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BA30B0">
      <w:pPr>
        <w:keepLines w:val="0"/>
        <w:spacing w:after="400" w:line="360" w:lineRule="auto"/>
        <w:ind w:firstLine="120"/>
        <w:jc w:val="center"/>
        <w:rPr>
          <w:rFonts w:hint="eastAsia" w:ascii="Times New Roman" w:hAnsi="Times New Roman" w:eastAsia="微软雅黑" w:cs="Times New Roman"/>
          <w:b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微软雅黑" w:cs="Times New Roman"/>
          <w:b/>
          <w:sz w:val="32"/>
          <w:szCs w:val="24"/>
          <w:rtl w:val="0"/>
          <w:lang w:val="en-US" w:eastAsia="zh-CN" w:bidi="ar-SA"/>
        </w:rPr>
        <w:t>Survey on Childcare Service Demand for Infants and Toddlers in Huzhou</w:t>
      </w:r>
    </w:p>
    <w:p w14:paraId="30206769">
      <w:pPr>
        <w:keepLines w:val="0"/>
        <w:spacing w:line="360" w:lineRule="auto"/>
        <w:jc w:val="left"/>
        <w:rPr>
          <w:rFonts w:ascii="微软雅黑" w:hAnsi="微软雅黑" w:eastAsia="微软雅黑" w:cs="微软雅黑"/>
          <w:sz w:val="28"/>
        </w:rPr>
      </w:pPr>
      <w:bookmarkStart w:id="0" w:name="_GoBack"/>
      <w:bookmarkEnd w:id="0"/>
    </w:p>
    <w:p w14:paraId="487C206B"/>
    <w:p w14:paraId="70009797">
      <w:pPr>
        <w:spacing w:line="360" w:lineRule="auto"/>
        <w:rPr>
          <w:rFonts w:hint="eastAsia" w:eastAsia="宋体"/>
          <w:lang w:eastAsia="zh-CN"/>
        </w:rPr>
      </w:pPr>
      <w:r>
        <w:rPr>
          <w:rFonts w:hint="eastAsia" w:ascii="Times New Roman" w:hAnsi="Times New Roman" w:eastAsia="微软雅黑" w:cs="Times New Roman"/>
          <w:color w:val="FF0000"/>
          <w:sz w:val="24"/>
          <w:szCs w:val="24"/>
          <w:lang w:val="en-US" w:eastAsia="zh-CN" w:bidi="ar-SA"/>
        </w:rPr>
        <w:t>1. Your age [Single choice] 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 w14:paraId="5C6EDD54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2611D4B1">
            <w:pPr>
              <w:numPr>
                <w:ilvl w:val="0"/>
                <w:numId w:val="1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Under 30 years old</w:t>
            </w:r>
          </w:p>
        </w:tc>
      </w:tr>
      <w:tr w14:paraId="5B646BAF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276D8F3E">
            <w:pPr>
              <w:numPr>
                <w:ilvl w:val="0"/>
                <w:numId w:val="1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31-35 years old</w:t>
            </w:r>
          </w:p>
        </w:tc>
      </w:tr>
      <w:tr w14:paraId="671B5159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7046FC68">
            <w:pPr>
              <w:numPr>
                <w:ilvl w:val="0"/>
                <w:numId w:val="1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≥36 years old</w:t>
            </w:r>
          </w:p>
        </w:tc>
      </w:tr>
    </w:tbl>
    <w:p w14:paraId="6CDEBF8C"/>
    <w:p w14:paraId="21C3B310"/>
    <w:p w14:paraId="7F506920">
      <w:pPr>
        <w:spacing w:line="360" w:lineRule="auto"/>
        <w:rPr>
          <w:rFonts w:hint="eastAsia" w:eastAsia="宋体"/>
          <w:lang w:eastAsia="zh-CN"/>
        </w:rPr>
      </w:pPr>
      <w:r>
        <w:rPr>
          <w:rFonts w:hint="eastAsia" w:ascii="Times New Roman" w:hAnsi="Times New Roman" w:eastAsia="微软雅黑" w:cs="Times New Roman"/>
          <w:color w:val="FF0000"/>
          <w:sz w:val="24"/>
          <w:szCs w:val="24"/>
          <w:lang w:val="en-US" w:eastAsia="zh-CN" w:bidi="ar-SA"/>
        </w:rPr>
        <w:t>2. Your identity [Single choice] *</w:t>
      </w:r>
    </w:p>
    <w:tbl>
      <w:tblPr>
        <w:tblStyle w:val="2"/>
        <w:tblW w:w="8856" w:type="dxa"/>
        <w:jc w:val="center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 w14:paraId="605CBC4E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856" w:type="dxa"/>
            <w:shd w:val="clear" w:color="auto" w:fill="FFFFFF"/>
            <w:vAlign w:val="center"/>
          </w:tcPr>
          <w:p w14:paraId="4AC2B95A">
            <w:pPr>
              <w:numPr>
                <w:ilvl w:val="0"/>
                <w:numId w:val="2"/>
              </w:numPr>
              <w:snapToGrid w:val="0"/>
              <w:ind w:left="420" w:leftChars="0" w:hanging="420" w:firstLineChars="0"/>
              <w:jc w:val="left"/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Mother of the child</w:t>
            </w:r>
          </w:p>
          <w:p w14:paraId="14990008">
            <w:pPr>
              <w:snapToGrid w:val="0"/>
              <w:jc w:val="left"/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</w:pPr>
          </w:p>
        </w:tc>
      </w:tr>
      <w:tr w14:paraId="3C9F977D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856" w:type="dxa"/>
            <w:shd w:val="clear" w:color="auto" w:fill="FFFFFF"/>
            <w:vAlign w:val="center"/>
          </w:tcPr>
          <w:p w14:paraId="3F15FC0B">
            <w:pPr>
              <w:numPr>
                <w:ilvl w:val="0"/>
                <w:numId w:val="2"/>
              </w:numPr>
              <w:snapToGrid w:val="0"/>
              <w:ind w:left="420" w:leftChars="0" w:hanging="420" w:firstLineChars="0"/>
              <w:jc w:val="left"/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Father Of My Children</w:t>
            </w:r>
          </w:p>
          <w:p w14:paraId="5342D667">
            <w:pPr>
              <w:snapToGrid w:val="0"/>
              <w:jc w:val="left"/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</w:pPr>
          </w:p>
        </w:tc>
      </w:tr>
      <w:tr w14:paraId="04C25E07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856" w:type="dxa"/>
            <w:shd w:val="clear" w:color="auto" w:fill="FFFFFF"/>
            <w:vAlign w:val="center"/>
          </w:tcPr>
          <w:p w14:paraId="29F7EB80">
            <w:pPr>
              <w:numPr>
                <w:ilvl w:val="0"/>
                <w:numId w:val="2"/>
              </w:numPr>
              <w:snapToGrid w:val="0"/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The grandparents or great-grandparents of the child</w:t>
            </w:r>
          </w:p>
        </w:tc>
      </w:tr>
    </w:tbl>
    <w:p w14:paraId="04675F89"/>
    <w:p w14:paraId="653A5ADA"/>
    <w:p w14:paraId="26B6D43F">
      <w:pPr>
        <w:spacing w:line="360" w:lineRule="auto"/>
        <w:rPr>
          <w:rFonts w:hint="eastAsia" w:eastAsia="宋体"/>
          <w:lang w:eastAsia="zh-CN"/>
        </w:rPr>
      </w:pPr>
      <w:r>
        <w:rPr>
          <w:rFonts w:hint="eastAsia" w:ascii="Times New Roman" w:hAnsi="Times New Roman" w:eastAsia="微软雅黑" w:cs="Times New Roman"/>
          <w:color w:val="FF0000"/>
          <w:sz w:val="24"/>
          <w:szCs w:val="24"/>
          <w:lang w:val="en-US" w:eastAsia="zh-CN" w:bidi="ar-SA"/>
        </w:rPr>
        <w:t>3. Your education [Single choice] 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 w14:paraId="1E05FA8B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6DC7C9EA">
            <w:pPr>
              <w:numPr>
                <w:ilvl w:val="0"/>
                <w:numId w:val="3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High school and below</w:t>
            </w:r>
          </w:p>
        </w:tc>
      </w:tr>
      <w:tr w14:paraId="24FA5B77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16D83BC1">
            <w:pPr>
              <w:numPr>
                <w:ilvl w:val="0"/>
                <w:numId w:val="3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junior college</w:t>
            </w:r>
          </w:p>
        </w:tc>
      </w:tr>
      <w:tr w14:paraId="22CAC577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3C919E4A">
            <w:pPr>
              <w:numPr>
                <w:ilvl w:val="0"/>
                <w:numId w:val="3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undergraduate course</w:t>
            </w:r>
          </w:p>
        </w:tc>
      </w:tr>
      <w:tr w14:paraId="40D93631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2F8C3E44">
            <w:pPr>
              <w:numPr>
                <w:ilvl w:val="0"/>
                <w:numId w:val="3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Master's degree or above</w:t>
            </w:r>
          </w:p>
        </w:tc>
      </w:tr>
    </w:tbl>
    <w:p w14:paraId="04C93AC4"/>
    <w:p w14:paraId="34542A4E"/>
    <w:p w14:paraId="3D2D9E5E">
      <w:pPr>
        <w:spacing w:line="360" w:lineRule="auto"/>
        <w:rPr>
          <w:rFonts w:hint="eastAsia" w:eastAsia="宋体"/>
          <w:lang w:eastAsia="zh-CN"/>
        </w:rPr>
      </w:pPr>
      <w:r>
        <w:rPr>
          <w:rFonts w:hint="eastAsia" w:ascii="Times New Roman" w:hAnsi="Times New Roman" w:eastAsia="微软雅黑" w:cs="Times New Roman"/>
          <w:color w:val="FF0000"/>
          <w:sz w:val="24"/>
          <w:szCs w:val="24"/>
          <w:lang w:val="en-US" w:eastAsia="zh-CN" w:bidi="ar-SA"/>
        </w:rPr>
        <w:t>4. Your occupation [Single choice] 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 w14:paraId="5FAC024B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494E5E2A">
            <w:pPr>
              <w:numPr>
                <w:ilvl w:val="0"/>
                <w:numId w:val="4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Party and government organs and mass organizations</w:t>
            </w:r>
          </w:p>
        </w:tc>
      </w:tr>
      <w:tr w14:paraId="320F5C63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67E60225">
            <w:pPr>
              <w:numPr>
                <w:ilvl w:val="0"/>
                <w:numId w:val="4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Public institution personnel</w:t>
            </w:r>
          </w:p>
        </w:tc>
      </w:tr>
      <w:tr w14:paraId="19290E41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71138D6E">
            <w:pPr>
              <w:numPr>
                <w:ilvl w:val="0"/>
                <w:numId w:val="4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Enterprise personnel</w:t>
            </w:r>
          </w:p>
        </w:tc>
      </w:tr>
      <w:tr w14:paraId="243931EF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08F50B47">
            <w:pPr>
              <w:numPr>
                <w:ilvl w:val="0"/>
                <w:numId w:val="4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No fixed occupation</w:t>
            </w:r>
          </w:p>
        </w:tc>
      </w:tr>
    </w:tbl>
    <w:p w14:paraId="692C9BCF"/>
    <w:p w14:paraId="41071493"/>
    <w:p w14:paraId="12019604">
      <w:pPr>
        <w:spacing w:line="360" w:lineRule="auto"/>
        <w:rPr>
          <w:rFonts w:hint="eastAsia" w:eastAsia="宋体"/>
          <w:lang w:eastAsia="zh-CN"/>
        </w:rPr>
      </w:pPr>
      <w:r>
        <w:rPr>
          <w:rFonts w:hint="eastAsia" w:ascii="Times New Roman" w:hAnsi="Times New Roman" w:eastAsia="微软雅黑" w:cs="Times New Roman"/>
          <w:color w:val="FF0000"/>
          <w:sz w:val="24"/>
          <w:szCs w:val="24"/>
          <w:lang w:val="en-US" w:eastAsia="zh-CN" w:bidi="ar-SA"/>
        </w:rPr>
        <w:t>5. How many children do you have [Single choice] 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 w14:paraId="25D4821F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552D9E70">
            <w:pPr>
              <w:numPr>
                <w:ilvl w:val="0"/>
                <w:numId w:val="5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1</w:t>
            </w:r>
          </w:p>
        </w:tc>
      </w:tr>
      <w:tr w14:paraId="5F56CDAA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2E306AC9">
            <w:pPr>
              <w:numPr>
                <w:ilvl w:val="0"/>
                <w:numId w:val="5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2</w:t>
            </w:r>
          </w:p>
        </w:tc>
      </w:tr>
      <w:tr w14:paraId="495D0BE5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638004B9">
            <w:pPr>
              <w:numPr>
                <w:ilvl w:val="0"/>
                <w:numId w:val="5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≥3</w:t>
            </w:r>
          </w:p>
        </w:tc>
      </w:tr>
    </w:tbl>
    <w:p w14:paraId="6C214DBF"/>
    <w:p w14:paraId="0C3ADA9E"/>
    <w:p w14:paraId="68F7EC85">
      <w:pPr>
        <w:spacing w:line="360" w:lineRule="auto"/>
        <w:rPr>
          <w:rFonts w:hint="eastAsia" w:eastAsia="宋体"/>
          <w:lang w:eastAsia="zh-CN"/>
        </w:rPr>
      </w:pPr>
      <w:r>
        <w:rPr>
          <w:rFonts w:hint="eastAsia" w:ascii="Times New Roman" w:hAnsi="Times New Roman" w:eastAsia="微软雅黑" w:cs="Times New Roman"/>
          <w:color w:val="FF0000"/>
          <w:sz w:val="24"/>
          <w:szCs w:val="24"/>
          <w:lang w:val="en-US" w:eastAsia="zh-CN" w:bidi="ar-SA"/>
        </w:rPr>
        <w:t>6. Child-rearing place [Single choice] 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 w14:paraId="03A85510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50721AF9">
            <w:pPr>
              <w:numPr>
                <w:ilvl w:val="0"/>
                <w:numId w:val="6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Huzhou City (Wuxing District)</w:t>
            </w:r>
          </w:p>
        </w:tc>
      </w:tr>
      <w:tr w14:paraId="039D77E6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0FA57614">
            <w:pPr>
              <w:numPr>
                <w:ilvl w:val="0"/>
                <w:numId w:val="6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Nanxun District</w:t>
            </w:r>
          </w:p>
        </w:tc>
      </w:tr>
      <w:tr w14:paraId="01EE7218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79A27F7D">
            <w:pPr>
              <w:numPr>
                <w:ilvl w:val="0"/>
                <w:numId w:val="6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Deqing County</w:t>
            </w:r>
          </w:p>
        </w:tc>
      </w:tr>
      <w:tr w14:paraId="3B9B79E2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6418A672">
            <w:pPr>
              <w:numPr>
                <w:ilvl w:val="0"/>
                <w:numId w:val="6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Changxing County</w:t>
            </w:r>
          </w:p>
        </w:tc>
      </w:tr>
      <w:tr w14:paraId="59DF7FA7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06456E71">
            <w:pPr>
              <w:numPr>
                <w:ilvl w:val="0"/>
                <w:numId w:val="6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Anji County</w:t>
            </w:r>
          </w:p>
        </w:tc>
      </w:tr>
    </w:tbl>
    <w:p w14:paraId="67F135F7"/>
    <w:p w14:paraId="7B1F7730"/>
    <w:p w14:paraId="46738A28">
      <w:pPr>
        <w:spacing w:line="360" w:lineRule="auto"/>
        <w:rPr>
          <w:rFonts w:hint="eastAsia" w:eastAsia="宋体"/>
          <w:lang w:eastAsia="zh-CN"/>
        </w:rPr>
      </w:pPr>
      <w:r>
        <w:rPr>
          <w:rFonts w:hint="eastAsia" w:ascii="Times New Roman" w:hAnsi="Times New Roman" w:eastAsia="微软雅黑" w:cs="Times New Roman"/>
          <w:color w:val="FF0000"/>
          <w:sz w:val="24"/>
          <w:szCs w:val="24"/>
          <w:lang w:val="en-US" w:eastAsia="zh-CN" w:bidi="ar-SA"/>
        </w:rPr>
        <w:t>7. Family daycare situation [Single choice] 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 w14:paraId="7C8EB228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495DCFBF">
            <w:pPr>
              <w:numPr>
                <w:ilvl w:val="0"/>
                <w:numId w:val="7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Have experience in daycare (skip to question 9)</w:t>
            </w:r>
          </w:p>
        </w:tc>
      </w:tr>
      <w:tr w14:paraId="4EF49ED3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4F5263EC">
            <w:pPr>
              <w:numPr>
                <w:ilvl w:val="0"/>
                <w:numId w:val="7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No experience in daycare, but planning to enroll (skip to question 9)</w:t>
            </w:r>
          </w:p>
        </w:tc>
      </w:tr>
      <w:tr w14:paraId="6DB3DD27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764248BE">
            <w:pPr>
              <w:numPr>
                <w:ilvl w:val="0"/>
                <w:numId w:val="7"/>
              </w:numPr>
              <w:ind w:left="420" w:leftChars="0" w:hanging="420" w:firstLineChars="0"/>
              <w:jc w:val="left"/>
              <w:rPr>
                <w:rFonts w:ascii="微软雅黑" w:hAnsi="微软雅黑" w:eastAsia="微软雅黑" w:cs="微软雅黑"/>
                <w:b w:val="0"/>
                <w:sz w:val="28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No experience or intention to enroll in a daycare center (skip to question 8)</w:t>
            </w:r>
          </w:p>
        </w:tc>
      </w:tr>
    </w:tbl>
    <w:p w14:paraId="41B0ECE8"/>
    <w:p w14:paraId="5212A311"/>
    <w:p w14:paraId="7B541C73">
      <w:pPr>
        <w:spacing w:line="360" w:lineRule="auto"/>
        <w:rPr>
          <w:rFonts w:hint="eastAsia" w:eastAsia="宋体"/>
          <w:lang w:eastAsia="zh-CN"/>
        </w:rPr>
      </w:pPr>
      <w:r>
        <w:rPr>
          <w:rFonts w:hint="eastAsia" w:ascii="Times New Roman" w:hAnsi="Times New Roman" w:eastAsia="微软雅黑" w:cs="Times New Roman"/>
          <w:color w:val="FF0000"/>
          <w:sz w:val="24"/>
          <w:szCs w:val="24"/>
          <w:lang w:val="en-US" w:eastAsia="zh-CN" w:bidi="ar-SA"/>
        </w:rPr>
        <w:t>8. If you have a child aged 0-3 years old at home and there is a childcare institution nearby, would you like to send your child to the childcare institution? [Single choice] 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 w14:paraId="0323ECDD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34F410F6">
            <w:pPr>
              <w:numPr>
                <w:ilvl w:val="0"/>
                <w:numId w:val="8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Will try to send children to daycare</w:t>
            </w:r>
          </w:p>
        </w:tc>
      </w:tr>
      <w:tr w14:paraId="5AF1D0EA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79168475">
            <w:pPr>
              <w:numPr>
                <w:ilvl w:val="0"/>
                <w:numId w:val="8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It depends on the specific situation</w:t>
            </w:r>
          </w:p>
        </w:tc>
      </w:tr>
      <w:tr w14:paraId="71F2E31B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496F2412">
            <w:pPr>
              <w:numPr>
                <w:ilvl w:val="0"/>
                <w:numId w:val="8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Still unwilling to send children to nursery (skip to question 15)</w:t>
            </w:r>
          </w:p>
        </w:tc>
      </w:tr>
    </w:tbl>
    <w:p w14:paraId="05B49DDA"/>
    <w:p w14:paraId="0046973B"/>
    <w:p w14:paraId="7B148BFE">
      <w:pPr>
        <w:spacing w:line="360" w:lineRule="auto"/>
        <w:rPr>
          <w:rFonts w:hint="eastAsia" w:eastAsia="宋体"/>
          <w:lang w:eastAsia="zh-CN"/>
        </w:rPr>
      </w:pPr>
      <w:r>
        <w:rPr>
          <w:rFonts w:hint="eastAsia" w:ascii="Times New Roman" w:hAnsi="Times New Roman" w:eastAsia="微软雅黑" w:cs="Times New Roman"/>
          <w:color w:val="FF0000"/>
          <w:sz w:val="24"/>
          <w:szCs w:val="24"/>
          <w:lang w:val="en-US" w:eastAsia="zh-CN" w:bidi="ar-SA"/>
        </w:rPr>
        <w:t>9. At what age will your child be sent to a nursery? Or do you plan to send them? [Single choice] 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 w14:paraId="1212787F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435BBE4F">
            <w:pPr>
              <w:numPr>
                <w:ilvl w:val="0"/>
                <w:numId w:val="9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6 months to 1 year</w:t>
            </w:r>
          </w:p>
        </w:tc>
      </w:tr>
      <w:tr w14:paraId="07ECF6A3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7C04D078">
            <w:pPr>
              <w:numPr>
                <w:ilvl w:val="0"/>
                <w:numId w:val="9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1-2 years</w:t>
            </w:r>
          </w:p>
        </w:tc>
      </w:tr>
      <w:tr w14:paraId="2E3C06E6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7BCB0378">
            <w:pPr>
              <w:numPr>
                <w:ilvl w:val="0"/>
                <w:numId w:val="9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2-3 years</w:t>
            </w:r>
          </w:p>
        </w:tc>
      </w:tr>
    </w:tbl>
    <w:p w14:paraId="15F783CD"/>
    <w:p w14:paraId="269905E3"/>
    <w:p w14:paraId="15A34542">
      <w:pPr>
        <w:spacing w:line="360" w:lineRule="auto"/>
        <w:rPr>
          <w:rFonts w:hint="eastAsia" w:eastAsia="宋体"/>
          <w:lang w:eastAsia="zh-CN"/>
        </w:rPr>
      </w:pPr>
      <w:r>
        <w:rPr>
          <w:rFonts w:hint="eastAsia" w:ascii="Times New Roman" w:hAnsi="Times New Roman" w:eastAsia="微软雅黑" w:cs="Times New Roman"/>
          <w:color w:val="FF0000"/>
          <w:sz w:val="24"/>
          <w:szCs w:val="24"/>
          <w:lang w:val="en-US" w:eastAsia="zh-CN" w:bidi="ar-SA"/>
        </w:rPr>
        <w:t>10. The type of daycare center you would like to choose [</w:t>
      </w:r>
      <w:r>
        <w:rPr>
          <w:rFonts w:hint="eastAsia" w:eastAsia="微软雅黑" w:cs="Times New Roman"/>
          <w:color w:val="FF0000"/>
          <w:sz w:val="24"/>
          <w:szCs w:val="24"/>
          <w:lang w:val="en-US" w:eastAsia="zh-CN" w:bidi="ar-SA"/>
        </w:rPr>
        <w:t xml:space="preserve">Multiple choice questions, no more than 3 </w:t>
      </w:r>
      <w:r>
        <w:rPr>
          <w:rFonts w:hint="eastAsia" w:ascii="Times New Roman" w:hAnsi="Times New Roman" w:eastAsia="微软雅黑" w:cs="Times New Roman"/>
          <w:color w:val="FF0000"/>
          <w:sz w:val="24"/>
          <w:szCs w:val="24"/>
          <w:lang w:val="en-US" w:eastAsia="zh-CN" w:bidi="ar-SA"/>
        </w:rPr>
        <w:t>] 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 w14:paraId="26B8A0C8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06D933FF">
            <w:pPr>
              <w:numPr>
                <w:ilvl w:val="0"/>
                <w:numId w:val="10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Private kindergarten attached nursery class</w:t>
            </w:r>
          </w:p>
        </w:tc>
      </w:tr>
      <w:tr w14:paraId="7CF2D2C0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37FCF2D0">
            <w:pPr>
              <w:numPr>
                <w:ilvl w:val="0"/>
                <w:numId w:val="10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Public kindergarten attached nursery class</w:t>
            </w:r>
          </w:p>
        </w:tc>
      </w:tr>
      <w:tr w14:paraId="56DBAA41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38D74267">
            <w:pPr>
              <w:numPr>
                <w:ilvl w:val="0"/>
                <w:numId w:val="10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Private childcare institutions</w:t>
            </w:r>
          </w:p>
        </w:tc>
      </w:tr>
      <w:tr w14:paraId="00F5C55A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3F78D58D">
            <w:pPr>
              <w:numPr>
                <w:ilvl w:val="0"/>
                <w:numId w:val="10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Public childcare institutions</w:t>
            </w:r>
          </w:p>
        </w:tc>
      </w:tr>
      <w:tr w14:paraId="73DD4076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7C976ED6">
            <w:pPr>
              <w:numPr>
                <w:ilvl w:val="0"/>
                <w:numId w:val="10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Unit office daycare</w:t>
            </w:r>
          </w:p>
        </w:tc>
      </w:tr>
      <w:tr w14:paraId="7C7AEB7E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2668980B">
            <w:pPr>
              <w:numPr>
                <w:ilvl w:val="0"/>
                <w:numId w:val="10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Community childcare institutions</w:t>
            </w:r>
          </w:p>
        </w:tc>
      </w:tr>
      <w:tr w14:paraId="05CF1D18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437B62B0">
            <w:pPr>
              <w:numPr>
                <w:ilvl w:val="0"/>
                <w:numId w:val="10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The hospital runs a nursery</w:t>
            </w:r>
          </w:p>
        </w:tc>
      </w:tr>
      <w:tr w14:paraId="3D8C4650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133D8F3A">
            <w:pPr>
              <w:numPr>
                <w:ilvl w:val="0"/>
                <w:numId w:val="10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Home care centers</w:t>
            </w:r>
          </w:p>
        </w:tc>
      </w:tr>
    </w:tbl>
    <w:p w14:paraId="1E8CA29C"/>
    <w:p w14:paraId="6E0400BE">
      <w:pPr>
        <w:spacing w:line="360" w:lineRule="auto"/>
        <w:rPr>
          <w:rFonts w:hint="eastAsia" w:eastAsia="宋体"/>
          <w:lang w:eastAsia="zh-CN"/>
        </w:rPr>
      </w:pPr>
      <w:r>
        <w:rPr>
          <w:rFonts w:hint="eastAsia" w:ascii="Times New Roman" w:hAnsi="Times New Roman" w:eastAsia="微软雅黑" w:cs="Times New Roman"/>
          <w:color w:val="FF0000"/>
          <w:sz w:val="24"/>
          <w:szCs w:val="24"/>
          <w:lang w:val="en-US" w:eastAsia="zh-CN" w:bidi="ar-SA"/>
        </w:rPr>
        <w:t>11. What kind of childcare service do you want? [</w:t>
      </w:r>
      <w:r>
        <w:rPr>
          <w:rFonts w:hint="eastAsia" w:eastAsia="微软雅黑" w:cs="Times New Roman"/>
          <w:color w:val="FF0000"/>
          <w:sz w:val="24"/>
          <w:szCs w:val="24"/>
          <w:lang w:val="en-US" w:eastAsia="zh-CN" w:bidi="ar-SA"/>
        </w:rPr>
        <w:t>Multiple choice questions, no more than 3</w:t>
      </w:r>
      <w:r>
        <w:rPr>
          <w:rFonts w:hint="eastAsia" w:ascii="Times New Roman" w:hAnsi="Times New Roman" w:eastAsia="微软雅黑" w:cs="Times New Roman"/>
          <w:color w:val="FF0000"/>
          <w:sz w:val="24"/>
          <w:szCs w:val="24"/>
          <w:lang w:val="en-US" w:eastAsia="zh-CN" w:bidi="ar-SA"/>
        </w:rPr>
        <w:t>] 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 w14:paraId="2CF197E7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66D7583D">
            <w:pPr>
              <w:numPr>
                <w:ilvl w:val="0"/>
                <w:numId w:val="11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Full-day care (morning drop-off and evening pick-up)</w:t>
            </w:r>
          </w:p>
        </w:tc>
      </w:tr>
      <w:tr w14:paraId="18CD0B76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72F78EE4">
            <w:pPr>
              <w:numPr>
                <w:ilvl w:val="0"/>
                <w:numId w:val="11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Half-day care</w:t>
            </w:r>
          </w:p>
        </w:tc>
      </w:tr>
      <w:tr w14:paraId="1E8EB911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63D31F4D">
            <w:pPr>
              <w:numPr>
                <w:ilvl w:val="0"/>
                <w:numId w:val="11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Temporary shelter</w:t>
            </w:r>
          </w:p>
        </w:tc>
      </w:tr>
      <w:tr w14:paraId="7FB7ED92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1B499F15">
            <w:pPr>
              <w:numPr>
                <w:ilvl w:val="0"/>
                <w:numId w:val="11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Timer</w:t>
            </w:r>
          </w:p>
        </w:tc>
      </w:tr>
    </w:tbl>
    <w:p w14:paraId="51934FB9"/>
    <w:p w14:paraId="76C4F296">
      <w:pPr>
        <w:spacing w:line="360" w:lineRule="auto"/>
        <w:rPr>
          <w:rFonts w:hint="eastAsia" w:eastAsia="宋体"/>
          <w:lang w:eastAsia="zh-CN"/>
        </w:rPr>
      </w:pPr>
      <w:r>
        <w:rPr>
          <w:rFonts w:hint="eastAsia" w:ascii="Times New Roman" w:hAnsi="Times New Roman" w:eastAsia="微软雅黑" w:cs="Times New Roman"/>
          <w:color w:val="FF0000"/>
          <w:sz w:val="24"/>
          <w:szCs w:val="24"/>
          <w:lang w:val="en-US" w:eastAsia="zh-CN" w:bidi="ar-SA"/>
        </w:rPr>
        <w:t>12. Your reason for entrusting [</w:t>
      </w:r>
      <w:r>
        <w:rPr>
          <w:rFonts w:hint="eastAsia" w:eastAsia="微软雅黑" w:cs="Times New Roman"/>
          <w:color w:val="FF0000"/>
          <w:sz w:val="24"/>
          <w:szCs w:val="24"/>
          <w:lang w:val="en-US" w:eastAsia="zh-CN" w:bidi="ar-SA"/>
        </w:rPr>
        <w:t>Multiple choice questions, no more than 3</w:t>
      </w:r>
      <w:r>
        <w:rPr>
          <w:rFonts w:hint="eastAsia" w:ascii="Times New Roman" w:hAnsi="Times New Roman" w:eastAsia="微软雅黑" w:cs="Times New Roman"/>
          <w:color w:val="FF0000"/>
          <w:sz w:val="24"/>
          <w:szCs w:val="24"/>
          <w:lang w:val="en-US" w:eastAsia="zh-CN" w:bidi="ar-SA"/>
        </w:rPr>
        <w:t>] 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 w14:paraId="6946A7F4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7498B3AF">
            <w:pPr>
              <w:numPr>
                <w:ilvl w:val="0"/>
                <w:numId w:val="12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Nursery class can better cultivate children's good habits</w:t>
            </w:r>
          </w:p>
        </w:tc>
      </w:tr>
      <w:tr w14:paraId="51CF9397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3E723017">
            <w:pPr>
              <w:numPr>
                <w:ilvl w:val="0"/>
                <w:numId w:val="12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Let your child have playmates</w:t>
            </w:r>
          </w:p>
        </w:tc>
      </w:tr>
      <w:tr w14:paraId="628D7150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4ED3AF12">
            <w:pPr>
              <w:numPr>
                <w:ilvl w:val="0"/>
                <w:numId w:val="12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No one at home to care for you</w:t>
            </w:r>
          </w:p>
        </w:tc>
      </w:tr>
      <w:tr w14:paraId="365266E4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08B95658">
            <w:pPr>
              <w:numPr>
                <w:ilvl w:val="0"/>
                <w:numId w:val="12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Convenient for your work and employment</w:t>
            </w:r>
          </w:p>
        </w:tc>
      </w:tr>
      <w:tr w14:paraId="565D2D40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3EFF9DDA">
            <w:pPr>
              <w:numPr>
                <w:ilvl w:val="0"/>
                <w:numId w:val="12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Although there is help from the elderly, the care of the next generation is not conducive to the growth of the child</w:t>
            </w:r>
          </w:p>
        </w:tc>
      </w:tr>
      <w:tr w14:paraId="6406E478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2C756ACE">
            <w:pPr>
              <w:numPr>
                <w:ilvl w:val="0"/>
                <w:numId w:val="12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Alleviate the burden of the elderly</w:t>
            </w:r>
          </w:p>
        </w:tc>
      </w:tr>
      <w:tr w14:paraId="4A9BF9AC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75EE9FFF">
            <w:pPr>
              <w:numPr>
                <w:ilvl w:val="0"/>
                <w:numId w:val="12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Alleviate your parenting stress</w:t>
            </w:r>
          </w:p>
        </w:tc>
      </w:tr>
      <w:tr w14:paraId="292166E9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576FA0CB">
            <w:pPr>
              <w:numPr>
                <w:ilvl w:val="0"/>
                <w:numId w:val="12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Other reasons</w:t>
            </w:r>
          </w:p>
        </w:tc>
      </w:tr>
    </w:tbl>
    <w:p w14:paraId="7BBADAE9"/>
    <w:p w14:paraId="5DE21C7A">
      <w:pPr>
        <w:spacing w:line="360" w:lineRule="auto"/>
        <w:rPr>
          <w:rFonts w:hint="eastAsia" w:eastAsia="宋体"/>
          <w:lang w:eastAsia="zh-CN"/>
        </w:rPr>
      </w:pPr>
      <w:r>
        <w:rPr>
          <w:rFonts w:hint="eastAsia" w:ascii="Times New Roman" w:hAnsi="Times New Roman" w:eastAsia="微软雅黑" w:cs="Times New Roman"/>
          <w:color w:val="FF0000"/>
          <w:sz w:val="24"/>
          <w:szCs w:val="24"/>
          <w:lang w:val="en-US" w:eastAsia="zh-CN" w:bidi="ar-SA"/>
        </w:rPr>
        <w:t>13. What are your considerations when sending a gift? [</w:t>
      </w:r>
      <w:r>
        <w:rPr>
          <w:rFonts w:hint="eastAsia" w:eastAsia="微软雅黑" w:cs="Times New Roman"/>
          <w:color w:val="FF0000"/>
          <w:sz w:val="24"/>
          <w:szCs w:val="24"/>
          <w:lang w:val="en-US" w:eastAsia="zh-CN" w:bidi="ar-SA"/>
        </w:rPr>
        <w:t>Multiple choice questions, no more than 3</w:t>
      </w:r>
      <w:r>
        <w:rPr>
          <w:rFonts w:hint="eastAsia" w:ascii="Times New Roman" w:hAnsi="Times New Roman" w:eastAsia="微软雅黑" w:cs="Times New Roman"/>
          <w:color w:val="FF0000"/>
          <w:sz w:val="24"/>
          <w:szCs w:val="24"/>
          <w:lang w:val="en-US" w:eastAsia="zh-CN" w:bidi="ar-SA"/>
        </w:rPr>
        <w:t>] 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 w14:paraId="13241725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204F6E7C">
            <w:pPr>
              <w:numPr>
                <w:ilvl w:val="0"/>
                <w:numId w:val="13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Park environment and hardware equipment</w:t>
            </w:r>
          </w:p>
        </w:tc>
      </w:tr>
      <w:tr w14:paraId="557D6CC4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73A2FBE3">
            <w:pPr>
              <w:numPr>
                <w:ilvl w:val="0"/>
                <w:numId w:val="13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Distance</w:t>
            </w:r>
          </w:p>
        </w:tc>
      </w:tr>
      <w:tr w14:paraId="75DFD036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50B23CC8">
            <w:pPr>
              <w:numPr>
                <w:ilvl w:val="0"/>
                <w:numId w:val="13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Faculty quality</w:t>
            </w:r>
          </w:p>
        </w:tc>
      </w:tr>
      <w:tr w14:paraId="6C5BA9CC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515F0955">
            <w:pPr>
              <w:numPr>
                <w:ilvl w:val="0"/>
                <w:numId w:val="13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food and drink</w:t>
            </w:r>
          </w:p>
        </w:tc>
      </w:tr>
      <w:tr w14:paraId="3113BCE2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6134407A">
            <w:pPr>
              <w:numPr>
                <w:ilvl w:val="0"/>
                <w:numId w:val="13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Organization type (public/private)</w:t>
            </w:r>
          </w:p>
        </w:tc>
      </w:tr>
      <w:tr w14:paraId="3B7A885B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5ACEAA2E">
            <w:pPr>
              <w:numPr>
                <w:ilvl w:val="0"/>
                <w:numId w:val="13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collect fees</w:t>
            </w:r>
          </w:p>
        </w:tc>
      </w:tr>
      <w:tr w14:paraId="0D39C41E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5E6C2199">
            <w:pPr>
              <w:numPr>
                <w:ilvl w:val="0"/>
                <w:numId w:val="13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course offered</w:t>
            </w:r>
          </w:p>
        </w:tc>
      </w:tr>
      <w:tr w14:paraId="7C6A6348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0F80EE4A">
            <w:pPr>
              <w:numPr>
                <w:ilvl w:val="0"/>
                <w:numId w:val="13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Organization brand reputation</w:t>
            </w:r>
          </w:p>
        </w:tc>
      </w:tr>
      <w:tr w14:paraId="297FFE05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69F1D437">
            <w:pPr>
              <w:numPr>
                <w:ilvl w:val="0"/>
                <w:numId w:val="13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pupil ratio</w:t>
            </w:r>
          </w:p>
        </w:tc>
      </w:tr>
      <w:tr w14:paraId="3A5F2889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1E43C2ED">
            <w:pPr>
              <w:numPr>
                <w:ilvl w:val="0"/>
                <w:numId w:val="13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Is there real-time monitoring equipment</w:t>
            </w:r>
          </w:p>
        </w:tc>
      </w:tr>
      <w:tr w14:paraId="0586ED3E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434A083D">
            <w:pPr>
              <w:numPr>
                <w:ilvl w:val="0"/>
                <w:numId w:val="13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Childcare formats (full-day, half-day, temporary, etc.)</w:t>
            </w:r>
          </w:p>
        </w:tc>
      </w:tr>
      <w:tr w14:paraId="55076E4D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6CA005D2">
            <w:pPr>
              <w:numPr>
                <w:ilvl w:val="0"/>
                <w:numId w:val="13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other</w:t>
            </w:r>
          </w:p>
        </w:tc>
      </w:tr>
    </w:tbl>
    <w:p w14:paraId="391422F7"/>
    <w:p w14:paraId="4216F49C">
      <w:pPr>
        <w:spacing w:line="360" w:lineRule="auto"/>
        <w:rPr>
          <w:rFonts w:hint="eastAsia" w:eastAsia="宋体"/>
          <w:lang w:eastAsia="zh-CN"/>
        </w:rPr>
      </w:pPr>
      <w:r>
        <w:rPr>
          <w:rFonts w:hint="eastAsia" w:ascii="Times New Roman" w:hAnsi="Times New Roman" w:eastAsia="微软雅黑" w:cs="Times New Roman"/>
          <w:color w:val="FF0000"/>
          <w:sz w:val="24"/>
          <w:szCs w:val="24"/>
          <w:lang w:val="en-US" w:eastAsia="zh-CN" w:bidi="ar-SA"/>
        </w:rPr>
        <w:t>14. Your willingness to pay for daycare [</w:t>
      </w:r>
      <w:r>
        <w:rPr>
          <w:rFonts w:hint="eastAsia" w:eastAsia="微软雅黑" w:cs="Times New Roman"/>
          <w:color w:val="FF0000"/>
          <w:sz w:val="24"/>
          <w:szCs w:val="24"/>
          <w:lang w:val="en-US" w:eastAsia="zh-CN" w:bidi="ar-SA"/>
        </w:rPr>
        <w:t>Multiple choice questions, no more than 3</w:t>
      </w:r>
      <w:r>
        <w:rPr>
          <w:rFonts w:hint="eastAsia" w:ascii="Times New Roman" w:hAnsi="Times New Roman" w:eastAsia="微软雅黑" w:cs="Times New Roman"/>
          <w:color w:val="FF0000"/>
          <w:sz w:val="24"/>
          <w:szCs w:val="24"/>
          <w:lang w:val="en-US" w:eastAsia="zh-CN" w:bidi="ar-SA"/>
        </w:rPr>
        <w:t>] 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 w14:paraId="2B74B09E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1957F7A3">
            <w:pPr>
              <w:numPr>
                <w:ilvl w:val="0"/>
                <w:numId w:val="14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≤ 1 k yuan</w:t>
            </w:r>
          </w:p>
        </w:tc>
      </w:tr>
      <w:tr w14:paraId="201B0D1B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65E3BFE1">
            <w:pPr>
              <w:numPr>
                <w:ilvl w:val="0"/>
                <w:numId w:val="14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1001-2000 yuan</w:t>
            </w:r>
          </w:p>
        </w:tc>
      </w:tr>
      <w:tr w14:paraId="1915A9F8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12153B6C">
            <w:pPr>
              <w:numPr>
                <w:ilvl w:val="0"/>
                <w:numId w:val="14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Times New Roman" w:eastAsia="微软雅黑" w:cs="Times New Roman"/>
                <w:sz w:val="24"/>
                <w:szCs w:val="24"/>
                <w:lang w:val="en-US" w:eastAsia="zh-CN" w:bidi="ar-SA"/>
              </w:rPr>
              <w:t>2001-3000</w:t>
            </w:r>
          </w:p>
        </w:tc>
      </w:tr>
      <w:tr w14:paraId="5445DBAC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116E9854">
            <w:pPr>
              <w:numPr>
                <w:ilvl w:val="0"/>
                <w:numId w:val="14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Times New Roman" w:eastAsia="微软雅黑" w:cs="Times New Roman"/>
                <w:sz w:val="24"/>
                <w:szCs w:val="24"/>
                <w:lang w:val="en-US" w:eastAsia="zh-CN" w:bidi="ar-SA"/>
              </w:rPr>
              <w:t>3001-4000</w:t>
            </w:r>
          </w:p>
        </w:tc>
      </w:tr>
      <w:tr w14:paraId="5724C71B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6A52A75B">
            <w:pPr>
              <w:numPr>
                <w:ilvl w:val="0"/>
                <w:numId w:val="14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Times New Roman" w:eastAsia="微软雅黑" w:cs="Times New Roman"/>
                <w:sz w:val="24"/>
                <w:szCs w:val="24"/>
                <w:lang w:val="en-US" w:eastAsia="zh-CN" w:bidi="ar-SA"/>
              </w:rPr>
              <w:t>4001-5000</w:t>
            </w:r>
          </w:p>
        </w:tc>
      </w:tr>
      <w:tr w14:paraId="6233933E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50BBB136">
            <w:pPr>
              <w:numPr>
                <w:ilvl w:val="0"/>
                <w:numId w:val="14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Times New Roman" w:eastAsia="微软雅黑" w:cs="Times New Roman"/>
                <w:sz w:val="24"/>
                <w:szCs w:val="24"/>
                <w:lang w:val="en-US" w:eastAsia="zh-CN" w:bidi="ar-SA"/>
              </w:rPr>
              <w:t>≥5001</w:t>
            </w:r>
          </w:p>
        </w:tc>
      </w:tr>
    </w:tbl>
    <w:p w14:paraId="2A445481"/>
    <w:p w14:paraId="113DE5E1"/>
    <w:p w14:paraId="34C3AF97">
      <w:pPr>
        <w:spacing w:line="360" w:lineRule="auto"/>
        <w:rPr>
          <w:rFonts w:hint="eastAsia" w:eastAsia="宋体"/>
          <w:lang w:eastAsia="zh-CN"/>
        </w:rPr>
      </w:pPr>
      <w:r>
        <w:rPr>
          <w:rFonts w:hint="eastAsia" w:ascii="Times New Roman" w:hAnsi="Times New Roman" w:eastAsia="微软雅黑" w:cs="Times New Roman"/>
          <w:color w:val="FF0000"/>
          <w:sz w:val="24"/>
          <w:szCs w:val="24"/>
          <w:lang w:val="en-US" w:eastAsia="zh-CN" w:bidi="ar-SA"/>
        </w:rPr>
        <w:t>15. Why you didn't send the request [</w:t>
      </w:r>
      <w:r>
        <w:rPr>
          <w:rFonts w:hint="eastAsia" w:eastAsia="微软雅黑" w:cs="Times New Roman"/>
          <w:color w:val="FF0000"/>
          <w:sz w:val="24"/>
          <w:szCs w:val="24"/>
          <w:lang w:val="en-US" w:eastAsia="zh-CN" w:bidi="ar-SA"/>
        </w:rPr>
        <w:t>Multiple choice questions, no more than 3</w:t>
      </w:r>
      <w:r>
        <w:rPr>
          <w:rFonts w:hint="eastAsia" w:ascii="Times New Roman" w:hAnsi="Times New Roman" w:eastAsia="微软雅黑" w:cs="Times New Roman"/>
          <w:color w:val="FF0000"/>
          <w:sz w:val="24"/>
          <w:szCs w:val="24"/>
          <w:lang w:val="en-US" w:eastAsia="zh-CN" w:bidi="ar-SA"/>
        </w:rPr>
        <w:t>] *</w:t>
      </w:r>
    </w:p>
    <w:tbl>
      <w:tblPr>
        <w:tblStyle w:val="2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 w14:paraId="129C0640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149273A8">
            <w:pPr>
              <w:numPr>
                <w:ilvl w:val="0"/>
                <w:numId w:val="15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The child is too young, worried about safety, health and other issues.</w:t>
            </w:r>
          </w:p>
        </w:tc>
      </w:tr>
      <w:tr w14:paraId="6068D7BC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439D0B8C">
            <w:pPr>
              <w:numPr>
                <w:ilvl w:val="0"/>
                <w:numId w:val="15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What infants and young children need most from 0 to 3 years old is family companionship.</w:t>
            </w:r>
          </w:p>
        </w:tc>
      </w:tr>
      <w:tr w14:paraId="1EA644F7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2A88CC90">
            <w:pPr>
              <w:numPr>
                <w:ilvl w:val="0"/>
                <w:numId w:val="15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Your family can take care of and provide early education.</w:t>
            </w:r>
          </w:p>
        </w:tc>
      </w:tr>
      <w:tr w14:paraId="29D8E947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5E5F354A">
            <w:pPr>
              <w:numPr>
                <w:ilvl w:val="0"/>
                <w:numId w:val="15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There are many irregularities in childcare institutions, and teachers and supervision are not in place.</w:t>
            </w:r>
          </w:p>
        </w:tc>
      </w:tr>
      <w:tr w14:paraId="71AA654F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3EA88D70">
            <w:pPr>
              <w:numPr>
                <w:ilvl w:val="0"/>
                <w:numId w:val="15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No suitable institution is nearby.</w:t>
            </w:r>
          </w:p>
        </w:tc>
      </w:tr>
      <w:tr w14:paraId="72E52181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2BAD47F3">
            <w:pPr>
              <w:numPr>
                <w:ilvl w:val="0"/>
                <w:numId w:val="15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The cost of childcare institutions is too high.</w:t>
            </w:r>
          </w:p>
        </w:tc>
      </w:tr>
      <w:tr w14:paraId="50B067F8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06D2218E">
            <w:pPr>
              <w:numPr>
                <w:ilvl w:val="0"/>
                <w:numId w:val="15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Lack of understanding of childcare services.</w:t>
            </w:r>
          </w:p>
        </w:tc>
      </w:tr>
      <w:tr w14:paraId="1DAAB8DA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00F87328">
            <w:pPr>
              <w:numPr>
                <w:ilvl w:val="0"/>
                <w:numId w:val="15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Worried about the quality of childcare workers.</w:t>
            </w:r>
          </w:p>
        </w:tc>
      </w:tr>
      <w:tr w14:paraId="0720E95F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04D85909">
            <w:pPr>
              <w:numPr>
                <w:ilvl w:val="0"/>
                <w:numId w:val="15"/>
              </w:numPr>
              <w:ind w:left="420" w:leftChars="0" w:hanging="420" w:firstLineChars="0"/>
              <w:jc w:val="left"/>
              <w:rPr>
                <w:rFonts w:hint="eastAsia" w:ascii="微软雅黑" w:hAnsi="微软雅黑" w:eastAsia="宋体" w:cs="微软雅黑"/>
                <w:b w:val="0"/>
                <w:sz w:val="28"/>
                <w:lang w:eastAsia="zh-CN"/>
              </w:rPr>
            </w:pPr>
            <w:r>
              <w:rPr>
                <w:rFonts w:hint="eastAsia" w:ascii="Times New Roman" w:hAnsi="PMingLiU" w:eastAsia="微软雅黑" w:cs="PMingLiU"/>
                <w:sz w:val="24"/>
                <w:szCs w:val="24"/>
                <w:lang w:val="en-US" w:eastAsia="zh-CN" w:bidi="ar-SA"/>
              </w:rPr>
              <w:t>Other reasons.</w:t>
            </w:r>
          </w:p>
        </w:tc>
      </w:tr>
    </w:tbl>
    <w:p w14:paraId="45F1296F"/>
    <w:p w14:paraId="471EE5AE"/>
    <w:sectPr>
      <w:pgSz w:w="12240" w:h="15840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P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numPicBullet w:numPicBulletId="0">
    <w:pict>
      <v:shape id="0" type="#_x0000_t75" style="width:64px;height:64px" o:bullet="t">
        <v:imagedata r:id="rId1" o:title=""/>
      </v:shape>
    </w:pict>
  </w:numPicBullet>
  <w:numPicBullet w:numPicBulletId="1">
    <w:pict>
      <v:shape id="1" type="#_x0000_t75" style="width:64px;height:64px" o:bullet="t">
        <v:imagedata r:id="rId2" o:title=""/>
      </v:shape>
    </w:pict>
  </w:numPicBullet>
  <w:numPicBullet w:numPicBulletId="2">
    <w:pict>
      <v:shape id="2" type="#_x0000_t75" style="width:64px;height:64px" o:bullet="t">
        <v:imagedata r:id="rId3" o:title=""/>
      </v:shape>
    </w:pict>
  </w:numPicBullet>
  <w:numPicBullet w:numPicBulletId="3">
    <w:pict>
      <v:shape id="3" type="#_x0000_t75" style="width:64px;height:64px" o:bullet="t">
        <v:imagedata r:id="rId4" o:title=""/>
      </v:shape>
    </w:pict>
  </w:numPicBullet>
  <w:numPicBullet w:numPicBulletId="4">
    <w:pict>
      <v:shape id="4" type="#_x0000_t75" style="width:64px;height:64px" o:bullet="t">
        <v:imagedata r:id="rId5" o:title=""/>
      </v:shape>
    </w:pict>
  </w:numPicBullet>
  <w:numPicBullet w:numPicBulletId="5">
    <w:pict>
      <v:shape id="5" type="#_x0000_t75" style="width:64px;height:64px" o:bullet="t">
        <v:imagedata r:id="rId6" o:title=""/>
      </v:shape>
    </w:pict>
  </w:numPicBullet>
  <w:numPicBullet w:numPicBulletId="6">
    <w:pict>
      <v:shape id="6" type="#_x0000_t75" style="width:64px;height:64px" o:bullet="t">
        <v:imagedata r:id="rId7" o:title=""/>
      </v:shape>
    </w:pict>
  </w:numPicBullet>
  <w:numPicBullet w:numPicBulletId="7">
    <w:pict>
      <v:shape id="7" type="#_x0000_t75" style="width:64px;height:64px" o:bullet="t">
        <v:imagedata r:id="rId8" o:title=""/>
      </v:shape>
    </w:pict>
  </w:numPicBullet>
  <w:numPicBullet w:numPicBulletId="8">
    <w:pict>
      <v:shape id="8" type="#_x0000_t75" style="width:64px;height:64px" o:bullet="t">
        <v:imagedata r:id="rId9" o:title=""/>
      </v:shape>
    </w:pict>
  </w:numPicBullet>
  <w:numPicBullet w:numPicBulletId="9">
    <w:pict>
      <v:shape id="9" type="#_x0000_t75" style="width:64px;height:64px" o:bullet="t">
        <v:imagedata r:id="rId10" o:title=""/>
      </v:shape>
    </w:pict>
  </w:numPicBullet>
  <w:numPicBullet w:numPicBulletId="10">
    <w:pict>
      <v:shape id="10" type="#_x0000_t75" style="width:64px;height:64px" o:bullet="t">
        <v:imagedata r:id="rId11" o:title=""/>
      </v:shape>
    </w:pict>
  </w:numPicBullet>
  <w:numPicBullet w:numPicBulletId="11">
    <w:pict>
      <v:shape id="11" type="#_x0000_t75" style="width:64px;height:64px" o:bullet="t">
        <v:imagedata r:id="rId12" o:title=""/>
      </v:shape>
    </w:pict>
  </w:numPicBullet>
  <w:numPicBullet w:numPicBulletId="12">
    <w:pict>
      <v:shape id="12" type="#_x0000_t75" style="width:64px;height:64px" o:bullet="t">
        <v:imagedata r:id="rId13" o:title=""/>
      </v:shape>
    </w:pict>
  </w:numPicBullet>
  <w:numPicBullet w:numPicBulletId="13">
    <w:pict>
      <v:shape id="13" type="#_x0000_t75" style="width:64px;height:64px" o:bullet="t">
        <v:imagedata r:id="rId14" o:title=""/>
      </v:shape>
    </w:pict>
  </w:numPicBullet>
  <w:numPicBullet w:numPicBulletId="14">
    <w:pict>
      <v:shape id="14" type="#_x0000_t75" style="width:64px;height:64px" o:bullet="t">
        <v:imagedata r:id="rId15" o:title=""/>
      </v:shape>
    </w:pict>
  </w:numPicBullet>
  <w:abstractNum w:abstractNumId="0">
    <w:nsid w:val="84C8ADCC"/>
    <w:multiLevelType w:val="singleLevel"/>
    <w:tmpl w:val="84C8ADCC"/>
    <w:lvl w:ilvl="0" w:tentative="0">
      <w:start w:val="1"/>
      <w:numFmt w:val="bullet"/>
      <w:lvlText w:val=""/>
      <w:lvlPicBulletId w:val="12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89B6200F"/>
    <w:multiLevelType w:val="singleLevel"/>
    <w:tmpl w:val="89B6200F"/>
    <w:lvl w:ilvl="0" w:tentative="0">
      <w:start w:val="1"/>
      <w:numFmt w:val="bullet"/>
      <w:lvlText w:val=""/>
      <w:lvlPicBulletId w:val="13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8E1A837F"/>
    <w:multiLevelType w:val="singleLevel"/>
    <w:tmpl w:val="8E1A837F"/>
    <w:lvl w:ilvl="0" w:tentative="0">
      <w:start w:val="1"/>
      <w:numFmt w:val="bullet"/>
      <w:lvlText w:val=""/>
      <w:lvlPicBulletId w:val="10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8F5BA24C"/>
    <w:multiLevelType w:val="singleLevel"/>
    <w:tmpl w:val="8F5BA24C"/>
    <w:lvl w:ilvl="0" w:tentative="0">
      <w:start w:val="1"/>
      <w:numFmt w:val="bullet"/>
      <w:lvlText w:val=""/>
      <w:lvlPicBulletId w:val="14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4">
    <w:nsid w:val="AA9D1358"/>
    <w:multiLevelType w:val="singleLevel"/>
    <w:tmpl w:val="AA9D1358"/>
    <w:lvl w:ilvl="0" w:tentative="0">
      <w:start w:val="1"/>
      <w:numFmt w:val="bullet"/>
      <w:lvlText w:val=""/>
      <w:lvlPicBulletId w:val="11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5">
    <w:nsid w:val="E3152447"/>
    <w:multiLevelType w:val="singleLevel"/>
    <w:tmpl w:val="E3152447"/>
    <w:lvl w:ilvl="0" w:tentative="0">
      <w:start w:val="1"/>
      <w:numFmt w:val="bullet"/>
      <w:lvlText w:val=""/>
      <w:lvlPicBulletId w:val="4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6">
    <w:nsid w:val="EC66F9F6"/>
    <w:multiLevelType w:val="singleLevel"/>
    <w:tmpl w:val="EC66F9F6"/>
    <w:lvl w:ilvl="0" w:tentative="0">
      <w:start w:val="1"/>
      <w:numFmt w:val="bullet"/>
      <w:lvlText w:val=""/>
      <w:lvlPicBulletId w:val="1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7">
    <w:nsid w:val="FF97B424"/>
    <w:multiLevelType w:val="singleLevel"/>
    <w:tmpl w:val="FF97B424"/>
    <w:lvl w:ilvl="0" w:tentative="0">
      <w:start w:val="1"/>
      <w:numFmt w:val="bullet"/>
      <w:lvlText w:val=""/>
      <w:lvlPicBulletId w:val="5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8">
    <w:nsid w:val="08E989D3"/>
    <w:multiLevelType w:val="singleLevel"/>
    <w:tmpl w:val="08E989D3"/>
    <w:lvl w:ilvl="0" w:tentative="0">
      <w:start w:val="1"/>
      <w:numFmt w:val="bullet"/>
      <w:lvlText w:val=""/>
      <w:lvlPicBulletId w:val="2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9">
    <w:nsid w:val="3898D3E3"/>
    <w:multiLevelType w:val="singleLevel"/>
    <w:tmpl w:val="3898D3E3"/>
    <w:lvl w:ilvl="0" w:tentative="0">
      <w:start w:val="1"/>
      <w:numFmt w:val="bullet"/>
      <w:lvlText w:val=""/>
      <w:lvlPicBulletId w:val="7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0">
    <w:nsid w:val="551963BC"/>
    <w:multiLevelType w:val="singleLevel"/>
    <w:tmpl w:val="551963BC"/>
    <w:lvl w:ilvl="0" w:tentative="0">
      <w:start w:val="1"/>
      <w:numFmt w:val="bullet"/>
      <w:lvlText w:val=""/>
      <w:lvlPicBulletId w:val="8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1">
    <w:nsid w:val="6CAC815E"/>
    <w:multiLevelType w:val="singleLevel"/>
    <w:tmpl w:val="6CAC815E"/>
    <w:lvl w:ilvl="0" w:tentative="0">
      <w:start w:val="1"/>
      <w:numFmt w:val="bullet"/>
      <w:lvlText w:val=""/>
      <w:lvlPicBulletId w:val="6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2">
    <w:nsid w:val="719BF39D"/>
    <w:multiLevelType w:val="singleLevel"/>
    <w:tmpl w:val="719BF39D"/>
    <w:lvl w:ilvl="0" w:tentative="0">
      <w:start w:val="1"/>
      <w:numFmt w:val="bullet"/>
      <w:lvlText w:val=""/>
      <w:lvlPicBulletId w:val="9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3">
    <w:nsid w:val="75FE570D"/>
    <w:multiLevelType w:val="singleLevel"/>
    <w:tmpl w:val="75FE570D"/>
    <w:lvl w:ilvl="0" w:tentative="0">
      <w:start w:val="1"/>
      <w:numFmt w:val="bullet"/>
      <w:lvlText w:val=""/>
      <w:lvlPicBulletId w:val="3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4">
    <w:nsid w:val="7F502CB8"/>
    <w:multiLevelType w:val="singleLevel"/>
    <w:tmpl w:val="7F502CB8"/>
    <w:lvl w:ilvl="0" w:tentative="0">
      <w:start w:val="1"/>
      <w:numFmt w:val="bullet"/>
      <w:lvlText w:val=""/>
      <w:lvlPicBulletId w:val="0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14"/>
  </w:num>
  <w:num w:numId="2">
    <w:abstractNumId w:val="6"/>
  </w:num>
  <w:num w:numId="3">
    <w:abstractNumId w:val="8"/>
  </w:num>
  <w:num w:numId="4">
    <w:abstractNumId w:val="13"/>
  </w:num>
  <w:num w:numId="5">
    <w:abstractNumId w:val="5"/>
  </w:num>
  <w:num w:numId="6">
    <w:abstractNumId w:val="7"/>
  </w:num>
  <w:num w:numId="7">
    <w:abstractNumId w:val="11"/>
  </w:num>
  <w:num w:numId="8">
    <w:abstractNumId w:val="9"/>
  </w:num>
  <w:num w:numId="9">
    <w:abstractNumId w:val="10"/>
  </w:num>
  <w:num w:numId="10">
    <w:abstractNumId w:val="12"/>
  </w:num>
  <w:num w:numId="11">
    <w:abstractNumId w:val="2"/>
  </w:num>
  <w:num w:numId="12">
    <w:abstractNumId w:val="4"/>
  </w:num>
  <w:num w:numId="13">
    <w:abstractNumId w:val="0"/>
  </w:num>
  <w:num w:numId="14">
    <w:abstractNumId w:val="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documentProtection w:edit="readOnly" w:enforcement="0"/>
  <w:defaultTabStop w:val="720"/>
  <w:noPunctuationKerning w:val="1"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A77B3E"/>
    <w:rsid w:val="00CA2A55"/>
    <w:rsid w:val="13841FEC"/>
    <w:rsid w:val="151D2470"/>
    <w:rsid w:val="28F50228"/>
    <w:rsid w:val="305B5E99"/>
    <w:rsid w:val="34B7611B"/>
    <w:rsid w:val="610F155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9" Type="http://schemas.openxmlformats.org/officeDocument/2006/relationships/image" Target="media/image9.jpeg"/><Relationship Id="rId8" Type="http://schemas.openxmlformats.org/officeDocument/2006/relationships/image" Target="media/image8.jpeg"/><Relationship Id="rId7" Type="http://schemas.openxmlformats.org/officeDocument/2006/relationships/image" Target="media/image7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5" Type="http://schemas.openxmlformats.org/officeDocument/2006/relationships/image" Target="media/image15.jpeg"/><Relationship Id="rId14" Type="http://schemas.openxmlformats.org/officeDocument/2006/relationships/image" Target="media/image14.jpeg"/><Relationship Id="rId13" Type="http://schemas.openxmlformats.org/officeDocument/2006/relationships/image" Target="media/image13.jpeg"/><Relationship Id="rId12" Type="http://schemas.openxmlformats.org/officeDocument/2006/relationships/image" Target="media/image12.jpeg"/><Relationship Id="rId11" Type="http://schemas.openxmlformats.org/officeDocument/2006/relationships/image" Target="media/image11.jpeg"/><Relationship Id="rId10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5</Pages>
  <Words>575</Words>
  <Characters>2960</Characters>
  <Lines>1</Lines>
  <Paragraphs>1</Paragraphs>
  <TotalTime>0</TotalTime>
  <ScaleCrop>false</ScaleCrop>
  <LinksUpToDate>false</LinksUpToDate>
  <CharactersWithSpaces>3438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2025-09-01T14:05:00Z</dcterms:created>
  <dc:creator>Lenovo</dc:creator>
  <cp:lastModifiedBy>风吹麦浪</cp:lastModifiedBy>
  <dcterms:modified xsi:type="dcterms:W3CDTF">2025-11-11T06:38:09Z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eyJoZGlkIjoiMjcwODdjNWQyNjM3YTdhZDM4YWVmMmRkZDBjOGEwNWEiLCJ1c2VySWQiOiIzMTEzMzgyODEifQ==</vt:lpwstr>
  </property>
  <property fmtid="{D5CDD505-2E9C-101B-9397-08002B2CF9AE}" pid="3" name="KSOProductBuildVer">
    <vt:lpwstr>2052-12.1.0.23125</vt:lpwstr>
  </property>
  <property fmtid="{D5CDD505-2E9C-101B-9397-08002B2CF9AE}" pid="4" name="ICV">
    <vt:lpwstr>29319115865D4B5AB4973864F000A207_12</vt:lpwstr>
  </property>
</Properties>
</file>