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75285A" w14:textId="50027F64" w:rsidR="00992FF6" w:rsidRPr="00F20F53" w:rsidRDefault="001762CA" w:rsidP="00992FF6">
      <w:pPr>
        <w:rPr>
          <w:b/>
          <w:bCs/>
        </w:rPr>
      </w:pPr>
      <w:r w:rsidRPr="00F20F53">
        <w:rPr>
          <w:b/>
          <w:bCs/>
        </w:rPr>
        <w:t>Additional file 2: Additional information for the publication “</w:t>
      </w:r>
      <w:bookmarkStart w:id="0" w:name="_Toc95470070"/>
      <w:r w:rsidR="00521D46" w:rsidRPr="00521D46">
        <w:rPr>
          <w:b/>
          <w:bCs/>
        </w:rPr>
        <w:t xml:space="preserve">Implementation of a complex intervention to improve interprofessional collaboration in long-term care: Results of the mixed-methods process evaluation within the </w:t>
      </w:r>
      <w:proofErr w:type="spellStart"/>
      <w:r w:rsidR="00521D46" w:rsidRPr="00521D46">
        <w:rPr>
          <w:b/>
          <w:bCs/>
          <w:i/>
        </w:rPr>
        <w:t>interprof</w:t>
      </w:r>
      <w:proofErr w:type="spellEnd"/>
      <w:r w:rsidR="00521D46" w:rsidRPr="00521D46">
        <w:rPr>
          <w:b/>
          <w:bCs/>
        </w:rPr>
        <w:t xml:space="preserve"> ACT trial</w:t>
      </w:r>
      <w:r w:rsidR="00733560" w:rsidRPr="00F20F53">
        <w:rPr>
          <w:b/>
          <w:bCs/>
        </w:rPr>
        <w:t>”</w:t>
      </w:r>
    </w:p>
    <w:p w14:paraId="3D7D8A31" w14:textId="77777777" w:rsidR="00992FF6" w:rsidRPr="00F20F53" w:rsidRDefault="00992FF6" w:rsidP="00992FF6"/>
    <w:p w14:paraId="6A64A67A" w14:textId="04B6327E" w:rsidR="00992FF6" w:rsidRPr="00F20F53" w:rsidRDefault="00733560" w:rsidP="00992FF6">
      <w:pPr>
        <w:rPr>
          <w:b/>
        </w:rPr>
      </w:pPr>
      <w:r w:rsidRPr="00F20F53">
        <w:rPr>
          <w:b/>
        </w:rPr>
        <w:t>Table of contents</w:t>
      </w:r>
    </w:p>
    <w:p w14:paraId="5D3D8F12" w14:textId="6A1EF4DC" w:rsidR="003E2986" w:rsidRDefault="00733560">
      <w:pPr>
        <w:pStyle w:val="Verzeichnis1"/>
        <w:rPr>
          <w:rFonts w:asciiTheme="minorHAnsi" w:eastAsiaTheme="minorEastAsia" w:hAnsiTheme="minorHAnsi"/>
          <w:noProof/>
          <w:sz w:val="22"/>
          <w:szCs w:val="22"/>
          <w:lang w:val="de-DE" w:eastAsia="de-DE"/>
        </w:rPr>
      </w:pPr>
      <w:r w:rsidRPr="00F20F53">
        <w:fldChar w:fldCharType="begin"/>
      </w:r>
      <w:r w:rsidRPr="00F20F53">
        <w:instrText xml:space="preserve"> TOC \o "1-3" \h \z \u </w:instrText>
      </w:r>
      <w:r w:rsidRPr="00F20F53">
        <w:fldChar w:fldCharType="separate"/>
      </w:r>
      <w:hyperlink w:anchor="_Toc175319010" w:history="1">
        <w:r w:rsidR="003E2986" w:rsidRPr="00756479">
          <w:rPr>
            <w:rStyle w:val="Hyperlink"/>
            <w:noProof/>
          </w:rPr>
          <w:t>1</w:t>
        </w:r>
        <w:r w:rsidR="003E2986">
          <w:rPr>
            <w:rFonts w:asciiTheme="minorHAnsi" w:eastAsiaTheme="minorEastAsia" w:hAnsiTheme="minorHAnsi"/>
            <w:noProof/>
            <w:sz w:val="22"/>
            <w:szCs w:val="22"/>
            <w:lang w:val="de-DE" w:eastAsia="de-DE"/>
          </w:rPr>
          <w:tab/>
        </w:r>
        <w:r w:rsidR="003E2986" w:rsidRPr="00756479">
          <w:rPr>
            <w:rStyle w:val="Hyperlink"/>
            <w:noProof/>
          </w:rPr>
          <w:t>Methods</w:t>
        </w:r>
        <w:r w:rsidR="003E2986">
          <w:rPr>
            <w:noProof/>
            <w:webHidden/>
          </w:rPr>
          <w:tab/>
        </w:r>
        <w:r w:rsidR="003E2986">
          <w:rPr>
            <w:noProof/>
            <w:webHidden/>
          </w:rPr>
          <w:fldChar w:fldCharType="begin"/>
        </w:r>
        <w:r w:rsidR="003E2986">
          <w:rPr>
            <w:noProof/>
            <w:webHidden/>
          </w:rPr>
          <w:instrText xml:space="preserve"> PAGEREF _Toc175319010 \h </w:instrText>
        </w:r>
        <w:r w:rsidR="003E2986">
          <w:rPr>
            <w:noProof/>
            <w:webHidden/>
          </w:rPr>
        </w:r>
        <w:r w:rsidR="003E2986">
          <w:rPr>
            <w:noProof/>
            <w:webHidden/>
          </w:rPr>
          <w:fldChar w:fldCharType="separate"/>
        </w:r>
        <w:r w:rsidR="003E2986">
          <w:rPr>
            <w:noProof/>
            <w:webHidden/>
          </w:rPr>
          <w:t>2</w:t>
        </w:r>
        <w:r w:rsidR="003E2986">
          <w:rPr>
            <w:noProof/>
            <w:webHidden/>
          </w:rPr>
          <w:fldChar w:fldCharType="end"/>
        </w:r>
      </w:hyperlink>
    </w:p>
    <w:p w14:paraId="1DA69DCD" w14:textId="223665CC" w:rsidR="003E2986" w:rsidRDefault="00DB7B11">
      <w:pPr>
        <w:pStyle w:val="Verzeichnis2"/>
        <w:tabs>
          <w:tab w:val="left" w:pos="960"/>
          <w:tab w:val="right" w:leader="underscore" w:pos="9056"/>
        </w:tabs>
        <w:rPr>
          <w:rFonts w:asciiTheme="minorHAnsi" w:eastAsiaTheme="minorEastAsia" w:hAnsiTheme="minorHAnsi"/>
          <w:noProof/>
          <w:sz w:val="22"/>
          <w:szCs w:val="22"/>
          <w:lang w:val="de-DE" w:eastAsia="de-DE"/>
        </w:rPr>
      </w:pPr>
      <w:hyperlink w:anchor="_Toc175319011" w:history="1">
        <w:r w:rsidR="003E2986" w:rsidRPr="00756479">
          <w:rPr>
            <w:rStyle w:val="Hyperlink"/>
            <w:noProof/>
          </w:rPr>
          <w:t>1.1</w:t>
        </w:r>
        <w:r w:rsidR="003E2986">
          <w:rPr>
            <w:rFonts w:asciiTheme="minorHAnsi" w:eastAsiaTheme="minorEastAsia" w:hAnsiTheme="minorHAnsi"/>
            <w:noProof/>
            <w:sz w:val="22"/>
            <w:szCs w:val="22"/>
            <w:lang w:val="de-DE" w:eastAsia="de-DE"/>
          </w:rPr>
          <w:tab/>
        </w:r>
        <w:r w:rsidR="003E2986" w:rsidRPr="00756479">
          <w:rPr>
            <w:rStyle w:val="Hyperlink"/>
            <w:noProof/>
          </w:rPr>
          <w:t>Outcomes and data collection methods</w:t>
        </w:r>
        <w:r w:rsidR="003E2986">
          <w:rPr>
            <w:noProof/>
            <w:webHidden/>
          </w:rPr>
          <w:tab/>
        </w:r>
        <w:r w:rsidR="003E2986">
          <w:rPr>
            <w:noProof/>
            <w:webHidden/>
          </w:rPr>
          <w:fldChar w:fldCharType="begin"/>
        </w:r>
        <w:r w:rsidR="003E2986">
          <w:rPr>
            <w:noProof/>
            <w:webHidden/>
          </w:rPr>
          <w:instrText xml:space="preserve"> PAGEREF _Toc175319011 \h </w:instrText>
        </w:r>
        <w:r w:rsidR="003E2986">
          <w:rPr>
            <w:noProof/>
            <w:webHidden/>
          </w:rPr>
        </w:r>
        <w:r w:rsidR="003E2986">
          <w:rPr>
            <w:noProof/>
            <w:webHidden/>
          </w:rPr>
          <w:fldChar w:fldCharType="separate"/>
        </w:r>
        <w:r w:rsidR="003E2986">
          <w:rPr>
            <w:noProof/>
            <w:webHidden/>
          </w:rPr>
          <w:t>2</w:t>
        </w:r>
        <w:r w:rsidR="003E2986">
          <w:rPr>
            <w:noProof/>
            <w:webHidden/>
          </w:rPr>
          <w:fldChar w:fldCharType="end"/>
        </w:r>
      </w:hyperlink>
    </w:p>
    <w:p w14:paraId="1C008968" w14:textId="733ECD47" w:rsidR="003E2986" w:rsidRDefault="00DB7B11">
      <w:pPr>
        <w:pStyle w:val="Verzeichnis3"/>
        <w:tabs>
          <w:tab w:val="left" w:pos="1440"/>
          <w:tab w:val="right" w:leader="underscore" w:pos="9056"/>
        </w:tabs>
        <w:rPr>
          <w:rFonts w:asciiTheme="minorHAnsi" w:eastAsiaTheme="minorEastAsia" w:hAnsiTheme="minorHAnsi"/>
          <w:noProof/>
          <w:sz w:val="22"/>
          <w:szCs w:val="22"/>
          <w:lang w:val="de-DE" w:eastAsia="de-DE"/>
        </w:rPr>
      </w:pPr>
      <w:hyperlink w:anchor="_Toc175319012" w:history="1">
        <w:r w:rsidR="003E2986" w:rsidRPr="00756479">
          <w:rPr>
            <w:rStyle w:val="Hyperlink"/>
            <w:noProof/>
          </w:rPr>
          <w:t>1.1.1</w:t>
        </w:r>
        <w:r w:rsidR="003E2986">
          <w:rPr>
            <w:rFonts w:asciiTheme="minorHAnsi" w:eastAsiaTheme="minorEastAsia" w:hAnsiTheme="minorHAnsi"/>
            <w:noProof/>
            <w:sz w:val="22"/>
            <w:szCs w:val="22"/>
            <w:lang w:val="de-DE" w:eastAsia="de-DE"/>
          </w:rPr>
          <w:tab/>
        </w:r>
        <w:r w:rsidR="003E2986" w:rsidRPr="00756479">
          <w:rPr>
            <w:rStyle w:val="Hyperlink"/>
            <w:noProof/>
          </w:rPr>
          <w:t>Quantitative strand</w:t>
        </w:r>
        <w:r w:rsidR="003E2986">
          <w:rPr>
            <w:noProof/>
            <w:webHidden/>
          </w:rPr>
          <w:tab/>
        </w:r>
        <w:r w:rsidR="003E2986">
          <w:rPr>
            <w:noProof/>
            <w:webHidden/>
          </w:rPr>
          <w:fldChar w:fldCharType="begin"/>
        </w:r>
        <w:r w:rsidR="003E2986">
          <w:rPr>
            <w:noProof/>
            <w:webHidden/>
          </w:rPr>
          <w:instrText xml:space="preserve"> PAGEREF _Toc175319012 \h </w:instrText>
        </w:r>
        <w:r w:rsidR="003E2986">
          <w:rPr>
            <w:noProof/>
            <w:webHidden/>
          </w:rPr>
        </w:r>
        <w:r w:rsidR="003E2986">
          <w:rPr>
            <w:noProof/>
            <w:webHidden/>
          </w:rPr>
          <w:fldChar w:fldCharType="separate"/>
        </w:r>
        <w:r w:rsidR="003E2986">
          <w:rPr>
            <w:noProof/>
            <w:webHidden/>
          </w:rPr>
          <w:t>2</w:t>
        </w:r>
        <w:r w:rsidR="003E2986">
          <w:rPr>
            <w:noProof/>
            <w:webHidden/>
          </w:rPr>
          <w:fldChar w:fldCharType="end"/>
        </w:r>
      </w:hyperlink>
    </w:p>
    <w:p w14:paraId="5BA41CA4" w14:textId="236F0B7C" w:rsidR="003E2986" w:rsidRDefault="00DB7B11">
      <w:pPr>
        <w:pStyle w:val="Verzeichnis3"/>
        <w:tabs>
          <w:tab w:val="left" w:pos="1440"/>
          <w:tab w:val="right" w:leader="underscore" w:pos="9056"/>
        </w:tabs>
        <w:rPr>
          <w:rFonts w:asciiTheme="minorHAnsi" w:eastAsiaTheme="minorEastAsia" w:hAnsiTheme="minorHAnsi"/>
          <w:noProof/>
          <w:sz w:val="22"/>
          <w:szCs w:val="22"/>
          <w:lang w:val="de-DE" w:eastAsia="de-DE"/>
        </w:rPr>
      </w:pPr>
      <w:hyperlink w:anchor="_Toc175319013" w:history="1">
        <w:r w:rsidR="003E2986" w:rsidRPr="00756479">
          <w:rPr>
            <w:rStyle w:val="Hyperlink"/>
            <w:noProof/>
            <w:lang w:val="en-GB"/>
          </w:rPr>
          <w:t>1.1.2</w:t>
        </w:r>
        <w:r w:rsidR="003E2986">
          <w:rPr>
            <w:rFonts w:asciiTheme="minorHAnsi" w:eastAsiaTheme="minorEastAsia" w:hAnsiTheme="minorHAnsi"/>
            <w:noProof/>
            <w:sz w:val="22"/>
            <w:szCs w:val="22"/>
            <w:lang w:val="de-DE" w:eastAsia="de-DE"/>
          </w:rPr>
          <w:tab/>
        </w:r>
        <w:r w:rsidR="003E2986" w:rsidRPr="00756479">
          <w:rPr>
            <w:rStyle w:val="Hyperlink"/>
            <w:noProof/>
            <w:lang w:val="en-GB"/>
          </w:rPr>
          <w:t>Qualitative strand</w:t>
        </w:r>
        <w:r w:rsidR="003E2986">
          <w:rPr>
            <w:noProof/>
            <w:webHidden/>
          </w:rPr>
          <w:tab/>
        </w:r>
        <w:r w:rsidR="003E2986">
          <w:rPr>
            <w:noProof/>
            <w:webHidden/>
          </w:rPr>
          <w:fldChar w:fldCharType="begin"/>
        </w:r>
        <w:r w:rsidR="003E2986">
          <w:rPr>
            <w:noProof/>
            <w:webHidden/>
          </w:rPr>
          <w:instrText xml:space="preserve"> PAGEREF _Toc175319013 \h </w:instrText>
        </w:r>
        <w:r w:rsidR="003E2986">
          <w:rPr>
            <w:noProof/>
            <w:webHidden/>
          </w:rPr>
        </w:r>
        <w:r w:rsidR="003E2986">
          <w:rPr>
            <w:noProof/>
            <w:webHidden/>
          </w:rPr>
          <w:fldChar w:fldCharType="separate"/>
        </w:r>
        <w:r w:rsidR="003E2986">
          <w:rPr>
            <w:noProof/>
            <w:webHidden/>
          </w:rPr>
          <w:t>29</w:t>
        </w:r>
        <w:r w:rsidR="003E2986">
          <w:rPr>
            <w:noProof/>
            <w:webHidden/>
          </w:rPr>
          <w:fldChar w:fldCharType="end"/>
        </w:r>
      </w:hyperlink>
    </w:p>
    <w:p w14:paraId="41EBB2D1" w14:textId="0F30388A" w:rsidR="003E2986" w:rsidRDefault="00DB7B11">
      <w:pPr>
        <w:pStyle w:val="Verzeichnis2"/>
        <w:tabs>
          <w:tab w:val="left" w:pos="960"/>
          <w:tab w:val="right" w:leader="underscore" w:pos="9056"/>
        </w:tabs>
        <w:rPr>
          <w:rFonts w:asciiTheme="minorHAnsi" w:eastAsiaTheme="minorEastAsia" w:hAnsiTheme="minorHAnsi"/>
          <w:noProof/>
          <w:sz w:val="22"/>
          <w:szCs w:val="22"/>
          <w:lang w:val="de-DE" w:eastAsia="de-DE"/>
        </w:rPr>
      </w:pPr>
      <w:hyperlink w:anchor="_Toc175319014" w:history="1">
        <w:r w:rsidR="003E2986" w:rsidRPr="00756479">
          <w:rPr>
            <w:rStyle w:val="Hyperlink"/>
            <w:noProof/>
          </w:rPr>
          <w:t>1.2</w:t>
        </w:r>
        <w:r w:rsidR="003E2986">
          <w:rPr>
            <w:rFonts w:asciiTheme="minorHAnsi" w:eastAsiaTheme="minorEastAsia" w:hAnsiTheme="minorHAnsi"/>
            <w:noProof/>
            <w:sz w:val="22"/>
            <w:szCs w:val="22"/>
            <w:lang w:val="de-DE" w:eastAsia="de-DE"/>
          </w:rPr>
          <w:tab/>
        </w:r>
        <w:r w:rsidR="003E2986" w:rsidRPr="00756479">
          <w:rPr>
            <w:rStyle w:val="Hyperlink"/>
            <w:noProof/>
          </w:rPr>
          <w:t>Data analysis</w:t>
        </w:r>
        <w:r w:rsidR="003E2986">
          <w:rPr>
            <w:noProof/>
            <w:webHidden/>
          </w:rPr>
          <w:tab/>
        </w:r>
        <w:r w:rsidR="003E2986">
          <w:rPr>
            <w:noProof/>
            <w:webHidden/>
          </w:rPr>
          <w:fldChar w:fldCharType="begin"/>
        </w:r>
        <w:r w:rsidR="003E2986">
          <w:rPr>
            <w:noProof/>
            <w:webHidden/>
          </w:rPr>
          <w:instrText xml:space="preserve"> PAGEREF _Toc175319014 \h </w:instrText>
        </w:r>
        <w:r w:rsidR="003E2986">
          <w:rPr>
            <w:noProof/>
            <w:webHidden/>
          </w:rPr>
        </w:r>
        <w:r w:rsidR="003E2986">
          <w:rPr>
            <w:noProof/>
            <w:webHidden/>
          </w:rPr>
          <w:fldChar w:fldCharType="separate"/>
        </w:r>
        <w:r w:rsidR="003E2986">
          <w:rPr>
            <w:noProof/>
            <w:webHidden/>
          </w:rPr>
          <w:t>30</w:t>
        </w:r>
        <w:r w:rsidR="003E2986">
          <w:rPr>
            <w:noProof/>
            <w:webHidden/>
          </w:rPr>
          <w:fldChar w:fldCharType="end"/>
        </w:r>
      </w:hyperlink>
    </w:p>
    <w:p w14:paraId="0A37E3B4" w14:textId="0205FD83" w:rsidR="003E2986" w:rsidRDefault="00DB7B11">
      <w:pPr>
        <w:pStyle w:val="Verzeichnis3"/>
        <w:tabs>
          <w:tab w:val="left" w:pos="1440"/>
          <w:tab w:val="right" w:leader="underscore" w:pos="9056"/>
        </w:tabs>
        <w:rPr>
          <w:rFonts w:asciiTheme="minorHAnsi" w:eastAsiaTheme="minorEastAsia" w:hAnsiTheme="minorHAnsi"/>
          <w:noProof/>
          <w:sz w:val="22"/>
          <w:szCs w:val="22"/>
          <w:lang w:val="de-DE" w:eastAsia="de-DE"/>
        </w:rPr>
      </w:pPr>
      <w:hyperlink w:anchor="_Toc175319015" w:history="1">
        <w:r w:rsidR="003E2986" w:rsidRPr="00756479">
          <w:rPr>
            <w:rStyle w:val="Hyperlink"/>
            <w:noProof/>
          </w:rPr>
          <w:t>1.2.1</w:t>
        </w:r>
        <w:r w:rsidR="003E2986">
          <w:rPr>
            <w:rFonts w:asciiTheme="minorHAnsi" w:eastAsiaTheme="minorEastAsia" w:hAnsiTheme="minorHAnsi"/>
            <w:noProof/>
            <w:sz w:val="22"/>
            <w:szCs w:val="22"/>
            <w:lang w:val="de-DE" w:eastAsia="de-DE"/>
          </w:rPr>
          <w:tab/>
        </w:r>
        <w:r w:rsidR="003E2986" w:rsidRPr="00756479">
          <w:rPr>
            <w:rStyle w:val="Hyperlink"/>
            <w:noProof/>
          </w:rPr>
          <w:t>Detailed description of the data analysis for quantitative process evaluation</w:t>
        </w:r>
        <w:r w:rsidR="003E2986">
          <w:rPr>
            <w:noProof/>
            <w:webHidden/>
          </w:rPr>
          <w:tab/>
        </w:r>
        <w:r w:rsidR="003E2986">
          <w:rPr>
            <w:noProof/>
            <w:webHidden/>
          </w:rPr>
          <w:fldChar w:fldCharType="begin"/>
        </w:r>
        <w:r w:rsidR="003E2986">
          <w:rPr>
            <w:noProof/>
            <w:webHidden/>
          </w:rPr>
          <w:instrText xml:space="preserve"> PAGEREF _Toc175319015 \h </w:instrText>
        </w:r>
        <w:r w:rsidR="003E2986">
          <w:rPr>
            <w:noProof/>
            <w:webHidden/>
          </w:rPr>
        </w:r>
        <w:r w:rsidR="003E2986">
          <w:rPr>
            <w:noProof/>
            <w:webHidden/>
          </w:rPr>
          <w:fldChar w:fldCharType="separate"/>
        </w:r>
        <w:r w:rsidR="003E2986">
          <w:rPr>
            <w:noProof/>
            <w:webHidden/>
          </w:rPr>
          <w:t>30</w:t>
        </w:r>
        <w:r w:rsidR="003E2986">
          <w:rPr>
            <w:noProof/>
            <w:webHidden/>
          </w:rPr>
          <w:fldChar w:fldCharType="end"/>
        </w:r>
      </w:hyperlink>
    </w:p>
    <w:p w14:paraId="1D2739D3" w14:textId="12EFDEF5" w:rsidR="003E2986" w:rsidRDefault="00DB7B11">
      <w:pPr>
        <w:pStyle w:val="Verzeichnis1"/>
        <w:rPr>
          <w:rFonts w:asciiTheme="minorHAnsi" w:eastAsiaTheme="minorEastAsia" w:hAnsiTheme="minorHAnsi"/>
          <w:noProof/>
          <w:sz w:val="22"/>
          <w:szCs w:val="22"/>
          <w:lang w:val="de-DE" w:eastAsia="de-DE"/>
        </w:rPr>
      </w:pPr>
      <w:hyperlink w:anchor="_Toc175319016" w:history="1">
        <w:r w:rsidR="003E2986" w:rsidRPr="00756479">
          <w:rPr>
            <w:rStyle w:val="Hyperlink"/>
            <w:noProof/>
          </w:rPr>
          <w:t>2</w:t>
        </w:r>
        <w:r w:rsidR="003E2986">
          <w:rPr>
            <w:rFonts w:asciiTheme="minorHAnsi" w:eastAsiaTheme="minorEastAsia" w:hAnsiTheme="minorHAnsi"/>
            <w:noProof/>
            <w:sz w:val="22"/>
            <w:szCs w:val="22"/>
            <w:lang w:val="de-DE" w:eastAsia="de-DE"/>
          </w:rPr>
          <w:tab/>
        </w:r>
        <w:r w:rsidR="003E2986" w:rsidRPr="00756479">
          <w:rPr>
            <w:rStyle w:val="Hyperlink"/>
            <w:noProof/>
          </w:rPr>
          <w:t>Results</w:t>
        </w:r>
        <w:r w:rsidR="003E2986">
          <w:rPr>
            <w:noProof/>
            <w:webHidden/>
          </w:rPr>
          <w:tab/>
        </w:r>
        <w:r w:rsidR="003E2986">
          <w:rPr>
            <w:noProof/>
            <w:webHidden/>
          </w:rPr>
          <w:fldChar w:fldCharType="begin"/>
        </w:r>
        <w:r w:rsidR="003E2986">
          <w:rPr>
            <w:noProof/>
            <w:webHidden/>
          </w:rPr>
          <w:instrText xml:space="preserve"> PAGEREF _Toc175319016 \h </w:instrText>
        </w:r>
        <w:r w:rsidR="003E2986">
          <w:rPr>
            <w:noProof/>
            <w:webHidden/>
          </w:rPr>
        </w:r>
        <w:r w:rsidR="003E2986">
          <w:rPr>
            <w:noProof/>
            <w:webHidden/>
          </w:rPr>
          <w:fldChar w:fldCharType="separate"/>
        </w:r>
        <w:r w:rsidR="003E2986">
          <w:rPr>
            <w:noProof/>
            <w:webHidden/>
          </w:rPr>
          <w:t>35</w:t>
        </w:r>
        <w:r w:rsidR="003E2986">
          <w:rPr>
            <w:noProof/>
            <w:webHidden/>
          </w:rPr>
          <w:fldChar w:fldCharType="end"/>
        </w:r>
      </w:hyperlink>
    </w:p>
    <w:p w14:paraId="04E2076F" w14:textId="7DAD3519" w:rsidR="003E2986" w:rsidRDefault="00DB7B11">
      <w:pPr>
        <w:pStyle w:val="Verzeichnis2"/>
        <w:tabs>
          <w:tab w:val="left" w:pos="960"/>
          <w:tab w:val="right" w:leader="underscore" w:pos="9056"/>
        </w:tabs>
        <w:rPr>
          <w:rFonts w:asciiTheme="minorHAnsi" w:eastAsiaTheme="minorEastAsia" w:hAnsiTheme="minorHAnsi"/>
          <w:noProof/>
          <w:sz w:val="22"/>
          <w:szCs w:val="22"/>
          <w:lang w:val="de-DE" w:eastAsia="de-DE"/>
        </w:rPr>
      </w:pPr>
      <w:hyperlink w:anchor="_Toc175319017" w:history="1">
        <w:r w:rsidR="003E2986" w:rsidRPr="00756479">
          <w:rPr>
            <w:rStyle w:val="Hyperlink"/>
            <w:noProof/>
          </w:rPr>
          <w:t>2.1</w:t>
        </w:r>
        <w:r w:rsidR="003E2986">
          <w:rPr>
            <w:rFonts w:asciiTheme="minorHAnsi" w:eastAsiaTheme="minorEastAsia" w:hAnsiTheme="minorHAnsi"/>
            <w:noProof/>
            <w:sz w:val="22"/>
            <w:szCs w:val="22"/>
            <w:lang w:val="de-DE" w:eastAsia="de-DE"/>
          </w:rPr>
          <w:tab/>
        </w:r>
        <w:r w:rsidR="003E2986" w:rsidRPr="00756479">
          <w:rPr>
            <w:rStyle w:val="Hyperlink"/>
            <w:noProof/>
          </w:rPr>
          <w:t>Response rates and characteristics of populations</w:t>
        </w:r>
        <w:r w:rsidR="003E2986">
          <w:rPr>
            <w:noProof/>
            <w:webHidden/>
          </w:rPr>
          <w:tab/>
        </w:r>
        <w:r w:rsidR="003E2986">
          <w:rPr>
            <w:noProof/>
            <w:webHidden/>
          </w:rPr>
          <w:fldChar w:fldCharType="begin"/>
        </w:r>
        <w:r w:rsidR="003E2986">
          <w:rPr>
            <w:noProof/>
            <w:webHidden/>
          </w:rPr>
          <w:instrText xml:space="preserve"> PAGEREF _Toc175319017 \h </w:instrText>
        </w:r>
        <w:r w:rsidR="003E2986">
          <w:rPr>
            <w:noProof/>
            <w:webHidden/>
          </w:rPr>
        </w:r>
        <w:r w:rsidR="003E2986">
          <w:rPr>
            <w:noProof/>
            <w:webHidden/>
          </w:rPr>
          <w:fldChar w:fldCharType="separate"/>
        </w:r>
        <w:r w:rsidR="003E2986">
          <w:rPr>
            <w:noProof/>
            <w:webHidden/>
          </w:rPr>
          <w:t>35</w:t>
        </w:r>
        <w:r w:rsidR="003E2986">
          <w:rPr>
            <w:noProof/>
            <w:webHidden/>
          </w:rPr>
          <w:fldChar w:fldCharType="end"/>
        </w:r>
      </w:hyperlink>
    </w:p>
    <w:p w14:paraId="6E43CE24" w14:textId="4197BEBF" w:rsidR="003E2986" w:rsidRDefault="00DB7B11">
      <w:pPr>
        <w:pStyle w:val="Verzeichnis3"/>
        <w:tabs>
          <w:tab w:val="left" w:pos="1440"/>
          <w:tab w:val="right" w:leader="underscore" w:pos="9056"/>
        </w:tabs>
        <w:rPr>
          <w:rFonts w:asciiTheme="minorHAnsi" w:eastAsiaTheme="minorEastAsia" w:hAnsiTheme="minorHAnsi"/>
          <w:noProof/>
          <w:sz w:val="22"/>
          <w:szCs w:val="22"/>
          <w:lang w:val="de-DE" w:eastAsia="de-DE"/>
        </w:rPr>
      </w:pPr>
      <w:hyperlink w:anchor="_Toc175319018" w:history="1">
        <w:r w:rsidR="003E2986" w:rsidRPr="00756479">
          <w:rPr>
            <w:rStyle w:val="Hyperlink"/>
            <w:noProof/>
          </w:rPr>
          <w:t>2.1.1</w:t>
        </w:r>
        <w:r w:rsidR="003E2986">
          <w:rPr>
            <w:rFonts w:asciiTheme="minorHAnsi" w:eastAsiaTheme="minorEastAsia" w:hAnsiTheme="minorHAnsi"/>
            <w:noProof/>
            <w:sz w:val="22"/>
            <w:szCs w:val="22"/>
            <w:lang w:val="de-DE" w:eastAsia="de-DE"/>
          </w:rPr>
          <w:tab/>
        </w:r>
        <w:r w:rsidR="003E2986" w:rsidRPr="00756479">
          <w:rPr>
            <w:rStyle w:val="Hyperlink"/>
            <w:noProof/>
          </w:rPr>
          <w:t>Response rates</w:t>
        </w:r>
        <w:r w:rsidR="003E2986">
          <w:rPr>
            <w:noProof/>
            <w:webHidden/>
          </w:rPr>
          <w:tab/>
        </w:r>
        <w:r w:rsidR="003E2986">
          <w:rPr>
            <w:noProof/>
            <w:webHidden/>
          </w:rPr>
          <w:fldChar w:fldCharType="begin"/>
        </w:r>
        <w:r w:rsidR="003E2986">
          <w:rPr>
            <w:noProof/>
            <w:webHidden/>
          </w:rPr>
          <w:instrText xml:space="preserve"> PAGEREF _Toc175319018 \h </w:instrText>
        </w:r>
        <w:r w:rsidR="003E2986">
          <w:rPr>
            <w:noProof/>
            <w:webHidden/>
          </w:rPr>
        </w:r>
        <w:r w:rsidR="003E2986">
          <w:rPr>
            <w:noProof/>
            <w:webHidden/>
          </w:rPr>
          <w:fldChar w:fldCharType="separate"/>
        </w:r>
        <w:r w:rsidR="003E2986">
          <w:rPr>
            <w:noProof/>
            <w:webHidden/>
          </w:rPr>
          <w:t>35</w:t>
        </w:r>
        <w:r w:rsidR="003E2986">
          <w:rPr>
            <w:noProof/>
            <w:webHidden/>
          </w:rPr>
          <w:fldChar w:fldCharType="end"/>
        </w:r>
      </w:hyperlink>
    </w:p>
    <w:p w14:paraId="3A482A59" w14:textId="6AE3944C" w:rsidR="003E2986" w:rsidRDefault="00DB7B11">
      <w:pPr>
        <w:pStyle w:val="Verzeichnis3"/>
        <w:tabs>
          <w:tab w:val="left" w:pos="1440"/>
          <w:tab w:val="right" w:leader="underscore" w:pos="9056"/>
        </w:tabs>
        <w:rPr>
          <w:rFonts w:asciiTheme="minorHAnsi" w:eastAsiaTheme="minorEastAsia" w:hAnsiTheme="minorHAnsi"/>
          <w:noProof/>
          <w:sz w:val="22"/>
          <w:szCs w:val="22"/>
          <w:lang w:val="de-DE" w:eastAsia="de-DE"/>
        </w:rPr>
      </w:pPr>
      <w:hyperlink w:anchor="_Toc175319019" w:history="1">
        <w:r w:rsidR="003E2986" w:rsidRPr="00756479">
          <w:rPr>
            <w:rStyle w:val="Hyperlink"/>
            <w:noProof/>
          </w:rPr>
          <w:t>2.1.2</w:t>
        </w:r>
        <w:r w:rsidR="003E2986">
          <w:rPr>
            <w:rFonts w:asciiTheme="minorHAnsi" w:eastAsiaTheme="minorEastAsia" w:hAnsiTheme="minorHAnsi"/>
            <w:noProof/>
            <w:sz w:val="22"/>
            <w:szCs w:val="22"/>
            <w:lang w:val="de-DE" w:eastAsia="de-DE"/>
          </w:rPr>
          <w:tab/>
        </w:r>
        <w:r w:rsidR="003E2986" w:rsidRPr="00756479">
          <w:rPr>
            <w:rStyle w:val="Hyperlink"/>
            <w:noProof/>
          </w:rPr>
          <w:t>Sample description: Nursing homes</w:t>
        </w:r>
        <w:r w:rsidR="003E2986">
          <w:rPr>
            <w:noProof/>
            <w:webHidden/>
          </w:rPr>
          <w:tab/>
        </w:r>
        <w:r w:rsidR="003E2986">
          <w:rPr>
            <w:noProof/>
            <w:webHidden/>
          </w:rPr>
          <w:fldChar w:fldCharType="begin"/>
        </w:r>
        <w:r w:rsidR="003E2986">
          <w:rPr>
            <w:noProof/>
            <w:webHidden/>
          </w:rPr>
          <w:instrText xml:space="preserve"> PAGEREF _Toc175319019 \h </w:instrText>
        </w:r>
        <w:r w:rsidR="003E2986">
          <w:rPr>
            <w:noProof/>
            <w:webHidden/>
          </w:rPr>
        </w:r>
        <w:r w:rsidR="003E2986">
          <w:rPr>
            <w:noProof/>
            <w:webHidden/>
          </w:rPr>
          <w:fldChar w:fldCharType="separate"/>
        </w:r>
        <w:r w:rsidR="003E2986">
          <w:rPr>
            <w:noProof/>
            <w:webHidden/>
          </w:rPr>
          <w:t>36</w:t>
        </w:r>
        <w:r w:rsidR="003E2986">
          <w:rPr>
            <w:noProof/>
            <w:webHidden/>
          </w:rPr>
          <w:fldChar w:fldCharType="end"/>
        </w:r>
      </w:hyperlink>
    </w:p>
    <w:p w14:paraId="7D8D6821" w14:textId="3B3374BC" w:rsidR="003E2986" w:rsidRDefault="00DB7B11">
      <w:pPr>
        <w:pStyle w:val="Verzeichnis3"/>
        <w:tabs>
          <w:tab w:val="left" w:pos="1440"/>
          <w:tab w:val="right" w:leader="underscore" w:pos="9056"/>
        </w:tabs>
        <w:rPr>
          <w:rFonts w:asciiTheme="minorHAnsi" w:eastAsiaTheme="minorEastAsia" w:hAnsiTheme="minorHAnsi"/>
          <w:noProof/>
          <w:sz w:val="22"/>
          <w:szCs w:val="22"/>
          <w:lang w:val="de-DE" w:eastAsia="de-DE"/>
        </w:rPr>
      </w:pPr>
      <w:hyperlink w:anchor="_Toc175319020" w:history="1">
        <w:r w:rsidR="003E2986" w:rsidRPr="00756479">
          <w:rPr>
            <w:rStyle w:val="Hyperlink"/>
            <w:noProof/>
          </w:rPr>
          <w:t>2.1.3</w:t>
        </w:r>
        <w:r w:rsidR="003E2986">
          <w:rPr>
            <w:rFonts w:asciiTheme="minorHAnsi" w:eastAsiaTheme="minorEastAsia" w:hAnsiTheme="minorHAnsi"/>
            <w:noProof/>
            <w:sz w:val="22"/>
            <w:szCs w:val="22"/>
            <w:lang w:val="de-DE" w:eastAsia="de-DE"/>
          </w:rPr>
          <w:tab/>
        </w:r>
        <w:r w:rsidR="003E2986" w:rsidRPr="00756479">
          <w:rPr>
            <w:rStyle w:val="Hyperlink"/>
            <w:noProof/>
          </w:rPr>
          <w:t>Sample description: Nursing home residents</w:t>
        </w:r>
        <w:r w:rsidR="003E2986">
          <w:rPr>
            <w:noProof/>
            <w:webHidden/>
          </w:rPr>
          <w:tab/>
        </w:r>
        <w:r w:rsidR="003E2986">
          <w:rPr>
            <w:noProof/>
            <w:webHidden/>
          </w:rPr>
          <w:fldChar w:fldCharType="begin"/>
        </w:r>
        <w:r w:rsidR="003E2986">
          <w:rPr>
            <w:noProof/>
            <w:webHidden/>
          </w:rPr>
          <w:instrText xml:space="preserve"> PAGEREF _Toc175319020 \h </w:instrText>
        </w:r>
        <w:r w:rsidR="003E2986">
          <w:rPr>
            <w:noProof/>
            <w:webHidden/>
          </w:rPr>
        </w:r>
        <w:r w:rsidR="003E2986">
          <w:rPr>
            <w:noProof/>
            <w:webHidden/>
          </w:rPr>
          <w:fldChar w:fldCharType="separate"/>
        </w:r>
        <w:r w:rsidR="003E2986">
          <w:rPr>
            <w:noProof/>
            <w:webHidden/>
          </w:rPr>
          <w:t>39</w:t>
        </w:r>
        <w:r w:rsidR="003E2986">
          <w:rPr>
            <w:noProof/>
            <w:webHidden/>
          </w:rPr>
          <w:fldChar w:fldCharType="end"/>
        </w:r>
      </w:hyperlink>
    </w:p>
    <w:p w14:paraId="34E0A4FD" w14:textId="4528A95F" w:rsidR="003E2986" w:rsidRDefault="00DB7B11">
      <w:pPr>
        <w:pStyle w:val="Verzeichnis3"/>
        <w:tabs>
          <w:tab w:val="left" w:pos="1440"/>
          <w:tab w:val="right" w:leader="underscore" w:pos="9056"/>
        </w:tabs>
        <w:rPr>
          <w:rFonts w:asciiTheme="minorHAnsi" w:eastAsiaTheme="minorEastAsia" w:hAnsiTheme="minorHAnsi"/>
          <w:noProof/>
          <w:sz w:val="22"/>
          <w:szCs w:val="22"/>
          <w:lang w:val="de-DE" w:eastAsia="de-DE"/>
        </w:rPr>
      </w:pPr>
      <w:hyperlink w:anchor="_Toc175319021" w:history="1">
        <w:r w:rsidR="003E2986" w:rsidRPr="00756479">
          <w:rPr>
            <w:rStyle w:val="Hyperlink"/>
            <w:noProof/>
          </w:rPr>
          <w:t>2.1.4</w:t>
        </w:r>
        <w:r w:rsidR="003E2986">
          <w:rPr>
            <w:rFonts w:asciiTheme="minorHAnsi" w:eastAsiaTheme="minorEastAsia" w:hAnsiTheme="minorHAnsi"/>
            <w:noProof/>
            <w:sz w:val="22"/>
            <w:szCs w:val="22"/>
            <w:lang w:val="de-DE" w:eastAsia="de-DE"/>
          </w:rPr>
          <w:tab/>
        </w:r>
        <w:r w:rsidR="003E2986" w:rsidRPr="00756479">
          <w:rPr>
            <w:rStyle w:val="Hyperlink"/>
            <w:noProof/>
          </w:rPr>
          <w:t>Sample description: General practitioners’ offices</w:t>
        </w:r>
        <w:r w:rsidR="003E2986">
          <w:rPr>
            <w:noProof/>
            <w:webHidden/>
          </w:rPr>
          <w:tab/>
        </w:r>
        <w:r w:rsidR="003E2986">
          <w:rPr>
            <w:noProof/>
            <w:webHidden/>
          </w:rPr>
          <w:fldChar w:fldCharType="begin"/>
        </w:r>
        <w:r w:rsidR="003E2986">
          <w:rPr>
            <w:noProof/>
            <w:webHidden/>
          </w:rPr>
          <w:instrText xml:space="preserve"> PAGEREF _Toc175319021 \h </w:instrText>
        </w:r>
        <w:r w:rsidR="003E2986">
          <w:rPr>
            <w:noProof/>
            <w:webHidden/>
          </w:rPr>
        </w:r>
        <w:r w:rsidR="003E2986">
          <w:rPr>
            <w:noProof/>
            <w:webHidden/>
          </w:rPr>
          <w:fldChar w:fldCharType="separate"/>
        </w:r>
        <w:r w:rsidR="003E2986">
          <w:rPr>
            <w:noProof/>
            <w:webHidden/>
          </w:rPr>
          <w:t>40</w:t>
        </w:r>
        <w:r w:rsidR="003E2986">
          <w:rPr>
            <w:noProof/>
            <w:webHidden/>
          </w:rPr>
          <w:fldChar w:fldCharType="end"/>
        </w:r>
      </w:hyperlink>
    </w:p>
    <w:p w14:paraId="29264013" w14:textId="72E6D039" w:rsidR="003E2986" w:rsidRDefault="00DB7B11">
      <w:pPr>
        <w:pStyle w:val="Verzeichnis3"/>
        <w:tabs>
          <w:tab w:val="left" w:pos="1440"/>
          <w:tab w:val="right" w:leader="underscore" w:pos="9056"/>
        </w:tabs>
        <w:rPr>
          <w:rFonts w:asciiTheme="minorHAnsi" w:eastAsiaTheme="minorEastAsia" w:hAnsiTheme="minorHAnsi"/>
          <w:noProof/>
          <w:sz w:val="22"/>
          <w:szCs w:val="22"/>
          <w:lang w:val="de-DE" w:eastAsia="de-DE"/>
        </w:rPr>
      </w:pPr>
      <w:hyperlink w:anchor="_Toc175319022" w:history="1">
        <w:r w:rsidR="003E2986" w:rsidRPr="00756479">
          <w:rPr>
            <w:rStyle w:val="Hyperlink"/>
            <w:noProof/>
          </w:rPr>
          <w:t>2.1.5</w:t>
        </w:r>
        <w:r w:rsidR="003E2986">
          <w:rPr>
            <w:rFonts w:asciiTheme="minorHAnsi" w:eastAsiaTheme="minorEastAsia" w:hAnsiTheme="minorHAnsi"/>
            <w:noProof/>
            <w:sz w:val="22"/>
            <w:szCs w:val="22"/>
            <w:lang w:val="de-DE" w:eastAsia="de-DE"/>
          </w:rPr>
          <w:tab/>
        </w:r>
        <w:r w:rsidR="003E2986" w:rsidRPr="00756479">
          <w:rPr>
            <w:rStyle w:val="Hyperlink"/>
            <w:noProof/>
          </w:rPr>
          <w:t>Sample description: General practitioners</w:t>
        </w:r>
        <w:r w:rsidR="003E2986">
          <w:rPr>
            <w:noProof/>
            <w:webHidden/>
          </w:rPr>
          <w:tab/>
        </w:r>
        <w:r w:rsidR="003E2986">
          <w:rPr>
            <w:noProof/>
            <w:webHidden/>
          </w:rPr>
          <w:fldChar w:fldCharType="begin"/>
        </w:r>
        <w:r w:rsidR="003E2986">
          <w:rPr>
            <w:noProof/>
            <w:webHidden/>
          </w:rPr>
          <w:instrText xml:space="preserve"> PAGEREF _Toc175319022 \h </w:instrText>
        </w:r>
        <w:r w:rsidR="003E2986">
          <w:rPr>
            <w:noProof/>
            <w:webHidden/>
          </w:rPr>
        </w:r>
        <w:r w:rsidR="003E2986">
          <w:rPr>
            <w:noProof/>
            <w:webHidden/>
          </w:rPr>
          <w:fldChar w:fldCharType="separate"/>
        </w:r>
        <w:r w:rsidR="003E2986">
          <w:rPr>
            <w:noProof/>
            <w:webHidden/>
          </w:rPr>
          <w:t>41</w:t>
        </w:r>
        <w:r w:rsidR="003E2986">
          <w:rPr>
            <w:noProof/>
            <w:webHidden/>
          </w:rPr>
          <w:fldChar w:fldCharType="end"/>
        </w:r>
      </w:hyperlink>
    </w:p>
    <w:p w14:paraId="3B74DB4A" w14:textId="3457B77A" w:rsidR="003E2986" w:rsidRDefault="00DB7B11">
      <w:pPr>
        <w:pStyle w:val="Verzeichnis3"/>
        <w:tabs>
          <w:tab w:val="left" w:pos="1440"/>
          <w:tab w:val="right" w:leader="underscore" w:pos="9056"/>
        </w:tabs>
        <w:rPr>
          <w:rFonts w:asciiTheme="minorHAnsi" w:eastAsiaTheme="minorEastAsia" w:hAnsiTheme="minorHAnsi"/>
          <w:noProof/>
          <w:sz w:val="22"/>
          <w:szCs w:val="22"/>
          <w:lang w:val="de-DE" w:eastAsia="de-DE"/>
        </w:rPr>
      </w:pPr>
      <w:hyperlink w:anchor="_Toc175319023" w:history="1">
        <w:r w:rsidR="003E2986" w:rsidRPr="00756479">
          <w:rPr>
            <w:rStyle w:val="Hyperlink"/>
            <w:noProof/>
          </w:rPr>
          <w:t>2.1.6</w:t>
        </w:r>
        <w:r w:rsidR="003E2986">
          <w:rPr>
            <w:rFonts w:asciiTheme="minorHAnsi" w:eastAsiaTheme="minorEastAsia" w:hAnsiTheme="minorHAnsi"/>
            <w:noProof/>
            <w:sz w:val="22"/>
            <w:szCs w:val="22"/>
            <w:lang w:val="de-DE" w:eastAsia="de-DE"/>
          </w:rPr>
          <w:tab/>
        </w:r>
        <w:r w:rsidR="003E2986" w:rsidRPr="00756479">
          <w:rPr>
            <w:rStyle w:val="Hyperlink"/>
            <w:noProof/>
          </w:rPr>
          <w:t>Sample description: Registered Nurses</w:t>
        </w:r>
        <w:r w:rsidR="003E2986">
          <w:rPr>
            <w:noProof/>
            <w:webHidden/>
          </w:rPr>
          <w:tab/>
        </w:r>
        <w:r w:rsidR="003E2986">
          <w:rPr>
            <w:noProof/>
            <w:webHidden/>
          </w:rPr>
          <w:fldChar w:fldCharType="begin"/>
        </w:r>
        <w:r w:rsidR="003E2986">
          <w:rPr>
            <w:noProof/>
            <w:webHidden/>
          </w:rPr>
          <w:instrText xml:space="preserve"> PAGEREF _Toc175319023 \h </w:instrText>
        </w:r>
        <w:r w:rsidR="003E2986">
          <w:rPr>
            <w:noProof/>
            <w:webHidden/>
          </w:rPr>
        </w:r>
        <w:r w:rsidR="003E2986">
          <w:rPr>
            <w:noProof/>
            <w:webHidden/>
          </w:rPr>
          <w:fldChar w:fldCharType="separate"/>
        </w:r>
        <w:r w:rsidR="003E2986">
          <w:rPr>
            <w:noProof/>
            <w:webHidden/>
          </w:rPr>
          <w:t>43</w:t>
        </w:r>
        <w:r w:rsidR="003E2986">
          <w:rPr>
            <w:noProof/>
            <w:webHidden/>
          </w:rPr>
          <w:fldChar w:fldCharType="end"/>
        </w:r>
      </w:hyperlink>
    </w:p>
    <w:p w14:paraId="0D0D7D2D" w14:textId="6D1BFFC0" w:rsidR="003E2986" w:rsidRDefault="00DB7B11">
      <w:pPr>
        <w:pStyle w:val="Verzeichnis3"/>
        <w:tabs>
          <w:tab w:val="left" w:pos="1440"/>
          <w:tab w:val="right" w:leader="underscore" w:pos="9056"/>
        </w:tabs>
        <w:rPr>
          <w:rFonts w:asciiTheme="minorHAnsi" w:eastAsiaTheme="minorEastAsia" w:hAnsiTheme="minorHAnsi"/>
          <w:noProof/>
          <w:sz w:val="22"/>
          <w:szCs w:val="22"/>
          <w:lang w:val="de-DE" w:eastAsia="de-DE"/>
        </w:rPr>
      </w:pPr>
      <w:hyperlink w:anchor="_Toc175319024" w:history="1">
        <w:r w:rsidR="003E2986" w:rsidRPr="00756479">
          <w:rPr>
            <w:rStyle w:val="Hyperlink"/>
            <w:noProof/>
          </w:rPr>
          <w:t>2.1.7</w:t>
        </w:r>
        <w:r w:rsidR="003E2986">
          <w:rPr>
            <w:rFonts w:asciiTheme="minorHAnsi" w:eastAsiaTheme="minorEastAsia" w:hAnsiTheme="minorHAnsi"/>
            <w:noProof/>
            <w:sz w:val="22"/>
            <w:szCs w:val="22"/>
            <w:lang w:val="de-DE" w:eastAsia="de-DE"/>
          </w:rPr>
          <w:tab/>
        </w:r>
        <w:r w:rsidR="003E2986" w:rsidRPr="00756479">
          <w:rPr>
            <w:rStyle w:val="Hyperlink"/>
            <w:noProof/>
          </w:rPr>
          <w:t xml:space="preserve">Sample description: </w:t>
        </w:r>
        <w:r w:rsidR="003E2986" w:rsidRPr="00756479">
          <w:rPr>
            <w:rStyle w:val="Hyperlink"/>
            <w:i/>
            <w:noProof/>
          </w:rPr>
          <w:t>interprof</w:t>
        </w:r>
        <w:r w:rsidR="003E2986" w:rsidRPr="00756479">
          <w:rPr>
            <w:rStyle w:val="Hyperlink"/>
            <w:noProof/>
          </w:rPr>
          <w:t xml:space="preserve"> ACT agents (intervention group in quantitative process evaluation only)</w:t>
        </w:r>
        <w:r w:rsidR="003E2986">
          <w:rPr>
            <w:noProof/>
            <w:webHidden/>
          </w:rPr>
          <w:tab/>
        </w:r>
        <w:r w:rsidR="003E2986">
          <w:rPr>
            <w:noProof/>
            <w:webHidden/>
          </w:rPr>
          <w:fldChar w:fldCharType="begin"/>
        </w:r>
        <w:r w:rsidR="003E2986">
          <w:rPr>
            <w:noProof/>
            <w:webHidden/>
          </w:rPr>
          <w:instrText xml:space="preserve"> PAGEREF _Toc175319024 \h </w:instrText>
        </w:r>
        <w:r w:rsidR="003E2986">
          <w:rPr>
            <w:noProof/>
            <w:webHidden/>
          </w:rPr>
        </w:r>
        <w:r w:rsidR="003E2986">
          <w:rPr>
            <w:noProof/>
            <w:webHidden/>
          </w:rPr>
          <w:fldChar w:fldCharType="separate"/>
        </w:r>
        <w:r w:rsidR="003E2986">
          <w:rPr>
            <w:noProof/>
            <w:webHidden/>
          </w:rPr>
          <w:t>45</w:t>
        </w:r>
        <w:r w:rsidR="003E2986">
          <w:rPr>
            <w:noProof/>
            <w:webHidden/>
          </w:rPr>
          <w:fldChar w:fldCharType="end"/>
        </w:r>
      </w:hyperlink>
    </w:p>
    <w:p w14:paraId="5987F246" w14:textId="011B514E" w:rsidR="003E2986" w:rsidRDefault="00DB7B11">
      <w:pPr>
        <w:pStyle w:val="Verzeichnis2"/>
        <w:tabs>
          <w:tab w:val="left" w:pos="960"/>
          <w:tab w:val="right" w:leader="underscore" w:pos="9056"/>
        </w:tabs>
        <w:rPr>
          <w:rFonts w:asciiTheme="minorHAnsi" w:eastAsiaTheme="minorEastAsia" w:hAnsiTheme="minorHAnsi"/>
          <w:noProof/>
          <w:sz w:val="22"/>
          <w:szCs w:val="22"/>
          <w:lang w:val="de-DE" w:eastAsia="de-DE"/>
        </w:rPr>
      </w:pPr>
      <w:hyperlink w:anchor="_Toc175319025" w:history="1">
        <w:r w:rsidR="003E2986" w:rsidRPr="00756479">
          <w:rPr>
            <w:rStyle w:val="Hyperlink"/>
            <w:noProof/>
          </w:rPr>
          <w:t>2.2</w:t>
        </w:r>
        <w:r w:rsidR="003E2986">
          <w:rPr>
            <w:rFonts w:asciiTheme="minorHAnsi" w:eastAsiaTheme="minorEastAsia" w:hAnsiTheme="minorHAnsi"/>
            <w:noProof/>
            <w:sz w:val="22"/>
            <w:szCs w:val="22"/>
            <w:lang w:val="de-DE" w:eastAsia="de-DE"/>
          </w:rPr>
          <w:tab/>
        </w:r>
        <w:r w:rsidR="003E2986" w:rsidRPr="00756479">
          <w:rPr>
            <w:rStyle w:val="Hyperlink"/>
            <w:noProof/>
          </w:rPr>
          <w:t>Implementation strategies and activities</w:t>
        </w:r>
        <w:r w:rsidR="003E2986">
          <w:rPr>
            <w:noProof/>
            <w:webHidden/>
          </w:rPr>
          <w:tab/>
        </w:r>
        <w:r w:rsidR="003E2986">
          <w:rPr>
            <w:noProof/>
            <w:webHidden/>
          </w:rPr>
          <w:fldChar w:fldCharType="begin"/>
        </w:r>
        <w:r w:rsidR="003E2986">
          <w:rPr>
            <w:noProof/>
            <w:webHidden/>
          </w:rPr>
          <w:instrText xml:space="preserve"> PAGEREF _Toc175319025 \h </w:instrText>
        </w:r>
        <w:r w:rsidR="003E2986">
          <w:rPr>
            <w:noProof/>
            <w:webHidden/>
          </w:rPr>
        </w:r>
        <w:r w:rsidR="003E2986">
          <w:rPr>
            <w:noProof/>
            <w:webHidden/>
          </w:rPr>
          <w:fldChar w:fldCharType="separate"/>
        </w:r>
        <w:r w:rsidR="003E2986">
          <w:rPr>
            <w:noProof/>
            <w:webHidden/>
          </w:rPr>
          <w:t>46</w:t>
        </w:r>
        <w:r w:rsidR="003E2986">
          <w:rPr>
            <w:noProof/>
            <w:webHidden/>
          </w:rPr>
          <w:fldChar w:fldCharType="end"/>
        </w:r>
      </w:hyperlink>
    </w:p>
    <w:p w14:paraId="4F6659D8" w14:textId="1E726CA2" w:rsidR="003E2986" w:rsidRDefault="00DB7B11">
      <w:pPr>
        <w:pStyle w:val="Verzeichnis3"/>
        <w:tabs>
          <w:tab w:val="left" w:pos="1440"/>
          <w:tab w:val="right" w:leader="underscore" w:pos="9056"/>
        </w:tabs>
        <w:rPr>
          <w:rFonts w:asciiTheme="minorHAnsi" w:eastAsiaTheme="minorEastAsia" w:hAnsiTheme="minorHAnsi"/>
          <w:noProof/>
          <w:sz w:val="22"/>
          <w:szCs w:val="22"/>
          <w:lang w:val="de-DE" w:eastAsia="de-DE"/>
        </w:rPr>
      </w:pPr>
      <w:hyperlink w:anchor="_Toc175319026" w:history="1">
        <w:r w:rsidR="003E2986" w:rsidRPr="00756479">
          <w:rPr>
            <w:rStyle w:val="Hyperlink"/>
            <w:noProof/>
          </w:rPr>
          <w:t>2.2.1</w:t>
        </w:r>
        <w:r w:rsidR="003E2986">
          <w:rPr>
            <w:rFonts w:asciiTheme="minorHAnsi" w:eastAsiaTheme="minorEastAsia" w:hAnsiTheme="minorHAnsi"/>
            <w:noProof/>
            <w:sz w:val="22"/>
            <w:szCs w:val="22"/>
            <w:lang w:val="de-DE" w:eastAsia="de-DE"/>
          </w:rPr>
          <w:tab/>
        </w:r>
        <w:r w:rsidR="003E2986" w:rsidRPr="00756479">
          <w:rPr>
            <w:rStyle w:val="Hyperlink"/>
            <w:noProof/>
          </w:rPr>
          <w:t>Use of implementation strategies</w:t>
        </w:r>
        <w:r w:rsidR="003E2986">
          <w:rPr>
            <w:noProof/>
            <w:webHidden/>
          </w:rPr>
          <w:tab/>
        </w:r>
        <w:r w:rsidR="003E2986">
          <w:rPr>
            <w:noProof/>
            <w:webHidden/>
          </w:rPr>
          <w:fldChar w:fldCharType="begin"/>
        </w:r>
        <w:r w:rsidR="003E2986">
          <w:rPr>
            <w:noProof/>
            <w:webHidden/>
          </w:rPr>
          <w:instrText xml:space="preserve"> PAGEREF _Toc175319026 \h </w:instrText>
        </w:r>
        <w:r w:rsidR="003E2986">
          <w:rPr>
            <w:noProof/>
            <w:webHidden/>
          </w:rPr>
        </w:r>
        <w:r w:rsidR="003E2986">
          <w:rPr>
            <w:noProof/>
            <w:webHidden/>
          </w:rPr>
          <w:fldChar w:fldCharType="separate"/>
        </w:r>
        <w:r w:rsidR="003E2986">
          <w:rPr>
            <w:noProof/>
            <w:webHidden/>
          </w:rPr>
          <w:t>46</w:t>
        </w:r>
        <w:r w:rsidR="003E2986">
          <w:rPr>
            <w:noProof/>
            <w:webHidden/>
          </w:rPr>
          <w:fldChar w:fldCharType="end"/>
        </w:r>
      </w:hyperlink>
    </w:p>
    <w:p w14:paraId="24919B52" w14:textId="53F6317A" w:rsidR="003E2986" w:rsidRDefault="00DB7B11">
      <w:pPr>
        <w:pStyle w:val="Verzeichnis3"/>
        <w:tabs>
          <w:tab w:val="left" w:pos="1440"/>
          <w:tab w:val="right" w:leader="underscore" w:pos="9056"/>
        </w:tabs>
        <w:rPr>
          <w:rFonts w:asciiTheme="minorHAnsi" w:eastAsiaTheme="minorEastAsia" w:hAnsiTheme="minorHAnsi"/>
          <w:noProof/>
          <w:sz w:val="22"/>
          <w:szCs w:val="22"/>
          <w:lang w:val="de-DE" w:eastAsia="de-DE"/>
        </w:rPr>
      </w:pPr>
      <w:hyperlink w:anchor="_Toc175319027" w:history="1">
        <w:r w:rsidR="003E2986" w:rsidRPr="00756479">
          <w:rPr>
            <w:rStyle w:val="Hyperlink"/>
            <w:noProof/>
          </w:rPr>
          <w:t>2.2.2</w:t>
        </w:r>
        <w:r w:rsidR="003E2986">
          <w:rPr>
            <w:rFonts w:asciiTheme="minorHAnsi" w:eastAsiaTheme="minorEastAsia" w:hAnsiTheme="minorHAnsi"/>
            <w:noProof/>
            <w:sz w:val="22"/>
            <w:szCs w:val="22"/>
            <w:lang w:val="de-DE" w:eastAsia="de-DE"/>
          </w:rPr>
          <w:tab/>
        </w:r>
        <w:r w:rsidR="003E2986" w:rsidRPr="00756479">
          <w:rPr>
            <w:rStyle w:val="Hyperlink"/>
            <w:noProof/>
          </w:rPr>
          <w:t>Implementation activities (</w:t>
        </w:r>
        <w:r w:rsidR="003E2986" w:rsidRPr="00756479">
          <w:rPr>
            <w:rStyle w:val="Hyperlink"/>
            <w:i/>
            <w:iCs/>
            <w:noProof/>
          </w:rPr>
          <w:t xml:space="preserve">interprof </w:t>
        </w:r>
        <w:r w:rsidR="003E2986" w:rsidRPr="00756479">
          <w:rPr>
            <w:rStyle w:val="Hyperlink"/>
            <w:noProof/>
          </w:rPr>
          <w:t>ACT agents)</w:t>
        </w:r>
        <w:r w:rsidR="003E2986">
          <w:rPr>
            <w:noProof/>
            <w:webHidden/>
          </w:rPr>
          <w:tab/>
        </w:r>
        <w:r w:rsidR="003E2986">
          <w:rPr>
            <w:noProof/>
            <w:webHidden/>
          </w:rPr>
          <w:fldChar w:fldCharType="begin"/>
        </w:r>
        <w:r w:rsidR="003E2986">
          <w:rPr>
            <w:noProof/>
            <w:webHidden/>
          </w:rPr>
          <w:instrText xml:space="preserve"> PAGEREF _Toc175319027 \h </w:instrText>
        </w:r>
        <w:r w:rsidR="003E2986">
          <w:rPr>
            <w:noProof/>
            <w:webHidden/>
          </w:rPr>
        </w:r>
        <w:r w:rsidR="003E2986">
          <w:rPr>
            <w:noProof/>
            <w:webHidden/>
          </w:rPr>
          <w:fldChar w:fldCharType="separate"/>
        </w:r>
        <w:r w:rsidR="003E2986">
          <w:rPr>
            <w:noProof/>
            <w:webHidden/>
          </w:rPr>
          <w:t>51</w:t>
        </w:r>
        <w:r w:rsidR="003E2986">
          <w:rPr>
            <w:noProof/>
            <w:webHidden/>
          </w:rPr>
          <w:fldChar w:fldCharType="end"/>
        </w:r>
      </w:hyperlink>
    </w:p>
    <w:p w14:paraId="01006931" w14:textId="52050E2B" w:rsidR="003E2986" w:rsidRDefault="00DB7B11">
      <w:pPr>
        <w:pStyle w:val="Verzeichnis3"/>
        <w:tabs>
          <w:tab w:val="left" w:pos="1440"/>
          <w:tab w:val="right" w:leader="underscore" w:pos="9056"/>
        </w:tabs>
        <w:rPr>
          <w:rFonts w:asciiTheme="minorHAnsi" w:eastAsiaTheme="minorEastAsia" w:hAnsiTheme="minorHAnsi"/>
          <w:noProof/>
          <w:sz w:val="22"/>
          <w:szCs w:val="22"/>
          <w:lang w:val="de-DE" w:eastAsia="de-DE"/>
        </w:rPr>
      </w:pPr>
      <w:hyperlink w:anchor="_Toc175319028" w:history="1">
        <w:r w:rsidR="003E2986" w:rsidRPr="00756479">
          <w:rPr>
            <w:rStyle w:val="Hyperlink"/>
            <w:noProof/>
          </w:rPr>
          <w:t>2.2.3</w:t>
        </w:r>
        <w:r w:rsidR="003E2986">
          <w:rPr>
            <w:rFonts w:asciiTheme="minorHAnsi" w:eastAsiaTheme="minorEastAsia" w:hAnsiTheme="minorHAnsi"/>
            <w:noProof/>
            <w:sz w:val="22"/>
            <w:szCs w:val="22"/>
            <w:lang w:val="de-DE" w:eastAsia="de-DE"/>
          </w:rPr>
          <w:tab/>
        </w:r>
        <w:r w:rsidR="003E2986" w:rsidRPr="00756479">
          <w:rPr>
            <w:rStyle w:val="Hyperlink"/>
            <w:noProof/>
          </w:rPr>
          <w:t xml:space="preserve">Incorporation of the </w:t>
        </w:r>
        <w:r w:rsidR="003E2986" w:rsidRPr="00756479">
          <w:rPr>
            <w:rStyle w:val="Hyperlink"/>
            <w:i/>
            <w:noProof/>
          </w:rPr>
          <w:t>interprof</w:t>
        </w:r>
        <w:r w:rsidR="003E2986" w:rsidRPr="00756479">
          <w:rPr>
            <w:rStyle w:val="Hyperlink"/>
            <w:noProof/>
          </w:rPr>
          <w:t xml:space="preserve"> ACT components into routine care (NoMAD questionnaire)</w:t>
        </w:r>
        <w:r w:rsidR="003E2986">
          <w:rPr>
            <w:noProof/>
            <w:webHidden/>
          </w:rPr>
          <w:tab/>
        </w:r>
        <w:r w:rsidR="003E2986">
          <w:rPr>
            <w:noProof/>
            <w:webHidden/>
          </w:rPr>
          <w:fldChar w:fldCharType="begin"/>
        </w:r>
        <w:r w:rsidR="003E2986">
          <w:rPr>
            <w:noProof/>
            <w:webHidden/>
          </w:rPr>
          <w:instrText xml:space="preserve"> PAGEREF _Toc175319028 \h </w:instrText>
        </w:r>
        <w:r w:rsidR="003E2986">
          <w:rPr>
            <w:noProof/>
            <w:webHidden/>
          </w:rPr>
        </w:r>
        <w:r w:rsidR="003E2986">
          <w:rPr>
            <w:noProof/>
            <w:webHidden/>
          </w:rPr>
          <w:fldChar w:fldCharType="separate"/>
        </w:r>
        <w:r w:rsidR="003E2986">
          <w:rPr>
            <w:noProof/>
            <w:webHidden/>
          </w:rPr>
          <w:t>52</w:t>
        </w:r>
        <w:r w:rsidR="003E2986">
          <w:rPr>
            <w:noProof/>
            <w:webHidden/>
          </w:rPr>
          <w:fldChar w:fldCharType="end"/>
        </w:r>
      </w:hyperlink>
    </w:p>
    <w:p w14:paraId="07D02C75" w14:textId="5F3B4B10" w:rsidR="003E2986" w:rsidRDefault="00DB7B11">
      <w:pPr>
        <w:pStyle w:val="Verzeichnis2"/>
        <w:tabs>
          <w:tab w:val="left" w:pos="960"/>
          <w:tab w:val="right" w:leader="underscore" w:pos="9056"/>
        </w:tabs>
        <w:rPr>
          <w:rFonts w:asciiTheme="minorHAnsi" w:eastAsiaTheme="minorEastAsia" w:hAnsiTheme="minorHAnsi"/>
          <w:noProof/>
          <w:sz w:val="22"/>
          <w:szCs w:val="22"/>
          <w:lang w:val="de-DE" w:eastAsia="de-DE"/>
        </w:rPr>
      </w:pPr>
      <w:hyperlink w:anchor="_Toc175319029" w:history="1">
        <w:r w:rsidR="003E2986" w:rsidRPr="00756479">
          <w:rPr>
            <w:rStyle w:val="Hyperlink"/>
            <w:noProof/>
          </w:rPr>
          <w:t>2.3</w:t>
        </w:r>
        <w:r w:rsidR="003E2986">
          <w:rPr>
            <w:rFonts w:asciiTheme="minorHAnsi" w:eastAsiaTheme="minorEastAsia" w:hAnsiTheme="minorHAnsi"/>
            <w:noProof/>
            <w:sz w:val="22"/>
            <w:szCs w:val="22"/>
            <w:lang w:val="de-DE" w:eastAsia="de-DE"/>
          </w:rPr>
          <w:tab/>
        </w:r>
        <w:r w:rsidR="003E2986" w:rsidRPr="00756479">
          <w:rPr>
            <w:rStyle w:val="Hyperlink"/>
            <w:noProof/>
          </w:rPr>
          <w:t xml:space="preserve">Implementation of </w:t>
        </w:r>
        <w:r w:rsidR="003E2986" w:rsidRPr="00756479">
          <w:rPr>
            <w:rStyle w:val="Hyperlink"/>
            <w:i/>
            <w:iCs/>
            <w:noProof/>
          </w:rPr>
          <w:t>interprof</w:t>
        </w:r>
        <w:r w:rsidR="003E2986" w:rsidRPr="00756479">
          <w:rPr>
            <w:rStyle w:val="Hyperlink"/>
            <w:noProof/>
          </w:rPr>
          <w:t xml:space="preserve"> ACT components</w:t>
        </w:r>
        <w:r w:rsidR="003E2986">
          <w:rPr>
            <w:noProof/>
            <w:webHidden/>
          </w:rPr>
          <w:tab/>
        </w:r>
        <w:r w:rsidR="003E2986">
          <w:rPr>
            <w:noProof/>
            <w:webHidden/>
          </w:rPr>
          <w:fldChar w:fldCharType="begin"/>
        </w:r>
        <w:r w:rsidR="003E2986">
          <w:rPr>
            <w:noProof/>
            <w:webHidden/>
          </w:rPr>
          <w:instrText xml:space="preserve"> PAGEREF _Toc175319029 \h </w:instrText>
        </w:r>
        <w:r w:rsidR="003E2986">
          <w:rPr>
            <w:noProof/>
            <w:webHidden/>
          </w:rPr>
        </w:r>
        <w:r w:rsidR="003E2986">
          <w:rPr>
            <w:noProof/>
            <w:webHidden/>
          </w:rPr>
          <w:fldChar w:fldCharType="separate"/>
        </w:r>
        <w:r w:rsidR="003E2986">
          <w:rPr>
            <w:noProof/>
            <w:webHidden/>
          </w:rPr>
          <w:t>53</w:t>
        </w:r>
        <w:r w:rsidR="003E2986">
          <w:rPr>
            <w:noProof/>
            <w:webHidden/>
          </w:rPr>
          <w:fldChar w:fldCharType="end"/>
        </w:r>
      </w:hyperlink>
    </w:p>
    <w:p w14:paraId="58464C0F" w14:textId="2B9CC371" w:rsidR="003E2986" w:rsidRDefault="00DB7B11">
      <w:pPr>
        <w:pStyle w:val="Verzeichnis3"/>
        <w:tabs>
          <w:tab w:val="left" w:pos="1440"/>
          <w:tab w:val="right" w:leader="underscore" w:pos="9056"/>
        </w:tabs>
        <w:rPr>
          <w:rFonts w:asciiTheme="minorHAnsi" w:eastAsiaTheme="minorEastAsia" w:hAnsiTheme="minorHAnsi"/>
          <w:noProof/>
          <w:sz w:val="22"/>
          <w:szCs w:val="22"/>
          <w:lang w:val="de-DE" w:eastAsia="de-DE"/>
        </w:rPr>
      </w:pPr>
      <w:hyperlink w:anchor="_Toc175319030" w:history="1">
        <w:r w:rsidR="003E2986" w:rsidRPr="00756479">
          <w:rPr>
            <w:rStyle w:val="Hyperlink"/>
            <w:noProof/>
          </w:rPr>
          <w:t>2.3.1</w:t>
        </w:r>
        <w:r w:rsidR="003E2986">
          <w:rPr>
            <w:rFonts w:asciiTheme="minorHAnsi" w:eastAsiaTheme="minorEastAsia" w:hAnsiTheme="minorHAnsi"/>
            <w:noProof/>
            <w:sz w:val="22"/>
            <w:szCs w:val="22"/>
            <w:lang w:val="de-DE" w:eastAsia="de-DE"/>
          </w:rPr>
          <w:tab/>
        </w:r>
        <w:r w:rsidR="003E2986" w:rsidRPr="00756479">
          <w:rPr>
            <w:rStyle w:val="Hyperlink"/>
            <w:noProof/>
          </w:rPr>
          <w:t>Decisions made during the kick-off meetings</w:t>
        </w:r>
        <w:r w:rsidR="003E2986">
          <w:rPr>
            <w:noProof/>
            <w:webHidden/>
          </w:rPr>
          <w:tab/>
        </w:r>
        <w:r w:rsidR="003E2986">
          <w:rPr>
            <w:noProof/>
            <w:webHidden/>
          </w:rPr>
          <w:fldChar w:fldCharType="begin"/>
        </w:r>
        <w:r w:rsidR="003E2986">
          <w:rPr>
            <w:noProof/>
            <w:webHidden/>
          </w:rPr>
          <w:instrText xml:space="preserve"> PAGEREF _Toc175319030 \h </w:instrText>
        </w:r>
        <w:r w:rsidR="003E2986">
          <w:rPr>
            <w:noProof/>
            <w:webHidden/>
          </w:rPr>
        </w:r>
        <w:r w:rsidR="003E2986">
          <w:rPr>
            <w:noProof/>
            <w:webHidden/>
          </w:rPr>
          <w:fldChar w:fldCharType="separate"/>
        </w:r>
        <w:r w:rsidR="003E2986">
          <w:rPr>
            <w:noProof/>
            <w:webHidden/>
          </w:rPr>
          <w:t>53</w:t>
        </w:r>
        <w:r w:rsidR="003E2986">
          <w:rPr>
            <w:noProof/>
            <w:webHidden/>
          </w:rPr>
          <w:fldChar w:fldCharType="end"/>
        </w:r>
      </w:hyperlink>
    </w:p>
    <w:p w14:paraId="1BE0D2B3" w14:textId="03E6117A" w:rsidR="003E2986" w:rsidRDefault="00DB7B11">
      <w:pPr>
        <w:pStyle w:val="Verzeichnis3"/>
        <w:tabs>
          <w:tab w:val="left" w:pos="1440"/>
          <w:tab w:val="right" w:leader="underscore" w:pos="9056"/>
        </w:tabs>
        <w:rPr>
          <w:rFonts w:asciiTheme="minorHAnsi" w:eastAsiaTheme="minorEastAsia" w:hAnsiTheme="minorHAnsi"/>
          <w:noProof/>
          <w:sz w:val="22"/>
          <w:szCs w:val="22"/>
          <w:lang w:val="de-DE" w:eastAsia="de-DE"/>
        </w:rPr>
      </w:pPr>
      <w:hyperlink w:anchor="_Toc175319031" w:history="1">
        <w:r w:rsidR="003E2986" w:rsidRPr="00756479">
          <w:rPr>
            <w:rStyle w:val="Hyperlink"/>
            <w:noProof/>
          </w:rPr>
          <w:t>2.3.2</w:t>
        </w:r>
        <w:r w:rsidR="003E2986">
          <w:rPr>
            <w:rFonts w:asciiTheme="minorHAnsi" w:eastAsiaTheme="minorEastAsia" w:hAnsiTheme="minorHAnsi"/>
            <w:noProof/>
            <w:sz w:val="22"/>
            <w:szCs w:val="22"/>
            <w:lang w:val="de-DE" w:eastAsia="de-DE"/>
          </w:rPr>
          <w:tab/>
        </w:r>
        <w:r w:rsidR="003E2986" w:rsidRPr="00756479">
          <w:rPr>
            <w:rStyle w:val="Hyperlink"/>
            <w:noProof/>
          </w:rPr>
          <w:t>Sensitivity analysis for implementation performance</w:t>
        </w:r>
        <w:r w:rsidR="003E2986">
          <w:rPr>
            <w:noProof/>
            <w:webHidden/>
          </w:rPr>
          <w:tab/>
        </w:r>
        <w:r w:rsidR="003E2986">
          <w:rPr>
            <w:noProof/>
            <w:webHidden/>
          </w:rPr>
          <w:fldChar w:fldCharType="begin"/>
        </w:r>
        <w:r w:rsidR="003E2986">
          <w:rPr>
            <w:noProof/>
            <w:webHidden/>
          </w:rPr>
          <w:instrText xml:space="preserve"> PAGEREF _Toc175319031 \h </w:instrText>
        </w:r>
        <w:r w:rsidR="003E2986">
          <w:rPr>
            <w:noProof/>
            <w:webHidden/>
          </w:rPr>
        </w:r>
        <w:r w:rsidR="003E2986">
          <w:rPr>
            <w:noProof/>
            <w:webHidden/>
          </w:rPr>
          <w:fldChar w:fldCharType="separate"/>
        </w:r>
        <w:r w:rsidR="003E2986">
          <w:rPr>
            <w:noProof/>
            <w:webHidden/>
          </w:rPr>
          <w:t>57</w:t>
        </w:r>
        <w:r w:rsidR="003E2986">
          <w:rPr>
            <w:noProof/>
            <w:webHidden/>
          </w:rPr>
          <w:fldChar w:fldCharType="end"/>
        </w:r>
      </w:hyperlink>
    </w:p>
    <w:p w14:paraId="1AFFE6C2" w14:textId="3C26E298" w:rsidR="003E2986" w:rsidRDefault="00DB7B11">
      <w:pPr>
        <w:pStyle w:val="Verzeichnis3"/>
        <w:tabs>
          <w:tab w:val="left" w:pos="1440"/>
          <w:tab w:val="right" w:leader="underscore" w:pos="9056"/>
        </w:tabs>
        <w:rPr>
          <w:rFonts w:asciiTheme="minorHAnsi" w:eastAsiaTheme="minorEastAsia" w:hAnsiTheme="minorHAnsi"/>
          <w:noProof/>
          <w:sz w:val="22"/>
          <w:szCs w:val="22"/>
          <w:lang w:val="de-DE" w:eastAsia="de-DE"/>
        </w:rPr>
      </w:pPr>
      <w:hyperlink w:anchor="_Toc175319032" w:history="1">
        <w:r w:rsidR="003E2986" w:rsidRPr="00756479">
          <w:rPr>
            <w:rStyle w:val="Hyperlink"/>
            <w:noProof/>
          </w:rPr>
          <w:t>2.3.3</w:t>
        </w:r>
        <w:r w:rsidR="003E2986">
          <w:rPr>
            <w:rFonts w:asciiTheme="minorHAnsi" w:eastAsiaTheme="minorEastAsia" w:hAnsiTheme="minorHAnsi"/>
            <w:noProof/>
            <w:sz w:val="22"/>
            <w:szCs w:val="22"/>
            <w:lang w:val="de-DE" w:eastAsia="de-DE"/>
          </w:rPr>
          <w:tab/>
        </w:r>
        <w:r w:rsidR="003E2986" w:rsidRPr="00756479">
          <w:rPr>
            <w:rStyle w:val="Hyperlink"/>
            <w:noProof/>
          </w:rPr>
          <w:t>Changes in attitudes toward intervention components</w:t>
        </w:r>
        <w:r w:rsidR="003E2986">
          <w:rPr>
            <w:noProof/>
            <w:webHidden/>
          </w:rPr>
          <w:tab/>
        </w:r>
        <w:r w:rsidR="003E2986">
          <w:rPr>
            <w:noProof/>
            <w:webHidden/>
          </w:rPr>
          <w:fldChar w:fldCharType="begin"/>
        </w:r>
        <w:r w:rsidR="003E2986">
          <w:rPr>
            <w:noProof/>
            <w:webHidden/>
          </w:rPr>
          <w:instrText xml:space="preserve"> PAGEREF _Toc175319032 \h </w:instrText>
        </w:r>
        <w:r w:rsidR="003E2986">
          <w:rPr>
            <w:noProof/>
            <w:webHidden/>
          </w:rPr>
        </w:r>
        <w:r w:rsidR="003E2986">
          <w:rPr>
            <w:noProof/>
            <w:webHidden/>
          </w:rPr>
          <w:fldChar w:fldCharType="separate"/>
        </w:r>
        <w:r w:rsidR="003E2986">
          <w:rPr>
            <w:noProof/>
            <w:webHidden/>
          </w:rPr>
          <w:t>58</w:t>
        </w:r>
        <w:r w:rsidR="003E2986">
          <w:rPr>
            <w:noProof/>
            <w:webHidden/>
          </w:rPr>
          <w:fldChar w:fldCharType="end"/>
        </w:r>
      </w:hyperlink>
    </w:p>
    <w:p w14:paraId="66447020" w14:textId="056F06F8" w:rsidR="003E2986" w:rsidRDefault="00DB7B11">
      <w:pPr>
        <w:pStyle w:val="Verzeichnis2"/>
        <w:tabs>
          <w:tab w:val="left" w:pos="960"/>
          <w:tab w:val="right" w:leader="underscore" w:pos="9056"/>
        </w:tabs>
        <w:rPr>
          <w:rFonts w:asciiTheme="minorHAnsi" w:eastAsiaTheme="minorEastAsia" w:hAnsiTheme="minorHAnsi"/>
          <w:noProof/>
          <w:sz w:val="22"/>
          <w:szCs w:val="22"/>
          <w:lang w:val="de-DE" w:eastAsia="de-DE"/>
        </w:rPr>
      </w:pPr>
      <w:hyperlink w:anchor="_Toc175319033" w:history="1">
        <w:r w:rsidR="003E2986" w:rsidRPr="00756479">
          <w:rPr>
            <w:rStyle w:val="Hyperlink"/>
            <w:noProof/>
          </w:rPr>
          <w:t>2.4</w:t>
        </w:r>
        <w:r w:rsidR="003E2986">
          <w:rPr>
            <w:rFonts w:asciiTheme="minorHAnsi" w:eastAsiaTheme="minorEastAsia" w:hAnsiTheme="minorHAnsi"/>
            <w:noProof/>
            <w:sz w:val="22"/>
            <w:szCs w:val="22"/>
            <w:lang w:val="de-DE" w:eastAsia="de-DE"/>
          </w:rPr>
          <w:tab/>
        </w:r>
        <w:r w:rsidR="003E2986" w:rsidRPr="00756479">
          <w:rPr>
            <w:rStyle w:val="Hyperlink"/>
            <w:noProof/>
          </w:rPr>
          <w:t>Context factors of implementation</w:t>
        </w:r>
        <w:r w:rsidR="003E2986">
          <w:rPr>
            <w:noProof/>
            <w:webHidden/>
          </w:rPr>
          <w:tab/>
        </w:r>
        <w:r w:rsidR="003E2986">
          <w:rPr>
            <w:noProof/>
            <w:webHidden/>
          </w:rPr>
          <w:fldChar w:fldCharType="begin"/>
        </w:r>
        <w:r w:rsidR="003E2986">
          <w:rPr>
            <w:noProof/>
            <w:webHidden/>
          </w:rPr>
          <w:instrText xml:space="preserve"> PAGEREF _Toc175319033 \h </w:instrText>
        </w:r>
        <w:r w:rsidR="003E2986">
          <w:rPr>
            <w:noProof/>
            <w:webHidden/>
          </w:rPr>
        </w:r>
        <w:r w:rsidR="003E2986">
          <w:rPr>
            <w:noProof/>
            <w:webHidden/>
          </w:rPr>
          <w:fldChar w:fldCharType="separate"/>
        </w:r>
        <w:r w:rsidR="003E2986">
          <w:rPr>
            <w:noProof/>
            <w:webHidden/>
          </w:rPr>
          <w:t>59</w:t>
        </w:r>
        <w:r w:rsidR="003E2986">
          <w:rPr>
            <w:noProof/>
            <w:webHidden/>
          </w:rPr>
          <w:fldChar w:fldCharType="end"/>
        </w:r>
      </w:hyperlink>
    </w:p>
    <w:p w14:paraId="6A8E58AF" w14:textId="3B22ED11" w:rsidR="003E2986" w:rsidRDefault="00DB7B11">
      <w:pPr>
        <w:pStyle w:val="Verzeichnis3"/>
        <w:tabs>
          <w:tab w:val="left" w:pos="1440"/>
          <w:tab w:val="right" w:leader="underscore" w:pos="9056"/>
        </w:tabs>
        <w:rPr>
          <w:rFonts w:asciiTheme="minorHAnsi" w:eastAsiaTheme="minorEastAsia" w:hAnsiTheme="minorHAnsi"/>
          <w:noProof/>
          <w:sz w:val="22"/>
          <w:szCs w:val="22"/>
          <w:lang w:val="de-DE" w:eastAsia="de-DE"/>
        </w:rPr>
      </w:pPr>
      <w:hyperlink w:anchor="_Toc175319034" w:history="1">
        <w:r w:rsidR="003E2986" w:rsidRPr="00756479">
          <w:rPr>
            <w:rStyle w:val="Hyperlink"/>
            <w:noProof/>
          </w:rPr>
          <w:t>2.4.1</w:t>
        </w:r>
        <w:r w:rsidR="003E2986">
          <w:rPr>
            <w:rFonts w:asciiTheme="minorHAnsi" w:eastAsiaTheme="minorEastAsia" w:hAnsiTheme="minorHAnsi"/>
            <w:noProof/>
            <w:sz w:val="22"/>
            <w:szCs w:val="22"/>
            <w:lang w:val="de-DE" w:eastAsia="de-DE"/>
          </w:rPr>
          <w:tab/>
        </w:r>
        <w:r w:rsidR="003E2986" w:rsidRPr="00756479">
          <w:rPr>
            <w:rStyle w:val="Hyperlink"/>
            <w:noProof/>
          </w:rPr>
          <w:t>Relevant context factors for the six intervention components</w:t>
        </w:r>
        <w:r w:rsidR="003E2986">
          <w:rPr>
            <w:noProof/>
            <w:webHidden/>
          </w:rPr>
          <w:tab/>
        </w:r>
        <w:r w:rsidR="003E2986">
          <w:rPr>
            <w:noProof/>
            <w:webHidden/>
          </w:rPr>
          <w:fldChar w:fldCharType="begin"/>
        </w:r>
        <w:r w:rsidR="003E2986">
          <w:rPr>
            <w:noProof/>
            <w:webHidden/>
          </w:rPr>
          <w:instrText xml:space="preserve"> PAGEREF _Toc175319034 \h </w:instrText>
        </w:r>
        <w:r w:rsidR="003E2986">
          <w:rPr>
            <w:noProof/>
            <w:webHidden/>
          </w:rPr>
        </w:r>
        <w:r w:rsidR="003E2986">
          <w:rPr>
            <w:noProof/>
            <w:webHidden/>
          </w:rPr>
          <w:fldChar w:fldCharType="separate"/>
        </w:r>
        <w:r w:rsidR="003E2986">
          <w:rPr>
            <w:noProof/>
            <w:webHidden/>
          </w:rPr>
          <w:t>59</w:t>
        </w:r>
        <w:r w:rsidR="003E2986">
          <w:rPr>
            <w:noProof/>
            <w:webHidden/>
          </w:rPr>
          <w:fldChar w:fldCharType="end"/>
        </w:r>
      </w:hyperlink>
    </w:p>
    <w:p w14:paraId="71ED2257" w14:textId="567C1E96" w:rsidR="003E2986" w:rsidRDefault="00DB7B11">
      <w:pPr>
        <w:pStyle w:val="Verzeichnis3"/>
        <w:tabs>
          <w:tab w:val="left" w:pos="1440"/>
          <w:tab w:val="right" w:leader="underscore" w:pos="9056"/>
        </w:tabs>
        <w:rPr>
          <w:rFonts w:asciiTheme="minorHAnsi" w:eastAsiaTheme="minorEastAsia" w:hAnsiTheme="minorHAnsi"/>
          <w:noProof/>
          <w:sz w:val="22"/>
          <w:szCs w:val="22"/>
          <w:lang w:val="de-DE" w:eastAsia="de-DE"/>
        </w:rPr>
      </w:pPr>
      <w:hyperlink w:anchor="_Toc175319035" w:history="1">
        <w:r w:rsidR="003E2986" w:rsidRPr="00756479">
          <w:rPr>
            <w:rStyle w:val="Hyperlink"/>
            <w:noProof/>
          </w:rPr>
          <w:t>2.4.2</w:t>
        </w:r>
        <w:r w:rsidR="003E2986">
          <w:rPr>
            <w:rFonts w:asciiTheme="minorHAnsi" w:eastAsiaTheme="minorEastAsia" w:hAnsiTheme="minorHAnsi"/>
            <w:noProof/>
            <w:sz w:val="22"/>
            <w:szCs w:val="22"/>
            <w:lang w:val="de-DE" w:eastAsia="de-DE"/>
          </w:rPr>
          <w:tab/>
        </w:r>
        <w:r w:rsidR="003E2986" w:rsidRPr="00756479">
          <w:rPr>
            <w:rStyle w:val="Hyperlink"/>
            <w:noProof/>
          </w:rPr>
          <w:t xml:space="preserve">Context factors mentioned by </w:t>
        </w:r>
        <w:r w:rsidR="003E2986" w:rsidRPr="00756479">
          <w:rPr>
            <w:rStyle w:val="Hyperlink"/>
            <w:i/>
            <w:noProof/>
          </w:rPr>
          <w:t xml:space="preserve">interprof </w:t>
        </w:r>
        <w:r w:rsidR="003E2986" w:rsidRPr="00756479">
          <w:rPr>
            <w:rStyle w:val="Hyperlink"/>
            <w:noProof/>
          </w:rPr>
          <w:t>ACT agents during supervision</w:t>
        </w:r>
        <w:r w:rsidR="003E2986">
          <w:rPr>
            <w:noProof/>
            <w:webHidden/>
          </w:rPr>
          <w:tab/>
        </w:r>
        <w:r w:rsidR="003E2986">
          <w:rPr>
            <w:noProof/>
            <w:webHidden/>
          </w:rPr>
          <w:fldChar w:fldCharType="begin"/>
        </w:r>
        <w:r w:rsidR="003E2986">
          <w:rPr>
            <w:noProof/>
            <w:webHidden/>
          </w:rPr>
          <w:instrText xml:space="preserve"> PAGEREF _Toc175319035 \h </w:instrText>
        </w:r>
        <w:r w:rsidR="003E2986">
          <w:rPr>
            <w:noProof/>
            <w:webHidden/>
          </w:rPr>
        </w:r>
        <w:r w:rsidR="003E2986">
          <w:rPr>
            <w:noProof/>
            <w:webHidden/>
          </w:rPr>
          <w:fldChar w:fldCharType="separate"/>
        </w:r>
        <w:r w:rsidR="003E2986">
          <w:rPr>
            <w:noProof/>
            <w:webHidden/>
          </w:rPr>
          <w:t>65</w:t>
        </w:r>
        <w:r w:rsidR="003E2986">
          <w:rPr>
            <w:noProof/>
            <w:webHidden/>
          </w:rPr>
          <w:fldChar w:fldCharType="end"/>
        </w:r>
      </w:hyperlink>
    </w:p>
    <w:p w14:paraId="314B4B9B" w14:textId="4FA71214" w:rsidR="003E2986" w:rsidRDefault="00DB7B11">
      <w:pPr>
        <w:pStyle w:val="Verzeichnis2"/>
        <w:tabs>
          <w:tab w:val="left" w:pos="960"/>
          <w:tab w:val="right" w:leader="underscore" w:pos="9056"/>
        </w:tabs>
        <w:rPr>
          <w:rFonts w:asciiTheme="minorHAnsi" w:eastAsiaTheme="minorEastAsia" w:hAnsiTheme="minorHAnsi"/>
          <w:noProof/>
          <w:sz w:val="22"/>
          <w:szCs w:val="22"/>
          <w:lang w:val="de-DE" w:eastAsia="de-DE"/>
        </w:rPr>
      </w:pPr>
      <w:hyperlink w:anchor="_Toc175319036" w:history="1">
        <w:r w:rsidR="003E2986" w:rsidRPr="00756479">
          <w:rPr>
            <w:rStyle w:val="Hyperlink"/>
            <w:noProof/>
          </w:rPr>
          <w:t>2.5</w:t>
        </w:r>
        <w:r w:rsidR="003E2986">
          <w:rPr>
            <w:rFonts w:asciiTheme="minorHAnsi" w:eastAsiaTheme="minorEastAsia" w:hAnsiTheme="minorHAnsi"/>
            <w:noProof/>
            <w:sz w:val="22"/>
            <w:szCs w:val="22"/>
            <w:lang w:val="de-DE" w:eastAsia="de-DE"/>
          </w:rPr>
          <w:tab/>
        </w:r>
        <w:r w:rsidR="003E2986" w:rsidRPr="00756479">
          <w:rPr>
            <w:rStyle w:val="Hyperlink"/>
            <w:noProof/>
          </w:rPr>
          <w:t>Interprofessional collaboration and medical care</w:t>
        </w:r>
        <w:r w:rsidR="003E2986">
          <w:rPr>
            <w:noProof/>
            <w:webHidden/>
          </w:rPr>
          <w:tab/>
        </w:r>
        <w:r w:rsidR="003E2986">
          <w:rPr>
            <w:noProof/>
            <w:webHidden/>
          </w:rPr>
          <w:fldChar w:fldCharType="begin"/>
        </w:r>
        <w:r w:rsidR="003E2986">
          <w:rPr>
            <w:noProof/>
            <w:webHidden/>
          </w:rPr>
          <w:instrText xml:space="preserve"> PAGEREF _Toc175319036 \h </w:instrText>
        </w:r>
        <w:r w:rsidR="003E2986">
          <w:rPr>
            <w:noProof/>
            <w:webHidden/>
          </w:rPr>
        </w:r>
        <w:r w:rsidR="003E2986">
          <w:rPr>
            <w:noProof/>
            <w:webHidden/>
          </w:rPr>
          <w:fldChar w:fldCharType="separate"/>
        </w:r>
        <w:r w:rsidR="003E2986">
          <w:rPr>
            <w:noProof/>
            <w:webHidden/>
          </w:rPr>
          <w:t>67</w:t>
        </w:r>
        <w:r w:rsidR="003E2986">
          <w:rPr>
            <w:noProof/>
            <w:webHidden/>
          </w:rPr>
          <w:fldChar w:fldCharType="end"/>
        </w:r>
      </w:hyperlink>
    </w:p>
    <w:p w14:paraId="1B51EB58" w14:textId="0C4C113A" w:rsidR="00810AD0" w:rsidRDefault="00733560" w:rsidP="00992FF6">
      <w:pPr>
        <w:sectPr w:rsidR="00810AD0" w:rsidSect="0054193D">
          <w:headerReference w:type="default" r:id="rId8"/>
          <w:footerReference w:type="even" r:id="rId9"/>
          <w:footerReference w:type="default" r:id="rId10"/>
          <w:pgSz w:w="11900" w:h="16840"/>
          <w:pgMar w:top="1417" w:right="1417" w:bottom="1134" w:left="1417" w:header="708" w:footer="708" w:gutter="0"/>
          <w:cols w:space="708"/>
          <w:docGrid w:linePitch="360"/>
        </w:sectPr>
      </w:pPr>
      <w:r w:rsidRPr="00F20F53">
        <w:fldChar w:fldCharType="end"/>
      </w:r>
    </w:p>
    <w:p w14:paraId="266C5486" w14:textId="7E54F27B" w:rsidR="005F59D5" w:rsidRPr="00F20F53" w:rsidRDefault="00733560" w:rsidP="001D3F60">
      <w:pPr>
        <w:pStyle w:val="berschrift1"/>
      </w:pPr>
      <w:bookmarkStart w:id="1" w:name="_Toc175319010"/>
      <w:r w:rsidRPr="00F20F53">
        <w:lastRenderedPageBreak/>
        <w:t>Methods</w:t>
      </w:r>
      <w:bookmarkEnd w:id="0"/>
      <w:bookmarkEnd w:id="1"/>
    </w:p>
    <w:p w14:paraId="4F3ACCE8" w14:textId="0BF9D1D2" w:rsidR="00810AD0" w:rsidRDefault="00810AD0" w:rsidP="00F73D2A">
      <w:pPr>
        <w:pStyle w:val="berschrift2"/>
      </w:pPr>
      <w:bookmarkStart w:id="2" w:name="_Toc175319011"/>
      <w:bookmarkStart w:id="3" w:name="_Toc95470079"/>
      <w:r>
        <w:t>Outcomes and data collection methods</w:t>
      </w:r>
      <w:bookmarkEnd w:id="2"/>
    </w:p>
    <w:p w14:paraId="57566A09" w14:textId="77777777" w:rsidR="00F73D2A" w:rsidRDefault="00F73D2A" w:rsidP="00F73D2A">
      <w:pPr>
        <w:pStyle w:val="berschrift3"/>
      </w:pPr>
      <w:bookmarkStart w:id="4" w:name="_Toc175319012"/>
      <w:r w:rsidRPr="00054BD0">
        <w:t>Quantitative</w:t>
      </w:r>
      <w:r>
        <w:t xml:space="preserve"> strand</w:t>
      </w:r>
      <w:bookmarkEnd w:id="4"/>
    </w:p>
    <w:p w14:paraId="292EBF00" w14:textId="77777777" w:rsidR="00F73D2A" w:rsidRPr="00054BD0" w:rsidRDefault="00F73D2A" w:rsidP="00F73D2A">
      <w:pPr>
        <w:rPr>
          <w:sz w:val="20"/>
          <w:szCs w:val="20"/>
        </w:rPr>
      </w:pPr>
      <w:r w:rsidRPr="00054BD0">
        <w:rPr>
          <w:b/>
          <w:sz w:val="20"/>
          <w:szCs w:val="20"/>
        </w:rPr>
        <w:t>Note:</w:t>
      </w:r>
      <w:r w:rsidRPr="00054BD0">
        <w:rPr>
          <w:sz w:val="20"/>
          <w:szCs w:val="20"/>
        </w:rPr>
        <w:t xml:space="preserve"> </w:t>
      </w:r>
      <w:r>
        <w:rPr>
          <w:sz w:val="20"/>
          <w:szCs w:val="20"/>
        </w:rPr>
        <w:t xml:space="preserve">Details of the item origins and pre-test of single measurement instruments are described in the protocol of the process evaluation </w:t>
      </w:r>
      <w:r>
        <w:rPr>
          <w:sz w:val="20"/>
          <w:szCs w:val="20"/>
        </w:rPr>
        <w:fldChar w:fldCharType="begin"/>
      </w:r>
      <w:r>
        <w:rPr>
          <w:sz w:val="20"/>
          <w:szCs w:val="20"/>
        </w:rPr>
        <w:instrText xml:space="preserve"> ADDIN ZOTERO_ITEM CSL_CITATION {"citationID":"pn7PwmUJ","properties":{"formattedCitation":"[1]","plainCitation":"[1]","noteIndex":0},"citationItems":[{"id":144,"uris":["http://zotero.org/users/local/XfQfO6K8/items/HNXTDD5D"],"itemData":{"id":144,"type":"article-journal","abstract":"To improve interprofessional collaboration between registered nurses (RNs) and general practitioners (GPs) for nursing home residents (NHRs), the interprof ACT intervention package was developed. This complex intervention includes six components (e.g., shared goal setting, standardized procedures for GPs’ nursing home visits) that can be locally adapted. The cluster-randomized interprof ACT trial evaluates the effects of this intervention on the cumulative incidence of hospital admissions (primary outcome) and secondary outcomes (e.g., length of hospital stays, utilization of emergency care services, and quality of life) within 12 months. It also includes a process evaluation which is subject of this protocol. The objectives of this evaluation are to assess the implementation of the interprof ACT intervention package and downstream effects on nurse–physician collaboration as well as preconditions and prospects for successive implementation into routine care.","container-title":"Trials","DOI":"10.1186/s13063-022-06476-6","ISSN":"1745-6215","issue":"1","journalAbbreviation":"Trials","page":"561","source":"BioMed Central","title":"Implementation, mechanisms of change and contextual factors of a complex intervention to improve interprofessional collaboration and the quality of medical care for nursing home residents: study protocol of the process evaluation of the interprof ACT intervention package","title-short":"Implementation, mechanisms of change and contextual factors of a complex intervention to improve interprofessional collaboration and the quality of medical care for nursing home residents","volume":"23","author":[{"family":"Steyer","given":"Linda"},{"family":"Kortkamp","given":"Christian"},{"family":"Müller","given":"Christiane"},{"family":"Tetzlaff","given":"Britta"},{"family":"Fleischmann","given":"Nina"},{"family":"Weber","given":"Clarissa E."},{"family":"Scherer","given":"Martin"},{"family":"Kühn","given":"Anja"},{"family":"Jarchow","given":"Anne-Marei"},{"family":"Lüth","given":"Frederike"},{"family":"Köpke","given":"Sascha"},{"family":"Friede","given":"Tim"},{"family":"König","given":"Hans-Helmut"},{"family":"Hummers","given":"Eva"},{"family":"Maurer","given":"Indre"},{"family":"Balzer","given":"Katrin"}],"issued":{"date-parts":[["2022",7,8]]}}}],"schema":"https://github.com/citation-style-language/schema/raw/master/csl-citation.json"} </w:instrText>
      </w:r>
      <w:r>
        <w:rPr>
          <w:sz w:val="20"/>
          <w:szCs w:val="20"/>
        </w:rPr>
        <w:fldChar w:fldCharType="separate"/>
      </w:r>
      <w:r w:rsidRPr="003F56AE">
        <w:rPr>
          <w:rFonts w:cs="Arial"/>
          <w:sz w:val="20"/>
        </w:rPr>
        <w:t>[1]</w:t>
      </w:r>
      <w:r>
        <w:rPr>
          <w:sz w:val="20"/>
          <w:szCs w:val="20"/>
        </w:rPr>
        <w:fldChar w:fldCharType="end"/>
      </w:r>
      <w:r>
        <w:rPr>
          <w:sz w:val="20"/>
          <w:szCs w:val="20"/>
        </w:rPr>
        <w:t xml:space="preserve">. Originally German-language items or items that were adopted from existing scales but had to be adapted to the subject of our study have been translated into English specifically for this manuscript. </w:t>
      </w:r>
    </w:p>
    <w:p w14:paraId="016233C7" w14:textId="77777777" w:rsidR="00F73D2A" w:rsidRPr="00906EB9" w:rsidRDefault="00F73D2A" w:rsidP="00F73D2A">
      <w:pPr>
        <w:spacing w:after="0" w:line="288" w:lineRule="auto"/>
        <w:jc w:val="left"/>
        <w:rPr>
          <w:rFonts w:cs="Arial"/>
          <w:b/>
          <w:bCs/>
          <w:sz w:val="18"/>
          <w:szCs w:val="18"/>
        </w:rPr>
      </w:pPr>
      <w:r w:rsidRPr="00804C51">
        <w:rPr>
          <w:rFonts w:cs="Arial"/>
          <w:b/>
          <w:bCs/>
          <w:sz w:val="18"/>
          <w:szCs w:val="18"/>
        </w:rPr>
        <w:t xml:space="preserve">Table 2.1 </w:t>
      </w:r>
      <w:r>
        <w:rPr>
          <w:rFonts w:cs="Arial"/>
          <w:sz w:val="18"/>
          <w:szCs w:val="18"/>
        </w:rPr>
        <w:t>Items of questionnaires and minutes for the outcome domain “implementation strategies and activities”</w:t>
      </w:r>
    </w:p>
    <w:tbl>
      <w:tblPr>
        <w:tblStyle w:val="Tabellenraster1"/>
        <w:tblW w:w="1516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4253"/>
        <w:gridCol w:w="1843"/>
        <w:gridCol w:w="756"/>
        <w:gridCol w:w="756"/>
        <w:gridCol w:w="756"/>
        <w:gridCol w:w="756"/>
        <w:gridCol w:w="756"/>
        <w:gridCol w:w="756"/>
        <w:gridCol w:w="756"/>
        <w:gridCol w:w="756"/>
        <w:gridCol w:w="756"/>
        <w:gridCol w:w="756"/>
        <w:gridCol w:w="756"/>
        <w:gridCol w:w="756"/>
      </w:tblGrid>
      <w:tr w:rsidR="00F73D2A" w:rsidRPr="00804C51" w14:paraId="5615EBD6" w14:textId="77777777" w:rsidTr="0005367D">
        <w:trPr>
          <w:trHeight w:val="373"/>
          <w:tblHeader/>
        </w:trPr>
        <w:tc>
          <w:tcPr>
            <w:tcW w:w="4253" w:type="dxa"/>
            <w:tcBorders>
              <w:top w:val="single" w:sz="4" w:space="0" w:color="auto"/>
            </w:tcBorders>
            <w:shd w:val="clear" w:color="auto" w:fill="F2F2F2" w:themeFill="background1" w:themeFillShade="F2"/>
            <w:vAlign w:val="center"/>
          </w:tcPr>
          <w:p w14:paraId="2F69056D" w14:textId="77777777" w:rsidR="00F73D2A" w:rsidRPr="00054BD0" w:rsidRDefault="00F73D2A" w:rsidP="001F431E">
            <w:pPr>
              <w:spacing w:after="0"/>
              <w:jc w:val="left"/>
              <w:rPr>
                <w:rFonts w:cs="Arial"/>
                <w:b/>
                <w:bCs/>
                <w:i/>
                <w:sz w:val="18"/>
                <w:szCs w:val="18"/>
              </w:rPr>
            </w:pPr>
            <w:r w:rsidRPr="00884B2C">
              <w:rPr>
                <w:rFonts w:cs="Arial"/>
                <w:b/>
                <w:bCs/>
                <w:sz w:val="18"/>
                <w:szCs w:val="18"/>
              </w:rPr>
              <w:t xml:space="preserve">Domain, </w:t>
            </w:r>
            <w:r w:rsidRPr="00131B6D">
              <w:rPr>
                <w:rFonts w:cs="Arial"/>
                <w:bCs/>
                <w:sz w:val="18"/>
                <w:szCs w:val="18"/>
              </w:rPr>
              <w:t xml:space="preserve">Subdomain and/or </w:t>
            </w:r>
            <w:r w:rsidRPr="00131B6D">
              <w:rPr>
                <w:rFonts w:cs="Arial"/>
                <w:bCs/>
                <w:i/>
                <w:sz w:val="18"/>
                <w:szCs w:val="18"/>
              </w:rPr>
              <w:t>dimensions</w:t>
            </w:r>
          </w:p>
        </w:tc>
        <w:tc>
          <w:tcPr>
            <w:tcW w:w="1843" w:type="dxa"/>
            <w:vMerge w:val="restart"/>
            <w:tcBorders>
              <w:top w:val="single" w:sz="4" w:space="0" w:color="auto"/>
            </w:tcBorders>
            <w:shd w:val="clear" w:color="auto" w:fill="F2F2F2" w:themeFill="background1" w:themeFillShade="F2"/>
            <w:vAlign w:val="center"/>
          </w:tcPr>
          <w:p w14:paraId="6B01FFE9" w14:textId="77777777" w:rsidR="00F73D2A" w:rsidRPr="00804C51" w:rsidRDefault="00F73D2A" w:rsidP="0005367D">
            <w:pPr>
              <w:spacing w:after="0"/>
              <w:jc w:val="left"/>
              <w:rPr>
                <w:rFonts w:cs="Arial"/>
                <w:sz w:val="18"/>
                <w:szCs w:val="18"/>
              </w:rPr>
            </w:pPr>
            <w:r>
              <w:rPr>
                <w:rFonts w:cs="Arial"/>
                <w:b/>
                <w:sz w:val="18"/>
                <w:szCs w:val="18"/>
              </w:rPr>
              <w:t>Source</w:t>
            </w:r>
          </w:p>
        </w:tc>
        <w:tc>
          <w:tcPr>
            <w:tcW w:w="9072" w:type="dxa"/>
            <w:gridSpan w:val="12"/>
            <w:tcBorders>
              <w:top w:val="single" w:sz="4" w:space="0" w:color="auto"/>
              <w:bottom w:val="single" w:sz="4" w:space="0" w:color="auto"/>
            </w:tcBorders>
            <w:shd w:val="clear" w:color="auto" w:fill="F2F2F2" w:themeFill="background1" w:themeFillShade="F2"/>
            <w:vAlign w:val="center"/>
          </w:tcPr>
          <w:p w14:paraId="46C386C4" w14:textId="77777777" w:rsidR="00F73D2A" w:rsidRPr="00804C51" w:rsidRDefault="00F73D2A" w:rsidP="001F431E">
            <w:pPr>
              <w:spacing w:after="0"/>
              <w:jc w:val="center"/>
              <w:rPr>
                <w:rFonts w:cs="Arial"/>
                <w:sz w:val="18"/>
                <w:szCs w:val="18"/>
              </w:rPr>
            </w:pPr>
            <w:r w:rsidRPr="00804C51">
              <w:rPr>
                <w:rFonts w:cs="Arial"/>
                <w:b/>
                <w:bCs/>
                <w:sz w:val="18"/>
                <w:szCs w:val="18"/>
              </w:rPr>
              <w:t>Target population at specific measurement points</w:t>
            </w:r>
          </w:p>
        </w:tc>
      </w:tr>
      <w:tr w:rsidR="00F73D2A" w:rsidRPr="00804C51" w14:paraId="57AACB79" w14:textId="77777777" w:rsidTr="0005367D">
        <w:trPr>
          <w:trHeight w:val="373"/>
          <w:tblHeader/>
        </w:trPr>
        <w:tc>
          <w:tcPr>
            <w:tcW w:w="4253" w:type="dxa"/>
            <w:vMerge w:val="restart"/>
            <w:shd w:val="clear" w:color="auto" w:fill="F2F2F2" w:themeFill="background1" w:themeFillShade="F2"/>
            <w:vAlign w:val="center"/>
          </w:tcPr>
          <w:p w14:paraId="22055A65" w14:textId="77777777" w:rsidR="00F73D2A" w:rsidRPr="00131B6D" w:rsidRDefault="00F73D2A" w:rsidP="001F431E">
            <w:pPr>
              <w:spacing w:after="0"/>
              <w:jc w:val="left"/>
              <w:rPr>
                <w:rFonts w:cs="Arial"/>
                <w:bCs/>
                <w:sz w:val="18"/>
                <w:szCs w:val="18"/>
              </w:rPr>
            </w:pPr>
            <w:r w:rsidRPr="00131B6D">
              <w:rPr>
                <w:rFonts w:cs="Arial"/>
                <w:bCs/>
                <w:sz w:val="18"/>
                <w:szCs w:val="18"/>
              </w:rPr>
              <w:t>Items of questionnaires/minutes</w:t>
            </w:r>
          </w:p>
        </w:tc>
        <w:tc>
          <w:tcPr>
            <w:tcW w:w="1843" w:type="dxa"/>
            <w:vMerge/>
            <w:shd w:val="clear" w:color="auto" w:fill="F2F2F2" w:themeFill="background1" w:themeFillShade="F2"/>
            <w:vAlign w:val="center"/>
          </w:tcPr>
          <w:p w14:paraId="42698C83" w14:textId="77777777" w:rsidR="00F73D2A" w:rsidRPr="00804C51" w:rsidRDefault="00F73D2A" w:rsidP="0005367D">
            <w:pPr>
              <w:spacing w:after="0"/>
              <w:jc w:val="left"/>
              <w:rPr>
                <w:rFonts w:cs="Arial"/>
                <w:sz w:val="18"/>
                <w:szCs w:val="18"/>
              </w:rPr>
            </w:pPr>
          </w:p>
        </w:tc>
        <w:tc>
          <w:tcPr>
            <w:tcW w:w="1512" w:type="dxa"/>
            <w:gridSpan w:val="2"/>
            <w:tcBorders>
              <w:top w:val="single" w:sz="4" w:space="0" w:color="auto"/>
              <w:bottom w:val="single" w:sz="4" w:space="0" w:color="auto"/>
            </w:tcBorders>
            <w:shd w:val="clear" w:color="auto" w:fill="F2F2F2" w:themeFill="background1" w:themeFillShade="F2"/>
            <w:vAlign w:val="center"/>
          </w:tcPr>
          <w:p w14:paraId="664063CA" w14:textId="77777777" w:rsidR="00F73D2A" w:rsidRPr="00804C51" w:rsidRDefault="00F73D2A" w:rsidP="001F431E">
            <w:pPr>
              <w:spacing w:after="0"/>
              <w:jc w:val="center"/>
              <w:rPr>
                <w:rFonts w:cs="Arial"/>
                <w:b/>
                <w:sz w:val="18"/>
                <w:szCs w:val="18"/>
              </w:rPr>
            </w:pPr>
            <w:r w:rsidRPr="00804C51">
              <w:rPr>
                <w:rFonts w:cs="Arial"/>
                <w:b/>
                <w:sz w:val="18"/>
                <w:szCs w:val="18"/>
              </w:rPr>
              <w:t>NHD</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4F41334B" w14:textId="77777777" w:rsidR="00F73D2A" w:rsidRPr="00804C51" w:rsidRDefault="00F73D2A" w:rsidP="001F431E">
            <w:pPr>
              <w:spacing w:after="0"/>
              <w:jc w:val="center"/>
              <w:rPr>
                <w:rFonts w:cs="Arial"/>
                <w:b/>
                <w:sz w:val="18"/>
                <w:szCs w:val="18"/>
              </w:rPr>
            </w:pPr>
            <w:r w:rsidRPr="00804C51">
              <w:rPr>
                <w:rFonts w:cs="Arial"/>
                <w:b/>
                <w:sz w:val="18"/>
                <w:szCs w:val="18"/>
              </w:rPr>
              <w:t>NHR</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1359A834" w14:textId="77777777" w:rsidR="00F73D2A" w:rsidRPr="00804C51" w:rsidRDefault="00F73D2A" w:rsidP="001F431E">
            <w:pPr>
              <w:spacing w:after="0"/>
              <w:jc w:val="center"/>
              <w:rPr>
                <w:rFonts w:cs="Arial"/>
                <w:b/>
                <w:sz w:val="18"/>
                <w:szCs w:val="18"/>
              </w:rPr>
            </w:pPr>
            <w:r w:rsidRPr="00804C51">
              <w:rPr>
                <w:rFonts w:cs="Arial"/>
                <w:b/>
                <w:sz w:val="18"/>
                <w:szCs w:val="18"/>
              </w:rPr>
              <w:t>GP</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71969234" w14:textId="77777777" w:rsidR="00F73D2A" w:rsidRPr="00804C51" w:rsidRDefault="00F73D2A" w:rsidP="001F431E">
            <w:pPr>
              <w:spacing w:after="0"/>
              <w:jc w:val="center"/>
              <w:rPr>
                <w:rFonts w:cs="Arial"/>
                <w:b/>
                <w:sz w:val="18"/>
                <w:szCs w:val="18"/>
              </w:rPr>
            </w:pPr>
            <w:r w:rsidRPr="00804C51">
              <w:rPr>
                <w:rFonts w:cs="Arial"/>
                <w:b/>
                <w:sz w:val="18"/>
                <w:szCs w:val="18"/>
              </w:rPr>
              <w:t>RN</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3873C163" w14:textId="77777777" w:rsidR="00F73D2A" w:rsidRPr="00804C51" w:rsidRDefault="00F73D2A" w:rsidP="001F431E">
            <w:pPr>
              <w:spacing w:after="0"/>
              <w:jc w:val="center"/>
              <w:rPr>
                <w:rFonts w:cs="Arial"/>
                <w:b/>
                <w:sz w:val="18"/>
                <w:szCs w:val="18"/>
              </w:rPr>
            </w:pPr>
            <w:r w:rsidRPr="00804C51">
              <w:rPr>
                <w:rFonts w:cs="Arial"/>
                <w:b/>
                <w:sz w:val="18"/>
                <w:szCs w:val="18"/>
              </w:rPr>
              <w:t>IPAV</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4BCECD67" w14:textId="77777777" w:rsidR="00F73D2A" w:rsidRPr="00804C51" w:rsidRDefault="00F73D2A" w:rsidP="001F431E">
            <w:pPr>
              <w:spacing w:after="0"/>
              <w:jc w:val="center"/>
              <w:rPr>
                <w:rFonts w:cs="Arial"/>
                <w:b/>
                <w:sz w:val="18"/>
                <w:szCs w:val="18"/>
              </w:rPr>
            </w:pPr>
            <w:r w:rsidRPr="00804C51">
              <w:rPr>
                <w:rFonts w:cs="Arial"/>
                <w:b/>
                <w:sz w:val="18"/>
                <w:szCs w:val="18"/>
              </w:rPr>
              <w:t>STM</w:t>
            </w:r>
          </w:p>
        </w:tc>
      </w:tr>
      <w:tr w:rsidR="00F73D2A" w:rsidRPr="00804C51" w14:paraId="6329FF15" w14:textId="77777777" w:rsidTr="0005367D">
        <w:trPr>
          <w:trHeight w:val="373"/>
          <w:tblHeader/>
        </w:trPr>
        <w:tc>
          <w:tcPr>
            <w:tcW w:w="4253" w:type="dxa"/>
            <w:vMerge/>
            <w:tcBorders>
              <w:bottom w:val="single" w:sz="4" w:space="0" w:color="auto"/>
            </w:tcBorders>
            <w:shd w:val="clear" w:color="auto" w:fill="F2F2F2" w:themeFill="background1" w:themeFillShade="F2"/>
            <w:vAlign w:val="center"/>
          </w:tcPr>
          <w:p w14:paraId="4E4CBFBE" w14:textId="77777777" w:rsidR="00F73D2A" w:rsidRPr="00804C51" w:rsidRDefault="00F73D2A" w:rsidP="001F431E">
            <w:pPr>
              <w:spacing w:after="0"/>
              <w:jc w:val="left"/>
              <w:rPr>
                <w:rFonts w:cs="Arial"/>
                <w:bCs/>
                <w:sz w:val="18"/>
                <w:szCs w:val="18"/>
              </w:rPr>
            </w:pPr>
          </w:p>
        </w:tc>
        <w:tc>
          <w:tcPr>
            <w:tcW w:w="1843" w:type="dxa"/>
            <w:vMerge/>
            <w:tcBorders>
              <w:bottom w:val="single" w:sz="4" w:space="0" w:color="auto"/>
            </w:tcBorders>
            <w:shd w:val="clear" w:color="auto" w:fill="F2F2F2" w:themeFill="background1" w:themeFillShade="F2"/>
            <w:vAlign w:val="center"/>
          </w:tcPr>
          <w:p w14:paraId="7164AD3E" w14:textId="77777777" w:rsidR="00F73D2A" w:rsidRPr="00804C51" w:rsidRDefault="00F73D2A" w:rsidP="0005367D">
            <w:pPr>
              <w:spacing w:after="0"/>
              <w:jc w:val="left"/>
              <w:rPr>
                <w:rFonts w:cs="Arial"/>
                <w:sz w:val="18"/>
                <w:szCs w:val="18"/>
              </w:rPr>
            </w:pPr>
          </w:p>
        </w:tc>
        <w:tc>
          <w:tcPr>
            <w:tcW w:w="756" w:type="dxa"/>
            <w:tcBorders>
              <w:top w:val="single" w:sz="4" w:space="0" w:color="auto"/>
              <w:bottom w:val="single" w:sz="4" w:space="0" w:color="auto"/>
            </w:tcBorders>
            <w:shd w:val="clear" w:color="auto" w:fill="F2F2F2" w:themeFill="background1" w:themeFillShade="F2"/>
            <w:vAlign w:val="center"/>
          </w:tcPr>
          <w:p w14:paraId="3E571FD4"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b</w:t>
            </w:r>
          </w:p>
        </w:tc>
        <w:tc>
          <w:tcPr>
            <w:tcW w:w="756" w:type="dxa"/>
            <w:tcBorders>
              <w:top w:val="single" w:sz="4" w:space="0" w:color="auto"/>
              <w:bottom w:val="single" w:sz="4" w:space="0" w:color="auto"/>
            </w:tcBorders>
            <w:shd w:val="clear" w:color="auto" w:fill="F2F2F2" w:themeFill="background1" w:themeFillShade="F2"/>
            <w:vAlign w:val="center"/>
          </w:tcPr>
          <w:p w14:paraId="2F6CEF0B"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011B4979"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b</w:t>
            </w:r>
          </w:p>
        </w:tc>
        <w:tc>
          <w:tcPr>
            <w:tcW w:w="756" w:type="dxa"/>
            <w:tcBorders>
              <w:top w:val="single" w:sz="4" w:space="0" w:color="auto"/>
              <w:bottom w:val="single" w:sz="4" w:space="0" w:color="auto"/>
            </w:tcBorders>
            <w:shd w:val="clear" w:color="auto" w:fill="F2F2F2" w:themeFill="background1" w:themeFillShade="F2"/>
            <w:vAlign w:val="center"/>
          </w:tcPr>
          <w:p w14:paraId="0EDE5D95"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03B8E092"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b</w:t>
            </w:r>
          </w:p>
        </w:tc>
        <w:tc>
          <w:tcPr>
            <w:tcW w:w="756" w:type="dxa"/>
            <w:tcBorders>
              <w:top w:val="single" w:sz="4" w:space="0" w:color="auto"/>
              <w:bottom w:val="single" w:sz="4" w:space="0" w:color="auto"/>
            </w:tcBorders>
            <w:shd w:val="clear" w:color="auto" w:fill="F2F2F2" w:themeFill="background1" w:themeFillShade="F2"/>
            <w:vAlign w:val="center"/>
          </w:tcPr>
          <w:p w14:paraId="668BEBEF"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20E71C6F"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b</w:t>
            </w:r>
          </w:p>
        </w:tc>
        <w:tc>
          <w:tcPr>
            <w:tcW w:w="756" w:type="dxa"/>
            <w:tcBorders>
              <w:top w:val="single" w:sz="4" w:space="0" w:color="auto"/>
              <w:bottom w:val="single" w:sz="4" w:space="0" w:color="auto"/>
            </w:tcBorders>
            <w:shd w:val="clear" w:color="auto" w:fill="F2F2F2" w:themeFill="background1" w:themeFillShade="F2"/>
            <w:vAlign w:val="center"/>
          </w:tcPr>
          <w:p w14:paraId="5D3A9FFF"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2D18D307" w14:textId="77777777" w:rsidR="00F73D2A" w:rsidRPr="00804C51" w:rsidRDefault="00F73D2A" w:rsidP="001F431E">
            <w:pPr>
              <w:spacing w:after="0"/>
              <w:jc w:val="center"/>
              <w:rPr>
                <w:rFonts w:cs="Arial"/>
                <w:b/>
                <w:sz w:val="18"/>
                <w:szCs w:val="18"/>
              </w:rPr>
            </w:pPr>
            <w:r w:rsidRPr="00804C51">
              <w:rPr>
                <w:rFonts w:cs="Arial"/>
                <w:b/>
                <w:sz w:val="18"/>
                <w:szCs w:val="18"/>
              </w:rPr>
              <w:t>T1</w:t>
            </w:r>
          </w:p>
        </w:tc>
        <w:tc>
          <w:tcPr>
            <w:tcW w:w="756" w:type="dxa"/>
            <w:tcBorders>
              <w:top w:val="single" w:sz="4" w:space="0" w:color="auto"/>
              <w:bottom w:val="single" w:sz="4" w:space="0" w:color="auto"/>
            </w:tcBorders>
            <w:shd w:val="clear" w:color="auto" w:fill="F2F2F2" w:themeFill="background1" w:themeFillShade="F2"/>
            <w:vAlign w:val="center"/>
          </w:tcPr>
          <w:p w14:paraId="2C6481C5"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26D32E52"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b</w:t>
            </w:r>
          </w:p>
        </w:tc>
        <w:tc>
          <w:tcPr>
            <w:tcW w:w="756" w:type="dxa"/>
            <w:tcBorders>
              <w:top w:val="single" w:sz="4" w:space="0" w:color="auto"/>
              <w:bottom w:val="single" w:sz="4" w:space="0" w:color="auto"/>
            </w:tcBorders>
            <w:shd w:val="clear" w:color="auto" w:fill="F2F2F2" w:themeFill="background1" w:themeFillShade="F2"/>
            <w:vAlign w:val="center"/>
          </w:tcPr>
          <w:p w14:paraId="0EA4CBC5" w14:textId="77777777" w:rsidR="00F73D2A" w:rsidRPr="00804C51" w:rsidRDefault="00F73D2A" w:rsidP="001F431E">
            <w:pPr>
              <w:spacing w:after="0"/>
              <w:jc w:val="center"/>
              <w:rPr>
                <w:rFonts w:cs="Arial"/>
                <w:b/>
                <w:sz w:val="18"/>
                <w:szCs w:val="18"/>
              </w:rPr>
            </w:pPr>
            <w:r w:rsidRPr="00804C51">
              <w:rPr>
                <w:rFonts w:cs="Arial"/>
                <w:b/>
                <w:sz w:val="18"/>
                <w:szCs w:val="18"/>
              </w:rPr>
              <w:t>T1–T2</w:t>
            </w:r>
          </w:p>
        </w:tc>
      </w:tr>
      <w:tr w:rsidR="00F73D2A" w:rsidRPr="003277A6" w14:paraId="3AD4B369" w14:textId="77777777" w:rsidTr="0005367D">
        <w:trPr>
          <w:trHeight w:val="373"/>
        </w:trPr>
        <w:tc>
          <w:tcPr>
            <w:tcW w:w="4253" w:type="dxa"/>
            <w:tcBorders>
              <w:top w:val="single" w:sz="4" w:space="0" w:color="auto"/>
              <w:bottom w:val="single" w:sz="4" w:space="0" w:color="auto"/>
            </w:tcBorders>
            <w:shd w:val="clear" w:color="auto" w:fill="D9E2F3" w:themeFill="accent1" w:themeFillTint="33"/>
            <w:vAlign w:val="center"/>
          </w:tcPr>
          <w:p w14:paraId="5D2BC383" w14:textId="77777777" w:rsidR="00F73D2A" w:rsidRPr="003277A6" w:rsidRDefault="00F73D2A" w:rsidP="001F431E">
            <w:pPr>
              <w:spacing w:after="0"/>
              <w:jc w:val="left"/>
              <w:rPr>
                <w:rFonts w:cs="Arial"/>
                <w:b/>
                <w:sz w:val="18"/>
                <w:szCs w:val="18"/>
              </w:rPr>
            </w:pPr>
            <w:r w:rsidRPr="003277A6">
              <w:rPr>
                <w:rFonts w:cs="Arial"/>
                <w:b/>
                <w:sz w:val="18"/>
                <w:szCs w:val="18"/>
              </w:rPr>
              <w:t>Implementation strategies</w:t>
            </w:r>
          </w:p>
        </w:tc>
        <w:tc>
          <w:tcPr>
            <w:tcW w:w="1843" w:type="dxa"/>
            <w:tcBorders>
              <w:top w:val="single" w:sz="4" w:space="0" w:color="auto"/>
              <w:bottom w:val="single" w:sz="4" w:space="0" w:color="auto"/>
            </w:tcBorders>
            <w:shd w:val="clear" w:color="auto" w:fill="D9E2F3" w:themeFill="accent1" w:themeFillTint="33"/>
            <w:vAlign w:val="center"/>
          </w:tcPr>
          <w:p w14:paraId="72F84E3B" w14:textId="77777777" w:rsidR="00F73D2A" w:rsidRPr="003277A6" w:rsidRDefault="00F73D2A" w:rsidP="0005367D">
            <w:pPr>
              <w:spacing w:after="0"/>
              <w:jc w:val="left"/>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ADE1EE0"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6535183"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56AFC22"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45793C6"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ECCCA4D"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179CEBB"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8FC9ED8"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E66A62C"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301E0CA"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A199A7F"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348D061"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B6EF5B4" w14:textId="77777777" w:rsidR="00F73D2A" w:rsidRPr="003277A6" w:rsidRDefault="00F73D2A" w:rsidP="001F431E">
            <w:pPr>
              <w:spacing w:after="0"/>
              <w:jc w:val="center"/>
              <w:rPr>
                <w:rFonts w:cs="Arial"/>
                <w:b/>
                <w:sz w:val="18"/>
                <w:szCs w:val="18"/>
              </w:rPr>
            </w:pPr>
          </w:p>
        </w:tc>
      </w:tr>
      <w:tr w:rsidR="00F73D2A" w:rsidRPr="00804C51" w14:paraId="3F990C38" w14:textId="77777777" w:rsidTr="0005367D">
        <w:trPr>
          <w:trHeight w:val="373"/>
        </w:trPr>
        <w:tc>
          <w:tcPr>
            <w:tcW w:w="4253" w:type="dxa"/>
            <w:tcBorders>
              <w:top w:val="single" w:sz="4" w:space="0" w:color="auto"/>
              <w:bottom w:val="single" w:sz="4" w:space="0" w:color="auto"/>
            </w:tcBorders>
            <w:shd w:val="clear" w:color="auto" w:fill="D9E2F3" w:themeFill="accent1" w:themeFillTint="33"/>
            <w:vAlign w:val="center"/>
          </w:tcPr>
          <w:p w14:paraId="0CF3A5C1" w14:textId="77777777" w:rsidR="00F73D2A" w:rsidRPr="00804C51" w:rsidRDefault="00F73D2A" w:rsidP="001F431E">
            <w:pPr>
              <w:spacing w:after="0"/>
              <w:jc w:val="left"/>
              <w:rPr>
                <w:rFonts w:cs="Arial"/>
                <w:bCs/>
                <w:sz w:val="18"/>
                <w:szCs w:val="18"/>
              </w:rPr>
            </w:pPr>
            <w:r>
              <w:rPr>
                <w:rFonts w:cs="Arial"/>
                <w:sz w:val="18"/>
                <w:szCs w:val="18"/>
              </w:rPr>
              <w:t>K</w:t>
            </w:r>
            <w:r w:rsidRPr="00804C51">
              <w:rPr>
                <w:rFonts w:cs="Arial"/>
                <w:sz w:val="18"/>
                <w:szCs w:val="18"/>
              </w:rPr>
              <w:t>ick-off meeting</w:t>
            </w:r>
          </w:p>
        </w:tc>
        <w:tc>
          <w:tcPr>
            <w:tcW w:w="1843" w:type="dxa"/>
            <w:tcBorders>
              <w:top w:val="single" w:sz="4" w:space="0" w:color="auto"/>
              <w:bottom w:val="single" w:sz="4" w:space="0" w:color="auto"/>
            </w:tcBorders>
            <w:shd w:val="clear" w:color="auto" w:fill="D9E2F3" w:themeFill="accent1" w:themeFillTint="33"/>
            <w:vAlign w:val="center"/>
          </w:tcPr>
          <w:p w14:paraId="7A2A9216" w14:textId="77777777" w:rsidR="00F73D2A" w:rsidRPr="00804C51" w:rsidRDefault="00F73D2A" w:rsidP="0005367D">
            <w:pPr>
              <w:spacing w:after="0"/>
              <w:jc w:val="left"/>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E333FF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F28D46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C690A5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4BEC22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52A8F6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CCC68B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8D914F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B05DFD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B69C12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322F06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E6D31A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E15A649" w14:textId="77777777" w:rsidR="00F73D2A" w:rsidRPr="00804C51" w:rsidRDefault="00F73D2A" w:rsidP="001F431E">
            <w:pPr>
              <w:spacing w:after="0"/>
              <w:jc w:val="center"/>
              <w:rPr>
                <w:rFonts w:cs="Arial"/>
                <w:sz w:val="18"/>
                <w:szCs w:val="18"/>
              </w:rPr>
            </w:pPr>
          </w:p>
        </w:tc>
      </w:tr>
      <w:tr w:rsidR="00F73D2A" w:rsidRPr="00804C51" w14:paraId="55D0754B" w14:textId="77777777" w:rsidTr="0005367D">
        <w:trPr>
          <w:trHeight w:val="373"/>
        </w:trPr>
        <w:tc>
          <w:tcPr>
            <w:tcW w:w="4253" w:type="dxa"/>
            <w:tcBorders>
              <w:top w:val="single" w:sz="4" w:space="0" w:color="auto"/>
              <w:bottom w:val="single" w:sz="4" w:space="0" w:color="auto"/>
            </w:tcBorders>
            <w:vAlign w:val="center"/>
          </w:tcPr>
          <w:p w14:paraId="6D76A80B" w14:textId="77777777" w:rsidR="00F73D2A" w:rsidRPr="00577DB9" w:rsidRDefault="00F73D2A" w:rsidP="001F431E">
            <w:pPr>
              <w:spacing w:after="0"/>
              <w:jc w:val="left"/>
              <w:rPr>
                <w:rFonts w:cs="Arial"/>
                <w:bCs/>
                <w:sz w:val="18"/>
                <w:szCs w:val="18"/>
              </w:rPr>
            </w:pPr>
            <w:r w:rsidRPr="00577DB9">
              <w:rPr>
                <w:rFonts w:cs="Arial"/>
                <w:bCs/>
                <w:sz w:val="18"/>
                <w:szCs w:val="18"/>
              </w:rPr>
              <w:t>Date, start and end time</w:t>
            </w:r>
          </w:p>
        </w:tc>
        <w:tc>
          <w:tcPr>
            <w:tcW w:w="1843" w:type="dxa"/>
            <w:tcBorders>
              <w:top w:val="single" w:sz="4" w:space="0" w:color="auto"/>
              <w:bottom w:val="single" w:sz="4" w:space="0" w:color="auto"/>
            </w:tcBorders>
            <w:vAlign w:val="center"/>
          </w:tcPr>
          <w:p w14:paraId="7C1996D1" w14:textId="77777777" w:rsidR="00F73D2A" w:rsidRPr="00804C51" w:rsidRDefault="00F73D2A"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7CBBD49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CD8CBF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416052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BD12A2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24BB4E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D66B58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84E4F0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F39F98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E27CA2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7820C0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3148A03" w14:textId="77777777" w:rsidR="00F73D2A" w:rsidRPr="00804C51" w:rsidRDefault="00F73D2A" w:rsidP="001F431E">
            <w:pPr>
              <w:spacing w:after="0"/>
              <w:jc w:val="center"/>
              <w:rPr>
                <w:rFonts w:cs="Arial"/>
                <w:sz w:val="18"/>
                <w:szCs w:val="18"/>
              </w:rPr>
            </w:pPr>
            <w:r>
              <w:rPr>
                <w:rFonts w:cs="Arial"/>
                <w:sz w:val="18"/>
                <w:szCs w:val="18"/>
              </w:rPr>
              <w:t>M</w:t>
            </w:r>
          </w:p>
        </w:tc>
        <w:tc>
          <w:tcPr>
            <w:tcW w:w="756" w:type="dxa"/>
            <w:tcBorders>
              <w:top w:val="single" w:sz="4" w:space="0" w:color="auto"/>
              <w:bottom w:val="single" w:sz="4" w:space="0" w:color="auto"/>
            </w:tcBorders>
            <w:vAlign w:val="center"/>
          </w:tcPr>
          <w:p w14:paraId="25FF7FA4" w14:textId="77777777" w:rsidR="00F73D2A" w:rsidRPr="00804C51" w:rsidRDefault="00F73D2A" w:rsidP="001F431E">
            <w:pPr>
              <w:spacing w:after="0"/>
              <w:jc w:val="center"/>
              <w:rPr>
                <w:rFonts w:cs="Arial"/>
                <w:sz w:val="18"/>
                <w:szCs w:val="18"/>
              </w:rPr>
            </w:pPr>
          </w:p>
        </w:tc>
      </w:tr>
      <w:tr w:rsidR="00F73D2A" w:rsidRPr="00804C51" w14:paraId="2E6171A8" w14:textId="77777777" w:rsidTr="0005367D">
        <w:trPr>
          <w:trHeight w:val="373"/>
        </w:trPr>
        <w:tc>
          <w:tcPr>
            <w:tcW w:w="4253" w:type="dxa"/>
            <w:tcBorders>
              <w:top w:val="single" w:sz="4" w:space="0" w:color="auto"/>
              <w:bottom w:val="single" w:sz="4" w:space="0" w:color="auto"/>
            </w:tcBorders>
            <w:vAlign w:val="center"/>
          </w:tcPr>
          <w:p w14:paraId="3930995C" w14:textId="77777777" w:rsidR="00F73D2A" w:rsidRPr="00577DB9" w:rsidRDefault="00F73D2A" w:rsidP="001F431E">
            <w:pPr>
              <w:spacing w:after="0"/>
              <w:jc w:val="left"/>
              <w:rPr>
                <w:rFonts w:cs="Arial"/>
                <w:bCs/>
                <w:sz w:val="18"/>
                <w:szCs w:val="18"/>
              </w:rPr>
            </w:pPr>
            <w:r w:rsidRPr="00577DB9">
              <w:rPr>
                <w:rFonts w:cs="Arial"/>
                <w:bCs/>
                <w:sz w:val="18"/>
                <w:szCs w:val="18"/>
              </w:rPr>
              <w:t>Participants (name and role: nursing home director</w:t>
            </w:r>
            <w:r>
              <w:rPr>
                <w:rFonts w:cs="Arial"/>
                <w:bCs/>
                <w:sz w:val="18"/>
                <w:szCs w:val="18"/>
              </w:rPr>
              <w:t xml:space="preserve">, RN, GP, </w:t>
            </w:r>
            <w:r w:rsidRPr="00577DB9">
              <w:rPr>
                <w:rFonts w:cs="Arial"/>
                <w:bCs/>
                <w:sz w:val="18"/>
                <w:szCs w:val="18"/>
              </w:rPr>
              <w:t>nursing home resident</w:t>
            </w:r>
            <w:r>
              <w:rPr>
                <w:rFonts w:cs="Arial"/>
                <w:bCs/>
                <w:sz w:val="18"/>
                <w:szCs w:val="18"/>
              </w:rPr>
              <w:t xml:space="preserve">, </w:t>
            </w:r>
            <w:r w:rsidRPr="00577DB9">
              <w:rPr>
                <w:rFonts w:cs="Arial"/>
                <w:bCs/>
                <w:sz w:val="18"/>
                <w:szCs w:val="18"/>
              </w:rPr>
              <w:t>relative</w:t>
            </w:r>
            <w:r>
              <w:rPr>
                <w:rFonts w:cs="Arial"/>
                <w:bCs/>
                <w:sz w:val="18"/>
                <w:szCs w:val="18"/>
              </w:rPr>
              <w:t xml:space="preserve">, </w:t>
            </w:r>
            <w:r w:rsidRPr="00577DB9">
              <w:rPr>
                <w:rFonts w:cs="Arial"/>
                <w:bCs/>
                <w:sz w:val="18"/>
                <w:szCs w:val="18"/>
              </w:rPr>
              <w:t>other)</w:t>
            </w:r>
          </w:p>
        </w:tc>
        <w:tc>
          <w:tcPr>
            <w:tcW w:w="1843" w:type="dxa"/>
            <w:tcBorders>
              <w:top w:val="single" w:sz="4" w:space="0" w:color="auto"/>
              <w:bottom w:val="single" w:sz="4" w:space="0" w:color="auto"/>
            </w:tcBorders>
            <w:vAlign w:val="center"/>
          </w:tcPr>
          <w:p w14:paraId="18783378" w14:textId="77777777" w:rsidR="00F73D2A" w:rsidRPr="00804C51" w:rsidRDefault="00F73D2A"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565B3C4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524B77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C9F9FE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2C75AC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4F2851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6E8CCC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C04A6D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9824B7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695224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25059F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F98AC8D" w14:textId="77777777" w:rsidR="00F73D2A" w:rsidRPr="00804C51" w:rsidRDefault="00F73D2A" w:rsidP="001F431E">
            <w:pPr>
              <w:spacing w:after="0"/>
              <w:jc w:val="center"/>
              <w:rPr>
                <w:rFonts w:cs="Arial"/>
                <w:sz w:val="18"/>
                <w:szCs w:val="18"/>
              </w:rPr>
            </w:pPr>
            <w:r>
              <w:rPr>
                <w:rFonts w:cs="Arial"/>
                <w:sz w:val="18"/>
                <w:szCs w:val="18"/>
              </w:rPr>
              <w:t>M</w:t>
            </w:r>
          </w:p>
        </w:tc>
        <w:tc>
          <w:tcPr>
            <w:tcW w:w="756" w:type="dxa"/>
            <w:tcBorders>
              <w:top w:val="single" w:sz="4" w:space="0" w:color="auto"/>
              <w:bottom w:val="single" w:sz="4" w:space="0" w:color="auto"/>
            </w:tcBorders>
            <w:vAlign w:val="center"/>
          </w:tcPr>
          <w:p w14:paraId="4F208A2B" w14:textId="77777777" w:rsidR="00F73D2A" w:rsidRPr="00804C51" w:rsidRDefault="00F73D2A" w:rsidP="001F431E">
            <w:pPr>
              <w:spacing w:after="0"/>
              <w:jc w:val="center"/>
              <w:rPr>
                <w:rFonts w:cs="Arial"/>
                <w:sz w:val="18"/>
                <w:szCs w:val="18"/>
              </w:rPr>
            </w:pPr>
          </w:p>
        </w:tc>
      </w:tr>
      <w:tr w:rsidR="00F73D2A" w:rsidRPr="00804C51" w14:paraId="035F8323" w14:textId="77777777" w:rsidTr="0005367D">
        <w:trPr>
          <w:trHeight w:val="373"/>
        </w:trPr>
        <w:tc>
          <w:tcPr>
            <w:tcW w:w="4253" w:type="dxa"/>
            <w:tcBorders>
              <w:top w:val="single" w:sz="4" w:space="0" w:color="auto"/>
              <w:bottom w:val="single" w:sz="4" w:space="0" w:color="auto"/>
            </w:tcBorders>
            <w:vAlign w:val="center"/>
          </w:tcPr>
          <w:p w14:paraId="6B52124B" w14:textId="77777777" w:rsidR="00F73D2A" w:rsidRPr="00577DB9" w:rsidRDefault="00F73D2A" w:rsidP="001F431E">
            <w:pPr>
              <w:spacing w:after="0"/>
              <w:jc w:val="left"/>
              <w:rPr>
                <w:rFonts w:cs="Arial"/>
                <w:bCs/>
                <w:sz w:val="18"/>
                <w:szCs w:val="18"/>
              </w:rPr>
            </w:pPr>
            <w:r w:rsidRPr="00577DB9">
              <w:rPr>
                <w:rFonts w:cs="Arial"/>
                <w:bCs/>
                <w:sz w:val="18"/>
                <w:szCs w:val="18"/>
              </w:rPr>
              <w:t>Which intervention component(s) is/are already being implemented in the nursing home?</w:t>
            </w:r>
          </w:p>
          <w:p w14:paraId="4694C666" w14:textId="77777777" w:rsidR="00F73D2A" w:rsidRPr="00577DB9" w:rsidRDefault="00F73D2A" w:rsidP="001F431E">
            <w:pPr>
              <w:spacing w:after="0"/>
              <w:jc w:val="left"/>
              <w:rPr>
                <w:rFonts w:cs="Arial"/>
                <w:bCs/>
                <w:sz w:val="18"/>
                <w:szCs w:val="18"/>
              </w:rPr>
            </w:pPr>
            <w:r w:rsidRPr="00577DB9">
              <w:rPr>
                <w:rFonts w:cs="Arial"/>
                <w:bCs/>
                <w:sz w:val="18"/>
                <w:szCs w:val="18"/>
              </w:rPr>
              <w:t xml:space="preserve">(name badges, mandatory availability rules, designated contact persons, standardized </w:t>
            </w:r>
            <w:proofErr w:type="gramStart"/>
            <w:r w:rsidRPr="00577DB9">
              <w:rPr>
                <w:rFonts w:cs="Arial"/>
                <w:bCs/>
                <w:sz w:val="18"/>
                <w:szCs w:val="18"/>
              </w:rPr>
              <w:t>GPs‘ home</w:t>
            </w:r>
            <w:proofErr w:type="gramEnd"/>
            <w:r w:rsidRPr="00577DB9">
              <w:rPr>
                <w:rFonts w:cs="Arial"/>
                <w:bCs/>
                <w:sz w:val="18"/>
                <w:szCs w:val="18"/>
              </w:rPr>
              <w:t xml:space="preserve"> visits, pro re </w:t>
            </w:r>
            <w:proofErr w:type="spellStart"/>
            <w:r w:rsidRPr="00577DB9">
              <w:rPr>
                <w:rFonts w:cs="Arial"/>
                <w:bCs/>
                <w:sz w:val="18"/>
                <w:szCs w:val="18"/>
              </w:rPr>
              <w:t>nata</w:t>
            </w:r>
            <w:proofErr w:type="spellEnd"/>
            <w:r w:rsidRPr="00577DB9">
              <w:rPr>
                <w:rFonts w:cs="Arial"/>
                <w:bCs/>
                <w:sz w:val="18"/>
                <w:szCs w:val="18"/>
              </w:rPr>
              <w:t xml:space="preserve"> medication, shared goal setting)</w:t>
            </w:r>
          </w:p>
        </w:tc>
        <w:tc>
          <w:tcPr>
            <w:tcW w:w="1843" w:type="dxa"/>
            <w:tcBorders>
              <w:top w:val="single" w:sz="4" w:space="0" w:color="auto"/>
              <w:bottom w:val="single" w:sz="4" w:space="0" w:color="auto"/>
            </w:tcBorders>
            <w:vAlign w:val="center"/>
          </w:tcPr>
          <w:p w14:paraId="548C1A55" w14:textId="77777777" w:rsidR="00F73D2A" w:rsidRPr="00804C51" w:rsidRDefault="00F73D2A"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1DDB229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AC9FFE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26AF19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BC43D4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27072F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EF725D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A73F7E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DFA65B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A1CB63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A86E6F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4589304" w14:textId="77777777" w:rsidR="00F73D2A" w:rsidRPr="00804C51" w:rsidRDefault="00F73D2A" w:rsidP="001F431E">
            <w:pPr>
              <w:spacing w:after="0"/>
              <w:jc w:val="center"/>
              <w:rPr>
                <w:rFonts w:cs="Arial"/>
                <w:sz w:val="18"/>
                <w:szCs w:val="18"/>
              </w:rPr>
            </w:pPr>
            <w:r>
              <w:rPr>
                <w:rFonts w:cs="Arial"/>
                <w:sz w:val="18"/>
                <w:szCs w:val="18"/>
              </w:rPr>
              <w:t>M</w:t>
            </w:r>
          </w:p>
        </w:tc>
        <w:tc>
          <w:tcPr>
            <w:tcW w:w="756" w:type="dxa"/>
            <w:tcBorders>
              <w:top w:val="single" w:sz="4" w:space="0" w:color="auto"/>
              <w:bottom w:val="single" w:sz="4" w:space="0" w:color="auto"/>
            </w:tcBorders>
            <w:vAlign w:val="center"/>
          </w:tcPr>
          <w:p w14:paraId="750CB3ED" w14:textId="77777777" w:rsidR="00F73D2A" w:rsidRPr="00804C51" w:rsidRDefault="00F73D2A" w:rsidP="001F431E">
            <w:pPr>
              <w:spacing w:after="0"/>
              <w:jc w:val="center"/>
              <w:rPr>
                <w:rFonts w:cs="Arial"/>
                <w:sz w:val="18"/>
                <w:szCs w:val="18"/>
              </w:rPr>
            </w:pPr>
          </w:p>
        </w:tc>
      </w:tr>
      <w:tr w:rsidR="00F73D2A" w:rsidRPr="00804C51" w14:paraId="129B85D0" w14:textId="77777777" w:rsidTr="0005367D">
        <w:trPr>
          <w:trHeight w:val="373"/>
        </w:trPr>
        <w:tc>
          <w:tcPr>
            <w:tcW w:w="4253" w:type="dxa"/>
            <w:tcBorders>
              <w:top w:val="single" w:sz="4" w:space="0" w:color="auto"/>
              <w:bottom w:val="single" w:sz="4" w:space="0" w:color="auto"/>
            </w:tcBorders>
            <w:vAlign w:val="center"/>
          </w:tcPr>
          <w:p w14:paraId="023688E5" w14:textId="77777777" w:rsidR="00F73D2A" w:rsidRPr="00577DB9" w:rsidRDefault="00F73D2A" w:rsidP="001F431E">
            <w:pPr>
              <w:spacing w:after="0"/>
              <w:jc w:val="left"/>
              <w:rPr>
                <w:rFonts w:cs="Arial"/>
                <w:bCs/>
                <w:sz w:val="18"/>
                <w:szCs w:val="18"/>
              </w:rPr>
            </w:pPr>
            <w:r w:rsidRPr="00577DB9">
              <w:rPr>
                <w:rFonts w:cs="Arial"/>
                <w:bCs/>
                <w:sz w:val="18"/>
                <w:szCs w:val="18"/>
              </w:rPr>
              <w:t xml:space="preserve">For each </w:t>
            </w:r>
            <w:r>
              <w:rPr>
                <w:rFonts w:cs="Arial"/>
                <w:bCs/>
                <w:sz w:val="18"/>
                <w:szCs w:val="18"/>
              </w:rPr>
              <w:t xml:space="preserve">of </w:t>
            </w:r>
            <w:r w:rsidRPr="00577DB9">
              <w:rPr>
                <w:rFonts w:cs="Arial"/>
                <w:bCs/>
                <w:sz w:val="18"/>
                <w:szCs w:val="18"/>
              </w:rPr>
              <w:t>the six intervention components:</w:t>
            </w:r>
          </w:p>
          <w:p w14:paraId="012E6EFE" w14:textId="77777777" w:rsidR="00F73D2A" w:rsidRPr="00577DB9" w:rsidRDefault="00F73D2A" w:rsidP="001F431E">
            <w:pPr>
              <w:spacing w:after="0"/>
              <w:jc w:val="left"/>
              <w:rPr>
                <w:rFonts w:cs="Arial"/>
                <w:bCs/>
                <w:sz w:val="18"/>
                <w:szCs w:val="18"/>
              </w:rPr>
            </w:pPr>
            <w:r w:rsidRPr="00577DB9">
              <w:rPr>
                <w:rFonts w:cs="Arial"/>
                <w:bCs/>
                <w:sz w:val="18"/>
                <w:szCs w:val="18"/>
              </w:rPr>
              <w:t xml:space="preserve">For each topic the speakers and </w:t>
            </w:r>
            <w:r>
              <w:rPr>
                <w:rFonts w:cs="Arial"/>
                <w:bCs/>
                <w:sz w:val="18"/>
                <w:szCs w:val="18"/>
              </w:rPr>
              <w:t>comments</w:t>
            </w:r>
            <w:r w:rsidRPr="00577DB9">
              <w:rPr>
                <w:rFonts w:cs="Arial"/>
                <w:bCs/>
                <w:sz w:val="18"/>
                <w:szCs w:val="18"/>
              </w:rPr>
              <w:t xml:space="preserve"> were documented (free text)</w:t>
            </w:r>
          </w:p>
        </w:tc>
        <w:tc>
          <w:tcPr>
            <w:tcW w:w="1843" w:type="dxa"/>
            <w:tcBorders>
              <w:top w:val="single" w:sz="4" w:space="0" w:color="auto"/>
              <w:bottom w:val="single" w:sz="4" w:space="0" w:color="auto"/>
            </w:tcBorders>
            <w:vAlign w:val="center"/>
          </w:tcPr>
          <w:p w14:paraId="6D64C9C9" w14:textId="77777777" w:rsidR="00F73D2A" w:rsidRPr="00804C51" w:rsidRDefault="00F73D2A"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4E9E07B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F9BE80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B22275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84D298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33ED47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C6AC54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72031E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92657D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F04712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875B8C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73EEC22" w14:textId="77777777" w:rsidR="00F73D2A" w:rsidRPr="00804C51" w:rsidRDefault="00F73D2A" w:rsidP="001F431E">
            <w:pPr>
              <w:spacing w:after="0"/>
              <w:jc w:val="center"/>
              <w:rPr>
                <w:rFonts w:cs="Arial"/>
                <w:sz w:val="18"/>
                <w:szCs w:val="18"/>
              </w:rPr>
            </w:pPr>
            <w:r>
              <w:rPr>
                <w:rFonts w:cs="Arial"/>
                <w:sz w:val="18"/>
                <w:szCs w:val="18"/>
              </w:rPr>
              <w:t>M</w:t>
            </w:r>
          </w:p>
        </w:tc>
        <w:tc>
          <w:tcPr>
            <w:tcW w:w="756" w:type="dxa"/>
            <w:tcBorders>
              <w:top w:val="single" w:sz="4" w:space="0" w:color="auto"/>
              <w:bottom w:val="single" w:sz="4" w:space="0" w:color="auto"/>
            </w:tcBorders>
            <w:vAlign w:val="center"/>
          </w:tcPr>
          <w:p w14:paraId="53F5AA85" w14:textId="77777777" w:rsidR="00F73D2A" w:rsidRPr="00804C51" w:rsidRDefault="00F73D2A" w:rsidP="001F431E">
            <w:pPr>
              <w:spacing w:after="0"/>
              <w:jc w:val="center"/>
              <w:rPr>
                <w:rFonts w:cs="Arial"/>
                <w:sz w:val="18"/>
                <w:szCs w:val="18"/>
              </w:rPr>
            </w:pPr>
          </w:p>
        </w:tc>
      </w:tr>
      <w:tr w:rsidR="00F73D2A" w:rsidRPr="00804C51" w14:paraId="283B5376" w14:textId="77777777" w:rsidTr="0005367D">
        <w:trPr>
          <w:trHeight w:val="373"/>
        </w:trPr>
        <w:tc>
          <w:tcPr>
            <w:tcW w:w="4253" w:type="dxa"/>
            <w:tcBorders>
              <w:top w:val="single" w:sz="4" w:space="0" w:color="auto"/>
              <w:bottom w:val="single" w:sz="4" w:space="0" w:color="auto"/>
            </w:tcBorders>
            <w:vAlign w:val="center"/>
          </w:tcPr>
          <w:p w14:paraId="736939B4" w14:textId="77777777" w:rsidR="00F73D2A" w:rsidRPr="00577DB9" w:rsidRDefault="00F73D2A" w:rsidP="001F431E">
            <w:pPr>
              <w:spacing w:after="0"/>
              <w:jc w:val="left"/>
              <w:rPr>
                <w:rFonts w:cs="Arial"/>
                <w:bCs/>
                <w:sz w:val="18"/>
                <w:szCs w:val="18"/>
              </w:rPr>
            </w:pPr>
            <w:r w:rsidRPr="00577DB9">
              <w:rPr>
                <w:rFonts w:cs="Arial"/>
                <w:bCs/>
                <w:sz w:val="18"/>
                <w:szCs w:val="18"/>
              </w:rPr>
              <w:t xml:space="preserve">Which intervention components should be implemented in the nursing home, with adaptation if necessary? </w:t>
            </w:r>
          </w:p>
          <w:p w14:paraId="26D790A0" w14:textId="77777777" w:rsidR="00F73D2A" w:rsidRPr="00577DB9" w:rsidRDefault="00F73D2A" w:rsidP="001F431E">
            <w:pPr>
              <w:spacing w:after="0"/>
              <w:jc w:val="left"/>
              <w:rPr>
                <w:rFonts w:cs="Arial"/>
                <w:bCs/>
                <w:sz w:val="18"/>
                <w:szCs w:val="18"/>
              </w:rPr>
            </w:pPr>
            <w:r w:rsidRPr="00577DB9">
              <w:rPr>
                <w:rFonts w:cs="Arial"/>
                <w:bCs/>
                <w:sz w:val="18"/>
                <w:szCs w:val="18"/>
              </w:rPr>
              <w:t xml:space="preserve">(name badges, mandatory availability rules, designated contact persons, standardized </w:t>
            </w:r>
            <w:proofErr w:type="gramStart"/>
            <w:r w:rsidRPr="00577DB9">
              <w:rPr>
                <w:rFonts w:cs="Arial"/>
                <w:bCs/>
                <w:sz w:val="18"/>
                <w:szCs w:val="18"/>
              </w:rPr>
              <w:t>GPs‘ home</w:t>
            </w:r>
            <w:proofErr w:type="gramEnd"/>
            <w:r w:rsidRPr="00577DB9">
              <w:rPr>
                <w:rFonts w:cs="Arial"/>
                <w:bCs/>
                <w:sz w:val="18"/>
                <w:szCs w:val="18"/>
              </w:rPr>
              <w:t xml:space="preserve"> visits, pro re </w:t>
            </w:r>
            <w:proofErr w:type="spellStart"/>
            <w:r w:rsidRPr="00577DB9">
              <w:rPr>
                <w:rFonts w:cs="Arial"/>
                <w:bCs/>
                <w:sz w:val="18"/>
                <w:szCs w:val="18"/>
              </w:rPr>
              <w:t>nata</w:t>
            </w:r>
            <w:proofErr w:type="spellEnd"/>
            <w:r w:rsidRPr="00577DB9">
              <w:rPr>
                <w:rFonts w:cs="Arial"/>
                <w:bCs/>
                <w:sz w:val="18"/>
                <w:szCs w:val="18"/>
              </w:rPr>
              <w:t xml:space="preserve"> medication, shared goal setting)</w:t>
            </w:r>
          </w:p>
        </w:tc>
        <w:tc>
          <w:tcPr>
            <w:tcW w:w="1843" w:type="dxa"/>
            <w:tcBorders>
              <w:top w:val="single" w:sz="4" w:space="0" w:color="auto"/>
              <w:bottom w:val="single" w:sz="4" w:space="0" w:color="auto"/>
            </w:tcBorders>
            <w:vAlign w:val="center"/>
          </w:tcPr>
          <w:p w14:paraId="36D402B2" w14:textId="77777777" w:rsidR="00F73D2A" w:rsidRPr="00804C51" w:rsidRDefault="00F73D2A"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7E7845D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71B7D5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4A4CD7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16B646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FF7041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26546F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261475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8FA3F4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3595D0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651D8A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CF0C6EB" w14:textId="77777777" w:rsidR="00F73D2A" w:rsidRPr="00804C51" w:rsidRDefault="00F73D2A" w:rsidP="001F431E">
            <w:pPr>
              <w:spacing w:after="0"/>
              <w:jc w:val="center"/>
              <w:rPr>
                <w:rFonts w:cs="Arial"/>
                <w:sz w:val="18"/>
                <w:szCs w:val="18"/>
              </w:rPr>
            </w:pPr>
            <w:r>
              <w:rPr>
                <w:rFonts w:cs="Arial"/>
                <w:sz w:val="18"/>
                <w:szCs w:val="18"/>
              </w:rPr>
              <w:t>M</w:t>
            </w:r>
          </w:p>
        </w:tc>
        <w:tc>
          <w:tcPr>
            <w:tcW w:w="756" w:type="dxa"/>
            <w:tcBorders>
              <w:top w:val="single" w:sz="4" w:space="0" w:color="auto"/>
              <w:bottom w:val="single" w:sz="4" w:space="0" w:color="auto"/>
            </w:tcBorders>
            <w:vAlign w:val="center"/>
          </w:tcPr>
          <w:p w14:paraId="6C0C202D" w14:textId="77777777" w:rsidR="00F73D2A" w:rsidRPr="00804C51" w:rsidRDefault="00F73D2A" w:rsidP="001F431E">
            <w:pPr>
              <w:spacing w:after="0"/>
              <w:jc w:val="center"/>
              <w:rPr>
                <w:rFonts w:cs="Arial"/>
                <w:sz w:val="18"/>
                <w:szCs w:val="18"/>
              </w:rPr>
            </w:pPr>
          </w:p>
        </w:tc>
      </w:tr>
      <w:tr w:rsidR="00F73D2A" w:rsidRPr="00804C51" w14:paraId="7E328140" w14:textId="77777777" w:rsidTr="0005367D">
        <w:trPr>
          <w:trHeight w:val="373"/>
        </w:trPr>
        <w:tc>
          <w:tcPr>
            <w:tcW w:w="4253" w:type="dxa"/>
            <w:tcBorders>
              <w:top w:val="single" w:sz="4" w:space="0" w:color="auto"/>
              <w:bottom w:val="single" w:sz="4" w:space="0" w:color="auto"/>
            </w:tcBorders>
          </w:tcPr>
          <w:p w14:paraId="06FDAC1D" w14:textId="77777777" w:rsidR="00F73D2A" w:rsidRPr="00577DB9" w:rsidRDefault="00F73D2A" w:rsidP="001F431E">
            <w:pPr>
              <w:spacing w:after="0"/>
              <w:jc w:val="left"/>
              <w:rPr>
                <w:rFonts w:cs="Arial"/>
                <w:bCs/>
                <w:sz w:val="18"/>
                <w:szCs w:val="18"/>
              </w:rPr>
            </w:pPr>
            <w:r w:rsidRPr="00577DB9">
              <w:rPr>
                <w:rFonts w:cs="Arial"/>
                <w:color w:val="000000"/>
                <w:sz w:val="18"/>
                <w:szCs w:val="18"/>
              </w:rPr>
              <w:t>I am satisfied with the results of the discussion</w:t>
            </w:r>
            <w:r>
              <w:rPr>
                <w:rFonts w:cs="Arial"/>
                <w:color w:val="000000"/>
                <w:sz w:val="18"/>
                <w:szCs w:val="18"/>
              </w:rPr>
              <w:t>.</w:t>
            </w:r>
            <w:r w:rsidRPr="00577DB9">
              <w:rPr>
                <w:rFonts w:cs="Arial"/>
                <w:color w:val="000000"/>
                <w:sz w:val="18"/>
                <w:szCs w:val="18"/>
              </w:rPr>
              <w:t xml:space="preserve"> </w:t>
            </w:r>
            <w:r w:rsidRPr="00577DB9">
              <w:rPr>
                <w:rFonts w:cs="Arial"/>
                <w:bCs/>
                <w:sz w:val="18"/>
                <w:szCs w:val="18"/>
              </w:rPr>
              <w:t>(1=agree completely</w:t>
            </w:r>
            <w:r>
              <w:rPr>
                <w:rFonts w:cs="Arial"/>
                <w:bCs/>
                <w:sz w:val="18"/>
                <w:szCs w:val="18"/>
              </w:rPr>
              <w:t xml:space="preserve"> </w:t>
            </w:r>
            <w:r w:rsidRPr="00577DB9">
              <w:rPr>
                <w:rFonts w:cs="Arial"/>
                <w:bCs/>
                <w:sz w:val="18"/>
                <w:szCs w:val="18"/>
              </w:rPr>
              <w:t>…</w:t>
            </w:r>
            <w:r>
              <w:rPr>
                <w:rFonts w:cs="Arial"/>
                <w:bCs/>
                <w:sz w:val="18"/>
                <w:szCs w:val="18"/>
              </w:rPr>
              <w:t xml:space="preserve"> </w:t>
            </w:r>
            <w:r w:rsidRPr="00577DB9">
              <w:rPr>
                <w:rFonts w:cs="Arial"/>
                <w:bCs/>
                <w:sz w:val="18"/>
                <w:szCs w:val="18"/>
              </w:rPr>
              <w:t>5=disagree completely)</w:t>
            </w:r>
          </w:p>
        </w:tc>
        <w:tc>
          <w:tcPr>
            <w:tcW w:w="1843" w:type="dxa"/>
            <w:tcBorders>
              <w:top w:val="single" w:sz="4" w:space="0" w:color="auto"/>
              <w:bottom w:val="single" w:sz="4" w:space="0" w:color="auto"/>
            </w:tcBorders>
            <w:vAlign w:val="center"/>
          </w:tcPr>
          <w:p w14:paraId="4CC08AA2" w14:textId="77777777" w:rsidR="00F73D2A" w:rsidRPr="001866EC" w:rsidRDefault="00F73D2A"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1193483D" w14:textId="77777777" w:rsidR="00F73D2A" w:rsidRPr="00804C51" w:rsidRDefault="00F73D2A" w:rsidP="001F431E">
            <w:pPr>
              <w:spacing w:after="0"/>
              <w:jc w:val="center"/>
              <w:rPr>
                <w:rFonts w:cs="Arial"/>
                <w:sz w:val="18"/>
                <w:szCs w:val="18"/>
                <w:lang w:val="de-DE"/>
              </w:rPr>
            </w:pPr>
            <w:r>
              <w:rPr>
                <w:rFonts w:cs="Arial"/>
                <w:sz w:val="18"/>
                <w:szCs w:val="18"/>
                <w:lang w:val="de-DE"/>
              </w:rPr>
              <w:t>Q (</w:t>
            </w:r>
            <w:proofErr w:type="spellStart"/>
            <w:r w:rsidRPr="00804C51">
              <w:rPr>
                <w:rFonts w:cs="Arial"/>
                <w:sz w:val="18"/>
                <w:szCs w:val="18"/>
                <w:lang w:val="de-DE"/>
              </w:rPr>
              <w:t>M</w:t>
            </w:r>
            <w:r>
              <w:rPr>
                <w:rFonts w:cs="Arial"/>
                <w:sz w:val="18"/>
                <w:szCs w:val="18"/>
                <w:lang w:val="de-DE"/>
              </w:rPr>
              <w:t>o</w:t>
            </w:r>
            <w:r w:rsidRPr="00804C51">
              <w:rPr>
                <w:rFonts w:cs="Arial"/>
                <w:sz w:val="18"/>
                <w:szCs w:val="18"/>
                <w:lang w:val="de-DE"/>
              </w:rPr>
              <w:t>,P</w:t>
            </w:r>
            <w:proofErr w:type="spellEnd"/>
            <w:r>
              <w:rPr>
                <w:rFonts w:cs="Arial"/>
                <w:sz w:val="18"/>
                <w:szCs w:val="18"/>
                <w:lang w:val="de-DE"/>
              </w:rPr>
              <w:t>)</w:t>
            </w:r>
          </w:p>
        </w:tc>
        <w:tc>
          <w:tcPr>
            <w:tcW w:w="756" w:type="dxa"/>
            <w:tcBorders>
              <w:top w:val="single" w:sz="4" w:space="0" w:color="auto"/>
              <w:bottom w:val="single" w:sz="4" w:space="0" w:color="auto"/>
            </w:tcBorders>
            <w:vAlign w:val="center"/>
          </w:tcPr>
          <w:p w14:paraId="5A470867"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21A32C1" w14:textId="77777777" w:rsidR="00F73D2A" w:rsidRPr="00804C51" w:rsidRDefault="00F73D2A" w:rsidP="001F431E">
            <w:pPr>
              <w:spacing w:after="0"/>
              <w:jc w:val="center"/>
              <w:rPr>
                <w:rFonts w:cs="Arial"/>
                <w:sz w:val="18"/>
                <w:szCs w:val="18"/>
                <w:lang w:val="de-DE"/>
              </w:rPr>
            </w:pPr>
            <w:r>
              <w:rPr>
                <w:rFonts w:cs="Arial"/>
                <w:sz w:val="18"/>
                <w:szCs w:val="18"/>
                <w:lang w:val="de-DE"/>
              </w:rPr>
              <w:t>Q (</w:t>
            </w:r>
            <w:r w:rsidRPr="00804C51">
              <w:rPr>
                <w:rFonts w:cs="Arial"/>
                <w:sz w:val="18"/>
                <w:szCs w:val="18"/>
                <w:lang w:val="de-DE"/>
              </w:rPr>
              <w:t>P</w:t>
            </w:r>
            <w:r>
              <w:rPr>
                <w:rFonts w:cs="Arial"/>
                <w:sz w:val="18"/>
                <w:szCs w:val="18"/>
                <w:lang w:val="de-DE"/>
              </w:rPr>
              <w:t>)</w:t>
            </w:r>
          </w:p>
        </w:tc>
        <w:tc>
          <w:tcPr>
            <w:tcW w:w="756" w:type="dxa"/>
            <w:tcBorders>
              <w:top w:val="single" w:sz="4" w:space="0" w:color="auto"/>
              <w:bottom w:val="single" w:sz="4" w:space="0" w:color="auto"/>
            </w:tcBorders>
            <w:vAlign w:val="center"/>
          </w:tcPr>
          <w:p w14:paraId="721A000F"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A8139A8" w14:textId="77777777" w:rsidR="00F73D2A" w:rsidRPr="00804C51" w:rsidRDefault="00F73D2A" w:rsidP="001F431E">
            <w:pPr>
              <w:spacing w:after="0"/>
              <w:jc w:val="center"/>
              <w:rPr>
                <w:rFonts w:cs="Arial"/>
                <w:sz w:val="18"/>
                <w:szCs w:val="18"/>
                <w:lang w:val="de-DE"/>
              </w:rPr>
            </w:pPr>
            <w:r>
              <w:rPr>
                <w:rFonts w:cs="Arial"/>
                <w:sz w:val="18"/>
                <w:szCs w:val="18"/>
                <w:lang w:val="de-DE"/>
              </w:rPr>
              <w:t>Q (</w:t>
            </w:r>
            <w:r w:rsidRPr="00804C51">
              <w:rPr>
                <w:rFonts w:cs="Arial"/>
                <w:sz w:val="18"/>
                <w:szCs w:val="18"/>
                <w:lang w:val="de-DE"/>
              </w:rPr>
              <w:t>P</w:t>
            </w:r>
            <w:r>
              <w:rPr>
                <w:rFonts w:cs="Arial"/>
                <w:sz w:val="18"/>
                <w:szCs w:val="18"/>
                <w:lang w:val="de-DE"/>
              </w:rPr>
              <w:t>)</w:t>
            </w:r>
          </w:p>
        </w:tc>
        <w:tc>
          <w:tcPr>
            <w:tcW w:w="756" w:type="dxa"/>
            <w:tcBorders>
              <w:top w:val="single" w:sz="4" w:space="0" w:color="auto"/>
              <w:bottom w:val="single" w:sz="4" w:space="0" w:color="auto"/>
            </w:tcBorders>
            <w:vAlign w:val="center"/>
          </w:tcPr>
          <w:p w14:paraId="7A8DC5C2"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BE89A9D" w14:textId="77777777" w:rsidR="00F73D2A" w:rsidRPr="00804C51" w:rsidRDefault="00F73D2A" w:rsidP="001F431E">
            <w:pPr>
              <w:spacing w:after="0"/>
              <w:jc w:val="center"/>
              <w:rPr>
                <w:rFonts w:cs="Arial"/>
                <w:sz w:val="18"/>
                <w:szCs w:val="18"/>
                <w:lang w:val="de-DE"/>
              </w:rPr>
            </w:pPr>
            <w:r>
              <w:rPr>
                <w:rFonts w:cs="Arial"/>
                <w:sz w:val="18"/>
                <w:szCs w:val="18"/>
                <w:lang w:val="de-DE"/>
              </w:rPr>
              <w:t>Q (</w:t>
            </w:r>
            <w:r w:rsidRPr="00804C51">
              <w:rPr>
                <w:rFonts w:cs="Arial"/>
                <w:sz w:val="18"/>
                <w:szCs w:val="18"/>
                <w:lang w:val="de-DE"/>
              </w:rPr>
              <w:t>P</w:t>
            </w:r>
            <w:r>
              <w:rPr>
                <w:rFonts w:cs="Arial"/>
                <w:sz w:val="18"/>
                <w:szCs w:val="18"/>
                <w:lang w:val="de-DE"/>
              </w:rPr>
              <w:t>)</w:t>
            </w:r>
          </w:p>
        </w:tc>
        <w:tc>
          <w:tcPr>
            <w:tcW w:w="756" w:type="dxa"/>
            <w:tcBorders>
              <w:top w:val="single" w:sz="4" w:space="0" w:color="auto"/>
              <w:bottom w:val="single" w:sz="4" w:space="0" w:color="auto"/>
            </w:tcBorders>
            <w:vAlign w:val="center"/>
          </w:tcPr>
          <w:p w14:paraId="15804BAF"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5E43976" w14:textId="77777777" w:rsidR="00F73D2A" w:rsidRPr="00804C51" w:rsidRDefault="00F73D2A" w:rsidP="001F431E">
            <w:pPr>
              <w:spacing w:after="0"/>
              <w:jc w:val="center"/>
              <w:rPr>
                <w:rFonts w:cs="Arial"/>
                <w:sz w:val="18"/>
                <w:szCs w:val="18"/>
                <w:lang w:val="de-DE"/>
              </w:rPr>
            </w:pPr>
            <w:r>
              <w:rPr>
                <w:rFonts w:cs="Arial"/>
                <w:sz w:val="18"/>
                <w:szCs w:val="18"/>
                <w:lang w:val="de-DE"/>
              </w:rPr>
              <w:t>Q (</w:t>
            </w:r>
            <w:r w:rsidRPr="00804C51">
              <w:rPr>
                <w:rFonts w:cs="Arial"/>
                <w:sz w:val="18"/>
                <w:szCs w:val="18"/>
                <w:lang w:val="de-DE"/>
              </w:rPr>
              <w:t>M</w:t>
            </w:r>
            <w:r>
              <w:rPr>
                <w:rFonts w:cs="Arial"/>
                <w:sz w:val="18"/>
                <w:szCs w:val="18"/>
                <w:lang w:val="de-DE"/>
              </w:rPr>
              <w:t>o)</w:t>
            </w:r>
          </w:p>
        </w:tc>
        <w:tc>
          <w:tcPr>
            <w:tcW w:w="756" w:type="dxa"/>
            <w:tcBorders>
              <w:top w:val="single" w:sz="4" w:space="0" w:color="auto"/>
              <w:bottom w:val="single" w:sz="4" w:space="0" w:color="auto"/>
            </w:tcBorders>
            <w:vAlign w:val="center"/>
          </w:tcPr>
          <w:p w14:paraId="4F7D493F"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46FC696" w14:textId="77777777" w:rsidR="00F73D2A" w:rsidRPr="00804C51" w:rsidRDefault="00F73D2A" w:rsidP="001F431E">
            <w:pPr>
              <w:spacing w:after="0"/>
              <w:jc w:val="center"/>
              <w:rPr>
                <w:rFonts w:cs="Arial"/>
                <w:sz w:val="18"/>
                <w:szCs w:val="18"/>
                <w:lang w:val="de-DE"/>
              </w:rPr>
            </w:pPr>
            <w:r>
              <w:rPr>
                <w:rFonts w:cs="Arial"/>
                <w:sz w:val="18"/>
                <w:szCs w:val="18"/>
                <w:lang w:val="de-DE"/>
              </w:rPr>
              <w:t>Q (</w:t>
            </w:r>
            <w:r w:rsidRPr="00804C51">
              <w:rPr>
                <w:rFonts w:cs="Arial"/>
                <w:sz w:val="18"/>
                <w:szCs w:val="18"/>
                <w:lang w:val="de-DE"/>
              </w:rPr>
              <w:t>M</w:t>
            </w:r>
            <w:r>
              <w:rPr>
                <w:rFonts w:cs="Arial"/>
                <w:sz w:val="18"/>
                <w:szCs w:val="18"/>
                <w:lang w:val="de-DE"/>
              </w:rPr>
              <w:t>o)</w:t>
            </w:r>
          </w:p>
        </w:tc>
        <w:tc>
          <w:tcPr>
            <w:tcW w:w="756" w:type="dxa"/>
            <w:tcBorders>
              <w:top w:val="single" w:sz="4" w:space="0" w:color="auto"/>
              <w:bottom w:val="single" w:sz="4" w:space="0" w:color="auto"/>
            </w:tcBorders>
            <w:vAlign w:val="center"/>
          </w:tcPr>
          <w:p w14:paraId="1F223406" w14:textId="77777777" w:rsidR="00F73D2A" w:rsidRPr="00804C51" w:rsidRDefault="00F73D2A" w:rsidP="001F431E">
            <w:pPr>
              <w:spacing w:after="0"/>
              <w:jc w:val="center"/>
              <w:rPr>
                <w:rFonts w:cs="Arial"/>
                <w:sz w:val="18"/>
                <w:szCs w:val="18"/>
                <w:lang w:val="de-DE"/>
              </w:rPr>
            </w:pPr>
          </w:p>
        </w:tc>
      </w:tr>
      <w:tr w:rsidR="00F73D2A" w:rsidRPr="00804C51" w14:paraId="27347430" w14:textId="77777777" w:rsidTr="0005367D">
        <w:trPr>
          <w:trHeight w:val="373"/>
        </w:trPr>
        <w:tc>
          <w:tcPr>
            <w:tcW w:w="4253" w:type="dxa"/>
            <w:tcBorders>
              <w:top w:val="single" w:sz="4" w:space="0" w:color="auto"/>
              <w:bottom w:val="single" w:sz="4" w:space="0" w:color="auto"/>
            </w:tcBorders>
            <w:vAlign w:val="center"/>
          </w:tcPr>
          <w:p w14:paraId="7295617E" w14:textId="77777777" w:rsidR="00F73D2A" w:rsidRPr="00577DB9" w:rsidRDefault="00F73D2A" w:rsidP="001F431E">
            <w:pPr>
              <w:spacing w:after="0"/>
              <w:jc w:val="left"/>
              <w:rPr>
                <w:rFonts w:cs="Arial"/>
                <w:bCs/>
                <w:sz w:val="18"/>
                <w:szCs w:val="18"/>
              </w:rPr>
            </w:pPr>
            <w:r w:rsidRPr="00577DB9">
              <w:rPr>
                <w:rFonts w:cs="Arial"/>
                <w:bCs/>
                <w:sz w:val="18"/>
                <w:szCs w:val="18"/>
              </w:rPr>
              <w:lastRenderedPageBreak/>
              <w:t xml:space="preserve">How confident are you that the implementation of the agreed intervention components will be successful? </w:t>
            </w:r>
          </w:p>
          <w:p w14:paraId="67CA18AE" w14:textId="77777777" w:rsidR="00F73D2A" w:rsidRPr="00577DB9" w:rsidRDefault="00F73D2A" w:rsidP="001F431E">
            <w:pPr>
              <w:spacing w:after="0"/>
              <w:jc w:val="left"/>
              <w:rPr>
                <w:rFonts w:cs="Arial"/>
                <w:bCs/>
                <w:sz w:val="18"/>
                <w:szCs w:val="18"/>
              </w:rPr>
            </w:pPr>
            <w:r w:rsidRPr="00577DB9">
              <w:rPr>
                <w:rFonts w:cs="Arial"/>
                <w:bCs/>
                <w:sz w:val="18"/>
                <w:szCs w:val="18"/>
              </w:rPr>
              <w:t>(1=very confident</w:t>
            </w:r>
            <w:r>
              <w:rPr>
                <w:rFonts w:cs="Arial"/>
                <w:bCs/>
                <w:sz w:val="18"/>
                <w:szCs w:val="18"/>
              </w:rPr>
              <w:t xml:space="preserve"> </w:t>
            </w:r>
            <w:r w:rsidRPr="00577DB9">
              <w:rPr>
                <w:rFonts w:cs="Arial"/>
                <w:bCs/>
                <w:sz w:val="18"/>
                <w:szCs w:val="18"/>
              </w:rPr>
              <w:t>…</w:t>
            </w:r>
            <w:r>
              <w:rPr>
                <w:rFonts w:cs="Arial"/>
                <w:bCs/>
                <w:sz w:val="18"/>
                <w:szCs w:val="18"/>
              </w:rPr>
              <w:t xml:space="preserve"> </w:t>
            </w:r>
            <w:r w:rsidRPr="00577DB9">
              <w:rPr>
                <w:rFonts w:cs="Arial"/>
                <w:bCs/>
                <w:sz w:val="18"/>
                <w:szCs w:val="18"/>
              </w:rPr>
              <w:t>6=not at all confident)</w:t>
            </w:r>
          </w:p>
        </w:tc>
        <w:tc>
          <w:tcPr>
            <w:tcW w:w="1843" w:type="dxa"/>
            <w:tcBorders>
              <w:top w:val="single" w:sz="4" w:space="0" w:color="auto"/>
              <w:bottom w:val="single" w:sz="4" w:space="0" w:color="auto"/>
            </w:tcBorders>
            <w:vAlign w:val="center"/>
          </w:tcPr>
          <w:p w14:paraId="4F21B96E" w14:textId="77777777" w:rsidR="00F73D2A" w:rsidRPr="001866EC" w:rsidRDefault="00F73D2A"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5BD39237" w14:textId="77777777" w:rsidR="00F73D2A" w:rsidRPr="00804C51" w:rsidRDefault="00F73D2A" w:rsidP="001F431E">
            <w:pPr>
              <w:spacing w:after="0"/>
              <w:jc w:val="center"/>
              <w:rPr>
                <w:rFonts w:cs="Arial"/>
                <w:sz w:val="18"/>
                <w:szCs w:val="18"/>
                <w:lang w:val="de-DE"/>
              </w:rPr>
            </w:pPr>
            <w:r>
              <w:rPr>
                <w:rFonts w:cs="Arial"/>
                <w:sz w:val="18"/>
                <w:szCs w:val="18"/>
                <w:lang w:val="de-DE"/>
              </w:rPr>
              <w:t>Q (</w:t>
            </w:r>
            <w:proofErr w:type="spellStart"/>
            <w:r w:rsidRPr="00804C51">
              <w:rPr>
                <w:rFonts w:cs="Arial"/>
                <w:sz w:val="18"/>
                <w:szCs w:val="18"/>
                <w:lang w:val="de-DE"/>
              </w:rPr>
              <w:t>M</w:t>
            </w:r>
            <w:r>
              <w:rPr>
                <w:rFonts w:cs="Arial"/>
                <w:sz w:val="18"/>
                <w:szCs w:val="18"/>
                <w:lang w:val="de-DE"/>
              </w:rPr>
              <w:t>o</w:t>
            </w:r>
            <w:r w:rsidRPr="00804C51">
              <w:rPr>
                <w:rFonts w:cs="Arial"/>
                <w:sz w:val="18"/>
                <w:szCs w:val="18"/>
                <w:lang w:val="de-DE"/>
              </w:rPr>
              <w:t>,P</w:t>
            </w:r>
            <w:proofErr w:type="spellEnd"/>
            <w:r>
              <w:rPr>
                <w:rFonts w:cs="Arial"/>
                <w:sz w:val="18"/>
                <w:szCs w:val="18"/>
                <w:lang w:val="de-DE"/>
              </w:rPr>
              <w:t>)</w:t>
            </w:r>
          </w:p>
        </w:tc>
        <w:tc>
          <w:tcPr>
            <w:tcW w:w="756" w:type="dxa"/>
            <w:tcBorders>
              <w:top w:val="single" w:sz="4" w:space="0" w:color="auto"/>
              <w:bottom w:val="single" w:sz="4" w:space="0" w:color="auto"/>
            </w:tcBorders>
            <w:vAlign w:val="center"/>
          </w:tcPr>
          <w:p w14:paraId="5E9D3F57"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193D401" w14:textId="77777777" w:rsidR="00F73D2A" w:rsidRPr="00804C51" w:rsidRDefault="00F73D2A" w:rsidP="001F431E">
            <w:pPr>
              <w:spacing w:after="0"/>
              <w:jc w:val="center"/>
              <w:rPr>
                <w:rFonts w:cs="Arial"/>
                <w:sz w:val="18"/>
                <w:szCs w:val="18"/>
                <w:lang w:val="de-DE"/>
              </w:rPr>
            </w:pPr>
            <w:r>
              <w:rPr>
                <w:rFonts w:cs="Arial"/>
                <w:sz w:val="18"/>
                <w:szCs w:val="18"/>
                <w:lang w:val="de-DE"/>
              </w:rPr>
              <w:t>Q (</w:t>
            </w:r>
            <w:r w:rsidRPr="00804C51">
              <w:rPr>
                <w:rFonts w:cs="Arial"/>
                <w:sz w:val="18"/>
                <w:szCs w:val="18"/>
                <w:lang w:val="de-DE"/>
              </w:rPr>
              <w:t>P</w:t>
            </w:r>
            <w:r>
              <w:rPr>
                <w:rFonts w:cs="Arial"/>
                <w:sz w:val="18"/>
                <w:szCs w:val="18"/>
                <w:lang w:val="de-DE"/>
              </w:rPr>
              <w:t>)</w:t>
            </w:r>
          </w:p>
        </w:tc>
        <w:tc>
          <w:tcPr>
            <w:tcW w:w="756" w:type="dxa"/>
            <w:tcBorders>
              <w:top w:val="single" w:sz="4" w:space="0" w:color="auto"/>
              <w:bottom w:val="single" w:sz="4" w:space="0" w:color="auto"/>
            </w:tcBorders>
            <w:vAlign w:val="center"/>
          </w:tcPr>
          <w:p w14:paraId="2F391DAE"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D346498" w14:textId="77777777" w:rsidR="00F73D2A" w:rsidRPr="00804C51" w:rsidRDefault="00F73D2A" w:rsidP="001F431E">
            <w:pPr>
              <w:spacing w:after="0"/>
              <w:jc w:val="center"/>
              <w:rPr>
                <w:rFonts w:cs="Arial"/>
                <w:sz w:val="18"/>
                <w:szCs w:val="18"/>
                <w:lang w:val="de-DE"/>
              </w:rPr>
            </w:pPr>
            <w:r>
              <w:rPr>
                <w:rFonts w:cs="Arial"/>
                <w:sz w:val="18"/>
                <w:szCs w:val="18"/>
                <w:lang w:val="de-DE"/>
              </w:rPr>
              <w:t>Q (</w:t>
            </w:r>
            <w:r w:rsidRPr="00804C51">
              <w:rPr>
                <w:rFonts w:cs="Arial"/>
                <w:sz w:val="18"/>
                <w:szCs w:val="18"/>
                <w:lang w:val="de-DE"/>
              </w:rPr>
              <w:t>P</w:t>
            </w:r>
            <w:r>
              <w:rPr>
                <w:rFonts w:cs="Arial"/>
                <w:sz w:val="18"/>
                <w:szCs w:val="18"/>
                <w:lang w:val="de-DE"/>
              </w:rPr>
              <w:t>)</w:t>
            </w:r>
          </w:p>
        </w:tc>
        <w:tc>
          <w:tcPr>
            <w:tcW w:w="756" w:type="dxa"/>
            <w:tcBorders>
              <w:top w:val="single" w:sz="4" w:space="0" w:color="auto"/>
              <w:bottom w:val="single" w:sz="4" w:space="0" w:color="auto"/>
            </w:tcBorders>
            <w:vAlign w:val="center"/>
          </w:tcPr>
          <w:p w14:paraId="1E03E088"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5C9758F" w14:textId="77777777" w:rsidR="00F73D2A" w:rsidRPr="00804C51" w:rsidRDefault="00F73D2A" w:rsidP="001F431E">
            <w:pPr>
              <w:spacing w:after="0"/>
              <w:jc w:val="center"/>
              <w:rPr>
                <w:rFonts w:cs="Arial"/>
                <w:sz w:val="18"/>
                <w:szCs w:val="18"/>
                <w:lang w:val="de-DE"/>
              </w:rPr>
            </w:pPr>
            <w:r>
              <w:rPr>
                <w:rFonts w:cs="Arial"/>
                <w:sz w:val="18"/>
                <w:szCs w:val="18"/>
                <w:lang w:val="de-DE"/>
              </w:rPr>
              <w:t>Q (</w:t>
            </w:r>
            <w:r w:rsidRPr="00804C51">
              <w:rPr>
                <w:rFonts w:cs="Arial"/>
                <w:sz w:val="18"/>
                <w:szCs w:val="18"/>
                <w:lang w:val="de-DE"/>
              </w:rPr>
              <w:t>P</w:t>
            </w:r>
            <w:r>
              <w:rPr>
                <w:rFonts w:cs="Arial"/>
                <w:sz w:val="18"/>
                <w:szCs w:val="18"/>
                <w:lang w:val="de-DE"/>
              </w:rPr>
              <w:t>)</w:t>
            </w:r>
          </w:p>
        </w:tc>
        <w:tc>
          <w:tcPr>
            <w:tcW w:w="756" w:type="dxa"/>
            <w:tcBorders>
              <w:top w:val="single" w:sz="4" w:space="0" w:color="auto"/>
              <w:bottom w:val="single" w:sz="4" w:space="0" w:color="auto"/>
            </w:tcBorders>
            <w:vAlign w:val="center"/>
          </w:tcPr>
          <w:p w14:paraId="6CAFB29B"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B63E556" w14:textId="77777777" w:rsidR="00F73D2A" w:rsidRPr="00804C51" w:rsidRDefault="00F73D2A" w:rsidP="001F431E">
            <w:pPr>
              <w:spacing w:after="0"/>
              <w:jc w:val="center"/>
              <w:rPr>
                <w:rFonts w:cs="Arial"/>
                <w:sz w:val="18"/>
                <w:szCs w:val="18"/>
                <w:lang w:val="de-DE"/>
              </w:rPr>
            </w:pPr>
            <w:r>
              <w:rPr>
                <w:rFonts w:cs="Arial"/>
                <w:sz w:val="18"/>
                <w:szCs w:val="18"/>
                <w:lang w:val="de-DE"/>
              </w:rPr>
              <w:t>Q (</w:t>
            </w:r>
            <w:r w:rsidRPr="00804C51">
              <w:rPr>
                <w:rFonts w:cs="Arial"/>
                <w:sz w:val="18"/>
                <w:szCs w:val="18"/>
                <w:lang w:val="de-DE"/>
              </w:rPr>
              <w:t>M</w:t>
            </w:r>
            <w:r>
              <w:rPr>
                <w:rFonts w:cs="Arial"/>
                <w:sz w:val="18"/>
                <w:szCs w:val="18"/>
                <w:lang w:val="de-DE"/>
              </w:rPr>
              <w:t>o)</w:t>
            </w:r>
          </w:p>
        </w:tc>
        <w:tc>
          <w:tcPr>
            <w:tcW w:w="756" w:type="dxa"/>
            <w:tcBorders>
              <w:top w:val="single" w:sz="4" w:space="0" w:color="auto"/>
              <w:bottom w:val="single" w:sz="4" w:space="0" w:color="auto"/>
            </w:tcBorders>
            <w:vAlign w:val="center"/>
          </w:tcPr>
          <w:p w14:paraId="3261E5FD"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0C0FB44" w14:textId="77777777" w:rsidR="00F73D2A" w:rsidRPr="00804C51" w:rsidRDefault="00F73D2A" w:rsidP="001F431E">
            <w:pPr>
              <w:spacing w:after="0"/>
              <w:jc w:val="center"/>
              <w:rPr>
                <w:rFonts w:cs="Arial"/>
                <w:sz w:val="18"/>
                <w:szCs w:val="18"/>
                <w:lang w:val="de-DE"/>
              </w:rPr>
            </w:pPr>
            <w:r>
              <w:rPr>
                <w:rFonts w:cs="Arial"/>
                <w:sz w:val="18"/>
                <w:szCs w:val="18"/>
                <w:lang w:val="de-DE"/>
              </w:rPr>
              <w:t>Q (</w:t>
            </w:r>
            <w:r w:rsidRPr="00804C51">
              <w:rPr>
                <w:rFonts w:cs="Arial"/>
                <w:sz w:val="18"/>
                <w:szCs w:val="18"/>
                <w:lang w:val="de-DE"/>
              </w:rPr>
              <w:t>M</w:t>
            </w:r>
            <w:r>
              <w:rPr>
                <w:rFonts w:cs="Arial"/>
                <w:sz w:val="18"/>
                <w:szCs w:val="18"/>
                <w:lang w:val="de-DE"/>
              </w:rPr>
              <w:t>o)</w:t>
            </w:r>
          </w:p>
        </w:tc>
        <w:tc>
          <w:tcPr>
            <w:tcW w:w="756" w:type="dxa"/>
            <w:tcBorders>
              <w:top w:val="single" w:sz="4" w:space="0" w:color="auto"/>
              <w:bottom w:val="single" w:sz="4" w:space="0" w:color="auto"/>
            </w:tcBorders>
            <w:vAlign w:val="center"/>
          </w:tcPr>
          <w:p w14:paraId="3674502C" w14:textId="77777777" w:rsidR="00F73D2A" w:rsidRPr="00804C51" w:rsidRDefault="00F73D2A" w:rsidP="001F431E">
            <w:pPr>
              <w:spacing w:after="0"/>
              <w:jc w:val="center"/>
              <w:rPr>
                <w:rFonts w:cs="Arial"/>
                <w:sz w:val="18"/>
                <w:szCs w:val="18"/>
                <w:lang w:val="de-DE"/>
              </w:rPr>
            </w:pPr>
          </w:p>
        </w:tc>
      </w:tr>
      <w:tr w:rsidR="00F73D2A" w:rsidRPr="00804C51" w14:paraId="214C9A8C" w14:textId="77777777" w:rsidTr="0005367D">
        <w:trPr>
          <w:trHeight w:val="373"/>
        </w:trPr>
        <w:tc>
          <w:tcPr>
            <w:tcW w:w="4253" w:type="dxa"/>
            <w:tcBorders>
              <w:top w:val="single" w:sz="4" w:space="0" w:color="auto"/>
              <w:bottom w:val="single" w:sz="4" w:space="0" w:color="auto"/>
            </w:tcBorders>
            <w:shd w:val="clear" w:color="auto" w:fill="D9E2F3" w:themeFill="accent1" w:themeFillTint="33"/>
            <w:vAlign w:val="center"/>
          </w:tcPr>
          <w:p w14:paraId="225A24DD" w14:textId="77777777" w:rsidR="00F73D2A" w:rsidRPr="00804C51" w:rsidRDefault="00F73D2A" w:rsidP="001F431E">
            <w:pPr>
              <w:spacing w:after="0"/>
              <w:jc w:val="left"/>
              <w:rPr>
                <w:rFonts w:cs="Arial"/>
                <w:bCs/>
                <w:sz w:val="18"/>
                <w:szCs w:val="18"/>
              </w:rPr>
            </w:pPr>
            <w:r w:rsidRPr="00804C51">
              <w:rPr>
                <w:rFonts w:cs="Arial"/>
                <w:sz w:val="18"/>
                <w:szCs w:val="18"/>
              </w:rPr>
              <w:t>First and second training and retraining</w:t>
            </w:r>
          </w:p>
        </w:tc>
        <w:tc>
          <w:tcPr>
            <w:tcW w:w="1843" w:type="dxa"/>
            <w:tcBorders>
              <w:top w:val="single" w:sz="4" w:space="0" w:color="auto"/>
              <w:bottom w:val="single" w:sz="4" w:space="0" w:color="auto"/>
            </w:tcBorders>
            <w:shd w:val="clear" w:color="auto" w:fill="D9E2F3" w:themeFill="accent1" w:themeFillTint="33"/>
            <w:vAlign w:val="center"/>
          </w:tcPr>
          <w:p w14:paraId="7744FA70" w14:textId="77777777" w:rsidR="00F73D2A" w:rsidRPr="00804C51" w:rsidRDefault="00F73D2A" w:rsidP="0005367D">
            <w:pPr>
              <w:spacing w:after="0"/>
              <w:jc w:val="left"/>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C4897D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7F513F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00B481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BDA5DA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34860D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AB8957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649C86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799BB4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FB39FC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904E26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B6EEFE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9F619E7" w14:textId="77777777" w:rsidR="00F73D2A" w:rsidRPr="00804C51" w:rsidRDefault="00F73D2A" w:rsidP="001F431E">
            <w:pPr>
              <w:spacing w:after="0"/>
              <w:jc w:val="center"/>
              <w:rPr>
                <w:rFonts w:cs="Arial"/>
                <w:sz w:val="18"/>
                <w:szCs w:val="18"/>
              </w:rPr>
            </w:pPr>
          </w:p>
        </w:tc>
      </w:tr>
      <w:tr w:rsidR="00F73D2A" w:rsidRPr="00804C51" w14:paraId="5C884748" w14:textId="77777777" w:rsidTr="0005367D">
        <w:trPr>
          <w:trHeight w:val="373"/>
        </w:trPr>
        <w:tc>
          <w:tcPr>
            <w:tcW w:w="4253" w:type="dxa"/>
            <w:tcBorders>
              <w:top w:val="single" w:sz="4" w:space="0" w:color="auto"/>
              <w:bottom w:val="single" w:sz="4" w:space="0" w:color="auto"/>
            </w:tcBorders>
            <w:vAlign w:val="center"/>
          </w:tcPr>
          <w:p w14:paraId="12D1A85B" w14:textId="77777777" w:rsidR="00F73D2A" w:rsidRPr="00577DB9" w:rsidRDefault="00F73D2A" w:rsidP="001F431E">
            <w:pPr>
              <w:spacing w:after="0"/>
              <w:jc w:val="left"/>
              <w:rPr>
                <w:rFonts w:cs="Arial"/>
                <w:bCs/>
                <w:sz w:val="18"/>
                <w:szCs w:val="18"/>
              </w:rPr>
            </w:pPr>
            <w:r w:rsidRPr="00577DB9">
              <w:rPr>
                <w:rFonts w:cs="Arial"/>
                <w:bCs/>
                <w:sz w:val="18"/>
                <w:szCs w:val="18"/>
              </w:rPr>
              <w:t>Date, start and end time</w:t>
            </w:r>
          </w:p>
        </w:tc>
        <w:tc>
          <w:tcPr>
            <w:tcW w:w="1843" w:type="dxa"/>
            <w:tcBorders>
              <w:top w:val="single" w:sz="4" w:space="0" w:color="auto"/>
              <w:bottom w:val="single" w:sz="4" w:space="0" w:color="auto"/>
            </w:tcBorders>
            <w:vAlign w:val="center"/>
          </w:tcPr>
          <w:p w14:paraId="10346714" w14:textId="77777777" w:rsidR="00F73D2A" w:rsidRPr="00804C51" w:rsidRDefault="00F73D2A"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456330B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95012F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FF4D36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E5E839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AEBE12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62A253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9E336E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CBD258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F55E3D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D129E99" w14:textId="77777777" w:rsidR="00F73D2A" w:rsidRPr="00804C51" w:rsidRDefault="00F73D2A" w:rsidP="001F431E">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0E5B3837" w14:textId="77777777" w:rsidR="00F73D2A" w:rsidRPr="00804C51" w:rsidRDefault="00F73D2A" w:rsidP="001F431E">
            <w:pPr>
              <w:spacing w:after="0"/>
              <w:jc w:val="center"/>
              <w:rPr>
                <w:rFonts w:cs="Arial"/>
                <w:sz w:val="18"/>
                <w:szCs w:val="18"/>
              </w:rPr>
            </w:pPr>
            <w:r>
              <w:rPr>
                <w:rFonts w:cs="Arial"/>
                <w:sz w:val="18"/>
                <w:szCs w:val="18"/>
              </w:rPr>
              <w:t>M (1</w:t>
            </w:r>
            <w:r w:rsidRPr="008A4A93">
              <w:rPr>
                <w:rFonts w:cs="Arial"/>
                <w:sz w:val="18"/>
                <w:szCs w:val="18"/>
                <w:vertAlign w:val="superscript"/>
              </w:rPr>
              <w:t>st</w:t>
            </w:r>
            <w:r>
              <w:rPr>
                <w:rFonts w:cs="Arial"/>
                <w:sz w:val="18"/>
                <w:szCs w:val="18"/>
              </w:rPr>
              <w:t>, 2</w:t>
            </w:r>
            <w:r w:rsidRPr="008A4A93">
              <w:rPr>
                <w:rFonts w:cs="Arial"/>
                <w:sz w:val="18"/>
                <w:szCs w:val="18"/>
                <w:vertAlign w:val="superscript"/>
              </w:rPr>
              <w:t>nd</w:t>
            </w:r>
            <w:r>
              <w:rPr>
                <w:rFonts w:cs="Arial"/>
                <w:sz w:val="18"/>
                <w:szCs w:val="18"/>
              </w:rPr>
              <w:t>, re-training)</w:t>
            </w:r>
          </w:p>
        </w:tc>
      </w:tr>
      <w:tr w:rsidR="00F73D2A" w:rsidRPr="00804C51" w14:paraId="353F7780" w14:textId="77777777" w:rsidTr="0005367D">
        <w:trPr>
          <w:trHeight w:val="373"/>
        </w:trPr>
        <w:tc>
          <w:tcPr>
            <w:tcW w:w="4253" w:type="dxa"/>
            <w:tcBorders>
              <w:top w:val="single" w:sz="4" w:space="0" w:color="auto"/>
              <w:bottom w:val="single" w:sz="4" w:space="0" w:color="auto"/>
            </w:tcBorders>
            <w:vAlign w:val="center"/>
          </w:tcPr>
          <w:p w14:paraId="732382EC" w14:textId="77777777" w:rsidR="00F73D2A" w:rsidRPr="00577DB9" w:rsidRDefault="00F73D2A" w:rsidP="001F431E">
            <w:pPr>
              <w:spacing w:after="0"/>
              <w:jc w:val="left"/>
              <w:rPr>
                <w:rFonts w:cs="Arial"/>
                <w:bCs/>
                <w:sz w:val="18"/>
                <w:szCs w:val="18"/>
              </w:rPr>
            </w:pPr>
            <w:r w:rsidRPr="00577DB9">
              <w:rPr>
                <w:rFonts w:cs="Arial"/>
                <w:bCs/>
                <w:sz w:val="18"/>
                <w:szCs w:val="18"/>
              </w:rPr>
              <w:t>Participants (number and role):</w:t>
            </w:r>
          </w:p>
          <w:p w14:paraId="34629BE9" w14:textId="77777777" w:rsidR="00F73D2A" w:rsidRPr="00577DB9" w:rsidRDefault="00F73D2A" w:rsidP="001F431E">
            <w:pPr>
              <w:spacing w:after="0"/>
              <w:jc w:val="left"/>
              <w:rPr>
                <w:rFonts w:cs="Arial"/>
                <w:bCs/>
                <w:sz w:val="18"/>
                <w:szCs w:val="18"/>
              </w:rPr>
            </w:pPr>
            <w:proofErr w:type="spellStart"/>
            <w:r w:rsidRPr="00577DB9">
              <w:rPr>
                <w:rFonts w:cs="Arial"/>
                <w:bCs/>
                <w:i/>
                <w:sz w:val="18"/>
                <w:szCs w:val="18"/>
              </w:rPr>
              <w:t>Interprof</w:t>
            </w:r>
            <w:proofErr w:type="spellEnd"/>
            <w:r w:rsidRPr="00577DB9">
              <w:rPr>
                <w:rFonts w:cs="Arial"/>
                <w:bCs/>
                <w:sz w:val="18"/>
                <w:szCs w:val="18"/>
              </w:rPr>
              <w:t xml:space="preserve"> ACT agent and substitute, other participants (free text)</w:t>
            </w:r>
          </w:p>
        </w:tc>
        <w:tc>
          <w:tcPr>
            <w:tcW w:w="1843" w:type="dxa"/>
            <w:tcBorders>
              <w:top w:val="single" w:sz="4" w:space="0" w:color="auto"/>
              <w:bottom w:val="single" w:sz="4" w:space="0" w:color="auto"/>
            </w:tcBorders>
            <w:vAlign w:val="center"/>
          </w:tcPr>
          <w:p w14:paraId="4603FD01" w14:textId="77777777" w:rsidR="00F73D2A" w:rsidRPr="00804C51" w:rsidRDefault="00F73D2A"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220DF48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C6A4E0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540803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682B83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FE2A6D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528812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DF0256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0D72DD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A067A1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5863D77" w14:textId="77777777" w:rsidR="00F73D2A" w:rsidRPr="00804C51" w:rsidRDefault="00F73D2A" w:rsidP="001F431E">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49F0C842" w14:textId="77777777" w:rsidR="00F73D2A" w:rsidRPr="00804C51" w:rsidRDefault="00F73D2A" w:rsidP="001F431E">
            <w:pPr>
              <w:spacing w:after="0"/>
              <w:jc w:val="center"/>
              <w:rPr>
                <w:rFonts w:cs="Arial"/>
                <w:sz w:val="18"/>
                <w:szCs w:val="18"/>
              </w:rPr>
            </w:pPr>
            <w:r>
              <w:rPr>
                <w:rFonts w:cs="Arial"/>
                <w:sz w:val="18"/>
                <w:szCs w:val="18"/>
              </w:rPr>
              <w:t>M (1</w:t>
            </w:r>
            <w:r w:rsidRPr="008A4A93">
              <w:rPr>
                <w:rFonts w:cs="Arial"/>
                <w:sz w:val="18"/>
                <w:szCs w:val="18"/>
                <w:vertAlign w:val="superscript"/>
              </w:rPr>
              <w:t>st</w:t>
            </w:r>
            <w:r>
              <w:rPr>
                <w:rFonts w:cs="Arial"/>
                <w:sz w:val="18"/>
                <w:szCs w:val="18"/>
              </w:rPr>
              <w:t>, 2</w:t>
            </w:r>
            <w:r w:rsidRPr="008A4A93">
              <w:rPr>
                <w:rFonts w:cs="Arial"/>
                <w:sz w:val="18"/>
                <w:szCs w:val="18"/>
                <w:vertAlign w:val="superscript"/>
              </w:rPr>
              <w:t>nd</w:t>
            </w:r>
            <w:r>
              <w:rPr>
                <w:rFonts w:cs="Arial"/>
                <w:sz w:val="18"/>
                <w:szCs w:val="18"/>
              </w:rPr>
              <w:t>, re-training)</w:t>
            </w:r>
          </w:p>
        </w:tc>
      </w:tr>
      <w:tr w:rsidR="00F73D2A" w:rsidRPr="00804C51" w14:paraId="5926A740" w14:textId="77777777" w:rsidTr="0005367D">
        <w:trPr>
          <w:trHeight w:val="373"/>
        </w:trPr>
        <w:tc>
          <w:tcPr>
            <w:tcW w:w="4253" w:type="dxa"/>
            <w:tcBorders>
              <w:top w:val="single" w:sz="4" w:space="0" w:color="auto"/>
              <w:bottom w:val="single" w:sz="4" w:space="0" w:color="auto"/>
            </w:tcBorders>
            <w:vAlign w:val="center"/>
          </w:tcPr>
          <w:p w14:paraId="5ED83613" w14:textId="77777777" w:rsidR="00F73D2A" w:rsidRPr="00577DB9" w:rsidRDefault="00F73D2A" w:rsidP="001F431E">
            <w:pPr>
              <w:spacing w:after="0"/>
              <w:jc w:val="left"/>
              <w:rPr>
                <w:rFonts w:cs="Arial"/>
                <w:bCs/>
                <w:sz w:val="18"/>
                <w:szCs w:val="18"/>
              </w:rPr>
            </w:pPr>
            <w:r w:rsidRPr="00577DB9">
              <w:rPr>
                <w:rFonts w:cs="Arial"/>
                <w:sz w:val="18"/>
                <w:szCs w:val="18"/>
              </w:rPr>
              <w:t xml:space="preserve">How satisfied were you with the training provided? </w:t>
            </w:r>
            <w:proofErr w:type="gramStart"/>
            <w:r w:rsidRPr="00577DB9">
              <w:rPr>
                <w:rFonts w:cs="Arial"/>
                <w:sz w:val="18"/>
                <w:szCs w:val="18"/>
              </w:rPr>
              <w:t>( 1</w:t>
            </w:r>
            <w:proofErr w:type="gramEnd"/>
            <w:r w:rsidRPr="00577DB9">
              <w:rPr>
                <w:rFonts w:cs="Arial"/>
                <w:sz w:val="18"/>
                <w:szCs w:val="18"/>
              </w:rPr>
              <w:t>=highly satisfied</w:t>
            </w:r>
            <w:r>
              <w:rPr>
                <w:rFonts w:cs="Arial"/>
                <w:sz w:val="18"/>
                <w:szCs w:val="18"/>
              </w:rPr>
              <w:t xml:space="preserve"> </w:t>
            </w:r>
            <w:r w:rsidRPr="00577DB9">
              <w:rPr>
                <w:rFonts w:cs="Arial"/>
                <w:sz w:val="18"/>
                <w:szCs w:val="18"/>
              </w:rPr>
              <w:t>…</w:t>
            </w:r>
            <w:r>
              <w:rPr>
                <w:rFonts w:cs="Arial"/>
                <w:sz w:val="18"/>
                <w:szCs w:val="18"/>
              </w:rPr>
              <w:t xml:space="preserve"> </w:t>
            </w:r>
            <w:r w:rsidRPr="00577DB9">
              <w:rPr>
                <w:rFonts w:cs="Arial"/>
                <w:sz w:val="18"/>
                <w:szCs w:val="18"/>
              </w:rPr>
              <w:t>5=highly dissatisfied)</w:t>
            </w:r>
          </w:p>
        </w:tc>
        <w:tc>
          <w:tcPr>
            <w:tcW w:w="1843" w:type="dxa"/>
            <w:tcBorders>
              <w:top w:val="single" w:sz="4" w:space="0" w:color="auto"/>
              <w:bottom w:val="single" w:sz="4" w:space="0" w:color="auto"/>
            </w:tcBorders>
            <w:vAlign w:val="center"/>
          </w:tcPr>
          <w:p w14:paraId="279F692B" w14:textId="77777777" w:rsidR="00F73D2A" w:rsidRPr="00CE467B" w:rsidRDefault="00F73D2A" w:rsidP="0005367D">
            <w:pPr>
              <w:spacing w:after="0"/>
              <w:jc w:val="left"/>
              <w:rPr>
                <w:rFonts w:cs="Arial"/>
                <w:sz w:val="18"/>
                <w:szCs w:val="18"/>
              </w:rPr>
            </w:pPr>
            <w:r>
              <w:rPr>
                <w:rFonts w:cs="Arial"/>
                <w:sz w:val="18"/>
                <w:szCs w:val="18"/>
              </w:rPr>
              <w:t xml:space="preserve">self-developed, based on Richter et al. </w:t>
            </w:r>
            <w:r>
              <w:rPr>
                <w:rFonts w:cs="Arial"/>
                <w:sz w:val="18"/>
                <w:szCs w:val="18"/>
              </w:rPr>
              <w:fldChar w:fldCharType="begin"/>
            </w:r>
            <w:r>
              <w:rPr>
                <w:rFonts w:cs="Arial"/>
                <w:sz w:val="18"/>
                <w:szCs w:val="18"/>
              </w:rPr>
              <w:instrText xml:space="preserve"> ADDIN ZOTERO_ITEM CSL_CITATION {"citationID":"0m59mETj","properties":{"formattedCitation":"[2]","plainCitation":"[2]","noteIndex":0},"citationItems":[{"id":82,"uris":["http://zotero.org/users/local/XfQfO6K8/items/Q9JL7Z5X"],"itemData":{"id":82,"type":"article-journal","abstract":"BACKGROUND: antipsychotic drugs are regularly prescribed as first-line treatment for neuropsychiatric symptoms in persons with dementia although guidelines clearly prioritise non-pharmacological interventions.\nOBJECTIVE: we investigated a person-centred care approach, which has been successfully evaluated in nursing homes in the UK, and adapted it to German conditions.\nDESIGN: a 2-armed 12-month cluster-randomised controlled trial.\nSETTING: nursing homes in East, North and West Germany.\nMETHODS: all prescribing physicians from both study arms received medication reviews for individual patients and were offered access to 2 h of continuing medical education. Nursing homes in the intervention group received educational interventions on person-centred care and a continuous supervision programme. Primary outcome: proportion of residents receiving at least one antipsychotic prescription after 12 months of follow-up. Secondary outcomes: quality of life, agitated behaviour, falls and fall-related medical attention, a health economics evaluation and a process evaluation.\nRESULTS: the study was conducted in 37 nursing homes with n = 1,153 residents (intervention group: n = 493; control group: n = 660). The proportion of residents with at least one antipsychotic medication changed after 12 months from 44.6% to 44.8% in the intervention group and from 39.8 to 33.3% in the control group. After 12 months, the difference in the prevalence was 11.4% between the intervention and control groups (95% confidence interval: 0.9-21.9; P = 0.033); odds ratio: 1.621 (95% confidence interval: 1.038-2.532).\nCONCLUSIONS: the implementation of a proven person-centred care approach adapted to national conditions did not reduce antipsychotic prescriptions in German nursing homes.\nTRIAL REGISTRATION: ClinicalTrials.gov NCT02295462.","container-title":"Age and Ageing","DOI":"10.1093/ageing/afz016","ISSN":"1468-2834","issue":"3","journalAbbreviation":"Age Ageing","language":"eng","note":"number: 3\nPMID: 30806453\nPMCID: PMC6503937","page":"419-425","source":"PubMed","title":"Effect of person-centred care on antipsychotic drug use in nursing homes (EPCentCare): a cluster-randomised controlled trial","title-short":"Effect of person-centred care on antipsychotic drug use in nursing homes (EPCentCare)","volume":"48","author":[{"family":"Richter","given":"Christin"},{"family":"Berg","given":"Almuth"},{"family":"Langner","given":"Henriette"},{"family":"Meyer","given":"Gabriele"},{"family":"Köpke","given":"Sascha"},{"family":"Balzer","given":"Katrin"},{"family":"Wolschon","given":"Eva-Maria"},{"family":"Silies","given":"Katharina"},{"family":"Sönnichsen","given":"Andreas"},{"family":"Löscher","given":"Susanne"},{"family":"Haastert","given":"Burkhard"},{"family":"Icks","given":"Andrea"},{"family":"Wolf","given":"Ursula"},{"family":"Fleischer","given":"Steffen"}],"issued":{"date-parts":[["2019",5,1]]}}}],"schema":"https://github.com/citation-style-language/schema/raw/master/csl-citation.json"} </w:instrText>
            </w:r>
            <w:r>
              <w:rPr>
                <w:rFonts w:cs="Arial"/>
                <w:sz w:val="18"/>
                <w:szCs w:val="18"/>
              </w:rPr>
              <w:fldChar w:fldCharType="separate"/>
            </w:r>
            <w:r w:rsidRPr="003F56AE">
              <w:rPr>
                <w:rFonts w:cs="Arial"/>
                <w:sz w:val="18"/>
              </w:rPr>
              <w:t>[2]</w:t>
            </w:r>
            <w:r>
              <w:rPr>
                <w:rFonts w:cs="Arial"/>
                <w:sz w:val="18"/>
                <w:szCs w:val="18"/>
              </w:rPr>
              <w:fldChar w:fldCharType="end"/>
            </w:r>
          </w:p>
        </w:tc>
        <w:tc>
          <w:tcPr>
            <w:tcW w:w="756" w:type="dxa"/>
            <w:tcBorders>
              <w:top w:val="single" w:sz="4" w:space="0" w:color="auto"/>
              <w:bottom w:val="single" w:sz="4" w:space="0" w:color="auto"/>
            </w:tcBorders>
            <w:vAlign w:val="center"/>
          </w:tcPr>
          <w:p w14:paraId="29927089" w14:textId="77777777" w:rsidR="00F73D2A" w:rsidRPr="00CE467B"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1F41068" w14:textId="77777777" w:rsidR="00F73D2A" w:rsidRPr="00CE467B"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B26616A" w14:textId="77777777" w:rsidR="00F73D2A" w:rsidRPr="00CE467B"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A73EE42" w14:textId="77777777" w:rsidR="00F73D2A" w:rsidRPr="00CE467B"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C883025" w14:textId="77777777" w:rsidR="00F73D2A" w:rsidRPr="00CE467B"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FABD0EF" w14:textId="77777777" w:rsidR="00F73D2A" w:rsidRPr="00CE467B"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D7B4455" w14:textId="77777777" w:rsidR="00F73D2A" w:rsidRPr="00CE467B"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CF92CBF" w14:textId="77777777" w:rsidR="00F73D2A" w:rsidRPr="00CE467B"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E367A3F" w14:textId="77777777" w:rsidR="00F73D2A" w:rsidRPr="00CE467B"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AFC9B39" w14:textId="77777777" w:rsidR="00F73D2A" w:rsidRPr="00CE467B" w:rsidRDefault="00F73D2A" w:rsidP="001F431E">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47DBDFD4" w14:textId="77777777" w:rsidR="00F73D2A" w:rsidRPr="008A4A93" w:rsidRDefault="00F73D2A" w:rsidP="001F431E">
            <w:pPr>
              <w:spacing w:after="0"/>
              <w:jc w:val="center"/>
              <w:rPr>
                <w:rFonts w:cs="Arial"/>
                <w:sz w:val="18"/>
                <w:szCs w:val="18"/>
              </w:rPr>
            </w:pPr>
            <w:r w:rsidRPr="008A4A93">
              <w:rPr>
                <w:rFonts w:cs="Arial"/>
                <w:sz w:val="18"/>
                <w:szCs w:val="18"/>
              </w:rPr>
              <w:t xml:space="preserve">M </w:t>
            </w:r>
            <w:r>
              <w:rPr>
                <w:rFonts w:cs="Arial"/>
                <w:sz w:val="18"/>
                <w:szCs w:val="18"/>
              </w:rPr>
              <w:t>(1</w:t>
            </w:r>
            <w:r w:rsidRPr="008A4A93">
              <w:rPr>
                <w:rFonts w:cs="Arial"/>
                <w:sz w:val="18"/>
                <w:szCs w:val="18"/>
                <w:vertAlign w:val="superscript"/>
              </w:rPr>
              <w:t>st</w:t>
            </w:r>
            <w:r>
              <w:rPr>
                <w:rFonts w:cs="Arial"/>
                <w:sz w:val="18"/>
                <w:szCs w:val="18"/>
              </w:rPr>
              <w:t>, 2</w:t>
            </w:r>
            <w:r w:rsidRPr="008A4A93">
              <w:rPr>
                <w:rFonts w:cs="Arial"/>
                <w:sz w:val="18"/>
                <w:szCs w:val="18"/>
                <w:vertAlign w:val="superscript"/>
              </w:rPr>
              <w:t>nd</w:t>
            </w:r>
            <w:r>
              <w:rPr>
                <w:rFonts w:cs="Arial"/>
                <w:sz w:val="18"/>
                <w:szCs w:val="18"/>
              </w:rPr>
              <w:t>, re-training)</w:t>
            </w:r>
          </w:p>
        </w:tc>
      </w:tr>
      <w:tr w:rsidR="00F73D2A" w:rsidRPr="00804C51" w14:paraId="5D0129F0" w14:textId="77777777" w:rsidTr="0005367D">
        <w:trPr>
          <w:trHeight w:val="373"/>
        </w:trPr>
        <w:tc>
          <w:tcPr>
            <w:tcW w:w="4253" w:type="dxa"/>
            <w:tcBorders>
              <w:top w:val="single" w:sz="4" w:space="0" w:color="auto"/>
              <w:bottom w:val="single" w:sz="4" w:space="0" w:color="auto"/>
            </w:tcBorders>
            <w:vAlign w:val="center"/>
          </w:tcPr>
          <w:p w14:paraId="3AEB16EB" w14:textId="77777777" w:rsidR="00F73D2A" w:rsidRPr="00577DB9" w:rsidRDefault="00F73D2A" w:rsidP="001F431E">
            <w:pPr>
              <w:spacing w:after="0"/>
              <w:jc w:val="left"/>
              <w:rPr>
                <w:rFonts w:cs="Arial"/>
                <w:bCs/>
                <w:sz w:val="18"/>
                <w:szCs w:val="18"/>
              </w:rPr>
            </w:pPr>
            <w:r w:rsidRPr="00577DB9">
              <w:rPr>
                <w:rFonts w:cs="Arial"/>
                <w:bCs/>
                <w:sz w:val="18"/>
                <w:szCs w:val="18"/>
              </w:rPr>
              <w:t>Please assess whether all the contents of the different topics were covered as planned?</w:t>
            </w:r>
          </w:p>
          <w:p w14:paraId="67DB18F3" w14:textId="77777777" w:rsidR="00F73D2A" w:rsidRPr="00577DB9" w:rsidRDefault="00F73D2A" w:rsidP="001F431E">
            <w:pPr>
              <w:spacing w:after="0"/>
              <w:jc w:val="left"/>
              <w:rPr>
                <w:rFonts w:cs="Arial"/>
                <w:bCs/>
                <w:sz w:val="18"/>
                <w:szCs w:val="18"/>
              </w:rPr>
            </w:pPr>
            <w:r w:rsidRPr="00577DB9">
              <w:rPr>
                <w:rFonts w:cs="Arial"/>
                <w:bCs/>
                <w:sz w:val="18"/>
                <w:szCs w:val="18"/>
              </w:rPr>
              <w:t>(1=all topics were covered as planned</w:t>
            </w:r>
            <w:r>
              <w:rPr>
                <w:rFonts w:cs="Arial"/>
                <w:bCs/>
                <w:sz w:val="18"/>
                <w:szCs w:val="18"/>
              </w:rPr>
              <w:t xml:space="preserve"> </w:t>
            </w:r>
            <w:r w:rsidRPr="00577DB9">
              <w:rPr>
                <w:rFonts w:cs="Arial"/>
                <w:bCs/>
                <w:sz w:val="18"/>
                <w:szCs w:val="18"/>
              </w:rPr>
              <w:t>…</w:t>
            </w:r>
            <w:r>
              <w:rPr>
                <w:rFonts w:cs="Arial"/>
                <w:bCs/>
                <w:sz w:val="18"/>
                <w:szCs w:val="18"/>
              </w:rPr>
              <w:t xml:space="preserve"> </w:t>
            </w:r>
            <w:r w:rsidRPr="00577DB9">
              <w:rPr>
                <w:rFonts w:cs="Arial"/>
                <w:bCs/>
                <w:sz w:val="18"/>
                <w:szCs w:val="18"/>
              </w:rPr>
              <w:t>5=no topics were covered as planned + free text to describe adaptations)</w:t>
            </w:r>
          </w:p>
        </w:tc>
        <w:tc>
          <w:tcPr>
            <w:tcW w:w="1843" w:type="dxa"/>
            <w:tcBorders>
              <w:top w:val="single" w:sz="4" w:space="0" w:color="auto"/>
              <w:bottom w:val="single" w:sz="4" w:space="0" w:color="auto"/>
            </w:tcBorders>
            <w:vAlign w:val="center"/>
          </w:tcPr>
          <w:p w14:paraId="5B590B7A" w14:textId="41136C07" w:rsidR="00F73D2A" w:rsidRPr="00804C51" w:rsidRDefault="00F73D2A" w:rsidP="0005367D">
            <w:pPr>
              <w:spacing w:after="0"/>
              <w:jc w:val="left"/>
              <w:rPr>
                <w:rFonts w:cs="Arial"/>
                <w:sz w:val="18"/>
                <w:szCs w:val="18"/>
              </w:rPr>
            </w:pPr>
            <w:r>
              <w:rPr>
                <w:rFonts w:cs="Arial"/>
                <w:sz w:val="18"/>
                <w:szCs w:val="18"/>
              </w:rPr>
              <w:t xml:space="preserve">self-developed, based on Richter et al. </w:t>
            </w:r>
            <w:r>
              <w:rPr>
                <w:rFonts w:cs="Arial"/>
                <w:sz w:val="18"/>
                <w:szCs w:val="18"/>
              </w:rPr>
              <w:fldChar w:fldCharType="begin"/>
            </w:r>
            <w:r w:rsidR="006933D6">
              <w:rPr>
                <w:rFonts w:cs="Arial"/>
                <w:sz w:val="18"/>
                <w:szCs w:val="18"/>
              </w:rPr>
              <w:instrText xml:space="preserve"> ADDIN ZOTERO_ITEM CSL_CITATION {"citationID":"ZDuIo0FQ","properties":{"formattedCitation":"[2]","plainCitation":"[2]","noteIndex":0},"citationItems":[{"id":82,"uris":["http://zotero.org/users/local/XfQfO6K8/items/Q9JL7Z5X"],"itemData":{"id":82,"type":"article-journal","abstract":"BACKGROUND: antipsychotic drugs are regularly prescribed as first-line treatment for neuropsychiatric symptoms in persons with dementia although guidelines clearly prioritise non-pharmacological interventions.\nOBJECTIVE: we investigated a person-centred care approach, which has been successfully evaluated in nursing homes in the UK, and adapted it to German conditions.\nDESIGN: a 2-armed 12-month cluster-randomised controlled trial.\nSETTING: nursing homes in East, North and West Germany.\nMETHODS: all prescribing physicians from both study arms received medication reviews for individual patients and were offered access to 2 h of continuing medical education. Nursing homes in the intervention group received educational interventions on person-centred care and a continuous supervision programme. Primary outcome: proportion of residents receiving at least one antipsychotic prescription after 12 months of follow-up. Secondary outcomes: quality of life, agitated behaviour, falls and fall-related medical attention, a health economics evaluation and a process evaluation.\nRESULTS: the study was conducted in 37 nursing homes with n = 1,153 residents (intervention group: n = 493; control group: n = 660). The proportion of residents with at least one antipsychotic medication changed after 12 months from 44.6% to 44.8% in the intervention group and from 39.8 to 33.3% in the control group. After 12 months, the difference in the prevalence was 11.4% between the intervention and control groups (95% confidence interval: 0.9-21.9; P = 0.033); odds ratio: 1.621 (95% confidence interval: 1.038-2.532).\nCONCLUSIONS: the implementation of a proven person-centred care approach adapted to national conditions did not reduce antipsychotic prescriptions in German nursing homes.\nTRIAL REGISTRATION: ClinicalTrials.gov NCT02295462.","container-title":"Age and Ageing","DOI":"10.1093/ageing/afz016","ISSN":"1468-2834","issue":"3","journalAbbreviation":"Age Ageing","language":"eng","note":"number: 3\nPMID: 30806453\nPMCID: PMC6503937","page":"419-425","source":"PubMed","title":"Effect of person-centred care on antipsychotic drug use in nursing homes (EPCentCare): a cluster-randomised controlled trial","title-short":"Effect of person-centred care on antipsychotic drug use in nursing homes (EPCentCare)","volume":"48","author":[{"family":"Richter","given":"Christin"},{"family":"Berg","given":"Almuth"},{"family":"Langner","given":"Henriette"},{"family":"Meyer","given":"Gabriele"},{"family":"Köpke","given":"Sascha"},{"family":"Balzer","given":"Katrin"},{"family":"Wolschon","given":"Eva-Maria"},{"family":"Silies","given":"Katharina"},{"family":"Sönnichsen","given":"Andreas"},{"family":"Löscher","given":"Susanne"},{"family":"Haastert","given":"Burkhard"},{"family":"Icks","given":"Andrea"},{"family":"Wolf","given":"Ursula"},{"family":"Fleischer","given":"Steffen"}],"issued":{"date-parts":[["2019",5,1]]}}}],"schema":"https://github.com/citation-style-language/schema/raw/master/csl-citation.json"} </w:instrText>
            </w:r>
            <w:r>
              <w:rPr>
                <w:rFonts w:cs="Arial"/>
                <w:sz w:val="18"/>
                <w:szCs w:val="18"/>
              </w:rPr>
              <w:fldChar w:fldCharType="separate"/>
            </w:r>
            <w:r w:rsidRPr="003F56AE">
              <w:rPr>
                <w:rFonts w:cs="Arial"/>
                <w:sz w:val="18"/>
              </w:rPr>
              <w:t>[2]</w:t>
            </w:r>
            <w:r>
              <w:rPr>
                <w:rFonts w:cs="Arial"/>
                <w:sz w:val="18"/>
                <w:szCs w:val="18"/>
              </w:rPr>
              <w:fldChar w:fldCharType="end"/>
            </w:r>
          </w:p>
        </w:tc>
        <w:tc>
          <w:tcPr>
            <w:tcW w:w="756" w:type="dxa"/>
            <w:tcBorders>
              <w:top w:val="single" w:sz="4" w:space="0" w:color="auto"/>
              <w:bottom w:val="single" w:sz="4" w:space="0" w:color="auto"/>
            </w:tcBorders>
            <w:vAlign w:val="center"/>
          </w:tcPr>
          <w:p w14:paraId="021A221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F99720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CB7D1C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2F6C2D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F9D70F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603C32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9622F3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6BB3E5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853106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5AA25BA" w14:textId="77777777" w:rsidR="00F73D2A" w:rsidRPr="00804C51" w:rsidRDefault="00F73D2A" w:rsidP="001F431E">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5B761B46" w14:textId="77777777" w:rsidR="00F73D2A" w:rsidRPr="00804C51" w:rsidRDefault="00F73D2A" w:rsidP="001F431E">
            <w:pPr>
              <w:spacing w:after="0"/>
              <w:jc w:val="center"/>
              <w:rPr>
                <w:rFonts w:cs="Arial"/>
                <w:sz w:val="18"/>
                <w:szCs w:val="18"/>
              </w:rPr>
            </w:pPr>
            <w:r>
              <w:rPr>
                <w:rFonts w:cs="Arial"/>
                <w:sz w:val="18"/>
                <w:szCs w:val="18"/>
              </w:rPr>
              <w:t>M (1</w:t>
            </w:r>
            <w:r w:rsidRPr="008A4A93">
              <w:rPr>
                <w:rFonts w:cs="Arial"/>
                <w:sz w:val="18"/>
                <w:szCs w:val="18"/>
                <w:vertAlign w:val="superscript"/>
              </w:rPr>
              <w:t>st</w:t>
            </w:r>
            <w:r>
              <w:rPr>
                <w:rFonts w:cs="Arial"/>
                <w:sz w:val="18"/>
                <w:szCs w:val="18"/>
              </w:rPr>
              <w:t>, 2</w:t>
            </w:r>
            <w:r w:rsidRPr="008A4A93">
              <w:rPr>
                <w:rFonts w:cs="Arial"/>
                <w:sz w:val="18"/>
                <w:szCs w:val="18"/>
                <w:vertAlign w:val="superscript"/>
              </w:rPr>
              <w:t>nd</w:t>
            </w:r>
            <w:r>
              <w:rPr>
                <w:rFonts w:cs="Arial"/>
                <w:sz w:val="18"/>
                <w:szCs w:val="18"/>
              </w:rPr>
              <w:t>, re-training)</w:t>
            </w:r>
          </w:p>
        </w:tc>
      </w:tr>
      <w:tr w:rsidR="00F73D2A" w:rsidRPr="00804C51" w14:paraId="76A2E339" w14:textId="77777777" w:rsidTr="0005367D">
        <w:trPr>
          <w:trHeight w:val="373"/>
        </w:trPr>
        <w:tc>
          <w:tcPr>
            <w:tcW w:w="4253" w:type="dxa"/>
            <w:tcBorders>
              <w:top w:val="single" w:sz="4" w:space="0" w:color="auto"/>
              <w:bottom w:val="single" w:sz="4" w:space="0" w:color="auto"/>
            </w:tcBorders>
            <w:vAlign w:val="center"/>
          </w:tcPr>
          <w:p w14:paraId="10B2D068" w14:textId="77777777" w:rsidR="00F73D2A" w:rsidRPr="00577DB9" w:rsidRDefault="00F73D2A" w:rsidP="001F431E">
            <w:pPr>
              <w:spacing w:after="0"/>
              <w:jc w:val="left"/>
              <w:rPr>
                <w:rFonts w:cs="Arial"/>
                <w:bCs/>
                <w:sz w:val="18"/>
                <w:szCs w:val="18"/>
              </w:rPr>
            </w:pPr>
            <w:r w:rsidRPr="00577DB9">
              <w:rPr>
                <w:rFonts w:cs="Arial"/>
                <w:bCs/>
                <w:sz w:val="18"/>
                <w:szCs w:val="18"/>
              </w:rPr>
              <w:t>Were there any deviations from the methodological-didactical concept within the individual topics?</w:t>
            </w:r>
          </w:p>
          <w:p w14:paraId="36F1CEB1" w14:textId="77777777" w:rsidR="00F73D2A" w:rsidRPr="00577DB9" w:rsidRDefault="00F73D2A" w:rsidP="001F431E">
            <w:pPr>
              <w:spacing w:after="0"/>
              <w:jc w:val="left"/>
              <w:rPr>
                <w:rFonts w:cs="Arial"/>
                <w:bCs/>
                <w:sz w:val="18"/>
                <w:szCs w:val="18"/>
              </w:rPr>
            </w:pPr>
            <w:r w:rsidRPr="00577DB9">
              <w:rPr>
                <w:rFonts w:cs="Arial"/>
                <w:bCs/>
                <w:sz w:val="18"/>
                <w:szCs w:val="18"/>
              </w:rPr>
              <w:t>(1=no deviations</w:t>
            </w:r>
            <w:r>
              <w:rPr>
                <w:rFonts w:cs="Arial"/>
                <w:bCs/>
                <w:sz w:val="18"/>
                <w:szCs w:val="18"/>
              </w:rPr>
              <w:t xml:space="preserve"> </w:t>
            </w:r>
            <w:r w:rsidRPr="00577DB9">
              <w:rPr>
                <w:rFonts w:cs="Arial"/>
                <w:bCs/>
                <w:sz w:val="18"/>
                <w:szCs w:val="18"/>
              </w:rPr>
              <w:t>…</w:t>
            </w:r>
            <w:r>
              <w:rPr>
                <w:rFonts w:cs="Arial"/>
                <w:bCs/>
                <w:sz w:val="18"/>
                <w:szCs w:val="18"/>
              </w:rPr>
              <w:t xml:space="preserve"> </w:t>
            </w:r>
            <w:r w:rsidRPr="00577DB9">
              <w:rPr>
                <w:rFonts w:cs="Arial"/>
                <w:bCs/>
                <w:sz w:val="18"/>
                <w:szCs w:val="18"/>
              </w:rPr>
              <w:t>5=complete deviations + free text to describe adaptations)</w:t>
            </w:r>
          </w:p>
        </w:tc>
        <w:tc>
          <w:tcPr>
            <w:tcW w:w="1843" w:type="dxa"/>
            <w:tcBorders>
              <w:top w:val="single" w:sz="4" w:space="0" w:color="auto"/>
              <w:bottom w:val="single" w:sz="4" w:space="0" w:color="auto"/>
            </w:tcBorders>
            <w:vAlign w:val="center"/>
          </w:tcPr>
          <w:p w14:paraId="75933CE1" w14:textId="599C646A" w:rsidR="00F73D2A" w:rsidRPr="00804C51" w:rsidRDefault="00F73D2A" w:rsidP="0005367D">
            <w:pPr>
              <w:spacing w:after="0"/>
              <w:jc w:val="left"/>
              <w:rPr>
                <w:rFonts w:cs="Arial"/>
                <w:sz w:val="18"/>
                <w:szCs w:val="18"/>
              </w:rPr>
            </w:pPr>
            <w:r>
              <w:rPr>
                <w:rFonts w:cs="Arial"/>
                <w:sz w:val="18"/>
                <w:szCs w:val="18"/>
              </w:rPr>
              <w:t xml:space="preserve">self-developed, based on Richter et al. </w:t>
            </w:r>
            <w:r>
              <w:rPr>
                <w:rFonts w:cs="Arial"/>
                <w:sz w:val="18"/>
                <w:szCs w:val="18"/>
              </w:rPr>
              <w:fldChar w:fldCharType="begin"/>
            </w:r>
            <w:r w:rsidR="006933D6">
              <w:rPr>
                <w:rFonts w:cs="Arial"/>
                <w:sz w:val="18"/>
                <w:szCs w:val="18"/>
              </w:rPr>
              <w:instrText xml:space="preserve"> ADDIN ZOTERO_ITEM CSL_CITATION {"citationID":"vtPKEItS","properties":{"formattedCitation":"[2]","plainCitation":"[2]","noteIndex":0},"citationItems":[{"id":82,"uris":["http://zotero.org/users/local/XfQfO6K8/items/Q9JL7Z5X"],"itemData":{"id":82,"type":"article-journal","abstract":"BACKGROUND: antipsychotic drugs are regularly prescribed as first-line treatment for neuropsychiatric symptoms in persons with dementia although guidelines clearly prioritise non-pharmacological interventions.\nOBJECTIVE: we investigated a person-centred care approach, which has been successfully evaluated in nursing homes in the UK, and adapted it to German conditions.\nDESIGN: a 2-armed 12-month cluster-randomised controlled trial.\nSETTING: nursing homes in East, North and West Germany.\nMETHODS: all prescribing physicians from both study arms received medication reviews for individual patients and were offered access to 2 h of continuing medical education. Nursing homes in the intervention group received educational interventions on person-centred care and a continuous supervision programme. Primary outcome: proportion of residents receiving at least one antipsychotic prescription after 12 months of follow-up. Secondary outcomes: quality of life, agitated behaviour, falls and fall-related medical attention, a health economics evaluation and a process evaluation.\nRESULTS: the study was conducted in 37 nursing homes with n = 1,153 residents (intervention group: n = 493; control group: n = 660). The proportion of residents with at least one antipsychotic medication changed after 12 months from 44.6% to 44.8% in the intervention group and from 39.8 to 33.3% in the control group. After 12 months, the difference in the prevalence was 11.4% between the intervention and control groups (95% confidence interval: 0.9-21.9; P = 0.033); odds ratio: 1.621 (95% confidence interval: 1.038-2.532).\nCONCLUSIONS: the implementation of a proven person-centred care approach adapted to national conditions did not reduce antipsychotic prescriptions in German nursing homes.\nTRIAL REGISTRATION: ClinicalTrials.gov NCT02295462.","container-title":"Age and Ageing","DOI":"10.1093/ageing/afz016","ISSN":"1468-2834","issue":"3","journalAbbreviation":"Age Ageing","language":"eng","note":"number: 3\nPMID: 30806453\nPMCID: PMC6503937","page":"419-425","source":"PubMed","title":"Effect of person-centred care on antipsychotic drug use in nursing homes (EPCentCare): a cluster-randomised controlled trial","title-short":"Effect of person-centred care on antipsychotic drug use in nursing homes (EPCentCare)","volume":"48","author":[{"family":"Richter","given":"Christin"},{"family":"Berg","given":"Almuth"},{"family":"Langner","given":"Henriette"},{"family":"Meyer","given":"Gabriele"},{"family":"Köpke","given":"Sascha"},{"family":"Balzer","given":"Katrin"},{"family":"Wolschon","given":"Eva-Maria"},{"family":"Silies","given":"Katharina"},{"family":"Sönnichsen","given":"Andreas"},{"family":"Löscher","given":"Susanne"},{"family":"Haastert","given":"Burkhard"},{"family":"Icks","given":"Andrea"},{"family":"Wolf","given":"Ursula"},{"family":"Fleischer","given":"Steffen"}],"issued":{"date-parts":[["2019",5,1]]}}}],"schema":"https://github.com/citation-style-language/schema/raw/master/csl-citation.json"} </w:instrText>
            </w:r>
            <w:r>
              <w:rPr>
                <w:rFonts w:cs="Arial"/>
                <w:sz w:val="18"/>
                <w:szCs w:val="18"/>
              </w:rPr>
              <w:fldChar w:fldCharType="separate"/>
            </w:r>
            <w:r w:rsidRPr="003F56AE">
              <w:rPr>
                <w:rFonts w:cs="Arial"/>
                <w:sz w:val="18"/>
              </w:rPr>
              <w:t>[2]</w:t>
            </w:r>
            <w:r>
              <w:rPr>
                <w:rFonts w:cs="Arial"/>
                <w:sz w:val="18"/>
                <w:szCs w:val="18"/>
              </w:rPr>
              <w:fldChar w:fldCharType="end"/>
            </w:r>
          </w:p>
        </w:tc>
        <w:tc>
          <w:tcPr>
            <w:tcW w:w="756" w:type="dxa"/>
            <w:tcBorders>
              <w:top w:val="single" w:sz="4" w:space="0" w:color="auto"/>
              <w:bottom w:val="single" w:sz="4" w:space="0" w:color="auto"/>
            </w:tcBorders>
            <w:vAlign w:val="center"/>
          </w:tcPr>
          <w:p w14:paraId="2C93891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2FFDD4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CD99C8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357B54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6D309E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9301FA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63B857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47AFAD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CF7070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BD5F627" w14:textId="77777777" w:rsidR="00F73D2A" w:rsidRPr="00804C51" w:rsidRDefault="00F73D2A" w:rsidP="001F431E">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5A51291B" w14:textId="77777777" w:rsidR="00F73D2A" w:rsidRPr="00804C51" w:rsidRDefault="00F73D2A" w:rsidP="001F431E">
            <w:pPr>
              <w:spacing w:after="0"/>
              <w:jc w:val="center"/>
              <w:rPr>
                <w:rFonts w:cs="Arial"/>
                <w:sz w:val="18"/>
                <w:szCs w:val="18"/>
              </w:rPr>
            </w:pPr>
            <w:r>
              <w:rPr>
                <w:rFonts w:cs="Arial"/>
                <w:sz w:val="18"/>
                <w:szCs w:val="18"/>
              </w:rPr>
              <w:t>M (1</w:t>
            </w:r>
            <w:r w:rsidRPr="008A4A93">
              <w:rPr>
                <w:rFonts w:cs="Arial"/>
                <w:sz w:val="18"/>
                <w:szCs w:val="18"/>
                <w:vertAlign w:val="superscript"/>
              </w:rPr>
              <w:t>st</w:t>
            </w:r>
            <w:r>
              <w:rPr>
                <w:rFonts w:cs="Arial"/>
                <w:sz w:val="18"/>
                <w:szCs w:val="18"/>
              </w:rPr>
              <w:t>, 2</w:t>
            </w:r>
            <w:r w:rsidRPr="008A4A93">
              <w:rPr>
                <w:rFonts w:cs="Arial"/>
                <w:sz w:val="18"/>
                <w:szCs w:val="18"/>
                <w:vertAlign w:val="superscript"/>
              </w:rPr>
              <w:t>nd</w:t>
            </w:r>
            <w:r>
              <w:rPr>
                <w:rFonts w:cs="Arial"/>
                <w:sz w:val="18"/>
                <w:szCs w:val="18"/>
              </w:rPr>
              <w:t>, re-training)</w:t>
            </w:r>
          </w:p>
        </w:tc>
      </w:tr>
      <w:tr w:rsidR="00F73D2A" w:rsidRPr="00804C51" w14:paraId="5CFD8604" w14:textId="77777777" w:rsidTr="0005367D">
        <w:trPr>
          <w:trHeight w:val="373"/>
        </w:trPr>
        <w:tc>
          <w:tcPr>
            <w:tcW w:w="4253" w:type="dxa"/>
            <w:tcBorders>
              <w:top w:val="single" w:sz="4" w:space="0" w:color="auto"/>
              <w:bottom w:val="single" w:sz="4" w:space="0" w:color="auto"/>
            </w:tcBorders>
            <w:vAlign w:val="center"/>
          </w:tcPr>
          <w:p w14:paraId="61F3E98E" w14:textId="77777777" w:rsidR="00F73D2A" w:rsidRPr="00577DB9" w:rsidRDefault="00F73D2A" w:rsidP="001F431E">
            <w:pPr>
              <w:spacing w:after="0"/>
              <w:jc w:val="left"/>
              <w:rPr>
                <w:rFonts w:cs="Arial"/>
                <w:bCs/>
                <w:sz w:val="18"/>
                <w:szCs w:val="18"/>
              </w:rPr>
            </w:pPr>
            <w:r w:rsidRPr="00577DB9">
              <w:rPr>
                <w:rFonts w:cs="Arial"/>
                <w:sz w:val="18"/>
                <w:szCs w:val="18"/>
              </w:rPr>
              <w:t>How satisfied were you with the training regarding the content?</w:t>
            </w:r>
          </w:p>
          <w:p w14:paraId="6553E37F" w14:textId="77777777" w:rsidR="00F73D2A" w:rsidRPr="003F56AE" w:rsidRDefault="00F73D2A" w:rsidP="001F431E">
            <w:pPr>
              <w:spacing w:after="0"/>
              <w:jc w:val="left"/>
              <w:rPr>
                <w:rFonts w:cs="Arial"/>
                <w:bCs/>
                <w:sz w:val="18"/>
                <w:szCs w:val="18"/>
              </w:rPr>
            </w:pPr>
            <w:r w:rsidRPr="003F56AE">
              <w:rPr>
                <w:rFonts w:cs="Arial"/>
                <w:bCs/>
                <w:sz w:val="18"/>
                <w:szCs w:val="18"/>
              </w:rPr>
              <w:t>(1=totally…4=not at all)</w:t>
            </w:r>
          </w:p>
        </w:tc>
        <w:tc>
          <w:tcPr>
            <w:tcW w:w="1843" w:type="dxa"/>
            <w:tcBorders>
              <w:top w:val="single" w:sz="4" w:space="0" w:color="auto"/>
              <w:bottom w:val="single" w:sz="4" w:space="0" w:color="auto"/>
            </w:tcBorders>
            <w:vAlign w:val="center"/>
          </w:tcPr>
          <w:p w14:paraId="5E4B6317" w14:textId="48E9A82E" w:rsidR="00F73D2A" w:rsidRPr="003F56AE" w:rsidRDefault="00F73D2A" w:rsidP="0005367D">
            <w:pPr>
              <w:spacing w:after="0"/>
              <w:jc w:val="left"/>
              <w:rPr>
                <w:rFonts w:cs="Arial"/>
                <w:sz w:val="18"/>
                <w:szCs w:val="18"/>
              </w:rPr>
            </w:pPr>
            <w:r>
              <w:rPr>
                <w:rFonts w:cs="Arial"/>
                <w:sz w:val="18"/>
                <w:szCs w:val="18"/>
              </w:rPr>
              <w:t xml:space="preserve">self-developed, based on Richter et al. </w:t>
            </w:r>
            <w:r>
              <w:rPr>
                <w:rFonts w:cs="Arial"/>
                <w:sz w:val="18"/>
                <w:szCs w:val="18"/>
              </w:rPr>
              <w:fldChar w:fldCharType="begin"/>
            </w:r>
            <w:r w:rsidR="006933D6">
              <w:rPr>
                <w:rFonts w:cs="Arial"/>
                <w:sz w:val="18"/>
                <w:szCs w:val="18"/>
              </w:rPr>
              <w:instrText xml:space="preserve"> ADDIN ZOTERO_ITEM CSL_CITATION {"citationID":"QA8CQmzp","properties":{"formattedCitation":"[2]","plainCitation":"[2]","noteIndex":0},"citationItems":[{"id":82,"uris":["http://zotero.org/users/local/XfQfO6K8/items/Q9JL7Z5X"],"itemData":{"id":82,"type":"article-journal","abstract":"BACKGROUND: antipsychotic drugs are regularly prescribed as first-line treatment for neuropsychiatric symptoms in persons with dementia although guidelines clearly prioritise non-pharmacological interventions.\nOBJECTIVE: we investigated a person-centred care approach, which has been successfully evaluated in nursing homes in the UK, and adapted it to German conditions.\nDESIGN: a 2-armed 12-month cluster-randomised controlled trial.\nSETTING: nursing homes in East, North and West Germany.\nMETHODS: all prescribing physicians from both study arms received medication reviews for individual patients and were offered access to 2 h of continuing medical education. Nursing homes in the intervention group received educational interventions on person-centred care and a continuous supervision programme. Primary outcome: proportion of residents receiving at least one antipsychotic prescription after 12 months of follow-up. Secondary outcomes: quality of life, agitated behaviour, falls and fall-related medical attention, a health economics evaluation and a process evaluation.\nRESULTS: the study was conducted in 37 nursing homes with n = 1,153 residents (intervention group: n = 493; control group: n = 660). The proportion of residents with at least one antipsychotic medication changed after 12 months from 44.6% to 44.8% in the intervention group and from 39.8 to 33.3% in the control group. After 12 months, the difference in the prevalence was 11.4% between the intervention and control groups (95% confidence interval: 0.9-21.9; P = 0.033); odds ratio: 1.621 (95% confidence interval: 1.038-2.532).\nCONCLUSIONS: the implementation of a proven person-centred care approach adapted to national conditions did not reduce antipsychotic prescriptions in German nursing homes.\nTRIAL REGISTRATION: ClinicalTrials.gov NCT02295462.","container-title":"Age and Ageing","DOI":"10.1093/ageing/afz016","ISSN":"1468-2834","issue":"3","journalAbbreviation":"Age Ageing","language":"eng","note":"number: 3\nPMID: 30806453\nPMCID: PMC6503937","page":"419-425","source":"PubMed","title":"Effect of person-centred care on antipsychotic drug use in nursing homes (EPCentCare): a cluster-randomised controlled trial","title-short":"Effect of person-centred care on antipsychotic drug use in nursing homes (EPCentCare)","volume":"48","author":[{"family":"Richter","given":"Christin"},{"family":"Berg","given":"Almuth"},{"family":"Langner","given":"Henriette"},{"family":"Meyer","given":"Gabriele"},{"family":"Köpke","given":"Sascha"},{"family":"Balzer","given":"Katrin"},{"family":"Wolschon","given":"Eva-Maria"},{"family":"Silies","given":"Katharina"},{"family":"Sönnichsen","given":"Andreas"},{"family":"Löscher","given":"Susanne"},{"family":"Haastert","given":"Burkhard"},{"family":"Icks","given":"Andrea"},{"family":"Wolf","given":"Ursula"},{"family":"Fleischer","given":"Steffen"}],"issued":{"date-parts":[["2019",5,1]]}}}],"schema":"https://github.com/citation-style-language/schema/raw/master/csl-citation.json"} </w:instrText>
            </w:r>
            <w:r>
              <w:rPr>
                <w:rFonts w:cs="Arial"/>
                <w:sz w:val="18"/>
                <w:szCs w:val="18"/>
              </w:rPr>
              <w:fldChar w:fldCharType="separate"/>
            </w:r>
            <w:r w:rsidRPr="003F56AE">
              <w:rPr>
                <w:rFonts w:cs="Arial"/>
                <w:sz w:val="18"/>
              </w:rPr>
              <w:t>[2]</w:t>
            </w:r>
            <w:r>
              <w:rPr>
                <w:rFonts w:cs="Arial"/>
                <w:sz w:val="18"/>
                <w:szCs w:val="18"/>
              </w:rPr>
              <w:fldChar w:fldCharType="end"/>
            </w:r>
          </w:p>
        </w:tc>
        <w:tc>
          <w:tcPr>
            <w:tcW w:w="756" w:type="dxa"/>
            <w:tcBorders>
              <w:top w:val="single" w:sz="4" w:space="0" w:color="auto"/>
              <w:bottom w:val="single" w:sz="4" w:space="0" w:color="auto"/>
            </w:tcBorders>
            <w:vAlign w:val="center"/>
          </w:tcPr>
          <w:p w14:paraId="0D254F09"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B55D266"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67593DB"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7B61BB0"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05114B1"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193978D"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629E079"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F958382" w14:textId="77777777" w:rsidR="00F73D2A" w:rsidRPr="003F56AE" w:rsidRDefault="00F73D2A" w:rsidP="001F431E">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65E2EE50" w14:textId="77777777" w:rsidR="00F73D2A" w:rsidRPr="008A4A93" w:rsidRDefault="00F73D2A" w:rsidP="001F431E">
            <w:pPr>
              <w:spacing w:after="0"/>
              <w:jc w:val="center"/>
              <w:rPr>
                <w:rFonts w:cs="Arial"/>
                <w:sz w:val="18"/>
                <w:szCs w:val="18"/>
              </w:rPr>
            </w:pPr>
            <w:r w:rsidRPr="008A4A93">
              <w:rPr>
                <w:rFonts w:cs="Arial"/>
                <w:sz w:val="18"/>
                <w:szCs w:val="18"/>
              </w:rPr>
              <w:t xml:space="preserve">Q </w:t>
            </w:r>
            <w:r>
              <w:rPr>
                <w:rFonts w:cs="Arial"/>
                <w:sz w:val="18"/>
                <w:szCs w:val="18"/>
              </w:rPr>
              <w:t>(1</w:t>
            </w:r>
            <w:r w:rsidRPr="008A4A93">
              <w:rPr>
                <w:rFonts w:cs="Arial"/>
                <w:sz w:val="18"/>
                <w:szCs w:val="18"/>
                <w:vertAlign w:val="superscript"/>
              </w:rPr>
              <w:t>st</w:t>
            </w:r>
            <w:r>
              <w:rPr>
                <w:rFonts w:cs="Arial"/>
                <w:sz w:val="18"/>
                <w:szCs w:val="18"/>
              </w:rPr>
              <w:t>, 2</w:t>
            </w:r>
            <w:r w:rsidRPr="008A4A93">
              <w:rPr>
                <w:rFonts w:cs="Arial"/>
                <w:sz w:val="18"/>
                <w:szCs w:val="18"/>
                <w:vertAlign w:val="superscript"/>
              </w:rPr>
              <w:t>nd</w:t>
            </w:r>
            <w:r>
              <w:rPr>
                <w:rFonts w:cs="Arial"/>
                <w:sz w:val="18"/>
                <w:szCs w:val="18"/>
              </w:rPr>
              <w:t>, re-training)</w:t>
            </w:r>
          </w:p>
        </w:tc>
        <w:tc>
          <w:tcPr>
            <w:tcW w:w="756" w:type="dxa"/>
            <w:tcBorders>
              <w:top w:val="single" w:sz="4" w:space="0" w:color="auto"/>
              <w:bottom w:val="single" w:sz="4" w:space="0" w:color="auto"/>
            </w:tcBorders>
            <w:vAlign w:val="center"/>
          </w:tcPr>
          <w:p w14:paraId="4DDD55F8" w14:textId="77777777" w:rsidR="00F73D2A" w:rsidRPr="008A4A93"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F37DBF1" w14:textId="77777777" w:rsidR="00F73D2A" w:rsidRPr="008A4A93" w:rsidRDefault="00F73D2A" w:rsidP="001F431E">
            <w:pPr>
              <w:spacing w:after="0"/>
              <w:jc w:val="center"/>
              <w:rPr>
                <w:rFonts w:cs="Arial"/>
                <w:sz w:val="18"/>
                <w:szCs w:val="18"/>
              </w:rPr>
            </w:pPr>
          </w:p>
        </w:tc>
      </w:tr>
      <w:tr w:rsidR="00F73D2A" w:rsidRPr="00804C51" w14:paraId="39B59A25" w14:textId="77777777" w:rsidTr="0005367D">
        <w:trPr>
          <w:trHeight w:val="373"/>
        </w:trPr>
        <w:tc>
          <w:tcPr>
            <w:tcW w:w="4253" w:type="dxa"/>
            <w:tcBorders>
              <w:top w:val="single" w:sz="4" w:space="0" w:color="auto"/>
              <w:bottom w:val="single" w:sz="4" w:space="0" w:color="auto"/>
            </w:tcBorders>
          </w:tcPr>
          <w:p w14:paraId="050B1CA7" w14:textId="77777777" w:rsidR="00F73D2A" w:rsidRPr="00577DB9" w:rsidRDefault="00F73D2A" w:rsidP="001F431E">
            <w:pPr>
              <w:tabs>
                <w:tab w:val="left" w:pos="1368"/>
              </w:tabs>
              <w:spacing w:after="0"/>
              <w:jc w:val="left"/>
              <w:rPr>
                <w:rFonts w:cs="Arial"/>
                <w:sz w:val="18"/>
                <w:szCs w:val="18"/>
              </w:rPr>
            </w:pPr>
            <w:r w:rsidRPr="00577DB9">
              <w:rPr>
                <w:rFonts w:cs="Arial"/>
                <w:sz w:val="18"/>
                <w:szCs w:val="18"/>
              </w:rPr>
              <w:t>How confident are you to implement the tasks and roles covered in the training at your workplace? (1=very confident</w:t>
            </w:r>
            <w:r>
              <w:rPr>
                <w:rFonts w:cs="Arial"/>
                <w:sz w:val="18"/>
                <w:szCs w:val="18"/>
              </w:rPr>
              <w:t xml:space="preserve"> </w:t>
            </w:r>
            <w:r w:rsidRPr="00577DB9">
              <w:rPr>
                <w:rFonts w:cs="Arial"/>
                <w:sz w:val="18"/>
                <w:szCs w:val="18"/>
              </w:rPr>
              <w:t>…</w:t>
            </w:r>
            <w:r>
              <w:rPr>
                <w:rFonts w:cs="Arial"/>
                <w:sz w:val="18"/>
                <w:szCs w:val="18"/>
              </w:rPr>
              <w:t xml:space="preserve"> </w:t>
            </w:r>
            <w:r w:rsidRPr="00577DB9">
              <w:rPr>
                <w:rFonts w:cs="Arial"/>
                <w:sz w:val="18"/>
                <w:szCs w:val="18"/>
              </w:rPr>
              <w:t>6=not at all confident)</w:t>
            </w:r>
          </w:p>
        </w:tc>
        <w:tc>
          <w:tcPr>
            <w:tcW w:w="1843" w:type="dxa"/>
            <w:tcBorders>
              <w:top w:val="single" w:sz="4" w:space="0" w:color="auto"/>
              <w:bottom w:val="single" w:sz="4" w:space="0" w:color="auto"/>
            </w:tcBorders>
            <w:vAlign w:val="center"/>
          </w:tcPr>
          <w:p w14:paraId="1656D3F0" w14:textId="605B3BA5" w:rsidR="00F73D2A" w:rsidRPr="003F56AE" w:rsidRDefault="00F73D2A" w:rsidP="0005367D">
            <w:pPr>
              <w:spacing w:after="0"/>
              <w:jc w:val="left"/>
              <w:rPr>
                <w:rFonts w:cs="Arial"/>
                <w:sz w:val="18"/>
                <w:szCs w:val="18"/>
              </w:rPr>
            </w:pPr>
            <w:r>
              <w:rPr>
                <w:rFonts w:cs="Arial"/>
                <w:sz w:val="18"/>
                <w:szCs w:val="18"/>
              </w:rPr>
              <w:t xml:space="preserve">self-developed, based on Richter et al. </w:t>
            </w:r>
            <w:r>
              <w:rPr>
                <w:rFonts w:cs="Arial"/>
                <w:sz w:val="18"/>
                <w:szCs w:val="18"/>
              </w:rPr>
              <w:fldChar w:fldCharType="begin"/>
            </w:r>
            <w:r w:rsidR="006933D6">
              <w:rPr>
                <w:rFonts w:cs="Arial"/>
                <w:sz w:val="18"/>
                <w:szCs w:val="18"/>
              </w:rPr>
              <w:instrText xml:space="preserve"> ADDIN ZOTERO_ITEM CSL_CITATION {"citationID":"6sf1NEyl","properties":{"formattedCitation":"[2]","plainCitation":"[2]","noteIndex":0},"citationItems":[{"id":82,"uris":["http://zotero.org/users/local/XfQfO6K8/items/Q9JL7Z5X"],"itemData":{"id":82,"type":"article-journal","abstract":"BACKGROUND: antipsychotic drugs are regularly prescribed as first-line treatment for neuropsychiatric symptoms in persons with dementia although guidelines clearly prioritise non-pharmacological interventions.\nOBJECTIVE: we investigated a person-centred care approach, which has been successfully evaluated in nursing homes in the UK, and adapted it to German conditions.\nDESIGN: a 2-armed 12-month cluster-randomised controlled trial.\nSETTING: nursing homes in East, North and West Germany.\nMETHODS: all prescribing physicians from both study arms received medication reviews for individual patients and were offered access to 2 h of continuing medical education. Nursing homes in the intervention group received educational interventions on person-centred care and a continuous supervision programme. Primary outcome: proportion of residents receiving at least one antipsychotic prescription after 12 months of follow-up. Secondary outcomes: quality of life, agitated behaviour, falls and fall-related medical attention, a health economics evaluation and a process evaluation.\nRESULTS: the study was conducted in 37 nursing homes with n = 1,153 residents (intervention group: n = 493; control group: n = 660). The proportion of residents with at least one antipsychotic medication changed after 12 months from 44.6% to 44.8% in the intervention group and from 39.8 to 33.3% in the control group. After 12 months, the difference in the prevalence was 11.4% between the intervention and control groups (95% confidence interval: 0.9-21.9; P = 0.033); odds ratio: 1.621 (95% confidence interval: 1.038-2.532).\nCONCLUSIONS: the implementation of a proven person-centred care approach adapted to national conditions did not reduce antipsychotic prescriptions in German nursing homes.\nTRIAL REGISTRATION: ClinicalTrials.gov NCT02295462.","container-title":"Age and Ageing","DOI":"10.1093/ageing/afz016","ISSN":"1468-2834","issue":"3","journalAbbreviation":"Age Ageing","language":"eng","note":"number: 3\nPMID: 30806453\nPMCID: PMC6503937","page":"419-425","source":"PubMed","title":"Effect of person-centred care on antipsychotic drug use in nursing homes (EPCentCare): a cluster-randomised controlled trial","title-short":"Effect of person-centred care on antipsychotic drug use in nursing homes (EPCentCare)","volume":"48","author":[{"family":"Richter","given":"Christin"},{"family":"Berg","given":"Almuth"},{"family":"Langner","given":"Henriette"},{"family":"Meyer","given":"Gabriele"},{"family":"Köpke","given":"Sascha"},{"family":"Balzer","given":"Katrin"},{"family":"Wolschon","given":"Eva-Maria"},{"family":"Silies","given":"Katharina"},{"family":"Sönnichsen","given":"Andreas"},{"family":"Löscher","given":"Susanne"},{"family":"Haastert","given":"Burkhard"},{"family":"Icks","given":"Andrea"},{"family":"Wolf","given":"Ursula"},{"family":"Fleischer","given":"Steffen"}],"issued":{"date-parts":[["2019",5,1]]}}}],"schema":"https://github.com/citation-style-language/schema/raw/master/csl-citation.json"} </w:instrText>
            </w:r>
            <w:r>
              <w:rPr>
                <w:rFonts w:cs="Arial"/>
                <w:sz w:val="18"/>
                <w:szCs w:val="18"/>
              </w:rPr>
              <w:fldChar w:fldCharType="separate"/>
            </w:r>
            <w:r w:rsidRPr="003F56AE">
              <w:rPr>
                <w:rFonts w:cs="Arial"/>
                <w:sz w:val="18"/>
              </w:rPr>
              <w:t>[2]</w:t>
            </w:r>
            <w:r>
              <w:rPr>
                <w:rFonts w:cs="Arial"/>
                <w:sz w:val="18"/>
                <w:szCs w:val="18"/>
              </w:rPr>
              <w:fldChar w:fldCharType="end"/>
            </w:r>
          </w:p>
        </w:tc>
        <w:tc>
          <w:tcPr>
            <w:tcW w:w="756" w:type="dxa"/>
            <w:tcBorders>
              <w:top w:val="single" w:sz="4" w:space="0" w:color="auto"/>
              <w:bottom w:val="single" w:sz="4" w:space="0" w:color="auto"/>
            </w:tcBorders>
            <w:vAlign w:val="center"/>
          </w:tcPr>
          <w:p w14:paraId="1C0D6A8B"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9BD0D7E"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4BB810C"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852A73D"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5E6AEFE"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DD42C54"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FB55547"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A955890" w14:textId="77777777" w:rsidR="00F73D2A" w:rsidRPr="003F56AE" w:rsidRDefault="00F73D2A" w:rsidP="001F431E">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3E736900" w14:textId="77777777" w:rsidR="00F73D2A" w:rsidRPr="008A4A93" w:rsidRDefault="00F73D2A" w:rsidP="001F431E">
            <w:pPr>
              <w:spacing w:after="0"/>
              <w:jc w:val="center"/>
              <w:rPr>
                <w:rFonts w:cs="Arial"/>
                <w:sz w:val="18"/>
                <w:szCs w:val="18"/>
              </w:rPr>
            </w:pPr>
            <w:r w:rsidRPr="008A4A93">
              <w:rPr>
                <w:rFonts w:cs="Arial"/>
                <w:sz w:val="18"/>
                <w:szCs w:val="18"/>
              </w:rPr>
              <w:t xml:space="preserve">Q </w:t>
            </w:r>
            <w:r>
              <w:rPr>
                <w:rFonts w:cs="Arial"/>
                <w:sz w:val="18"/>
                <w:szCs w:val="18"/>
              </w:rPr>
              <w:t>(1</w:t>
            </w:r>
            <w:r w:rsidRPr="008A4A93">
              <w:rPr>
                <w:rFonts w:cs="Arial"/>
                <w:sz w:val="18"/>
                <w:szCs w:val="18"/>
                <w:vertAlign w:val="superscript"/>
              </w:rPr>
              <w:t>st</w:t>
            </w:r>
            <w:r>
              <w:rPr>
                <w:rFonts w:cs="Arial"/>
                <w:sz w:val="18"/>
                <w:szCs w:val="18"/>
              </w:rPr>
              <w:t>, 2</w:t>
            </w:r>
            <w:r w:rsidRPr="008A4A93">
              <w:rPr>
                <w:rFonts w:cs="Arial"/>
                <w:sz w:val="18"/>
                <w:szCs w:val="18"/>
                <w:vertAlign w:val="superscript"/>
              </w:rPr>
              <w:t>nd</w:t>
            </w:r>
            <w:r>
              <w:rPr>
                <w:rFonts w:cs="Arial"/>
                <w:sz w:val="18"/>
                <w:szCs w:val="18"/>
              </w:rPr>
              <w:t>, re-training)</w:t>
            </w:r>
          </w:p>
        </w:tc>
        <w:tc>
          <w:tcPr>
            <w:tcW w:w="756" w:type="dxa"/>
            <w:tcBorders>
              <w:top w:val="single" w:sz="4" w:space="0" w:color="auto"/>
              <w:bottom w:val="single" w:sz="4" w:space="0" w:color="auto"/>
            </w:tcBorders>
            <w:vAlign w:val="center"/>
          </w:tcPr>
          <w:p w14:paraId="6C8FF2EC" w14:textId="77777777" w:rsidR="00F73D2A" w:rsidRPr="008A4A93"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9674457" w14:textId="77777777" w:rsidR="00F73D2A" w:rsidRPr="008A4A93" w:rsidRDefault="00F73D2A" w:rsidP="001F431E">
            <w:pPr>
              <w:spacing w:after="0"/>
              <w:jc w:val="center"/>
              <w:rPr>
                <w:rFonts w:cs="Arial"/>
                <w:sz w:val="18"/>
                <w:szCs w:val="18"/>
              </w:rPr>
            </w:pPr>
          </w:p>
        </w:tc>
      </w:tr>
      <w:tr w:rsidR="00F73D2A" w:rsidRPr="00804C51" w14:paraId="5EEA1BA8" w14:textId="77777777" w:rsidTr="0005367D">
        <w:trPr>
          <w:trHeight w:val="373"/>
        </w:trPr>
        <w:tc>
          <w:tcPr>
            <w:tcW w:w="4253" w:type="dxa"/>
            <w:tcBorders>
              <w:top w:val="single" w:sz="4" w:space="0" w:color="auto"/>
              <w:bottom w:val="single" w:sz="4" w:space="0" w:color="auto"/>
            </w:tcBorders>
          </w:tcPr>
          <w:p w14:paraId="06E73D6F" w14:textId="77777777" w:rsidR="00F73D2A" w:rsidRDefault="00F73D2A" w:rsidP="001F431E">
            <w:pPr>
              <w:tabs>
                <w:tab w:val="left" w:pos="1368"/>
              </w:tabs>
              <w:spacing w:after="0"/>
              <w:jc w:val="left"/>
              <w:rPr>
                <w:rFonts w:cs="Arial"/>
                <w:sz w:val="18"/>
                <w:szCs w:val="18"/>
              </w:rPr>
            </w:pPr>
            <w:r w:rsidRPr="00577DB9">
              <w:rPr>
                <w:rFonts w:cs="Arial"/>
                <w:sz w:val="18"/>
                <w:szCs w:val="18"/>
              </w:rPr>
              <w:t>When you take a look back and think about the trainings you received at the beginning of the study: How useful were they for you?</w:t>
            </w:r>
          </w:p>
          <w:p w14:paraId="702C8371" w14:textId="77777777" w:rsidR="00F73D2A" w:rsidRPr="00577DB9" w:rsidRDefault="00F73D2A" w:rsidP="001F431E">
            <w:pPr>
              <w:tabs>
                <w:tab w:val="left" w:pos="1368"/>
              </w:tabs>
              <w:spacing w:after="0"/>
              <w:jc w:val="left"/>
              <w:rPr>
                <w:rFonts w:cs="Arial"/>
                <w:sz w:val="18"/>
                <w:szCs w:val="18"/>
              </w:rPr>
            </w:pPr>
            <w:r w:rsidRPr="00577DB9">
              <w:rPr>
                <w:rFonts w:cs="Arial"/>
                <w:sz w:val="18"/>
                <w:szCs w:val="18"/>
              </w:rPr>
              <w:t>(1=very useful</w:t>
            </w:r>
            <w:r>
              <w:rPr>
                <w:rFonts w:cs="Arial"/>
                <w:sz w:val="18"/>
                <w:szCs w:val="18"/>
              </w:rPr>
              <w:t xml:space="preserve"> </w:t>
            </w:r>
            <w:r w:rsidRPr="00577DB9">
              <w:rPr>
                <w:rFonts w:cs="Arial"/>
                <w:sz w:val="18"/>
                <w:szCs w:val="18"/>
              </w:rPr>
              <w:t>…</w:t>
            </w:r>
            <w:r>
              <w:rPr>
                <w:rFonts w:cs="Arial"/>
                <w:sz w:val="18"/>
                <w:szCs w:val="18"/>
              </w:rPr>
              <w:t xml:space="preserve"> </w:t>
            </w:r>
            <w:r w:rsidRPr="00577DB9">
              <w:rPr>
                <w:rFonts w:cs="Arial"/>
                <w:sz w:val="18"/>
                <w:szCs w:val="18"/>
              </w:rPr>
              <w:t>6=not at all useful)</w:t>
            </w:r>
          </w:p>
        </w:tc>
        <w:tc>
          <w:tcPr>
            <w:tcW w:w="1843" w:type="dxa"/>
            <w:tcBorders>
              <w:top w:val="single" w:sz="4" w:space="0" w:color="auto"/>
              <w:bottom w:val="single" w:sz="4" w:space="0" w:color="auto"/>
            </w:tcBorders>
            <w:vAlign w:val="center"/>
          </w:tcPr>
          <w:p w14:paraId="76BB8820" w14:textId="16591397" w:rsidR="00F73D2A" w:rsidRPr="00804C51" w:rsidRDefault="00F73D2A" w:rsidP="0005367D">
            <w:pPr>
              <w:spacing w:after="0"/>
              <w:jc w:val="left"/>
              <w:rPr>
                <w:rFonts w:cs="Arial"/>
                <w:sz w:val="18"/>
                <w:szCs w:val="18"/>
              </w:rPr>
            </w:pPr>
            <w:r>
              <w:rPr>
                <w:rFonts w:cs="Arial"/>
                <w:sz w:val="18"/>
                <w:szCs w:val="18"/>
              </w:rPr>
              <w:t xml:space="preserve">self-developed, based on Richter et al. </w:t>
            </w:r>
            <w:r>
              <w:rPr>
                <w:rFonts w:cs="Arial"/>
                <w:sz w:val="18"/>
                <w:szCs w:val="18"/>
              </w:rPr>
              <w:fldChar w:fldCharType="begin"/>
            </w:r>
            <w:r w:rsidR="006933D6">
              <w:rPr>
                <w:rFonts w:cs="Arial"/>
                <w:sz w:val="18"/>
                <w:szCs w:val="18"/>
              </w:rPr>
              <w:instrText xml:space="preserve"> ADDIN ZOTERO_ITEM CSL_CITATION {"citationID":"hpdITaSv","properties":{"formattedCitation":"[2]","plainCitation":"[2]","noteIndex":0},"citationItems":[{"id":82,"uris":["http://zotero.org/users/local/XfQfO6K8/items/Q9JL7Z5X"],"itemData":{"id":82,"type":"article-journal","abstract":"BACKGROUND: antipsychotic drugs are regularly prescribed as first-line treatment for neuropsychiatric symptoms in persons with dementia although guidelines clearly prioritise non-pharmacological interventions.\nOBJECTIVE: we investigated a person-centred care approach, which has been successfully evaluated in nursing homes in the UK, and adapted it to German conditions.\nDESIGN: a 2-armed 12-month cluster-randomised controlled trial.\nSETTING: nursing homes in East, North and West Germany.\nMETHODS: all prescribing physicians from both study arms received medication reviews for individual patients and were offered access to 2 h of continuing medical education. Nursing homes in the intervention group received educational interventions on person-centred care and a continuous supervision programme. Primary outcome: proportion of residents receiving at least one antipsychotic prescription after 12 months of follow-up. Secondary outcomes: quality of life, agitated behaviour, falls and fall-related medical attention, a health economics evaluation and a process evaluation.\nRESULTS: the study was conducted in 37 nursing homes with n = 1,153 residents (intervention group: n = 493; control group: n = 660). The proportion of residents with at least one antipsychotic medication changed after 12 months from 44.6% to 44.8% in the intervention group and from 39.8 to 33.3% in the control group. After 12 months, the difference in the prevalence was 11.4% between the intervention and control groups (95% confidence interval: 0.9-21.9; P = 0.033); odds ratio: 1.621 (95% confidence interval: 1.038-2.532).\nCONCLUSIONS: the implementation of a proven person-centred care approach adapted to national conditions did not reduce antipsychotic prescriptions in German nursing homes.\nTRIAL REGISTRATION: ClinicalTrials.gov NCT02295462.","container-title":"Age and Ageing","DOI":"10.1093/ageing/afz016","ISSN":"1468-2834","issue":"3","journalAbbreviation":"Age Ageing","language":"eng","note":"number: 3\nPMID: 30806453\nPMCID: PMC6503937","page":"419-425","source":"PubMed","title":"Effect of person-centred care on antipsychotic drug use in nursing homes (EPCentCare): a cluster-randomised controlled trial","title-short":"Effect of person-centred care on antipsychotic drug use in nursing homes (EPCentCare)","volume":"48","author":[{"family":"Richter","given":"Christin"},{"family":"Berg","given":"Almuth"},{"family":"Langner","given":"Henriette"},{"family":"Meyer","given":"Gabriele"},{"family":"Köpke","given":"Sascha"},{"family":"Balzer","given":"Katrin"},{"family":"Wolschon","given":"Eva-Maria"},{"family":"Silies","given":"Katharina"},{"family":"Sönnichsen","given":"Andreas"},{"family":"Löscher","given":"Susanne"},{"family":"Haastert","given":"Burkhard"},{"family":"Icks","given":"Andrea"},{"family":"Wolf","given":"Ursula"},{"family":"Fleischer","given":"Steffen"}],"issued":{"date-parts":[["2019",5,1]]}}}],"schema":"https://github.com/citation-style-language/schema/raw/master/csl-citation.json"} </w:instrText>
            </w:r>
            <w:r>
              <w:rPr>
                <w:rFonts w:cs="Arial"/>
                <w:sz w:val="18"/>
                <w:szCs w:val="18"/>
              </w:rPr>
              <w:fldChar w:fldCharType="separate"/>
            </w:r>
            <w:r w:rsidRPr="003F56AE">
              <w:rPr>
                <w:rFonts w:cs="Arial"/>
                <w:sz w:val="18"/>
              </w:rPr>
              <w:t>[2]</w:t>
            </w:r>
            <w:r>
              <w:rPr>
                <w:rFonts w:cs="Arial"/>
                <w:sz w:val="18"/>
                <w:szCs w:val="18"/>
              </w:rPr>
              <w:fldChar w:fldCharType="end"/>
            </w:r>
          </w:p>
        </w:tc>
        <w:tc>
          <w:tcPr>
            <w:tcW w:w="756" w:type="dxa"/>
            <w:tcBorders>
              <w:top w:val="single" w:sz="4" w:space="0" w:color="auto"/>
              <w:bottom w:val="single" w:sz="4" w:space="0" w:color="auto"/>
            </w:tcBorders>
            <w:vAlign w:val="center"/>
          </w:tcPr>
          <w:p w14:paraId="13621A0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58E4A4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EC357D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70C82E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605D40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8A48FD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C2E65B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B013C6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9771F3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9F5A573"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4FD8FB2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227E0DB" w14:textId="77777777" w:rsidR="00F73D2A" w:rsidRPr="00804C51" w:rsidRDefault="00F73D2A" w:rsidP="001F431E">
            <w:pPr>
              <w:spacing w:after="0"/>
              <w:jc w:val="center"/>
              <w:rPr>
                <w:rFonts w:cs="Arial"/>
                <w:sz w:val="18"/>
                <w:szCs w:val="18"/>
              </w:rPr>
            </w:pPr>
          </w:p>
        </w:tc>
      </w:tr>
      <w:tr w:rsidR="00F73D2A" w:rsidRPr="00804C51" w14:paraId="50FAEB92" w14:textId="77777777" w:rsidTr="0005367D">
        <w:trPr>
          <w:trHeight w:val="373"/>
        </w:trPr>
        <w:tc>
          <w:tcPr>
            <w:tcW w:w="4253" w:type="dxa"/>
            <w:tcBorders>
              <w:top w:val="single" w:sz="4" w:space="0" w:color="auto"/>
              <w:bottom w:val="single" w:sz="4" w:space="0" w:color="auto"/>
            </w:tcBorders>
            <w:shd w:val="clear" w:color="auto" w:fill="D9E2F3" w:themeFill="accent1" w:themeFillTint="33"/>
            <w:vAlign w:val="center"/>
          </w:tcPr>
          <w:p w14:paraId="5633DDA9" w14:textId="77777777" w:rsidR="00F73D2A" w:rsidRPr="00804C51" w:rsidRDefault="00F73D2A" w:rsidP="001F431E">
            <w:pPr>
              <w:spacing w:after="0"/>
              <w:jc w:val="left"/>
              <w:rPr>
                <w:rFonts w:cs="Arial"/>
                <w:bCs/>
                <w:sz w:val="18"/>
                <w:szCs w:val="18"/>
              </w:rPr>
            </w:pPr>
            <w:r>
              <w:rPr>
                <w:rFonts w:cs="Arial"/>
                <w:sz w:val="18"/>
                <w:szCs w:val="18"/>
              </w:rPr>
              <w:t>S</w:t>
            </w:r>
            <w:r w:rsidRPr="00804C51">
              <w:rPr>
                <w:rFonts w:cs="Arial"/>
                <w:sz w:val="18"/>
                <w:szCs w:val="18"/>
              </w:rPr>
              <w:t>upervision</w:t>
            </w:r>
          </w:p>
        </w:tc>
        <w:tc>
          <w:tcPr>
            <w:tcW w:w="1843" w:type="dxa"/>
            <w:tcBorders>
              <w:top w:val="single" w:sz="4" w:space="0" w:color="auto"/>
              <w:bottom w:val="single" w:sz="4" w:space="0" w:color="auto"/>
            </w:tcBorders>
            <w:shd w:val="clear" w:color="auto" w:fill="D9E2F3" w:themeFill="accent1" w:themeFillTint="33"/>
            <w:vAlign w:val="center"/>
          </w:tcPr>
          <w:p w14:paraId="1ECB903C" w14:textId="77777777" w:rsidR="00F73D2A" w:rsidRPr="00804C51" w:rsidRDefault="00F73D2A" w:rsidP="0005367D">
            <w:pPr>
              <w:spacing w:after="0"/>
              <w:jc w:val="left"/>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269209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614360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06A212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285FDB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963A36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E7FC62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6E0F6E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F6C824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0CF153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36DD1F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71DF68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386AF2C" w14:textId="77777777" w:rsidR="00F73D2A" w:rsidRPr="00804C51" w:rsidRDefault="00F73D2A" w:rsidP="001F431E">
            <w:pPr>
              <w:spacing w:after="0"/>
              <w:jc w:val="center"/>
              <w:rPr>
                <w:rFonts w:cs="Arial"/>
                <w:sz w:val="18"/>
                <w:szCs w:val="18"/>
              </w:rPr>
            </w:pPr>
          </w:p>
        </w:tc>
      </w:tr>
      <w:tr w:rsidR="00F73D2A" w:rsidRPr="00804C51" w14:paraId="34AA5A02" w14:textId="77777777" w:rsidTr="0005367D">
        <w:trPr>
          <w:trHeight w:val="373"/>
        </w:trPr>
        <w:tc>
          <w:tcPr>
            <w:tcW w:w="4253" w:type="dxa"/>
            <w:tcBorders>
              <w:top w:val="single" w:sz="4" w:space="0" w:color="auto"/>
              <w:bottom w:val="single" w:sz="4" w:space="0" w:color="auto"/>
            </w:tcBorders>
            <w:vAlign w:val="center"/>
          </w:tcPr>
          <w:p w14:paraId="452C2FE8" w14:textId="77777777" w:rsidR="00F73D2A" w:rsidRPr="00577DB9" w:rsidRDefault="00F73D2A" w:rsidP="001F431E">
            <w:pPr>
              <w:spacing w:after="0"/>
              <w:jc w:val="left"/>
              <w:rPr>
                <w:rFonts w:cs="Arial"/>
                <w:bCs/>
                <w:sz w:val="18"/>
                <w:szCs w:val="18"/>
              </w:rPr>
            </w:pPr>
            <w:r w:rsidRPr="00577DB9">
              <w:rPr>
                <w:rFonts w:cs="Arial"/>
                <w:bCs/>
                <w:sz w:val="18"/>
                <w:szCs w:val="18"/>
              </w:rPr>
              <w:t>Date, start and end time</w:t>
            </w:r>
          </w:p>
        </w:tc>
        <w:tc>
          <w:tcPr>
            <w:tcW w:w="1843" w:type="dxa"/>
            <w:tcBorders>
              <w:top w:val="single" w:sz="4" w:space="0" w:color="auto"/>
              <w:bottom w:val="single" w:sz="4" w:space="0" w:color="auto"/>
            </w:tcBorders>
            <w:vAlign w:val="center"/>
          </w:tcPr>
          <w:p w14:paraId="4B36B863" w14:textId="77777777" w:rsidR="00F73D2A" w:rsidRPr="00804C51" w:rsidRDefault="00F73D2A"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0D4C976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E58A09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9164CE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78FFCC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9E20CA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00B534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D85CB7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0DC634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1DAB2E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E0F1739" w14:textId="77777777" w:rsidR="00F73D2A" w:rsidRPr="00804C51" w:rsidRDefault="00F73D2A" w:rsidP="001F431E">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33FAB97A" w14:textId="77777777" w:rsidR="00F73D2A" w:rsidRPr="00804C51" w:rsidRDefault="00F73D2A" w:rsidP="001F431E">
            <w:pPr>
              <w:spacing w:after="0"/>
              <w:jc w:val="center"/>
              <w:rPr>
                <w:rFonts w:cs="Arial"/>
                <w:sz w:val="18"/>
                <w:szCs w:val="18"/>
              </w:rPr>
            </w:pPr>
            <w:r>
              <w:rPr>
                <w:rFonts w:cs="Arial"/>
                <w:sz w:val="18"/>
                <w:szCs w:val="18"/>
              </w:rPr>
              <w:t>M</w:t>
            </w:r>
          </w:p>
        </w:tc>
      </w:tr>
      <w:tr w:rsidR="00F73D2A" w:rsidRPr="00804C51" w14:paraId="354F83B0" w14:textId="77777777" w:rsidTr="0005367D">
        <w:trPr>
          <w:trHeight w:val="373"/>
        </w:trPr>
        <w:tc>
          <w:tcPr>
            <w:tcW w:w="4253" w:type="dxa"/>
            <w:tcBorders>
              <w:top w:val="single" w:sz="4" w:space="0" w:color="auto"/>
              <w:bottom w:val="single" w:sz="4" w:space="0" w:color="auto"/>
            </w:tcBorders>
            <w:vAlign w:val="center"/>
          </w:tcPr>
          <w:p w14:paraId="064BCCA8" w14:textId="77777777" w:rsidR="00F73D2A" w:rsidRPr="00577DB9" w:rsidRDefault="00F73D2A" w:rsidP="001F431E">
            <w:pPr>
              <w:spacing w:after="0"/>
              <w:jc w:val="left"/>
              <w:rPr>
                <w:rFonts w:cs="Arial"/>
                <w:bCs/>
                <w:sz w:val="18"/>
                <w:szCs w:val="18"/>
              </w:rPr>
            </w:pPr>
            <w:r w:rsidRPr="00577DB9">
              <w:rPr>
                <w:rFonts w:cs="Arial"/>
                <w:bCs/>
                <w:sz w:val="18"/>
                <w:szCs w:val="18"/>
              </w:rPr>
              <w:lastRenderedPageBreak/>
              <w:t xml:space="preserve">Participants (number and role: </w:t>
            </w:r>
            <w:proofErr w:type="spellStart"/>
            <w:r w:rsidRPr="00577DB9">
              <w:rPr>
                <w:rFonts w:cs="Arial"/>
                <w:bCs/>
                <w:i/>
                <w:sz w:val="18"/>
                <w:szCs w:val="18"/>
              </w:rPr>
              <w:t>interprof</w:t>
            </w:r>
            <w:proofErr w:type="spellEnd"/>
            <w:r w:rsidRPr="00577DB9">
              <w:rPr>
                <w:rFonts w:cs="Arial"/>
                <w:bCs/>
                <w:sz w:val="18"/>
                <w:szCs w:val="18"/>
              </w:rPr>
              <w:t xml:space="preserve"> ACT agent/substitute, other (free text) + reason for supervision with other participants (holiday of </w:t>
            </w:r>
            <w:proofErr w:type="spellStart"/>
            <w:r w:rsidRPr="00577DB9">
              <w:rPr>
                <w:rFonts w:cs="Arial"/>
                <w:bCs/>
                <w:i/>
                <w:sz w:val="18"/>
                <w:szCs w:val="18"/>
              </w:rPr>
              <w:t>interprof</w:t>
            </w:r>
            <w:proofErr w:type="spellEnd"/>
            <w:r w:rsidRPr="00577DB9">
              <w:rPr>
                <w:rFonts w:cs="Arial"/>
                <w:bCs/>
                <w:sz w:val="18"/>
                <w:szCs w:val="18"/>
              </w:rPr>
              <w:t xml:space="preserve"> ACT agent/substitute, illness, other working time, change of </w:t>
            </w:r>
            <w:proofErr w:type="spellStart"/>
            <w:r w:rsidRPr="00577DB9">
              <w:rPr>
                <w:rFonts w:cs="Arial"/>
                <w:bCs/>
                <w:i/>
                <w:sz w:val="18"/>
                <w:szCs w:val="18"/>
              </w:rPr>
              <w:t>interprof</w:t>
            </w:r>
            <w:proofErr w:type="spellEnd"/>
            <w:r w:rsidRPr="00577DB9">
              <w:rPr>
                <w:rFonts w:cs="Arial"/>
                <w:bCs/>
                <w:sz w:val="18"/>
                <w:szCs w:val="18"/>
              </w:rPr>
              <w:t xml:space="preserve"> ACT agent, other (free text))</w:t>
            </w:r>
          </w:p>
        </w:tc>
        <w:tc>
          <w:tcPr>
            <w:tcW w:w="1843" w:type="dxa"/>
            <w:tcBorders>
              <w:top w:val="single" w:sz="4" w:space="0" w:color="auto"/>
              <w:bottom w:val="single" w:sz="4" w:space="0" w:color="auto"/>
            </w:tcBorders>
            <w:vAlign w:val="center"/>
          </w:tcPr>
          <w:p w14:paraId="24F6F8EA" w14:textId="77777777" w:rsidR="00F73D2A" w:rsidRPr="00804C51" w:rsidRDefault="00F73D2A"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31B7DF1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5F6EE3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D1CB06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0A8611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6A2A5D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8C149A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A34558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4C0FFA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B1D19B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671409B" w14:textId="77777777" w:rsidR="00F73D2A" w:rsidRPr="00804C51" w:rsidRDefault="00F73D2A" w:rsidP="001F431E">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41C81EB9" w14:textId="77777777" w:rsidR="00F73D2A" w:rsidRPr="00804C51" w:rsidRDefault="00F73D2A" w:rsidP="001F431E">
            <w:pPr>
              <w:spacing w:after="0"/>
              <w:jc w:val="center"/>
              <w:rPr>
                <w:rFonts w:cs="Arial"/>
                <w:sz w:val="18"/>
                <w:szCs w:val="18"/>
              </w:rPr>
            </w:pPr>
            <w:r>
              <w:rPr>
                <w:rFonts w:cs="Arial"/>
                <w:sz w:val="18"/>
                <w:szCs w:val="18"/>
              </w:rPr>
              <w:t>M</w:t>
            </w:r>
          </w:p>
        </w:tc>
      </w:tr>
      <w:tr w:rsidR="00F73D2A" w:rsidRPr="00804C51" w14:paraId="64018A80" w14:textId="77777777" w:rsidTr="0005367D">
        <w:trPr>
          <w:trHeight w:val="373"/>
        </w:trPr>
        <w:tc>
          <w:tcPr>
            <w:tcW w:w="4253" w:type="dxa"/>
            <w:tcBorders>
              <w:top w:val="single" w:sz="4" w:space="0" w:color="auto"/>
              <w:bottom w:val="single" w:sz="4" w:space="0" w:color="auto"/>
            </w:tcBorders>
            <w:vAlign w:val="center"/>
          </w:tcPr>
          <w:p w14:paraId="467BC0AB" w14:textId="77777777" w:rsidR="00F73D2A" w:rsidRPr="00577DB9" w:rsidRDefault="00F73D2A" w:rsidP="001F431E">
            <w:pPr>
              <w:spacing w:after="0"/>
              <w:jc w:val="left"/>
              <w:rPr>
                <w:rFonts w:cs="Arial"/>
                <w:bCs/>
                <w:sz w:val="18"/>
                <w:szCs w:val="18"/>
              </w:rPr>
            </w:pPr>
            <w:r w:rsidRPr="00577DB9">
              <w:rPr>
                <w:rFonts w:cs="Arial"/>
                <w:bCs/>
                <w:sz w:val="18"/>
                <w:szCs w:val="18"/>
              </w:rPr>
              <w:t>How satisfied are you with the current level of implementation?</w:t>
            </w:r>
          </w:p>
          <w:p w14:paraId="149B2FC6" w14:textId="77777777" w:rsidR="00F73D2A" w:rsidRPr="003F56AE" w:rsidRDefault="00F73D2A" w:rsidP="001F431E">
            <w:pPr>
              <w:spacing w:after="0"/>
              <w:jc w:val="left"/>
              <w:rPr>
                <w:rFonts w:cs="Arial"/>
                <w:bCs/>
                <w:sz w:val="18"/>
                <w:szCs w:val="18"/>
              </w:rPr>
            </w:pPr>
            <w:r w:rsidRPr="003F56AE">
              <w:rPr>
                <w:rFonts w:cs="Arial"/>
                <w:bCs/>
                <w:sz w:val="18"/>
                <w:szCs w:val="18"/>
              </w:rPr>
              <w:t>(1=very dissatisfied … 10=very satisfied)</w:t>
            </w:r>
          </w:p>
        </w:tc>
        <w:tc>
          <w:tcPr>
            <w:tcW w:w="1843" w:type="dxa"/>
            <w:tcBorders>
              <w:top w:val="single" w:sz="4" w:space="0" w:color="auto"/>
              <w:bottom w:val="single" w:sz="4" w:space="0" w:color="auto"/>
            </w:tcBorders>
            <w:vAlign w:val="center"/>
          </w:tcPr>
          <w:p w14:paraId="208475A1" w14:textId="33FAFC5A" w:rsidR="00F73D2A" w:rsidRPr="00054BD0" w:rsidRDefault="00F73D2A" w:rsidP="0005367D">
            <w:pPr>
              <w:spacing w:after="0"/>
              <w:jc w:val="left"/>
              <w:rPr>
                <w:rFonts w:cs="Arial"/>
                <w:sz w:val="18"/>
                <w:szCs w:val="18"/>
              </w:rPr>
            </w:pPr>
            <w:r>
              <w:rPr>
                <w:rFonts w:cs="Arial"/>
                <w:sz w:val="18"/>
                <w:szCs w:val="18"/>
              </w:rPr>
              <w:t xml:space="preserve">self-developed, based on Richter et al. </w:t>
            </w:r>
            <w:r>
              <w:rPr>
                <w:rFonts w:cs="Arial"/>
                <w:sz w:val="18"/>
                <w:szCs w:val="18"/>
              </w:rPr>
              <w:fldChar w:fldCharType="begin"/>
            </w:r>
            <w:r w:rsidR="006933D6">
              <w:rPr>
                <w:rFonts w:cs="Arial"/>
                <w:sz w:val="18"/>
                <w:szCs w:val="18"/>
              </w:rPr>
              <w:instrText xml:space="preserve"> ADDIN ZOTERO_ITEM CSL_CITATION {"citationID":"Ov1vwwyO","properties":{"formattedCitation":"[2]","plainCitation":"[2]","noteIndex":0},"citationItems":[{"id":82,"uris":["http://zotero.org/users/local/XfQfO6K8/items/Q9JL7Z5X"],"itemData":{"id":82,"type":"article-journal","abstract":"BACKGROUND: antipsychotic drugs are regularly prescribed as first-line treatment for neuropsychiatric symptoms in persons with dementia although guidelines clearly prioritise non-pharmacological interventions.\nOBJECTIVE: we investigated a person-centred care approach, which has been successfully evaluated in nursing homes in the UK, and adapted it to German conditions.\nDESIGN: a 2-armed 12-month cluster-randomised controlled trial.\nSETTING: nursing homes in East, North and West Germany.\nMETHODS: all prescribing physicians from both study arms received medication reviews for individual patients and were offered access to 2 h of continuing medical education. Nursing homes in the intervention group received educational interventions on person-centred care and a continuous supervision programme. Primary outcome: proportion of residents receiving at least one antipsychotic prescription after 12 months of follow-up. Secondary outcomes: quality of life, agitated behaviour, falls and fall-related medical attention, a health economics evaluation and a process evaluation.\nRESULTS: the study was conducted in 37 nursing homes with n = 1,153 residents (intervention group: n = 493; control group: n = 660). The proportion of residents with at least one antipsychotic medication changed after 12 months from 44.6% to 44.8% in the intervention group and from 39.8 to 33.3% in the control group. After 12 months, the difference in the prevalence was 11.4% between the intervention and control groups (95% confidence interval: 0.9-21.9; P = 0.033); odds ratio: 1.621 (95% confidence interval: 1.038-2.532).\nCONCLUSIONS: the implementation of a proven person-centred care approach adapted to national conditions did not reduce antipsychotic prescriptions in German nursing homes.\nTRIAL REGISTRATION: ClinicalTrials.gov NCT02295462.","container-title":"Age and Ageing","DOI":"10.1093/ageing/afz016","ISSN":"1468-2834","issue":"3","journalAbbreviation":"Age Ageing","language":"eng","note":"number: 3\nPMID: 30806453\nPMCID: PMC6503937","page":"419-425","source":"PubMed","title":"Effect of person-centred care on antipsychotic drug use in nursing homes (EPCentCare): a cluster-randomised controlled trial","title-short":"Effect of person-centred care on antipsychotic drug use in nursing homes (EPCentCare)","volume":"48","author":[{"family":"Richter","given":"Christin"},{"family":"Berg","given":"Almuth"},{"family":"Langner","given":"Henriette"},{"family":"Meyer","given":"Gabriele"},{"family":"Köpke","given":"Sascha"},{"family":"Balzer","given":"Katrin"},{"family":"Wolschon","given":"Eva-Maria"},{"family":"Silies","given":"Katharina"},{"family":"Sönnichsen","given":"Andreas"},{"family":"Löscher","given":"Susanne"},{"family":"Haastert","given":"Burkhard"},{"family":"Icks","given":"Andrea"},{"family":"Wolf","given":"Ursula"},{"family":"Fleischer","given":"Steffen"}],"issued":{"date-parts":[["2019",5,1]]}}}],"schema":"https://github.com/citation-style-language/schema/raw/master/csl-citation.json"} </w:instrText>
            </w:r>
            <w:r>
              <w:rPr>
                <w:rFonts w:cs="Arial"/>
                <w:sz w:val="18"/>
                <w:szCs w:val="18"/>
              </w:rPr>
              <w:fldChar w:fldCharType="separate"/>
            </w:r>
            <w:r w:rsidRPr="003F56AE">
              <w:rPr>
                <w:rFonts w:cs="Arial"/>
                <w:sz w:val="18"/>
              </w:rPr>
              <w:t>[2]</w:t>
            </w:r>
            <w:r>
              <w:rPr>
                <w:rFonts w:cs="Arial"/>
                <w:sz w:val="18"/>
                <w:szCs w:val="18"/>
              </w:rPr>
              <w:fldChar w:fldCharType="end"/>
            </w:r>
          </w:p>
        </w:tc>
        <w:tc>
          <w:tcPr>
            <w:tcW w:w="756" w:type="dxa"/>
            <w:tcBorders>
              <w:top w:val="single" w:sz="4" w:space="0" w:color="auto"/>
              <w:bottom w:val="single" w:sz="4" w:space="0" w:color="auto"/>
            </w:tcBorders>
            <w:vAlign w:val="center"/>
          </w:tcPr>
          <w:p w14:paraId="14A16BE5" w14:textId="77777777" w:rsidR="00F73D2A" w:rsidRPr="00054B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FB4F1D5" w14:textId="77777777" w:rsidR="00F73D2A" w:rsidRPr="00054B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BAE305A" w14:textId="77777777" w:rsidR="00F73D2A" w:rsidRPr="00054B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481BA78" w14:textId="77777777" w:rsidR="00F73D2A" w:rsidRPr="00054B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FDB7C44" w14:textId="77777777" w:rsidR="00F73D2A" w:rsidRPr="00054B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23AFB0A" w14:textId="77777777" w:rsidR="00F73D2A" w:rsidRPr="00054B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BBDB3A1" w14:textId="77777777" w:rsidR="00F73D2A" w:rsidRPr="00054B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7A11137" w14:textId="77777777" w:rsidR="00F73D2A" w:rsidRPr="00054BD0" w:rsidRDefault="00F73D2A" w:rsidP="001F431E">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191E29C6" w14:textId="77777777" w:rsidR="00F73D2A" w:rsidRPr="003F56AE" w:rsidRDefault="00F73D2A" w:rsidP="001F431E">
            <w:pPr>
              <w:spacing w:after="0"/>
              <w:jc w:val="center"/>
              <w:rPr>
                <w:rFonts w:cs="Arial"/>
                <w:sz w:val="18"/>
                <w:szCs w:val="18"/>
              </w:rPr>
            </w:pPr>
            <w:r w:rsidRPr="003F56AE">
              <w:rPr>
                <w:rFonts w:cs="Arial"/>
                <w:sz w:val="18"/>
                <w:szCs w:val="18"/>
              </w:rPr>
              <w:t>M</w:t>
            </w:r>
          </w:p>
        </w:tc>
        <w:tc>
          <w:tcPr>
            <w:tcW w:w="756" w:type="dxa"/>
            <w:tcBorders>
              <w:top w:val="single" w:sz="4" w:space="0" w:color="auto"/>
              <w:bottom w:val="single" w:sz="4" w:space="0" w:color="auto"/>
            </w:tcBorders>
            <w:vAlign w:val="center"/>
          </w:tcPr>
          <w:p w14:paraId="35354CA6"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8CA4D3A" w14:textId="77777777" w:rsidR="00F73D2A" w:rsidRPr="003F56AE" w:rsidRDefault="00F73D2A" w:rsidP="001F431E">
            <w:pPr>
              <w:spacing w:after="0"/>
              <w:jc w:val="center"/>
              <w:rPr>
                <w:rFonts w:cs="Arial"/>
                <w:sz w:val="18"/>
                <w:szCs w:val="18"/>
              </w:rPr>
            </w:pPr>
          </w:p>
        </w:tc>
      </w:tr>
      <w:tr w:rsidR="00F73D2A" w:rsidRPr="00804C51" w14:paraId="6E300FC3" w14:textId="77777777" w:rsidTr="0005367D">
        <w:trPr>
          <w:trHeight w:val="373"/>
        </w:trPr>
        <w:tc>
          <w:tcPr>
            <w:tcW w:w="4253" w:type="dxa"/>
            <w:tcBorders>
              <w:top w:val="single" w:sz="4" w:space="0" w:color="auto"/>
              <w:bottom w:val="single" w:sz="4" w:space="0" w:color="auto"/>
            </w:tcBorders>
            <w:vAlign w:val="center"/>
          </w:tcPr>
          <w:p w14:paraId="2A2B47F0" w14:textId="77777777" w:rsidR="00F73D2A" w:rsidRPr="00E10340" w:rsidRDefault="00F73D2A" w:rsidP="001F431E">
            <w:pPr>
              <w:spacing w:after="0"/>
              <w:jc w:val="left"/>
              <w:rPr>
                <w:rFonts w:cs="Arial"/>
                <w:bCs/>
                <w:sz w:val="18"/>
                <w:szCs w:val="18"/>
              </w:rPr>
            </w:pPr>
            <w:r w:rsidRPr="00AC0247">
              <w:rPr>
                <w:rFonts w:cs="Arial"/>
                <w:bCs/>
                <w:sz w:val="18"/>
                <w:szCs w:val="18"/>
              </w:rPr>
              <w:t xml:space="preserve">On a scale of 1 to 10, how would you rate the degree of implementation of the individual intervention components at the present time? </w:t>
            </w:r>
            <w:r w:rsidRPr="00E10340">
              <w:rPr>
                <w:rFonts w:cs="Arial"/>
                <w:bCs/>
                <w:sz w:val="18"/>
                <w:szCs w:val="18"/>
              </w:rPr>
              <w:t>(1=no implementation noticeable</w:t>
            </w:r>
            <w:r>
              <w:rPr>
                <w:rFonts w:cs="Arial"/>
                <w:bCs/>
                <w:sz w:val="18"/>
                <w:szCs w:val="18"/>
              </w:rPr>
              <w:t xml:space="preserve"> </w:t>
            </w:r>
            <w:r w:rsidRPr="00E10340">
              <w:rPr>
                <w:rFonts w:cs="Arial"/>
                <w:bCs/>
                <w:sz w:val="18"/>
                <w:szCs w:val="18"/>
              </w:rPr>
              <w:t>…</w:t>
            </w:r>
            <w:r>
              <w:rPr>
                <w:rFonts w:cs="Arial"/>
                <w:bCs/>
                <w:sz w:val="18"/>
                <w:szCs w:val="18"/>
              </w:rPr>
              <w:t xml:space="preserve"> </w:t>
            </w:r>
            <w:r w:rsidRPr="00E10340">
              <w:rPr>
                <w:rFonts w:cs="Arial"/>
                <w:bCs/>
                <w:sz w:val="18"/>
                <w:szCs w:val="18"/>
              </w:rPr>
              <w:t>10=fully implemented)</w:t>
            </w:r>
          </w:p>
          <w:p w14:paraId="59738A31" w14:textId="77777777" w:rsidR="00F73D2A" w:rsidRPr="003F56AE" w:rsidRDefault="00F73D2A" w:rsidP="001F431E">
            <w:pPr>
              <w:spacing w:after="0"/>
              <w:jc w:val="left"/>
              <w:rPr>
                <w:rFonts w:cs="Arial"/>
                <w:bCs/>
                <w:sz w:val="18"/>
                <w:szCs w:val="18"/>
              </w:rPr>
            </w:pPr>
            <w:r w:rsidRPr="00E10340">
              <w:rPr>
                <w:rFonts w:cs="Arial"/>
                <w:bCs/>
                <w:sz w:val="18"/>
                <w:szCs w:val="18"/>
              </w:rPr>
              <w:t xml:space="preserve">Please note any difficulties. </w:t>
            </w:r>
            <w:r w:rsidRPr="003F56AE">
              <w:rPr>
                <w:rFonts w:cs="Arial"/>
                <w:bCs/>
                <w:sz w:val="18"/>
                <w:szCs w:val="18"/>
              </w:rPr>
              <w:t>(free text)</w:t>
            </w:r>
          </w:p>
        </w:tc>
        <w:tc>
          <w:tcPr>
            <w:tcW w:w="1843" w:type="dxa"/>
            <w:tcBorders>
              <w:top w:val="single" w:sz="4" w:space="0" w:color="auto"/>
              <w:bottom w:val="single" w:sz="4" w:space="0" w:color="auto"/>
            </w:tcBorders>
            <w:vAlign w:val="center"/>
          </w:tcPr>
          <w:p w14:paraId="408968FF" w14:textId="55EB5650" w:rsidR="00F73D2A" w:rsidRPr="00054BD0" w:rsidRDefault="00F73D2A" w:rsidP="0005367D">
            <w:pPr>
              <w:spacing w:after="0"/>
              <w:jc w:val="left"/>
              <w:rPr>
                <w:rFonts w:cs="Arial"/>
                <w:sz w:val="18"/>
                <w:szCs w:val="18"/>
              </w:rPr>
            </w:pPr>
            <w:r>
              <w:rPr>
                <w:rFonts w:cs="Arial"/>
                <w:sz w:val="18"/>
                <w:szCs w:val="18"/>
              </w:rPr>
              <w:t xml:space="preserve">self-developed, based on Richter et al. </w:t>
            </w:r>
            <w:r>
              <w:rPr>
                <w:rFonts w:cs="Arial"/>
                <w:sz w:val="18"/>
                <w:szCs w:val="18"/>
              </w:rPr>
              <w:fldChar w:fldCharType="begin"/>
            </w:r>
            <w:r w:rsidR="006933D6">
              <w:rPr>
                <w:rFonts w:cs="Arial"/>
                <w:sz w:val="18"/>
                <w:szCs w:val="18"/>
              </w:rPr>
              <w:instrText xml:space="preserve"> ADDIN ZOTERO_ITEM CSL_CITATION {"citationID":"OrZ26S4G","properties":{"formattedCitation":"[2]","plainCitation":"[2]","noteIndex":0},"citationItems":[{"id":82,"uris":["http://zotero.org/users/local/XfQfO6K8/items/Q9JL7Z5X"],"itemData":{"id":82,"type":"article-journal","abstract":"BACKGROUND: antipsychotic drugs are regularly prescribed as first-line treatment for neuropsychiatric symptoms in persons with dementia although guidelines clearly prioritise non-pharmacological interventions.\nOBJECTIVE: we investigated a person-centred care approach, which has been successfully evaluated in nursing homes in the UK, and adapted it to German conditions.\nDESIGN: a 2-armed 12-month cluster-randomised controlled trial.\nSETTING: nursing homes in East, North and West Germany.\nMETHODS: all prescribing physicians from both study arms received medication reviews for individual patients and were offered access to 2 h of continuing medical education. Nursing homes in the intervention group received educational interventions on person-centred care and a continuous supervision programme. Primary outcome: proportion of residents receiving at least one antipsychotic prescription after 12 months of follow-up. Secondary outcomes: quality of life, agitated behaviour, falls and fall-related medical attention, a health economics evaluation and a process evaluation.\nRESULTS: the study was conducted in 37 nursing homes with n = 1,153 residents (intervention group: n = 493; control group: n = 660). The proportion of residents with at least one antipsychotic medication changed after 12 months from 44.6% to 44.8% in the intervention group and from 39.8 to 33.3% in the control group. After 12 months, the difference in the prevalence was 11.4% between the intervention and control groups (95% confidence interval: 0.9-21.9; P = 0.033); odds ratio: 1.621 (95% confidence interval: 1.038-2.532).\nCONCLUSIONS: the implementation of a proven person-centred care approach adapted to national conditions did not reduce antipsychotic prescriptions in German nursing homes.\nTRIAL REGISTRATION: ClinicalTrials.gov NCT02295462.","container-title":"Age and Ageing","DOI":"10.1093/ageing/afz016","ISSN":"1468-2834","issue":"3","journalAbbreviation":"Age Ageing","language":"eng","note":"number: 3\nPMID: 30806453\nPMCID: PMC6503937","page":"419-425","source":"PubMed","title":"Effect of person-centred care on antipsychotic drug use in nursing homes (EPCentCare): a cluster-randomised controlled trial","title-short":"Effect of person-centred care on antipsychotic drug use in nursing homes (EPCentCare)","volume":"48","author":[{"family":"Richter","given":"Christin"},{"family":"Berg","given":"Almuth"},{"family":"Langner","given":"Henriette"},{"family":"Meyer","given":"Gabriele"},{"family":"Köpke","given":"Sascha"},{"family":"Balzer","given":"Katrin"},{"family":"Wolschon","given":"Eva-Maria"},{"family":"Silies","given":"Katharina"},{"family":"Sönnichsen","given":"Andreas"},{"family":"Löscher","given":"Susanne"},{"family":"Haastert","given":"Burkhard"},{"family":"Icks","given":"Andrea"},{"family":"Wolf","given":"Ursula"},{"family":"Fleischer","given":"Steffen"}],"issued":{"date-parts":[["2019",5,1]]}}}],"schema":"https://github.com/citation-style-language/schema/raw/master/csl-citation.json"} </w:instrText>
            </w:r>
            <w:r>
              <w:rPr>
                <w:rFonts w:cs="Arial"/>
                <w:sz w:val="18"/>
                <w:szCs w:val="18"/>
              </w:rPr>
              <w:fldChar w:fldCharType="separate"/>
            </w:r>
            <w:r w:rsidRPr="003F56AE">
              <w:rPr>
                <w:rFonts w:cs="Arial"/>
                <w:sz w:val="18"/>
              </w:rPr>
              <w:t>[2]</w:t>
            </w:r>
            <w:r>
              <w:rPr>
                <w:rFonts w:cs="Arial"/>
                <w:sz w:val="18"/>
                <w:szCs w:val="18"/>
              </w:rPr>
              <w:fldChar w:fldCharType="end"/>
            </w:r>
          </w:p>
        </w:tc>
        <w:tc>
          <w:tcPr>
            <w:tcW w:w="756" w:type="dxa"/>
            <w:tcBorders>
              <w:top w:val="single" w:sz="4" w:space="0" w:color="auto"/>
              <w:bottom w:val="single" w:sz="4" w:space="0" w:color="auto"/>
            </w:tcBorders>
            <w:vAlign w:val="center"/>
          </w:tcPr>
          <w:p w14:paraId="728DC764" w14:textId="77777777" w:rsidR="00F73D2A" w:rsidRPr="00054B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4272F7B" w14:textId="77777777" w:rsidR="00F73D2A" w:rsidRPr="00054B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E5547BE" w14:textId="77777777" w:rsidR="00F73D2A" w:rsidRPr="00054B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8AE177F" w14:textId="77777777" w:rsidR="00F73D2A" w:rsidRPr="00054B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9C823F3" w14:textId="77777777" w:rsidR="00F73D2A" w:rsidRPr="00054B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E17FFB0" w14:textId="77777777" w:rsidR="00F73D2A" w:rsidRPr="00054B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9B8D7AF" w14:textId="77777777" w:rsidR="00F73D2A" w:rsidRPr="00054B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33718C3" w14:textId="77777777" w:rsidR="00F73D2A" w:rsidRPr="00054BD0" w:rsidRDefault="00F73D2A" w:rsidP="001F431E">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73BDAF8D" w14:textId="77777777" w:rsidR="00F73D2A" w:rsidRPr="003F56AE" w:rsidRDefault="00F73D2A" w:rsidP="001F431E">
            <w:pPr>
              <w:spacing w:after="0"/>
              <w:jc w:val="center"/>
              <w:rPr>
                <w:rFonts w:cs="Arial"/>
                <w:sz w:val="18"/>
                <w:szCs w:val="18"/>
              </w:rPr>
            </w:pPr>
            <w:r w:rsidRPr="003F56AE">
              <w:rPr>
                <w:rFonts w:cs="Arial"/>
                <w:sz w:val="18"/>
                <w:szCs w:val="18"/>
              </w:rPr>
              <w:t>M</w:t>
            </w:r>
          </w:p>
        </w:tc>
        <w:tc>
          <w:tcPr>
            <w:tcW w:w="756" w:type="dxa"/>
            <w:tcBorders>
              <w:top w:val="single" w:sz="4" w:space="0" w:color="auto"/>
              <w:bottom w:val="single" w:sz="4" w:space="0" w:color="auto"/>
            </w:tcBorders>
            <w:vAlign w:val="center"/>
          </w:tcPr>
          <w:p w14:paraId="4F04B5B3"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2BB8027" w14:textId="77777777" w:rsidR="00F73D2A" w:rsidRPr="003F56AE" w:rsidRDefault="00F73D2A" w:rsidP="001F431E">
            <w:pPr>
              <w:spacing w:after="0"/>
              <w:jc w:val="center"/>
              <w:rPr>
                <w:rFonts w:cs="Arial"/>
                <w:sz w:val="18"/>
                <w:szCs w:val="18"/>
              </w:rPr>
            </w:pPr>
          </w:p>
        </w:tc>
      </w:tr>
      <w:tr w:rsidR="00F73D2A" w:rsidRPr="00804C51" w14:paraId="47A41EAB" w14:textId="77777777" w:rsidTr="0005367D">
        <w:trPr>
          <w:trHeight w:val="373"/>
        </w:trPr>
        <w:tc>
          <w:tcPr>
            <w:tcW w:w="4253" w:type="dxa"/>
            <w:tcBorders>
              <w:top w:val="single" w:sz="4" w:space="0" w:color="auto"/>
              <w:bottom w:val="single" w:sz="4" w:space="0" w:color="auto"/>
            </w:tcBorders>
            <w:vAlign w:val="center"/>
          </w:tcPr>
          <w:p w14:paraId="44D9A381" w14:textId="77777777" w:rsidR="00F73D2A" w:rsidRPr="00E10340" w:rsidRDefault="00F73D2A" w:rsidP="001F431E">
            <w:pPr>
              <w:spacing w:after="0"/>
              <w:jc w:val="left"/>
              <w:rPr>
                <w:rFonts w:cs="Arial"/>
                <w:bCs/>
                <w:sz w:val="18"/>
                <w:szCs w:val="18"/>
              </w:rPr>
            </w:pPr>
            <w:r w:rsidRPr="00E10340">
              <w:rPr>
                <w:rFonts w:cs="Arial"/>
                <w:bCs/>
                <w:sz w:val="18"/>
                <w:szCs w:val="18"/>
              </w:rPr>
              <w:t xml:space="preserve">Mode of contact </w:t>
            </w:r>
          </w:p>
          <w:p w14:paraId="6C625969" w14:textId="77777777" w:rsidR="00F73D2A" w:rsidRPr="00AC0247" w:rsidRDefault="00F73D2A" w:rsidP="001F431E">
            <w:pPr>
              <w:spacing w:after="0"/>
              <w:jc w:val="left"/>
              <w:rPr>
                <w:rFonts w:cs="Arial"/>
                <w:bCs/>
                <w:sz w:val="18"/>
                <w:szCs w:val="18"/>
              </w:rPr>
            </w:pPr>
            <w:r w:rsidRPr="00AC0247">
              <w:rPr>
                <w:rFonts w:cs="Arial"/>
                <w:bCs/>
                <w:sz w:val="18"/>
                <w:szCs w:val="18"/>
              </w:rPr>
              <w:t>(</w:t>
            </w:r>
            <w:proofErr w:type="spellStart"/>
            <w:r w:rsidRPr="00AC0247">
              <w:rPr>
                <w:rFonts w:cs="Arial"/>
                <w:bCs/>
                <w:sz w:val="18"/>
                <w:szCs w:val="18"/>
              </w:rPr>
              <w:t>telepfone</w:t>
            </w:r>
            <w:proofErr w:type="spellEnd"/>
            <w:r w:rsidRPr="00AC0247">
              <w:rPr>
                <w:rFonts w:cs="Arial"/>
                <w:bCs/>
                <w:sz w:val="18"/>
                <w:szCs w:val="18"/>
              </w:rPr>
              <w:t>, e-mail, other (free text))</w:t>
            </w:r>
          </w:p>
        </w:tc>
        <w:tc>
          <w:tcPr>
            <w:tcW w:w="1843" w:type="dxa"/>
            <w:tcBorders>
              <w:top w:val="single" w:sz="4" w:space="0" w:color="auto"/>
              <w:bottom w:val="single" w:sz="4" w:space="0" w:color="auto"/>
            </w:tcBorders>
            <w:vAlign w:val="center"/>
          </w:tcPr>
          <w:p w14:paraId="140D1146" w14:textId="77777777" w:rsidR="00F73D2A" w:rsidRPr="003F56AE" w:rsidRDefault="00F73D2A"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545C7548"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A0C369A"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1979DEB"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0921078"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E8EAC1A"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26D397D"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343344C"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43A10D0"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2A3E729" w14:textId="77777777" w:rsidR="00F73D2A" w:rsidRPr="003F56AE"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4E7E372" w14:textId="77777777" w:rsidR="00F73D2A" w:rsidRPr="003F56AE" w:rsidRDefault="00F73D2A" w:rsidP="001F431E">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4F0D2DD5" w14:textId="77777777" w:rsidR="00F73D2A" w:rsidRPr="003F56AE" w:rsidRDefault="00F73D2A" w:rsidP="001F431E">
            <w:pPr>
              <w:spacing w:after="0"/>
              <w:jc w:val="center"/>
              <w:rPr>
                <w:rFonts w:cs="Arial"/>
                <w:sz w:val="18"/>
                <w:szCs w:val="18"/>
              </w:rPr>
            </w:pPr>
            <w:r w:rsidRPr="003F56AE">
              <w:rPr>
                <w:rFonts w:cs="Arial"/>
                <w:sz w:val="18"/>
                <w:szCs w:val="18"/>
              </w:rPr>
              <w:t>M</w:t>
            </w:r>
          </w:p>
        </w:tc>
      </w:tr>
      <w:tr w:rsidR="00F73D2A" w:rsidRPr="00065882" w14:paraId="1166D5F6" w14:textId="77777777" w:rsidTr="0005367D">
        <w:trPr>
          <w:trHeight w:val="373"/>
        </w:trPr>
        <w:tc>
          <w:tcPr>
            <w:tcW w:w="4253" w:type="dxa"/>
            <w:tcBorders>
              <w:top w:val="single" w:sz="4" w:space="0" w:color="auto"/>
              <w:bottom w:val="single" w:sz="4" w:space="0" w:color="auto"/>
            </w:tcBorders>
            <w:vAlign w:val="center"/>
          </w:tcPr>
          <w:p w14:paraId="7E395B3C" w14:textId="77777777" w:rsidR="00F73D2A" w:rsidRPr="00AC0247" w:rsidRDefault="00F73D2A" w:rsidP="001F431E">
            <w:pPr>
              <w:spacing w:after="0"/>
              <w:jc w:val="left"/>
              <w:rPr>
                <w:rFonts w:cs="Arial"/>
                <w:sz w:val="18"/>
                <w:szCs w:val="18"/>
              </w:rPr>
            </w:pPr>
            <w:r w:rsidRPr="00AC0247">
              <w:rPr>
                <w:rFonts w:cs="Arial"/>
                <w:sz w:val="18"/>
                <w:szCs w:val="18"/>
              </w:rPr>
              <w:t xml:space="preserve">Over the past months, you have been regularly supervised by a study team member in your work as </w:t>
            </w:r>
            <w:proofErr w:type="spellStart"/>
            <w:r w:rsidRPr="00AC0247">
              <w:rPr>
                <w:rFonts w:cs="Arial"/>
                <w:i/>
                <w:sz w:val="18"/>
                <w:szCs w:val="18"/>
              </w:rPr>
              <w:t>interprof</w:t>
            </w:r>
            <w:proofErr w:type="spellEnd"/>
            <w:r w:rsidRPr="00AC0247">
              <w:rPr>
                <w:rFonts w:cs="Arial"/>
                <w:sz w:val="18"/>
                <w:szCs w:val="18"/>
              </w:rPr>
              <w:t xml:space="preserve"> ACT agent or substitute, including phone calls and face-to-face meetings: How useful was this supervision for you?</w:t>
            </w:r>
          </w:p>
          <w:p w14:paraId="796E1A2F" w14:textId="77777777" w:rsidR="00F73D2A" w:rsidRPr="00AC0247" w:rsidRDefault="00F73D2A" w:rsidP="001F431E">
            <w:pPr>
              <w:spacing w:after="0"/>
              <w:jc w:val="left"/>
              <w:rPr>
                <w:rFonts w:cs="Arial"/>
                <w:bCs/>
                <w:sz w:val="18"/>
                <w:szCs w:val="18"/>
              </w:rPr>
            </w:pPr>
            <w:r w:rsidRPr="00AC0247">
              <w:rPr>
                <w:rFonts w:cs="Arial"/>
                <w:bCs/>
                <w:sz w:val="18"/>
                <w:szCs w:val="18"/>
              </w:rPr>
              <w:t>(1=very useful</w:t>
            </w:r>
            <w:r>
              <w:rPr>
                <w:rFonts w:cs="Arial"/>
                <w:bCs/>
                <w:sz w:val="18"/>
                <w:szCs w:val="18"/>
              </w:rPr>
              <w:t xml:space="preserve"> </w:t>
            </w:r>
            <w:r w:rsidRPr="00AC0247">
              <w:rPr>
                <w:rFonts w:cs="Arial"/>
                <w:bCs/>
                <w:sz w:val="18"/>
                <w:szCs w:val="18"/>
              </w:rPr>
              <w:t>…</w:t>
            </w:r>
            <w:r>
              <w:rPr>
                <w:rFonts w:cs="Arial"/>
                <w:bCs/>
                <w:sz w:val="18"/>
                <w:szCs w:val="18"/>
              </w:rPr>
              <w:t xml:space="preserve"> </w:t>
            </w:r>
            <w:r w:rsidRPr="00AC0247">
              <w:rPr>
                <w:rFonts w:cs="Arial"/>
                <w:bCs/>
                <w:sz w:val="18"/>
                <w:szCs w:val="18"/>
              </w:rPr>
              <w:t>6=not at all useful)</w:t>
            </w:r>
          </w:p>
        </w:tc>
        <w:tc>
          <w:tcPr>
            <w:tcW w:w="1843" w:type="dxa"/>
            <w:tcBorders>
              <w:top w:val="single" w:sz="4" w:space="0" w:color="auto"/>
              <w:bottom w:val="single" w:sz="4" w:space="0" w:color="auto"/>
            </w:tcBorders>
            <w:vAlign w:val="center"/>
          </w:tcPr>
          <w:p w14:paraId="0FEF73FD" w14:textId="77777777" w:rsidR="00F73D2A" w:rsidRPr="00065882" w:rsidRDefault="00F73D2A"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70416E93" w14:textId="77777777" w:rsidR="00F73D2A" w:rsidRPr="00065882"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93BEA0D" w14:textId="77777777" w:rsidR="00F73D2A" w:rsidRPr="00065882"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A8EB6E3" w14:textId="77777777" w:rsidR="00F73D2A" w:rsidRPr="00065882"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00AE4DA" w14:textId="77777777" w:rsidR="00F73D2A" w:rsidRPr="00065882"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CFA567C" w14:textId="77777777" w:rsidR="00F73D2A" w:rsidRPr="00065882"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AD4C457" w14:textId="77777777" w:rsidR="00F73D2A" w:rsidRPr="00065882"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F7D09A8" w14:textId="77777777" w:rsidR="00F73D2A" w:rsidRPr="00065882"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AE859E2" w14:textId="77777777" w:rsidR="00F73D2A" w:rsidRPr="00065882"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ECD037F" w14:textId="77777777" w:rsidR="00F73D2A" w:rsidRPr="00065882"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A0C1B85" w14:textId="77777777" w:rsidR="00F73D2A" w:rsidRPr="00065882"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5D8884DF" w14:textId="77777777" w:rsidR="00F73D2A" w:rsidRPr="00065882"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95E4AC2" w14:textId="77777777" w:rsidR="00F73D2A" w:rsidRPr="00065882" w:rsidRDefault="00F73D2A" w:rsidP="001F431E">
            <w:pPr>
              <w:spacing w:after="0"/>
              <w:jc w:val="center"/>
              <w:rPr>
                <w:rFonts w:cs="Arial"/>
                <w:sz w:val="18"/>
                <w:szCs w:val="18"/>
              </w:rPr>
            </w:pPr>
          </w:p>
        </w:tc>
      </w:tr>
      <w:tr w:rsidR="00F73D2A" w:rsidRPr="003277A6" w14:paraId="0F0DDEA7" w14:textId="77777777" w:rsidTr="0005367D">
        <w:trPr>
          <w:trHeight w:val="373"/>
        </w:trPr>
        <w:tc>
          <w:tcPr>
            <w:tcW w:w="4253" w:type="dxa"/>
            <w:tcBorders>
              <w:top w:val="single" w:sz="4" w:space="0" w:color="auto"/>
              <w:bottom w:val="single" w:sz="4" w:space="0" w:color="auto"/>
            </w:tcBorders>
            <w:shd w:val="clear" w:color="auto" w:fill="D9E2F3" w:themeFill="accent1" w:themeFillTint="33"/>
            <w:vAlign w:val="center"/>
          </w:tcPr>
          <w:p w14:paraId="312AFDE8" w14:textId="77777777" w:rsidR="00F73D2A" w:rsidRPr="003277A6" w:rsidRDefault="00F73D2A" w:rsidP="001F431E">
            <w:pPr>
              <w:spacing w:after="0"/>
              <w:jc w:val="left"/>
              <w:rPr>
                <w:rFonts w:cs="Arial"/>
                <w:b/>
                <w:sz w:val="18"/>
                <w:szCs w:val="18"/>
              </w:rPr>
            </w:pPr>
            <w:r w:rsidRPr="003277A6">
              <w:rPr>
                <w:rFonts w:cs="Arial"/>
                <w:b/>
                <w:sz w:val="18"/>
                <w:szCs w:val="18"/>
              </w:rPr>
              <w:t>IPAV work</w:t>
            </w:r>
          </w:p>
        </w:tc>
        <w:tc>
          <w:tcPr>
            <w:tcW w:w="1843" w:type="dxa"/>
            <w:tcBorders>
              <w:top w:val="single" w:sz="4" w:space="0" w:color="auto"/>
              <w:bottom w:val="single" w:sz="4" w:space="0" w:color="auto"/>
            </w:tcBorders>
            <w:shd w:val="clear" w:color="auto" w:fill="D9E2F3" w:themeFill="accent1" w:themeFillTint="33"/>
            <w:vAlign w:val="center"/>
          </w:tcPr>
          <w:p w14:paraId="595B8851" w14:textId="77777777" w:rsidR="00F73D2A" w:rsidRPr="003277A6" w:rsidRDefault="00F73D2A" w:rsidP="0005367D">
            <w:pPr>
              <w:spacing w:after="0"/>
              <w:jc w:val="left"/>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7897FDE"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0FB2576"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DD91A74"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CD88DE9"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AC8FF36"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BF36CBE"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49FA2B8"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B3243B0"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25B7E6B"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B0DB3A6"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7B1CCFC"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B11A5AF" w14:textId="77777777" w:rsidR="00F73D2A" w:rsidRPr="003277A6" w:rsidRDefault="00F73D2A" w:rsidP="001F431E">
            <w:pPr>
              <w:spacing w:after="0"/>
              <w:jc w:val="center"/>
              <w:rPr>
                <w:rFonts w:cs="Arial"/>
                <w:b/>
                <w:sz w:val="18"/>
                <w:szCs w:val="18"/>
              </w:rPr>
            </w:pPr>
          </w:p>
        </w:tc>
      </w:tr>
      <w:tr w:rsidR="00F73D2A" w:rsidRPr="00804C51" w14:paraId="7958BD61" w14:textId="77777777" w:rsidTr="0005367D">
        <w:trPr>
          <w:trHeight w:val="373"/>
        </w:trPr>
        <w:tc>
          <w:tcPr>
            <w:tcW w:w="4253" w:type="dxa"/>
            <w:tcBorders>
              <w:top w:val="single" w:sz="4" w:space="0" w:color="auto"/>
              <w:bottom w:val="single" w:sz="4" w:space="0" w:color="auto"/>
            </w:tcBorders>
          </w:tcPr>
          <w:p w14:paraId="2223695D" w14:textId="77777777" w:rsidR="00F73D2A" w:rsidRDefault="00F73D2A" w:rsidP="001F431E">
            <w:pPr>
              <w:spacing w:after="0"/>
              <w:jc w:val="left"/>
              <w:rPr>
                <w:rFonts w:cs="Arial"/>
                <w:bCs/>
                <w:sz w:val="18"/>
                <w:szCs w:val="18"/>
              </w:rPr>
            </w:pPr>
            <w:r w:rsidRPr="00AC0247">
              <w:rPr>
                <w:rFonts w:cs="Arial"/>
                <w:bCs/>
                <w:sz w:val="18"/>
                <w:szCs w:val="18"/>
              </w:rPr>
              <w:t xml:space="preserve">What activities have you undertaken or </w:t>
            </w:r>
            <w:r>
              <w:rPr>
                <w:rFonts w:cs="Arial"/>
                <w:bCs/>
                <w:sz w:val="18"/>
                <w:szCs w:val="18"/>
              </w:rPr>
              <w:t>planned to undertake</w:t>
            </w:r>
            <w:r w:rsidRPr="00AC0247">
              <w:rPr>
                <w:rFonts w:cs="Arial"/>
                <w:bCs/>
                <w:sz w:val="18"/>
                <w:szCs w:val="18"/>
              </w:rPr>
              <w:t xml:space="preserve"> to support the implementation of the intervention?</w:t>
            </w:r>
            <w:r>
              <w:rPr>
                <w:rFonts w:cs="Arial"/>
                <w:bCs/>
                <w:sz w:val="18"/>
                <w:szCs w:val="18"/>
              </w:rPr>
              <w:t xml:space="preserve"> Rate your answer for each of the following activities:</w:t>
            </w:r>
          </w:p>
          <w:p w14:paraId="438DCD35" w14:textId="77777777" w:rsidR="00F73D2A" w:rsidRPr="00054BD0" w:rsidRDefault="00F73D2A" w:rsidP="001F431E">
            <w:pPr>
              <w:pStyle w:val="Listenabsatz"/>
              <w:numPr>
                <w:ilvl w:val="0"/>
                <w:numId w:val="57"/>
              </w:numPr>
              <w:spacing w:after="0"/>
              <w:jc w:val="left"/>
              <w:rPr>
                <w:rFonts w:cs="Arial"/>
                <w:bCs/>
                <w:sz w:val="18"/>
                <w:szCs w:val="18"/>
              </w:rPr>
            </w:pPr>
            <w:r w:rsidRPr="00054BD0">
              <w:rPr>
                <w:rFonts w:cs="Arial"/>
                <w:sz w:val="18"/>
                <w:szCs w:val="18"/>
              </w:rPr>
              <w:t>Discussions with the nursing team involved</w:t>
            </w:r>
          </w:p>
          <w:p w14:paraId="32063B7A" w14:textId="77777777" w:rsidR="00F73D2A" w:rsidRPr="00054BD0" w:rsidRDefault="00F73D2A" w:rsidP="001F431E">
            <w:pPr>
              <w:pStyle w:val="Listenabsatz"/>
              <w:numPr>
                <w:ilvl w:val="0"/>
                <w:numId w:val="57"/>
              </w:numPr>
              <w:spacing w:after="0"/>
              <w:jc w:val="left"/>
              <w:rPr>
                <w:rFonts w:cs="Arial"/>
                <w:bCs/>
                <w:sz w:val="18"/>
                <w:szCs w:val="18"/>
              </w:rPr>
            </w:pPr>
            <w:r w:rsidRPr="00054BD0">
              <w:rPr>
                <w:rFonts w:cs="Arial"/>
                <w:sz w:val="18"/>
                <w:szCs w:val="18"/>
              </w:rPr>
              <w:t>Discussions with the designated contact person in nursing home</w:t>
            </w:r>
          </w:p>
          <w:p w14:paraId="34248D44" w14:textId="77777777" w:rsidR="00F73D2A" w:rsidRPr="00054BD0" w:rsidRDefault="00F73D2A" w:rsidP="001F431E">
            <w:pPr>
              <w:pStyle w:val="Listenabsatz"/>
              <w:numPr>
                <w:ilvl w:val="0"/>
                <w:numId w:val="57"/>
              </w:numPr>
              <w:spacing w:after="0"/>
              <w:jc w:val="left"/>
              <w:rPr>
                <w:rFonts w:cs="Arial"/>
                <w:bCs/>
                <w:sz w:val="18"/>
                <w:szCs w:val="18"/>
              </w:rPr>
            </w:pPr>
            <w:r w:rsidRPr="00054BD0">
              <w:rPr>
                <w:rFonts w:cs="Arial"/>
                <w:sz w:val="18"/>
                <w:szCs w:val="18"/>
              </w:rPr>
              <w:t xml:space="preserve">Discussions with the participating </w:t>
            </w:r>
            <w:r>
              <w:rPr>
                <w:rFonts w:cs="Arial"/>
                <w:sz w:val="18"/>
                <w:szCs w:val="18"/>
              </w:rPr>
              <w:t>GPs</w:t>
            </w:r>
          </w:p>
          <w:p w14:paraId="794C2A4A" w14:textId="77777777" w:rsidR="00F73D2A" w:rsidRPr="00054BD0" w:rsidRDefault="00F73D2A" w:rsidP="001F431E">
            <w:pPr>
              <w:pStyle w:val="Listenabsatz"/>
              <w:numPr>
                <w:ilvl w:val="0"/>
                <w:numId w:val="57"/>
              </w:numPr>
              <w:spacing w:after="0"/>
              <w:jc w:val="left"/>
              <w:rPr>
                <w:rFonts w:cs="Arial"/>
                <w:bCs/>
                <w:sz w:val="18"/>
                <w:szCs w:val="18"/>
              </w:rPr>
            </w:pPr>
            <w:r w:rsidRPr="00054BD0">
              <w:rPr>
                <w:rFonts w:cs="Arial"/>
                <w:sz w:val="18"/>
                <w:szCs w:val="18"/>
              </w:rPr>
              <w:t xml:space="preserve">Discussions with the practice staff or the participating </w:t>
            </w:r>
            <w:r>
              <w:rPr>
                <w:rFonts w:cs="Arial"/>
                <w:sz w:val="18"/>
                <w:szCs w:val="18"/>
              </w:rPr>
              <w:t>GP</w:t>
            </w:r>
            <w:r w:rsidRPr="00054BD0">
              <w:rPr>
                <w:rFonts w:cs="Arial"/>
                <w:sz w:val="18"/>
                <w:szCs w:val="18"/>
              </w:rPr>
              <w:t>s' offices</w:t>
            </w:r>
          </w:p>
          <w:p w14:paraId="79FF48BF" w14:textId="77777777" w:rsidR="00F73D2A" w:rsidRDefault="00F73D2A" w:rsidP="001F431E">
            <w:pPr>
              <w:pStyle w:val="Listenabsatz"/>
              <w:numPr>
                <w:ilvl w:val="0"/>
                <w:numId w:val="57"/>
              </w:numPr>
              <w:spacing w:after="0"/>
              <w:jc w:val="left"/>
              <w:rPr>
                <w:rFonts w:cs="Arial"/>
                <w:bCs/>
                <w:sz w:val="18"/>
                <w:szCs w:val="18"/>
              </w:rPr>
            </w:pPr>
            <w:r w:rsidRPr="00054BD0">
              <w:rPr>
                <w:rFonts w:cs="Arial"/>
                <w:sz w:val="18"/>
                <w:szCs w:val="18"/>
              </w:rPr>
              <w:lastRenderedPageBreak/>
              <w:t>Discussions</w:t>
            </w:r>
            <w:r w:rsidRPr="00C40579">
              <w:rPr>
                <w:rFonts w:cs="Arial"/>
                <w:bCs/>
                <w:sz w:val="18"/>
                <w:szCs w:val="18"/>
              </w:rPr>
              <w:t xml:space="preserve"> with the nursing home residents</w:t>
            </w:r>
          </w:p>
          <w:p w14:paraId="5196CEEE" w14:textId="77777777" w:rsidR="00F73D2A" w:rsidRPr="00054BD0" w:rsidRDefault="00F73D2A" w:rsidP="001F431E">
            <w:pPr>
              <w:pStyle w:val="Listenabsatz"/>
              <w:numPr>
                <w:ilvl w:val="0"/>
                <w:numId w:val="57"/>
              </w:numPr>
              <w:spacing w:after="0"/>
              <w:jc w:val="left"/>
              <w:rPr>
                <w:rFonts w:cs="Arial"/>
                <w:bCs/>
                <w:sz w:val="18"/>
                <w:szCs w:val="18"/>
              </w:rPr>
            </w:pPr>
            <w:r w:rsidRPr="00054BD0">
              <w:rPr>
                <w:rFonts w:cs="Arial"/>
                <w:sz w:val="18"/>
                <w:szCs w:val="18"/>
              </w:rPr>
              <w:t>Discussions with relatives</w:t>
            </w:r>
          </w:p>
          <w:p w14:paraId="218D70EE" w14:textId="77777777" w:rsidR="00F73D2A" w:rsidRPr="00054BD0" w:rsidRDefault="00F73D2A" w:rsidP="001F431E">
            <w:pPr>
              <w:pStyle w:val="Listenabsatz"/>
              <w:numPr>
                <w:ilvl w:val="0"/>
                <w:numId w:val="57"/>
              </w:numPr>
              <w:spacing w:after="0"/>
              <w:jc w:val="left"/>
              <w:rPr>
                <w:rFonts w:cs="Arial"/>
                <w:bCs/>
                <w:sz w:val="18"/>
                <w:szCs w:val="18"/>
              </w:rPr>
            </w:pPr>
            <w:r w:rsidRPr="00054BD0">
              <w:rPr>
                <w:rFonts w:cs="Arial"/>
                <w:sz w:val="18"/>
                <w:szCs w:val="18"/>
              </w:rPr>
              <w:t>Discussions with the nursing home director or management</w:t>
            </w:r>
          </w:p>
          <w:p w14:paraId="4A322696" w14:textId="77777777" w:rsidR="00F73D2A" w:rsidRPr="00054BD0" w:rsidRDefault="00F73D2A" w:rsidP="001F431E">
            <w:pPr>
              <w:pStyle w:val="Listenabsatz"/>
              <w:numPr>
                <w:ilvl w:val="0"/>
                <w:numId w:val="57"/>
              </w:numPr>
              <w:spacing w:after="0"/>
              <w:jc w:val="left"/>
              <w:rPr>
                <w:rFonts w:cs="Arial"/>
                <w:bCs/>
                <w:sz w:val="18"/>
                <w:szCs w:val="18"/>
              </w:rPr>
            </w:pPr>
            <w:r w:rsidRPr="00054BD0">
              <w:rPr>
                <w:rFonts w:cs="Arial"/>
                <w:sz w:val="18"/>
                <w:szCs w:val="18"/>
              </w:rPr>
              <w:t xml:space="preserve">Accompanying care processes or </w:t>
            </w:r>
            <w:r>
              <w:rPr>
                <w:rFonts w:cs="Arial"/>
                <w:sz w:val="18"/>
                <w:szCs w:val="18"/>
              </w:rPr>
              <w:t>GPs</w:t>
            </w:r>
            <w:r w:rsidRPr="00054BD0">
              <w:rPr>
                <w:rFonts w:cs="Arial"/>
                <w:sz w:val="18"/>
                <w:szCs w:val="18"/>
              </w:rPr>
              <w:t>' home visits in the nursing home</w:t>
            </w:r>
          </w:p>
          <w:p w14:paraId="00FF3751" w14:textId="77777777" w:rsidR="00F73D2A" w:rsidRPr="00054BD0" w:rsidRDefault="00F73D2A" w:rsidP="001F431E">
            <w:pPr>
              <w:pStyle w:val="Listenabsatz"/>
              <w:numPr>
                <w:ilvl w:val="0"/>
                <w:numId w:val="57"/>
              </w:numPr>
              <w:spacing w:after="0"/>
              <w:jc w:val="left"/>
              <w:rPr>
                <w:rFonts w:cs="Arial"/>
                <w:bCs/>
                <w:sz w:val="18"/>
                <w:szCs w:val="18"/>
              </w:rPr>
            </w:pPr>
            <w:r w:rsidRPr="00054BD0">
              <w:rPr>
                <w:rFonts w:cs="Arial"/>
                <w:sz w:val="18"/>
                <w:szCs w:val="18"/>
              </w:rPr>
              <w:t xml:space="preserve">Organization of materials, e.g. name badges or "pro re </w:t>
            </w:r>
            <w:proofErr w:type="spellStart"/>
            <w:r w:rsidRPr="00054BD0">
              <w:rPr>
                <w:rFonts w:cs="Arial"/>
                <w:sz w:val="18"/>
                <w:szCs w:val="18"/>
              </w:rPr>
              <w:t>nata</w:t>
            </w:r>
            <w:proofErr w:type="spellEnd"/>
            <w:r w:rsidRPr="00054BD0">
              <w:rPr>
                <w:rFonts w:cs="Arial"/>
                <w:sz w:val="18"/>
                <w:szCs w:val="18"/>
              </w:rPr>
              <w:t xml:space="preserve"> medication" forms</w:t>
            </w:r>
          </w:p>
          <w:p w14:paraId="59F9C457" w14:textId="77777777" w:rsidR="00F73D2A" w:rsidRPr="00054BD0" w:rsidRDefault="00F73D2A" w:rsidP="001F431E">
            <w:pPr>
              <w:pStyle w:val="Listenabsatz"/>
              <w:numPr>
                <w:ilvl w:val="0"/>
                <w:numId w:val="57"/>
              </w:numPr>
              <w:spacing w:after="0"/>
              <w:jc w:val="left"/>
              <w:rPr>
                <w:rFonts w:cs="Arial"/>
                <w:bCs/>
                <w:sz w:val="18"/>
                <w:szCs w:val="18"/>
              </w:rPr>
            </w:pPr>
            <w:r w:rsidRPr="00054BD0">
              <w:rPr>
                <w:rFonts w:cs="Arial"/>
                <w:sz w:val="18"/>
                <w:szCs w:val="18"/>
              </w:rPr>
              <w:t xml:space="preserve">Clarification of technical questions, e.g. about fax or telecommunication with </w:t>
            </w:r>
            <w:r>
              <w:rPr>
                <w:rFonts w:cs="Arial"/>
                <w:sz w:val="18"/>
                <w:szCs w:val="18"/>
              </w:rPr>
              <w:t>GPs’</w:t>
            </w:r>
            <w:r w:rsidRPr="00054BD0">
              <w:rPr>
                <w:rFonts w:cs="Arial"/>
                <w:sz w:val="18"/>
                <w:szCs w:val="18"/>
              </w:rPr>
              <w:t xml:space="preserve"> offices</w:t>
            </w:r>
          </w:p>
          <w:p w14:paraId="5DEE13FF" w14:textId="77777777" w:rsidR="00F73D2A" w:rsidRPr="00054BD0" w:rsidRDefault="00F73D2A" w:rsidP="001F431E">
            <w:pPr>
              <w:pStyle w:val="Listenabsatz"/>
              <w:numPr>
                <w:ilvl w:val="0"/>
                <w:numId w:val="57"/>
              </w:numPr>
              <w:spacing w:after="0"/>
              <w:jc w:val="left"/>
              <w:rPr>
                <w:rFonts w:cs="Arial"/>
                <w:bCs/>
                <w:sz w:val="18"/>
                <w:szCs w:val="18"/>
              </w:rPr>
            </w:pPr>
            <w:r w:rsidRPr="00054BD0">
              <w:rPr>
                <w:rFonts w:cs="Arial"/>
                <w:sz w:val="18"/>
                <w:szCs w:val="18"/>
              </w:rPr>
              <w:t xml:space="preserve">Clarification of technical questions, e.g. about fax or telecommunication with </w:t>
            </w:r>
            <w:r>
              <w:rPr>
                <w:rFonts w:cs="Arial"/>
                <w:sz w:val="18"/>
                <w:szCs w:val="18"/>
              </w:rPr>
              <w:t>GPs’</w:t>
            </w:r>
            <w:r w:rsidRPr="00054BD0">
              <w:rPr>
                <w:rFonts w:cs="Arial"/>
                <w:sz w:val="18"/>
                <w:szCs w:val="18"/>
              </w:rPr>
              <w:t xml:space="preserve"> offices</w:t>
            </w:r>
          </w:p>
          <w:p w14:paraId="11821381" w14:textId="77777777" w:rsidR="00F73D2A" w:rsidRPr="00054BD0" w:rsidRDefault="00F73D2A" w:rsidP="001F431E">
            <w:pPr>
              <w:pStyle w:val="Listenabsatz"/>
              <w:numPr>
                <w:ilvl w:val="0"/>
                <w:numId w:val="57"/>
              </w:numPr>
              <w:spacing w:after="0"/>
              <w:jc w:val="left"/>
              <w:rPr>
                <w:rFonts w:cs="Arial"/>
                <w:bCs/>
                <w:sz w:val="18"/>
                <w:szCs w:val="18"/>
              </w:rPr>
            </w:pPr>
            <w:r w:rsidRPr="00054BD0">
              <w:rPr>
                <w:rFonts w:cs="Arial"/>
                <w:sz w:val="18"/>
                <w:szCs w:val="18"/>
              </w:rPr>
              <w:t xml:space="preserve">Specialist training for individual </w:t>
            </w:r>
            <w:r>
              <w:rPr>
                <w:rFonts w:cs="Arial"/>
                <w:sz w:val="18"/>
                <w:szCs w:val="18"/>
              </w:rPr>
              <w:t>RN</w:t>
            </w:r>
            <w:r w:rsidRPr="00054BD0">
              <w:rPr>
                <w:rFonts w:cs="Arial"/>
                <w:sz w:val="18"/>
                <w:szCs w:val="18"/>
              </w:rPr>
              <w:t xml:space="preserve"> (e.g. geriatrics)</w:t>
            </w:r>
          </w:p>
          <w:p w14:paraId="4632E4A0" w14:textId="77777777" w:rsidR="00F73D2A" w:rsidRPr="00054BD0" w:rsidRDefault="00F73D2A" w:rsidP="001F431E">
            <w:pPr>
              <w:pStyle w:val="Listenabsatz"/>
              <w:numPr>
                <w:ilvl w:val="0"/>
                <w:numId w:val="57"/>
              </w:numPr>
              <w:spacing w:after="0"/>
              <w:jc w:val="left"/>
              <w:rPr>
                <w:rFonts w:cs="Arial"/>
                <w:bCs/>
                <w:sz w:val="18"/>
                <w:szCs w:val="18"/>
              </w:rPr>
            </w:pPr>
            <w:r w:rsidRPr="00054BD0">
              <w:rPr>
                <w:rFonts w:cs="Arial"/>
                <w:sz w:val="18"/>
                <w:szCs w:val="18"/>
              </w:rPr>
              <w:t>Joint case discussions</w:t>
            </w:r>
          </w:p>
          <w:p w14:paraId="2979A0C6" w14:textId="77777777" w:rsidR="00F73D2A" w:rsidRPr="00054BD0" w:rsidRDefault="00F73D2A" w:rsidP="001F431E">
            <w:pPr>
              <w:pStyle w:val="Listenabsatz"/>
              <w:numPr>
                <w:ilvl w:val="0"/>
                <w:numId w:val="57"/>
              </w:numPr>
              <w:spacing w:after="0"/>
              <w:jc w:val="left"/>
              <w:rPr>
                <w:rFonts w:cs="Arial"/>
                <w:bCs/>
                <w:sz w:val="18"/>
                <w:szCs w:val="18"/>
              </w:rPr>
            </w:pPr>
            <w:r w:rsidRPr="00054BD0">
              <w:rPr>
                <w:rFonts w:cs="Arial"/>
                <w:sz w:val="18"/>
                <w:szCs w:val="18"/>
              </w:rPr>
              <w:t>Joint treatment pathways</w:t>
            </w:r>
          </w:p>
          <w:p w14:paraId="3A198CD1" w14:textId="77777777" w:rsidR="00F73D2A" w:rsidRPr="00054BD0" w:rsidRDefault="00F73D2A" w:rsidP="001F431E">
            <w:pPr>
              <w:pStyle w:val="Listenabsatz"/>
              <w:numPr>
                <w:ilvl w:val="0"/>
                <w:numId w:val="57"/>
              </w:numPr>
              <w:spacing w:after="0"/>
              <w:jc w:val="left"/>
              <w:rPr>
                <w:rFonts w:cs="Arial"/>
                <w:bCs/>
                <w:sz w:val="18"/>
                <w:szCs w:val="18"/>
              </w:rPr>
            </w:pPr>
            <w:r w:rsidRPr="00054BD0">
              <w:rPr>
                <w:rFonts w:cs="Arial"/>
                <w:sz w:val="18"/>
                <w:szCs w:val="18"/>
              </w:rPr>
              <w:t>Regular meetings between IPAV and nursing home director or management</w:t>
            </w:r>
          </w:p>
          <w:p w14:paraId="013C134F" w14:textId="77777777" w:rsidR="00F73D2A" w:rsidRPr="00054BD0" w:rsidRDefault="00F73D2A" w:rsidP="001F431E">
            <w:pPr>
              <w:pStyle w:val="Listenabsatz"/>
              <w:numPr>
                <w:ilvl w:val="0"/>
                <w:numId w:val="57"/>
              </w:numPr>
              <w:spacing w:after="0"/>
              <w:jc w:val="left"/>
              <w:rPr>
                <w:rFonts w:cs="Arial"/>
                <w:bCs/>
                <w:sz w:val="18"/>
                <w:szCs w:val="18"/>
              </w:rPr>
            </w:pPr>
            <w:r w:rsidRPr="00054BD0">
              <w:rPr>
                <w:rFonts w:cs="Arial"/>
                <w:sz w:val="18"/>
                <w:szCs w:val="18"/>
              </w:rPr>
              <w:t>Recruitment of additional nursing staff</w:t>
            </w:r>
          </w:p>
          <w:p w14:paraId="78BD67F5" w14:textId="77777777" w:rsidR="00F73D2A" w:rsidRPr="00054BD0" w:rsidRDefault="00F73D2A" w:rsidP="001F431E">
            <w:pPr>
              <w:pStyle w:val="Listenabsatz"/>
              <w:numPr>
                <w:ilvl w:val="0"/>
                <w:numId w:val="57"/>
              </w:numPr>
              <w:spacing w:after="0"/>
              <w:jc w:val="left"/>
              <w:rPr>
                <w:rFonts w:cs="Arial"/>
                <w:bCs/>
                <w:sz w:val="18"/>
                <w:szCs w:val="18"/>
              </w:rPr>
            </w:pPr>
            <w:r w:rsidRPr="00054BD0">
              <w:rPr>
                <w:rFonts w:cs="Arial"/>
                <w:sz w:val="18"/>
                <w:szCs w:val="18"/>
              </w:rPr>
              <w:t>Creation of time resources for IPAV work</w:t>
            </w:r>
          </w:p>
          <w:p w14:paraId="154A0CEE" w14:textId="77777777" w:rsidR="00F73D2A" w:rsidRPr="00AC0247" w:rsidRDefault="00F73D2A" w:rsidP="001F431E">
            <w:pPr>
              <w:spacing w:after="0"/>
              <w:jc w:val="left"/>
              <w:rPr>
                <w:rFonts w:cs="Arial"/>
                <w:sz w:val="18"/>
                <w:szCs w:val="18"/>
              </w:rPr>
            </w:pPr>
            <w:r>
              <w:rPr>
                <w:rFonts w:cs="Arial"/>
                <w:bCs/>
                <w:sz w:val="18"/>
                <w:szCs w:val="18"/>
              </w:rPr>
              <w:t>(</w:t>
            </w:r>
            <w:r w:rsidRPr="00AC0247">
              <w:rPr>
                <w:rFonts w:cs="Arial"/>
                <w:bCs/>
                <w:sz w:val="18"/>
                <w:szCs w:val="18"/>
              </w:rPr>
              <w:t>1=</w:t>
            </w:r>
            <w:r>
              <w:rPr>
                <w:rFonts w:cs="Arial"/>
                <w:bCs/>
                <w:sz w:val="18"/>
                <w:szCs w:val="18"/>
              </w:rPr>
              <w:t>y</w:t>
            </w:r>
            <w:r w:rsidRPr="00AC0247">
              <w:rPr>
                <w:rFonts w:cs="Arial"/>
                <w:bCs/>
                <w:sz w:val="18"/>
                <w:szCs w:val="18"/>
              </w:rPr>
              <w:t>es, already executed</w:t>
            </w:r>
            <w:r>
              <w:rPr>
                <w:rFonts w:cs="Arial"/>
                <w:bCs/>
                <w:sz w:val="18"/>
                <w:szCs w:val="18"/>
              </w:rPr>
              <w:t xml:space="preserve">, </w:t>
            </w:r>
            <w:r w:rsidRPr="00AC0247">
              <w:rPr>
                <w:rFonts w:cs="Arial"/>
                <w:bCs/>
                <w:sz w:val="18"/>
                <w:szCs w:val="18"/>
              </w:rPr>
              <w:t>2=no, but planned; 3=no, and not yet planned)</w:t>
            </w:r>
          </w:p>
        </w:tc>
        <w:tc>
          <w:tcPr>
            <w:tcW w:w="1843" w:type="dxa"/>
            <w:tcBorders>
              <w:top w:val="single" w:sz="4" w:space="0" w:color="auto"/>
              <w:bottom w:val="single" w:sz="4" w:space="0" w:color="auto"/>
            </w:tcBorders>
            <w:vAlign w:val="center"/>
          </w:tcPr>
          <w:p w14:paraId="54DECD44" w14:textId="77777777" w:rsidR="00F73D2A" w:rsidRDefault="00F73D2A" w:rsidP="0005367D">
            <w:pPr>
              <w:spacing w:after="0"/>
              <w:jc w:val="left"/>
              <w:rPr>
                <w:rFonts w:cs="Arial"/>
                <w:sz w:val="18"/>
                <w:szCs w:val="18"/>
              </w:rPr>
            </w:pPr>
            <w:r>
              <w:rPr>
                <w:rFonts w:cs="Arial"/>
                <w:sz w:val="18"/>
                <w:szCs w:val="18"/>
              </w:rPr>
              <w:lastRenderedPageBreak/>
              <w:t>self-developed</w:t>
            </w:r>
          </w:p>
        </w:tc>
        <w:tc>
          <w:tcPr>
            <w:tcW w:w="756" w:type="dxa"/>
            <w:tcBorders>
              <w:top w:val="single" w:sz="4" w:space="0" w:color="auto"/>
              <w:bottom w:val="single" w:sz="4" w:space="0" w:color="auto"/>
            </w:tcBorders>
            <w:vAlign w:val="center"/>
          </w:tcPr>
          <w:p w14:paraId="02759C7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501721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383319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B12CFE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BBF1E3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DF73ED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13342B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692EA0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D27F071" w14:textId="77777777" w:rsidR="00F73D2A"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0040155E" w14:textId="77777777" w:rsidR="00F73D2A"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580636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9735A37" w14:textId="77777777" w:rsidR="00F73D2A" w:rsidRPr="00804C51" w:rsidRDefault="00F73D2A" w:rsidP="001F431E">
            <w:pPr>
              <w:spacing w:after="0"/>
              <w:jc w:val="center"/>
              <w:rPr>
                <w:rFonts w:cs="Arial"/>
                <w:sz w:val="18"/>
                <w:szCs w:val="18"/>
              </w:rPr>
            </w:pPr>
          </w:p>
        </w:tc>
      </w:tr>
      <w:tr w:rsidR="00F73D2A" w:rsidRPr="00804C51" w14:paraId="35C603C8" w14:textId="77777777" w:rsidTr="0005367D">
        <w:trPr>
          <w:trHeight w:val="373"/>
        </w:trPr>
        <w:tc>
          <w:tcPr>
            <w:tcW w:w="4253" w:type="dxa"/>
            <w:tcBorders>
              <w:top w:val="single" w:sz="4" w:space="0" w:color="auto"/>
              <w:bottom w:val="single" w:sz="4" w:space="0" w:color="auto"/>
            </w:tcBorders>
          </w:tcPr>
          <w:p w14:paraId="5C66246D" w14:textId="77777777" w:rsidR="00F73D2A" w:rsidRDefault="00F73D2A" w:rsidP="001F431E">
            <w:pPr>
              <w:spacing w:after="0"/>
              <w:jc w:val="left"/>
              <w:rPr>
                <w:rFonts w:cs="Arial"/>
                <w:bCs/>
                <w:sz w:val="18"/>
                <w:szCs w:val="18"/>
              </w:rPr>
            </w:pPr>
            <w:r w:rsidRPr="00AC0247">
              <w:rPr>
                <w:rFonts w:cs="Arial"/>
                <w:bCs/>
                <w:sz w:val="18"/>
                <w:szCs w:val="18"/>
              </w:rPr>
              <w:t xml:space="preserve">In your opinion, how important have the following activities been in supporting the implementation of the intervention in the last 6 months? </w:t>
            </w:r>
          </w:p>
          <w:p w14:paraId="559062E8" w14:textId="77777777" w:rsidR="00F73D2A" w:rsidRPr="00054BD0" w:rsidRDefault="00F73D2A" w:rsidP="001F431E">
            <w:pPr>
              <w:pStyle w:val="Listenabsatz"/>
              <w:numPr>
                <w:ilvl w:val="0"/>
                <w:numId w:val="57"/>
              </w:numPr>
              <w:spacing w:after="0"/>
              <w:jc w:val="left"/>
              <w:rPr>
                <w:rFonts w:cs="Arial"/>
                <w:bCs/>
                <w:sz w:val="18"/>
                <w:szCs w:val="18"/>
              </w:rPr>
            </w:pPr>
            <w:r w:rsidRPr="00222F32">
              <w:rPr>
                <w:rFonts w:cs="Arial"/>
                <w:sz w:val="18"/>
                <w:szCs w:val="18"/>
              </w:rPr>
              <w:t>Discussions with the nursing team involved</w:t>
            </w:r>
          </w:p>
          <w:p w14:paraId="1F2F3B0B" w14:textId="77777777" w:rsidR="00F73D2A" w:rsidRPr="00222F32" w:rsidRDefault="00F73D2A" w:rsidP="001F431E">
            <w:pPr>
              <w:pStyle w:val="Listenabsatz"/>
              <w:numPr>
                <w:ilvl w:val="0"/>
                <w:numId w:val="57"/>
              </w:numPr>
              <w:spacing w:after="0"/>
              <w:jc w:val="left"/>
              <w:rPr>
                <w:rFonts w:cs="Arial"/>
                <w:bCs/>
                <w:sz w:val="18"/>
                <w:szCs w:val="18"/>
              </w:rPr>
            </w:pPr>
            <w:r w:rsidRPr="00222F32">
              <w:rPr>
                <w:rFonts w:cs="Arial"/>
                <w:sz w:val="18"/>
                <w:szCs w:val="18"/>
              </w:rPr>
              <w:t>Discussions with the designated contact person in nursing home</w:t>
            </w:r>
          </w:p>
          <w:p w14:paraId="71F8E9E3" w14:textId="77777777" w:rsidR="00F73D2A" w:rsidRPr="00054BD0" w:rsidRDefault="00F73D2A" w:rsidP="001F431E">
            <w:pPr>
              <w:pStyle w:val="Listenabsatz"/>
              <w:numPr>
                <w:ilvl w:val="0"/>
                <w:numId w:val="57"/>
              </w:numPr>
              <w:spacing w:after="0"/>
              <w:jc w:val="left"/>
              <w:rPr>
                <w:rFonts w:cs="Arial"/>
                <w:bCs/>
                <w:sz w:val="18"/>
                <w:szCs w:val="18"/>
              </w:rPr>
            </w:pPr>
            <w:r w:rsidRPr="00054BD0">
              <w:rPr>
                <w:rFonts w:cs="Arial"/>
                <w:sz w:val="18"/>
                <w:szCs w:val="18"/>
              </w:rPr>
              <w:t>Discussions</w:t>
            </w:r>
            <w:r w:rsidRPr="00222F32">
              <w:rPr>
                <w:rFonts w:cs="Arial"/>
                <w:sz w:val="18"/>
                <w:szCs w:val="18"/>
              </w:rPr>
              <w:t xml:space="preserve"> with the participating </w:t>
            </w:r>
            <w:r>
              <w:rPr>
                <w:rFonts w:cs="Arial"/>
                <w:sz w:val="18"/>
                <w:szCs w:val="18"/>
              </w:rPr>
              <w:t>GPs</w:t>
            </w:r>
          </w:p>
          <w:p w14:paraId="7531A1F2" w14:textId="77777777" w:rsidR="00F73D2A" w:rsidRPr="00054BD0" w:rsidRDefault="00F73D2A" w:rsidP="001F431E">
            <w:pPr>
              <w:pStyle w:val="Listenabsatz"/>
              <w:numPr>
                <w:ilvl w:val="0"/>
                <w:numId w:val="57"/>
              </w:numPr>
              <w:spacing w:after="0"/>
              <w:jc w:val="left"/>
              <w:rPr>
                <w:rFonts w:cs="Arial"/>
                <w:bCs/>
                <w:sz w:val="18"/>
                <w:szCs w:val="18"/>
              </w:rPr>
            </w:pPr>
            <w:r>
              <w:rPr>
                <w:rFonts w:cs="Arial"/>
                <w:bCs/>
                <w:sz w:val="18"/>
                <w:szCs w:val="18"/>
              </w:rPr>
              <w:t>… (same activities as listed for the T1 item above)</w:t>
            </w:r>
          </w:p>
          <w:p w14:paraId="0C1EC41E" w14:textId="77777777" w:rsidR="00F73D2A" w:rsidRPr="00AC0247" w:rsidRDefault="00F73D2A" w:rsidP="001F431E">
            <w:pPr>
              <w:spacing w:after="0"/>
              <w:jc w:val="left"/>
              <w:rPr>
                <w:rFonts w:cs="Arial"/>
                <w:sz w:val="18"/>
                <w:szCs w:val="18"/>
              </w:rPr>
            </w:pPr>
            <w:r>
              <w:rPr>
                <w:rFonts w:cs="Arial"/>
                <w:bCs/>
                <w:sz w:val="18"/>
                <w:szCs w:val="18"/>
              </w:rPr>
              <w:t>(</w:t>
            </w:r>
            <w:r w:rsidRPr="00054BD0">
              <w:rPr>
                <w:rFonts w:cs="Arial"/>
                <w:bCs/>
                <w:sz w:val="18"/>
                <w:szCs w:val="18"/>
              </w:rPr>
              <w:t>1=very important</w:t>
            </w:r>
            <w:r>
              <w:rPr>
                <w:rFonts w:cs="Arial"/>
                <w:bCs/>
                <w:sz w:val="18"/>
                <w:szCs w:val="18"/>
              </w:rPr>
              <w:t xml:space="preserve"> </w:t>
            </w:r>
            <w:r w:rsidRPr="00054BD0">
              <w:rPr>
                <w:rFonts w:cs="Arial"/>
                <w:bCs/>
                <w:sz w:val="18"/>
                <w:szCs w:val="18"/>
              </w:rPr>
              <w:t>…</w:t>
            </w:r>
            <w:r>
              <w:rPr>
                <w:rFonts w:cs="Arial"/>
                <w:bCs/>
                <w:sz w:val="18"/>
                <w:szCs w:val="18"/>
              </w:rPr>
              <w:t xml:space="preserve"> </w:t>
            </w:r>
            <w:r w:rsidRPr="00054BD0">
              <w:rPr>
                <w:rFonts w:cs="Arial"/>
                <w:bCs/>
                <w:sz w:val="18"/>
                <w:szCs w:val="18"/>
              </w:rPr>
              <w:t>6=absolutely not important</w:t>
            </w:r>
            <w:r>
              <w:rPr>
                <w:rFonts w:cs="Arial"/>
                <w:bCs/>
                <w:sz w:val="18"/>
                <w:szCs w:val="18"/>
              </w:rPr>
              <w:t>)</w:t>
            </w:r>
          </w:p>
        </w:tc>
        <w:tc>
          <w:tcPr>
            <w:tcW w:w="1843" w:type="dxa"/>
            <w:tcBorders>
              <w:top w:val="single" w:sz="4" w:space="0" w:color="auto"/>
              <w:bottom w:val="single" w:sz="4" w:space="0" w:color="auto"/>
            </w:tcBorders>
            <w:vAlign w:val="center"/>
          </w:tcPr>
          <w:p w14:paraId="1356687A" w14:textId="77777777" w:rsidR="00F73D2A" w:rsidRDefault="00F73D2A"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74F2BEE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F93633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451013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2A8F14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63CF72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BE25C2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5F5F47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7B18C1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1594EE3" w14:textId="77777777" w:rsidR="00F73D2A"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A343B33" w14:textId="77777777" w:rsidR="00F73D2A"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00CFDA1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0EF420F" w14:textId="77777777" w:rsidR="00F73D2A" w:rsidRPr="00804C51" w:rsidRDefault="00F73D2A" w:rsidP="001F431E">
            <w:pPr>
              <w:spacing w:after="0"/>
              <w:jc w:val="center"/>
              <w:rPr>
                <w:rFonts w:cs="Arial"/>
                <w:sz w:val="18"/>
                <w:szCs w:val="18"/>
              </w:rPr>
            </w:pPr>
          </w:p>
        </w:tc>
      </w:tr>
      <w:tr w:rsidR="00F73D2A" w:rsidRPr="003277A6" w14:paraId="21B46CBC" w14:textId="77777777" w:rsidTr="0005367D">
        <w:trPr>
          <w:trHeight w:val="373"/>
        </w:trPr>
        <w:tc>
          <w:tcPr>
            <w:tcW w:w="4253" w:type="dxa"/>
            <w:tcBorders>
              <w:top w:val="single" w:sz="4" w:space="0" w:color="auto"/>
              <w:bottom w:val="single" w:sz="4" w:space="0" w:color="auto"/>
            </w:tcBorders>
            <w:shd w:val="clear" w:color="auto" w:fill="D9E2F3" w:themeFill="accent1" w:themeFillTint="33"/>
            <w:vAlign w:val="center"/>
          </w:tcPr>
          <w:p w14:paraId="088BD5CB" w14:textId="77777777" w:rsidR="00F73D2A" w:rsidRPr="003277A6" w:rsidRDefault="00F73D2A" w:rsidP="001F431E">
            <w:pPr>
              <w:spacing w:after="0"/>
              <w:jc w:val="left"/>
              <w:rPr>
                <w:rFonts w:cs="Arial"/>
                <w:b/>
                <w:bCs/>
                <w:sz w:val="18"/>
                <w:szCs w:val="18"/>
              </w:rPr>
            </w:pPr>
            <w:r w:rsidRPr="003277A6">
              <w:rPr>
                <w:rFonts w:cs="Arial"/>
                <w:b/>
                <w:sz w:val="18"/>
                <w:szCs w:val="18"/>
              </w:rPr>
              <w:lastRenderedPageBreak/>
              <w:t>Implementational work within a team</w:t>
            </w:r>
          </w:p>
        </w:tc>
        <w:tc>
          <w:tcPr>
            <w:tcW w:w="1843" w:type="dxa"/>
            <w:tcBorders>
              <w:top w:val="single" w:sz="4" w:space="0" w:color="auto"/>
              <w:bottom w:val="single" w:sz="4" w:space="0" w:color="auto"/>
            </w:tcBorders>
            <w:shd w:val="clear" w:color="auto" w:fill="D9E2F3" w:themeFill="accent1" w:themeFillTint="33"/>
            <w:vAlign w:val="center"/>
          </w:tcPr>
          <w:p w14:paraId="779580D1" w14:textId="77777777" w:rsidR="00F73D2A" w:rsidRPr="003277A6" w:rsidRDefault="00F73D2A" w:rsidP="0005367D">
            <w:pPr>
              <w:spacing w:after="0"/>
              <w:jc w:val="left"/>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D7BDB58"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39A9DE7"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DA88613"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52C7AF7"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6763D82"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1226DBB"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0D8800A"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CB4E90E"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35DADBA"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BDEAB48"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85DECF4"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65839F7" w14:textId="77777777" w:rsidR="00F73D2A" w:rsidRPr="003277A6" w:rsidRDefault="00F73D2A" w:rsidP="001F431E">
            <w:pPr>
              <w:spacing w:after="0"/>
              <w:jc w:val="center"/>
              <w:rPr>
                <w:rFonts w:cs="Arial"/>
                <w:b/>
                <w:sz w:val="18"/>
                <w:szCs w:val="18"/>
              </w:rPr>
            </w:pPr>
          </w:p>
        </w:tc>
      </w:tr>
      <w:tr w:rsidR="00F73D2A" w:rsidRPr="00804C51" w14:paraId="481C3254" w14:textId="77777777" w:rsidTr="0005367D">
        <w:trPr>
          <w:trHeight w:val="373"/>
        </w:trPr>
        <w:tc>
          <w:tcPr>
            <w:tcW w:w="4253" w:type="dxa"/>
            <w:tcBorders>
              <w:top w:val="single" w:sz="4" w:space="0" w:color="auto"/>
              <w:bottom w:val="single" w:sz="4" w:space="0" w:color="auto"/>
            </w:tcBorders>
            <w:shd w:val="clear" w:color="auto" w:fill="D9E2F3" w:themeFill="accent1" w:themeFillTint="33"/>
            <w:vAlign w:val="center"/>
          </w:tcPr>
          <w:p w14:paraId="21BC1E06" w14:textId="77777777" w:rsidR="00F73D2A" w:rsidRPr="00AC0247" w:rsidRDefault="00F73D2A" w:rsidP="001F431E">
            <w:pPr>
              <w:spacing w:after="0"/>
              <w:jc w:val="left"/>
              <w:rPr>
                <w:rFonts w:cs="Arial"/>
                <w:bCs/>
                <w:sz w:val="18"/>
                <w:szCs w:val="18"/>
              </w:rPr>
            </w:pPr>
            <w:r w:rsidRPr="00AC0247">
              <w:rPr>
                <w:rFonts w:cs="Arial"/>
                <w:sz w:val="18"/>
                <w:szCs w:val="18"/>
              </w:rPr>
              <w:t>Coherence</w:t>
            </w:r>
          </w:p>
        </w:tc>
        <w:tc>
          <w:tcPr>
            <w:tcW w:w="1843" w:type="dxa"/>
            <w:tcBorders>
              <w:top w:val="single" w:sz="4" w:space="0" w:color="auto"/>
              <w:bottom w:val="single" w:sz="4" w:space="0" w:color="auto"/>
            </w:tcBorders>
            <w:shd w:val="clear" w:color="auto" w:fill="D9E2F3" w:themeFill="accent1" w:themeFillTint="33"/>
            <w:vAlign w:val="center"/>
          </w:tcPr>
          <w:p w14:paraId="48D888B9" w14:textId="77777777" w:rsidR="00F73D2A" w:rsidRPr="00804C51" w:rsidRDefault="00F73D2A" w:rsidP="0005367D">
            <w:pPr>
              <w:spacing w:after="0"/>
              <w:jc w:val="left"/>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601F20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3AFDC8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CACE26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F76EA8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00F233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FC6D25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9803A0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73F2A5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D48E30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039D0E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50F9CC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2FDA7D4" w14:textId="77777777" w:rsidR="00F73D2A" w:rsidRPr="00804C51" w:rsidRDefault="00F73D2A" w:rsidP="001F431E">
            <w:pPr>
              <w:spacing w:after="0"/>
              <w:jc w:val="center"/>
              <w:rPr>
                <w:rFonts w:cs="Arial"/>
                <w:sz w:val="18"/>
                <w:szCs w:val="18"/>
              </w:rPr>
            </w:pPr>
          </w:p>
        </w:tc>
      </w:tr>
      <w:tr w:rsidR="00F73D2A" w:rsidRPr="00804C51" w14:paraId="003B6EC2" w14:textId="77777777" w:rsidTr="0005367D">
        <w:trPr>
          <w:trHeight w:val="373"/>
        </w:trPr>
        <w:tc>
          <w:tcPr>
            <w:tcW w:w="4253" w:type="dxa"/>
            <w:tcBorders>
              <w:top w:val="single" w:sz="4" w:space="0" w:color="auto"/>
              <w:bottom w:val="single" w:sz="4" w:space="0" w:color="auto"/>
            </w:tcBorders>
            <w:vAlign w:val="center"/>
          </w:tcPr>
          <w:p w14:paraId="7CC390D6" w14:textId="77777777" w:rsidR="00F73D2A" w:rsidRPr="00AC0247" w:rsidRDefault="00F73D2A" w:rsidP="001F431E">
            <w:pPr>
              <w:spacing w:after="0"/>
              <w:jc w:val="left"/>
              <w:rPr>
                <w:rFonts w:cs="Arial"/>
                <w:bCs/>
                <w:sz w:val="18"/>
                <w:szCs w:val="18"/>
              </w:rPr>
            </w:pPr>
            <w:r w:rsidRPr="00AC0247">
              <w:rPr>
                <w:rFonts w:cs="Arial"/>
                <w:bCs/>
                <w:sz w:val="18"/>
                <w:szCs w:val="18"/>
              </w:rPr>
              <w:t xml:space="preserve">The nursing team is aware of the </w:t>
            </w:r>
            <w:proofErr w:type="spellStart"/>
            <w:r w:rsidRPr="00AC0247">
              <w:rPr>
                <w:rFonts w:cs="Arial"/>
                <w:bCs/>
                <w:i/>
                <w:sz w:val="18"/>
                <w:szCs w:val="18"/>
              </w:rPr>
              <w:t>interprof</w:t>
            </w:r>
            <w:proofErr w:type="spellEnd"/>
            <w:r w:rsidRPr="00AC0247">
              <w:rPr>
                <w:rFonts w:cs="Arial"/>
                <w:bCs/>
                <w:sz w:val="18"/>
                <w:szCs w:val="18"/>
              </w:rPr>
              <w:t xml:space="preserve"> ACT intervention package that has been introduced. (1=strongly agree</w:t>
            </w:r>
            <w:r>
              <w:rPr>
                <w:rFonts w:cs="Arial"/>
                <w:bCs/>
                <w:sz w:val="18"/>
                <w:szCs w:val="18"/>
              </w:rPr>
              <w:t xml:space="preserve"> ... </w:t>
            </w:r>
            <w:r w:rsidRPr="00AC0247">
              <w:rPr>
                <w:rFonts w:cs="Arial"/>
                <w:bCs/>
                <w:sz w:val="18"/>
                <w:szCs w:val="18"/>
              </w:rPr>
              <w:t>5=strongly disagree)</w:t>
            </w:r>
          </w:p>
        </w:tc>
        <w:tc>
          <w:tcPr>
            <w:tcW w:w="1843" w:type="dxa"/>
            <w:tcBorders>
              <w:top w:val="single" w:sz="4" w:space="0" w:color="auto"/>
              <w:bottom w:val="single" w:sz="4" w:space="0" w:color="auto"/>
            </w:tcBorders>
            <w:vAlign w:val="center"/>
          </w:tcPr>
          <w:p w14:paraId="75985727" w14:textId="77777777" w:rsidR="00F73D2A" w:rsidRPr="00804C51" w:rsidRDefault="00F73D2A" w:rsidP="0005367D">
            <w:pPr>
              <w:spacing w:after="0"/>
              <w:jc w:val="left"/>
              <w:rPr>
                <w:rFonts w:cs="Arial"/>
                <w:sz w:val="18"/>
                <w:szCs w:val="18"/>
                <w:lang w:val="de-DE"/>
              </w:rPr>
            </w:pPr>
            <w:proofErr w:type="spellStart"/>
            <w:r w:rsidRPr="00804C51">
              <w:rPr>
                <w:rFonts w:cs="Arial"/>
                <w:sz w:val="18"/>
                <w:szCs w:val="18"/>
              </w:rPr>
              <w:t>NoMAD</w:t>
            </w:r>
            <w:proofErr w:type="spellEnd"/>
            <w:r>
              <w:rPr>
                <w:rFonts w:cs="Arial"/>
                <w:sz w:val="18"/>
                <w:szCs w:val="18"/>
              </w:rPr>
              <w:t xml:space="preserve"> (adapted)</w:t>
            </w:r>
          </w:p>
        </w:tc>
        <w:tc>
          <w:tcPr>
            <w:tcW w:w="756" w:type="dxa"/>
            <w:tcBorders>
              <w:top w:val="single" w:sz="4" w:space="0" w:color="auto"/>
              <w:bottom w:val="single" w:sz="4" w:space="0" w:color="auto"/>
            </w:tcBorders>
            <w:vAlign w:val="center"/>
          </w:tcPr>
          <w:p w14:paraId="70546548"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0BE6D92"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47E61F7"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F81182D"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68928D9"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6F0F702"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540C9F6"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190D216"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BD8692A" w14:textId="77777777" w:rsidR="00F73D2A" w:rsidRPr="00804C51" w:rsidRDefault="00F73D2A" w:rsidP="001F431E">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58473B8F" w14:textId="77777777" w:rsidR="00F73D2A" w:rsidRPr="00804C51" w:rsidRDefault="00F73D2A" w:rsidP="001F431E">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3FC4CBD8"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BCCF0B6" w14:textId="77777777" w:rsidR="00F73D2A" w:rsidRPr="00804C51" w:rsidRDefault="00F73D2A" w:rsidP="001F431E">
            <w:pPr>
              <w:spacing w:after="0"/>
              <w:jc w:val="center"/>
              <w:rPr>
                <w:rFonts w:cs="Arial"/>
                <w:sz w:val="18"/>
                <w:szCs w:val="18"/>
                <w:lang w:val="de-DE"/>
              </w:rPr>
            </w:pPr>
          </w:p>
        </w:tc>
      </w:tr>
      <w:tr w:rsidR="00F73D2A" w:rsidRPr="00804C51" w14:paraId="35B7E2C0" w14:textId="77777777" w:rsidTr="0005367D">
        <w:trPr>
          <w:trHeight w:val="373"/>
        </w:trPr>
        <w:tc>
          <w:tcPr>
            <w:tcW w:w="4253" w:type="dxa"/>
            <w:tcBorders>
              <w:top w:val="single" w:sz="4" w:space="0" w:color="auto"/>
              <w:bottom w:val="single" w:sz="4" w:space="0" w:color="auto"/>
            </w:tcBorders>
            <w:shd w:val="clear" w:color="auto" w:fill="D9E2F3" w:themeFill="accent1" w:themeFillTint="33"/>
            <w:vAlign w:val="center"/>
          </w:tcPr>
          <w:p w14:paraId="0314A6AD" w14:textId="77777777" w:rsidR="00F73D2A" w:rsidRPr="00AC0247" w:rsidRDefault="00F73D2A" w:rsidP="001F431E">
            <w:pPr>
              <w:spacing w:after="0"/>
              <w:jc w:val="left"/>
              <w:rPr>
                <w:rFonts w:cs="Arial"/>
                <w:bCs/>
                <w:sz w:val="18"/>
                <w:szCs w:val="18"/>
              </w:rPr>
            </w:pPr>
            <w:r>
              <w:rPr>
                <w:rFonts w:cs="Arial"/>
                <w:sz w:val="18"/>
                <w:szCs w:val="18"/>
              </w:rPr>
              <w:t>C</w:t>
            </w:r>
            <w:r w:rsidRPr="00AC0247">
              <w:rPr>
                <w:rFonts w:cs="Arial"/>
                <w:sz w:val="18"/>
                <w:szCs w:val="18"/>
              </w:rPr>
              <w:t>ognitive participation</w:t>
            </w:r>
          </w:p>
        </w:tc>
        <w:tc>
          <w:tcPr>
            <w:tcW w:w="1843" w:type="dxa"/>
            <w:tcBorders>
              <w:top w:val="single" w:sz="4" w:space="0" w:color="auto"/>
              <w:bottom w:val="single" w:sz="4" w:space="0" w:color="auto"/>
            </w:tcBorders>
            <w:shd w:val="clear" w:color="auto" w:fill="D9E2F3" w:themeFill="accent1" w:themeFillTint="33"/>
            <w:vAlign w:val="center"/>
          </w:tcPr>
          <w:p w14:paraId="4A4AF60B" w14:textId="77777777" w:rsidR="00F73D2A" w:rsidRPr="00804C51" w:rsidRDefault="00F73D2A" w:rsidP="0005367D">
            <w:pPr>
              <w:spacing w:after="0"/>
              <w:jc w:val="left"/>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8CDD8E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C0601E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D8511A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502253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E5B16D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786DCE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BD4DA9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FD1A7F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924BC7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15EFAF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3CFD35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6EB8E1E" w14:textId="77777777" w:rsidR="00F73D2A" w:rsidRPr="00804C51" w:rsidRDefault="00F73D2A" w:rsidP="001F431E">
            <w:pPr>
              <w:spacing w:after="0"/>
              <w:jc w:val="center"/>
              <w:rPr>
                <w:rFonts w:cs="Arial"/>
                <w:sz w:val="18"/>
                <w:szCs w:val="18"/>
              </w:rPr>
            </w:pPr>
          </w:p>
        </w:tc>
      </w:tr>
      <w:tr w:rsidR="00F73D2A" w:rsidRPr="00804C51" w14:paraId="7E10D8F1" w14:textId="77777777" w:rsidTr="0005367D">
        <w:trPr>
          <w:trHeight w:val="373"/>
        </w:trPr>
        <w:tc>
          <w:tcPr>
            <w:tcW w:w="4253" w:type="dxa"/>
            <w:tcBorders>
              <w:top w:val="single" w:sz="4" w:space="0" w:color="auto"/>
              <w:bottom w:val="single" w:sz="4" w:space="0" w:color="auto"/>
            </w:tcBorders>
          </w:tcPr>
          <w:p w14:paraId="6A82AF06" w14:textId="77777777" w:rsidR="00F73D2A" w:rsidRPr="00AC0247" w:rsidRDefault="00F73D2A" w:rsidP="001F431E">
            <w:pPr>
              <w:spacing w:after="0"/>
              <w:jc w:val="left"/>
              <w:rPr>
                <w:rFonts w:cs="Arial"/>
                <w:sz w:val="18"/>
                <w:szCs w:val="18"/>
              </w:rPr>
            </w:pPr>
            <w:r>
              <w:rPr>
                <w:rFonts w:cs="Arial"/>
                <w:sz w:val="18"/>
                <w:szCs w:val="18"/>
              </w:rPr>
              <w:t>RN</w:t>
            </w:r>
            <w:r w:rsidRPr="00AC0247">
              <w:rPr>
                <w:rFonts w:cs="Arial"/>
                <w:sz w:val="18"/>
                <w:szCs w:val="18"/>
              </w:rPr>
              <w:t>s adhere to the agreements made at the kick-off meeting.</w:t>
            </w:r>
          </w:p>
          <w:p w14:paraId="328159C3" w14:textId="77777777" w:rsidR="00F73D2A" w:rsidRPr="00AC0247" w:rsidRDefault="00F73D2A" w:rsidP="001F431E">
            <w:pPr>
              <w:spacing w:after="0"/>
              <w:jc w:val="left"/>
              <w:rPr>
                <w:rFonts w:cs="Arial"/>
                <w:bCs/>
                <w:sz w:val="18"/>
                <w:szCs w:val="18"/>
              </w:rPr>
            </w:pPr>
            <w:r w:rsidRPr="00AC0247">
              <w:rPr>
                <w:rFonts w:cs="Arial"/>
                <w:bCs/>
                <w:sz w:val="18"/>
                <w:szCs w:val="18"/>
                <w:lang w:val="de-DE"/>
              </w:rPr>
              <w:t>(1=</w:t>
            </w:r>
            <w:proofErr w:type="spellStart"/>
            <w:r w:rsidRPr="00AC0247">
              <w:rPr>
                <w:rFonts w:cs="Arial"/>
                <w:bCs/>
                <w:sz w:val="18"/>
                <w:szCs w:val="18"/>
                <w:lang w:val="de-DE"/>
              </w:rPr>
              <w:t>strongly</w:t>
            </w:r>
            <w:proofErr w:type="spellEnd"/>
            <w:r w:rsidRPr="00AC0247">
              <w:rPr>
                <w:rFonts w:cs="Arial"/>
                <w:bCs/>
                <w:sz w:val="18"/>
                <w:szCs w:val="18"/>
                <w:lang w:val="de-DE"/>
              </w:rPr>
              <w:t xml:space="preserve"> </w:t>
            </w:r>
            <w:proofErr w:type="spellStart"/>
            <w:r w:rsidRPr="00AC0247">
              <w:rPr>
                <w:rFonts w:cs="Arial"/>
                <w:bCs/>
                <w:sz w:val="18"/>
                <w:szCs w:val="18"/>
                <w:lang w:val="de-DE"/>
              </w:rPr>
              <w:t>agree</w:t>
            </w:r>
            <w:proofErr w:type="spellEnd"/>
            <w:r>
              <w:rPr>
                <w:rFonts w:cs="Arial"/>
                <w:bCs/>
                <w:sz w:val="18"/>
                <w:szCs w:val="18"/>
                <w:lang w:val="de-DE"/>
              </w:rPr>
              <w:t xml:space="preserve"> ... </w:t>
            </w:r>
            <w:r w:rsidRPr="00AC0247">
              <w:rPr>
                <w:rFonts w:cs="Arial"/>
                <w:bCs/>
                <w:sz w:val="18"/>
                <w:szCs w:val="18"/>
                <w:lang w:val="de-DE"/>
              </w:rPr>
              <w:t>5=</w:t>
            </w:r>
            <w:proofErr w:type="spellStart"/>
            <w:r w:rsidRPr="00AC0247">
              <w:rPr>
                <w:rFonts w:cs="Arial"/>
                <w:bCs/>
                <w:sz w:val="18"/>
                <w:szCs w:val="18"/>
                <w:lang w:val="de-DE"/>
              </w:rPr>
              <w:t>strongly</w:t>
            </w:r>
            <w:proofErr w:type="spellEnd"/>
            <w:r w:rsidRPr="00AC0247">
              <w:rPr>
                <w:rFonts w:cs="Arial"/>
                <w:bCs/>
                <w:sz w:val="18"/>
                <w:szCs w:val="18"/>
                <w:lang w:val="de-DE"/>
              </w:rPr>
              <w:t xml:space="preserve"> </w:t>
            </w:r>
            <w:proofErr w:type="spellStart"/>
            <w:r w:rsidRPr="00AC0247">
              <w:rPr>
                <w:rFonts w:cs="Arial"/>
                <w:bCs/>
                <w:sz w:val="18"/>
                <w:szCs w:val="18"/>
                <w:lang w:val="de-DE"/>
              </w:rPr>
              <w:t>disagree</w:t>
            </w:r>
            <w:proofErr w:type="spellEnd"/>
            <w:r w:rsidRPr="00AC0247">
              <w:rPr>
                <w:rFonts w:cs="Arial"/>
                <w:bCs/>
                <w:sz w:val="18"/>
                <w:szCs w:val="18"/>
                <w:lang w:val="de-DE"/>
              </w:rPr>
              <w:t>)</w:t>
            </w:r>
          </w:p>
        </w:tc>
        <w:tc>
          <w:tcPr>
            <w:tcW w:w="1843" w:type="dxa"/>
            <w:tcBorders>
              <w:top w:val="single" w:sz="4" w:space="0" w:color="auto"/>
              <w:bottom w:val="single" w:sz="4" w:space="0" w:color="auto"/>
            </w:tcBorders>
            <w:vAlign w:val="center"/>
          </w:tcPr>
          <w:p w14:paraId="275D6CDA" w14:textId="77777777" w:rsidR="00F73D2A" w:rsidRPr="00804C51" w:rsidRDefault="00F73D2A" w:rsidP="0005367D">
            <w:pPr>
              <w:spacing w:after="0"/>
              <w:jc w:val="left"/>
              <w:rPr>
                <w:rFonts w:cs="Arial"/>
                <w:sz w:val="18"/>
                <w:szCs w:val="18"/>
              </w:rPr>
            </w:pPr>
            <w:proofErr w:type="spellStart"/>
            <w:r w:rsidRPr="00804C51">
              <w:rPr>
                <w:rFonts w:cs="Arial"/>
                <w:sz w:val="18"/>
                <w:szCs w:val="18"/>
              </w:rPr>
              <w:t>NoMAD</w:t>
            </w:r>
            <w:proofErr w:type="spellEnd"/>
            <w:r>
              <w:rPr>
                <w:rFonts w:cs="Arial"/>
                <w:sz w:val="18"/>
                <w:szCs w:val="18"/>
              </w:rPr>
              <w:t xml:space="preserve"> (adapted)</w:t>
            </w:r>
          </w:p>
        </w:tc>
        <w:tc>
          <w:tcPr>
            <w:tcW w:w="756" w:type="dxa"/>
            <w:tcBorders>
              <w:top w:val="single" w:sz="4" w:space="0" w:color="auto"/>
              <w:bottom w:val="single" w:sz="4" w:space="0" w:color="auto"/>
            </w:tcBorders>
            <w:vAlign w:val="center"/>
          </w:tcPr>
          <w:p w14:paraId="4625A6F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D82F4F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3FBCFF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E67023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0CCC1A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A2D52E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7D1FC5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DCBB8E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B816170"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2D83F8A1"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3AE6048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54909FC" w14:textId="77777777" w:rsidR="00F73D2A" w:rsidRPr="00804C51" w:rsidRDefault="00F73D2A" w:rsidP="001F431E">
            <w:pPr>
              <w:spacing w:after="0"/>
              <w:jc w:val="center"/>
              <w:rPr>
                <w:rFonts w:cs="Arial"/>
                <w:sz w:val="18"/>
                <w:szCs w:val="18"/>
              </w:rPr>
            </w:pPr>
          </w:p>
        </w:tc>
      </w:tr>
      <w:tr w:rsidR="00F73D2A" w:rsidRPr="00804C51" w14:paraId="1DB08662" w14:textId="77777777" w:rsidTr="0005367D">
        <w:trPr>
          <w:trHeight w:val="373"/>
        </w:trPr>
        <w:tc>
          <w:tcPr>
            <w:tcW w:w="4253" w:type="dxa"/>
            <w:tcBorders>
              <w:top w:val="single" w:sz="4" w:space="0" w:color="auto"/>
              <w:bottom w:val="single" w:sz="4" w:space="0" w:color="auto"/>
            </w:tcBorders>
          </w:tcPr>
          <w:p w14:paraId="675F91EE" w14:textId="77777777" w:rsidR="00F73D2A" w:rsidRPr="00AC0247" w:rsidRDefault="00F73D2A" w:rsidP="001F431E">
            <w:pPr>
              <w:spacing w:after="0"/>
              <w:jc w:val="left"/>
              <w:rPr>
                <w:rFonts w:cs="Arial"/>
                <w:sz w:val="18"/>
                <w:szCs w:val="18"/>
              </w:rPr>
            </w:pPr>
            <w:r>
              <w:rPr>
                <w:rFonts w:cs="Arial"/>
                <w:sz w:val="18"/>
                <w:szCs w:val="18"/>
              </w:rPr>
              <w:t>GP</w:t>
            </w:r>
            <w:r w:rsidRPr="00AC0247">
              <w:rPr>
                <w:rFonts w:cs="Arial"/>
                <w:sz w:val="18"/>
                <w:szCs w:val="18"/>
              </w:rPr>
              <w:t>s adhere to the agreements made at the kick-off meeting.</w:t>
            </w:r>
          </w:p>
          <w:p w14:paraId="586E4561" w14:textId="77777777" w:rsidR="00F73D2A" w:rsidRPr="00AC0247" w:rsidRDefault="00F73D2A" w:rsidP="001F431E">
            <w:pPr>
              <w:spacing w:after="0"/>
              <w:jc w:val="left"/>
              <w:rPr>
                <w:rFonts w:cs="Arial"/>
                <w:color w:val="000000" w:themeColor="text1"/>
                <w:sz w:val="18"/>
                <w:szCs w:val="18"/>
              </w:rPr>
            </w:pPr>
            <w:r w:rsidRPr="00AC0247">
              <w:rPr>
                <w:rFonts w:cs="Arial"/>
                <w:bCs/>
                <w:sz w:val="18"/>
                <w:szCs w:val="18"/>
                <w:lang w:val="de-DE"/>
              </w:rPr>
              <w:t>(1=</w:t>
            </w:r>
            <w:proofErr w:type="spellStart"/>
            <w:r w:rsidRPr="00AC0247">
              <w:rPr>
                <w:rFonts w:cs="Arial"/>
                <w:bCs/>
                <w:sz w:val="18"/>
                <w:szCs w:val="18"/>
                <w:lang w:val="de-DE"/>
              </w:rPr>
              <w:t>strongly</w:t>
            </w:r>
            <w:proofErr w:type="spellEnd"/>
            <w:r w:rsidRPr="00AC0247">
              <w:rPr>
                <w:rFonts w:cs="Arial"/>
                <w:bCs/>
                <w:sz w:val="18"/>
                <w:szCs w:val="18"/>
                <w:lang w:val="de-DE"/>
              </w:rPr>
              <w:t xml:space="preserve"> </w:t>
            </w:r>
            <w:proofErr w:type="spellStart"/>
            <w:r w:rsidRPr="00AC0247">
              <w:rPr>
                <w:rFonts w:cs="Arial"/>
                <w:bCs/>
                <w:sz w:val="18"/>
                <w:szCs w:val="18"/>
                <w:lang w:val="de-DE"/>
              </w:rPr>
              <w:t>agree</w:t>
            </w:r>
            <w:proofErr w:type="spellEnd"/>
            <w:r>
              <w:rPr>
                <w:rFonts w:cs="Arial"/>
                <w:bCs/>
                <w:sz w:val="18"/>
                <w:szCs w:val="18"/>
                <w:lang w:val="de-DE"/>
              </w:rPr>
              <w:t xml:space="preserve"> ... </w:t>
            </w:r>
            <w:r w:rsidRPr="00AC0247">
              <w:rPr>
                <w:rFonts w:cs="Arial"/>
                <w:bCs/>
                <w:sz w:val="18"/>
                <w:szCs w:val="18"/>
                <w:lang w:val="de-DE"/>
              </w:rPr>
              <w:t>5=</w:t>
            </w:r>
            <w:proofErr w:type="spellStart"/>
            <w:r w:rsidRPr="00AC0247">
              <w:rPr>
                <w:rFonts w:cs="Arial"/>
                <w:bCs/>
                <w:sz w:val="18"/>
                <w:szCs w:val="18"/>
                <w:lang w:val="de-DE"/>
              </w:rPr>
              <w:t>strongly</w:t>
            </w:r>
            <w:proofErr w:type="spellEnd"/>
            <w:r w:rsidRPr="00AC0247">
              <w:rPr>
                <w:rFonts w:cs="Arial"/>
                <w:bCs/>
                <w:sz w:val="18"/>
                <w:szCs w:val="18"/>
                <w:lang w:val="de-DE"/>
              </w:rPr>
              <w:t xml:space="preserve"> </w:t>
            </w:r>
            <w:proofErr w:type="spellStart"/>
            <w:r w:rsidRPr="00AC0247">
              <w:rPr>
                <w:rFonts w:cs="Arial"/>
                <w:bCs/>
                <w:sz w:val="18"/>
                <w:szCs w:val="18"/>
                <w:lang w:val="de-DE"/>
              </w:rPr>
              <w:t>disagree</w:t>
            </w:r>
            <w:proofErr w:type="spellEnd"/>
            <w:r w:rsidRPr="00AC0247">
              <w:rPr>
                <w:rFonts w:cs="Arial"/>
                <w:bCs/>
                <w:sz w:val="18"/>
                <w:szCs w:val="18"/>
                <w:lang w:val="de-DE"/>
              </w:rPr>
              <w:t>)</w:t>
            </w:r>
          </w:p>
        </w:tc>
        <w:tc>
          <w:tcPr>
            <w:tcW w:w="1843" w:type="dxa"/>
            <w:tcBorders>
              <w:top w:val="single" w:sz="4" w:space="0" w:color="auto"/>
              <w:bottom w:val="single" w:sz="4" w:space="0" w:color="auto"/>
            </w:tcBorders>
            <w:vAlign w:val="center"/>
          </w:tcPr>
          <w:p w14:paraId="196885FD" w14:textId="77777777" w:rsidR="00F73D2A" w:rsidRPr="00804C51" w:rsidRDefault="00F73D2A" w:rsidP="0005367D">
            <w:pPr>
              <w:spacing w:after="0"/>
              <w:jc w:val="left"/>
              <w:rPr>
                <w:rFonts w:cs="Arial"/>
                <w:sz w:val="18"/>
                <w:szCs w:val="18"/>
              </w:rPr>
            </w:pPr>
            <w:proofErr w:type="spellStart"/>
            <w:r w:rsidRPr="00804C51">
              <w:rPr>
                <w:rFonts w:cs="Arial"/>
                <w:sz w:val="18"/>
                <w:szCs w:val="18"/>
              </w:rPr>
              <w:t>NoMAD</w:t>
            </w:r>
            <w:proofErr w:type="spellEnd"/>
            <w:r>
              <w:rPr>
                <w:rFonts w:cs="Arial"/>
                <w:sz w:val="18"/>
                <w:szCs w:val="18"/>
              </w:rPr>
              <w:t xml:space="preserve"> (adapted)</w:t>
            </w:r>
          </w:p>
        </w:tc>
        <w:tc>
          <w:tcPr>
            <w:tcW w:w="756" w:type="dxa"/>
            <w:tcBorders>
              <w:top w:val="single" w:sz="4" w:space="0" w:color="auto"/>
              <w:bottom w:val="single" w:sz="4" w:space="0" w:color="auto"/>
            </w:tcBorders>
            <w:vAlign w:val="center"/>
          </w:tcPr>
          <w:p w14:paraId="59E8F60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933507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0A2007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1F8303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95E922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C1A031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CF666A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3CDA6F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38BC492"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340109A1"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26DB313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1FCE380" w14:textId="77777777" w:rsidR="00F73D2A" w:rsidRPr="00804C51" w:rsidRDefault="00F73D2A" w:rsidP="001F431E">
            <w:pPr>
              <w:spacing w:after="0"/>
              <w:jc w:val="center"/>
              <w:rPr>
                <w:rFonts w:cs="Arial"/>
                <w:sz w:val="18"/>
                <w:szCs w:val="18"/>
              </w:rPr>
            </w:pPr>
          </w:p>
        </w:tc>
      </w:tr>
      <w:tr w:rsidR="00F73D2A" w:rsidRPr="00804C51" w14:paraId="1E8D9121" w14:textId="77777777" w:rsidTr="0005367D">
        <w:trPr>
          <w:trHeight w:val="373"/>
        </w:trPr>
        <w:tc>
          <w:tcPr>
            <w:tcW w:w="4253" w:type="dxa"/>
            <w:tcBorders>
              <w:top w:val="single" w:sz="4" w:space="0" w:color="auto"/>
              <w:bottom w:val="single" w:sz="4" w:space="0" w:color="auto"/>
            </w:tcBorders>
          </w:tcPr>
          <w:p w14:paraId="18203220" w14:textId="77777777" w:rsidR="00F73D2A" w:rsidRPr="00AC0247" w:rsidRDefault="00F73D2A" w:rsidP="001F431E">
            <w:pPr>
              <w:spacing w:after="0"/>
              <w:jc w:val="left"/>
              <w:rPr>
                <w:rFonts w:cs="Arial"/>
                <w:sz w:val="18"/>
                <w:szCs w:val="18"/>
              </w:rPr>
            </w:pPr>
            <w:r w:rsidRPr="00AC0247">
              <w:rPr>
                <w:rFonts w:cs="Arial"/>
                <w:sz w:val="18"/>
                <w:szCs w:val="18"/>
              </w:rPr>
              <w:t>Nursing home directors adhere to the agreements made at the kick-off meeting.</w:t>
            </w:r>
          </w:p>
          <w:p w14:paraId="262FA4E8" w14:textId="77777777" w:rsidR="00F73D2A" w:rsidRPr="00AC0247" w:rsidRDefault="00F73D2A" w:rsidP="001F431E">
            <w:pPr>
              <w:spacing w:after="0"/>
              <w:jc w:val="left"/>
              <w:rPr>
                <w:rFonts w:cs="Arial"/>
                <w:color w:val="000000" w:themeColor="text1"/>
                <w:sz w:val="18"/>
                <w:szCs w:val="18"/>
              </w:rPr>
            </w:pPr>
            <w:r w:rsidRPr="00AC0247">
              <w:rPr>
                <w:rFonts w:cs="Arial"/>
                <w:bCs/>
                <w:sz w:val="18"/>
                <w:szCs w:val="18"/>
                <w:lang w:val="de-DE"/>
              </w:rPr>
              <w:t>(1=</w:t>
            </w:r>
            <w:proofErr w:type="spellStart"/>
            <w:r w:rsidRPr="00AC0247">
              <w:rPr>
                <w:rFonts w:cs="Arial"/>
                <w:bCs/>
                <w:sz w:val="18"/>
                <w:szCs w:val="18"/>
                <w:lang w:val="de-DE"/>
              </w:rPr>
              <w:t>strongly</w:t>
            </w:r>
            <w:proofErr w:type="spellEnd"/>
            <w:r w:rsidRPr="00AC0247">
              <w:rPr>
                <w:rFonts w:cs="Arial"/>
                <w:bCs/>
                <w:sz w:val="18"/>
                <w:szCs w:val="18"/>
                <w:lang w:val="de-DE"/>
              </w:rPr>
              <w:t xml:space="preserve"> </w:t>
            </w:r>
            <w:proofErr w:type="spellStart"/>
            <w:r w:rsidRPr="00AC0247">
              <w:rPr>
                <w:rFonts w:cs="Arial"/>
                <w:bCs/>
                <w:sz w:val="18"/>
                <w:szCs w:val="18"/>
                <w:lang w:val="de-DE"/>
              </w:rPr>
              <w:t>agree</w:t>
            </w:r>
            <w:proofErr w:type="spellEnd"/>
            <w:r>
              <w:rPr>
                <w:rFonts w:cs="Arial"/>
                <w:bCs/>
                <w:sz w:val="18"/>
                <w:szCs w:val="18"/>
                <w:lang w:val="de-DE"/>
              </w:rPr>
              <w:t xml:space="preserve"> ... </w:t>
            </w:r>
            <w:r w:rsidRPr="00AC0247">
              <w:rPr>
                <w:rFonts w:cs="Arial"/>
                <w:bCs/>
                <w:sz w:val="18"/>
                <w:szCs w:val="18"/>
                <w:lang w:val="de-DE"/>
              </w:rPr>
              <w:t>5=</w:t>
            </w:r>
            <w:proofErr w:type="spellStart"/>
            <w:r w:rsidRPr="00AC0247">
              <w:rPr>
                <w:rFonts w:cs="Arial"/>
                <w:bCs/>
                <w:sz w:val="18"/>
                <w:szCs w:val="18"/>
                <w:lang w:val="de-DE"/>
              </w:rPr>
              <w:t>strongly</w:t>
            </w:r>
            <w:proofErr w:type="spellEnd"/>
            <w:r w:rsidRPr="00AC0247">
              <w:rPr>
                <w:rFonts w:cs="Arial"/>
                <w:bCs/>
                <w:sz w:val="18"/>
                <w:szCs w:val="18"/>
                <w:lang w:val="de-DE"/>
              </w:rPr>
              <w:t xml:space="preserve"> </w:t>
            </w:r>
            <w:proofErr w:type="spellStart"/>
            <w:r w:rsidRPr="00AC0247">
              <w:rPr>
                <w:rFonts w:cs="Arial"/>
                <w:bCs/>
                <w:sz w:val="18"/>
                <w:szCs w:val="18"/>
                <w:lang w:val="de-DE"/>
              </w:rPr>
              <w:t>disagree</w:t>
            </w:r>
            <w:proofErr w:type="spellEnd"/>
            <w:r w:rsidRPr="00AC0247">
              <w:rPr>
                <w:rFonts w:cs="Arial"/>
                <w:bCs/>
                <w:sz w:val="18"/>
                <w:szCs w:val="18"/>
                <w:lang w:val="de-DE"/>
              </w:rPr>
              <w:t>)</w:t>
            </w:r>
          </w:p>
        </w:tc>
        <w:tc>
          <w:tcPr>
            <w:tcW w:w="1843" w:type="dxa"/>
            <w:tcBorders>
              <w:top w:val="single" w:sz="4" w:space="0" w:color="auto"/>
              <w:bottom w:val="single" w:sz="4" w:space="0" w:color="auto"/>
            </w:tcBorders>
            <w:vAlign w:val="center"/>
          </w:tcPr>
          <w:p w14:paraId="0CD6235D" w14:textId="77777777" w:rsidR="00F73D2A" w:rsidRPr="00804C51" w:rsidRDefault="00F73D2A" w:rsidP="0005367D">
            <w:pPr>
              <w:spacing w:after="0"/>
              <w:jc w:val="left"/>
              <w:rPr>
                <w:rFonts w:cs="Arial"/>
                <w:sz w:val="18"/>
                <w:szCs w:val="18"/>
              </w:rPr>
            </w:pPr>
            <w:proofErr w:type="spellStart"/>
            <w:r w:rsidRPr="00804C51">
              <w:rPr>
                <w:rFonts w:cs="Arial"/>
                <w:sz w:val="18"/>
                <w:szCs w:val="18"/>
              </w:rPr>
              <w:t>NoMAD</w:t>
            </w:r>
            <w:proofErr w:type="spellEnd"/>
            <w:r>
              <w:rPr>
                <w:rFonts w:cs="Arial"/>
                <w:sz w:val="18"/>
                <w:szCs w:val="18"/>
              </w:rPr>
              <w:t xml:space="preserve"> (adapted)</w:t>
            </w:r>
          </w:p>
        </w:tc>
        <w:tc>
          <w:tcPr>
            <w:tcW w:w="756" w:type="dxa"/>
            <w:tcBorders>
              <w:top w:val="single" w:sz="4" w:space="0" w:color="auto"/>
              <w:bottom w:val="single" w:sz="4" w:space="0" w:color="auto"/>
            </w:tcBorders>
            <w:vAlign w:val="center"/>
          </w:tcPr>
          <w:p w14:paraId="0E175A6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0F44DC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757B64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AF7F75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5D7A32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C9A3EE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46CA8F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79B05A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1342C5C"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39969FB6"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6279DE3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84F8AD2" w14:textId="77777777" w:rsidR="00F73D2A" w:rsidRPr="00804C51" w:rsidRDefault="00F73D2A" w:rsidP="001F431E">
            <w:pPr>
              <w:spacing w:after="0"/>
              <w:jc w:val="center"/>
              <w:rPr>
                <w:rFonts w:cs="Arial"/>
                <w:sz w:val="18"/>
                <w:szCs w:val="18"/>
              </w:rPr>
            </w:pPr>
          </w:p>
        </w:tc>
      </w:tr>
      <w:tr w:rsidR="00F73D2A" w:rsidRPr="00804C51" w14:paraId="14EE1209" w14:textId="77777777" w:rsidTr="0005367D">
        <w:trPr>
          <w:trHeight w:val="373"/>
        </w:trPr>
        <w:tc>
          <w:tcPr>
            <w:tcW w:w="4253" w:type="dxa"/>
            <w:tcBorders>
              <w:top w:val="single" w:sz="4" w:space="0" w:color="auto"/>
              <w:bottom w:val="single" w:sz="4" w:space="0" w:color="auto"/>
            </w:tcBorders>
          </w:tcPr>
          <w:p w14:paraId="380555C3" w14:textId="77777777" w:rsidR="00F73D2A" w:rsidRPr="00AC0247" w:rsidRDefault="00F73D2A" w:rsidP="001F431E">
            <w:pPr>
              <w:spacing w:after="0"/>
              <w:jc w:val="left"/>
              <w:rPr>
                <w:rFonts w:cs="Arial"/>
                <w:sz w:val="18"/>
                <w:szCs w:val="18"/>
              </w:rPr>
            </w:pPr>
            <w:r w:rsidRPr="00AC0247">
              <w:rPr>
                <w:rFonts w:cs="Arial"/>
                <w:sz w:val="18"/>
                <w:szCs w:val="18"/>
              </w:rPr>
              <w:t xml:space="preserve">I will continue to support the implementation of the </w:t>
            </w:r>
            <w:proofErr w:type="spellStart"/>
            <w:r w:rsidRPr="00AC0247">
              <w:rPr>
                <w:rFonts w:cs="Arial"/>
                <w:i/>
                <w:sz w:val="18"/>
                <w:szCs w:val="18"/>
              </w:rPr>
              <w:t>interprof</w:t>
            </w:r>
            <w:proofErr w:type="spellEnd"/>
            <w:r w:rsidRPr="00AC0247">
              <w:rPr>
                <w:rFonts w:cs="Arial"/>
                <w:sz w:val="18"/>
                <w:szCs w:val="18"/>
              </w:rPr>
              <w:t xml:space="preserve"> ACT intervention package.</w:t>
            </w:r>
          </w:p>
          <w:p w14:paraId="3FB7EB36" w14:textId="77777777" w:rsidR="00F73D2A" w:rsidRPr="00AC0247" w:rsidRDefault="00F73D2A" w:rsidP="001F431E">
            <w:pPr>
              <w:spacing w:after="0"/>
              <w:jc w:val="left"/>
              <w:rPr>
                <w:rFonts w:cs="Arial"/>
                <w:color w:val="000000" w:themeColor="text1"/>
                <w:sz w:val="18"/>
                <w:szCs w:val="18"/>
              </w:rPr>
            </w:pPr>
            <w:r w:rsidRPr="00AC0247">
              <w:rPr>
                <w:rFonts w:cs="Arial"/>
                <w:bCs/>
                <w:sz w:val="18"/>
                <w:szCs w:val="18"/>
                <w:lang w:val="de-DE"/>
              </w:rPr>
              <w:t>(1=</w:t>
            </w:r>
            <w:proofErr w:type="spellStart"/>
            <w:r w:rsidRPr="00AC0247">
              <w:rPr>
                <w:rFonts w:cs="Arial"/>
                <w:bCs/>
                <w:sz w:val="18"/>
                <w:szCs w:val="18"/>
                <w:lang w:val="de-DE"/>
              </w:rPr>
              <w:t>strongly</w:t>
            </w:r>
            <w:proofErr w:type="spellEnd"/>
            <w:r w:rsidRPr="00AC0247">
              <w:rPr>
                <w:rFonts w:cs="Arial"/>
                <w:bCs/>
                <w:sz w:val="18"/>
                <w:szCs w:val="18"/>
                <w:lang w:val="de-DE"/>
              </w:rPr>
              <w:t xml:space="preserve"> </w:t>
            </w:r>
            <w:proofErr w:type="spellStart"/>
            <w:r w:rsidRPr="00AC0247">
              <w:rPr>
                <w:rFonts w:cs="Arial"/>
                <w:bCs/>
                <w:sz w:val="18"/>
                <w:szCs w:val="18"/>
                <w:lang w:val="de-DE"/>
              </w:rPr>
              <w:t>agree</w:t>
            </w:r>
            <w:proofErr w:type="spellEnd"/>
            <w:r>
              <w:rPr>
                <w:rFonts w:cs="Arial"/>
                <w:bCs/>
                <w:sz w:val="18"/>
                <w:szCs w:val="18"/>
                <w:lang w:val="de-DE"/>
              </w:rPr>
              <w:t xml:space="preserve"> ... </w:t>
            </w:r>
            <w:r w:rsidRPr="00AC0247">
              <w:rPr>
                <w:rFonts w:cs="Arial"/>
                <w:bCs/>
                <w:sz w:val="18"/>
                <w:szCs w:val="18"/>
                <w:lang w:val="de-DE"/>
              </w:rPr>
              <w:t>5=</w:t>
            </w:r>
            <w:proofErr w:type="spellStart"/>
            <w:r w:rsidRPr="00AC0247">
              <w:rPr>
                <w:rFonts w:cs="Arial"/>
                <w:bCs/>
                <w:sz w:val="18"/>
                <w:szCs w:val="18"/>
                <w:lang w:val="de-DE"/>
              </w:rPr>
              <w:t>strongly</w:t>
            </w:r>
            <w:proofErr w:type="spellEnd"/>
            <w:r w:rsidRPr="00AC0247">
              <w:rPr>
                <w:rFonts w:cs="Arial"/>
                <w:bCs/>
                <w:sz w:val="18"/>
                <w:szCs w:val="18"/>
                <w:lang w:val="de-DE"/>
              </w:rPr>
              <w:t xml:space="preserve"> </w:t>
            </w:r>
            <w:proofErr w:type="spellStart"/>
            <w:r w:rsidRPr="00AC0247">
              <w:rPr>
                <w:rFonts w:cs="Arial"/>
                <w:bCs/>
                <w:sz w:val="18"/>
                <w:szCs w:val="18"/>
                <w:lang w:val="de-DE"/>
              </w:rPr>
              <w:t>disagree</w:t>
            </w:r>
            <w:proofErr w:type="spellEnd"/>
            <w:r w:rsidRPr="00AC0247">
              <w:rPr>
                <w:rFonts w:cs="Arial"/>
                <w:bCs/>
                <w:sz w:val="18"/>
                <w:szCs w:val="18"/>
                <w:lang w:val="de-DE"/>
              </w:rPr>
              <w:t>)</w:t>
            </w:r>
          </w:p>
        </w:tc>
        <w:tc>
          <w:tcPr>
            <w:tcW w:w="1843" w:type="dxa"/>
            <w:tcBorders>
              <w:top w:val="single" w:sz="4" w:space="0" w:color="auto"/>
              <w:bottom w:val="single" w:sz="4" w:space="0" w:color="auto"/>
            </w:tcBorders>
            <w:vAlign w:val="center"/>
          </w:tcPr>
          <w:p w14:paraId="0DC75A80" w14:textId="77777777" w:rsidR="00F73D2A" w:rsidRPr="00804C51" w:rsidRDefault="00F73D2A" w:rsidP="0005367D">
            <w:pPr>
              <w:spacing w:after="0"/>
              <w:jc w:val="left"/>
              <w:rPr>
                <w:rFonts w:cs="Arial"/>
                <w:sz w:val="18"/>
                <w:szCs w:val="18"/>
              </w:rPr>
            </w:pPr>
            <w:proofErr w:type="spellStart"/>
            <w:r w:rsidRPr="00804C51">
              <w:rPr>
                <w:rFonts w:cs="Arial"/>
                <w:sz w:val="18"/>
                <w:szCs w:val="18"/>
              </w:rPr>
              <w:t>NoMAD</w:t>
            </w:r>
            <w:proofErr w:type="spellEnd"/>
            <w:r>
              <w:rPr>
                <w:rFonts w:cs="Arial"/>
                <w:sz w:val="18"/>
                <w:szCs w:val="18"/>
              </w:rPr>
              <w:t xml:space="preserve"> (adapted)</w:t>
            </w:r>
          </w:p>
        </w:tc>
        <w:tc>
          <w:tcPr>
            <w:tcW w:w="756" w:type="dxa"/>
            <w:tcBorders>
              <w:top w:val="single" w:sz="4" w:space="0" w:color="auto"/>
              <w:bottom w:val="single" w:sz="4" w:space="0" w:color="auto"/>
            </w:tcBorders>
            <w:vAlign w:val="center"/>
          </w:tcPr>
          <w:p w14:paraId="33E798D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6DF871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84E310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ABCCCA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80462C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B4E885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ED265B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8945F11"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5F0FDD4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EA7C46D"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0527842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806B8D8" w14:textId="77777777" w:rsidR="00F73D2A" w:rsidRPr="00804C51" w:rsidRDefault="00F73D2A" w:rsidP="001F431E">
            <w:pPr>
              <w:spacing w:after="0"/>
              <w:jc w:val="center"/>
              <w:rPr>
                <w:rFonts w:cs="Arial"/>
                <w:sz w:val="18"/>
                <w:szCs w:val="18"/>
              </w:rPr>
            </w:pPr>
          </w:p>
        </w:tc>
      </w:tr>
      <w:tr w:rsidR="00F73D2A" w:rsidRPr="00804C51" w14:paraId="084AEEF6" w14:textId="77777777" w:rsidTr="0005367D">
        <w:trPr>
          <w:trHeight w:val="373"/>
        </w:trPr>
        <w:tc>
          <w:tcPr>
            <w:tcW w:w="4253" w:type="dxa"/>
            <w:tcBorders>
              <w:top w:val="single" w:sz="4" w:space="0" w:color="auto"/>
              <w:bottom w:val="single" w:sz="4" w:space="0" w:color="auto"/>
            </w:tcBorders>
          </w:tcPr>
          <w:p w14:paraId="0C369566" w14:textId="77777777" w:rsidR="00F73D2A" w:rsidRPr="00AC0247" w:rsidRDefault="00F73D2A" w:rsidP="001F431E">
            <w:pPr>
              <w:spacing w:after="0"/>
              <w:jc w:val="left"/>
              <w:rPr>
                <w:rFonts w:cs="Arial"/>
                <w:sz w:val="18"/>
                <w:szCs w:val="18"/>
              </w:rPr>
            </w:pPr>
            <w:r>
              <w:rPr>
                <w:rFonts w:cs="Arial"/>
                <w:sz w:val="18"/>
                <w:szCs w:val="18"/>
              </w:rPr>
              <w:t>RN</w:t>
            </w:r>
            <w:r w:rsidRPr="00AC0247">
              <w:rPr>
                <w:rFonts w:cs="Arial"/>
                <w:sz w:val="18"/>
                <w:szCs w:val="18"/>
              </w:rPr>
              <w:t xml:space="preserve">s will continue to support the implementation of the </w:t>
            </w:r>
            <w:proofErr w:type="spellStart"/>
            <w:r w:rsidRPr="00AC0247">
              <w:rPr>
                <w:rFonts w:cs="Arial"/>
                <w:i/>
                <w:sz w:val="18"/>
                <w:szCs w:val="18"/>
              </w:rPr>
              <w:t>interprof</w:t>
            </w:r>
            <w:proofErr w:type="spellEnd"/>
            <w:r w:rsidRPr="00AC0247">
              <w:rPr>
                <w:rFonts w:cs="Arial"/>
                <w:sz w:val="18"/>
                <w:szCs w:val="18"/>
              </w:rPr>
              <w:t xml:space="preserve"> ACT intervention package.</w:t>
            </w:r>
          </w:p>
          <w:p w14:paraId="250E3163" w14:textId="77777777" w:rsidR="00F73D2A" w:rsidRPr="00AC0247" w:rsidRDefault="00F73D2A" w:rsidP="001F431E">
            <w:pPr>
              <w:spacing w:after="0"/>
              <w:jc w:val="left"/>
              <w:rPr>
                <w:rFonts w:cs="Arial"/>
                <w:bCs/>
                <w:sz w:val="18"/>
                <w:szCs w:val="18"/>
              </w:rPr>
            </w:pPr>
            <w:r w:rsidRPr="00AC0247">
              <w:rPr>
                <w:rFonts w:cs="Arial"/>
                <w:bCs/>
                <w:sz w:val="18"/>
                <w:szCs w:val="18"/>
                <w:lang w:val="de-DE"/>
              </w:rPr>
              <w:t>(1=</w:t>
            </w:r>
            <w:proofErr w:type="spellStart"/>
            <w:r w:rsidRPr="00AC0247">
              <w:rPr>
                <w:rFonts w:cs="Arial"/>
                <w:bCs/>
                <w:sz w:val="18"/>
                <w:szCs w:val="18"/>
                <w:lang w:val="de-DE"/>
              </w:rPr>
              <w:t>strongly</w:t>
            </w:r>
            <w:proofErr w:type="spellEnd"/>
            <w:r w:rsidRPr="00AC0247">
              <w:rPr>
                <w:rFonts w:cs="Arial"/>
                <w:bCs/>
                <w:sz w:val="18"/>
                <w:szCs w:val="18"/>
                <w:lang w:val="de-DE"/>
              </w:rPr>
              <w:t xml:space="preserve"> </w:t>
            </w:r>
            <w:proofErr w:type="spellStart"/>
            <w:r w:rsidRPr="00AC0247">
              <w:rPr>
                <w:rFonts w:cs="Arial"/>
                <w:bCs/>
                <w:sz w:val="18"/>
                <w:szCs w:val="18"/>
                <w:lang w:val="de-DE"/>
              </w:rPr>
              <w:t>agree</w:t>
            </w:r>
            <w:proofErr w:type="spellEnd"/>
            <w:r>
              <w:rPr>
                <w:rFonts w:cs="Arial"/>
                <w:bCs/>
                <w:sz w:val="18"/>
                <w:szCs w:val="18"/>
                <w:lang w:val="de-DE"/>
              </w:rPr>
              <w:t xml:space="preserve"> ... </w:t>
            </w:r>
            <w:r w:rsidRPr="00AC0247">
              <w:rPr>
                <w:rFonts w:cs="Arial"/>
                <w:bCs/>
                <w:sz w:val="18"/>
                <w:szCs w:val="18"/>
                <w:lang w:val="de-DE"/>
              </w:rPr>
              <w:t>5=</w:t>
            </w:r>
            <w:proofErr w:type="spellStart"/>
            <w:r w:rsidRPr="00AC0247">
              <w:rPr>
                <w:rFonts w:cs="Arial"/>
                <w:bCs/>
                <w:sz w:val="18"/>
                <w:szCs w:val="18"/>
                <w:lang w:val="de-DE"/>
              </w:rPr>
              <w:t>strongly</w:t>
            </w:r>
            <w:proofErr w:type="spellEnd"/>
            <w:r w:rsidRPr="00AC0247">
              <w:rPr>
                <w:rFonts w:cs="Arial"/>
                <w:bCs/>
                <w:sz w:val="18"/>
                <w:szCs w:val="18"/>
                <w:lang w:val="de-DE"/>
              </w:rPr>
              <w:t xml:space="preserve"> </w:t>
            </w:r>
            <w:proofErr w:type="spellStart"/>
            <w:r w:rsidRPr="00AC0247">
              <w:rPr>
                <w:rFonts w:cs="Arial"/>
                <w:bCs/>
                <w:sz w:val="18"/>
                <w:szCs w:val="18"/>
                <w:lang w:val="de-DE"/>
              </w:rPr>
              <w:t>disagree</w:t>
            </w:r>
            <w:proofErr w:type="spellEnd"/>
            <w:r w:rsidRPr="00AC0247">
              <w:rPr>
                <w:rFonts w:cs="Arial"/>
                <w:bCs/>
                <w:sz w:val="18"/>
                <w:szCs w:val="18"/>
                <w:lang w:val="de-DE"/>
              </w:rPr>
              <w:t>)</w:t>
            </w:r>
          </w:p>
        </w:tc>
        <w:tc>
          <w:tcPr>
            <w:tcW w:w="1843" w:type="dxa"/>
            <w:tcBorders>
              <w:top w:val="single" w:sz="4" w:space="0" w:color="auto"/>
              <w:bottom w:val="single" w:sz="4" w:space="0" w:color="auto"/>
            </w:tcBorders>
            <w:vAlign w:val="center"/>
          </w:tcPr>
          <w:p w14:paraId="2C8979CF" w14:textId="77777777" w:rsidR="00F73D2A" w:rsidRPr="00804C51" w:rsidRDefault="00F73D2A" w:rsidP="0005367D">
            <w:pPr>
              <w:spacing w:after="0"/>
              <w:jc w:val="left"/>
              <w:rPr>
                <w:rFonts w:cs="Arial"/>
                <w:sz w:val="18"/>
                <w:szCs w:val="18"/>
              </w:rPr>
            </w:pPr>
            <w:proofErr w:type="spellStart"/>
            <w:r w:rsidRPr="00804C51">
              <w:rPr>
                <w:rFonts w:cs="Arial"/>
                <w:sz w:val="18"/>
                <w:szCs w:val="18"/>
              </w:rPr>
              <w:t>NoMAD</w:t>
            </w:r>
            <w:proofErr w:type="spellEnd"/>
            <w:r>
              <w:rPr>
                <w:rFonts w:cs="Arial"/>
                <w:sz w:val="18"/>
                <w:szCs w:val="18"/>
              </w:rPr>
              <w:t xml:space="preserve"> (adapted)</w:t>
            </w:r>
          </w:p>
        </w:tc>
        <w:tc>
          <w:tcPr>
            <w:tcW w:w="756" w:type="dxa"/>
            <w:tcBorders>
              <w:top w:val="single" w:sz="4" w:space="0" w:color="auto"/>
              <w:bottom w:val="single" w:sz="4" w:space="0" w:color="auto"/>
            </w:tcBorders>
            <w:vAlign w:val="center"/>
          </w:tcPr>
          <w:p w14:paraId="3112C1A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79D14F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03B138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5686E1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255537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E6F922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947F76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8EA2A10"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4A5CA23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EC91D3B"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6473522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72457D9" w14:textId="77777777" w:rsidR="00F73D2A" w:rsidRPr="00804C51" w:rsidRDefault="00F73D2A" w:rsidP="001F431E">
            <w:pPr>
              <w:spacing w:after="0"/>
              <w:jc w:val="center"/>
              <w:rPr>
                <w:rFonts w:cs="Arial"/>
                <w:sz w:val="18"/>
                <w:szCs w:val="18"/>
              </w:rPr>
            </w:pPr>
          </w:p>
        </w:tc>
      </w:tr>
      <w:tr w:rsidR="00F73D2A" w:rsidRPr="00804C51" w14:paraId="07760FB9" w14:textId="77777777" w:rsidTr="0005367D">
        <w:trPr>
          <w:trHeight w:val="373"/>
        </w:trPr>
        <w:tc>
          <w:tcPr>
            <w:tcW w:w="4253" w:type="dxa"/>
            <w:tcBorders>
              <w:top w:val="single" w:sz="4" w:space="0" w:color="auto"/>
              <w:bottom w:val="single" w:sz="4" w:space="0" w:color="auto"/>
            </w:tcBorders>
            <w:shd w:val="clear" w:color="auto" w:fill="D9E2F3" w:themeFill="accent1" w:themeFillTint="33"/>
            <w:vAlign w:val="center"/>
          </w:tcPr>
          <w:p w14:paraId="3DBDFFA6" w14:textId="77777777" w:rsidR="00F73D2A" w:rsidRPr="00AC0247" w:rsidRDefault="00F73D2A" w:rsidP="001F431E">
            <w:pPr>
              <w:spacing w:after="0"/>
              <w:jc w:val="left"/>
              <w:rPr>
                <w:rFonts w:cs="Arial"/>
                <w:bCs/>
                <w:sz w:val="18"/>
                <w:szCs w:val="18"/>
              </w:rPr>
            </w:pPr>
            <w:r>
              <w:rPr>
                <w:rFonts w:cs="Arial"/>
                <w:sz w:val="18"/>
                <w:szCs w:val="18"/>
              </w:rPr>
              <w:t>C</w:t>
            </w:r>
            <w:r w:rsidRPr="00AC0247">
              <w:rPr>
                <w:rFonts w:cs="Arial"/>
                <w:sz w:val="18"/>
                <w:szCs w:val="18"/>
              </w:rPr>
              <w:t>ollective action</w:t>
            </w:r>
          </w:p>
        </w:tc>
        <w:tc>
          <w:tcPr>
            <w:tcW w:w="1843" w:type="dxa"/>
            <w:tcBorders>
              <w:top w:val="single" w:sz="4" w:space="0" w:color="auto"/>
              <w:bottom w:val="single" w:sz="4" w:space="0" w:color="auto"/>
            </w:tcBorders>
            <w:shd w:val="clear" w:color="auto" w:fill="D9E2F3" w:themeFill="accent1" w:themeFillTint="33"/>
            <w:vAlign w:val="center"/>
          </w:tcPr>
          <w:p w14:paraId="3D056A8E" w14:textId="77777777" w:rsidR="00F73D2A" w:rsidRPr="00804C51" w:rsidRDefault="00F73D2A" w:rsidP="0005367D">
            <w:pPr>
              <w:spacing w:after="0"/>
              <w:jc w:val="left"/>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3D5AEF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7A60A5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7E8099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BC5D3F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F61248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CC28C9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E98058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919A86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85E111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BC3915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8AC014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9BA3452" w14:textId="77777777" w:rsidR="00F73D2A" w:rsidRPr="00804C51" w:rsidRDefault="00F73D2A" w:rsidP="001F431E">
            <w:pPr>
              <w:spacing w:after="0"/>
              <w:jc w:val="center"/>
              <w:rPr>
                <w:rFonts w:cs="Arial"/>
                <w:sz w:val="18"/>
                <w:szCs w:val="18"/>
              </w:rPr>
            </w:pPr>
          </w:p>
        </w:tc>
      </w:tr>
      <w:tr w:rsidR="00F73D2A" w:rsidRPr="00804C51" w14:paraId="1E016C9A" w14:textId="77777777" w:rsidTr="0005367D">
        <w:trPr>
          <w:trHeight w:val="373"/>
        </w:trPr>
        <w:tc>
          <w:tcPr>
            <w:tcW w:w="4253" w:type="dxa"/>
            <w:tcBorders>
              <w:top w:val="single" w:sz="4" w:space="0" w:color="auto"/>
              <w:bottom w:val="single" w:sz="4" w:space="0" w:color="auto"/>
            </w:tcBorders>
            <w:vAlign w:val="bottom"/>
          </w:tcPr>
          <w:p w14:paraId="5745EF31" w14:textId="77777777" w:rsidR="00F73D2A" w:rsidRPr="00AC0247" w:rsidRDefault="00F73D2A" w:rsidP="001F431E">
            <w:pPr>
              <w:spacing w:after="0"/>
              <w:jc w:val="left"/>
              <w:rPr>
                <w:rFonts w:cs="Arial"/>
                <w:color w:val="000000"/>
                <w:sz w:val="18"/>
                <w:szCs w:val="18"/>
              </w:rPr>
            </w:pPr>
            <w:r w:rsidRPr="00AC0247">
              <w:rPr>
                <w:rFonts w:cs="Arial"/>
                <w:color w:val="000000"/>
                <w:sz w:val="18"/>
                <w:szCs w:val="18"/>
              </w:rPr>
              <w:t xml:space="preserve">The </w:t>
            </w:r>
            <w:proofErr w:type="spellStart"/>
            <w:r w:rsidRPr="00AC0247">
              <w:rPr>
                <w:rFonts w:cs="Arial"/>
                <w:i/>
                <w:iCs/>
                <w:color w:val="000000"/>
                <w:sz w:val="18"/>
                <w:szCs w:val="18"/>
              </w:rPr>
              <w:t>interprof</w:t>
            </w:r>
            <w:proofErr w:type="spellEnd"/>
            <w:r w:rsidRPr="00AC0247">
              <w:rPr>
                <w:rFonts w:cs="Arial"/>
                <w:i/>
                <w:iCs/>
                <w:color w:val="000000"/>
                <w:sz w:val="18"/>
                <w:szCs w:val="18"/>
              </w:rPr>
              <w:t xml:space="preserve"> </w:t>
            </w:r>
            <w:r w:rsidRPr="00AC0247">
              <w:rPr>
                <w:rFonts w:cs="Arial"/>
                <w:color w:val="000000"/>
                <w:sz w:val="18"/>
                <w:szCs w:val="18"/>
              </w:rPr>
              <w:t>ACT intervention package and its implementation are regularly addressed in team meetings.</w:t>
            </w:r>
          </w:p>
          <w:p w14:paraId="30F6137A" w14:textId="77777777" w:rsidR="00F73D2A" w:rsidRPr="00AC0247" w:rsidRDefault="00F73D2A" w:rsidP="001F431E">
            <w:pPr>
              <w:spacing w:after="0"/>
              <w:jc w:val="left"/>
              <w:rPr>
                <w:rFonts w:cs="Arial"/>
                <w:bCs/>
                <w:sz w:val="18"/>
                <w:szCs w:val="18"/>
              </w:rPr>
            </w:pPr>
            <w:r w:rsidRPr="00AC0247">
              <w:rPr>
                <w:rFonts w:cs="Arial"/>
                <w:bCs/>
                <w:sz w:val="18"/>
                <w:szCs w:val="18"/>
                <w:lang w:val="de-DE"/>
              </w:rPr>
              <w:t>(1=</w:t>
            </w:r>
            <w:proofErr w:type="spellStart"/>
            <w:r w:rsidRPr="00AC0247">
              <w:rPr>
                <w:rFonts w:cs="Arial"/>
                <w:bCs/>
                <w:sz w:val="18"/>
                <w:szCs w:val="18"/>
                <w:lang w:val="de-DE"/>
              </w:rPr>
              <w:t>strongly</w:t>
            </w:r>
            <w:proofErr w:type="spellEnd"/>
            <w:r w:rsidRPr="00AC0247">
              <w:rPr>
                <w:rFonts w:cs="Arial"/>
                <w:bCs/>
                <w:sz w:val="18"/>
                <w:szCs w:val="18"/>
                <w:lang w:val="de-DE"/>
              </w:rPr>
              <w:t xml:space="preserve"> </w:t>
            </w:r>
            <w:proofErr w:type="spellStart"/>
            <w:r w:rsidRPr="00AC0247">
              <w:rPr>
                <w:rFonts w:cs="Arial"/>
                <w:bCs/>
                <w:sz w:val="18"/>
                <w:szCs w:val="18"/>
                <w:lang w:val="de-DE"/>
              </w:rPr>
              <w:t>agree</w:t>
            </w:r>
            <w:proofErr w:type="spellEnd"/>
            <w:r>
              <w:rPr>
                <w:rFonts w:cs="Arial"/>
                <w:bCs/>
                <w:sz w:val="18"/>
                <w:szCs w:val="18"/>
                <w:lang w:val="de-DE"/>
              </w:rPr>
              <w:t xml:space="preserve"> ... </w:t>
            </w:r>
            <w:r w:rsidRPr="00AC0247">
              <w:rPr>
                <w:rFonts w:cs="Arial"/>
                <w:bCs/>
                <w:sz w:val="18"/>
                <w:szCs w:val="18"/>
                <w:lang w:val="de-DE"/>
              </w:rPr>
              <w:t>5=</w:t>
            </w:r>
            <w:proofErr w:type="spellStart"/>
            <w:r w:rsidRPr="00AC0247">
              <w:rPr>
                <w:rFonts w:cs="Arial"/>
                <w:bCs/>
                <w:sz w:val="18"/>
                <w:szCs w:val="18"/>
                <w:lang w:val="de-DE"/>
              </w:rPr>
              <w:t>strongly</w:t>
            </w:r>
            <w:proofErr w:type="spellEnd"/>
            <w:r w:rsidRPr="00AC0247">
              <w:rPr>
                <w:rFonts w:cs="Arial"/>
                <w:bCs/>
                <w:sz w:val="18"/>
                <w:szCs w:val="18"/>
                <w:lang w:val="de-DE"/>
              </w:rPr>
              <w:t xml:space="preserve"> </w:t>
            </w:r>
            <w:proofErr w:type="spellStart"/>
            <w:r w:rsidRPr="00AC0247">
              <w:rPr>
                <w:rFonts w:cs="Arial"/>
                <w:bCs/>
                <w:sz w:val="18"/>
                <w:szCs w:val="18"/>
                <w:lang w:val="de-DE"/>
              </w:rPr>
              <w:t>disagree</w:t>
            </w:r>
            <w:proofErr w:type="spellEnd"/>
            <w:r w:rsidRPr="00AC0247">
              <w:rPr>
                <w:rFonts w:cs="Arial"/>
                <w:bCs/>
                <w:sz w:val="18"/>
                <w:szCs w:val="18"/>
                <w:lang w:val="de-DE"/>
              </w:rPr>
              <w:t>)</w:t>
            </w:r>
          </w:p>
        </w:tc>
        <w:tc>
          <w:tcPr>
            <w:tcW w:w="1843" w:type="dxa"/>
            <w:tcBorders>
              <w:top w:val="single" w:sz="4" w:space="0" w:color="auto"/>
              <w:bottom w:val="single" w:sz="4" w:space="0" w:color="auto"/>
            </w:tcBorders>
            <w:vAlign w:val="center"/>
          </w:tcPr>
          <w:p w14:paraId="6B55FFA4" w14:textId="77777777" w:rsidR="00F73D2A" w:rsidRPr="00804C51" w:rsidRDefault="00F73D2A" w:rsidP="0005367D">
            <w:pPr>
              <w:spacing w:after="0"/>
              <w:jc w:val="left"/>
              <w:rPr>
                <w:rFonts w:cs="Arial"/>
                <w:sz w:val="18"/>
                <w:szCs w:val="18"/>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5D3D2BF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ECD7B0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BF5878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55CDA3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62BAB2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450A0D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438785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56D2F5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8BD197C"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29876278"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49D966D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44A35DF" w14:textId="77777777" w:rsidR="00F73D2A" w:rsidRPr="00804C51" w:rsidRDefault="00F73D2A" w:rsidP="001F431E">
            <w:pPr>
              <w:spacing w:after="0"/>
              <w:jc w:val="center"/>
              <w:rPr>
                <w:rFonts w:cs="Arial"/>
                <w:sz w:val="18"/>
                <w:szCs w:val="18"/>
              </w:rPr>
            </w:pPr>
          </w:p>
        </w:tc>
      </w:tr>
      <w:tr w:rsidR="00F73D2A" w:rsidRPr="00804C51" w14:paraId="0C49AC96" w14:textId="77777777" w:rsidTr="0005367D">
        <w:trPr>
          <w:trHeight w:val="373"/>
        </w:trPr>
        <w:tc>
          <w:tcPr>
            <w:tcW w:w="4253" w:type="dxa"/>
            <w:tcBorders>
              <w:top w:val="single" w:sz="4" w:space="0" w:color="auto"/>
              <w:bottom w:val="single" w:sz="4" w:space="0" w:color="auto"/>
            </w:tcBorders>
            <w:vAlign w:val="bottom"/>
          </w:tcPr>
          <w:p w14:paraId="37B01973" w14:textId="77777777" w:rsidR="00F73D2A" w:rsidRPr="00AC0247" w:rsidRDefault="00F73D2A" w:rsidP="001F431E">
            <w:pPr>
              <w:spacing w:after="0"/>
              <w:jc w:val="left"/>
              <w:rPr>
                <w:rFonts w:cs="Arial"/>
                <w:color w:val="000000"/>
                <w:sz w:val="18"/>
                <w:szCs w:val="18"/>
              </w:rPr>
            </w:pPr>
            <w:r w:rsidRPr="00AC0247">
              <w:rPr>
                <w:rFonts w:cs="Arial"/>
                <w:color w:val="000000"/>
                <w:sz w:val="18"/>
                <w:szCs w:val="18"/>
              </w:rPr>
              <w:t xml:space="preserve">The </w:t>
            </w:r>
            <w:proofErr w:type="spellStart"/>
            <w:r w:rsidRPr="00AC0247">
              <w:rPr>
                <w:rFonts w:cs="Arial"/>
                <w:i/>
                <w:iCs/>
                <w:color w:val="000000"/>
                <w:sz w:val="18"/>
                <w:szCs w:val="18"/>
              </w:rPr>
              <w:t>interprof</w:t>
            </w:r>
            <w:proofErr w:type="spellEnd"/>
            <w:r w:rsidRPr="00AC0247">
              <w:rPr>
                <w:rFonts w:cs="Arial"/>
                <w:i/>
                <w:iCs/>
                <w:color w:val="000000"/>
                <w:sz w:val="18"/>
                <w:szCs w:val="18"/>
              </w:rPr>
              <w:t xml:space="preserve"> </w:t>
            </w:r>
            <w:r w:rsidRPr="00AC0247">
              <w:rPr>
                <w:rFonts w:cs="Arial"/>
                <w:color w:val="000000"/>
                <w:sz w:val="18"/>
                <w:szCs w:val="18"/>
              </w:rPr>
              <w:t>ACT intervention package could be fully integrated into the existing work routine as agreed in the kick-off meeting.</w:t>
            </w:r>
          </w:p>
          <w:p w14:paraId="79CD31E2" w14:textId="77777777" w:rsidR="00F73D2A" w:rsidRPr="00AC0247" w:rsidRDefault="00F73D2A" w:rsidP="001F431E">
            <w:pPr>
              <w:spacing w:after="0"/>
              <w:jc w:val="left"/>
              <w:rPr>
                <w:rFonts w:cs="Arial"/>
                <w:bCs/>
                <w:sz w:val="18"/>
                <w:szCs w:val="18"/>
              </w:rPr>
            </w:pPr>
            <w:r w:rsidRPr="00AC0247">
              <w:rPr>
                <w:rFonts w:cs="Arial"/>
                <w:bCs/>
                <w:sz w:val="18"/>
                <w:szCs w:val="18"/>
                <w:lang w:val="de-DE"/>
              </w:rPr>
              <w:t>(1=</w:t>
            </w:r>
            <w:proofErr w:type="spellStart"/>
            <w:r w:rsidRPr="00AC0247">
              <w:rPr>
                <w:rFonts w:cs="Arial"/>
                <w:bCs/>
                <w:sz w:val="18"/>
                <w:szCs w:val="18"/>
                <w:lang w:val="de-DE"/>
              </w:rPr>
              <w:t>strongly</w:t>
            </w:r>
            <w:proofErr w:type="spellEnd"/>
            <w:r w:rsidRPr="00AC0247">
              <w:rPr>
                <w:rFonts w:cs="Arial"/>
                <w:bCs/>
                <w:sz w:val="18"/>
                <w:szCs w:val="18"/>
                <w:lang w:val="de-DE"/>
              </w:rPr>
              <w:t xml:space="preserve"> </w:t>
            </w:r>
            <w:proofErr w:type="spellStart"/>
            <w:r w:rsidRPr="00AC0247">
              <w:rPr>
                <w:rFonts w:cs="Arial"/>
                <w:bCs/>
                <w:sz w:val="18"/>
                <w:szCs w:val="18"/>
                <w:lang w:val="de-DE"/>
              </w:rPr>
              <w:t>agree</w:t>
            </w:r>
            <w:proofErr w:type="spellEnd"/>
            <w:r>
              <w:rPr>
                <w:rFonts w:cs="Arial"/>
                <w:bCs/>
                <w:sz w:val="18"/>
                <w:szCs w:val="18"/>
                <w:lang w:val="de-DE"/>
              </w:rPr>
              <w:t xml:space="preserve"> ... </w:t>
            </w:r>
            <w:r w:rsidRPr="00AC0247">
              <w:rPr>
                <w:rFonts w:cs="Arial"/>
                <w:bCs/>
                <w:sz w:val="18"/>
                <w:szCs w:val="18"/>
                <w:lang w:val="de-DE"/>
              </w:rPr>
              <w:t>5=</w:t>
            </w:r>
            <w:proofErr w:type="spellStart"/>
            <w:r w:rsidRPr="00AC0247">
              <w:rPr>
                <w:rFonts w:cs="Arial"/>
                <w:bCs/>
                <w:sz w:val="18"/>
                <w:szCs w:val="18"/>
                <w:lang w:val="de-DE"/>
              </w:rPr>
              <w:t>strongly</w:t>
            </w:r>
            <w:proofErr w:type="spellEnd"/>
            <w:r w:rsidRPr="00AC0247">
              <w:rPr>
                <w:rFonts w:cs="Arial"/>
                <w:bCs/>
                <w:sz w:val="18"/>
                <w:szCs w:val="18"/>
                <w:lang w:val="de-DE"/>
              </w:rPr>
              <w:t xml:space="preserve"> </w:t>
            </w:r>
            <w:proofErr w:type="spellStart"/>
            <w:r w:rsidRPr="00AC0247">
              <w:rPr>
                <w:rFonts w:cs="Arial"/>
                <w:bCs/>
                <w:sz w:val="18"/>
                <w:szCs w:val="18"/>
                <w:lang w:val="de-DE"/>
              </w:rPr>
              <w:t>disagree</w:t>
            </w:r>
            <w:proofErr w:type="spellEnd"/>
            <w:r w:rsidRPr="00AC0247">
              <w:rPr>
                <w:rFonts w:cs="Arial"/>
                <w:bCs/>
                <w:sz w:val="18"/>
                <w:szCs w:val="18"/>
                <w:lang w:val="de-DE"/>
              </w:rPr>
              <w:t>)</w:t>
            </w:r>
          </w:p>
        </w:tc>
        <w:tc>
          <w:tcPr>
            <w:tcW w:w="1843" w:type="dxa"/>
            <w:tcBorders>
              <w:top w:val="single" w:sz="4" w:space="0" w:color="auto"/>
              <w:bottom w:val="single" w:sz="4" w:space="0" w:color="auto"/>
            </w:tcBorders>
            <w:vAlign w:val="center"/>
          </w:tcPr>
          <w:p w14:paraId="4FFF9486" w14:textId="77777777" w:rsidR="00F73D2A" w:rsidRPr="00804C51" w:rsidRDefault="00F73D2A" w:rsidP="0005367D">
            <w:pPr>
              <w:spacing w:after="0"/>
              <w:jc w:val="left"/>
              <w:rPr>
                <w:rFonts w:cs="Arial"/>
                <w:sz w:val="18"/>
                <w:szCs w:val="18"/>
              </w:rPr>
            </w:pPr>
            <w:proofErr w:type="spellStart"/>
            <w:r w:rsidRPr="00804C51">
              <w:rPr>
                <w:rFonts w:cs="Arial"/>
                <w:sz w:val="18"/>
                <w:szCs w:val="18"/>
              </w:rPr>
              <w:t>NoMAD</w:t>
            </w:r>
            <w:proofErr w:type="spellEnd"/>
            <w:r>
              <w:rPr>
                <w:rFonts w:cs="Arial"/>
                <w:sz w:val="18"/>
                <w:szCs w:val="18"/>
              </w:rPr>
              <w:t xml:space="preserve"> (adapted)</w:t>
            </w:r>
          </w:p>
        </w:tc>
        <w:tc>
          <w:tcPr>
            <w:tcW w:w="756" w:type="dxa"/>
            <w:tcBorders>
              <w:top w:val="single" w:sz="4" w:space="0" w:color="auto"/>
              <w:bottom w:val="single" w:sz="4" w:space="0" w:color="auto"/>
            </w:tcBorders>
            <w:vAlign w:val="center"/>
          </w:tcPr>
          <w:p w14:paraId="1AF1C86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8A1C43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0F1B06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3081B6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910380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E42424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EF5809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B54441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AC497D2"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530123FC"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6DCE6C6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322E220" w14:textId="77777777" w:rsidR="00F73D2A" w:rsidRPr="00804C51" w:rsidRDefault="00F73D2A" w:rsidP="001F431E">
            <w:pPr>
              <w:spacing w:after="0"/>
              <w:jc w:val="center"/>
              <w:rPr>
                <w:rFonts w:cs="Arial"/>
                <w:sz w:val="18"/>
                <w:szCs w:val="18"/>
              </w:rPr>
            </w:pPr>
          </w:p>
        </w:tc>
      </w:tr>
      <w:tr w:rsidR="00F73D2A" w:rsidRPr="00804C51" w14:paraId="2670F98D" w14:textId="77777777" w:rsidTr="0005367D">
        <w:trPr>
          <w:trHeight w:val="373"/>
        </w:trPr>
        <w:tc>
          <w:tcPr>
            <w:tcW w:w="4253" w:type="dxa"/>
            <w:tcBorders>
              <w:top w:val="single" w:sz="4" w:space="0" w:color="auto"/>
              <w:bottom w:val="single" w:sz="4" w:space="0" w:color="auto"/>
            </w:tcBorders>
            <w:vAlign w:val="bottom"/>
          </w:tcPr>
          <w:p w14:paraId="016EAA7F" w14:textId="77777777" w:rsidR="00F73D2A" w:rsidRPr="00AC0247" w:rsidRDefault="00F73D2A" w:rsidP="001F431E">
            <w:pPr>
              <w:spacing w:after="0"/>
              <w:jc w:val="left"/>
              <w:rPr>
                <w:rFonts w:cs="Arial"/>
                <w:color w:val="000000"/>
                <w:sz w:val="18"/>
                <w:szCs w:val="18"/>
              </w:rPr>
            </w:pPr>
            <w:r w:rsidRPr="00AC0247">
              <w:rPr>
                <w:rFonts w:cs="Arial"/>
                <w:color w:val="000000"/>
                <w:sz w:val="18"/>
                <w:szCs w:val="18"/>
              </w:rPr>
              <w:t xml:space="preserve">I feel well supported by the management in my work for the </w:t>
            </w:r>
            <w:proofErr w:type="spellStart"/>
            <w:r w:rsidRPr="00AC0247">
              <w:rPr>
                <w:rFonts w:cs="Arial"/>
                <w:i/>
                <w:iCs/>
                <w:color w:val="000000"/>
                <w:sz w:val="18"/>
                <w:szCs w:val="18"/>
              </w:rPr>
              <w:t>interprof</w:t>
            </w:r>
            <w:proofErr w:type="spellEnd"/>
            <w:r w:rsidRPr="00AC0247">
              <w:rPr>
                <w:rFonts w:cs="Arial"/>
                <w:color w:val="000000"/>
                <w:sz w:val="18"/>
                <w:szCs w:val="18"/>
              </w:rPr>
              <w:t xml:space="preserve"> ACT intervention package.</w:t>
            </w:r>
          </w:p>
          <w:p w14:paraId="0D8F7FDD" w14:textId="77777777" w:rsidR="00F73D2A" w:rsidRPr="00AC0247" w:rsidRDefault="00F73D2A" w:rsidP="001F431E">
            <w:pPr>
              <w:spacing w:after="0"/>
              <w:jc w:val="left"/>
              <w:rPr>
                <w:rFonts w:cs="Arial"/>
                <w:color w:val="000000" w:themeColor="text1"/>
                <w:sz w:val="18"/>
                <w:szCs w:val="18"/>
              </w:rPr>
            </w:pPr>
            <w:r w:rsidRPr="00AC0247">
              <w:rPr>
                <w:rFonts w:cs="Arial"/>
                <w:bCs/>
                <w:sz w:val="18"/>
                <w:szCs w:val="18"/>
                <w:lang w:val="de-DE"/>
              </w:rPr>
              <w:t>(1=</w:t>
            </w:r>
            <w:proofErr w:type="spellStart"/>
            <w:r w:rsidRPr="00AC0247">
              <w:rPr>
                <w:rFonts w:cs="Arial"/>
                <w:bCs/>
                <w:sz w:val="18"/>
                <w:szCs w:val="18"/>
                <w:lang w:val="de-DE"/>
              </w:rPr>
              <w:t>strongly</w:t>
            </w:r>
            <w:proofErr w:type="spellEnd"/>
            <w:r w:rsidRPr="00AC0247">
              <w:rPr>
                <w:rFonts w:cs="Arial"/>
                <w:bCs/>
                <w:sz w:val="18"/>
                <w:szCs w:val="18"/>
                <w:lang w:val="de-DE"/>
              </w:rPr>
              <w:t xml:space="preserve"> </w:t>
            </w:r>
            <w:proofErr w:type="spellStart"/>
            <w:r w:rsidRPr="00AC0247">
              <w:rPr>
                <w:rFonts w:cs="Arial"/>
                <w:bCs/>
                <w:sz w:val="18"/>
                <w:szCs w:val="18"/>
                <w:lang w:val="de-DE"/>
              </w:rPr>
              <w:t>agree</w:t>
            </w:r>
            <w:proofErr w:type="spellEnd"/>
            <w:r>
              <w:rPr>
                <w:rFonts w:cs="Arial"/>
                <w:bCs/>
                <w:sz w:val="18"/>
                <w:szCs w:val="18"/>
                <w:lang w:val="de-DE"/>
              </w:rPr>
              <w:t xml:space="preserve"> ... </w:t>
            </w:r>
            <w:r w:rsidRPr="00AC0247">
              <w:rPr>
                <w:rFonts w:cs="Arial"/>
                <w:bCs/>
                <w:sz w:val="18"/>
                <w:szCs w:val="18"/>
                <w:lang w:val="de-DE"/>
              </w:rPr>
              <w:t>5=</w:t>
            </w:r>
            <w:proofErr w:type="spellStart"/>
            <w:r w:rsidRPr="00AC0247">
              <w:rPr>
                <w:rFonts w:cs="Arial"/>
                <w:bCs/>
                <w:sz w:val="18"/>
                <w:szCs w:val="18"/>
                <w:lang w:val="de-DE"/>
              </w:rPr>
              <w:t>strongly</w:t>
            </w:r>
            <w:proofErr w:type="spellEnd"/>
            <w:r w:rsidRPr="00AC0247">
              <w:rPr>
                <w:rFonts w:cs="Arial"/>
                <w:bCs/>
                <w:sz w:val="18"/>
                <w:szCs w:val="18"/>
                <w:lang w:val="de-DE"/>
              </w:rPr>
              <w:t xml:space="preserve"> </w:t>
            </w:r>
            <w:proofErr w:type="spellStart"/>
            <w:r w:rsidRPr="00AC0247">
              <w:rPr>
                <w:rFonts w:cs="Arial"/>
                <w:bCs/>
                <w:sz w:val="18"/>
                <w:szCs w:val="18"/>
                <w:lang w:val="de-DE"/>
              </w:rPr>
              <w:t>disagree</w:t>
            </w:r>
            <w:proofErr w:type="spellEnd"/>
            <w:r w:rsidRPr="00AC0247">
              <w:rPr>
                <w:rFonts w:cs="Arial"/>
                <w:bCs/>
                <w:sz w:val="18"/>
                <w:szCs w:val="18"/>
                <w:lang w:val="de-DE"/>
              </w:rPr>
              <w:t>)</w:t>
            </w:r>
          </w:p>
        </w:tc>
        <w:tc>
          <w:tcPr>
            <w:tcW w:w="1843" w:type="dxa"/>
            <w:tcBorders>
              <w:top w:val="single" w:sz="4" w:space="0" w:color="auto"/>
              <w:bottom w:val="single" w:sz="4" w:space="0" w:color="auto"/>
            </w:tcBorders>
            <w:vAlign w:val="center"/>
          </w:tcPr>
          <w:p w14:paraId="5528FDD4" w14:textId="77777777" w:rsidR="00F73D2A" w:rsidRPr="00804C51" w:rsidRDefault="00F73D2A" w:rsidP="0005367D">
            <w:pPr>
              <w:spacing w:after="0"/>
              <w:jc w:val="left"/>
              <w:rPr>
                <w:rFonts w:cs="Arial"/>
                <w:sz w:val="18"/>
                <w:szCs w:val="18"/>
              </w:rPr>
            </w:pPr>
            <w:proofErr w:type="spellStart"/>
            <w:r w:rsidRPr="00804C51">
              <w:rPr>
                <w:rFonts w:cs="Arial"/>
                <w:sz w:val="18"/>
                <w:szCs w:val="18"/>
              </w:rPr>
              <w:t>NoMAD</w:t>
            </w:r>
            <w:proofErr w:type="spellEnd"/>
            <w:r>
              <w:rPr>
                <w:rFonts w:cs="Arial"/>
                <w:sz w:val="18"/>
                <w:szCs w:val="18"/>
              </w:rPr>
              <w:t xml:space="preserve"> (adapted)</w:t>
            </w:r>
          </w:p>
        </w:tc>
        <w:tc>
          <w:tcPr>
            <w:tcW w:w="756" w:type="dxa"/>
            <w:tcBorders>
              <w:top w:val="single" w:sz="4" w:space="0" w:color="auto"/>
              <w:bottom w:val="single" w:sz="4" w:space="0" w:color="auto"/>
            </w:tcBorders>
            <w:vAlign w:val="center"/>
          </w:tcPr>
          <w:p w14:paraId="209E8A5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D2EF9E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E37321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689AEB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AFF8C5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8B725B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52DD37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A163FB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29828C0"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32602797"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2DDB9D8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D371D6E" w14:textId="77777777" w:rsidR="00F73D2A" w:rsidRPr="00804C51" w:rsidRDefault="00F73D2A" w:rsidP="001F431E">
            <w:pPr>
              <w:spacing w:after="0"/>
              <w:jc w:val="center"/>
              <w:rPr>
                <w:rFonts w:cs="Arial"/>
                <w:sz w:val="18"/>
                <w:szCs w:val="18"/>
              </w:rPr>
            </w:pPr>
          </w:p>
        </w:tc>
      </w:tr>
      <w:tr w:rsidR="00F73D2A" w:rsidRPr="00804C51" w14:paraId="26EDCF15" w14:textId="77777777" w:rsidTr="0005367D">
        <w:trPr>
          <w:trHeight w:val="373"/>
        </w:trPr>
        <w:tc>
          <w:tcPr>
            <w:tcW w:w="4253" w:type="dxa"/>
            <w:tcBorders>
              <w:top w:val="single" w:sz="4" w:space="0" w:color="auto"/>
              <w:bottom w:val="single" w:sz="4" w:space="0" w:color="auto"/>
            </w:tcBorders>
            <w:vAlign w:val="bottom"/>
          </w:tcPr>
          <w:p w14:paraId="572261F9" w14:textId="77777777" w:rsidR="00F73D2A" w:rsidRPr="00AC0247" w:rsidRDefault="00F73D2A" w:rsidP="001F431E">
            <w:pPr>
              <w:spacing w:after="0"/>
              <w:jc w:val="left"/>
              <w:rPr>
                <w:rFonts w:cs="Arial"/>
                <w:color w:val="000000"/>
                <w:sz w:val="18"/>
                <w:szCs w:val="18"/>
              </w:rPr>
            </w:pPr>
            <w:r w:rsidRPr="00AC0247">
              <w:rPr>
                <w:rFonts w:cs="Arial"/>
                <w:color w:val="000000"/>
                <w:sz w:val="18"/>
                <w:szCs w:val="18"/>
              </w:rPr>
              <w:lastRenderedPageBreak/>
              <w:t xml:space="preserve">I can easily integrate the </w:t>
            </w:r>
            <w:proofErr w:type="spellStart"/>
            <w:r w:rsidRPr="00AC0247">
              <w:rPr>
                <w:rFonts w:cs="Arial"/>
                <w:i/>
                <w:color w:val="000000"/>
                <w:sz w:val="18"/>
                <w:szCs w:val="18"/>
              </w:rPr>
              <w:t>interprof</w:t>
            </w:r>
            <w:proofErr w:type="spellEnd"/>
            <w:r w:rsidRPr="00AC0247">
              <w:rPr>
                <w:rFonts w:cs="Arial"/>
                <w:color w:val="000000"/>
                <w:sz w:val="18"/>
                <w:szCs w:val="18"/>
              </w:rPr>
              <w:t xml:space="preserve"> ACT intervention package into my existing work.</w:t>
            </w:r>
          </w:p>
          <w:p w14:paraId="5D157FCC" w14:textId="77777777" w:rsidR="00F73D2A" w:rsidRPr="00AC0247" w:rsidRDefault="00F73D2A" w:rsidP="001F431E">
            <w:pPr>
              <w:spacing w:after="0"/>
              <w:jc w:val="left"/>
              <w:rPr>
                <w:rFonts w:cs="Arial"/>
                <w:color w:val="000000" w:themeColor="text1"/>
                <w:sz w:val="18"/>
                <w:szCs w:val="18"/>
              </w:rPr>
            </w:pPr>
            <w:r w:rsidRPr="00AC0247">
              <w:rPr>
                <w:rFonts w:cs="Arial"/>
                <w:bCs/>
                <w:sz w:val="18"/>
                <w:szCs w:val="18"/>
                <w:lang w:val="de-DE"/>
              </w:rPr>
              <w:t>(1=</w:t>
            </w:r>
            <w:proofErr w:type="spellStart"/>
            <w:r w:rsidRPr="00AC0247">
              <w:rPr>
                <w:rFonts w:cs="Arial"/>
                <w:bCs/>
                <w:sz w:val="18"/>
                <w:szCs w:val="18"/>
                <w:lang w:val="de-DE"/>
              </w:rPr>
              <w:t>strongly</w:t>
            </w:r>
            <w:proofErr w:type="spellEnd"/>
            <w:r w:rsidRPr="00AC0247">
              <w:rPr>
                <w:rFonts w:cs="Arial"/>
                <w:bCs/>
                <w:sz w:val="18"/>
                <w:szCs w:val="18"/>
                <w:lang w:val="de-DE"/>
              </w:rPr>
              <w:t xml:space="preserve"> </w:t>
            </w:r>
            <w:proofErr w:type="spellStart"/>
            <w:r w:rsidRPr="00AC0247">
              <w:rPr>
                <w:rFonts w:cs="Arial"/>
                <w:bCs/>
                <w:sz w:val="18"/>
                <w:szCs w:val="18"/>
                <w:lang w:val="de-DE"/>
              </w:rPr>
              <w:t>agree</w:t>
            </w:r>
            <w:proofErr w:type="spellEnd"/>
            <w:r>
              <w:rPr>
                <w:rFonts w:cs="Arial"/>
                <w:bCs/>
                <w:sz w:val="18"/>
                <w:szCs w:val="18"/>
                <w:lang w:val="de-DE"/>
              </w:rPr>
              <w:t xml:space="preserve"> ... </w:t>
            </w:r>
            <w:r w:rsidRPr="00AC0247">
              <w:rPr>
                <w:rFonts w:cs="Arial"/>
                <w:bCs/>
                <w:sz w:val="18"/>
                <w:szCs w:val="18"/>
                <w:lang w:val="de-DE"/>
              </w:rPr>
              <w:t>5=</w:t>
            </w:r>
            <w:proofErr w:type="spellStart"/>
            <w:r w:rsidRPr="00AC0247">
              <w:rPr>
                <w:rFonts w:cs="Arial"/>
                <w:bCs/>
                <w:sz w:val="18"/>
                <w:szCs w:val="18"/>
                <w:lang w:val="de-DE"/>
              </w:rPr>
              <w:t>strongly</w:t>
            </w:r>
            <w:proofErr w:type="spellEnd"/>
            <w:r w:rsidRPr="00AC0247">
              <w:rPr>
                <w:rFonts w:cs="Arial"/>
                <w:bCs/>
                <w:sz w:val="18"/>
                <w:szCs w:val="18"/>
                <w:lang w:val="de-DE"/>
              </w:rPr>
              <w:t xml:space="preserve"> </w:t>
            </w:r>
            <w:proofErr w:type="spellStart"/>
            <w:r w:rsidRPr="00AC0247">
              <w:rPr>
                <w:rFonts w:cs="Arial"/>
                <w:bCs/>
                <w:sz w:val="18"/>
                <w:szCs w:val="18"/>
                <w:lang w:val="de-DE"/>
              </w:rPr>
              <w:t>disagree</w:t>
            </w:r>
            <w:proofErr w:type="spellEnd"/>
            <w:r w:rsidRPr="00AC0247">
              <w:rPr>
                <w:rFonts w:cs="Arial"/>
                <w:bCs/>
                <w:sz w:val="18"/>
                <w:szCs w:val="18"/>
                <w:lang w:val="de-DE"/>
              </w:rPr>
              <w:t>)</w:t>
            </w:r>
          </w:p>
        </w:tc>
        <w:tc>
          <w:tcPr>
            <w:tcW w:w="1843" w:type="dxa"/>
            <w:tcBorders>
              <w:top w:val="single" w:sz="4" w:space="0" w:color="auto"/>
              <w:bottom w:val="single" w:sz="4" w:space="0" w:color="auto"/>
            </w:tcBorders>
            <w:vAlign w:val="center"/>
          </w:tcPr>
          <w:p w14:paraId="1CD495FE" w14:textId="77777777" w:rsidR="00F73D2A" w:rsidRPr="00804C51" w:rsidRDefault="00F73D2A" w:rsidP="0005367D">
            <w:pPr>
              <w:spacing w:after="0"/>
              <w:jc w:val="left"/>
              <w:rPr>
                <w:rFonts w:cs="Arial"/>
                <w:sz w:val="18"/>
                <w:szCs w:val="18"/>
              </w:rPr>
            </w:pPr>
            <w:proofErr w:type="spellStart"/>
            <w:r w:rsidRPr="00804C51">
              <w:rPr>
                <w:rFonts w:cs="Arial"/>
                <w:sz w:val="18"/>
                <w:szCs w:val="18"/>
              </w:rPr>
              <w:t>NoMAD</w:t>
            </w:r>
            <w:proofErr w:type="spellEnd"/>
            <w:r>
              <w:rPr>
                <w:rFonts w:cs="Arial"/>
                <w:sz w:val="18"/>
                <w:szCs w:val="18"/>
              </w:rPr>
              <w:t xml:space="preserve"> (original)</w:t>
            </w:r>
          </w:p>
        </w:tc>
        <w:tc>
          <w:tcPr>
            <w:tcW w:w="756" w:type="dxa"/>
            <w:tcBorders>
              <w:top w:val="single" w:sz="4" w:space="0" w:color="auto"/>
              <w:bottom w:val="single" w:sz="4" w:space="0" w:color="auto"/>
            </w:tcBorders>
            <w:vAlign w:val="center"/>
          </w:tcPr>
          <w:p w14:paraId="228B05C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A6A126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250516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E4FDCC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8D5512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A97FC7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3BE631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9ED143E"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172E7E0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DA54414"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7831B14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56B782B" w14:textId="77777777" w:rsidR="00F73D2A" w:rsidRPr="00804C51" w:rsidRDefault="00F73D2A" w:rsidP="001F431E">
            <w:pPr>
              <w:spacing w:after="0"/>
              <w:jc w:val="center"/>
              <w:rPr>
                <w:rFonts w:cs="Arial"/>
                <w:sz w:val="18"/>
                <w:szCs w:val="18"/>
              </w:rPr>
            </w:pPr>
          </w:p>
        </w:tc>
      </w:tr>
      <w:tr w:rsidR="00F73D2A" w:rsidRPr="00804C51" w14:paraId="2494E2F1" w14:textId="77777777" w:rsidTr="0005367D">
        <w:trPr>
          <w:trHeight w:val="373"/>
        </w:trPr>
        <w:tc>
          <w:tcPr>
            <w:tcW w:w="4253" w:type="dxa"/>
            <w:tcBorders>
              <w:top w:val="single" w:sz="4" w:space="0" w:color="auto"/>
              <w:bottom w:val="single" w:sz="4" w:space="0" w:color="auto"/>
            </w:tcBorders>
            <w:vAlign w:val="bottom"/>
          </w:tcPr>
          <w:p w14:paraId="0C2E1AB8" w14:textId="77777777" w:rsidR="00F73D2A" w:rsidRPr="00AC0247" w:rsidRDefault="00F73D2A" w:rsidP="001F431E">
            <w:pPr>
              <w:spacing w:after="0"/>
              <w:jc w:val="left"/>
              <w:rPr>
                <w:rFonts w:cs="Arial"/>
                <w:color w:val="000000"/>
                <w:sz w:val="18"/>
                <w:szCs w:val="18"/>
              </w:rPr>
            </w:pPr>
            <w:r>
              <w:rPr>
                <w:rFonts w:cs="Arial"/>
                <w:color w:val="000000"/>
                <w:sz w:val="18"/>
                <w:szCs w:val="18"/>
              </w:rPr>
              <w:t>RN</w:t>
            </w:r>
            <w:r w:rsidRPr="00AC0247">
              <w:rPr>
                <w:rFonts w:cs="Arial"/>
                <w:color w:val="000000"/>
                <w:sz w:val="18"/>
                <w:szCs w:val="18"/>
              </w:rPr>
              <w:t xml:space="preserve">s can easily integrate the </w:t>
            </w:r>
            <w:proofErr w:type="spellStart"/>
            <w:r w:rsidRPr="00AC0247">
              <w:rPr>
                <w:rFonts w:cs="Arial"/>
                <w:i/>
                <w:color w:val="000000"/>
                <w:sz w:val="18"/>
                <w:szCs w:val="18"/>
              </w:rPr>
              <w:t>interprof</w:t>
            </w:r>
            <w:proofErr w:type="spellEnd"/>
            <w:r w:rsidRPr="00AC0247">
              <w:rPr>
                <w:rFonts w:cs="Arial"/>
                <w:color w:val="000000"/>
                <w:sz w:val="18"/>
                <w:szCs w:val="18"/>
              </w:rPr>
              <w:t xml:space="preserve"> ACT intervention package into their existing work.</w:t>
            </w:r>
          </w:p>
          <w:p w14:paraId="5FC3C043" w14:textId="77777777" w:rsidR="00F73D2A" w:rsidRPr="00AC0247" w:rsidRDefault="00F73D2A" w:rsidP="001F431E">
            <w:pPr>
              <w:spacing w:after="0"/>
              <w:jc w:val="left"/>
              <w:rPr>
                <w:rFonts w:cs="Arial"/>
                <w:color w:val="000000" w:themeColor="text1"/>
                <w:sz w:val="18"/>
                <w:szCs w:val="18"/>
              </w:rPr>
            </w:pPr>
            <w:r w:rsidRPr="00AC0247">
              <w:rPr>
                <w:rFonts w:cs="Arial"/>
                <w:bCs/>
                <w:sz w:val="18"/>
                <w:szCs w:val="18"/>
                <w:lang w:val="de-DE"/>
              </w:rPr>
              <w:t>(1=</w:t>
            </w:r>
            <w:proofErr w:type="spellStart"/>
            <w:r w:rsidRPr="00AC0247">
              <w:rPr>
                <w:rFonts w:cs="Arial"/>
                <w:bCs/>
                <w:sz w:val="18"/>
                <w:szCs w:val="18"/>
                <w:lang w:val="de-DE"/>
              </w:rPr>
              <w:t>strongly</w:t>
            </w:r>
            <w:proofErr w:type="spellEnd"/>
            <w:r w:rsidRPr="00AC0247">
              <w:rPr>
                <w:rFonts w:cs="Arial"/>
                <w:bCs/>
                <w:sz w:val="18"/>
                <w:szCs w:val="18"/>
                <w:lang w:val="de-DE"/>
              </w:rPr>
              <w:t xml:space="preserve"> </w:t>
            </w:r>
            <w:proofErr w:type="spellStart"/>
            <w:r w:rsidRPr="00AC0247">
              <w:rPr>
                <w:rFonts w:cs="Arial"/>
                <w:bCs/>
                <w:sz w:val="18"/>
                <w:szCs w:val="18"/>
                <w:lang w:val="de-DE"/>
              </w:rPr>
              <w:t>agree</w:t>
            </w:r>
            <w:proofErr w:type="spellEnd"/>
            <w:r>
              <w:rPr>
                <w:rFonts w:cs="Arial"/>
                <w:bCs/>
                <w:sz w:val="18"/>
                <w:szCs w:val="18"/>
                <w:lang w:val="de-DE"/>
              </w:rPr>
              <w:t xml:space="preserve"> ... </w:t>
            </w:r>
            <w:r w:rsidRPr="00AC0247">
              <w:rPr>
                <w:rFonts w:cs="Arial"/>
                <w:bCs/>
                <w:sz w:val="18"/>
                <w:szCs w:val="18"/>
                <w:lang w:val="de-DE"/>
              </w:rPr>
              <w:t>5=</w:t>
            </w:r>
            <w:proofErr w:type="spellStart"/>
            <w:r w:rsidRPr="00AC0247">
              <w:rPr>
                <w:rFonts w:cs="Arial"/>
                <w:bCs/>
                <w:sz w:val="18"/>
                <w:szCs w:val="18"/>
                <w:lang w:val="de-DE"/>
              </w:rPr>
              <w:t>strongly</w:t>
            </w:r>
            <w:proofErr w:type="spellEnd"/>
            <w:r w:rsidRPr="00AC0247">
              <w:rPr>
                <w:rFonts w:cs="Arial"/>
                <w:bCs/>
                <w:sz w:val="18"/>
                <w:szCs w:val="18"/>
                <w:lang w:val="de-DE"/>
              </w:rPr>
              <w:t xml:space="preserve"> </w:t>
            </w:r>
            <w:proofErr w:type="spellStart"/>
            <w:r w:rsidRPr="00AC0247">
              <w:rPr>
                <w:rFonts w:cs="Arial"/>
                <w:bCs/>
                <w:sz w:val="18"/>
                <w:szCs w:val="18"/>
                <w:lang w:val="de-DE"/>
              </w:rPr>
              <w:t>disagree</w:t>
            </w:r>
            <w:proofErr w:type="spellEnd"/>
            <w:r w:rsidRPr="00AC0247">
              <w:rPr>
                <w:rFonts w:cs="Arial"/>
                <w:bCs/>
                <w:sz w:val="18"/>
                <w:szCs w:val="18"/>
                <w:lang w:val="de-DE"/>
              </w:rPr>
              <w:t>)</w:t>
            </w:r>
          </w:p>
        </w:tc>
        <w:tc>
          <w:tcPr>
            <w:tcW w:w="1843" w:type="dxa"/>
            <w:tcBorders>
              <w:top w:val="single" w:sz="4" w:space="0" w:color="auto"/>
              <w:bottom w:val="single" w:sz="4" w:space="0" w:color="auto"/>
            </w:tcBorders>
            <w:vAlign w:val="center"/>
          </w:tcPr>
          <w:p w14:paraId="73B3A5C0" w14:textId="77777777" w:rsidR="00F73D2A" w:rsidRPr="00804C51" w:rsidRDefault="00F73D2A" w:rsidP="0005367D">
            <w:pPr>
              <w:spacing w:after="0"/>
              <w:jc w:val="left"/>
              <w:rPr>
                <w:rFonts w:cs="Arial"/>
                <w:sz w:val="18"/>
                <w:szCs w:val="18"/>
              </w:rPr>
            </w:pPr>
            <w:proofErr w:type="spellStart"/>
            <w:r w:rsidRPr="00804C51">
              <w:rPr>
                <w:rFonts w:cs="Arial"/>
                <w:sz w:val="18"/>
                <w:szCs w:val="18"/>
              </w:rPr>
              <w:t>NoMAD</w:t>
            </w:r>
            <w:proofErr w:type="spellEnd"/>
            <w:r>
              <w:rPr>
                <w:rFonts w:cs="Arial"/>
                <w:sz w:val="18"/>
                <w:szCs w:val="18"/>
              </w:rPr>
              <w:t xml:space="preserve"> (adapted)</w:t>
            </w:r>
          </w:p>
        </w:tc>
        <w:tc>
          <w:tcPr>
            <w:tcW w:w="756" w:type="dxa"/>
            <w:tcBorders>
              <w:top w:val="single" w:sz="4" w:space="0" w:color="auto"/>
              <w:bottom w:val="single" w:sz="4" w:space="0" w:color="auto"/>
            </w:tcBorders>
            <w:vAlign w:val="center"/>
          </w:tcPr>
          <w:p w14:paraId="4DEAA7A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E2F1AC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022D4A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343EEE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03088D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0FE0B5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D06497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53D6F43"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00E24D8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4C5BABF"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3099DE6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9F69A94" w14:textId="77777777" w:rsidR="00F73D2A" w:rsidRPr="00804C51" w:rsidRDefault="00F73D2A" w:rsidP="001F431E">
            <w:pPr>
              <w:spacing w:after="0"/>
              <w:jc w:val="center"/>
              <w:rPr>
                <w:rFonts w:cs="Arial"/>
                <w:sz w:val="18"/>
                <w:szCs w:val="18"/>
              </w:rPr>
            </w:pPr>
          </w:p>
        </w:tc>
      </w:tr>
      <w:tr w:rsidR="00F73D2A" w:rsidRPr="00804C51" w14:paraId="04FDD473" w14:textId="77777777" w:rsidTr="0005367D">
        <w:trPr>
          <w:trHeight w:val="373"/>
        </w:trPr>
        <w:tc>
          <w:tcPr>
            <w:tcW w:w="4253" w:type="dxa"/>
            <w:tcBorders>
              <w:top w:val="single" w:sz="4" w:space="0" w:color="auto"/>
              <w:bottom w:val="single" w:sz="4" w:space="0" w:color="auto"/>
            </w:tcBorders>
            <w:shd w:val="clear" w:color="auto" w:fill="D9E2F3" w:themeFill="accent1" w:themeFillTint="33"/>
            <w:vAlign w:val="center"/>
          </w:tcPr>
          <w:p w14:paraId="7ED2F819" w14:textId="77777777" w:rsidR="00F73D2A" w:rsidRPr="00AC0247" w:rsidRDefault="00F73D2A" w:rsidP="001F431E">
            <w:pPr>
              <w:spacing w:after="0"/>
              <w:jc w:val="left"/>
              <w:rPr>
                <w:rFonts w:cs="Arial"/>
                <w:bCs/>
                <w:sz w:val="18"/>
                <w:szCs w:val="18"/>
              </w:rPr>
            </w:pPr>
            <w:r>
              <w:rPr>
                <w:rFonts w:cs="Arial"/>
                <w:sz w:val="18"/>
                <w:szCs w:val="18"/>
              </w:rPr>
              <w:t>R</w:t>
            </w:r>
            <w:r w:rsidRPr="00AC0247">
              <w:rPr>
                <w:rFonts w:cs="Arial"/>
                <w:sz w:val="18"/>
                <w:szCs w:val="18"/>
              </w:rPr>
              <w:t>eflexive monitoring</w:t>
            </w:r>
          </w:p>
        </w:tc>
        <w:tc>
          <w:tcPr>
            <w:tcW w:w="1843" w:type="dxa"/>
            <w:tcBorders>
              <w:top w:val="single" w:sz="4" w:space="0" w:color="auto"/>
              <w:bottom w:val="single" w:sz="4" w:space="0" w:color="auto"/>
            </w:tcBorders>
            <w:shd w:val="clear" w:color="auto" w:fill="D9E2F3" w:themeFill="accent1" w:themeFillTint="33"/>
            <w:vAlign w:val="center"/>
          </w:tcPr>
          <w:p w14:paraId="7E84D6A5" w14:textId="77777777" w:rsidR="00F73D2A" w:rsidRPr="00804C51" w:rsidRDefault="00F73D2A" w:rsidP="0005367D">
            <w:pPr>
              <w:spacing w:after="0"/>
              <w:jc w:val="left"/>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92B6E6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237460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D854D0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DE82BD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EE73A2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7AE38C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1C582A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133639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B8086E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CC406B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7434AB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B952D75" w14:textId="77777777" w:rsidR="00F73D2A" w:rsidRPr="00804C51" w:rsidRDefault="00F73D2A" w:rsidP="001F431E">
            <w:pPr>
              <w:spacing w:after="0"/>
              <w:jc w:val="center"/>
              <w:rPr>
                <w:rFonts w:cs="Arial"/>
                <w:sz w:val="18"/>
                <w:szCs w:val="18"/>
              </w:rPr>
            </w:pPr>
          </w:p>
        </w:tc>
      </w:tr>
      <w:tr w:rsidR="00F73D2A" w:rsidRPr="00804C51" w14:paraId="59FFAE7D" w14:textId="77777777" w:rsidTr="0005367D">
        <w:trPr>
          <w:trHeight w:val="373"/>
        </w:trPr>
        <w:tc>
          <w:tcPr>
            <w:tcW w:w="4253" w:type="dxa"/>
            <w:tcBorders>
              <w:top w:val="single" w:sz="4" w:space="0" w:color="auto"/>
              <w:bottom w:val="single" w:sz="4" w:space="0" w:color="auto"/>
            </w:tcBorders>
          </w:tcPr>
          <w:p w14:paraId="18CBE552" w14:textId="77777777" w:rsidR="00F73D2A" w:rsidRPr="00AC0247" w:rsidRDefault="00F73D2A" w:rsidP="001F431E">
            <w:pPr>
              <w:spacing w:after="0"/>
              <w:jc w:val="left"/>
              <w:rPr>
                <w:rFonts w:cs="Arial"/>
                <w:color w:val="000000"/>
                <w:sz w:val="18"/>
                <w:szCs w:val="18"/>
              </w:rPr>
            </w:pPr>
            <w:r w:rsidRPr="00AC0247">
              <w:rPr>
                <w:rFonts w:cs="Arial"/>
                <w:color w:val="000000"/>
                <w:sz w:val="18"/>
                <w:szCs w:val="18"/>
              </w:rPr>
              <w:t xml:space="preserve">The staff agree that the </w:t>
            </w:r>
            <w:proofErr w:type="spellStart"/>
            <w:r w:rsidRPr="00AC0247">
              <w:rPr>
                <w:rFonts w:cs="Arial"/>
                <w:i/>
                <w:color w:val="000000"/>
                <w:sz w:val="18"/>
                <w:szCs w:val="18"/>
              </w:rPr>
              <w:t>interprof</w:t>
            </w:r>
            <w:proofErr w:type="spellEnd"/>
            <w:r w:rsidRPr="00AC0247">
              <w:rPr>
                <w:rFonts w:cs="Arial"/>
                <w:color w:val="000000"/>
                <w:sz w:val="18"/>
                <w:szCs w:val="18"/>
              </w:rPr>
              <w:t xml:space="preserve"> ACT intervention package is worthwhile.</w:t>
            </w:r>
          </w:p>
          <w:p w14:paraId="61292E57" w14:textId="77777777" w:rsidR="00F73D2A" w:rsidRPr="00AC0247" w:rsidRDefault="00F73D2A" w:rsidP="001F431E">
            <w:pPr>
              <w:spacing w:after="0"/>
              <w:jc w:val="left"/>
              <w:rPr>
                <w:rFonts w:cs="Arial"/>
                <w:color w:val="000000"/>
                <w:sz w:val="18"/>
                <w:szCs w:val="18"/>
              </w:rPr>
            </w:pPr>
            <w:r w:rsidRPr="00AC0247">
              <w:rPr>
                <w:rFonts w:cs="Arial"/>
                <w:bCs/>
                <w:sz w:val="18"/>
                <w:szCs w:val="18"/>
                <w:lang w:val="de-DE"/>
              </w:rPr>
              <w:t>(1=</w:t>
            </w:r>
            <w:proofErr w:type="spellStart"/>
            <w:r w:rsidRPr="00AC0247">
              <w:rPr>
                <w:rFonts w:cs="Arial"/>
                <w:bCs/>
                <w:sz w:val="18"/>
                <w:szCs w:val="18"/>
                <w:lang w:val="de-DE"/>
              </w:rPr>
              <w:t>strongly</w:t>
            </w:r>
            <w:proofErr w:type="spellEnd"/>
            <w:r w:rsidRPr="00AC0247">
              <w:rPr>
                <w:rFonts w:cs="Arial"/>
                <w:bCs/>
                <w:sz w:val="18"/>
                <w:szCs w:val="18"/>
                <w:lang w:val="de-DE"/>
              </w:rPr>
              <w:t xml:space="preserve"> </w:t>
            </w:r>
            <w:proofErr w:type="spellStart"/>
            <w:r w:rsidRPr="00AC0247">
              <w:rPr>
                <w:rFonts w:cs="Arial"/>
                <w:bCs/>
                <w:sz w:val="18"/>
                <w:szCs w:val="18"/>
                <w:lang w:val="de-DE"/>
              </w:rPr>
              <w:t>agree</w:t>
            </w:r>
            <w:proofErr w:type="spellEnd"/>
            <w:r>
              <w:rPr>
                <w:rFonts w:cs="Arial"/>
                <w:bCs/>
                <w:sz w:val="18"/>
                <w:szCs w:val="18"/>
                <w:lang w:val="de-DE"/>
              </w:rPr>
              <w:t xml:space="preserve"> ... </w:t>
            </w:r>
            <w:r w:rsidRPr="00AC0247">
              <w:rPr>
                <w:rFonts w:cs="Arial"/>
                <w:bCs/>
                <w:sz w:val="18"/>
                <w:szCs w:val="18"/>
                <w:lang w:val="de-DE"/>
              </w:rPr>
              <w:t>5=</w:t>
            </w:r>
            <w:proofErr w:type="spellStart"/>
            <w:r w:rsidRPr="00AC0247">
              <w:rPr>
                <w:rFonts w:cs="Arial"/>
                <w:bCs/>
                <w:sz w:val="18"/>
                <w:szCs w:val="18"/>
                <w:lang w:val="de-DE"/>
              </w:rPr>
              <w:t>strongly</w:t>
            </w:r>
            <w:proofErr w:type="spellEnd"/>
            <w:r w:rsidRPr="00AC0247">
              <w:rPr>
                <w:rFonts w:cs="Arial"/>
                <w:bCs/>
                <w:sz w:val="18"/>
                <w:szCs w:val="18"/>
                <w:lang w:val="de-DE"/>
              </w:rPr>
              <w:t xml:space="preserve"> </w:t>
            </w:r>
            <w:proofErr w:type="spellStart"/>
            <w:r w:rsidRPr="00AC0247">
              <w:rPr>
                <w:rFonts w:cs="Arial"/>
                <w:bCs/>
                <w:sz w:val="18"/>
                <w:szCs w:val="18"/>
                <w:lang w:val="de-DE"/>
              </w:rPr>
              <w:t>disagree</w:t>
            </w:r>
            <w:proofErr w:type="spellEnd"/>
            <w:r w:rsidRPr="00AC0247">
              <w:rPr>
                <w:rFonts w:cs="Arial"/>
                <w:bCs/>
                <w:sz w:val="18"/>
                <w:szCs w:val="18"/>
                <w:lang w:val="de-DE"/>
              </w:rPr>
              <w:t>)</w:t>
            </w:r>
          </w:p>
        </w:tc>
        <w:tc>
          <w:tcPr>
            <w:tcW w:w="1843" w:type="dxa"/>
            <w:tcBorders>
              <w:top w:val="single" w:sz="4" w:space="0" w:color="auto"/>
              <w:bottom w:val="single" w:sz="4" w:space="0" w:color="auto"/>
            </w:tcBorders>
            <w:vAlign w:val="center"/>
          </w:tcPr>
          <w:p w14:paraId="03E39840" w14:textId="77777777" w:rsidR="00F73D2A" w:rsidRPr="00804C51" w:rsidRDefault="00F73D2A" w:rsidP="0005367D">
            <w:pPr>
              <w:spacing w:after="0"/>
              <w:jc w:val="left"/>
              <w:rPr>
                <w:rFonts w:cs="Arial"/>
                <w:sz w:val="18"/>
                <w:szCs w:val="18"/>
                <w:lang w:val="de-DE"/>
              </w:rPr>
            </w:pPr>
            <w:proofErr w:type="spellStart"/>
            <w:r w:rsidRPr="00804C51">
              <w:rPr>
                <w:rFonts w:cs="Arial"/>
                <w:sz w:val="18"/>
                <w:szCs w:val="18"/>
              </w:rPr>
              <w:t>NoMAD</w:t>
            </w:r>
            <w:proofErr w:type="spellEnd"/>
            <w:r>
              <w:rPr>
                <w:rFonts w:cs="Arial"/>
                <w:sz w:val="18"/>
                <w:szCs w:val="18"/>
              </w:rPr>
              <w:t xml:space="preserve"> (original)</w:t>
            </w:r>
          </w:p>
        </w:tc>
        <w:tc>
          <w:tcPr>
            <w:tcW w:w="756" w:type="dxa"/>
            <w:tcBorders>
              <w:top w:val="single" w:sz="4" w:space="0" w:color="auto"/>
              <w:bottom w:val="single" w:sz="4" w:space="0" w:color="auto"/>
            </w:tcBorders>
            <w:vAlign w:val="center"/>
          </w:tcPr>
          <w:p w14:paraId="4D547E28"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D789322"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5B14795"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D13FCDE"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2D88D0A"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8A7A1E8"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1FB22FD"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A7A185C"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90529BD" w14:textId="77777777" w:rsidR="00F73D2A" w:rsidRPr="00804C51" w:rsidRDefault="00F73D2A" w:rsidP="001F431E">
            <w:pPr>
              <w:spacing w:after="0"/>
              <w:jc w:val="center"/>
              <w:rPr>
                <w:rFonts w:cs="Arial"/>
                <w:sz w:val="18"/>
                <w:szCs w:val="18"/>
                <w:lang w:val="de-DE"/>
              </w:rPr>
            </w:pPr>
            <w:r>
              <w:rPr>
                <w:rFonts w:cs="Arial"/>
                <w:sz w:val="18"/>
                <w:szCs w:val="18"/>
              </w:rPr>
              <w:t>Q</w:t>
            </w:r>
          </w:p>
        </w:tc>
        <w:tc>
          <w:tcPr>
            <w:tcW w:w="756" w:type="dxa"/>
            <w:tcBorders>
              <w:top w:val="single" w:sz="4" w:space="0" w:color="auto"/>
              <w:bottom w:val="single" w:sz="4" w:space="0" w:color="auto"/>
            </w:tcBorders>
            <w:vAlign w:val="center"/>
          </w:tcPr>
          <w:p w14:paraId="261EE07F" w14:textId="77777777" w:rsidR="00F73D2A" w:rsidRPr="00804C51" w:rsidRDefault="00F73D2A" w:rsidP="001F431E">
            <w:pPr>
              <w:spacing w:after="0"/>
              <w:jc w:val="center"/>
              <w:rPr>
                <w:rFonts w:cs="Arial"/>
                <w:sz w:val="18"/>
                <w:szCs w:val="18"/>
                <w:lang w:val="de-DE"/>
              </w:rPr>
            </w:pPr>
            <w:r>
              <w:rPr>
                <w:rFonts w:cs="Arial"/>
                <w:sz w:val="18"/>
                <w:szCs w:val="18"/>
              </w:rPr>
              <w:t>Q</w:t>
            </w:r>
          </w:p>
        </w:tc>
        <w:tc>
          <w:tcPr>
            <w:tcW w:w="756" w:type="dxa"/>
            <w:tcBorders>
              <w:top w:val="single" w:sz="4" w:space="0" w:color="auto"/>
              <w:bottom w:val="single" w:sz="4" w:space="0" w:color="auto"/>
            </w:tcBorders>
            <w:vAlign w:val="center"/>
          </w:tcPr>
          <w:p w14:paraId="099741C1"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AC245E2" w14:textId="77777777" w:rsidR="00F73D2A" w:rsidRPr="00804C51" w:rsidRDefault="00F73D2A" w:rsidP="001F431E">
            <w:pPr>
              <w:spacing w:after="0"/>
              <w:jc w:val="center"/>
              <w:rPr>
                <w:rFonts w:cs="Arial"/>
                <w:sz w:val="18"/>
                <w:szCs w:val="18"/>
                <w:lang w:val="de-DE"/>
              </w:rPr>
            </w:pPr>
          </w:p>
        </w:tc>
      </w:tr>
    </w:tbl>
    <w:p w14:paraId="40D5E4E0" w14:textId="77777777" w:rsidR="00F73D2A" w:rsidRPr="00453CC9" w:rsidRDefault="00F73D2A" w:rsidP="00F73D2A">
      <w:pPr>
        <w:jc w:val="left"/>
        <w:rPr>
          <w:sz w:val="18"/>
          <w:szCs w:val="18"/>
        </w:rPr>
      </w:pPr>
      <w:r w:rsidRPr="00453CC9">
        <w:rPr>
          <w:sz w:val="18"/>
          <w:szCs w:val="18"/>
        </w:rPr>
        <w:t xml:space="preserve">Abbreviations: </w:t>
      </w:r>
      <w:r w:rsidRPr="00453CC9">
        <w:rPr>
          <w:i/>
          <w:iCs/>
          <w:sz w:val="18"/>
          <w:szCs w:val="18"/>
        </w:rPr>
        <w:t>GP</w:t>
      </w:r>
      <w:r>
        <w:rPr>
          <w:i/>
          <w:iCs/>
          <w:sz w:val="18"/>
          <w:szCs w:val="18"/>
        </w:rPr>
        <w:t>,</w:t>
      </w:r>
      <w:r w:rsidRPr="00453CC9">
        <w:rPr>
          <w:sz w:val="18"/>
          <w:szCs w:val="18"/>
        </w:rPr>
        <w:t xml:space="preserve"> general practitioner; </w:t>
      </w:r>
      <w:r w:rsidRPr="00453CC9">
        <w:rPr>
          <w:i/>
          <w:iCs/>
          <w:sz w:val="18"/>
          <w:szCs w:val="18"/>
        </w:rPr>
        <w:t>IPAV</w:t>
      </w:r>
      <w:r>
        <w:rPr>
          <w:i/>
          <w:iCs/>
          <w:sz w:val="18"/>
          <w:szCs w:val="18"/>
        </w:rPr>
        <w:t>,</w:t>
      </w:r>
      <w:r w:rsidRPr="00453CC9">
        <w:rPr>
          <w:i/>
          <w:iCs/>
          <w:sz w:val="18"/>
          <w:szCs w:val="18"/>
        </w:rPr>
        <w:t xml:space="preserve"> </w:t>
      </w:r>
      <w:proofErr w:type="spellStart"/>
      <w:r w:rsidRPr="00453CC9">
        <w:rPr>
          <w:i/>
          <w:iCs/>
          <w:sz w:val="18"/>
          <w:szCs w:val="18"/>
        </w:rPr>
        <w:t>interprof</w:t>
      </w:r>
      <w:proofErr w:type="spellEnd"/>
      <w:r w:rsidRPr="00453CC9">
        <w:rPr>
          <w:i/>
          <w:iCs/>
          <w:sz w:val="18"/>
          <w:szCs w:val="18"/>
        </w:rPr>
        <w:t xml:space="preserve"> </w:t>
      </w:r>
      <w:r w:rsidRPr="00453CC9">
        <w:rPr>
          <w:sz w:val="18"/>
          <w:szCs w:val="18"/>
        </w:rPr>
        <w:t>ACT agent</w:t>
      </w:r>
      <w:r w:rsidRPr="00453CC9">
        <w:rPr>
          <w:i/>
          <w:iCs/>
          <w:sz w:val="18"/>
          <w:szCs w:val="18"/>
        </w:rPr>
        <w:t xml:space="preserve">; </w:t>
      </w:r>
      <w:r w:rsidRPr="00453CC9">
        <w:rPr>
          <w:rFonts w:eastAsia="Calibri" w:cs="Arial"/>
          <w:i/>
          <w:iCs/>
          <w:sz w:val="18"/>
          <w:szCs w:val="20"/>
        </w:rPr>
        <w:t>M</w:t>
      </w:r>
      <w:r>
        <w:rPr>
          <w:rFonts w:eastAsia="Calibri" w:cs="Arial"/>
          <w:i/>
          <w:iCs/>
          <w:sz w:val="18"/>
          <w:szCs w:val="20"/>
        </w:rPr>
        <w:t>,</w:t>
      </w:r>
      <w:r w:rsidRPr="00453CC9">
        <w:rPr>
          <w:rFonts w:eastAsia="Calibri" w:cs="Arial"/>
          <w:sz w:val="18"/>
          <w:szCs w:val="20"/>
        </w:rPr>
        <w:t xml:space="preserve"> minutes;</w:t>
      </w:r>
      <w:r w:rsidRPr="00453CC9">
        <w:rPr>
          <w:rFonts w:eastAsia="Calibri" w:cs="Arial"/>
          <w:i/>
          <w:iCs/>
          <w:sz w:val="18"/>
          <w:szCs w:val="20"/>
        </w:rPr>
        <w:t xml:space="preserve"> </w:t>
      </w:r>
      <w:r w:rsidRPr="005D2AA6">
        <w:rPr>
          <w:rFonts w:eastAsia="Calibri" w:cs="Arial"/>
          <w:i/>
          <w:sz w:val="18"/>
          <w:szCs w:val="20"/>
        </w:rPr>
        <w:t>Mo,</w:t>
      </w:r>
      <w:r>
        <w:rPr>
          <w:rFonts w:eastAsia="Calibri" w:cs="Arial"/>
          <w:sz w:val="18"/>
          <w:szCs w:val="20"/>
        </w:rPr>
        <w:t xml:space="preserve"> moderator; </w:t>
      </w:r>
      <w:r w:rsidRPr="00453CC9">
        <w:rPr>
          <w:i/>
          <w:iCs/>
          <w:sz w:val="18"/>
          <w:szCs w:val="18"/>
        </w:rPr>
        <w:t>NH</w:t>
      </w:r>
      <w:r>
        <w:rPr>
          <w:i/>
          <w:iCs/>
          <w:sz w:val="18"/>
          <w:szCs w:val="18"/>
        </w:rPr>
        <w:t>,</w:t>
      </w:r>
      <w:r w:rsidRPr="00453CC9">
        <w:rPr>
          <w:sz w:val="18"/>
          <w:szCs w:val="18"/>
        </w:rPr>
        <w:t xml:space="preserve"> nursing home; </w:t>
      </w:r>
      <w:r w:rsidRPr="00453CC9">
        <w:rPr>
          <w:i/>
          <w:iCs/>
          <w:sz w:val="18"/>
          <w:szCs w:val="18"/>
        </w:rPr>
        <w:t>NHD</w:t>
      </w:r>
      <w:r>
        <w:rPr>
          <w:i/>
          <w:iCs/>
          <w:sz w:val="18"/>
          <w:szCs w:val="18"/>
        </w:rPr>
        <w:t>,</w:t>
      </w:r>
      <w:r w:rsidRPr="00453CC9">
        <w:rPr>
          <w:sz w:val="18"/>
          <w:szCs w:val="18"/>
        </w:rPr>
        <w:t xml:space="preserve"> nursing home director; </w:t>
      </w:r>
      <w:r w:rsidRPr="00453CC9">
        <w:rPr>
          <w:i/>
          <w:iCs/>
          <w:sz w:val="18"/>
          <w:szCs w:val="18"/>
        </w:rPr>
        <w:t>NHR</w:t>
      </w:r>
      <w:r>
        <w:rPr>
          <w:i/>
          <w:iCs/>
          <w:sz w:val="18"/>
          <w:szCs w:val="18"/>
        </w:rPr>
        <w:t>,</w:t>
      </w:r>
      <w:r w:rsidRPr="00453CC9">
        <w:rPr>
          <w:sz w:val="18"/>
          <w:szCs w:val="18"/>
        </w:rPr>
        <w:t xml:space="preserve"> nursing home resident; </w:t>
      </w:r>
      <w:r w:rsidRPr="005D2AA6">
        <w:rPr>
          <w:rFonts w:eastAsia="Calibri" w:cs="Arial"/>
          <w:i/>
          <w:sz w:val="18"/>
          <w:szCs w:val="20"/>
        </w:rPr>
        <w:t xml:space="preserve">P, </w:t>
      </w:r>
      <w:r>
        <w:rPr>
          <w:rFonts w:eastAsia="Calibri" w:cs="Arial"/>
          <w:sz w:val="18"/>
          <w:szCs w:val="20"/>
        </w:rPr>
        <w:t xml:space="preserve">participant; </w:t>
      </w:r>
      <w:r w:rsidRPr="00453CC9">
        <w:rPr>
          <w:rFonts w:eastAsia="Calibri" w:cs="Arial"/>
          <w:i/>
          <w:iCs/>
          <w:sz w:val="18"/>
          <w:szCs w:val="20"/>
        </w:rPr>
        <w:t>Q</w:t>
      </w:r>
      <w:r>
        <w:rPr>
          <w:rFonts w:eastAsia="Calibri" w:cs="Arial"/>
          <w:i/>
          <w:iCs/>
          <w:sz w:val="18"/>
          <w:szCs w:val="20"/>
        </w:rPr>
        <w:t>,</w:t>
      </w:r>
      <w:r w:rsidRPr="00453CC9">
        <w:rPr>
          <w:rFonts w:eastAsia="Calibri" w:cs="Arial"/>
          <w:sz w:val="18"/>
          <w:szCs w:val="20"/>
        </w:rPr>
        <w:t xml:space="preserve"> questionnaire;</w:t>
      </w:r>
      <w:r>
        <w:rPr>
          <w:rFonts w:eastAsia="Calibri" w:cs="Arial"/>
          <w:sz w:val="18"/>
          <w:szCs w:val="20"/>
        </w:rPr>
        <w:t xml:space="preserve"> </w:t>
      </w:r>
      <w:r w:rsidRPr="00453CC9">
        <w:rPr>
          <w:i/>
          <w:iCs/>
          <w:sz w:val="18"/>
          <w:szCs w:val="18"/>
        </w:rPr>
        <w:t>RN</w:t>
      </w:r>
      <w:r>
        <w:rPr>
          <w:i/>
          <w:iCs/>
          <w:sz w:val="18"/>
          <w:szCs w:val="18"/>
        </w:rPr>
        <w:t>,</w:t>
      </w:r>
      <w:r w:rsidRPr="00453CC9">
        <w:rPr>
          <w:sz w:val="18"/>
          <w:szCs w:val="18"/>
        </w:rPr>
        <w:t xml:space="preserve"> registered nurse; </w:t>
      </w:r>
      <w:r w:rsidRPr="00453CC9">
        <w:rPr>
          <w:i/>
          <w:iCs/>
          <w:sz w:val="18"/>
          <w:szCs w:val="18"/>
        </w:rPr>
        <w:t>STM</w:t>
      </w:r>
      <w:r>
        <w:rPr>
          <w:i/>
          <w:iCs/>
          <w:sz w:val="18"/>
          <w:szCs w:val="18"/>
        </w:rPr>
        <w:t>,</w:t>
      </w:r>
      <w:r w:rsidRPr="00453CC9">
        <w:rPr>
          <w:i/>
          <w:iCs/>
          <w:sz w:val="18"/>
          <w:szCs w:val="18"/>
        </w:rPr>
        <w:t xml:space="preserve"> </w:t>
      </w:r>
      <w:r w:rsidRPr="00453CC9">
        <w:rPr>
          <w:sz w:val="18"/>
          <w:szCs w:val="18"/>
        </w:rPr>
        <w:t>study team member</w:t>
      </w:r>
      <w:r>
        <w:rPr>
          <w:i/>
          <w:iCs/>
          <w:sz w:val="18"/>
          <w:szCs w:val="18"/>
        </w:rPr>
        <w:t xml:space="preserve">; </w:t>
      </w:r>
      <w:r w:rsidRPr="00453CC9">
        <w:rPr>
          <w:i/>
          <w:iCs/>
          <w:sz w:val="18"/>
          <w:szCs w:val="18"/>
        </w:rPr>
        <w:t>T0b</w:t>
      </w:r>
      <w:r>
        <w:rPr>
          <w:i/>
          <w:iCs/>
          <w:sz w:val="18"/>
          <w:szCs w:val="18"/>
        </w:rPr>
        <w:t>,</w:t>
      </w:r>
      <w:r w:rsidRPr="00453CC9">
        <w:rPr>
          <w:sz w:val="18"/>
          <w:szCs w:val="18"/>
        </w:rPr>
        <w:t xml:space="preserve"> shortly post randomization; </w:t>
      </w:r>
      <w:r w:rsidRPr="00453CC9">
        <w:rPr>
          <w:i/>
          <w:iCs/>
          <w:sz w:val="18"/>
          <w:szCs w:val="18"/>
        </w:rPr>
        <w:t>T1</w:t>
      </w:r>
      <w:r>
        <w:rPr>
          <w:i/>
          <w:iCs/>
          <w:sz w:val="18"/>
          <w:szCs w:val="18"/>
        </w:rPr>
        <w:t>,</w:t>
      </w:r>
      <w:r w:rsidRPr="00453CC9">
        <w:rPr>
          <w:sz w:val="18"/>
          <w:szCs w:val="18"/>
        </w:rPr>
        <w:t xml:space="preserve"> follow-up after 6 months; </w:t>
      </w:r>
      <w:r w:rsidRPr="00453CC9">
        <w:rPr>
          <w:i/>
          <w:sz w:val="18"/>
          <w:szCs w:val="18"/>
        </w:rPr>
        <w:t>T2</w:t>
      </w:r>
      <w:r>
        <w:rPr>
          <w:i/>
          <w:sz w:val="18"/>
          <w:szCs w:val="18"/>
        </w:rPr>
        <w:t>,</w:t>
      </w:r>
      <w:r w:rsidRPr="00453CC9">
        <w:rPr>
          <w:sz w:val="18"/>
          <w:szCs w:val="18"/>
        </w:rPr>
        <w:t xml:space="preserve"> follow-up after 12 months.</w:t>
      </w:r>
    </w:p>
    <w:p w14:paraId="68BA3BB1" w14:textId="77777777" w:rsidR="00F73D2A" w:rsidRPr="00453CC9" w:rsidRDefault="00F73D2A" w:rsidP="00F73D2A">
      <w:pPr>
        <w:rPr>
          <w:sz w:val="18"/>
          <w:szCs w:val="18"/>
          <w:lang w:val="en-GB"/>
        </w:rPr>
      </w:pPr>
      <w:r w:rsidRPr="00453CC9">
        <w:rPr>
          <w:sz w:val="18"/>
          <w:szCs w:val="18"/>
        </w:rPr>
        <w:t xml:space="preserve">Instruments: </w:t>
      </w:r>
      <w:proofErr w:type="spellStart"/>
      <w:r w:rsidRPr="00453CC9">
        <w:rPr>
          <w:i/>
          <w:iCs/>
          <w:sz w:val="18"/>
          <w:szCs w:val="18"/>
        </w:rPr>
        <w:t>NoMAD</w:t>
      </w:r>
      <w:proofErr w:type="spellEnd"/>
      <w:r w:rsidRPr="00453CC9">
        <w:rPr>
          <w:sz w:val="18"/>
          <w:szCs w:val="18"/>
        </w:rPr>
        <w:t xml:space="preserve"> Normalization Measure Development </w:t>
      </w:r>
      <w:r w:rsidRPr="00453CC9">
        <w:rPr>
          <w:sz w:val="18"/>
          <w:szCs w:val="18"/>
        </w:rPr>
        <w:fldChar w:fldCharType="begin"/>
      </w:r>
      <w:r>
        <w:rPr>
          <w:sz w:val="18"/>
          <w:szCs w:val="18"/>
        </w:rPr>
        <w:instrText xml:space="preserve"> ADDIN ZOTERO_ITEM CSL_CITATION {"citationID":"1fR25ufm","properties":{"formattedCitation":"[3, 4]","plainCitation":"[3, 4]","noteIndex":0},"citationItems":[{"id":92,"uris":["http://zotero.org/users/local/XfQfO6K8/items/QLETAPS4"],"itemData":{"id":92,"type":"article-journal","abstract":"BACKGROUND: Understanding and measuring implementation processes is a key challenge for implementation researchers. This study draws on Normalization Process Theory (NPT) to develop an instrument that can be applied to assess, monitor or measure factors likely to affect normalization from the perspective of implementation participants.\nMETHODS: An iterative process of instrument development was undertaken using the following methods: theoretical elaboration, item generation and item reduction (team workshops); item appraisal (QAS-99); cognitive testing with complex intervention teams; theory re-validation with NPT experts; and pilot testing of instrument.\nRESULTS: We initially generated 112 potential questionnaire items; these were then reduced to 47 through team workshops and item appraisal. No concerns about item wording and construction were raised through the item appraisal process. We undertook three rounds of cognitive interviews with professionals (n = 30) involved in the development, evaluation, delivery or reception of complex interventions. We identified minor issues around wording of some items; universal issues around how to engage with people at different time points in an intervention; and conceptual issues around the types of people for whom the instrument should be designed. We managed these by adding extra items (n = 6) and including a new set of option responses: 'not relevant at this stage', 'not relevant to my role' and 'not relevant to this intervention' and decided to design an instrument explicitly for those people either delivering or receiving an intervention. This version of the instrument had 53 items. Twenty-three people with a good working knowledge of NPT reviewed the items for theoretical drift. Items that displayed a poor alignment with NPT sub-constructs were removed (n = 8) and others revised or combined (n = 6). The final instrument, with 43 items, was successfully piloted with five people, with a 100% completion rate of items.\nCONCLUSION: The process of moving through cycles of theoretical translation, item generation, cognitive testing, and theoretical (re)validation was essential for maintaining a balance between the theoretical integrity of the NPT concepts and the ease with which intended respondents could answer the questions. The final instrument could be easily understood and completed, while retaining theoretical validity. NoMAD represents a measure that can be used to understand implementation participants' experiences. It is intended as a measure that can be used alongside instruments that measure other dimensions of implementation activity, such as implementation fidelity, adoption, and readiness.","container-title":"BMC medical research methodology","DOI":"10.1186/s12874-018-0590-y","ISSN":"1471-2288","issue":"1","journalAbbreviation":"BMC Med Res Methodol","language":"eng","note":"number: 1\nPMID: 30442093\nPMCID: PMC6238361","page":"133","source":"PubMed","title":"Improving the normalization of complex interventions: part 1 - development of the NoMAD instrument for assessing implementation work based on normalization process theory (NPT)","title-short":"Improving the normalization of complex interventions","volume":"18","author":[{"family":"Rapley","given":"Tim"},{"family":"Girling","given":"Melissa"},{"family":"Mair","given":"Frances S."},{"family":"Murray","given":"Elizabeth"},{"family":"Treweek","given":"Shaun"},{"family":"McColl","given":"Elaine"},{"family":"Steen","given":"Ian Nicholas"},{"family":"May","given":"Carl R."},{"family":"Finch","given":"Tracy L."}],"issued":{"date-parts":[["2018",11,15]]}}},{"id":95,"uris":["http://zotero.org/users/local/XfQfO6K8/items/VQEU6NPG"],"itemData":{"id":95,"type":"article-journal","abstract":"INTRODUCTION: Successful implementation and embedding of new health care practices relies on co-ordinated, collective behaviour of individuals working within the constraints of health care settings. Normalization Process Theory (NPT) provides a theory of implementation that emphasises collective action in explaining, and shaping, the embedding of new practices. To extend the practical utility of NPT for improving implementation success, an instrument (NoMAD) was developed and validated.\nMETHODS: Descriptive analysis and psychometric testing of an instrument developed by the authors, through an iterative process that included item generation, consensus methods, item appraisal, and cognitive testing. A 46 item questionnaire was tested in 6 sites implementing health related interventions, using paper and online completion. Participants were staff directly involved in working with the interventions. Descriptive analysis and consensus methods were used to remove redundancy, reducing the final tool to 23 items. Data were subject to confirmatory factor analysis which sought to confirm the theoretical structure within the sample.\nRESULTS: We obtained 831 completed questionnaires, an average response rate of 39% (range: 22-77%). Full completion of items was 50% (n = 413). The confirmatory factor analysis showed the model achieved acceptable fit (CFI = 0.95, TLI = 0.93, RMSEA = 0.08, SRMR = 0.03). Construct validity of the four theoretical constructs of NPT was supported, and internal consistency (Cronbach's alpha) were as follows: Coherence (4 items, α = 0.71); Collective Action (7 items, α = 0.78); Cognitive Participation (4 items, α = 0.81); Reflexive Monitoring (5 items, α = 0.65). The normalisation scale overall, was highly reliable (20 items, α = 0.89).\nCONCLUSIONS: The NoMAD instrument has good face validity, construct validity and internal consistency, for assessing staff perceptions of factors relevant to embedding interventions that change their work practices. Uses in evaluating and guiding implementation are proposed.","container-title":"BMC medical research methodology","DOI":"10.1186/s12874-018-0591-x","ISSN":"1471-2288","issue":"1","journalAbbreviation":"BMC Med Res Methodol","language":"eng","note":"number: 1\nPMID: 30442094\nPMCID: PMC6238372","page":"135","source":"PubMed","title":"Improving the normalization of complex interventions: part 2 - validation of the NoMAD instrument for assessing implementation work based on normalization process theory (NPT)","title-short":"Improving the normalization of complex interventions","volume":"18","author":[{"family":"Finch","given":"Tracy L."},{"family":"Girling","given":"Melissa"},{"family":"May","given":"Carl R."},{"family":"Mair","given":"Frances S."},{"family":"Murray","given":"Elizabeth"},{"family":"Treweek","given":"Shaun"},{"family":"McColl","given":"Elaine"},{"family":"Steen","given":"Ian Nicholas"},{"family":"Cook","given":"Clare"},{"family":"Vernazza","given":"Christopher R."},{"family":"Mackintosh","given":"Nicola"},{"family":"Sharma","given":"Samridh"},{"family":"Barbery","given":"Gaery"},{"family":"Steele","given":"Jimmy"},{"family":"Rapley","given":"Tim"}],"issued":{"date-parts":[["2018",11,15]]}}}],"schema":"https://github.com/citation-style-language/schema/raw/master/csl-citation.json"} </w:instrText>
      </w:r>
      <w:r w:rsidRPr="00453CC9">
        <w:rPr>
          <w:sz w:val="18"/>
          <w:szCs w:val="18"/>
        </w:rPr>
        <w:fldChar w:fldCharType="separate"/>
      </w:r>
      <w:r w:rsidRPr="003F56AE">
        <w:rPr>
          <w:rFonts w:cs="Arial"/>
          <w:sz w:val="18"/>
        </w:rPr>
        <w:t>[3, 4]</w:t>
      </w:r>
      <w:r w:rsidRPr="00453CC9">
        <w:rPr>
          <w:sz w:val="18"/>
          <w:szCs w:val="18"/>
        </w:rPr>
        <w:fldChar w:fldCharType="end"/>
      </w:r>
      <w:r>
        <w:rPr>
          <w:sz w:val="18"/>
          <w:szCs w:val="18"/>
        </w:rPr>
        <w:t>.</w:t>
      </w:r>
    </w:p>
    <w:p w14:paraId="4B90D8BB" w14:textId="77777777" w:rsidR="00F73D2A" w:rsidRPr="0046527C" w:rsidRDefault="00F73D2A" w:rsidP="00F73D2A">
      <w:pPr>
        <w:spacing w:after="0"/>
        <w:jc w:val="left"/>
        <w:rPr>
          <w:rFonts w:cs="Arial"/>
          <w:sz w:val="18"/>
          <w:szCs w:val="18"/>
        </w:rPr>
      </w:pPr>
    </w:p>
    <w:p w14:paraId="0ED75933" w14:textId="77777777" w:rsidR="00F73D2A" w:rsidRPr="005D2AA6" w:rsidRDefault="00F73D2A" w:rsidP="00F73D2A">
      <w:pPr>
        <w:spacing w:after="0"/>
        <w:jc w:val="left"/>
        <w:rPr>
          <w:rFonts w:cs="Arial"/>
          <w:sz w:val="18"/>
          <w:szCs w:val="18"/>
        </w:rPr>
      </w:pPr>
      <w:r w:rsidRPr="005D2AA6">
        <w:rPr>
          <w:rFonts w:cs="Arial"/>
          <w:sz w:val="18"/>
          <w:szCs w:val="18"/>
        </w:rPr>
        <w:br w:type="page"/>
      </w:r>
    </w:p>
    <w:p w14:paraId="02A98143" w14:textId="77777777" w:rsidR="00F73D2A" w:rsidRPr="002D71A0" w:rsidRDefault="00F73D2A" w:rsidP="00F73D2A">
      <w:pPr>
        <w:spacing w:after="0" w:line="288" w:lineRule="auto"/>
        <w:jc w:val="left"/>
        <w:rPr>
          <w:rFonts w:cs="Arial"/>
          <w:b/>
          <w:bCs/>
          <w:sz w:val="18"/>
          <w:szCs w:val="18"/>
        </w:rPr>
      </w:pPr>
      <w:r w:rsidRPr="00804C51">
        <w:rPr>
          <w:rFonts w:cs="Arial"/>
          <w:b/>
          <w:bCs/>
          <w:sz w:val="18"/>
          <w:szCs w:val="18"/>
        </w:rPr>
        <w:lastRenderedPageBreak/>
        <w:t>Table 2.</w:t>
      </w:r>
      <w:r>
        <w:rPr>
          <w:rFonts w:cs="Arial"/>
          <w:b/>
          <w:bCs/>
          <w:sz w:val="18"/>
          <w:szCs w:val="18"/>
        </w:rPr>
        <w:t>2</w:t>
      </w:r>
      <w:r w:rsidRPr="00804C51">
        <w:rPr>
          <w:rFonts w:cs="Arial"/>
          <w:b/>
          <w:bCs/>
          <w:sz w:val="18"/>
          <w:szCs w:val="18"/>
        </w:rPr>
        <w:t xml:space="preserve"> </w:t>
      </w:r>
      <w:r>
        <w:rPr>
          <w:rFonts w:cs="Arial"/>
          <w:sz w:val="18"/>
          <w:szCs w:val="18"/>
        </w:rPr>
        <w:t xml:space="preserve">Items of questionnaires and minutes for the outcome domain “implementation of </w:t>
      </w:r>
      <w:proofErr w:type="spellStart"/>
      <w:r w:rsidRPr="002D71A0">
        <w:rPr>
          <w:rFonts w:cs="Arial"/>
          <w:i/>
          <w:sz w:val="18"/>
          <w:szCs w:val="18"/>
        </w:rPr>
        <w:t>interprof</w:t>
      </w:r>
      <w:proofErr w:type="spellEnd"/>
      <w:r>
        <w:rPr>
          <w:rFonts w:cs="Arial"/>
          <w:sz w:val="18"/>
          <w:szCs w:val="18"/>
        </w:rPr>
        <w:t xml:space="preserve"> ACT components”</w:t>
      </w:r>
    </w:p>
    <w:tbl>
      <w:tblPr>
        <w:tblStyle w:val="Tabellenraster1"/>
        <w:tblW w:w="1516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4253"/>
        <w:gridCol w:w="1843"/>
        <w:gridCol w:w="756"/>
        <w:gridCol w:w="756"/>
        <w:gridCol w:w="756"/>
        <w:gridCol w:w="756"/>
        <w:gridCol w:w="756"/>
        <w:gridCol w:w="756"/>
        <w:gridCol w:w="756"/>
        <w:gridCol w:w="756"/>
        <w:gridCol w:w="756"/>
        <w:gridCol w:w="756"/>
        <w:gridCol w:w="756"/>
        <w:gridCol w:w="756"/>
      </w:tblGrid>
      <w:tr w:rsidR="00F73D2A" w:rsidRPr="00804C51" w14:paraId="1E0635D1" w14:textId="77777777" w:rsidTr="0005367D">
        <w:trPr>
          <w:trHeight w:val="373"/>
          <w:tblHeader/>
        </w:trPr>
        <w:tc>
          <w:tcPr>
            <w:tcW w:w="4253" w:type="dxa"/>
            <w:tcBorders>
              <w:top w:val="single" w:sz="4" w:space="0" w:color="auto"/>
              <w:bottom w:val="single" w:sz="4" w:space="0" w:color="auto"/>
            </w:tcBorders>
            <w:shd w:val="clear" w:color="auto" w:fill="F2F2F2" w:themeFill="background1" w:themeFillShade="F2"/>
            <w:vAlign w:val="center"/>
          </w:tcPr>
          <w:p w14:paraId="3BD09652" w14:textId="77777777" w:rsidR="00F73D2A" w:rsidRPr="00804C51" w:rsidRDefault="00F73D2A" w:rsidP="001F431E">
            <w:pPr>
              <w:spacing w:after="0"/>
              <w:jc w:val="left"/>
              <w:rPr>
                <w:rFonts w:cs="Arial"/>
                <w:bCs/>
                <w:sz w:val="18"/>
                <w:szCs w:val="18"/>
              </w:rPr>
            </w:pPr>
            <w:r w:rsidRPr="001A09A1">
              <w:rPr>
                <w:rFonts w:cs="Arial"/>
                <w:b/>
                <w:bCs/>
                <w:sz w:val="18"/>
                <w:szCs w:val="18"/>
              </w:rPr>
              <w:t xml:space="preserve">Domain, </w:t>
            </w:r>
            <w:r w:rsidRPr="001A09A1">
              <w:rPr>
                <w:rFonts w:cs="Arial"/>
                <w:bCs/>
                <w:sz w:val="18"/>
                <w:szCs w:val="18"/>
              </w:rPr>
              <w:t xml:space="preserve">Subdomain and/or </w:t>
            </w:r>
            <w:r w:rsidRPr="001A09A1">
              <w:rPr>
                <w:rFonts w:cs="Arial"/>
                <w:bCs/>
                <w:i/>
                <w:sz w:val="18"/>
                <w:szCs w:val="18"/>
              </w:rPr>
              <w:t>dimensions</w:t>
            </w:r>
          </w:p>
        </w:tc>
        <w:tc>
          <w:tcPr>
            <w:tcW w:w="1843" w:type="dxa"/>
            <w:vMerge w:val="restart"/>
            <w:tcBorders>
              <w:top w:val="single" w:sz="4" w:space="0" w:color="auto"/>
            </w:tcBorders>
            <w:shd w:val="clear" w:color="auto" w:fill="F2F2F2" w:themeFill="background1" w:themeFillShade="F2"/>
            <w:vAlign w:val="center"/>
          </w:tcPr>
          <w:p w14:paraId="4C239D5C" w14:textId="77777777" w:rsidR="00F73D2A" w:rsidRPr="00804C51" w:rsidRDefault="00F73D2A" w:rsidP="0005367D">
            <w:pPr>
              <w:spacing w:after="0"/>
              <w:jc w:val="left"/>
              <w:rPr>
                <w:rFonts w:cs="Arial"/>
                <w:sz w:val="18"/>
                <w:szCs w:val="18"/>
              </w:rPr>
            </w:pPr>
            <w:r>
              <w:rPr>
                <w:rFonts w:cs="Arial"/>
                <w:b/>
                <w:sz w:val="18"/>
                <w:szCs w:val="18"/>
              </w:rPr>
              <w:t>Source</w:t>
            </w:r>
          </w:p>
        </w:tc>
        <w:tc>
          <w:tcPr>
            <w:tcW w:w="9072" w:type="dxa"/>
            <w:gridSpan w:val="12"/>
            <w:tcBorders>
              <w:top w:val="single" w:sz="4" w:space="0" w:color="auto"/>
              <w:bottom w:val="single" w:sz="4" w:space="0" w:color="auto"/>
            </w:tcBorders>
            <w:shd w:val="clear" w:color="auto" w:fill="F2F2F2" w:themeFill="background1" w:themeFillShade="F2"/>
            <w:vAlign w:val="center"/>
          </w:tcPr>
          <w:p w14:paraId="0D58AD8A" w14:textId="77777777" w:rsidR="00F73D2A" w:rsidRPr="00804C51" w:rsidRDefault="00F73D2A" w:rsidP="001F431E">
            <w:pPr>
              <w:spacing w:after="0"/>
              <w:jc w:val="center"/>
              <w:rPr>
                <w:rFonts w:cs="Arial"/>
                <w:sz w:val="18"/>
                <w:szCs w:val="18"/>
              </w:rPr>
            </w:pPr>
            <w:r w:rsidRPr="00804C51">
              <w:rPr>
                <w:rFonts w:cs="Arial"/>
                <w:b/>
                <w:bCs/>
                <w:sz w:val="18"/>
                <w:szCs w:val="18"/>
              </w:rPr>
              <w:t>Target population at specific measurement points</w:t>
            </w:r>
          </w:p>
        </w:tc>
      </w:tr>
      <w:tr w:rsidR="00F73D2A" w:rsidRPr="00804C51" w14:paraId="473DACDF" w14:textId="77777777" w:rsidTr="0005367D">
        <w:trPr>
          <w:trHeight w:val="373"/>
          <w:tblHeader/>
        </w:trPr>
        <w:tc>
          <w:tcPr>
            <w:tcW w:w="4253" w:type="dxa"/>
            <w:vMerge w:val="restart"/>
            <w:tcBorders>
              <w:top w:val="single" w:sz="4" w:space="0" w:color="auto"/>
            </w:tcBorders>
            <w:shd w:val="clear" w:color="auto" w:fill="F2F2F2" w:themeFill="background1" w:themeFillShade="F2"/>
            <w:vAlign w:val="center"/>
          </w:tcPr>
          <w:p w14:paraId="6F4B4C9E" w14:textId="77777777" w:rsidR="00F73D2A" w:rsidRPr="00804C51" w:rsidRDefault="00F73D2A" w:rsidP="001F431E">
            <w:pPr>
              <w:spacing w:after="0"/>
              <w:jc w:val="left"/>
              <w:rPr>
                <w:rFonts w:cs="Arial"/>
                <w:bCs/>
                <w:sz w:val="18"/>
                <w:szCs w:val="18"/>
              </w:rPr>
            </w:pPr>
            <w:r w:rsidRPr="001A09A1">
              <w:rPr>
                <w:rFonts w:cs="Arial"/>
                <w:bCs/>
                <w:sz w:val="18"/>
                <w:szCs w:val="18"/>
              </w:rPr>
              <w:t>Items of questionnaires/minutes</w:t>
            </w:r>
          </w:p>
        </w:tc>
        <w:tc>
          <w:tcPr>
            <w:tcW w:w="1843" w:type="dxa"/>
            <w:vMerge/>
            <w:shd w:val="clear" w:color="auto" w:fill="F2F2F2" w:themeFill="background1" w:themeFillShade="F2"/>
            <w:vAlign w:val="center"/>
          </w:tcPr>
          <w:p w14:paraId="36C7445B" w14:textId="77777777" w:rsidR="00F73D2A" w:rsidRPr="00804C51" w:rsidRDefault="00F73D2A" w:rsidP="0005367D">
            <w:pPr>
              <w:spacing w:after="0"/>
              <w:jc w:val="left"/>
              <w:rPr>
                <w:rFonts w:cs="Arial"/>
                <w:sz w:val="18"/>
                <w:szCs w:val="18"/>
              </w:rPr>
            </w:pPr>
          </w:p>
        </w:tc>
        <w:tc>
          <w:tcPr>
            <w:tcW w:w="1512" w:type="dxa"/>
            <w:gridSpan w:val="2"/>
            <w:tcBorders>
              <w:top w:val="single" w:sz="4" w:space="0" w:color="auto"/>
              <w:bottom w:val="single" w:sz="4" w:space="0" w:color="auto"/>
            </w:tcBorders>
            <w:shd w:val="clear" w:color="auto" w:fill="F2F2F2" w:themeFill="background1" w:themeFillShade="F2"/>
            <w:vAlign w:val="center"/>
          </w:tcPr>
          <w:p w14:paraId="159633BF" w14:textId="77777777" w:rsidR="00F73D2A" w:rsidRPr="00804C51" w:rsidRDefault="00F73D2A" w:rsidP="001F431E">
            <w:pPr>
              <w:spacing w:after="0"/>
              <w:jc w:val="center"/>
              <w:rPr>
                <w:rFonts w:cs="Arial"/>
                <w:b/>
                <w:sz w:val="18"/>
                <w:szCs w:val="18"/>
              </w:rPr>
            </w:pPr>
            <w:r w:rsidRPr="00804C51">
              <w:rPr>
                <w:rFonts w:cs="Arial"/>
                <w:b/>
                <w:sz w:val="18"/>
                <w:szCs w:val="18"/>
              </w:rPr>
              <w:t>NHD</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3E4BF450" w14:textId="77777777" w:rsidR="00F73D2A" w:rsidRPr="00804C51" w:rsidRDefault="00F73D2A" w:rsidP="001F431E">
            <w:pPr>
              <w:spacing w:after="0"/>
              <w:jc w:val="center"/>
              <w:rPr>
                <w:rFonts w:cs="Arial"/>
                <w:b/>
                <w:sz w:val="18"/>
                <w:szCs w:val="18"/>
              </w:rPr>
            </w:pPr>
            <w:r w:rsidRPr="00804C51">
              <w:rPr>
                <w:rFonts w:cs="Arial"/>
                <w:b/>
                <w:sz w:val="18"/>
                <w:szCs w:val="18"/>
              </w:rPr>
              <w:t>NHR</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02E8774F" w14:textId="77777777" w:rsidR="00F73D2A" w:rsidRPr="00804C51" w:rsidRDefault="00F73D2A" w:rsidP="001F431E">
            <w:pPr>
              <w:spacing w:after="0"/>
              <w:jc w:val="center"/>
              <w:rPr>
                <w:rFonts w:cs="Arial"/>
                <w:b/>
                <w:sz w:val="18"/>
                <w:szCs w:val="18"/>
              </w:rPr>
            </w:pPr>
            <w:r w:rsidRPr="00804C51">
              <w:rPr>
                <w:rFonts w:cs="Arial"/>
                <w:b/>
                <w:sz w:val="18"/>
                <w:szCs w:val="18"/>
              </w:rPr>
              <w:t>GP</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2B35C7CD" w14:textId="77777777" w:rsidR="00F73D2A" w:rsidRPr="00804C51" w:rsidRDefault="00F73D2A" w:rsidP="001F431E">
            <w:pPr>
              <w:spacing w:after="0"/>
              <w:jc w:val="center"/>
              <w:rPr>
                <w:rFonts w:cs="Arial"/>
                <w:b/>
                <w:sz w:val="18"/>
                <w:szCs w:val="18"/>
              </w:rPr>
            </w:pPr>
            <w:r w:rsidRPr="00804C51">
              <w:rPr>
                <w:rFonts w:cs="Arial"/>
                <w:b/>
                <w:sz w:val="18"/>
                <w:szCs w:val="18"/>
              </w:rPr>
              <w:t>RN</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493EBC7F" w14:textId="77777777" w:rsidR="00F73D2A" w:rsidRPr="00804C51" w:rsidRDefault="00F73D2A" w:rsidP="001F431E">
            <w:pPr>
              <w:spacing w:after="0"/>
              <w:jc w:val="center"/>
              <w:rPr>
                <w:rFonts w:cs="Arial"/>
                <w:b/>
                <w:sz w:val="18"/>
                <w:szCs w:val="18"/>
              </w:rPr>
            </w:pPr>
            <w:r w:rsidRPr="00804C51">
              <w:rPr>
                <w:rFonts w:cs="Arial"/>
                <w:b/>
                <w:sz w:val="18"/>
                <w:szCs w:val="18"/>
              </w:rPr>
              <w:t>IPAV</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06D22763" w14:textId="77777777" w:rsidR="00F73D2A" w:rsidRPr="00804C51" w:rsidRDefault="00F73D2A" w:rsidP="001F431E">
            <w:pPr>
              <w:spacing w:after="0"/>
              <w:jc w:val="center"/>
              <w:rPr>
                <w:rFonts w:cs="Arial"/>
                <w:b/>
                <w:sz w:val="18"/>
                <w:szCs w:val="18"/>
              </w:rPr>
            </w:pPr>
            <w:r w:rsidRPr="00804C51">
              <w:rPr>
                <w:rFonts w:cs="Arial"/>
                <w:b/>
                <w:sz w:val="18"/>
                <w:szCs w:val="18"/>
              </w:rPr>
              <w:t>STM</w:t>
            </w:r>
          </w:p>
        </w:tc>
      </w:tr>
      <w:tr w:rsidR="00F73D2A" w:rsidRPr="00804C51" w14:paraId="0562530A" w14:textId="77777777" w:rsidTr="0005367D">
        <w:trPr>
          <w:trHeight w:val="373"/>
          <w:tblHeader/>
        </w:trPr>
        <w:tc>
          <w:tcPr>
            <w:tcW w:w="4253" w:type="dxa"/>
            <w:vMerge/>
            <w:tcBorders>
              <w:bottom w:val="single" w:sz="4" w:space="0" w:color="auto"/>
            </w:tcBorders>
            <w:shd w:val="clear" w:color="auto" w:fill="F2F2F2" w:themeFill="background1" w:themeFillShade="F2"/>
            <w:vAlign w:val="center"/>
          </w:tcPr>
          <w:p w14:paraId="241DD1C9" w14:textId="77777777" w:rsidR="00F73D2A" w:rsidRPr="00804C51" w:rsidRDefault="00F73D2A" w:rsidP="001F431E">
            <w:pPr>
              <w:spacing w:after="0"/>
              <w:jc w:val="left"/>
              <w:rPr>
                <w:rFonts w:cs="Arial"/>
                <w:bCs/>
                <w:sz w:val="18"/>
                <w:szCs w:val="18"/>
              </w:rPr>
            </w:pPr>
          </w:p>
        </w:tc>
        <w:tc>
          <w:tcPr>
            <w:tcW w:w="1843" w:type="dxa"/>
            <w:vMerge/>
            <w:tcBorders>
              <w:bottom w:val="single" w:sz="4" w:space="0" w:color="auto"/>
            </w:tcBorders>
            <w:shd w:val="clear" w:color="auto" w:fill="F2F2F2" w:themeFill="background1" w:themeFillShade="F2"/>
            <w:vAlign w:val="center"/>
          </w:tcPr>
          <w:p w14:paraId="2705DFA4" w14:textId="77777777" w:rsidR="00F73D2A" w:rsidRPr="00804C51" w:rsidRDefault="00F73D2A" w:rsidP="0005367D">
            <w:pPr>
              <w:spacing w:after="0"/>
              <w:jc w:val="left"/>
              <w:rPr>
                <w:rFonts w:cs="Arial"/>
                <w:sz w:val="18"/>
                <w:szCs w:val="18"/>
              </w:rPr>
            </w:pPr>
          </w:p>
        </w:tc>
        <w:tc>
          <w:tcPr>
            <w:tcW w:w="756" w:type="dxa"/>
            <w:tcBorders>
              <w:top w:val="single" w:sz="4" w:space="0" w:color="auto"/>
              <w:bottom w:val="single" w:sz="4" w:space="0" w:color="auto"/>
            </w:tcBorders>
            <w:shd w:val="clear" w:color="auto" w:fill="F2F2F2" w:themeFill="background1" w:themeFillShade="F2"/>
            <w:vAlign w:val="center"/>
          </w:tcPr>
          <w:p w14:paraId="27616554"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a</w:t>
            </w:r>
          </w:p>
        </w:tc>
        <w:tc>
          <w:tcPr>
            <w:tcW w:w="756" w:type="dxa"/>
            <w:tcBorders>
              <w:top w:val="single" w:sz="4" w:space="0" w:color="auto"/>
              <w:bottom w:val="single" w:sz="4" w:space="0" w:color="auto"/>
            </w:tcBorders>
            <w:shd w:val="clear" w:color="auto" w:fill="F2F2F2" w:themeFill="background1" w:themeFillShade="F2"/>
            <w:vAlign w:val="center"/>
          </w:tcPr>
          <w:p w14:paraId="5E791DAE"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67749811"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a</w:t>
            </w:r>
          </w:p>
        </w:tc>
        <w:tc>
          <w:tcPr>
            <w:tcW w:w="756" w:type="dxa"/>
            <w:tcBorders>
              <w:top w:val="single" w:sz="4" w:space="0" w:color="auto"/>
              <w:bottom w:val="single" w:sz="4" w:space="0" w:color="auto"/>
            </w:tcBorders>
            <w:shd w:val="clear" w:color="auto" w:fill="F2F2F2" w:themeFill="background1" w:themeFillShade="F2"/>
            <w:vAlign w:val="center"/>
          </w:tcPr>
          <w:p w14:paraId="7EFAA7AD"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70FFA070"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a</w:t>
            </w:r>
          </w:p>
        </w:tc>
        <w:tc>
          <w:tcPr>
            <w:tcW w:w="756" w:type="dxa"/>
            <w:tcBorders>
              <w:top w:val="single" w:sz="4" w:space="0" w:color="auto"/>
              <w:bottom w:val="single" w:sz="4" w:space="0" w:color="auto"/>
            </w:tcBorders>
            <w:shd w:val="clear" w:color="auto" w:fill="F2F2F2" w:themeFill="background1" w:themeFillShade="F2"/>
            <w:vAlign w:val="center"/>
          </w:tcPr>
          <w:p w14:paraId="19BAEDFD"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3348BBC8"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a</w:t>
            </w:r>
          </w:p>
        </w:tc>
        <w:tc>
          <w:tcPr>
            <w:tcW w:w="756" w:type="dxa"/>
            <w:tcBorders>
              <w:top w:val="single" w:sz="4" w:space="0" w:color="auto"/>
              <w:bottom w:val="single" w:sz="4" w:space="0" w:color="auto"/>
            </w:tcBorders>
            <w:shd w:val="clear" w:color="auto" w:fill="F2F2F2" w:themeFill="background1" w:themeFillShade="F2"/>
            <w:vAlign w:val="center"/>
          </w:tcPr>
          <w:p w14:paraId="0858BC54"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4F3D9FBB" w14:textId="77777777" w:rsidR="00F73D2A" w:rsidRPr="00804C51" w:rsidRDefault="00F73D2A" w:rsidP="001F431E">
            <w:pPr>
              <w:spacing w:after="0"/>
              <w:jc w:val="center"/>
              <w:rPr>
                <w:rFonts w:cs="Arial"/>
                <w:b/>
                <w:sz w:val="18"/>
                <w:szCs w:val="18"/>
              </w:rPr>
            </w:pPr>
            <w:r w:rsidRPr="00804C51">
              <w:rPr>
                <w:rFonts w:cs="Arial"/>
                <w:b/>
                <w:sz w:val="18"/>
                <w:szCs w:val="18"/>
              </w:rPr>
              <w:t>T1</w:t>
            </w:r>
          </w:p>
        </w:tc>
        <w:tc>
          <w:tcPr>
            <w:tcW w:w="756" w:type="dxa"/>
            <w:tcBorders>
              <w:top w:val="single" w:sz="4" w:space="0" w:color="auto"/>
              <w:bottom w:val="single" w:sz="4" w:space="0" w:color="auto"/>
            </w:tcBorders>
            <w:shd w:val="clear" w:color="auto" w:fill="F2F2F2" w:themeFill="background1" w:themeFillShade="F2"/>
            <w:vAlign w:val="center"/>
          </w:tcPr>
          <w:p w14:paraId="0A25B223"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632F9D17"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a</w:t>
            </w:r>
          </w:p>
        </w:tc>
        <w:tc>
          <w:tcPr>
            <w:tcW w:w="756" w:type="dxa"/>
            <w:tcBorders>
              <w:top w:val="single" w:sz="4" w:space="0" w:color="auto"/>
              <w:bottom w:val="single" w:sz="4" w:space="0" w:color="auto"/>
            </w:tcBorders>
            <w:shd w:val="clear" w:color="auto" w:fill="F2F2F2" w:themeFill="background1" w:themeFillShade="F2"/>
            <w:vAlign w:val="center"/>
          </w:tcPr>
          <w:p w14:paraId="34AA53EC" w14:textId="77777777" w:rsidR="00F73D2A" w:rsidRPr="00804C51" w:rsidRDefault="00F73D2A" w:rsidP="001F431E">
            <w:pPr>
              <w:spacing w:after="0"/>
              <w:jc w:val="center"/>
              <w:rPr>
                <w:rFonts w:cs="Arial"/>
                <w:b/>
                <w:sz w:val="18"/>
                <w:szCs w:val="18"/>
              </w:rPr>
            </w:pPr>
            <w:r w:rsidRPr="00804C51">
              <w:rPr>
                <w:rFonts w:cs="Arial"/>
                <w:b/>
                <w:sz w:val="18"/>
                <w:szCs w:val="18"/>
              </w:rPr>
              <w:t>T1–T2</w:t>
            </w:r>
          </w:p>
        </w:tc>
      </w:tr>
      <w:tr w:rsidR="00F73D2A" w:rsidRPr="003277A6" w14:paraId="7376D209" w14:textId="77777777" w:rsidTr="0005367D">
        <w:trPr>
          <w:trHeight w:val="373"/>
        </w:trPr>
        <w:tc>
          <w:tcPr>
            <w:tcW w:w="4253" w:type="dxa"/>
            <w:tcBorders>
              <w:top w:val="single" w:sz="4" w:space="0" w:color="auto"/>
              <w:bottom w:val="single" w:sz="4" w:space="0" w:color="auto"/>
            </w:tcBorders>
            <w:shd w:val="clear" w:color="auto" w:fill="D9E2F3" w:themeFill="accent1" w:themeFillTint="33"/>
            <w:vAlign w:val="center"/>
          </w:tcPr>
          <w:p w14:paraId="281852FE" w14:textId="77777777" w:rsidR="00F73D2A" w:rsidRPr="003277A6" w:rsidRDefault="00F73D2A" w:rsidP="001F431E">
            <w:pPr>
              <w:spacing w:after="0"/>
              <w:jc w:val="left"/>
              <w:rPr>
                <w:rFonts w:cs="Arial"/>
                <w:b/>
                <w:sz w:val="18"/>
                <w:szCs w:val="18"/>
              </w:rPr>
            </w:pPr>
            <w:r w:rsidRPr="003277A6">
              <w:rPr>
                <w:rFonts w:cs="Arial"/>
                <w:b/>
                <w:bCs/>
                <w:sz w:val="18"/>
                <w:szCs w:val="18"/>
              </w:rPr>
              <w:t>Name badges</w:t>
            </w:r>
          </w:p>
        </w:tc>
        <w:tc>
          <w:tcPr>
            <w:tcW w:w="1843" w:type="dxa"/>
            <w:tcBorders>
              <w:top w:val="single" w:sz="4" w:space="0" w:color="auto"/>
              <w:bottom w:val="single" w:sz="4" w:space="0" w:color="auto"/>
            </w:tcBorders>
            <w:shd w:val="clear" w:color="auto" w:fill="D9E2F3" w:themeFill="accent1" w:themeFillTint="33"/>
            <w:vAlign w:val="center"/>
          </w:tcPr>
          <w:p w14:paraId="4834A221" w14:textId="77777777" w:rsidR="00F73D2A" w:rsidRPr="003277A6" w:rsidRDefault="00F73D2A" w:rsidP="0005367D">
            <w:pPr>
              <w:spacing w:after="0"/>
              <w:jc w:val="left"/>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63CAD3F"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0CF1AE3"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4473781"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B291CD1"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34351CF"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8A6461E"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DDCD785"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C44F55E"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C85C7EE"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353B274"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CF1E06F"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63BE96C" w14:textId="77777777" w:rsidR="00F73D2A" w:rsidRPr="003277A6" w:rsidRDefault="00F73D2A" w:rsidP="001F431E">
            <w:pPr>
              <w:spacing w:after="0"/>
              <w:jc w:val="center"/>
              <w:rPr>
                <w:rFonts w:cs="Arial"/>
                <w:b/>
                <w:sz w:val="18"/>
                <w:szCs w:val="18"/>
              </w:rPr>
            </w:pPr>
          </w:p>
        </w:tc>
      </w:tr>
      <w:tr w:rsidR="00F73D2A" w:rsidRPr="00804C51" w14:paraId="237D0CD4" w14:textId="77777777" w:rsidTr="0005367D">
        <w:trPr>
          <w:trHeight w:val="373"/>
        </w:trPr>
        <w:tc>
          <w:tcPr>
            <w:tcW w:w="4253" w:type="dxa"/>
            <w:tcBorders>
              <w:top w:val="single" w:sz="4" w:space="0" w:color="auto"/>
              <w:bottom w:val="single" w:sz="4" w:space="0" w:color="auto"/>
            </w:tcBorders>
            <w:vAlign w:val="center"/>
          </w:tcPr>
          <w:p w14:paraId="3064A293" w14:textId="77777777" w:rsidR="00F73D2A" w:rsidRPr="00804C51" w:rsidRDefault="00F73D2A" w:rsidP="001F431E">
            <w:pPr>
              <w:spacing w:after="0"/>
              <w:jc w:val="left"/>
              <w:rPr>
                <w:rFonts w:cs="Arial"/>
                <w:bCs/>
                <w:sz w:val="18"/>
                <w:szCs w:val="18"/>
              </w:rPr>
            </w:pPr>
            <w:r w:rsidRPr="00804C51">
              <w:rPr>
                <w:rFonts w:cs="Arial"/>
                <w:i/>
                <w:sz w:val="18"/>
                <w:szCs w:val="18"/>
              </w:rPr>
              <w:t>Choice and adaptation (only IG)</w:t>
            </w:r>
          </w:p>
        </w:tc>
        <w:tc>
          <w:tcPr>
            <w:tcW w:w="1843" w:type="dxa"/>
            <w:tcBorders>
              <w:top w:val="single" w:sz="4" w:space="0" w:color="auto"/>
              <w:bottom w:val="single" w:sz="4" w:space="0" w:color="auto"/>
            </w:tcBorders>
            <w:vAlign w:val="center"/>
          </w:tcPr>
          <w:p w14:paraId="1FBDAC42" w14:textId="77777777" w:rsidR="00F73D2A" w:rsidRPr="00804C51" w:rsidRDefault="00F73D2A"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4A86250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7489C6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7A5AB4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9A7DC8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7C3901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47C926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A0992D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C544ED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961D2D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8E3680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71B15D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52264AC" w14:textId="77777777" w:rsidR="00F73D2A" w:rsidRPr="00804C51" w:rsidRDefault="00F73D2A" w:rsidP="001F431E">
            <w:pPr>
              <w:spacing w:after="0"/>
              <w:jc w:val="center"/>
              <w:rPr>
                <w:rFonts w:cs="Arial"/>
                <w:sz w:val="18"/>
                <w:szCs w:val="18"/>
              </w:rPr>
            </w:pPr>
          </w:p>
        </w:tc>
      </w:tr>
      <w:tr w:rsidR="00F73D2A" w:rsidRPr="00804C51" w14:paraId="48DE7AA0" w14:textId="77777777" w:rsidTr="0005367D">
        <w:trPr>
          <w:trHeight w:val="373"/>
        </w:trPr>
        <w:tc>
          <w:tcPr>
            <w:tcW w:w="4253" w:type="dxa"/>
            <w:tcBorders>
              <w:top w:val="single" w:sz="4" w:space="0" w:color="auto"/>
              <w:bottom w:val="single" w:sz="4" w:space="0" w:color="auto"/>
            </w:tcBorders>
            <w:vAlign w:val="center"/>
          </w:tcPr>
          <w:p w14:paraId="0F61DB8A" w14:textId="77777777" w:rsidR="00F73D2A" w:rsidRPr="00AC0247" w:rsidRDefault="00F73D2A" w:rsidP="001F431E">
            <w:pPr>
              <w:spacing w:after="0"/>
              <w:jc w:val="left"/>
              <w:rPr>
                <w:rFonts w:cs="Arial"/>
                <w:bCs/>
                <w:sz w:val="18"/>
                <w:szCs w:val="18"/>
              </w:rPr>
            </w:pPr>
            <w:r w:rsidRPr="00AC0247">
              <w:rPr>
                <w:rFonts w:cs="Arial"/>
                <w:bCs/>
                <w:sz w:val="18"/>
                <w:szCs w:val="18"/>
              </w:rPr>
              <w:t>Choice and adaptation: see kick-off meeting</w:t>
            </w:r>
          </w:p>
        </w:tc>
        <w:tc>
          <w:tcPr>
            <w:tcW w:w="1843" w:type="dxa"/>
            <w:tcBorders>
              <w:top w:val="single" w:sz="4" w:space="0" w:color="auto"/>
              <w:bottom w:val="single" w:sz="4" w:space="0" w:color="auto"/>
            </w:tcBorders>
            <w:vAlign w:val="center"/>
          </w:tcPr>
          <w:p w14:paraId="382FEB4A" w14:textId="77777777" w:rsidR="00F73D2A" w:rsidRPr="00804C51" w:rsidRDefault="00F73D2A"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21624B8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2F8451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980904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42AC6D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81BB71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A4AFC9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9C8F88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DF364C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D6E0B4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1B436C0" w14:textId="77777777" w:rsidR="00F73D2A" w:rsidRPr="00804C51" w:rsidRDefault="00F73D2A" w:rsidP="001F431E">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29A56348" w14:textId="77777777" w:rsidR="00F73D2A" w:rsidRPr="00804C51" w:rsidRDefault="00F73D2A" w:rsidP="001F431E">
            <w:pPr>
              <w:spacing w:after="0"/>
              <w:jc w:val="center"/>
              <w:rPr>
                <w:rFonts w:cs="Arial"/>
                <w:sz w:val="18"/>
                <w:szCs w:val="18"/>
              </w:rPr>
            </w:pPr>
            <w:r>
              <w:rPr>
                <w:rFonts w:cs="Arial"/>
                <w:sz w:val="18"/>
                <w:szCs w:val="18"/>
              </w:rPr>
              <w:t>M (kick-off)</w:t>
            </w:r>
          </w:p>
        </w:tc>
      </w:tr>
      <w:tr w:rsidR="00F73D2A" w:rsidRPr="00804C51" w14:paraId="0A1C3081" w14:textId="77777777" w:rsidTr="0005367D">
        <w:trPr>
          <w:trHeight w:val="373"/>
        </w:trPr>
        <w:tc>
          <w:tcPr>
            <w:tcW w:w="4253" w:type="dxa"/>
            <w:tcBorders>
              <w:top w:val="single" w:sz="4" w:space="0" w:color="auto"/>
              <w:bottom w:val="single" w:sz="4" w:space="0" w:color="auto"/>
            </w:tcBorders>
            <w:vAlign w:val="center"/>
          </w:tcPr>
          <w:p w14:paraId="1A13322E" w14:textId="77777777" w:rsidR="00F73D2A" w:rsidRPr="00AC0247" w:rsidRDefault="00F73D2A" w:rsidP="001F431E">
            <w:pPr>
              <w:spacing w:after="0"/>
              <w:jc w:val="left"/>
              <w:rPr>
                <w:rFonts w:cs="Arial"/>
                <w:bCs/>
                <w:sz w:val="18"/>
                <w:szCs w:val="18"/>
              </w:rPr>
            </w:pPr>
            <w:r w:rsidRPr="00AC0247">
              <w:rPr>
                <w:rFonts w:cs="Arial"/>
                <w:bCs/>
                <w:sz w:val="18"/>
                <w:szCs w:val="18"/>
              </w:rPr>
              <w:t>Degree of implementation and adaptations: see supervision</w:t>
            </w:r>
          </w:p>
        </w:tc>
        <w:tc>
          <w:tcPr>
            <w:tcW w:w="1843" w:type="dxa"/>
            <w:tcBorders>
              <w:top w:val="single" w:sz="4" w:space="0" w:color="auto"/>
              <w:bottom w:val="single" w:sz="4" w:space="0" w:color="auto"/>
            </w:tcBorders>
            <w:vAlign w:val="center"/>
          </w:tcPr>
          <w:p w14:paraId="6D78D152" w14:textId="77777777" w:rsidR="00F73D2A" w:rsidRPr="00804C51" w:rsidRDefault="00F73D2A"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4F0322F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662027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905CF7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EF6186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213C68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BB49E2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B235DD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6D2B7C6" w14:textId="77777777" w:rsidR="00F73D2A" w:rsidRPr="00804C51" w:rsidRDefault="00F73D2A" w:rsidP="001F431E">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4CE0FE25" w14:textId="77777777" w:rsidR="00F73D2A" w:rsidRPr="00804C51" w:rsidRDefault="00F73D2A" w:rsidP="001F431E">
            <w:pPr>
              <w:spacing w:after="0"/>
              <w:jc w:val="center"/>
              <w:rPr>
                <w:rFonts w:cs="Arial"/>
                <w:sz w:val="18"/>
                <w:szCs w:val="18"/>
              </w:rPr>
            </w:pPr>
            <w:r>
              <w:rPr>
                <w:rFonts w:cs="Arial"/>
                <w:sz w:val="18"/>
                <w:szCs w:val="18"/>
              </w:rPr>
              <w:t>M (supervision)</w:t>
            </w:r>
          </w:p>
        </w:tc>
        <w:tc>
          <w:tcPr>
            <w:tcW w:w="756" w:type="dxa"/>
            <w:tcBorders>
              <w:top w:val="single" w:sz="4" w:space="0" w:color="auto"/>
              <w:bottom w:val="single" w:sz="4" w:space="0" w:color="auto"/>
            </w:tcBorders>
            <w:vAlign w:val="center"/>
          </w:tcPr>
          <w:p w14:paraId="6E82BBC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86A1E61" w14:textId="77777777" w:rsidR="00F73D2A" w:rsidRPr="00804C51" w:rsidRDefault="00F73D2A" w:rsidP="001F431E">
            <w:pPr>
              <w:spacing w:after="0"/>
              <w:jc w:val="center"/>
              <w:rPr>
                <w:rFonts w:cs="Arial"/>
                <w:sz w:val="18"/>
                <w:szCs w:val="18"/>
              </w:rPr>
            </w:pPr>
          </w:p>
        </w:tc>
      </w:tr>
      <w:tr w:rsidR="00F73D2A" w:rsidRPr="00804C51" w14:paraId="26985DA2" w14:textId="77777777" w:rsidTr="0005367D">
        <w:trPr>
          <w:trHeight w:val="373"/>
        </w:trPr>
        <w:tc>
          <w:tcPr>
            <w:tcW w:w="4253" w:type="dxa"/>
            <w:tcBorders>
              <w:top w:val="single" w:sz="4" w:space="0" w:color="auto"/>
              <w:bottom w:val="single" w:sz="4" w:space="0" w:color="auto"/>
            </w:tcBorders>
            <w:vAlign w:val="center"/>
          </w:tcPr>
          <w:p w14:paraId="767D805A" w14:textId="77777777" w:rsidR="00F73D2A" w:rsidRPr="00AC0247" w:rsidRDefault="00F73D2A" w:rsidP="001F431E">
            <w:pPr>
              <w:spacing w:after="0"/>
              <w:jc w:val="left"/>
              <w:rPr>
                <w:rFonts w:cs="Arial"/>
                <w:bCs/>
                <w:sz w:val="18"/>
                <w:szCs w:val="18"/>
              </w:rPr>
            </w:pPr>
            <w:r w:rsidRPr="00AC0247">
              <w:rPr>
                <w:rFonts w:cs="Arial"/>
                <w:i/>
                <w:sz w:val="18"/>
                <w:szCs w:val="18"/>
              </w:rPr>
              <w:t>Current practice</w:t>
            </w:r>
          </w:p>
        </w:tc>
        <w:tc>
          <w:tcPr>
            <w:tcW w:w="1843" w:type="dxa"/>
            <w:tcBorders>
              <w:top w:val="single" w:sz="4" w:space="0" w:color="auto"/>
              <w:bottom w:val="single" w:sz="4" w:space="0" w:color="auto"/>
            </w:tcBorders>
            <w:vAlign w:val="center"/>
          </w:tcPr>
          <w:p w14:paraId="47B20570" w14:textId="77777777" w:rsidR="00F73D2A" w:rsidRPr="00804C51" w:rsidRDefault="00F73D2A"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1387869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141F2D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A0EFD1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C1088B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15AA0A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CD16F3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9A4A7A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CC0EE7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088911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232D4A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31403F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1E8447D" w14:textId="77777777" w:rsidR="00F73D2A" w:rsidRPr="00804C51" w:rsidRDefault="00F73D2A" w:rsidP="001F431E">
            <w:pPr>
              <w:spacing w:after="0"/>
              <w:jc w:val="center"/>
              <w:rPr>
                <w:rFonts w:cs="Arial"/>
                <w:sz w:val="18"/>
                <w:szCs w:val="18"/>
              </w:rPr>
            </w:pPr>
          </w:p>
        </w:tc>
      </w:tr>
      <w:tr w:rsidR="00F73D2A" w:rsidRPr="00804C51" w14:paraId="4A7F9FB7" w14:textId="77777777" w:rsidTr="0005367D">
        <w:trPr>
          <w:trHeight w:val="373"/>
        </w:trPr>
        <w:tc>
          <w:tcPr>
            <w:tcW w:w="4253" w:type="dxa"/>
            <w:tcBorders>
              <w:top w:val="single" w:sz="4" w:space="0" w:color="auto"/>
              <w:bottom w:val="single" w:sz="4" w:space="0" w:color="auto"/>
            </w:tcBorders>
            <w:vAlign w:val="center"/>
          </w:tcPr>
          <w:p w14:paraId="3E4CCABF" w14:textId="77777777" w:rsidR="00F73D2A" w:rsidRPr="00AC0247" w:rsidRDefault="00F73D2A" w:rsidP="001F431E">
            <w:pPr>
              <w:spacing w:after="0"/>
              <w:jc w:val="left"/>
              <w:rPr>
                <w:rFonts w:cs="Arial"/>
                <w:sz w:val="18"/>
                <w:szCs w:val="18"/>
              </w:rPr>
            </w:pPr>
            <w:r w:rsidRPr="00AC0247">
              <w:rPr>
                <w:rFonts w:cs="Arial"/>
                <w:sz w:val="18"/>
                <w:szCs w:val="18"/>
              </w:rPr>
              <w:t xml:space="preserve">The </w:t>
            </w:r>
            <w:r>
              <w:rPr>
                <w:rFonts w:cs="Arial"/>
                <w:sz w:val="18"/>
                <w:szCs w:val="18"/>
              </w:rPr>
              <w:t>GP</w:t>
            </w:r>
            <w:r w:rsidRPr="00AC0247">
              <w:rPr>
                <w:rFonts w:cs="Arial"/>
                <w:sz w:val="18"/>
                <w:szCs w:val="18"/>
              </w:rPr>
              <w:t xml:space="preserve"> wears a name badge during the home visit.</w:t>
            </w:r>
          </w:p>
          <w:p w14:paraId="230AD263" w14:textId="77777777" w:rsidR="00F73D2A" w:rsidRPr="004F60D0" w:rsidRDefault="00F73D2A" w:rsidP="001F431E">
            <w:pPr>
              <w:spacing w:after="0"/>
              <w:jc w:val="left"/>
              <w:rPr>
                <w:rFonts w:cs="Arial"/>
                <w:bCs/>
                <w:sz w:val="18"/>
                <w:szCs w:val="18"/>
              </w:rPr>
            </w:pPr>
            <w:r w:rsidRPr="004F60D0">
              <w:rPr>
                <w:rFonts w:cs="Arial"/>
                <w:sz w:val="18"/>
                <w:szCs w:val="18"/>
              </w:rPr>
              <w:t>(1=always</w:t>
            </w:r>
            <w:r>
              <w:rPr>
                <w:rFonts w:cs="Arial"/>
                <w:sz w:val="18"/>
                <w:szCs w:val="18"/>
              </w:rPr>
              <w:t xml:space="preserve"> ...  </w:t>
            </w:r>
            <w:r w:rsidRPr="004F60D0">
              <w:rPr>
                <w:rFonts w:cs="Arial"/>
                <w:sz w:val="18"/>
                <w:szCs w:val="18"/>
              </w:rPr>
              <w:t>5=never)</w:t>
            </w:r>
          </w:p>
        </w:tc>
        <w:tc>
          <w:tcPr>
            <w:tcW w:w="1843" w:type="dxa"/>
            <w:tcBorders>
              <w:top w:val="single" w:sz="4" w:space="0" w:color="auto"/>
              <w:bottom w:val="single" w:sz="4" w:space="0" w:color="auto"/>
            </w:tcBorders>
            <w:vAlign w:val="center"/>
          </w:tcPr>
          <w:p w14:paraId="7135E100" w14:textId="77777777" w:rsidR="00F73D2A" w:rsidRPr="004F60D0" w:rsidRDefault="00F73D2A"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3B05B051" w14:textId="77777777" w:rsidR="00F73D2A" w:rsidRPr="004F60D0" w:rsidRDefault="00F73D2A" w:rsidP="001F431E">
            <w:pPr>
              <w:spacing w:after="0"/>
              <w:jc w:val="center"/>
              <w:rPr>
                <w:rFonts w:cs="Arial"/>
                <w:sz w:val="18"/>
                <w:szCs w:val="18"/>
              </w:rPr>
            </w:pPr>
            <w:r w:rsidRPr="004F60D0">
              <w:rPr>
                <w:rFonts w:cs="Arial"/>
                <w:sz w:val="18"/>
                <w:szCs w:val="18"/>
              </w:rPr>
              <w:t>Q</w:t>
            </w:r>
          </w:p>
        </w:tc>
        <w:tc>
          <w:tcPr>
            <w:tcW w:w="756" w:type="dxa"/>
            <w:tcBorders>
              <w:top w:val="single" w:sz="4" w:space="0" w:color="auto"/>
              <w:bottom w:val="single" w:sz="4" w:space="0" w:color="auto"/>
            </w:tcBorders>
            <w:vAlign w:val="center"/>
          </w:tcPr>
          <w:p w14:paraId="6449DBE1" w14:textId="77777777" w:rsidR="00F73D2A" w:rsidRPr="004F60D0" w:rsidRDefault="00F73D2A" w:rsidP="001F431E">
            <w:pPr>
              <w:spacing w:after="0"/>
              <w:jc w:val="center"/>
              <w:rPr>
                <w:rFonts w:cs="Arial"/>
                <w:sz w:val="18"/>
                <w:szCs w:val="18"/>
              </w:rPr>
            </w:pPr>
            <w:r w:rsidRPr="004F60D0">
              <w:rPr>
                <w:rFonts w:cs="Arial"/>
                <w:sz w:val="18"/>
                <w:szCs w:val="18"/>
              </w:rPr>
              <w:t>Q</w:t>
            </w:r>
          </w:p>
        </w:tc>
        <w:tc>
          <w:tcPr>
            <w:tcW w:w="756" w:type="dxa"/>
            <w:tcBorders>
              <w:top w:val="single" w:sz="4" w:space="0" w:color="auto"/>
              <w:bottom w:val="single" w:sz="4" w:space="0" w:color="auto"/>
            </w:tcBorders>
            <w:vAlign w:val="center"/>
          </w:tcPr>
          <w:p w14:paraId="00853962" w14:textId="77777777" w:rsidR="00F73D2A" w:rsidRPr="004F60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1F714A2" w14:textId="77777777" w:rsidR="00F73D2A" w:rsidRPr="004F60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EDF4EE3" w14:textId="77777777" w:rsidR="00F73D2A" w:rsidRPr="004F60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7E23D1B" w14:textId="77777777" w:rsidR="00F73D2A" w:rsidRPr="004F60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D4F26D9" w14:textId="77777777" w:rsidR="00F73D2A" w:rsidRPr="004F60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0923E35" w14:textId="77777777" w:rsidR="00F73D2A" w:rsidRPr="004F60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56935F8" w14:textId="77777777" w:rsidR="00F73D2A" w:rsidRPr="004F60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0484635" w14:textId="77777777" w:rsidR="00F73D2A" w:rsidRPr="004F60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FBA344D" w14:textId="77777777" w:rsidR="00F73D2A" w:rsidRPr="004F60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57527AC" w14:textId="77777777" w:rsidR="00F73D2A" w:rsidRPr="004F60D0" w:rsidRDefault="00F73D2A" w:rsidP="001F431E">
            <w:pPr>
              <w:spacing w:after="0"/>
              <w:jc w:val="center"/>
              <w:rPr>
                <w:rFonts w:cs="Arial"/>
                <w:sz w:val="18"/>
                <w:szCs w:val="18"/>
              </w:rPr>
            </w:pPr>
          </w:p>
        </w:tc>
      </w:tr>
      <w:tr w:rsidR="00F73D2A" w:rsidRPr="00804C51" w14:paraId="160D3C45" w14:textId="77777777" w:rsidTr="0005367D">
        <w:trPr>
          <w:trHeight w:val="373"/>
        </w:trPr>
        <w:tc>
          <w:tcPr>
            <w:tcW w:w="4253" w:type="dxa"/>
            <w:tcBorders>
              <w:top w:val="single" w:sz="4" w:space="0" w:color="auto"/>
              <w:bottom w:val="single" w:sz="4" w:space="0" w:color="auto"/>
            </w:tcBorders>
            <w:vAlign w:val="center"/>
          </w:tcPr>
          <w:p w14:paraId="1D1F0C18" w14:textId="77777777" w:rsidR="00F73D2A" w:rsidRPr="00AC0247" w:rsidRDefault="00F73D2A" w:rsidP="001F431E">
            <w:pPr>
              <w:spacing w:after="0"/>
              <w:jc w:val="left"/>
              <w:rPr>
                <w:rFonts w:cs="Arial"/>
                <w:sz w:val="18"/>
                <w:szCs w:val="18"/>
              </w:rPr>
            </w:pPr>
            <w:r>
              <w:rPr>
                <w:rFonts w:cs="Arial"/>
                <w:sz w:val="18"/>
                <w:szCs w:val="18"/>
              </w:rPr>
              <w:t>RN</w:t>
            </w:r>
            <w:r w:rsidRPr="00AC0247">
              <w:rPr>
                <w:rFonts w:cs="Arial"/>
                <w:sz w:val="18"/>
                <w:szCs w:val="18"/>
              </w:rPr>
              <w:t>s wear name badges visible.</w:t>
            </w:r>
          </w:p>
          <w:p w14:paraId="4B1FBBAD" w14:textId="77777777" w:rsidR="00F73D2A" w:rsidRPr="004F60D0" w:rsidRDefault="00F73D2A" w:rsidP="001F431E">
            <w:pPr>
              <w:spacing w:after="0"/>
              <w:jc w:val="left"/>
              <w:rPr>
                <w:rFonts w:cs="Arial"/>
                <w:bCs/>
                <w:sz w:val="18"/>
                <w:szCs w:val="18"/>
              </w:rPr>
            </w:pPr>
            <w:r w:rsidRPr="004F60D0">
              <w:rPr>
                <w:rFonts w:cs="Arial"/>
                <w:sz w:val="18"/>
                <w:szCs w:val="18"/>
              </w:rPr>
              <w:t>(1=</w:t>
            </w:r>
            <w:r>
              <w:rPr>
                <w:rFonts w:cs="Arial"/>
                <w:sz w:val="18"/>
                <w:szCs w:val="18"/>
              </w:rPr>
              <w:t xml:space="preserve">always ... </w:t>
            </w:r>
            <w:r w:rsidRPr="004F60D0">
              <w:rPr>
                <w:rFonts w:cs="Arial"/>
                <w:sz w:val="18"/>
                <w:szCs w:val="18"/>
              </w:rPr>
              <w:t>5=</w:t>
            </w:r>
            <w:r>
              <w:rPr>
                <w:rFonts w:cs="Arial"/>
                <w:sz w:val="18"/>
                <w:szCs w:val="18"/>
              </w:rPr>
              <w:t>never</w:t>
            </w:r>
            <w:r w:rsidRPr="004F60D0">
              <w:rPr>
                <w:rFonts w:cs="Arial"/>
                <w:sz w:val="18"/>
                <w:szCs w:val="18"/>
              </w:rPr>
              <w:t>)</w:t>
            </w:r>
          </w:p>
        </w:tc>
        <w:tc>
          <w:tcPr>
            <w:tcW w:w="1843" w:type="dxa"/>
            <w:tcBorders>
              <w:top w:val="single" w:sz="4" w:space="0" w:color="auto"/>
              <w:bottom w:val="single" w:sz="4" w:space="0" w:color="auto"/>
            </w:tcBorders>
            <w:vAlign w:val="center"/>
          </w:tcPr>
          <w:p w14:paraId="1B6FB637" w14:textId="77777777" w:rsidR="00F73D2A" w:rsidRPr="004F60D0" w:rsidRDefault="00F73D2A"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27AE11B5" w14:textId="77777777" w:rsidR="00F73D2A" w:rsidRPr="004F60D0" w:rsidRDefault="00F73D2A" w:rsidP="001F431E">
            <w:pPr>
              <w:spacing w:after="0"/>
              <w:jc w:val="center"/>
              <w:rPr>
                <w:rFonts w:cs="Arial"/>
                <w:sz w:val="18"/>
                <w:szCs w:val="18"/>
              </w:rPr>
            </w:pPr>
            <w:r w:rsidRPr="004F60D0">
              <w:rPr>
                <w:rFonts w:cs="Arial"/>
                <w:sz w:val="18"/>
                <w:szCs w:val="18"/>
              </w:rPr>
              <w:t>Q</w:t>
            </w:r>
          </w:p>
        </w:tc>
        <w:tc>
          <w:tcPr>
            <w:tcW w:w="756" w:type="dxa"/>
            <w:tcBorders>
              <w:top w:val="single" w:sz="4" w:space="0" w:color="auto"/>
              <w:bottom w:val="single" w:sz="4" w:space="0" w:color="auto"/>
            </w:tcBorders>
            <w:vAlign w:val="center"/>
          </w:tcPr>
          <w:p w14:paraId="5BEA094B" w14:textId="77777777" w:rsidR="00F73D2A" w:rsidRPr="004F60D0" w:rsidRDefault="00F73D2A" w:rsidP="001F431E">
            <w:pPr>
              <w:spacing w:after="0"/>
              <w:jc w:val="center"/>
              <w:rPr>
                <w:rFonts w:cs="Arial"/>
                <w:sz w:val="18"/>
                <w:szCs w:val="18"/>
              </w:rPr>
            </w:pPr>
            <w:r w:rsidRPr="004F60D0">
              <w:rPr>
                <w:rFonts w:cs="Arial"/>
                <w:sz w:val="18"/>
                <w:szCs w:val="18"/>
              </w:rPr>
              <w:t>Q</w:t>
            </w:r>
          </w:p>
        </w:tc>
        <w:tc>
          <w:tcPr>
            <w:tcW w:w="756" w:type="dxa"/>
            <w:tcBorders>
              <w:top w:val="single" w:sz="4" w:space="0" w:color="auto"/>
              <w:bottom w:val="single" w:sz="4" w:space="0" w:color="auto"/>
            </w:tcBorders>
            <w:vAlign w:val="center"/>
          </w:tcPr>
          <w:p w14:paraId="3C737975" w14:textId="77777777" w:rsidR="00F73D2A" w:rsidRPr="004F60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50756F8" w14:textId="77777777" w:rsidR="00F73D2A" w:rsidRPr="004F60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5A03D49" w14:textId="77777777" w:rsidR="00F73D2A" w:rsidRPr="004F60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F5C0784" w14:textId="77777777" w:rsidR="00F73D2A" w:rsidRPr="004F60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8991F4F" w14:textId="77777777" w:rsidR="00F73D2A" w:rsidRPr="004F60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552D0B3" w14:textId="77777777" w:rsidR="00F73D2A" w:rsidRPr="004F60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51D22F1" w14:textId="77777777" w:rsidR="00F73D2A" w:rsidRPr="004F60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9D24F11" w14:textId="77777777" w:rsidR="00F73D2A" w:rsidRPr="004F60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4301F02" w14:textId="77777777" w:rsidR="00F73D2A" w:rsidRPr="004F60D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52275C8" w14:textId="77777777" w:rsidR="00F73D2A" w:rsidRPr="004F60D0" w:rsidRDefault="00F73D2A" w:rsidP="001F431E">
            <w:pPr>
              <w:spacing w:after="0"/>
              <w:jc w:val="center"/>
              <w:rPr>
                <w:rFonts w:cs="Arial"/>
                <w:sz w:val="18"/>
                <w:szCs w:val="18"/>
              </w:rPr>
            </w:pPr>
          </w:p>
        </w:tc>
      </w:tr>
      <w:tr w:rsidR="00F73D2A" w:rsidRPr="00804C51" w14:paraId="4B2EFA15" w14:textId="77777777" w:rsidTr="0005367D">
        <w:trPr>
          <w:trHeight w:val="373"/>
        </w:trPr>
        <w:tc>
          <w:tcPr>
            <w:tcW w:w="4253" w:type="dxa"/>
            <w:tcBorders>
              <w:top w:val="single" w:sz="4" w:space="0" w:color="auto"/>
              <w:bottom w:val="single" w:sz="4" w:space="0" w:color="auto"/>
            </w:tcBorders>
            <w:vAlign w:val="center"/>
          </w:tcPr>
          <w:p w14:paraId="14CDE8E7" w14:textId="77777777" w:rsidR="00F73D2A" w:rsidRPr="00AC0247" w:rsidRDefault="00F73D2A" w:rsidP="001F431E">
            <w:pPr>
              <w:spacing w:after="0"/>
              <w:jc w:val="left"/>
              <w:rPr>
                <w:rFonts w:cs="Arial"/>
                <w:sz w:val="18"/>
                <w:szCs w:val="18"/>
              </w:rPr>
            </w:pPr>
            <w:r w:rsidRPr="00AC0247">
              <w:rPr>
                <w:rFonts w:cs="Arial"/>
                <w:sz w:val="18"/>
                <w:szCs w:val="18"/>
              </w:rPr>
              <w:t>How often do you wear a name badge?</w:t>
            </w:r>
          </w:p>
          <w:p w14:paraId="3A6CA47C" w14:textId="77777777" w:rsidR="00F73D2A" w:rsidRPr="00AC0247" w:rsidRDefault="00F73D2A" w:rsidP="001F431E">
            <w:pPr>
              <w:spacing w:after="0"/>
              <w:jc w:val="left"/>
              <w:rPr>
                <w:rFonts w:cs="Arial"/>
                <w:bCs/>
                <w:sz w:val="18"/>
                <w:szCs w:val="18"/>
              </w:rPr>
            </w:pPr>
            <w:r w:rsidRPr="00AC0247">
              <w:rPr>
                <w:rFonts w:cs="Arial"/>
                <w:sz w:val="18"/>
                <w:szCs w:val="18"/>
              </w:rPr>
              <w:t>(1=very often</w:t>
            </w:r>
            <w:r>
              <w:rPr>
                <w:rFonts w:cs="Arial"/>
                <w:sz w:val="18"/>
                <w:szCs w:val="18"/>
              </w:rPr>
              <w:t xml:space="preserve"> ... </w:t>
            </w:r>
            <w:r w:rsidRPr="00AC0247">
              <w:rPr>
                <w:rFonts w:cs="Arial"/>
                <w:sz w:val="18"/>
                <w:szCs w:val="18"/>
              </w:rPr>
              <w:t>5=never)</w:t>
            </w:r>
          </w:p>
        </w:tc>
        <w:tc>
          <w:tcPr>
            <w:tcW w:w="1843" w:type="dxa"/>
            <w:tcBorders>
              <w:top w:val="single" w:sz="4" w:space="0" w:color="auto"/>
              <w:bottom w:val="single" w:sz="4" w:space="0" w:color="auto"/>
            </w:tcBorders>
            <w:vAlign w:val="center"/>
          </w:tcPr>
          <w:p w14:paraId="74EEF638" w14:textId="77777777" w:rsidR="00F73D2A" w:rsidRPr="00804C51" w:rsidRDefault="00F73D2A"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0E68C5F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48080A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0D48FA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5973B8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5D47A2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35FBDA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AFC9201" w14:textId="77777777" w:rsidR="00F73D2A" w:rsidRPr="001829E9" w:rsidRDefault="00F73D2A" w:rsidP="001F431E">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067A0975" w14:textId="77777777" w:rsidR="00F73D2A" w:rsidRPr="001829E9" w:rsidRDefault="00F73D2A" w:rsidP="001F431E">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12C97FD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73AD0C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668EC9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2492577" w14:textId="77777777" w:rsidR="00F73D2A" w:rsidRPr="00804C51" w:rsidRDefault="00F73D2A" w:rsidP="001F431E">
            <w:pPr>
              <w:spacing w:after="0"/>
              <w:jc w:val="center"/>
              <w:rPr>
                <w:rFonts w:cs="Arial"/>
                <w:sz w:val="18"/>
                <w:szCs w:val="18"/>
              </w:rPr>
            </w:pPr>
          </w:p>
        </w:tc>
      </w:tr>
      <w:tr w:rsidR="00F73D2A" w:rsidRPr="00804C51" w14:paraId="635FE501" w14:textId="77777777" w:rsidTr="0005367D">
        <w:trPr>
          <w:trHeight w:val="373"/>
        </w:trPr>
        <w:tc>
          <w:tcPr>
            <w:tcW w:w="4253" w:type="dxa"/>
            <w:tcBorders>
              <w:top w:val="single" w:sz="4" w:space="0" w:color="auto"/>
              <w:bottom w:val="single" w:sz="4" w:space="0" w:color="auto"/>
            </w:tcBorders>
            <w:vAlign w:val="center"/>
          </w:tcPr>
          <w:p w14:paraId="643CC5C8" w14:textId="77777777" w:rsidR="00F73D2A" w:rsidRPr="00AC0247" w:rsidRDefault="00F73D2A" w:rsidP="001F431E">
            <w:pPr>
              <w:spacing w:after="0"/>
              <w:jc w:val="left"/>
              <w:rPr>
                <w:rFonts w:cs="Arial"/>
                <w:sz w:val="18"/>
                <w:szCs w:val="18"/>
              </w:rPr>
            </w:pPr>
            <w:r w:rsidRPr="00AC0247">
              <w:rPr>
                <w:rFonts w:cs="Arial"/>
                <w:sz w:val="18"/>
                <w:szCs w:val="18"/>
              </w:rPr>
              <w:t>How often do you/</w:t>
            </w:r>
            <w:r>
              <w:rPr>
                <w:rFonts w:cs="Arial"/>
                <w:sz w:val="18"/>
                <w:szCs w:val="18"/>
              </w:rPr>
              <w:t>GP</w:t>
            </w:r>
            <w:r w:rsidRPr="00AC0247">
              <w:rPr>
                <w:rFonts w:cs="Arial"/>
                <w:sz w:val="18"/>
                <w:szCs w:val="18"/>
              </w:rPr>
              <w:t xml:space="preserve"> wear a name badge when you/</w:t>
            </w:r>
            <w:r>
              <w:rPr>
                <w:rFonts w:cs="Arial"/>
                <w:sz w:val="18"/>
                <w:szCs w:val="18"/>
              </w:rPr>
              <w:t>GP</w:t>
            </w:r>
            <w:r w:rsidRPr="00AC0247">
              <w:rPr>
                <w:rFonts w:cs="Arial"/>
                <w:sz w:val="18"/>
                <w:szCs w:val="18"/>
              </w:rPr>
              <w:t xml:space="preserve"> visit the nursing home for a home visit?</w:t>
            </w:r>
          </w:p>
          <w:p w14:paraId="0A7C6572" w14:textId="77777777" w:rsidR="00F73D2A" w:rsidRPr="00AC0247" w:rsidRDefault="00F73D2A" w:rsidP="001F431E">
            <w:pPr>
              <w:spacing w:after="0"/>
              <w:jc w:val="left"/>
              <w:rPr>
                <w:rFonts w:cs="Arial"/>
                <w:bCs/>
                <w:sz w:val="18"/>
                <w:szCs w:val="18"/>
              </w:rPr>
            </w:pPr>
            <w:r w:rsidRPr="00AC0247">
              <w:rPr>
                <w:rFonts w:cs="Arial"/>
                <w:sz w:val="18"/>
                <w:szCs w:val="18"/>
              </w:rPr>
              <w:t xml:space="preserve"> (1=very often</w:t>
            </w:r>
            <w:r>
              <w:rPr>
                <w:rFonts w:cs="Arial"/>
                <w:sz w:val="18"/>
                <w:szCs w:val="18"/>
              </w:rPr>
              <w:t xml:space="preserve"> ... </w:t>
            </w:r>
            <w:r w:rsidRPr="00AC0247">
              <w:rPr>
                <w:rFonts w:cs="Arial"/>
                <w:sz w:val="18"/>
                <w:szCs w:val="18"/>
              </w:rPr>
              <w:t>5=never)</w:t>
            </w:r>
          </w:p>
        </w:tc>
        <w:tc>
          <w:tcPr>
            <w:tcW w:w="1843" w:type="dxa"/>
            <w:tcBorders>
              <w:top w:val="single" w:sz="4" w:space="0" w:color="auto"/>
              <w:bottom w:val="single" w:sz="4" w:space="0" w:color="auto"/>
            </w:tcBorders>
            <w:vAlign w:val="center"/>
          </w:tcPr>
          <w:p w14:paraId="614C8D72" w14:textId="77777777" w:rsidR="00F73D2A" w:rsidRPr="00804C51" w:rsidRDefault="00F73D2A"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50DB2FB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3C38A5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F9F81F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54A212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7E673AA"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4EF017D3"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6BCED609" w14:textId="77777777" w:rsidR="00F73D2A" w:rsidRPr="001829E9" w:rsidRDefault="00F73D2A" w:rsidP="001F431E">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78F6160C" w14:textId="77777777" w:rsidR="00F73D2A" w:rsidRPr="001829E9" w:rsidRDefault="00F73D2A" w:rsidP="001F431E">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13B8B11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F6E740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B6624F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8A5955D" w14:textId="77777777" w:rsidR="00F73D2A" w:rsidRPr="00804C51" w:rsidRDefault="00F73D2A" w:rsidP="001F431E">
            <w:pPr>
              <w:spacing w:after="0"/>
              <w:jc w:val="center"/>
              <w:rPr>
                <w:rFonts w:cs="Arial"/>
                <w:sz w:val="18"/>
                <w:szCs w:val="18"/>
              </w:rPr>
            </w:pPr>
          </w:p>
        </w:tc>
      </w:tr>
      <w:tr w:rsidR="00F73D2A" w:rsidRPr="003277A6" w14:paraId="0668C6C2" w14:textId="77777777" w:rsidTr="0005367D">
        <w:trPr>
          <w:trHeight w:val="373"/>
        </w:trPr>
        <w:tc>
          <w:tcPr>
            <w:tcW w:w="4253" w:type="dxa"/>
            <w:tcBorders>
              <w:top w:val="single" w:sz="4" w:space="0" w:color="auto"/>
              <w:bottom w:val="single" w:sz="4" w:space="0" w:color="auto"/>
            </w:tcBorders>
            <w:shd w:val="clear" w:color="auto" w:fill="D9E2F3" w:themeFill="accent1" w:themeFillTint="33"/>
            <w:vAlign w:val="center"/>
          </w:tcPr>
          <w:p w14:paraId="70E1377E" w14:textId="77777777" w:rsidR="00F73D2A" w:rsidRPr="003277A6" w:rsidRDefault="00F73D2A" w:rsidP="001F431E">
            <w:pPr>
              <w:spacing w:after="0"/>
              <w:jc w:val="left"/>
              <w:rPr>
                <w:rFonts w:cs="Arial"/>
                <w:b/>
                <w:sz w:val="18"/>
                <w:szCs w:val="18"/>
              </w:rPr>
            </w:pPr>
            <w:r w:rsidRPr="003277A6">
              <w:rPr>
                <w:rFonts w:cs="Arial"/>
                <w:b/>
                <w:bCs/>
                <w:sz w:val="18"/>
                <w:szCs w:val="18"/>
              </w:rPr>
              <w:t>Mandatory availability rules</w:t>
            </w:r>
          </w:p>
        </w:tc>
        <w:tc>
          <w:tcPr>
            <w:tcW w:w="1843" w:type="dxa"/>
            <w:tcBorders>
              <w:top w:val="single" w:sz="4" w:space="0" w:color="auto"/>
              <w:bottom w:val="single" w:sz="4" w:space="0" w:color="auto"/>
            </w:tcBorders>
            <w:shd w:val="clear" w:color="auto" w:fill="D9E2F3" w:themeFill="accent1" w:themeFillTint="33"/>
            <w:vAlign w:val="center"/>
          </w:tcPr>
          <w:p w14:paraId="0B1ADEB4" w14:textId="77777777" w:rsidR="00F73D2A" w:rsidRPr="003277A6" w:rsidRDefault="00F73D2A" w:rsidP="0005367D">
            <w:pPr>
              <w:spacing w:after="0"/>
              <w:jc w:val="left"/>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0DE51AB"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BEFE265"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CCCE4EE"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B7746B2"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9DFD20A"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A898607"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8E77D74"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3C4ACD8"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B27D546"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22DD38B"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31951AA"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D5EBC41" w14:textId="77777777" w:rsidR="00F73D2A" w:rsidRPr="003277A6" w:rsidRDefault="00F73D2A" w:rsidP="001F431E">
            <w:pPr>
              <w:spacing w:after="0"/>
              <w:jc w:val="center"/>
              <w:rPr>
                <w:rFonts w:cs="Arial"/>
                <w:b/>
                <w:sz w:val="18"/>
                <w:szCs w:val="18"/>
              </w:rPr>
            </w:pPr>
          </w:p>
        </w:tc>
      </w:tr>
      <w:tr w:rsidR="00F73D2A" w:rsidRPr="00804C51" w14:paraId="6049597B" w14:textId="77777777" w:rsidTr="0005367D">
        <w:trPr>
          <w:trHeight w:val="373"/>
        </w:trPr>
        <w:tc>
          <w:tcPr>
            <w:tcW w:w="4253" w:type="dxa"/>
            <w:tcBorders>
              <w:top w:val="single" w:sz="4" w:space="0" w:color="auto"/>
              <w:bottom w:val="single" w:sz="4" w:space="0" w:color="auto"/>
            </w:tcBorders>
            <w:vAlign w:val="center"/>
          </w:tcPr>
          <w:p w14:paraId="7C9DBC57" w14:textId="77777777" w:rsidR="00F73D2A" w:rsidRPr="00804C51" w:rsidRDefault="00F73D2A" w:rsidP="001F431E">
            <w:pPr>
              <w:spacing w:after="0"/>
              <w:jc w:val="left"/>
              <w:rPr>
                <w:rFonts w:cs="Arial"/>
                <w:bCs/>
                <w:sz w:val="18"/>
                <w:szCs w:val="18"/>
              </w:rPr>
            </w:pPr>
            <w:r w:rsidRPr="00804C51">
              <w:rPr>
                <w:rFonts w:cs="Arial"/>
                <w:i/>
                <w:sz w:val="18"/>
                <w:szCs w:val="18"/>
              </w:rPr>
              <w:t>Choice and adaptation (only IG)</w:t>
            </w:r>
          </w:p>
        </w:tc>
        <w:tc>
          <w:tcPr>
            <w:tcW w:w="1843" w:type="dxa"/>
            <w:tcBorders>
              <w:top w:val="single" w:sz="4" w:space="0" w:color="auto"/>
              <w:bottom w:val="single" w:sz="4" w:space="0" w:color="auto"/>
            </w:tcBorders>
            <w:vAlign w:val="center"/>
          </w:tcPr>
          <w:p w14:paraId="4A4F5AD4" w14:textId="77777777" w:rsidR="00F73D2A" w:rsidRPr="00804C51" w:rsidRDefault="00F73D2A"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615C4F5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D5D35D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BE6720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2B0A3D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D899B1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31069A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7B0F18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A2F5A3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5A46EA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0350C8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E2D678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EEAC9B8" w14:textId="77777777" w:rsidR="00F73D2A" w:rsidRPr="00804C51" w:rsidRDefault="00F73D2A" w:rsidP="001F431E">
            <w:pPr>
              <w:spacing w:after="0"/>
              <w:jc w:val="center"/>
              <w:rPr>
                <w:rFonts w:cs="Arial"/>
                <w:sz w:val="18"/>
                <w:szCs w:val="18"/>
              </w:rPr>
            </w:pPr>
          </w:p>
        </w:tc>
      </w:tr>
      <w:tr w:rsidR="00F73D2A" w:rsidRPr="00804C51" w14:paraId="5A9E7BCE" w14:textId="77777777" w:rsidTr="0005367D">
        <w:trPr>
          <w:trHeight w:val="373"/>
        </w:trPr>
        <w:tc>
          <w:tcPr>
            <w:tcW w:w="4253" w:type="dxa"/>
            <w:tcBorders>
              <w:top w:val="single" w:sz="4" w:space="0" w:color="auto"/>
              <w:bottom w:val="single" w:sz="4" w:space="0" w:color="auto"/>
            </w:tcBorders>
            <w:vAlign w:val="center"/>
          </w:tcPr>
          <w:p w14:paraId="78FAA204" w14:textId="77777777" w:rsidR="00F73D2A" w:rsidRPr="00AC0247" w:rsidRDefault="00F73D2A" w:rsidP="001F431E">
            <w:pPr>
              <w:spacing w:after="0"/>
              <w:jc w:val="left"/>
              <w:rPr>
                <w:rFonts w:cs="Arial"/>
                <w:bCs/>
                <w:sz w:val="18"/>
                <w:szCs w:val="18"/>
              </w:rPr>
            </w:pPr>
            <w:r w:rsidRPr="00AC0247">
              <w:rPr>
                <w:rFonts w:cs="Arial"/>
                <w:bCs/>
                <w:sz w:val="18"/>
                <w:szCs w:val="18"/>
              </w:rPr>
              <w:t>Choice and adaptation: see kick-off meeting</w:t>
            </w:r>
          </w:p>
        </w:tc>
        <w:tc>
          <w:tcPr>
            <w:tcW w:w="1843" w:type="dxa"/>
            <w:tcBorders>
              <w:top w:val="single" w:sz="4" w:space="0" w:color="auto"/>
              <w:bottom w:val="single" w:sz="4" w:space="0" w:color="auto"/>
            </w:tcBorders>
            <w:vAlign w:val="center"/>
          </w:tcPr>
          <w:p w14:paraId="42266798" w14:textId="77777777" w:rsidR="00F73D2A" w:rsidRPr="00804C51" w:rsidRDefault="00F73D2A"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5660FAA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17D8B1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84F210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EB280D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106025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E9480A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21921C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9307F8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498D0B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58B7CDB" w14:textId="77777777" w:rsidR="00F73D2A" w:rsidRPr="00804C51" w:rsidRDefault="00F73D2A" w:rsidP="001F431E">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1341B3E1" w14:textId="77777777" w:rsidR="00F73D2A" w:rsidRPr="00804C51" w:rsidRDefault="00F73D2A" w:rsidP="001F431E">
            <w:pPr>
              <w:spacing w:after="0"/>
              <w:jc w:val="center"/>
              <w:rPr>
                <w:rFonts w:cs="Arial"/>
                <w:sz w:val="18"/>
                <w:szCs w:val="18"/>
              </w:rPr>
            </w:pPr>
            <w:r>
              <w:rPr>
                <w:rFonts w:cs="Arial"/>
                <w:sz w:val="18"/>
                <w:szCs w:val="18"/>
              </w:rPr>
              <w:t>M (kick-off)</w:t>
            </w:r>
          </w:p>
        </w:tc>
      </w:tr>
      <w:tr w:rsidR="00F73D2A" w:rsidRPr="00804C51" w14:paraId="287F7EEC" w14:textId="77777777" w:rsidTr="0005367D">
        <w:trPr>
          <w:trHeight w:val="373"/>
        </w:trPr>
        <w:tc>
          <w:tcPr>
            <w:tcW w:w="4253" w:type="dxa"/>
            <w:tcBorders>
              <w:top w:val="single" w:sz="4" w:space="0" w:color="auto"/>
              <w:bottom w:val="single" w:sz="4" w:space="0" w:color="auto"/>
            </w:tcBorders>
            <w:vAlign w:val="center"/>
          </w:tcPr>
          <w:p w14:paraId="0D00691A" w14:textId="77777777" w:rsidR="00F73D2A" w:rsidRPr="00AC0247" w:rsidRDefault="00F73D2A" w:rsidP="001F431E">
            <w:pPr>
              <w:spacing w:after="0"/>
              <w:jc w:val="left"/>
              <w:rPr>
                <w:rFonts w:cs="Arial"/>
                <w:bCs/>
                <w:sz w:val="18"/>
                <w:szCs w:val="18"/>
              </w:rPr>
            </w:pPr>
            <w:r w:rsidRPr="00AC0247">
              <w:rPr>
                <w:rFonts w:cs="Arial"/>
                <w:bCs/>
                <w:sz w:val="18"/>
                <w:szCs w:val="18"/>
              </w:rPr>
              <w:t>Degree of implementation and adaptations: see supervision</w:t>
            </w:r>
          </w:p>
        </w:tc>
        <w:tc>
          <w:tcPr>
            <w:tcW w:w="1843" w:type="dxa"/>
            <w:tcBorders>
              <w:top w:val="single" w:sz="4" w:space="0" w:color="auto"/>
              <w:bottom w:val="single" w:sz="4" w:space="0" w:color="auto"/>
            </w:tcBorders>
            <w:vAlign w:val="center"/>
          </w:tcPr>
          <w:p w14:paraId="63CCC70F" w14:textId="77777777" w:rsidR="00F73D2A" w:rsidRPr="00804C51" w:rsidRDefault="00F73D2A"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41FD88A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66F5DD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96F89F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70BF36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084FB1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8A0E72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FCFFE6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95ED92F" w14:textId="77777777" w:rsidR="00F73D2A" w:rsidRPr="00804C51" w:rsidRDefault="00F73D2A" w:rsidP="001F431E">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36BEA2E9" w14:textId="77777777" w:rsidR="00F73D2A" w:rsidRPr="00804C51" w:rsidRDefault="00F73D2A" w:rsidP="001F431E">
            <w:pPr>
              <w:spacing w:after="0"/>
              <w:jc w:val="center"/>
              <w:rPr>
                <w:rFonts w:cs="Arial"/>
                <w:sz w:val="18"/>
                <w:szCs w:val="18"/>
              </w:rPr>
            </w:pPr>
            <w:r>
              <w:rPr>
                <w:rFonts w:cs="Arial"/>
                <w:sz w:val="18"/>
                <w:szCs w:val="18"/>
              </w:rPr>
              <w:t>M (supervision)</w:t>
            </w:r>
          </w:p>
        </w:tc>
        <w:tc>
          <w:tcPr>
            <w:tcW w:w="756" w:type="dxa"/>
            <w:tcBorders>
              <w:top w:val="single" w:sz="4" w:space="0" w:color="auto"/>
              <w:bottom w:val="single" w:sz="4" w:space="0" w:color="auto"/>
            </w:tcBorders>
            <w:vAlign w:val="center"/>
          </w:tcPr>
          <w:p w14:paraId="4A7C9F6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9FB4B2B" w14:textId="77777777" w:rsidR="00F73D2A" w:rsidRPr="00804C51" w:rsidRDefault="00F73D2A" w:rsidP="001F431E">
            <w:pPr>
              <w:spacing w:after="0"/>
              <w:jc w:val="center"/>
              <w:rPr>
                <w:rFonts w:cs="Arial"/>
                <w:sz w:val="18"/>
                <w:szCs w:val="18"/>
              </w:rPr>
            </w:pPr>
          </w:p>
        </w:tc>
      </w:tr>
      <w:tr w:rsidR="00F73D2A" w:rsidRPr="00804C51" w14:paraId="647AFB41" w14:textId="77777777" w:rsidTr="0005367D">
        <w:trPr>
          <w:trHeight w:val="373"/>
        </w:trPr>
        <w:tc>
          <w:tcPr>
            <w:tcW w:w="4253" w:type="dxa"/>
            <w:tcBorders>
              <w:top w:val="single" w:sz="4" w:space="0" w:color="auto"/>
              <w:bottom w:val="single" w:sz="4" w:space="0" w:color="auto"/>
            </w:tcBorders>
            <w:vAlign w:val="center"/>
          </w:tcPr>
          <w:p w14:paraId="3E34F675" w14:textId="77777777" w:rsidR="00F73D2A" w:rsidRPr="00AC0247" w:rsidRDefault="00F73D2A" w:rsidP="001F431E">
            <w:pPr>
              <w:spacing w:after="0"/>
              <w:jc w:val="left"/>
              <w:rPr>
                <w:rFonts w:cs="Arial"/>
                <w:bCs/>
                <w:sz w:val="18"/>
                <w:szCs w:val="18"/>
              </w:rPr>
            </w:pPr>
            <w:r w:rsidRPr="00AC0247">
              <w:rPr>
                <w:rFonts w:cs="Arial"/>
                <w:i/>
                <w:sz w:val="18"/>
                <w:szCs w:val="18"/>
              </w:rPr>
              <w:t>Attitudes</w:t>
            </w:r>
          </w:p>
        </w:tc>
        <w:tc>
          <w:tcPr>
            <w:tcW w:w="1843" w:type="dxa"/>
            <w:tcBorders>
              <w:top w:val="single" w:sz="4" w:space="0" w:color="auto"/>
              <w:bottom w:val="single" w:sz="4" w:space="0" w:color="auto"/>
            </w:tcBorders>
            <w:vAlign w:val="center"/>
          </w:tcPr>
          <w:p w14:paraId="10DFAE5D" w14:textId="77777777" w:rsidR="00F73D2A" w:rsidRPr="00804C51" w:rsidRDefault="00F73D2A"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7030E0A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E28443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9CD8CB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D9CB5D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FF956D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B847BF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494D69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CF98EF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CED617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9C192C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229007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A0387BC" w14:textId="77777777" w:rsidR="00F73D2A" w:rsidRPr="00804C51" w:rsidRDefault="00F73D2A" w:rsidP="001F431E">
            <w:pPr>
              <w:spacing w:after="0"/>
              <w:jc w:val="center"/>
              <w:rPr>
                <w:rFonts w:cs="Arial"/>
                <w:sz w:val="18"/>
                <w:szCs w:val="18"/>
              </w:rPr>
            </w:pPr>
          </w:p>
        </w:tc>
      </w:tr>
      <w:tr w:rsidR="00F73D2A" w:rsidRPr="00804C51" w14:paraId="4E28EF86" w14:textId="77777777" w:rsidTr="0005367D">
        <w:trPr>
          <w:trHeight w:val="373"/>
        </w:trPr>
        <w:tc>
          <w:tcPr>
            <w:tcW w:w="4253" w:type="dxa"/>
            <w:tcBorders>
              <w:top w:val="single" w:sz="4" w:space="0" w:color="auto"/>
              <w:bottom w:val="single" w:sz="4" w:space="0" w:color="auto"/>
            </w:tcBorders>
            <w:vAlign w:val="center"/>
          </w:tcPr>
          <w:p w14:paraId="5D05E326" w14:textId="1761A5BC" w:rsidR="00F73D2A" w:rsidRPr="00AC0247" w:rsidRDefault="00F73D2A" w:rsidP="001F431E">
            <w:pPr>
              <w:spacing w:after="0"/>
              <w:jc w:val="left"/>
              <w:rPr>
                <w:rFonts w:cs="Arial"/>
                <w:sz w:val="18"/>
                <w:szCs w:val="18"/>
              </w:rPr>
            </w:pPr>
            <w:r w:rsidRPr="00AC0247">
              <w:rPr>
                <w:rFonts w:cs="Arial"/>
                <w:sz w:val="18"/>
                <w:szCs w:val="18"/>
              </w:rPr>
              <w:t xml:space="preserve">How important do you think it is that there are clear regulations on the availability of </w:t>
            </w:r>
            <w:proofErr w:type="gramStart"/>
            <w:r>
              <w:rPr>
                <w:rFonts w:cs="Arial"/>
                <w:sz w:val="18"/>
                <w:szCs w:val="18"/>
              </w:rPr>
              <w:t>GP</w:t>
            </w:r>
            <w:r w:rsidRPr="00AC0247">
              <w:rPr>
                <w:rFonts w:cs="Arial"/>
                <w:sz w:val="18"/>
                <w:szCs w:val="18"/>
              </w:rPr>
              <w:t>s?</w:t>
            </w:r>
            <w:r w:rsidR="009D2F82">
              <w:rPr>
                <w:rFonts w:cs="Arial"/>
                <w:sz w:val="18"/>
                <w:szCs w:val="18"/>
              </w:rPr>
              <w:t>*</w:t>
            </w:r>
            <w:proofErr w:type="gramEnd"/>
            <w:r w:rsidR="009D2F82">
              <w:rPr>
                <w:rFonts w:cs="Arial"/>
                <w:sz w:val="18"/>
                <w:szCs w:val="18"/>
              </w:rPr>
              <w:t>*</w:t>
            </w:r>
            <w:r w:rsidRPr="00AC0247">
              <w:rPr>
                <w:rFonts w:cs="Arial"/>
                <w:sz w:val="18"/>
                <w:szCs w:val="18"/>
              </w:rPr>
              <w:t xml:space="preserve"> </w:t>
            </w:r>
          </w:p>
          <w:p w14:paraId="380635CD" w14:textId="12C51888" w:rsidR="00F73D2A" w:rsidRPr="00154805" w:rsidRDefault="00F73D2A" w:rsidP="001F431E">
            <w:pPr>
              <w:spacing w:after="0"/>
              <w:jc w:val="left"/>
              <w:rPr>
                <w:rFonts w:cs="Arial"/>
                <w:sz w:val="18"/>
                <w:szCs w:val="18"/>
              </w:rPr>
            </w:pPr>
            <w:r w:rsidRPr="00AC0247">
              <w:rPr>
                <w:rFonts w:cs="Arial"/>
                <w:sz w:val="18"/>
                <w:szCs w:val="18"/>
              </w:rPr>
              <w:t>(1=very important</w:t>
            </w:r>
            <w:r>
              <w:rPr>
                <w:rFonts w:cs="Arial"/>
                <w:sz w:val="18"/>
                <w:szCs w:val="18"/>
              </w:rPr>
              <w:t xml:space="preserve"> ... </w:t>
            </w:r>
            <w:r w:rsidRPr="00AC0247">
              <w:rPr>
                <w:rFonts w:cs="Arial"/>
                <w:sz w:val="18"/>
                <w:szCs w:val="18"/>
              </w:rPr>
              <w:t>6=absolutely not important)</w:t>
            </w:r>
          </w:p>
        </w:tc>
        <w:tc>
          <w:tcPr>
            <w:tcW w:w="1843" w:type="dxa"/>
            <w:tcBorders>
              <w:top w:val="single" w:sz="4" w:space="0" w:color="auto"/>
              <w:bottom w:val="single" w:sz="4" w:space="0" w:color="auto"/>
            </w:tcBorders>
            <w:vAlign w:val="center"/>
          </w:tcPr>
          <w:p w14:paraId="614AD76E" w14:textId="77777777" w:rsidR="00F73D2A" w:rsidRPr="00804C51" w:rsidRDefault="00F73D2A" w:rsidP="0005367D">
            <w:pPr>
              <w:spacing w:after="0"/>
              <w:jc w:val="left"/>
              <w:rPr>
                <w:rFonts w:cs="Arial"/>
                <w:sz w:val="18"/>
                <w:szCs w:val="18"/>
                <w:lang w:val="de-DE"/>
              </w:rPr>
            </w:pPr>
            <w:r>
              <w:rPr>
                <w:rFonts w:cs="Arial"/>
                <w:sz w:val="18"/>
                <w:szCs w:val="18"/>
              </w:rPr>
              <w:t>self-developed</w:t>
            </w:r>
          </w:p>
        </w:tc>
        <w:tc>
          <w:tcPr>
            <w:tcW w:w="756" w:type="dxa"/>
            <w:tcBorders>
              <w:top w:val="single" w:sz="4" w:space="0" w:color="auto"/>
              <w:bottom w:val="single" w:sz="4" w:space="0" w:color="auto"/>
            </w:tcBorders>
            <w:vAlign w:val="center"/>
          </w:tcPr>
          <w:p w14:paraId="0F378EA0"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16746AC"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20F1750"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7FE484F"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128B5EB" w14:textId="77777777" w:rsidR="00F73D2A" w:rsidRPr="00804C51" w:rsidRDefault="00F73D2A" w:rsidP="001F431E">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71D7F38D" w14:textId="77777777" w:rsidR="00F73D2A" w:rsidRPr="00804C51" w:rsidRDefault="00F73D2A" w:rsidP="001F431E">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04A759BE" w14:textId="77777777" w:rsidR="00F73D2A" w:rsidRPr="00804C51" w:rsidRDefault="00F73D2A" w:rsidP="001F431E">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232A88B2" w14:textId="77777777" w:rsidR="00F73D2A" w:rsidRPr="00804C51" w:rsidRDefault="00F73D2A" w:rsidP="001F431E">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31CAD0C2"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CB76FE1"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44BD691"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C734B9F" w14:textId="77777777" w:rsidR="00F73D2A" w:rsidRPr="00804C51" w:rsidRDefault="00F73D2A" w:rsidP="001F431E">
            <w:pPr>
              <w:spacing w:after="0"/>
              <w:jc w:val="center"/>
              <w:rPr>
                <w:rFonts w:cs="Arial"/>
                <w:sz w:val="18"/>
                <w:szCs w:val="18"/>
                <w:lang w:val="de-DE"/>
              </w:rPr>
            </w:pPr>
          </w:p>
        </w:tc>
      </w:tr>
      <w:tr w:rsidR="00154805" w:rsidRPr="00804C51" w14:paraId="3B840C3A" w14:textId="77777777" w:rsidTr="0005367D">
        <w:trPr>
          <w:trHeight w:val="373"/>
        </w:trPr>
        <w:tc>
          <w:tcPr>
            <w:tcW w:w="4253" w:type="dxa"/>
            <w:tcBorders>
              <w:top w:val="single" w:sz="4" w:space="0" w:color="auto"/>
              <w:bottom w:val="single" w:sz="4" w:space="0" w:color="auto"/>
            </w:tcBorders>
            <w:vAlign w:val="center"/>
          </w:tcPr>
          <w:p w14:paraId="3D129967" w14:textId="19061D2E" w:rsidR="00154805" w:rsidRPr="00AC0247" w:rsidRDefault="00154805" w:rsidP="00154805">
            <w:pPr>
              <w:spacing w:after="0"/>
              <w:jc w:val="left"/>
              <w:rPr>
                <w:rFonts w:cs="Arial"/>
                <w:sz w:val="18"/>
                <w:szCs w:val="18"/>
              </w:rPr>
            </w:pPr>
            <w:r w:rsidRPr="00AC0247">
              <w:rPr>
                <w:rFonts w:cs="Arial"/>
                <w:sz w:val="18"/>
                <w:szCs w:val="18"/>
              </w:rPr>
              <w:t xml:space="preserve">How important do you think it is that there are clear regulations for responsibility of </w:t>
            </w:r>
            <w:r>
              <w:rPr>
                <w:rFonts w:cs="Arial"/>
                <w:sz w:val="18"/>
                <w:szCs w:val="18"/>
              </w:rPr>
              <w:t>GP</w:t>
            </w:r>
            <w:r w:rsidRPr="00AC0247">
              <w:rPr>
                <w:rFonts w:cs="Arial"/>
                <w:sz w:val="18"/>
                <w:szCs w:val="18"/>
              </w:rPr>
              <w:t xml:space="preserve">s at night and at </w:t>
            </w:r>
            <w:proofErr w:type="gramStart"/>
            <w:r w:rsidRPr="00AC0247">
              <w:rPr>
                <w:rFonts w:cs="Arial"/>
                <w:sz w:val="18"/>
                <w:szCs w:val="18"/>
              </w:rPr>
              <w:t>weekends?</w:t>
            </w:r>
            <w:r w:rsidR="009D2F82">
              <w:rPr>
                <w:rFonts w:cs="Arial"/>
                <w:sz w:val="18"/>
                <w:szCs w:val="18"/>
              </w:rPr>
              <w:t>*</w:t>
            </w:r>
            <w:proofErr w:type="gramEnd"/>
            <w:r w:rsidR="009D2F82">
              <w:rPr>
                <w:rFonts w:cs="Arial"/>
                <w:sz w:val="18"/>
                <w:szCs w:val="18"/>
              </w:rPr>
              <w:t>*</w:t>
            </w:r>
          </w:p>
          <w:p w14:paraId="691D49AE" w14:textId="79BA3E90" w:rsidR="00154805" w:rsidRPr="00AC0247" w:rsidRDefault="00154805" w:rsidP="00154805">
            <w:pPr>
              <w:spacing w:after="0"/>
              <w:jc w:val="left"/>
              <w:rPr>
                <w:rFonts w:cs="Arial"/>
                <w:sz w:val="18"/>
                <w:szCs w:val="18"/>
              </w:rPr>
            </w:pPr>
            <w:r w:rsidRPr="00AC0247">
              <w:rPr>
                <w:rFonts w:cs="Arial"/>
                <w:sz w:val="18"/>
                <w:szCs w:val="18"/>
              </w:rPr>
              <w:t xml:space="preserve">(1=very </w:t>
            </w:r>
            <w:proofErr w:type="gramStart"/>
            <w:r w:rsidRPr="00AC0247">
              <w:rPr>
                <w:rFonts w:cs="Arial"/>
                <w:sz w:val="18"/>
                <w:szCs w:val="18"/>
              </w:rPr>
              <w:t>important</w:t>
            </w:r>
            <w:r>
              <w:rPr>
                <w:rFonts w:cs="Arial"/>
                <w:sz w:val="18"/>
                <w:szCs w:val="18"/>
              </w:rPr>
              <w:t xml:space="preserve">  ...</w:t>
            </w:r>
            <w:proofErr w:type="gramEnd"/>
            <w:r>
              <w:rPr>
                <w:rFonts w:cs="Arial"/>
                <w:sz w:val="18"/>
                <w:szCs w:val="18"/>
              </w:rPr>
              <w:t xml:space="preserve">  </w:t>
            </w:r>
            <w:r w:rsidRPr="00AC0247">
              <w:rPr>
                <w:rFonts w:cs="Arial"/>
                <w:sz w:val="18"/>
                <w:szCs w:val="18"/>
              </w:rPr>
              <w:t>6=absolutely not important)</w:t>
            </w:r>
          </w:p>
        </w:tc>
        <w:tc>
          <w:tcPr>
            <w:tcW w:w="1843" w:type="dxa"/>
            <w:tcBorders>
              <w:top w:val="single" w:sz="4" w:space="0" w:color="auto"/>
              <w:bottom w:val="single" w:sz="4" w:space="0" w:color="auto"/>
            </w:tcBorders>
            <w:vAlign w:val="center"/>
          </w:tcPr>
          <w:p w14:paraId="23A07F64" w14:textId="05275CD9" w:rsidR="00154805" w:rsidRDefault="00154805"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5F43D75F"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8AA529E"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93061F2"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02A65FE"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5979C63" w14:textId="67907ABF"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34575702" w14:textId="2CC1E9A6"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15B1C7CA" w14:textId="262D4D3D"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604A3E9D" w14:textId="32F8DF06"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1B50E9A6"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A204C44"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41A80B5"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7C8557A" w14:textId="77777777" w:rsidR="00154805" w:rsidRPr="00804C51" w:rsidRDefault="00154805" w:rsidP="00154805">
            <w:pPr>
              <w:spacing w:after="0"/>
              <w:jc w:val="center"/>
              <w:rPr>
                <w:rFonts w:cs="Arial"/>
                <w:sz w:val="18"/>
                <w:szCs w:val="18"/>
                <w:lang w:val="de-DE"/>
              </w:rPr>
            </w:pPr>
          </w:p>
        </w:tc>
      </w:tr>
      <w:tr w:rsidR="00154805" w:rsidRPr="00804C51" w14:paraId="66BF076D" w14:textId="77777777" w:rsidTr="0005367D">
        <w:trPr>
          <w:trHeight w:val="373"/>
        </w:trPr>
        <w:tc>
          <w:tcPr>
            <w:tcW w:w="4253" w:type="dxa"/>
            <w:tcBorders>
              <w:top w:val="single" w:sz="4" w:space="0" w:color="auto"/>
              <w:bottom w:val="single" w:sz="4" w:space="0" w:color="auto"/>
            </w:tcBorders>
            <w:vAlign w:val="center"/>
          </w:tcPr>
          <w:p w14:paraId="1379BC94" w14:textId="77777777" w:rsidR="00154805" w:rsidRPr="00804C51" w:rsidRDefault="00154805" w:rsidP="00154805">
            <w:pPr>
              <w:spacing w:after="0"/>
              <w:jc w:val="left"/>
              <w:rPr>
                <w:rFonts w:cs="Arial"/>
                <w:bCs/>
                <w:sz w:val="18"/>
                <w:szCs w:val="18"/>
              </w:rPr>
            </w:pPr>
            <w:r w:rsidRPr="00804C51">
              <w:rPr>
                <w:rFonts w:cs="Arial"/>
                <w:i/>
                <w:sz w:val="18"/>
                <w:szCs w:val="18"/>
              </w:rPr>
              <w:lastRenderedPageBreak/>
              <w:t>Current practice</w:t>
            </w:r>
          </w:p>
        </w:tc>
        <w:tc>
          <w:tcPr>
            <w:tcW w:w="1843" w:type="dxa"/>
            <w:tcBorders>
              <w:top w:val="single" w:sz="4" w:space="0" w:color="auto"/>
              <w:bottom w:val="single" w:sz="4" w:space="0" w:color="auto"/>
            </w:tcBorders>
            <w:vAlign w:val="center"/>
          </w:tcPr>
          <w:p w14:paraId="40442586"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1160628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9B03DD1"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94048E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23A894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AB2740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B1A837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332524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C8B7D22"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E4C4730"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F53D201"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DAC5AD6"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825A1DA" w14:textId="77777777" w:rsidR="00154805" w:rsidRPr="00804C51" w:rsidRDefault="00154805" w:rsidP="00154805">
            <w:pPr>
              <w:spacing w:after="0"/>
              <w:jc w:val="center"/>
              <w:rPr>
                <w:rFonts w:cs="Arial"/>
                <w:sz w:val="18"/>
                <w:szCs w:val="18"/>
              </w:rPr>
            </w:pPr>
          </w:p>
        </w:tc>
      </w:tr>
      <w:tr w:rsidR="00154805" w:rsidRPr="00804C51" w14:paraId="675B2158" w14:textId="77777777" w:rsidTr="0005367D">
        <w:trPr>
          <w:trHeight w:val="373"/>
        </w:trPr>
        <w:tc>
          <w:tcPr>
            <w:tcW w:w="4253" w:type="dxa"/>
            <w:tcBorders>
              <w:top w:val="single" w:sz="4" w:space="0" w:color="auto"/>
              <w:bottom w:val="single" w:sz="4" w:space="0" w:color="auto"/>
            </w:tcBorders>
            <w:vAlign w:val="center"/>
          </w:tcPr>
          <w:p w14:paraId="498CDBA1" w14:textId="27F4C938" w:rsidR="00154805" w:rsidRPr="00AC0247" w:rsidRDefault="00154805" w:rsidP="00154805">
            <w:pPr>
              <w:spacing w:after="0"/>
              <w:jc w:val="left"/>
              <w:rPr>
                <w:rFonts w:cs="Arial"/>
                <w:sz w:val="18"/>
                <w:szCs w:val="18"/>
              </w:rPr>
            </w:pPr>
            <w:r w:rsidRPr="00AC0247">
              <w:rPr>
                <w:rFonts w:cs="Arial"/>
                <w:sz w:val="18"/>
                <w:szCs w:val="18"/>
                <w:lang w:val="en-GB"/>
              </w:rPr>
              <w:t xml:space="preserve">How often do you not reach the </w:t>
            </w:r>
            <w:r>
              <w:rPr>
                <w:rFonts w:cs="Arial"/>
                <w:sz w:val="18"/>
                <w:szCs w:val="18"/>
                <w:lang w:val="en-GB"/>
              </w:rPr>
              <w:t>RN</w:t>
            </w:r>
            <w:r w:rsidRPr="00AC0247">
              <w:rPr>
                <w:rFonts w:cs="Arial"/>
                <w:sz w:val="18"/>
                <w:szCs w:val="18"/>
                <w:lang w:val="en-GB"/>
              </w:rPr>
              <w:t>/</w:t>
            </w:r>
            <w:r>
              <w:rPr>
                <w:rFonts w:cs="Arial"/>
                <w:sz w:val="18"/>
                <w:szCs w:val="18"/>
                <w:lang w:val="en-GB"/>
              </w:rPr>
              <w:t>GP</w:t>
            </w:r>
            <w:r w:rsidRPr="00AC0247">
              <w:rPr>
                <w:rFonts w:cs="Arial"/>
                <w:sz w:val="18"/>
                <w:szCs w:val="18"/>
                <w:lang w:val="en-GB"/>
              </w:rPr>
              <w:t xml:space="preserve"> in charge of the nursing home resident at your first </w:t>
            </w:r>
            <w:proofErr w:type="gramStart"/>
            <w:r w:rsidRPr="00AC0247">
              <w:rPr>
                <w:rFonts w:cs="Arial"/>
                <w:sz w:val="18"/>
                <w:szCs w:val="18"/>
                <w:lang w:val="en-GB"/>
              </w:rPr>
              <w:t>call?</w:t>
            </w:r>
            <w:r w:rsidR="009D2F82">
              <w:rPr>
                <w:rFonts w:cs="Arial"/>
                <w:sz w:val="18"/>
                <w:szCs w:val="18"/>
                <w:lang w:val="en-GB"/>
              </w:rPr>
              <w:t>*</w:t>
            </w:r>
            <w:proofErr w:type="gramEnd"/>
            <w:r w:rsidR="009D2F82">
              <w:rPr>
                <w:rFonts w:cs="Arial"/>
                <w:sz w:val="18"/>
                <w:szCs w:val="18"/>
                <w:lang w:val="en-GB"/>
              </w:rPr>
              <w:t>*</w:t>
            </w:r>
          </w:p>
          <w:p w14:paraId="4B24C19B" w14:textId="04E21002" w:rsidR="00154805" w:rsidRPr="00AC0247" w:rsidRDefault="00154805" w:rsidP="00154805">
            <w:pPr>
              <w:spacing w:after="0"/>
              <w:jc w:val="left"/>
              <w:rPr>
                <w:rFonts w:cs="Arial"/>
                <w:bCs/>
                <w:sz w:val="18"/>
                <w:szCs w:val="18"/>
              </w:rPr>
            </w:pPr>
            <w:r w:rsidRPr="00AC0247">
              <w:rPr>
                <w:rFonts w:cs="Arial"/>
                <w:sz w:val="18"/>
                <w:szCs w:val="18"/>
              </w:rPr>
              <w:t>(1=very often</w:t>
            </w:r>
            <w:r>
              <w:rPr>
                <w:rFonts w:cs="Arial"/>
                <w:sz w:val="18"/>
                <w:szCs w:val="18"/>
              </w:rPr>
              <w:t xml:space="preserve"> ... </w:t>
            </w:r>
            <w:r w:rsidRPr="00AC0247">
              <w:rPr>
                <w:rFonts w:cs="Arial"/>
                <w:sz w:val="18"/>
                <w:szCs w:val="18"/>
              </w:rPr>
              <w:t>5=never)</w:t>
            </w:r>
          </w:p>
        </w:tc>
        <w:tc>
          <w:tcPr>
            <w:tcW w:w="1843" w:type="dxa"/>
            <w:tcBorders>
              <w:top w:val="single" w:sz="4" w:space="0" w:color="auto"/>
              <w:bottom w:val="single" w:sz="4" w:space="0" w:color="auto"/>
            </w:tcBorders>
            <w:vAlign w:val="center"/>
          </w:tcPr>
          <w:p w14:paraId="5C244587" w14:textId="153F92FC" w:rsidR="00154805" w:rsidRPr="00804C51" w:rsidRDefault="00154805" w:rsidP="0005367D">
            <w:pPr>
              <w:spacing w:after="0"/>
              <w:jc w:val="left"/>
              <w:rPr>
                <w:rFonts w:cs="Arial"/>
                <w:sz w:val="18"/>
                <w:szCs w:val="18"/>
                <w:lang w:val="de-DE"/>
              </w:rPr>
            </w:pPr>
            <w:proofErr w:type="spellStart"/>
            <w:r w:rsidRPr="00804C51">
              <w:rPr>
                <w:rFonts w:cs="Arial"/>
                <w:sz w:val="18"/>
                <w:szCs w:val="18"/>
              </w:rPr>
              <w:t>InDemA</w:t>
            </w:r>
            <w:proofErr w:type="spellEnd"/>
            <w:r>
              <w:rPr>
                <w:rFonts w:cs="Arial"/>
                <w:sz w:val="18"/>
                <w:szCs w:val="18"/>
              </w:rPr>
              <w:t xml:space="preserve"> (original)</w:t>
            </w:r>
            <w:r w:rsidRPr="00804C51">
              <w:rPr>
                <w:rFonts w:cs="Arial"/>
                <w:sz w:val="18"/>
                <w:szCs w:val="18"/>
              </w:rPr>
              <w:t xml:space="preserve"> </w:t>
            </w:r>
          </w:p>
        </w:tc>
        <w:tc>
          <w:tcPr>
            <w:tcW w:w="756" w:type="dxa"/>
            <w:tcBorders>
              <w:top w:val="single" w:sz="4" w:space="0" w:color="auto"/>
              <w:bottom w:val="single" w:sz="4" w:space="0" w:color="auto"/>
            </w:tcBorders>
            <w:vAlign w:val="center"/>
          </w:tcPr>
          <w:p w14:paraId="768C2D4C"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AB2B3F8"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4AF1892"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C4E6D09"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7B9BD80" w14:textId="77777777" w:rsidR="00154805" w:rsidRPr="00804C51"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1BA79911" w14:textId="77777777" w:rsidR="00154805" w:rsidRPr="00804C51"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07A7D22F" w14:textId="77777777" w:rsidR="00154805" w:rsidRPr="001829E9" w:rsidRDefault="00154805" w:rsidP="00154805">
            <w:pPr>
              <w:spacing w:after="0"/>
              <w:jc w:val="center"/>
              <w:rPr>
                <w:rFonts w:cs="Arial"/>
                <w:sz w:val="18"/>
                <w:szCs w:val="18"/>
                <w:highlight w:val="yellow"/>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4C37009B" w14:textId="77777777"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751F289A"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765842C"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C8C58F0"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F3CB791" w14:textId="77777777" w:rsidR="00154805" w:rsidRPr="00804C51" w:rsidRDefault="00154805" w:rsidP="00154805">
            <w:pPr>
              <w:spacing w:after="0"/>
              <w:jc w:val="center"/>
              <w:rPr>
                <w:rFonts w:cs="Arial"/>
                <w:sz w:val="18"/>
                <w:szCs w:val="18"/>
                <w:lang w:val="de-DE"/>
              </w:rPr>
            </w:pPr>
          </w:p>
        </w:tc>
      </w:tr>
      <w:tr w:rsidR="00154805" w:rsidRPr="00804C51" w14:paraId="6FCA602A" w14:textId="77777777" w:rsidTr="0005367D">
        <w:trPr>
          <w:trHeight w:val="373"/>
        </w:trPr>
        <w:tc>
          <w:tcPr>
            <w:tcW w:w="4253" w:type="dxa"/>
            <w:tcBorders>
              <w:top w:val="single" w:sz="4" w:space="0" w:color="auto"/>
              <w:bottom w:val="single" w:sz="4" w:space="0" w:color="auto"/>
            </w:tcBorders>
            <w:vAlign w:val="center"/>
          </w:tcPr>
          <w:p w14:paraId="099F80EF" w14:textId="2770D56E" w:rsidR="00154805" w:rsidRPr="00AC0247" w:rsidRDefault="00154805" w:rsidP="00154805">
            <w:pPr>
              <w:spacing w:after="0"/>
              <w:jc w:val="left"/>
              <w:rPr>
                <w:rFonts w:cs="Arial"/>
                <w:sz w:val="18"/>
                <w:szCs w:val="18"/>
              </w:rPr>
            </w:pPr>
            <w:r w:rsidRPr="00AC0247">
              <w:rPr>
                <w:rFonts w:cs="Arial"/>
                <w:sz w:val="18"/>
                <w:szCs w:val="18"/>
              </w:rPr>
              <w:t>In urgent cases: How often can you be reached immediately by phone by the responsibl</w:t>
            </w:r>
            <w:r>
              <w:rPr>
                <w:rFonts w:cs="Arial"/>
                <w:sz w:val="18"/>
                <w:szCs w:val="18"/>
              </w:rPr>
              <w:t>e</w:t>
            </w:r>
            <w:r w:rsidRPr="00AC0247">
              <w:rPr>
                <w:rFonts w:cs="Arial"/>
                <w:sz w:val="18"/>
                <w:szCs w:val="18"/>
              </w:rPr>
              <w:t xml:space="preserve"> </w:t>
            </w:r>
            <w:r>
              <w:rPr>
                <w:rFonts w:cs="Arial"/>
                <w:sz w:val="18"/>
                <w:szCs w:val="18"/>
              </w:rPr>
              <w:t>RN</w:t>
            </w:r>
            <w:r w:rsidRPr="00AC0247">
              <w:rPr>
                <w:rFonts w:cs="Arial"/>
                <w:sz w:val="18"/>
                <w:szCs w:val="18"/>
              </w:rPr>
              <w:t>/</w:t>
            </w:r>
            <w:r>
              <w:rPr>
                <w:rFonts w:cs="Arial"/>
                <w:sz w:val="18"/>
                <w:szCs w:val="18"/>
              </w:rPr>
              <w:t>GP</w:t>
            </w:r>
            <w:r w:rsidRPr="00AC0247">
              <w:rPr>
                <w:rFonts w:cs="Arial"/>
                <w:sz w:val="18"/>
                <w:szCs w:val="18"/>
              </w:rPr>
              <w:t xml:space="preserve"> during practice </w:t>
            </w:r>
            <w:proofErr w:type="gramStart"/>
            <w:r w:rsidRPr="00AC0247">
              <w:rPr>
                <w:rFonts w:cs="Arial"/>
                <w:sz w:val="18"/>
                <w:szCs w:val="18"/>
              </w:rPr>
              <w:t>hours?</w:t>
            </w:r>
            <w:r w:rsidR="009D2F82">
              <w:rPr>
                <w:rFonts w:cs="Arial"/>
                <w:sz w:val="18"/>
                <w:szCs w:val="18"/>
              </w:rPr>
              <w:t>*</w:t>
            </w:r>
            <w:proofErr w:type="gramEnd"/>
            <w:r w:rsidR="009D2F82">
              <w:rPr>
                <w:rFonts w:cs="Arial"/>
                <w:sz w:val="18"/>
                <w:szCs w:val="18"/>
              </w:rPr>
              <w:t>*</w:t>
            </w:r>
          </w:p>
          <w:p w14:paraId="0F18E301" w14:textId="01535565" w:rsidR="00154805" w:rsidRPr="00154805" w:rsidRDefault="00154805" w:rsidP="00154805">
            <w:pPr>
              <w:spacing w:after="0"/>
              <w:jc w:val="left"/>
              <w:rPr>
                <w:rFonts w:cs="Arial"/>
                <w:sz w:val="18"/>
                <w:szCs w:val="18"/>
              </w:rPr>
            </w:pPr>
            <w:r w:rsidRPr="00AC0247">
              <w:rPr>
                <w:rFonts w:cs="Arial"/>
                <w:sz w:val="18"/>
                <w:szCs w:val="18"/>
              </w:rPr>
              <w:t>(1=very often</w:t>
            </w:r>
            <w:r>
              <w:rPr>
                <w:rFonts w:cs="Arial"/>
                <w:sz w:val="18"/>
                <w:szCs w:val="18"/>
              </w:rPr>
              <w:t xml:space="preserve"> ... </w:t>
            </w:r>
            <w:r w:rsidRPr="00AC0247">
              <w:rPr>
                <w:rFonts w:cs="Arial"/>
                <w:sz w:val="18"/>
                <w:szCs w:val="18"/>
              </w:rPr>
              <w:t>5=never)</w:t>
            </w:r>
          </w:p>
        </w:tc>
        <w:tc>
          <w:tcPr>
            <w:tcW w:w="1843" w:type="dxa"/>
            <w:tcBorders>
              <w:top w:val="single" w:sz="4" w:space="0" w:color="auto"/>
              <w:bottom w:val="single" w:sz="4" w:space="0" w:color="auto"/>
            </w:tcBorders>
            <w:vAlign w:val="center"/>
          </w:tcPr>
          <w:p w14:paraId="48C95496" w14:textId="3D9294DC" w:rsidR="00154805" w:rsidRPr="00804C51" w:rsidRDefault="00C01D22" w:rsidP="0005367D">
            <w:pPr>
              <w:spacing w:after="0"/>
              <w:jc w:val="left"/>
              <w:rPr>
                <w:rFonts w:cs="Arial"/>
                <w:sz w:val="18"/>
                <w:szCs w:val="18"/>
              </w:rPr>
            </w:pPr>
            <w:proofErr w:type="spellStart"/>
            <w:r w:rsidRPr="00804C51">
              <w:rPr>
                <w:rFonts w:cs="Arial"/>
                <w:sz w:val="18"/>
                <w:szCs w:val="18"/>
              </w:rPr>
              <w:t>Koverdem</w:t>
            </w:r>
            <w:proofErr w:type="spellEnd"/>
            <w:r>
              <w:rPr>
                <w:rFonts w:cs="Arial"/>
                <w:sz w:val="18"/>
                <w:szCs w:val="18"/>
              </w:rPr>
              <w:t xml:space="preserve"> (adapted)</w:t>
            </w:r>
          </w:p>
        </w:tc>
        <w:tc>
          <w:tcPr>
            <w:tcW w:w="756" w:type="dxa"/>
            <w:tcBorders>
              <w:top w:val="single" w:sz="4" w:space="0" w:color="auto"/>
              <w:bottom w:val="single" w:sz="4" w:space="0" w:color="auto"/>
            </w:tcBorders>
            <w:vAlign w:val="center"/>
          </w:tcPr>
          <w:p w14:paraId="6EBED34F"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9BD6F38"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3607203"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602BF8D"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27B2B43" w14:textId="28459A99"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3A37752B" w14:textId="1148B381"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7C96C590" w14:textId="2D1B2020"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3F262870" w14:textId="04AC3150"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35EA25BB"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2B656FD"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83422DE"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32A7B55" w14:textId="77777777" w:rsidR="00154805" w:rsidRPr="00804C51" w:rsidRDefault="00154805" w:rsidP="00154805">
            <w:pPr>
              <w:spacing w:after="0"/>
              <w:jc w:val="center"/>
              <w:rPr>
                <w:rFonts w:cs="Arial"/>
                <w:sz w:val="18"/>
                <w:szCs w:val="18"/>
                <w:lang w:val="de-DE"/>
              </w:rPr>
            </w:pPr>
          </w:p>
        </w:tc>
      </w:tr>
      <w:tr w:rsidR="00154805" w:rsidRPr="00804C51" w14:paraId="12F402B2" w14:textId="77777777" w:rsidTr="0005367D">
        <w:trPr>
          <w:trHeight w:val="373"/>
        </w:trPr>
        <w:tc>
          <w:tcPr>
            <w:tcW w:w="4253" w:type="dxa"/>
            <w:tcBorders>
              <w:top w:val="single" w:sz="4" w:space="0" w:color="auto"/>
              <w:bottom w:val="single" w:sz="4" w:space="0" w:color="auto"/>
            </w:tcBorders>
            <w:vAlign w:val="center"/>
          </w:tcPr>
          <w:p w14:paraId="343391C6" w14:textId="7BC310C0" w:rsidR="00154805" w:rsidRPr="00154805" w:rsidRDefault="00154805" w:rsidP="00154805">
            <w:pPr>
              <w:spacing w:after="0"/>
              <w:jc w:val="left"/>
              <w:rPr>
                <w:rFonts w:cs="Arial"/>
                <w:sz w:val="18"/>
                <w:szCs w:val="18"/>
              </w:rPr>
            </w:pPr>
            <w:r w:rsidRPr="00AC0247">
              <w:rPr>
                <w:rFonts w:cs="Arial"/>
                <w:sz w:val="18"/>
                <w:szCs w:val="18"/>
              </w:rPr>
              <w:t xml:space="preserve">In urgent cases: How often does it happen that you reach the </w:t>
            </w:r>
            <w:r>
              <w:rPr>
                <w:rFonts w:cs="Arial"/>
                <w:sz w:val="18"/>
                <w:szCs w:val="18"/>
              </w:rPr>
              <w:t>GP</w:t>
            </w:r>
            <w:r w:rsidRPr="00AC0247">
              <w:rPr>
                <w:rFonts w:cs="Arial"/>
                <w:sz w:val="18"/>
                <w:szCs w:val="18"/>
              </w:rPr>
              <w:t xml:space="preserve"> during out of office </w:t>
            </w:r>
            <w:proofErr w:type="gramStart"/>
            <w:r w:rsidRPr="00AC0247">
              <w:rPr>
                <w:rFonts w:cs="Arial"/>
                <w:sz w:val="18"/>
                <w:szCs w:val="18"/>
              </w:rPr>
              <w:t>hours?</w:t>
            </w:r>
            <w:r w:rsidR="009D2F82">
              <w:rPr>
                <w:rFonts w:cs="Arial"/>
                <w:sz w:val="18"/>
                <w:szCs w:val="18"/>
              </w:rPr>
              <w:t>*</w:t>
            </w:r>
            <w:proofErr w:type="gramEnd"/>
            <w:r w:rsidR="009D2F82">
              <w:rPr>
                <w:rFonts w:cs="Arial"/>
                <w:sz w:val="18"/>
                <w:szCs w:val="18"/>
              </w:rPr>
              <w:t>*</w:t>
            </w:r>
            <w:r w:rsidRPr="00AC0247">
              <w:rPr>
                <w:rFonts w:cs="Arial"/>
                <w:sz w:val="18"/>
                <w:szCs w:val="18"/>
              </w:rPr>
              <w:t xml:space="preserve"> (1=very often</w:t>
            </w:r>
            <w:r>
              <w:rPr>
                <w:rFonts w:cs="Arial"/>
                <w:sz w:val="18"/>
                <w:szCs w:val="18"/>
              </w:rPr>
              <w:t xml:space="preserve"> ... </w:t>
            </w:r>
            <w:r w:rsidRPr="00AC0247">
              <w:rPr>
                <w:rFonts w:cs="Arial"/>
                <w:sz w:val="18"/>
                <w:szCs w:val="18"/>
              </w:rPr>
              <w:t>5=never)</w:t>
            </w:r>
          </w:p>
        </w:tc>
        <w:tc>
          <w:tcPr>
            <w:tcW w:w="1843" w:type="dxa"/>
            <w:tcBorders>
              <w:top w:val="single" w:sz="4" w:space="0" w:color="auto"/>
              <w:bottom w:val="single" w:sz="4" w:space="0" w:color="auto"/>
            </w:tcBorders>
            <w:vAlign w:val="center"/>
          </w:tcPr>
          <w:p w14:paraId="396C1CAA" w14:textId="43E7233C" w:rsidR="00154805" w:rsidRPr="00804C51" w:rsidRDefault="00C01D22" w:rsidP="0005367D">
            <w:pPr>
              <w:spacing w:after="0"/>
              <w:jc w:val="left"/>
              <w:rPr>
                <w:rFonts w:cs="Arial"/>
                <w:sz w:val="18"/>
                <w:szCs w:val="18"/>
              </w:rPr>
            </w:pPr>
            <w:proofErr w:type="spellStart"/>
            <w:r w:rsidRPr="00804C51">
              <w:rPr>
                <w:rFonts w:cs="Arial"/>
                <w:sz w:val="18"/>
                <w:szCs w:val="18"/>
              </w:rPr>
              <w:t>Koverdem</w:t>
            </w:r>
            <w:proofErr w:type="spellEnd"/>
            <w:r>
              <w:rPr>
                <w:rFonts w:cs="Arial"/>
                <w:sz w:val="18"/>
                <w:szCs w:val="18"/>
              </w:rPr>
              <w:t xml:space="preserve"> (adapted)</w:t>
            </w:r>
          </w:p>
        </w:tc>
        <w:tc>
          <w:tcPr>
            <w:tcW w:w="756" w:type="dxa"/>
            <w:tcBorders>
              <w:top w:val="single" w:sz="4" w:space="0" w:color="auto"/>
              <w:bottom w:val="single" w:sz="4" w:space="0" w:color="auto"/>
            </w:tcBorders>
            <w:vAlign w:val="center"/>
          </w:tcPr>
          <w:p w14:paraId="03948765" w14:textId="77777777" w:rsidR="00154805" w:rsidRPr="00154805"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41AD4CD" w14:textId="77777777" w:rsidR="00154805" w:rsidRPr="00154805"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462B5A2" w14:textId="77777777" w:rsidR="00154805" w:rsidRPr="00154805"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9DED6C1" w14:textId="77777777" w:rsidR="00154805" w:rsidRPr="00154805"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4E167DB" w14:textId="6E484ECD" w:rsidR="00154805" w:rsidRPr="00154805"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65A09D0" w14:textId="6703F725" w:rsidR="00154805" w:rsidRPr="00154805"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7372E74" w14:textId="53D5350E"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4AFDF354" w14:textId="35613C05"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0B6CB988"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5164BFA"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36DB128"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231FE42" w14:textId="77777777" w:rsidR="00154805" w:rsidRPr="00804C51" w:rsidRDefault="00154805" w:rsidP="00154805">
            <w:pPr>
              <w:spacing w:after="0"/>
              <w:jc w:val="center"/>
              <w:rPr>
                <w:rFonts w:cs="Arial"/>
                <w:sz w:val="18"/>
                <w:szCs w:val="18"/>
                <w:lang w:val="de-DE"/>
              </w:rPr>
            </w:pPr>
          </w:p>
        </w:tc>
      </w:tr>
      <w:tr w:rsidR="00154805" w:rsidRPr="00804C51" w14:paraId="2E50F7CF" w14:textId="77777777" w:rsidTr="0005367D">
        <w:trPr>
          <w:trHeight w:val="373"/>
        </w:trPr>
        <w:tc>
          <w:tcPr>
            <w:tcW w:w="4253" w:type="dxa"/>
            <w:tcBorders>
              <w:top w:val="single" w:sz="4" w:space="0" w:color="auto"/>
              <w:bottom w:val="single" w:sz="4" w:space="0" w:color="auto"/>
            </w:tcBorders>
            <w:vAlign w:val="center"/>
          </w:tcPr>
          <w:p w14:paraId="2E1B2DD9" w14:textId="77777777" w:rsidR="00154805" w:rsidRPr="00AC0247" w:rsidRDefault="00154805" w:rsidP="00154805">
            <w:pPr>
              <w:spacing w:after="0"/>
              <w:jc w:val="left"/>
              <w:rPr>
                <w:rFonts w:cs="Arial"/>
                <w:bCs/>
                <w:sz w:val="18"/>
                <w:szCs w:val="18"/>
              </w:rPr>
            </w:pPr>
            <w:r w:rsidRPr="00AC0247">
              <w:rPr>
                <w:rFonts w:cs="Arial"/>
                <w:i/>
                <w:sz w:val="18"/>
                <w:szCs w:val="18"/>
              </w:rPr>
              <w:t>Quality and satisfaction</w:t>
            </w:r>
          </w:p>
        </w:tc>
        <w:tc>
          <w:tcPr>
            <w:tcW w:w="1843" w:type="dxa"/>
            <w:tcBorders>
              <w:top w:val="single" w:sz="4" w:space="0" w:color="auto"/>
              <w:bottom w:val="single" w:sz="4" w:space="0" w:color="auto"/>
            </w:tcBorders>
            <w:vAlign w:val="center"/>
          </w:tcPr>
          <w:p w14:paraId="63BAA17E"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09D23971"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0F24F48"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AD875F1"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D3170E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CC4F2EF"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AA88A7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ED5210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160873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F305758"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C93A94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7D2E31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05F97D7" w14:textId="77777777" w:rsidR="00154805" w:rsidRPr="00804C51" w:rsidRDefault="00154805" w:rsidP="00154805">
            <w:pPr>
              <w:spacing w:after="0"/>
              <w:jc w:val="center"/>
              <w:rPr>
                <w:rFonts w:cs="Arial"/>
                <w:sz w:val="18"/>
                <w:szCs w:val="18"/>
              </w:rPr>
            </w:pPr>
          </w:p>
        </w:tc>
      </w:tr>
      <w:tr w:rsidR="00154805" w:rsidRPr="00804C51" w14:paraId="1C0CA4E6" w14:textId="77777777" w:rsidTr="0005367D">
        <w:trPr>
          <w:trHeight w:val="373"/>
        </w:trPr>
        <w:tc>
          <w:tcPr>
            <w:tcW w:w="4253" w:type="dxa"/>
            <w:tcBorders>
              <w:top w:val="single" w:sz="4" w:space="0" w:color="auto"/>
              <w:bottom w:val="single" w:sz="4" w:space="0" w:color="auto"/>
            </w:tcBorders>
            <w:vAlign w:val="center"/>
          </w:tcPr>
          <w:p w14:paraId="733F9ED5" w14:textId="77777777" w:rsidR="00154805" w:rsidRPr="00AC0247" w:rsidRDefault="00154805" w:rsidP="00154805">
            <w:pPr>
              <w:spacing w:after="0"/>
              <w:jc w:val="left"/>
              <w:rPr>
                <w:rFonts w:cs="Arial"/>
                <w:sz w:val="18"/>
                <w:szCs w:val="18"/>
              </w:rPr>
            </w:pPr>
            <w:r w:rsidRPr="00AC0247">
              <w:rPr>
                <w:rFonts w:cs="Arial"/>
                <w:sz w:val="18"/>
                <w:szCs w:val="18"/>
              </w:rPr>
              <w:t xml:space="preserve">The availability of </w:t>
            </w:r>
            <w:r>
              <w:rPr>
                <w:rFonts w:cs="Arial"/>
                <w:sz w:val="18"/>
                <w:szCs w:val="18"/>
              </w:rPr>
              <w:t>GP</w:t>
            </w:r>
            <w:r w:rsidRPr="00AC0247">
              <w:rPr>
                <w:rFonts w:cs="Arial"/>
                <w:sz w:val="18"/>
                <w:szCs w:val="18"/>
              </w:rPr>
              <w:t>s by fax has</w:t>
            </w:r>
            <w:r>
              <w:rPr>
                <w:rFonts w:cs="Arial"/>
                <w:sz w:val="18"/>
                <w:szCs w:val="18"/>
              </w:rPr>
              <w:t xml:space="preserve"> </w:t>
            </w:r>
            <w:r w:rsidRPr="00AC0247">
              <w:rPr>
                <w:rFonts w:cs="Arial"/>
                <w:sz w:val="18"/>
                <w:szCs w:val="18"/>
              </w:rPr>
              <w:t>…</w:t>
            </w:r>
          </w:p>
          <w:p w14:paraId="6ABD3B07" w14:textId="77777777" w:rsidR="00154805" w:rsidRPr="00AC0247" w:rsidRDefault="00154805" w:rsidP="00154805">
            <w:pPr>
              <w:spacing w:after="0"/>
              <w:jc w:val="left"/>
              <w:rPr>
                <w:rFonts w:cs="Arial"/>
                <w:bCs/>
                <w:sz w:val="18"/>
                <w:szCs w:val="18"/>
              </w:rPr>
            </w:pPr>
            <w:r w:rsidRPr="00AC0247">
              <w:rPr>
                <w:rFonts w:cs="Arial"/>
                <w:sz w:val="18"/>
                <w:szCs w:val="18"/>
              </w:rPr>
              <w:t>(1=markedly improved</w:t>
            </w:r>
            <w:r>
              <w:rPr>
                <w:rFonts w:cs="Arial"/>
                <w:sz w:val="18"/>
                <w:szCs w:val="18"/>
              </w:rPr>
              <w:t xml:space="preserve"> ... </w:t>
            </w:r>
            <w:r w:rsidRPr="00AC0247">
              <w:rPr>
                <w:rFonts w:cs="Arial"/>
                <w:sz w:val="18"/>
                <w:szCs w:val="18"/>
              </w:rPr>
              <w:t>5=markedly worsened)</w:t>
            </w:r>
          </w:p>
        </w:tc>
        <w:tc>
          <w:tcPr>
            <w:tcW w:w="1843" w:type="dxa"/>
            <w:tcBorders>
              <w:top w:val="single" w:sz="4" w:space="0" w:color="auto"/>
              <w:bottom w:val="single" w:sz="4" w:space="0" w:color="auto"/>
            </w:tcBorders>
            <w:vAlign w:val="center"/>
          </w:tcPr>
          <w:p w14:paraId="788E59E0" w14:textId="77777777" w:rsidR="00154805" w:rsidRPr="00804C51" w:rsidRDefault="00154805"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081ADA8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93DC26A" w14:textId="77777777" w:rsidR="00154805" w:rsidRPr="00804C51" w:rsidRDefault="00154805" w:rsidP="00154805">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2158026C"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861BFA0"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901478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121B6D2"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56F79A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09A8364"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2AF3BA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78FD1C6"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36F98E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B49DF69" w14:textId="77777777" w:rsidR="00154805" w:rsidRPr="00804C51" w:rsidRDefault="00154805" w:rsidP="00154805">
            <w:pPr>
              <w:spacing w:after="0"/>
              <w:jc w:val="center"/>
              <w:rPr>
                <w:rFonts w:cs="Arial"/>
                <w:sz w:val="18"/>
                <w:szCs w:val="18"/>
              </w:rPr>
            </w:pPr>
          </w:p>
        </w:tc>
      </w:tr>
      <w:tr w:rsidR="00154805" w:rsidRPr="00804C51" w14:paraId="362B736E" w14:textId="77777777" w:rsidTr="0005367D">
        <w:trPr>
          <w:trHeight w:val="373"/>
        </w:trPr>
        <w:tc>
          <w:tcPr>
            <w:tcW w:w="4253" w:type="dxa"/>
            <w:tcBorders>
              <w:top w:val="single" w:sz="4" w:space="0" w:color="auto"/>
              <w:bottom w:val="single" w:sz="4" w:space="0" w:color="auto"/>
            </w:tcBorders>
            <w:vAlign w:val="center"/>
          </w:tcPr>
          <w:p w14:paraId="2C1ED8A8" w14:textId="77777777" w:rsidR="00154805" w:rsidRPr="00AC0247" w:rsidRDefault="00154805" w:rsidP="00154805">
            <w:pPr>
              <w:spacing w:after="0"/>
              <w:jc w:val="left"/>
              <w:rPr>
                <w:rFonts w:cs="Arial"/>
                <w:sz w:val="18"/>
                <w:szCs w:val="18"/>
              </w:rPr>
            </w:pPr>
            <w:r w:rsidRPr="00AC0247">
              <w:rPr>
                <w:rFonts w:cs="Arial"/>
                <w:sz w:val="18"/>
                <w:szCs w:val="18"/>
              </w:rPr>
              <w:t xml:space="preserve">The availability of </w:t>
            </w:r>
            <w:r>
              <w:rPr>
                <w:rFonts w:cs="Arial"/>
                <w:sz w:val="18"/>
                <w:szCs w:val="18"/>
              </w:rPr>
              <w:t>GP</w:t>
            </w:r>
            <w:r w:rsidRPr="00AC0247">
              <w:rPr>
                <w:rFonts w:cs="Arial"/>
                <w:sz w:val="18"/>
                <w:szCs w:val="18"/>
              </w:rPr>
              <w:t>s by phone has</w:t>
            </w:r>
            <w:r>
              <w:rPr>
                <w:rFonts w:cs="Arial"/>
                <w:sz w:val="18"/>
                <w:szCs w:val="18"/>
              </w:rPr>
              <w:t xml:space="preserve"> </w:t>
            </w:r>
            <w:r w:rsidRPr="00AC0247">
              <w:rPr>
                <w:rFonts w:cs="Arial"/>
                <w:sz w:val="18"/>
                <w:szCs w:val="18"/>
              </w:rPr>
              <w:t>…</w:t>
            </w:r>
          </w:p>
          <w:p w14:paraId="366A7B59" w14:textId="77777777" w:rsidR="00154805" w:rsidRPr="00537B86" w:rsidRDefault="00154805" w:rsidP="00154805">
            <w:pPr>
              <w:spacing w:after="0"/>
              <w:jc w:val="left"/>
              <w:rPr>
                <w:rFonts w:cs="Arial"/>
                <w:sz w:val="18"/>
                <w:szCs w:val="18"/>
              </w:rPr>
            </w:pPr>
            <w:r w:rsidRPr="00AC0247">
              <w:rPr>
                <w:rFonts w:cs="Arial"/>
                <w:sz w:val="18"/>
                <w:szCs w:val="18"/>
              </w:rPr>
              <w:t xml:space="preserve"> (1=markedly improved …</w:t>
            </w:r>
            <w:r>
              <w:rPr>
                <w:rFonts w:cs="Arial"/>
                <w:sz w:val="18"/>
                <w:szCs w:val="18"/>
              </w:rPr>
              <w:t xml:space="preserve"> </w:t>
            </w:r>
            <w:r w:rsidRPr="00AC0247">
              <w:rPr>
                <w:rFonts w:cs="Arial"/>
                <w:sz w:val="18"/>
                <w:szCs w:val="18"/>
              </w:rPr>
              <w:t>5=markedly worsened)</w:t>
            </w:r>
          </w:p>
        </w:tc>
        <w:tc>
          <w:tcPr>
            <w:tcW w:w="1843" w:type="dxa"/>
            <w:tcBorders>
              <w:top w:val="single" w:sz="4" w:space="0" w:color="auto"/>
              <w:bottom w:val="single" w:sz="4" w:space="0" w:color="auto"/>
            </w:tcBorders>
            <w:vAlign w:val="center"/>
          </w:tcPr>
          <w:p w14:paraId="2E0AE8C3" w14:textId="77777777" w:rsidR="00154805" w:rsidRPr="00804C51" w:rsidRDefault="00154805"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73905C1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42A346E" w14:textId="77777777" w:rsidR="00154805" w:rsidRPr="00804C51" w:rsidRDefault="00154805" w:rsidP="00154805">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622A117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2EDC4B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6A0BEA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FBEF785" w14:textId="77777777" w:rsidR="00154805" w:rsidRPr="00804C51" w:rsidRDefault="00154805" w:rsidP="00154805">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2C2A749F" w14:textId="77777777" w:rsidR="00154805" w:rsidRPr="001829E9" w:rsidRDefault="00154805" w:rsidP="00154805">
            <w:pPr>
              <w:spacing w:after="0"/>
              <w:jc w:val="center"/>
              <w:rPr>
                <w:rFonts w:cs="Arial"/>
                <w:sz w:val="18"/>
                <w:szCs w:val="18"/>
                <w:highlight w:val="yellow"/>
              </w:rPr>
            </w:pPr>
          </w:p>
        </w:tc>
        <w:tc>
          <w:tcPr>
            <w:tcW w:w="756" w:type="dxa"/>
            <w:tcBorders>
              <w:top w:val="single" w:sz="4" w:space="0" w:color="auto"/>
              <w:bottom w:val="single" w:sz="4" w:space="0" w:color="auto"/>
            </w:tcBorders>
            <w:vAlign w:val="center"/>
          </w:tcPr>
          <w:p w14:paraId="73C8C04A" w14:textId="77777777" w:rsidR="00154805" w:rsidRPr="001829E9" w:rsidRDefault="00154805" w:rsidP="00154805">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7785D07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39C441E" w14:textId="77777777" w:rsidR="00154805" w:rsidRPr="00804C51" w:rsidRDefault="00154805" w:rsidP="00154805">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7CEE24B6"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70356F2" w14:textId="77777777" w:rsidR="00154805" w:rsidRPr="00804C51" w:rsidRDefault="00154805" w:rsidP="00154805">
            <w:pPr>
              <w:spacing w:after="0"/>
              <w:jc w:val="center"/>
              <w:rPr>
                <w:rFonts w:cs="Arial"/>
                <w:sz w:val="18"/>
                <w:szCs w:val="18"/>
              </w:rPr>
            </w:pPr>
          </w:p>
        </w:tc>
      </w:tr>
      <w:tr w:rsidR="00154805" w:rsidRPr="00804C51" w14:paraId="6FA99307" w14:textId="77777777" w:rsidTr="0005367D">
        <w:trPr>
          <w:trHeight w:val="373"/>
        </w:trPr>
        <w:tc>
          <w:tcPr>
            <w:tcW w:w="4253" w:type="dxa"/>
            <w:tcBorders>
              <w:top w:val="single" w:sz="4" w:space="0" w:color="auto"/>
              <w:bottom w:val="single" w:sz="4" w:space="0" w:color="auto"/>
            </w:tcBorders>
            <w:vAlign w:val="center"/>
          </w:tcPr>
          <w:p w14:paraId="3BF823EB" w14:textId="77777777" w:rsidR="00154805" w:rsidRPr="00AC0247" w:rsidRDefault="00154805" w:rsidP="00154805">
            <w:pPr>
              <w:spacing w:after="0"/>
              <w:jc w:val="left"/>
              <w:rPr>
                <w:rFonts w:cs="Arial"/>
                <w:sz w:val="18"/>
                <w:szCs w:val="18"/>
              </w:rPr>
            </w:pPr>
            <w:r w:rsidRPr="00AC0247">
              <w:rPr>
                <w:rFonts w:cs="Arial"/>
                <w:sz w:val="18"/>
                <w:szCs w:val="18"/>
              </w:rPr>
              <w:t>How satisfied are you with the existing arrangements for medical responsibility at night and at weekends?</w:t>
            </w:r>
          </w:p>
          <w:p w14:paraId="3986C9DC" w14:textId="77777777" w:rsidR="00154805" w:rsidRPr="00AC0247" w:rsidRDefault="00154805" w:rsidP="00154805">
            <w:pPr>
              <w:spacing w:after="0"/>
              <w:jc w:val="left"/>
              <w:rPr>
                <w:rFonts w:cs="Arial"/>
                <w:bCs/>
                <w:sz w:val="18"/>
                <w:szCs w:val="18"/>
              </w:rPr>
            </w:pPr>
            <w:r w:rsidRPr="00AC0247">
              <w:rPr>
                <w:rFonts w:cs="Arial"/>
                <w:sz w:val="18"/>
                <w:szCs w:val="18"/>
              </w:rPr>
              <w:t>(1=</w:t>
            </w:r>
            <w:r>
              <w:rPr>
                <w:rFonts w:cs="Arial"/>
                <w:sz w:val="18"/>
                <w:szCs w:val="18"/>
              </w:rPr>
              <w:t>a</w:t>
            </w:r>
            <w:r w:rsidRPr="00AC0247">
              <w:rPr>
                <w:rFonts w:cs="Arial"/>
                <w:sz w:val="18"/>
                <w:szCs w:val="18"/>
              </w:rPr>
              <w:t>bsolutely</w:t>
            </w:r>
            <w:r>
              <w:rPr>
                <w:rFonts w:cs="Arial"/>
                <w:sz w:val="18"/>
                <w:szCs w:val="18"/>
              </w:rPr>
              <w:t xml:space="preserve"> ... </w:t>
            </w:r>
            <w:r w:rsidRPr="00AC0247">
              <w:rPr>
                <w:rFonts w:cs="Arial"/>
                <w:sz w:val="18"/>
                <w:szCs w:val="18"/>
              </w:rPr>
              <w:t>5=</w:t>
            </w:r>
            <w:r>
              <w:rPr>
                <w:rFonts w:cs="Arial"/>
                <w:sz w:val="18"/>
                <w:szCs w:val="18"/>
              </w:rPr>
              <w:t>a</w:t>
            </w:r>
            <w:r w:rsidRPr="00AC0247">
              <w:rPr>
                <w:rFonts w:cs="Arial"/>
                <w:sz w:val="18"/>
                <w:szCs w:val="18"/>
              </w:rPr>
              <w:t>bsolutely not)</w:t>
            </w:r>
          </w:p>
        </w:tc>
        <w:tc>
          <w:tcPr>
            <w:tcW w:w="1843" w:type="dxa"/>
            <w:tcBorders>
              <w:top w:val="single" w:sz="4" w:space="0" w:color="auto"/>
              <w:bottom w:val="single" w:sz="4" w:space="0" w:color="auto"/>
            </w:tcBorders>
            <w:vAlign w:val="center"/>
          </w:tcPr>
          <w:p w14:paraId="02FACE73" w14:textId="77777777" w:rsidR="00154805" w:rsidRPr="00804C51" w:rsidRDefault="00154805"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6ACEB6D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74A391F"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57E15FC"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11E0F1C"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9365F3E" w14:textId="77777777" w:rsidR="00154805" w:rsidRPr="00804C51" w:rsidRDefault="00154805" w:rsidP="00154805">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55F09E98" w14:textId="77777777" w:rsidR="00154805" w:rsidRPr="00804C51" w:rsidRDefault="00154805" w:rsidP="00154805">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0B011B97" w14:textId="77777777" w:rsidR="00154805" w:rsidRPr="001829E9" w:rsidRDefault="00154805" w:rsidP="00154805">
            <w:pPr>
              <w:spacing w:after="0"/>
              <w:jc w:val="center"/>
              <w:rPr>
                <w:rFonts w:cs="Arial"/>
                <w:sz w:val="18"/>
                <w:szCs w:val="18"/>
                <w:highlight w:val="yellow"/>
              </w:rPr>
            </w:pPr>
            <w:r w:rsidRPr="001829E9">
              <w:rPr>
                <w:rFonts w:cs="Arial"/>
                <w:sz w:val="18"/>
                <w:szCs w:val="18"/>
              </w:rPr>
              <w:t>Q*</w:t>
            </w:r>
          </w:p>
        </w:tc>
        <w:tc>
          <w:tcPr>
            <w:tcW w:w="756" w:type="dxa"/>
            <w:tcBorders>
              <w:top w:val="single" w:sz="4" w:space="0" w:color="auto"/>
              <w:bottom w:val="single" w:sz="4" w:space="0" w:color="auto"/>
            </w:tcBorders>
            <w:vAlign w:val="center"/>
          </w:tcPr>
          <w:p w14:paraId="448C38B0" w14:textId="77777777" w:rsidR="00154805" w:rsidRPr="001829E9" w:rsidRDefault="00154805" w:rsidP="00154805">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526780B1" w14:textId="77777777" w:rsidR="00154805" w:rsidRPr="00804C51" w:rsidRDefault="00154805" w:rsidP="00154805">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67C0EE73" w14:textId="77777777" w:rsidR="00154805" w:rsidRPr="00804C51" w:rsidRDefault="00154805" w:rsidP="00154805">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6F889E0C"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7241E41" w14:textId="77777777" w:rsidR="00154805" w:rsidRPr="00804C51" w:rsidRDefault="00154805" w:rsidP="00154805">
            <w:pPr>
              <w:spacing w:after="0"/>
              <w:jc w:val="center"/>
              <w:rPr>
                <w:rFonts w:cs="Arial"/>
                <w:sz w:val="18"/>
                <w:szCs w:val="18"/>
              </w:rPr>
            </w:pPr>
          </w:p>
        </w:tc>
      </w:tr>
      <w:tr w:rsidR="00154805" w:rsidRPr="003277A6" w14:paraId="3C3D08A0" w14:textId="77777777" w:rsidTr="0005367D">
        <w:trPr>
          <w:trHeight w:val="373"/>
        </w:trPr>
        <w:tc>
          <w:tcPr>
            <w:tcW w:w="4253" w:type="dxa"/>
            <w:tcBorders>
              <w:top w:val="single" w:sz="4" w:space="0" w:color="auto"/>
              <w:bottom w:val="single" w:sz="4" w:space="0" w:color="auto"/>
            </w:tcBorders>
            <w:shd w:val="clear" w:color="auto" w:fill="D9E2F3" w:themeFill="accent1" w:themeFillTint="33"/>
            <w:vAlign w:val="center"/>
          </w:tcPr>
          <w:p w14:paraId="577A7791" w14:textId="77777777" w:rsidR="00154805" w:rsidRPr="003277A6" w:rsidRDefault="00154805" w:rsidP="00154805">
            <w:pPr>
              <w:spacing w:after="0"/>
              <w:jc w:val="left"/>
              <w:rPr>
                <w:rFonts w:cs="Arial"/>
                <w:b/>
                <w:sz w:val="18"/>
                <w:szCs w:val="18"/>
              </w:rPr>
            </w:pPr>
            <w:r w:rsidRPr="003277A6">
              <w:rPr>
                <w:rFonts w:cs="Arial"/>
                <w:b/>
                <w:bCs/>
                <w:sz w:val="18"/>
                <w:szCs w:val="18"/>
              </w:rPr>
              <w:t>Designated contact persons</w:t>
            </w:r>
          </w:p>
        </w:tc>
        <w:tc>
          <w:tcPr>
            <w:tcW w:w="1843" w:type="dxa"/>
            <w:tcBorders>
              <w:top w:val="single" w:sz="4" w:space="0" w:color="auto"/>
              <w:bottom w:val="single" w:sz="4" w:space="0" w:color="auto"/>
            </w:tcBorders>
            <w:shd w:val="clear" w:color="auto" w:fill="D9E2F3" w:themeFill="accent1" w:themeFillTint="33"/>
            <w:vAlign w:val="center"/>
          </w:tcPr>
          <w:p w14:paraId="1049D19E" w14:textId="77777777" w:rsidR="00154805" w:rsidRPr="003277A6" w:rsidRDefault="00154805" w:rsidP="0005367D">
            <w:pPr>
              <w:spacing w:after="0"/>
              <w:jc w:val="left"/>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AFB4900"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52C8475"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7E22EEE"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B2F43AA"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F43BD7B"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4C8E0BD"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9629053"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5477593"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17675CC"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891F471"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25B6B05"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8255BBC" w14:textId="77777777" w:rsidR="00154805" w:rsidRPr="003277A6" w:rsidRDefault="00154805" w:rsidP="00154805">
            <w:pPr>
              <w:spacing w:after="0"/>
              <w:jc w:val="center"/>
              <w:rPr>
                <w:rFonts w:cs="Arial"/>
                <w:b/>
                <w:sz w:val="18"/>
                <w:szCs w:val="18"/>
              </w:rPr>
            </w:pPr>
          </w:p>
        </w:tc>
      </w:tr>
      <w:tr w:rsidR="00154805" w:rsidRPr="00804C51" w14:paraId="53E00E38" w14:textId="77777777" w:rsidTr="0005367D">
        <w:trPr>
          <w:trHeight w:val="373"/>
        </w:trPr>
        <w:tc>
          <w:tcPr>
            <w:tcW w:w="4253" w:type="dxa"/>
            <w:tcBorders>
              <w:top w:val="single" w:sz="4" w:space="0" w:color="auto"/>
              <w:bottom w:val="single" w:sz="4" w:space="0" w:color="auto"/>
            </w:tcBorders>
            <w:vAlign w:val="center"/>
          </w:tcPr>
          <w:p w14:paraId="0C80A6FD" w14:textId="77777777" w:rsidR="00154805" w:rsidRPr="00804C51" w:rsidRDefault="00154805" w:rsidP="00154805">
            <w:pPr>
              <w:spacing w:after="0"/>
              <w:jc w:val="left"/>
              <w:rPr>
                <w:rFonts w:cs="Arial"/>
                <w:bCs/>
                <w:sz w:val="18"/>
                <w:szCs w:val="18"/>
              </w:rPr>
            </w:pPr>
            <w:r w:rsidRPr="00804C51">
              <w:rPr>
                <w:rFonts w:cs="Arial"/>
                <w:i/>
                <w:sz w:val="18"/>
                <w:szCs w:val="18"/>
              </w:rPr>
              <w:t>Choice and adaptation (only IG)</w:t>
            </w:r>
          </w:p>
        </w:tc>
        <w:tc>
          <w:tcPr>
            <w:tcW w:w="1843" w:type="dxa"/>
            <w:tcBorders>
              <w:top w:val="single" w:sz="4" w:space="0" w:color="auto"/>
              <w:bottom w:val="single" w:sz="4" w:space="0" w:color="auto"/>
            </w:tcBorders>
            <w:vAlign w:val="center"/>
          </w:tcPr>
          <w:p w14:paraId="3E92E89D"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24F2AB6C"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CA726A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382950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39C2EDF"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9BEE81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BDBAF34"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5DD0B60"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C0A1F2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B5A7E6C"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9B0F23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44900E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FB52884" w14:textId="77777777" w:rsidR="00154805" w:rsidRPr="00804C51" w:rsidRDefault="00154805" w:rsidP="00154805">
            <w:pPr>
              <w:spacing w:after="0"/>
              <w:jc w:val="center"/>
              <w:rPr>
                <w:rFonts w:cs="Arial"/>
                <w:sz w:val="18"/>
                <w:szCs w:val="18"/>
              </w:rPr>
            </w:pPr>
          </w:p>
        </w:tc>
      </w:tr>
      <w:tr w:rsidR="00154805" w:rsidRPr="00804C51" w14:paraId="0CA98E35" w14:textId="77777777" w:rsidTr="0005367D">
        <w:trPr>
          <w:trHeight w:val="373"/>
        </w:trPr>
        <w:tc>
          <w:tcPr>
            <w:tcW w:w="4253" w:type="dxa"/>
            <w:tcBorders>
              <w:top w:val="single" w:sz="4" w:space="0" w:color="auto"/>
              <w:bottom w:val="single" w:sz="4" w:space="0" w:color="auto"/>
            </w:tcBorders>
            <w:vAlign w:val="center"/>
          </w:tcPr>
          <w:p w14:paraId="558E5202" w14:textId="77777777" w:rsidR="00154805" w:rsidRPr="00AC0247" w:rsidRDefault="00154805" w:rsidP="00154805">
            <w:pPr>
              <w:spacing w:after="0"/>
              <w:jc w:val="left"/>
              <w:rPr>
                <w:rFonts w:cs="Arial"/>
                <w:bCs/>
                <w:sz w:val="18"/>
                <w:szCs w:val="18"/>
              </w:rPr>
            </w:pPr>
            <w:r w:rsidRPr="00AC0247">
              <w:rPr>
                <w:rFonts w:cs="Arial"/>
                <w:bCs/>
                <w:sz w:val="18"/>
                <w:szCs w:val="18"/>
              </w:rPr>
              <w:t>Choice and adaptation: see kick-off meeting</w:t>
            </w:r>
          </w:p>
        </w:tc>
        <w:tc>
          <w:tcPr>
            <w:tcW w:w="1843" w:type="dxa"/>
            <w:tcBorders>
              <w:top w:val="single" w:sz="4" w:space="0" w:color="auto"/>
              <w:bottom w:val="single" w:sz="4" w:space="0" w:color="auto"/>
            </w:tcBorders>
            <w:vAlign w:val="center"/>
          </w:tcPr>
          <w:p w14:paraId="4FED047F"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52D259F2"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AD182A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28D8C5F"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B4ED462"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A366C1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4DDEA44"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071128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CE0F7D2"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D901C44"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C992289" w14:textId="77777777" w:rsidR="00154805" w:rsidRPr="00804C51" w:rsidRDefault="00154805" w:rsidP="00154805">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79CEC6B2" w14:textId="77777777" w:rsidR="00154805" w:rsidRPr="00804C51" w:rsidRDefault="00154805" w:rsidP="00154805">
            <w:pPr>
              <w:spacing w:after="0"/>
              <w:jc w:val="center"/>
              <w:rPr>
                <w:rFonts w:cs="Arial"/>
                <w:sz w:val="18"/>
                <w:szCs w:val="18"/>
              </w:rPr>
            </w:pPr>
            <w:r>
              <w:rPr>
                <w:rFonts w:cs="Arial"/>
                <w:sz w:val="18"/>
                <w:szCs w:val="18"/>
              </w:rPr>
              <w:t>M (kick-off)</w:t>
            </w:r>
          </w:p>
        </w:tc>
      </w:tr>
      <w:tr w:rsidR="00154805" w:rsidRPr="00804C51" w14:paraId="77A6D4F5" w14:textId="77777777" w:rsidTr="0005367D">
        <w:trPr>
          <w:trHeight w:val="373"/>
        </w:trPr>
        <w:tc>
          <w:tcPr>
            <w:tcW w:w="4253" w:type="dxa"/>
            <w:tcBorders>
              <w:top w:val="single" w:sz="4" w:space="0" w:color="auto"/>
              <w:bottom w:val="single" w:sz="4" w:space="0" w:color="auto"/>
            </w:tcBorders>
            <w:vAlign w:val="center"/>
          </w:tcPr>
          <w:p w14:paraId="5FC13E53" w14:textId="77777777" w:rsidR="00154805" w:rsidRPr="00AC0247" w:rsidRDefault="00154805" w:rsidP="00154805">
            <w:pPr>
              <w:spacing w:after="0"/>
              <w:jc w:val="left"/>
              <w:rPr>
                <w:rFonts w:cs="Arial"/>
                <w:bCs/>
                <w:sz w:val="18"/>
                <w:szCs w:val="18"/>
              </w:rPr>
            </w:pPr>
            <w:r w:rsidRPr="00AC0247">
              <w:rPr>
                <w:rFonts w:cs="Arial"/>
                <w:bCs/>
                <w:sz w:val="18"/>
                <w:szCs w:val="18"/>
              </w:rPr>
              <w:t>Degree of implementation and adaptations: see supervision</w:t>
            </w:r>
          </w:p>
        </w:tc>
        <w:tc>
          <w:tcPr>
            <w:tcW w:w="1843" w:type="dxa"/>
            <w:tcBorders>
              <w:top w:val="single" w:sz="4" w:space="0" w:color="auto"/>
              <w:bottom w:val="single" w:sz="4" w:space="0" w:color="auto"/>
            </w:tcBorders>
            <w:vAlign w:val="center"/>
          </w:tcPr>
          <w:p w14:paraId="1380E367"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52A0937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54582F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6BEE01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3A733B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0779BC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7A089F2"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4D8E28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F77382D" w14:textId="77777777" w:rsidR="00154805" w:rsidRPr="00804C51" w:rsidRDefault="00154805" w:rsidP="00154805">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3BB2D5BD" w14:textId="77777777" w:rsidR="00154805" w:rsidRPr="00804C51" w:rsidRDefault="00154805" w:rsidP="00154805">
            <w:pPr>
              <w:spacing w:after="0"/>
              <w:jc w:val="center"/>
              <w:rPr>
                <w:rFonts w:cs="Arial"/>
                <w:sz w:val="18"/>
                <w:szCs w:val="18"/>
              </w:rPr>
            </w:pPr>
            <w:r>
              <w:rPr>
                <w:rFonts w:cs="Arial"/>
                <w:sz w:val="18"/>
                <w:szCs w:val="18"/>
              </w:rPr>
              <w:t>M (supervision)</w:t>
            </w:r>
          </w:p>
        </w:tc>
        <w:tc>
          <w:tcPr>
            <w:tcW w:w="756" w:type="dxa"/>
            <w:tcBorders>
              <w:top w:val="single" w:sz="4" w:space="0" w:color="auto"/>
              <w:bottom w:val="single" w:sz="4" w:space="0" w:color="auto"/>
            </w:tcBorders>
            <w:vAlign w:val="center"/>
          </w:tcPr>
          <w:p w14:paraId="56BE80C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55E8F28" w14:textId="77777777" w:rsidR="00154805" w:rsidRPr="00804C51" w:rsidRDefault="00154805" w:rsidP="00154805">
            <w:pPr>
              <w:spacing w:after="0"/>
              <w:jc w:val="center"/>
              <w:rPr>
                <w:rFonts w:cs="Arial"/>
                <w:sz w:val="18"/>
                <w:szCs w:val="18"/>
              </w:rPr>
            </w:pPr>
          </w:p>
        </w:tc>
      </w:tr>
      <w:tr w:rsidR="00154805" w:rsidRPr="00804C51" w14:paraId="65FCF9B4" w14:textId="77777777" w:rsidTr="0005367D">
        <w:trPr>
          <w:trHeight w:val="373"/>
        </w:trPr>
        <w:tc>
          <w:tcPr>
            <w:tcW w:w="4253" w:type="dxa"/>
            <w:tcBorders>
              <w:top w:val="single" w:sz="4" w:space="0" w:color="auto"/>
              <w:bottom w:val="single" w:sz="4" w:space="0" w:color="auto"/>
            </w:tcBorders>
            <w:vAlign w:val="center"/>
          </w:tcPr>
          <w:p w14:paraId="5644BCA1" w14:textId="77777777" w:rsidR="00154805" w:rsidRPr="00AC0247" w:rsidRDefault="00154805" w:rsidP="00154805">
            <w:pPr>
              <w:spacing w:after="0"/>
              <w:jc w:val="left"/>
              <w:rPr>
                <w:rFonts w:cs="Arial"/>
                <w:bCs/>
                <w:sz w:val="18"/>
                <w:szCs w:val="18"/>
              </w:rPr>
            </w:pPr>
            <w:r w:rsidRPr="00AC0247">
              <w:rPr>
                <w:rFonts w:cs="Arial"/>
                <w:i/>
                <w:sz w:val="18"/>
                <w:szCs w:val="18"/>
              </w:rPr>
              <w:t>Attitudes</w:t>
            </w:r>
          </w:p>
        </w:tc>
        <w:tc>
          <w:tcPr>
            <w:tcW w:w="1843" w:type="dxa"/>
            <w:tcBorders>
              <w:top w:val="single" w:sz="4" w:space="0" w:color="auto"/>
              <w:bottom w:val="single" w:sz="4" w:space="0" w:color="auto"/>
            </w:tcBorders>
            <w:vAlign w:val="center"/>
          </w:tcPr>
          <w:p w14:paraId="26054F9F"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34CC462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BAC1346"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36C146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456D708"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284292C"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32C399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2AAA0C4"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6E62E2F"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78696A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14DFC0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7CB5CD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FB5369C" w14:textId="77777777" w:rsidR="00154805" w:rsidRPr="00804C51" w:rsidRDefault="00154805" w:rsidP="00154805">
            <w:pPr>
              <w:spacing w:after="0"/>
              <w:jc w:val="center"/>
              <w:rPr>
                <w:rFonts w:cs="Arial"/>
                <w:sz w:val="18"/>
                <w:szCs w:val="18"/>
              </w:rPr>
            </w:pPr>
          </w:p>
        </w:tc>
      </w:tr>
      <w:tr w:rsidR="00154805" w:rsidRPr="00804C51" w14:paraId="4835ABE4" w14:textId="77777777" w:rsidTr="0005367D">
        <w:trPr>
          <w:trHeight w:val="373"/>
        </w:trPr>
        <w:tc>
          <w:tcPr>
            <w:tcW w:w="4253" w:type="dxa"/>
            <w:tcBorders>
              <w:top w:val="single" w:sz="4" w:space="0" w:color="auto"/>
              <w:bottom w:val="single" w:sz="4" w:space="0" w:color="auto"/>
            </w:tcBorders>
            <w:vAlign w:val="center"/>
          </w:tcPr>
          <w:p w14:paraId="3504521F" w14:textId="77777777" w:rsidR="00154805" w:rsidRPr="00AC0247" w:rsidRDefault="00154805" w:rsidP="00154805">
            <w:pPr>
              <w:spacing w:after="0"/>
              <w:jc w:val="left"/>
              <w:rPr>
                <w:rFonts w:cs="Arial"/>
                <w:bCs/>
                <w:sz w:val="18"/>
                <w:szCs w:val="18"/>
              </w:rPr>
            </w:pPr>
            <w:r w:rsidRPr="00AC0247">
              <w:rPr>
                <w:rFonts w:cs="Arial"/>
                <w:sz w:val="18"/>
                <w:szCs w:val="18"/>
              </w:rPr>
              <w:t xml:space="preserve">How important do you think it is that there are designated contact persons for </w:t>
            </w:r>
            <w:r>
              <w:rPr>
                <w:rFonts w:cs="Arial"/>
                <w:sz w:val="18"/>
                <w:szCs w:val="18"/>
              </w:rPr>
              <w:t>GP</w:t>
            </w:r>
            <w:r w:rsidRPr="00AC0247">
              <w:rPr>
                <w:rFonts w:cs="Arial"/>
                <w:sz w:val="18"/>
                <w:szCs w:val="18"/>
              </w:rPr>
              <w:t xml:space="preserve">s from the team of </w:t>
            </w:r>
            <w:r>
              <w:rPr>
                <w:rFonts w:cs="Arial"/>
                <w:sz w:val="18"/>
                <w:szCs w:val="18"/>
              </w:rPr>
              <w:t>RN</w:t>
            </w:r>
            <w:r w:rsidRPr="00AC0247">
              <w:rPr>
                <w:rFonts w:cs="Arial"/>
                <w:sz w:val="18"/>
                <w:szCs w:val="18"/>
              </w:rPr>
              <w:t>s? (1=very important</w:t>
            </w:r>
            <w:r>
              <w:rPr>
                <w:rFonts w:cs="Arial"/>
                <w:sz w:val="18"/>
                <w:szCs w:val="18"/>
              </w:rPr>
              <w:t xml:space="preserve"> ... </w:t>
            </w:r>
            <w:r w:rsidRPr="00AC0247">
              <w:rPr>
                <w:rFonts w:cs="Arial"/>
                <w:sz w:val="18"/>
                <w:szCs w:val="18"/>
              </w:rPr>
              <w:t>6=absolutely not important)</w:t>
            </w:r>
          </w:p>
        </w:tc>
        <w:tc>
          <w:tcPr>
            <w:tcW w:w="1843" w:type="dxa"/>
            <w:tcBorders>
              <w:top w:val="single" w:sz="4" w:space="0" w:color="auto"/>
              <w:bottom w:val="single" w:sz="4" w:space="0" w:color="auto"/>
            </w:tcBorders>
            <w:vAlign w:val="center"/>
          </w:tcPr>
          <w:p w14:paraId="01CF400A" w14:textId="77777777" w:rsidR="00154805" w:rsidRPr="00804C51" w:rsidRDefault="00154805"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06D86BC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7AB178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9B22791"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2A4C391"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5EF35A5" w14:textId="77777777" w:rsidR="00154805" w:rsidRPr="00804C51" w:rsidRDefault="00154805" w:rsidP="00154805">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44E9B59D" w14:textId="77777777" w:rsidR="00154805" w:rsidRPr="00804C51" w:rsidRDefault="00154805" w:rsidP="00154805">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54E91B1F" w14:textId="77777777" w:rsidR="00154805" w:rsidRPr="00804C51" w:rsidRDefault="00154805" w:rsidP="00154805">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0DC24FAD" w14:textId="77777777" w:rsidR="00154805" w:rsidRPr="00804C51" w:rsidRDefault="00154805" w:rsidP="00154805">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72776A66"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A39C0F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4ADA684"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4D9F26A" w14:textId="77777777" w:rsidR="00154805" w:rsidRPr="00804C51" w:rsidRDefault="00154805" w:rsidP="00154805">
            <w:pPr>
              <w:spacing w:after="0"/>
              <w:jc w:val="center"/>
              <w:rPr>
                <w:rFonts w:cs="Arial"/>
                <w:sz w:val="18"/>
                <w:szCs w:val="18"/>
              </w:rPr>
            </w:pPr>
          </w:p>
        </w:tc>
      </w:tr>
      <w:tr w:rsidR="00154805" w:rsidRPr="00804C51" w14:paraId="1A35C531" w14:textId="77777777" w:rsidTr="0005367D">
        <w:trPr>
          <w:trHeight w:val="373"/>
        </w:trPr>
        <w:tc>
          <w:tcPr>
            <w:tcW w:w="4253" w:type="dxa"/>
            <w:tcBorders>
              <w:top w:val="single" w:sz="4" w:space="0" w:color="auto"/>
              <w:bottom w:val="single" w:sz="4" w:space="0" w:color="auto"/>
            </w:tcBorders>
            <w:vAlign w:val="center"/>
          </w:tcPr>
          <w:p w14:paraId="4E102C6F" w14:textId="77777777" w:rsidR="00154805" w:rsidRPr="00AC0247" w:rsidRDefault="00154805" w:rsidP="00154805">
            <w:pPr>
              <w:spacing w:after="0"/>
              <w:jc w:val="left"/>
              <w:rPr>
                <w:rFonts w:cs="Arial"/>
                <w:bCs/>
                <w:sz w:val="18"/>
                <w:szCs w:val="18"/>
              </w:rPr>
            </w:pPr>
            <w:r w:rsidRPr="00AC0247">
              <w:rPr>
                <w:rFonts w:cs="Arial"/>
                <w:i/>
                <w:sz w:val="18"/>
                <w:szCs w:val="18"/>
              </w:rPr>
              <w:t>Current practice</w:t>
            </w:r>
          </w:p>
        </w:tc>
        <w:tc>
          <w:tcPr>
            <w:tcW w:w="1843" w:type="dxa"/>
            <w:tcBorders>
              <w:top w:val="single" w:sz="4" w:space="0" w:color="auto"/>
              <w:bottom w:val="single" w:sz="4" w:space="0" w:color="auto"/>
            </w:tcBorders>
            <w:vAlign w:val="center"/>
          </w:tcPr>
          <w:p w14:paraId="5D8579A9"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6499325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42D2DA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43DA87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C75225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4B4460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2EEE770"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231816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03D9AA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6635494"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BB0B66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551E14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13C87E2" w14:textId="77777777" w:rsidR="00154805" w:rsidRPr="00804C51" w:rsidRDefault="00154805" w:rsidP="00154805">
            <w:pPr>
              <w:spacing w:after="0"/>
              <w:jc w:val="center"/>
              <w:rPr>
                <w:rFonts w:cs="Arial"/>
                <w:sz w:val="18"/>
                <w:szCs w:val="18"/>
              </w:rPr>
            </w:pPr>
          </w:p>
        </w:tc>
      </w:tr>
      <w:tr w:rsidR="00154805" w:rsidRPr="00804C51" w14:paraId="6FE49B4A" w14:textId="77777777" w:rsidTr="0005367D">
        <w:trPr>
          <w:trHeight w:val="373"/>
        </w:trPr>
        <w:tc>
          <w:tcPr>
            <w:tcW w:w="4253" w:type="dxa"/>
            <w:tcBorders>
              <w:top w:val="single" w:sz="4" w:space="0" w:color="auto"/>
              <w:bottom w:val="single" w:sz="4" w:space="0" w:color="auto"/>
            </w:tcBorders>
            <w:vAlign w:val="center"/>
          </w:tcPr>
          <w:p w14:paraId="1BDAA558" w14:textId="77777777" w:rsidR="00154805" w:rsidRPr="00AC0247" w:rsidRDefault="00154805" w:rsidP="00154805">
            <w:pPr>
              <w:spacing w:after="0"/>
              <w:jc w:val="left"/>
              <w:rPr>
                <w:rFonts w:cs="Arial"/>
                <w:sz w:val="18"/>
                <w:szCs w:val="18"/>
              </w:rPr>
            </w:pPr>
            <w:r w:rsidRPr="00AC0247">
              <w:rPr>
                <w:rFonts w:cs="Arial"/>
                <w:sz w:val="18"/>
                <w:szCs w:val="18"/>
              </w:rPr>
              <w:lastRenderedPageBreak/>
              <w:t xml:space="preserve">Designated contact persons are nominated for the </w:t>
            </w:r>
            <w:r>
              <w:rPr>
                <w:rFonts w:cs="Arial"/>
                <w:sz w:val="18"/>
                <w:szCs w:val="18"/>
              </w:rPr>
              <w:t>GP</w:t>
            </w:r>
            <w:r w:rsidRPr="00AC0247">
              <w:rPr>
                <w:rFonts w:cs="Arial"/>
                <w:sz w:val="18"/>
                <w:szCs w:val="18"/>
              </w:rPr>
              <w:t xml:space="preserve"> in nursing home wards.</w:t>
            </w:r>
          </w:p>
          <w:p w14:paraId="2E05F1D1" w14:textId="77777777" w:rsidR="00154805" w:rsidRPr="00AC0247" w:rsidRDefault="00154805" w:rsidP="00154805">
            <w:pPr>
              <w:spacing w:after="0"/>
              <w:jc w:val="left"/>
              <w:rPr>
                <w:rFonts w:cs="Arial"/>
                <w:bCs/>
                <w:sz w:val="18"/>
                <w:szCs w:val="18"/>
                <w:lang w:val="de-DE"/>
              </w:rPr>
            </w:pPr>
            <w:r w:rsidRPr="00AC0247">
              <w:rPr>
                <w:rFonts w:cs="Arial"/>
                <w:sz w:val="18"/>
                <w:szCs w:val="18"/>
                <w:lang w:val="de-DE"/>
              </w:rPr>
              <w:t>(1</w:t>
            </w:r>
            <w:r>
              <w:rPr>
                <w:rFonts w:cs="Arial"/>
                <w:sz w:val="18"/>
                <w:szCs w:val="18"/>
                <w:lang w:val="de-DE"/>
              </w:rPr>
              <w:t>=</w:t>
            </w:r>
            <w:proofErr w:type="spellStart"/>
            <w:r>
              <w:rPr>
                <w:rFonts w:cs="Arial"/>
                <w:sz w:val="18"/>
                <w:szCs w:val="18"/>
                <w:lang w:val="de-DE"/>
              </w:rPr>
              <w:t>always</w:t>
            </w:r>
            <w:proofErr w:type="spellEnd"/>
            <w:r>
              <w:rPr>
                <w:rFonts w:cs="Arial"/>
                <w:sz w:val="18"/>
                <w:szCs w:val="18"/>
                <w:lang w:val="de-DE"/>
              </w:rPr>
              <w:t xml:space="preserve"> ... </w:t>
            </w:r>
            <w:r w:rsidRPr="00AC0247">
              <w:rPr>
                <w:rFonts w:cs="Arial"/>
                <w:sz w:val="18"/>
                <w:szCs w:val="18"/>
                <w:lang w:val="de-DE"/>
              </w:rPr>
              <w:t>5</w:t>
            </w:r>
            <w:r>
              <w:rPr>
                <w:rFonts w:cs="Arial"/>
                <w:sz w:val="18"/>
                <w:szCs w:val="18"/>
                <w:lang w:val="de-DE"/>
              </w:rPr>
              <w:t>=</w:t>
            </w:r>
            <w:proofErr w:type="spellStart"/>
            <w:r>
              <w:rPr>
                <w:rFonts w:cs="Arial"/>
                <w:sz w:val="18"/>
                <w:szCs w:val="18"/>
                <w:lang w:val="de-DE"/>
              </w:rPr>
              <w:t>never</w:t>
            </w:r>
            <w:proofErr w:type="spellEnd"/>
            <w:r w:rsidRPr="00AC0247">
              <w:rPr>
                <w:rFonts w:cs="Arial"/>
                <w:sz w:val="18"/>
                <w:szCs w:val="18"/>
                <w:lang w:val="de-DE"/>
              </w:rPr>
              <w:t>)</w:t>
            </w:r>
          </w:p>
        </w:tc>
        <w:tc>
          <w:tcPr>
            <w:tcW w:w="1843" w:type="dxa"/>
            <w:tcBorders>
              <w:top w:val="single" w:sz="4" w:space="0" w:color="auto"/>
              <w:bottom w:val="single" w:sz="4" w:space="0" w:color="auto"/>
            </w:tcBorders>
            <w:vAlign w:val="center"/>
          </w:tcPr>
          <w:p w14:paraId="351AB864" w14:textId="77777777" w:rsidR="00154805" w:rsidRPr="00804C51" w:rsidRDefault="00154805" w:rsidP="0005367D">
            <w:pPr>
              <w:spacing w:after="0"/>
              <w:jc w:val="left"/>
              <w:rPr>
                <w:rFonts w:cs="Arial"/>
                <w:sz w:val="18"/>
                <w:szCs w:val="18"/>
                <w:lang w:val="de-DE"/>
              </w:rPr>
            </w:pPr>
            <w:proofErr w:type="spellStart"/>
            <w:r w:rsidRPr="00804C51">
              <w:rPr>
                <w:rFonts w:cs="Arial"/>
                <w:sz w:val="18"/>
                <w:szCs w:val="18"/>
              </w:rPr>
              <w:t>InDemA</w:t>
            </w:r>
            <w:proofErr w:type="spellEnd"/>
            <w:r>
              <w:rPr>
                <w:rFonts w:cs="Arial"/>
                <w:sz w:val="18"/>
                <w:szCs w:val="18"/>
              </w:rPr>
              <w:t xml:space="preserve"> (adapted)</w:t>
            </w:r>
          </w:p>
        </w:tc>
        <w:tc>
          <w:tcPr>
            <w:tcW w:w="756" w:type="dxa"/>
            <w:tcBorders>
              <w:top w:val="single" w:sz="4" w:space="0" w:color="auto"/>
              <w:bottom w:val="single" w:sz="4" w:space="0" w:color="auto"/>
            </w:tcBorders>
            <w:vAlign w:val="center"/>
          </w:tcPr>
          <w:p w14:paraId="5D20A985" w14:textId="77777777" w:rsidR="00154805" w:rsidRPr="00804C51" w:rsidRDefault="00154805" w:rsidP="00154805">
            <w:pPr>
              <w:spacing w:after="0"/>
              <w:jc w:val="center"/>
              <w:rPr>
                <w:rFonts w:cs="Arial"/>
                <w:sz w:val="18"/>
                <w:szCs w:val="18"/>
                <w:lang w:val="de-DE"/>
              </w:rPr>
            </w:pPr>
            <w:r w:rsidRPr="00790742">
              <w:rPr>
                <w:rFonts w:cs="Arial"/>
                <w:sz w:val="18"/>
                <w:szCs w:val="18"/>
                <w:lang w:val="de-DE"/>
              </w:rPr>
              <w:t>Q</w:t>
            </w:r>
          </w:p>
        </w:tc>
        <w:tc>
          <w:tcPr>
            <w:tcW w:w="756" w:type="dxa"/>
            <w:tcBorders>
              <w:top w:val="single" w:sz="4" w:space="0" w:color="auto"/>
              <w:bottom w:val="single" w:sz="4" w:space="0" w:color="auto"/>
            </w:tcBorders>
            <w:vAlign w:val="center"/>
          </w:tcPr>
          <w:p w14:paraId="49144150" w14:textId="77777777" w:rsidR="00154805" w:rsidRPr="00804C51" w:rsidRDefault="00154805" w:rsidP="00154805">
            <w:pPr>
              <w:spacing w:after="0"/>
              <w:jc w:val="center"/>
              <w:rPr>
                <w:rFonts w:cs="Arial"/>
                <w:sz w:val="18"/>
                <w:szCs w:val="18"/>
                <w:lang w:val="de-DE"/>
              </w:rPr>
            </w:pPr>
            <w:r w:rsidRPr="00790742">
              <w:rPr>
                <w:rFonts w:cs="Arial"/>
                <w:sz w:val="18"/>
                <w:szCs w:val="18"/>
                <w:lang w:val="de-DE"/>
              </w:rPr>
              <w:t>Q</w:t>
            </w:r>
          </w:p>
        </w:tc>
        <w:tc>
          <w:tcPr>
            <w:tcW w:w="756" w:type="dxa"/>
            <w:tcBorders>
              <w:top w:val="single" w:sz="4" w:space="0" w:color="auto"/>
              <w:bottom w:val="single" w:sz="4" w:space="0" w:color="auto"/>
            </w:tcBorders>
            <w:vAlign w:val="center"/>
          </w:tcPr>
          <w:p w14:paraId="291A666B"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4D7CDDE"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601A3EE"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7FA92B0"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2DA50BD"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C584497"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14C3E34"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4FB3992"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4DC4014"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092EEEC" w14:textId="77777777" w:rsidR="00154805" w:rsidRPr="00804C51" w:rsidRDefault="00154805" w:rsidP="00154805">
            <w:pPr>
              <w:spacing w:after="0"/>
              <w:jc w:val="center"/>
              <w:rPr>
                <w:rFonts w:cs="Arial"/>
                <w:sz w:val="18"/>
                <w:szCs w:val="18"/>
                <w:lang w:val="de-DE"/>
              </w:rPr>
            </w:pPr>
          </w:p>
        </w:tc>
      </w:tr>
      <w:tr w:rsidR="00154805" w:rsidRPr="00804C51" w14:paraId="60195C91" w14:textId="77777777" w:rsidTr="0005367D">
        <w:trPr>
          <w:trHeight w:val="373"/>
        </w:trPr>
        <w:tc>
          <w:tcPr>
            <w:tcW w:w="4253" w:type="dxa"/>
            <w:tcBorders>
              <w:top w:val="single" w:sz="4" w:space="0" w:color="auto"/>
              <w:bottom w:val="single" w:sz="4" w:space="0" w:color="auto"/>
            </w:tcBorders>
            <w:vAlign w:val="center"/>
          </w:tcPr>
          <w:p w14:paraId="302651A2" w14:textId="77777777" w:rsidR="00154805" w:rsidRDefault="00154805" w:rsidP="00154805">
            <w:pPr>
              <w:spacing w:after="0"/>
              <w:jc w:val="left"/>
              <w:rPr>
                <w:rFonts w:cs="Arial"/>
                <w:sz w:val="18"/>
                <w:szCs w:val="18"/>
              </w:rPr>
            </w:pPr>
            <w:r w:rsidRPr="00AC0247">
              <w:rPr>
                <w:rFonts w:cs="Arial"/>
                <w:sz w:val="18"/>
                <w:szCs w:val="18"/>
                <w:lang w:val="en-GB"/>
              </w:rPr>
              <w:t>How often a designated contact person has been nominated for you in the nursing home ward of interest?</w:t>
            </w:r>
            <w:r w:rsidRPr="00AC0247">
              <w:rPr>
                <w:rFonts w:cs="Arial"/>
                <w:sz w:val="18"/>
                <w:szCs w:val="18"/>
              </w:rPr>
              <w:t xml:space="preserve">  </w:t>
            </w:r>
          </w:p>
          <w:p w14:paraId="49166F1F" w14:textId="77777777" w:rsidR="00154805" w:rsidRPr="00AC0247" w:rsidRDefault="00154805" w:rsidP="00154805">
            <w:pPr>
              <w:spacing w:after="0"/>
              <w:jc w:val="left"/>
              <w:rPr>
                <w:rFonts w:cs="Arial"/>
                <w:bCs/>
                <w:sz w:val="18"/>
                <w:szCs w:val="18"/>
              </w:rPr>
            </w:pPr>
            <w:r w:rsidRPr="00AC0247">
              <w:rPr>
                <w:rFonts w:cs="Arial"/>
                <w:sz w:val="18"/>
                <w:szCs w:val="18"/>
              </w:rPr>
              <w:t>(1=very often</w:t>
            </w:r>
            <w:r>
              <w:rPr>
                <w:rFonts w:cs="Arial"/>
                <w:sz w:val="18"/>
                <w:szCs w:val="18"/>
              </w:rPr>
              <w:t xml:space="preserve"> ... </w:t>
            </w:r>
            <w:r w:rsidRPr="00AC0247">
              <w:rPr>
                <w:rFonts w:cs="Arial"/>
                <w:sz w:val="18"/>
                <w:szCs w:val="18"/>
              </w:rPr>
              <w:t>5=never)</w:t>
            </w:r>
          </w:p>
        </w:tc>
        <w:tc>
          <w:tcPr>
            <w:tcW w:w="1843" w:type="dxa"/>
            <w:tcBorders>
              <w:top w:val="single" w:sz="4" w:space="0" w:color="auto"/>
              <w:bottom w:val="single" w:sz="4" w:space="0" w:color="auto"/>
            </w:tcBorders>
            <w:vAlign w:val="center"/>
          </w:tcPr>
          <w:p w14:paraId="7CB1C5BC" w14:textId="77777777" w:rsidR="00154805" w:rsidRPr="00804C51" w:rsidRDefault="00154805" w:rsidP="0005367D">
            <w:pPr>
              <w:spacing w:after="0"/>
              <w:jc w:val="left"/>
              <w:rPr>
                <w:rFonts w:cs="Arial"/>
                <w:sz w:val="18"/>
                <w:szCs w:val="18"/>
              </w:rPr>
            </w:pPr>
            <w:proofErr w:type="spellStart"/>
            <w:r w:rsidRPr="00804C51">
              <w:rPr>
                <w:rFonts w:cs="Arial"/>
                <w:sz w:val="18"/>
                <w:szCs w:val="18"/>
              </w:rPr>
              <w:t>InDemA</w:t>
            </w:r>
            <w:proofErr w:type="spellEnd"/>
            <w:r>
              <w:rPr>
                <w:rFonts w:cs="Arial"/>
                <w:sz w:val="18"/>
                <w:szCs w:val="18"/>
              </w:rPr>
              <w:t xml:space="preserve"> (original)</w:t>
            </w:r>
          </w:p>
        </w:tc>
        <w:tc>
          <w:tcPr>
            <w:tcW w:w="756" w:type="dxa"/>
            <w:tcBorders>
              <w:top w:val="single" w:sz="4" w:space="0" w:color="auto"/>
              <w:bottom w:val="single" w:sz="4" w:space="0" w:color="auto"/>
            </w:tcBorders>
            <w:vAlign w:val="center"/>
          </w:tcPr>
          <w:p w14:paraId="4AFBB67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5937568"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50BD48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1E4E5E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555BFCB" w14:textId="77777777" w:rsidR="00154805" w:rsidRPr="00804C51" w:rsidRDefault="00154805" w:rsidP="00154805">
            <w:pPr>
              <w:spacing w:after="0"/>
              <w:jc w:val="center"/>
              <w:rPr>
                <w:rFonts w:cs="Arial"/>
                <w:sz w:val="18"/>
                <w:szCs w:val="18"/>
              </w:rPr>
            </w:pPr>
            <w:r w:rsidRPr="002D4293">
              <w:rPr>
                <w:rFonts w:cs="Arial"/>
                <w:sz w:val="18"/>
                <w:szCs w:val="18"/>
                <w:lang w:val="de-DE"/>
              </w:rPr>
              <w:t>Q</w:t>
            </w:r>
          </w:p>
        </w:tc>
        <w:tc>
          <w:tcPr>
            <w:tcW w:w="756" w:type="dxa"/>
            <w:tcBorders>
              <w:top w:val="single" w:sz="4" w:space="0" w:color="auto"/>
              <w:bottom w:val="single" w:sz="4" w:space="0" w:color="auto"/>
            </w:tcBorders>
            <w:vAlign w:val="center"/>
          </w:tcPr>
          <w:p w14:paraId="65AB8A89" w14:textId="77777777" w:rsidR="00154805" w:rsidRPr="00804C51" w:rsidRDefault="00154805" w:rsidP="00154805">
            <w:pPr>
              <w:spacing w:after="0"/>
              <w:jc w:val="center"/>
              <w:rPr>
                <w:rFonts w:cs="Arial"/>
                <w:sz w:val="18"/>
                <w:szCs w:val="18"/>
              </w:rPr>
            </w:pPr>
            <w:r w:rsidRPr="002D4293">
              <w:rPr>
                <w:rFonts w:cs="Arial"/>
                <w:sz w:val="18"/>
                <w:szCs w:val="18"/>
                <w:lang w:val="de-DE"/>
              </w:rPr>
              <w:t>Q</w:t>
            </w:r>
          </w:p>
        </w:tc>
        <w:tc>
          <w:tcPr>
            <w:tcW w:w="756" w:type="dxa"/>
            <w:tcBorders>
              <w:top w:val="single" w:sz="4" w:space="0" w:color="auto"/>
              <w:bottom w:val="single" w:sz="4" w:space="0" w:color="auto"/>
            </w:tcBorders>
            <w:vAlign w:val="center"/>
          </w:tcPr>
          <w:p w14:paraId="00EEA80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EB0CA7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F55153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E1BFBA8"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2922E9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D12AA3A" w14:textId="77777777" w:rsidR="00154805" w:rsidRPr="00804C51" w:rsidRDefault="00154805" w:rsidP="00154805">
            <w:pPr>
              <w:spacing w:after="0"/>
              <w:jc w:val="center"/>
              <w:rPr>
                <w:rFonts w:cs="Arial"/>
                <w:sz w:val="18"/>
                <w:szCs w:val="18"/>
              </w:rPr>
            </w:pPr>
          </w:p>
        </w:tc>
      </w:tr>
      <w:tr w:rsidR="00154805" w:rsidRPr="00804C51" w14:paraId="14BAC3FF" w14:textId="77777777" w:rsidTr="0005367D">
        <w:trPr>
          <w:trHeight w:val="373"/>
        </w:trPr>
        <w:tc>
          <w:tcPr>
            <w:tcW w:w="4253" w:type="dxa"/>
            <w:tcBorders>
              <w:top w:val="single" w:sz="4" w:space="0" w:color="auto"/>
              <w:bottom w:val="single" w:sz="4" w:space="0" w:color="auto"/>
            </w:tcBorders>
            <w:vAlign w:val="center"/>
          </w:tcPr>
          <w:p w14:paraId="48011D49" w14:textId="77777777" w:rsidR="00154805" w:rsidRPr="00AC0247" w:rsidRDefault="00154805" w:rsidP="00154805">
            <w:pPr>
              <w:spacing w:after="0"/>
              <w:jc w:val="left"/>
              <w:rPr>
                <w:rFonts w:cs="Arial"/>
                <w:bCs/>
                <w:sz w:val="18"/>
                <w:szCs w:val="18"/>
              </w:rPr>
            </w:pPr>
            <w:r w:rsidRPr="00AC0247">
              <w:rPr>
                <w:rFonts w:cs="Arial"/>
                <w:i/>
                <w:sz w:val="18"/>
                <w:szCs w:val="18"/>
              </w:rPr>
              <w:t>Quality and satisfaction</w:t>
            </w:r>
          </w:p>
        </w:tc>
        <w:tc>
          <w:tcPr>
            <w:tcW w:w="1843" w:type="dxa"/>
            <w:tcBorders>
              <w:top w:val="single" w:sz="4" w:space="0" w:color="auto"/>
              <w:bottom w:val="single" w:sz="4" w:space="0" w:color="auto"/>
            </w:tcBorders>
            <w:vAlign w:val="center"/>
          </w:tcPr>
          <w:p w14:paraId="6DCD67F6"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7C1A3E8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5DDAC1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420C41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810050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99E4A8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89E7E48"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35F4416"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8C3AEBF"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613BC6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E2FFEFC"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255C02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EBA1B6C" w14:textId="77777777" w:rsidR="00154805" w:rsidRPr="00804C51" w:rsidRDefault="00154805" w:rsidP="00154805">
            <w:pPr>
              <w:spacing w:after="0"/>
              <w:jc w:val="center"/>
              <w:rPr>
                <w:rFonts w:cs="Arial"/>
                <w:sz w:val="18"/>
                <w:szCs w:val="18"/>
              </w:rPr>
            </w:pPr>
          </w:p>
        </w:tc>
      </w:tr>
      <w:tr w:rsidR="00154805" w:rsidRPr="00804C51" w14:paraId="3C58980B" w14:textId="77777777" w:rsidTr="0005367D">
        <w:trPr>
          <w:trHeight w:val="373"/>
        </w:trPr>
        <w:tc>
          <w:tcPr>
            <w:tcW w:w="4253" w:type="dxa"/>
            <w:tcBorders>
              <w:top w:val="single" w:sz="4" w:space="0" w:color="auto"/>
              <w:bottom w:val="single" w:sz="4" w:space="0" w:color="auto"/>
            </w:tcBorders>
            <w:vAlign w:val="center"/>
          </w:tcPr>
          <w:p w14:paraId="5BFDC53B" w14:textId="77777777" w:rsidR="00154805" w:rsidRPr="00AC0247" w:rsidRDefault="00154805" w:rsidP="00154805">
            <w:pPr>
              <w:spacing w:after="0"/>
              <w:jc w:val="left"/>
              <w:rPr>
                <w:rFonts w:cs="Arial"/>
                <w:sz w:val="18"/>
                <w:szCs w:val="18"/>
              </w:rPr>
            </w:pPr>
            <w:r w:rsidRPr="00AC0247">
              <w:rPr>
                <w:rFonts w:cs="Arial"/>
                <w:sz w:val="18"/>
                <w:szCs w:val="18"/>
              </w:rPr>
              <w:t>How satisfied are you with the transparency of</w:t>
            </w:r>
            <w:r>
              <w:rPr>
                <w:rFonts w:cs="Arial"/>
                <w:sz w:val="18"/>
                <w:szCs w:val="18"/>
              </w:rPr>
              <w:t xml:space="preserve"> t</w:t>
            </w:r>
            <w:r w:rsidRPr="00AC0247">
              <w:rPr>
                <w:rFonts w:cs="Arial"/>
                <w:sz w:val="18"/>
                <w:szCs w:val="18"/>
              </w:rPr>
              <w:t>he designated contact persons in the nursing home?</w:t>
            </w:r>
          </w:p>
          <w:p w14:paraId="31846018" w14:textId="77777777" w:rsidR="00154805" w:rsidRPr="00AC0247" w:rsidRDefault="00154805" w:rsidP="00154805">
            <w:pPr>
              <w:spacing w:after="0"/>
              <w:jc w:val="left"/>
              <w:rPr>
                <w:rFonts w:cs="Arial"/>
                <w:bCs/>
                <w:sz w:val="18"/>
                <w:szCs w:val="18"/>
              </w:rPr>
            </w:pPr>
            <w:r w:rsidRPr="00AC0247">
              <w:rPr>
                <w:rFonts w:cs="Arial"/>
                <w:sz w:val="18"/>
                <w:szCs w:val="18"/>
              </w:rPr>
              <w:t>(1=absolutely</w:t>
            </w:r>
            <w:r>
              <w:rPr>
                <w:rFonts w:cs="Arial"/>
                <w:sz w:val="18"/>
                <w:szCs w:val="18"/>
              </w:rPr>
              <w:t xml:space="preserve"> ... </w:t>
            </w:r>
            <w:r w:rsidRPr="00AC0247">
              <w:rPr>
                <w:rFonts w:cs="Arial"/>
                <w:sz w:val="18"/>
                <w:szCs w:val="18"/>
              </w:rPr>
              <w:t>5=absolutely not)</w:t>
            </w:r>
          </w:p>
        </w:tc>
        <w:tc>
          <w:tcPr>
            <w:tcW w:w="1843" w:type="dxa"/>
            <w:tcBorders>
              <w:top w:val="single" w:sz="4" w:space="0" w:color="auto"/>
              <w:bottom w:val="single" w:sz="4" w:space="0" w:color="auto"/>
            </w:tcBorders>
            <w:vAlign w:val="center"/>
          </w:tcPr>
          <w:p w14:paraId="3E6755A1" w14:textId="77777777" w:rsidR="00154805" w:rsidRPr="00804C51" w:rsidRDefault="00154805"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1D4CE452"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9DFE7AC"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DC768B6"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608BC9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8371E8F" w14:textId="77777777" w:rsidR="00154805" w:rsidRPr="00804C51" w:rsidRDefault="00154805" w:rsidP="00154805">
            <w:pPr>
              <w:spacing w:after="0"/>
              <w:jc w:val="center"/>
              <w:rPr>
                <w:rFonts w:cs="Arial"/>
                <w:sz w:val="18"/>
                <w:szCs w:val="18"/>
              </w:rPr>
            </w:pPr>
            <w:r w:rsidRPr="00727F7C">
              <w:rPr>
                <w:rFonts w:cs="Arial"/>
                <w:sz w:val="18"/>
                <w:szCs w:val="18"/>
                <w:lang w:val="de-DE"/>
              </w:rPr>
              <w:t>Q</w:t>
            </w:r>
          </w:p>
        </w:tc>
        <w:tc>
          <w:tcPr>
            <w:tcW w:w="756" w:type="dxa"/>
            <w:tcBorders>
              <w:top w:val="single" w:sz="4" w:space="0" w:color="auto"/>
              <w:bottom w:val="single" w:sz="4" w:space="0" w:color="auto"/>
            </w:tcBorders>
            <w:vAlign w:val="center"/>
          </w:tcPr>
          <w:p w14:paraId="459C0E8B" w14:textId="77777777" w:rsidR="00154805" w:rsidRPr="00804C51" w:rsidRDefault="00154805" w:rsidP="00154805">
            <w:pPr>
              <w:spacing w:after="0"/>
              <w:jc w:val="center"/>
              <w:rPr>
                <w:rFonts w:cs="Arial"/>
                <w:sz w:val="18"/>
                <w:szCs w:val="18"/>
              </w:rPr>
            </w:pPr>
            <w:r w:rsidRPr="00727F7C">
              <w:rPr>
                <w:rFonts w:cs="Arial"/>
                <w:sz w:val="18"/>
                <w:szCs w:val="18"/>
                <w:lang w:val="de-DE"/>
              </w:rPr>
              <w:t>Q</w:t>
            </w:r>
          </w:p>
        </w:tc>
        <w:tc>
          <w:tcPr>
            <w:tcW w:w="756" w:type="dxa"/>
            <w:tcBorders>
              <w:top w:val="single" w:sz="4" w:space="0" w:color="auto"/>
              <w:bottom w:val="single" w:sz="4" w:space="0" w:color="auto"/>
            </w:tcBorders>
            <w:vAlign w:val="center"/>
          </w:tcPr>
          <w:p w14:paraId="0EE6C5F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6462612"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C2F4BFF"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D8325B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B4BB506"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26CA091" w14:textId="77777777" w:rsidR="00154805" w:rsidRPr="00804C51" w:rsidRDefault="00154805" w:rsidP="00154805">
            <w:pPr>
              <w:spacing w:after="0"/>
              <w:jc w:val="center"/>
              <w:rPr>
                <w:rFonts w:cs="Arial"/>
                <w:sz w:val="18"/>
                <w:szCs w:val="18"/>
              </w:rPr>
            </w:pPr>
          </w:p>
        </w:tc>
      </w:tr>
      <w:tr w:rsidR="00154805" w:rsidRPr="003277A6" w14:paraId="31479C43" w14:textId="77777777" w:rsidTr="0005367D">
        <w:trPr>
          <w:trHeight w:val="373"/>
        </w:trPr>
        <w:tc>
          <w:tcPr>
            <w:tcW w:w="4253" w:type="dxa"/>
            <w:tcBorders>
              <w:top w:val="single" w:sz="4" w:space="0" w:color="auto"/>
              <w:bottom w:val="single" w:sz="4" w:space="0" w:color="auto"/>
            </w:tcBorders>
            <w:shd w:val="clear" w:color="auto" w:fill="D9E2F3" w:themeFill="accent1" w:themeFillTint="33"/>
            <w:vAlign w:val="center"/>
          </w:tcPr>
          <w:p w14:paraId="2DCDAEC5" w14:textId="77777777" w:rsidR="00154805" w:rsidRPr="003277A6" w:rsidRDefault="00154805" w:rsidP="00154805">
            <w:pPr>
              <w:spacing w:after="0"/>
              <w:jc w:val="left"/>
              <w:rPr>
                <w:rFonts w:cs="Arial"/>
                <w:b/>
                <w:bCs/>
                <w:sz w:val="18"/>
                <w:szCs w:val="18"/>
              </w:rPr>
            </w:pPr>
            <w:r w:rsidRPr="003277A6">
              <w:rPr>
                <w:rFonts w:cs="Arial"/>
                <w:b/>
                <w:bCs/>
                <w:sz w:val="18"/>
                <w:szCs w:val="18"/>
              </w:rPr>
              <w:t>Standardized GPs’ home visits</w:t>
            </w:r>
          </w:p>
        </w:tc>
        <w:tc>
          <w:tcPr>
            <w:tcW w:w="1843" w:type="dxa"/>
            <w:tcBorders>
              <w:top w:val="single" w:sz="4" w:space="0" w:color="auto"/>
              <w:bottom w:val="single" w:sz="4" w:space="0" w:color="auto"/>
            </w:tcBorders>
            <w:shd w:val="clear" w:color="auto" w:fill="D9E2F3" w:themeFill="accent1" w:themeFillTint="33"/>
            <w:vAlign w:val="center"/>
          </w:tcPr>
          <w:p w14:paraId="46B68E10" w14:textId="77777777" w:rsidR="00154805" w:rsidRPr="003277A6" w:rsidRDefault="00154805" w:rsidP="0005367D">
            <w:pPr>
              <w:spacing w:after="0"/>
              <w:jc w:val="left"/>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474D520"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1211A3E"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DF8B2C3"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8EEAE97"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7ACC933"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AAF640C"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59DF4E1"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7C83162"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61B47AF"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F99B833"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73C5C23"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1A77BDD" w14:textId="77777777" w:rsidR="00154805" w:rsidRPr="003277A6" w:rsidRDefault="00154805" w:rsidP="00154805">
            <w:pPr>
              <w:spacing w:after="0"/>
              <w:jc w:val="center"/>
              <w:rPr>
                <w:rFonts w:cs="Arial"/>
                <w:b/>
                <w:sz w:val="18"/>
                <w:szCs w:val="18"/>
              </w:rPr>
            </w:pPr>
          </w:p>
        </w:tc>
      </w:tr>
      <w:tr w:rsidR="00154805" w:rsidRPr="00804C51" w14:paraId="7805128F" w14:textId="77777777" w:rsidTr="0005367D">
        <w:trPr>
          <w:trHeight w:val="373"/>
        </w:trPr>
        <w:tc>
          <w:tcPr>
            <w:tcW w:w="4253" w:type="dxa"/>
            <w:tcBorders>
              <w:top w:val="single" w:sz="4" w:space="0" w:color="auto"/>
              <w:bottom w:val="single" w:sz="4" w:space="0" w:color="auto"/>
            </w:tcBorders>
            <w:vAlign w:val="center"/>
          </w:tcPr>
          <w:p w14:paraId="23427B0D" w14:textId="77777777" w:rsidR="00154805" w:rsidRPr="00804C51" w:rsidRDefault="00154805" w:rsidP="00154805">
            <w:pPr>
              <w:spacing w:after="0"/>
              <w:jc w:val="left"/>
              <w:rPr>
                <w:rFonts w:cs="Arial"/>
                <w:bCs/>
                <w:sz w:val="18"/>
                <w:szCs w:val="18"/>
              </w:rPr>
            </w:pPr>
            <w:r w:rsidRPr="00804C51">
              <w:rPr>
                <w:rFonts w:cs="Arial"/>
                <w:bCs/>
                <w:i/>
                <w:sz w:val="18"/>
                <w:szCs w:val="18"/>
              </w:rPr>
              <w:t>Choice and adaptation</w:t>
            </w:r>
            <w:r w:rsidRPr="00804C51">
              <w:rPr>
                <w:rFonts w:cs="Arial"/>
                <w:i/>
                <w:sz w:val="18"/>
                <w:szCs w:val="18"/>
              </w:rPr>
              <w:t xml:space="preserve"> (only IG)</w:t>
            </w:r>
          </w:p>
        </w:tc>
        <w:tc>
          <w:tcPr>
            <w:tcW w:w="1843" w:type="dxa"/>
            <w:tcBorders>
              <w:top w:val="single" w:sz="4" w:space="0" w:color="auto"/>
              <w:bottom w:val="single" w:sz="4" w:space="0" w:color="auto"/>
            </w:tcBorders>
            <w:vAlign w:val="center"/>
          </w:tcPr>
          <w:p w14:paraId="48776ADA"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284B11D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2F7A351"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1414832"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07B83F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D82D12F"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E9FB6D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0371E5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D94CD11"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08C0BF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7B4209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453A948"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8921A3A" w14:textId="77777777" w:rsidR="00154805" w:rsidRPr="00804C51" w:rsidRDefault="00154805" w:rsidP="00154805">
            <w:pPr>
              <w:spacing w:after="0"/>
              <w:jc w:val="center"/>
              <w:rPr>
                <w:rFonts w:cs="Arial"/>
                <w:sz w:val="18"/>
                <w:szCs w:val="18"/>
              </w:rPr>
            </w:pPr>
          </w:p>
        </w:tc>
      </w:tr>
      <w:tr w:rsidR="00154805" w:rsidRPr="00804C51" w14:paraId="66B60737" w14:textId="77777777" w:rsidTr="0005367D">
        <w:trPr>
          <w:trHeight w:val="373"/>
        </w:trPr>
        <w:tc>
          <w:tcPr>
            <w:tcW w:w="4253" w:type="dxa"/>
            <w:tcBorders>
              <w:top w:val="single" w:sz="4" w:space="0" w:color="auto"/>
              <w:bottom w:val="single" w:sz="4" w:space="0" w:color="auto"/>
            </w:tcBorders>
            <w:vAlign w:val="center"/>
          </w:tcPr>
          <w:p w14:paraId="75A602F0" w14:textId="77777777" w:rsidR="00154805" w:rsidRPr="00AC0247" w:rsidRDefault="00154805" w:rsidP="00154805">
            <w:pPr>
              <w:spacing w:after="0"/>
              <w:jc w:val="left"/>
              <w:rPr>
                <w:rFonts w:cs="Arial"/>
                <w:bCs/>
                <w:sz w:val="18"/>
                <w:szCs w:val="18"/>
              </w:rPr>
            </w:pPr>
            <w:r w:rsidRPr="00AC0247">
              <w:rPr>
                <w:rFonts w:cs="Arial"/>
                <w:bCs/>
                <w:sz w:val="18"/>
                <w:szCs w:val="18"/>
              </w:rPr>
              <w:t>Choice and adaptation: see kick-off meeting</w:t>
            </w:r>
          </w:p>
        </w:tc>
        <w:tc>
          <w:tcPr>
            <w:tcW w:w="1843" w:type="dxa"/>
            <w:tcBorders>
              <w:top w:val="single" w:sz="4" w:space="0" w:color="auto"/>
              <w:bottom w:val="single" w:sz="4" w:space="0" w:color="auto"/>
            </w:tcBorders>
            <w:vAlign w:val="center"/>
          </w:tcPr>
          <w:p w14:paraId="7CCBAF4A"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2D109EB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1A4F36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01A56A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D7A893F"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0F0348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A1B84E4"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CC60FF8"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55F819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BFAAE2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AF71E00" w14:textId="77777777" w:rsidR="00154805" w:rsidRPr="00804C51" w:rsidRDefault="00154805" w:rsidP="00154805">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6546C30F" w14:textId="77777777" w:rsidR="00154805" w:rsidRPr="00804C51" w:rsidRDefault="00154805" w:rsidP="00154805">
            <w:pPr>
              <w:spacing w:after="0"/>
              <w:jc w:val="center"/>
              <w:rPr>
                <w:rFonts w:cs="Arial"/>
                <w:sz w:val="18"/>
                <w:szCs w:val="18"/>
              </w:rPr>
            </w:pPr>
            <w:r>
              <w:rPr>
                <w:rFonts w:cs="Arial"/>
                <w:sz w:val="18"/>
                <w:szCs w:val="18"/>
              </w:rPr>
              <w:t>M (kick-off)</w:t>
            </w:r>
          </w:p>
        </w:tc>
      </w:tr>
      <w:tr w:rsidR="00154805" w:rsidRPr="00804C51" w14:paraId="4F3BFA79" w14:textId="77777777" w:rsidTr="0005367D">
        <w:trPr>
          <w:trHeight w:val="373"/>
        </w:trPr>
        <w:tc>
          <w:tcPr>
            <w:tcW w:w="4253" w:type="dxa"/>
            <w:tcBorders>
              <w:top w:val="single" w:sz="4" w:space="0" w:color="auto"/>
              <w:bottom w:val="single" w:sz="4" w:space="0" w:color="auto"/>
            </w:tcBorders>
            <w:vAlign w:val="center"/>
          </w:tcPr>
          <w:p w14:paraId="703FB0FA" w14:textId="77777777" w:rsidR="00154805" w:rsidRPr="00AC0247" w:rsidRDefault="00154805" w:rsidP="00154805">
            <w:pPr>
              <w:spacing w:after="0"/>
              <w:jc w:val="left"/>
              <w:rPr>
                <w:rFonts w:cs="Arial"/>
                <w:bCs/>
                <w:sz w:val="18"/>
                <w:szCs w:val="18"/>
              </w:rPr>
            </w:pPr>
            <w:r w:rsidRPr="00AC0247">
              <w:rPr>
                <w:rFonts w:cs="Arial"/>
                <w:bCs/>
                <w:sz w:val="18"/>
                <w:szCs w:val="18"/>
              </w:rPr>
              <w:t>Degree of implementation and adaptations: see supervision</w:t>
            </w:r>
          </w:p>
        </w:tc>
        <w:tc>
          <w:tcPr>
            <w:tcW w:w="1843" w:type="dxa"/>
            <w:tcBorders>
              <w:top w:val="single" w:sz="4" w:space="0" w:color="auto"/>
              <w:bottom w:val="single" w:sz="4" w:space="0" w:color="auto"/>
            </w:tcBorders>
            <w:vAlign w:val="center"/>
          </w:tcPr>
          <w:p w14:paraId="56756B84"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71AA9B2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90F8FE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51024E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7655EA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6EE171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6F8E47C"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562510C"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7CC17B1" w14:textId="77777777" w:rsidR="00154805" w:rsidRPr="00804C51" w:rsidRDefault="00154805" w:rsidP="00154805">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1BB5D571" w14:textId="77777777" w:rsidR="00154805" w:rsidRPr="00804C51" w:rsidRDefault="00154805" w:rsidP="00154805">
            <w:pPr>
              <w:spacing w:after="0"/>
              <w:jc w:val="center"/>
              <w:rPr>
                <w:rFonts w:cs="Arial"/>
                <w:sz w:val="18"/>
                <w:szCs w:val="18"/>
              </w:rPr>
            </w:pPr>
            <w:r>
              <w:rPr>
                <w:rFonts w:cs="Arial"/>
                <w:sz w:val="18"/>
                <w:szCs w:val="18"/>
              </w:rPr>
              <w:t>M (supervision)</w:t>
            </w:r>
          </w:p>
        </w:tc>
        <w:tc>
          <w:tcPr>
            <w:tcW w:w="756" w:type="dxa"/>
            <w:tcBorders>
              <w:top w:val="single" w:sz="4" w:space="0" w:color="auto"/>
              <w:bottom w:val="single" w:sz="4" w:space="0" w:color="auto"/>
            </w:tcBorders>
            <w:vAlign w:val="center"/>
          </w:tcPr>
          <w:p w14:paraId="29CA185C"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9153FC3" w14:textId="77777777" w:rsidR="00154805" w:rsidRPr="00804C51" w:rsidRDefault="00154805" w:rsidP="00154805">
            <w:pPr>
              <w:spacing w:after="0"/>
              <w:jc w:val="center"/>
              <w:rPr>
                <w:rFonts w:cs="Arial"/>
                <w:sz w:val="18"/>
                <w:szCs w:val="18"/>
              </w:rPr>
            </w:pPr>
          </w:p>
        </w:tc>
      </w:tr>
      <w:tr w:rsidR="00154805" w:rsidRPr="00804C51" w14:paraId="0FFA7064" w14:textId="77777777" w:rsidTr="0005367D">
        <w:trPr>
          <w:trHeight w:val="373"/>
        </w:trPr>
        <w:tc>
          <w:tcPr>
            <w:tcW w:w="4253" w:type="dxa"/>
            <w:tcBorders>
              <w:top w:val="single" w:sz="4" w:space="0" w:color="auto"/>
              <w:bottom w:val="single" w:sz="4" w:space="0" w:color="auto"/>
            </w:tcBorders>
            <w:vAlign w:val="center"/>
          </w:tcPr>
          <w:p w14:paraId="4B04DD9B" w14:textId="77777777" w:rsidR="00154805" w:rsidRPr="00804C51" w:rsidRDefault="00154805" w:rsidP="00154805">
            <w:pPr>
              <w:spacing w:after="0"/>
              <w:jc w:val="left"/>
              <w:rPr>
                <w:rFonts w:cs="Arial"/>
                <w:bCs/>
                <w:sz w:val="18"/>
                <w:szCs w:val="18"/>
              </w:rPr>
            </w:pPr>
            <w:r w:rsidRPr="00804C51">
              <w:rPr>
                <w:rFonts w:cs="Arial"/>
                <w:bCs/>
                <w:i/>
                <w:sz w:val="18"/>
                <w:szCs w:val="18"/>
              </w:rPr>
              <w:t>Attitudes</w:t>
            </w:r>
          </w:p>
        </w:tc>
        <w:tc>
          <w:tcPr>
            <w:tcW w:w="1843" w:type="dxa"/>
            <w:tcBorders>
              <w:top w:val="single" w:sz="4" w:space="0" w:color="auto"/>
              <w:bottom w:val="single" w:sz="4" w:space="0" w:color="auto"/>
            </w:tcBorders>
            <w:vAlign w:val="center"/>
          </w:tcPr>
          <w:p w14:paraId="14B6617F"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33C704F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516BB5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41EE91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0E17046"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39D0180"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94F5DB2"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4CA597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1D7285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633399F"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6363C16"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9AC0218"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6D90DFD" w14:textId="77777777" w:rsidR="00154805" w:rsidRPr="00804C51" w:rsidRDefault="00154805" w:rsidP="00154805">
            <w:pPr>
              <w:spacing w:after="0"/>
              <w:jc w:val="center"/>
              <w:rPr>
                <w:rFonts w:cs="Arial"/>
                <w:sz w:val="18"/>
                <w:szCs w:val="18"/>
              </w:rPr>
            </w:pPr>
          </w:p>
        </w:tc>
      </w:tr>
      <w:tr w:rsidR="00154805" w:rsidRPr="00804C51" w14:paraId="5F61EB80" w14:textId="77777777" w:rsidTr="0005367D">
        <w:trPr>
          <w:trHeight w:val="373"/>
        </w:trPr>
        <w:tc>
          <w:tcPr>
            <w:tcW w:w="4253" w:type="dxa"/>
            <w:tcBorders>
              <w:top w:val="single" w:sz="4" w:space="0" w:color="auto"/>
              <w:bottom w:val="single" w:sz="4" w:space="0" w:color="auto"/>
            </w:tcBorders>
            <w:vAlign w:val="center"/>
          </w:tcPr>
          <w:p w14:paraId="15B658C3" w14:textId="77777777" w:rsidR="00154805" w:rsidRPr="00AC0247" w:rsidRDefault="00154805" w:rsidP="00154805">
            <w:pPr>
              <w:spacing w:after="0"/>
              <w:jc w:val="left"/>
              <w:rPr>
                <w:rFonts w:cs="Arial"/>
                <w:sz w:val="18"/>
                <w:szCs w:val="18"/>
              </w:rPr>
            </w:pPr>
            <w:r w:rsidRPr="00AC0247">
              <w:rPr>
                <w:rFonts w:cs="Arial"/>
                <w:sz w:val="18"/>
                <w:szCs w:val="18"/>
              </w:rPr>
              <w:t xml:space="preserve">I consider a joint ward round with the responsible </w:t>
            </w:r>
            <w:r>
              <w:rPr>
                <w:rFonts w:cs="Arial"/>
                <w:sz w:val="18"/>
                <w:szCs w:val="18"/>
              </w:rPr>
              <w:t>RN</w:t>
            </w:r>
            <w:r w:rsidRPr="00AC0247">
              <w:rPr>
                <w:rFonts w:cs="Arial"/>
                <w:sz w:val="18"/>
                <w:szCs w:val="18"/>
              </w:rPr>
              <w:t>/</w:t>
            </w:r>
            <w:r>
              <w:rPr>
                <w:rFonts w:cs="Arial"/>
                <w:sz w:val="18"/>
                <w:szCs w:val="18"/>
              </w:rPr>
              <w:t>GP</w:t>
            </w:r>
            <w:r w:rsidRPr="00AC0247">
              <w:rPr>
                <w:rFonts w:cs="Arial"/>
                <w:sz w:val="18"/>
                <w:szCs w:val="18"/>
              </w:rPr>
              <w:t xml:space="preserve"> to be useful.</w:t>
            </w:r>
          </w:p>
          <w:p w14:paraId="0F77FFAB" w14:textId="77777777" w:rsidR="00154805" w:rsidRPr="00AC0247" w:rsidRDefault="00154805" w:rsidP="00154805">
            <w:pPr>
              <w:spacing w:after="0"/>
              <w:jc w:val="left"/>
              <w:rPr>
                <w:rFonts w:cs="Arial"/>
                <w:bCs/>
                <w:sz w:val="18"/>
                <w:szCs w:val="18"/>
              </w:rPr>
            </w:pPr>
            <w:r w:rsidRPr="00AC0247">
              <w:rPr>
                <w:rFonts w:cs="Arial"/>
                <w:sz w:val="18"/>
                <w:szCs w:val="18"/>
              </w:rPr>
              <w:t>(1=strongly agree</w:t>
            </w:r>
            <w:r>
              <w:rPr>
                <w:rFonts w:cs="Arial"/>
                <w:sz w:val="18"/>
                <w:szCs w:val="18"/>
              </w:rPr>
              <w:t xml:space="preserve"> ... </w:t>
            </w:r>
            <w:r w:rsidRPr="00AC0247">
              <w:rPr>
                <w:rFonts w:cs="Arial"/>
                <w:sz w:val="18"/>
                <w:szCs w:val="18"/>
              </w:rPr>
              <w:t>4=disagree)</w:t>
            </w:r>
          </w:p>
        </w:tc>
        <w:tc>
          <w:tcPr>
            <w:tcW w:w="1843" w:type="dxa"/>
            <w:tcBorders>
              <w:top w:val="single" w:sz="4" w:space="0" w:color="auto"/>
              <w:bottom w:val="single" w:sz="4" w:space="0" w:color="auto"/>
            </w:tcBorders>
            <w:vAlign w:val="center"/>
          </w:tcPr>
          <w:p w14:paraId="0997F9E6" w14:textId="77777777" w:rsidR="00154805" w:rsidRPr="00804C51" w:rsidRDefault="00154805" w:rsidP="0005367D">
            <w:pPr>
              <w:spacing w:after="0"/>
              <w:jc w:val="left"/>
              <w:rPr>
                <w:rFonts w:cs="Arial"/>
                <w:sz w:val="18"/>
                <w:szCs w:val="18"/>
                <w:lang w:val="de-DE"/>
              </w:rPr>
            </w:pPr>
            <w:r>
              <w:rPr>
                <w:rFonts w:cs="Arial"/>
                <w:sz w:val="18"/>
                <w:szCs w:val="18"/>
              </w:rPr>
              <w:t>self-developed</w:t>
            </w:r>
          </w:p>
        </w:tc>
        <w:tc>
          <w:tcPr>
            <w:tcW w:w="756" w:type="dxa"/>
            <w:tcBorders>
              <w:top w:val="single" w:sz="4" w:space="0" w:color="auto"/>
              <w:bottom w:val="single" w:sz="4" w:space="0" w:color="auto"/>
            </w:tcBorders>
            <w:vAlign w:val="center"/>
          </w:tcPr>
          <w:p w14:paraId="265A9791"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C755330"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C055D83"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4E134D8"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EB51C88" w14:textId="77777777" w:rsidR="00154805" w:rsidRPr="00804C51" w:rsidRDefault="00154805" w:rsidP="00154805">
            <w:pPr>
              <w:spacing w:after="0"/>
              <w:jc w:val="center"/>
              <w:rPr>
                <w:rFonts w:cs="Arial"/>
                <w:sz w:val="18"/>
                <w:szCs w:val="18"/>
                <w:lang w:val="de-DE"/>
              </w:rPr>
            </w:pPr>
            <w:r w:rsidRPr="00F67F12">
              <w:rPr>
                <w:rFonts w:cs="Arial"/>
                <w:sz w:val="18"/>
                <w:szCs w:val="18"/>
                <w:lang w:val="de-DE"/>
              </w:rPr>
              <w:t>Q</w:t>
            </w:r>
          </w:p>
        </w:tc>
        <w:tc>
          <w:tcPr>
            <w:tcW w:w="756" w:type="dxa"/>
            <w:tcBorders>
              <w:top w:val="single" w:sz="4" w:space="0" w:color="auto"/>
              <w:bottom w:val="single" w:sz="4" w:space="0" w:color="auto"/>
            </w:tcBorders>
            <w:vAlign w:val="center"/>
          </w:tcPr>
          <w:p w14:paraId="451473FC" w14:textId="77777777" w:rsidR="00154805" w:rsidRPr="00804C51" w:rsidRDefault="00154805" w:rsidP="00154805">
            <w:pPr>
              <w:spacing w:after="0"/>
              <w:jc w:val="center"/>
              <w:rPr>
                <w:rFonts w:cs="Arial"/>
                <w:sz w:val="18"/>
                <w:szCs w:val="18"/>
                <w:lang w:val="de-DE"/>
              </w:rPr>
            </w:pPr>
            <w:r w:rsidRPr="00F67F12">
              <w:rPr>
                <w:rFonts w:cs="Arial"/>
                <w:sz w:val="18"/>
                <w:szCs w:val="18"/>
                <w:lang w:val="de-DE"/>
              </w:rPr>
              <w:t>Q</w:t>
            </w:r>
          </w:p>
        </w:tc>
        <w:tc>
          <w:tcPr>
            <w:tcW w:w="756" w:type="dxa"/>
            <w:tcBorders>
              <w:top w:val="single" w:sz="4" w:space="0" w:color="auto"/>
              <w:bottom w:val="single" w:sz="4" w:space="0" w:color="auto"/>
            </w:tcBorders>
            <w:vAlign w:val="center"/>
          </w:tcPr>
          <w:p w14:paraId="3CB25793" w14:textId="77777777" w:rsidR="00154805" w:rsidRPr="00804C51" w:rsidRDefault="00154805" w:rsidP="00154805">
            <w:pPr>
              <w:spacing w:after="0"/>
              <w:jc w:val="center"/>
              <w:rPr>
                <w:rFonts w:cs="Arial"/>
                <w:sz w:val="18"/>
                <w:szCs w:val="18"/>
                <w:lang w:val="de-DE"/>
              </w:rPr>
            </w:pPr>
            <w:r w:rsidRPr="00F67F12">
              <w:rPr>
                <w:rFonts w:cs="Arial"/>
                <w:sz w:val="18"/>
                <w:szCs w:val="18"/>
                <w:lang w:val="de-DE"/>
              </w:rPr>
              <w:t>Q</w:t>
            </w:r>
          </w:p>
        </w:tc>
        <w:tc>
          <w:tcPr>
            <w:tcW w:w="756" w:type="dxa"/>
            <w:tcBorders>
              <w:top w:val="single" w:sz="4" w:space="0" w:color="auto"/>
              <w:bottom w:val="single" w:sz="4" w:space="0" w:color="auto"/>
            </w:tcBorders>
            <w:vAlign w:val="center"/>
          </w:tcPr>
          <w:p w14:paraId="20D671C1" w14:textId="77777777" w:rsidR="00154805" w:rsidRPr="00804C51" w:rsidRDefault="00154805" w:rsidP="00154805">
            <w:pPr>
              <w:spacing w:after="0"/>
              <w:jc w:val="center"/>
              <w:rPr>
                <w:rFonts w:cs="Arial"/>
                <w:sz w:val="18"/>
                <w:szCs w:val="18"/>
                <w:lang w:val="de-DE"/>
              </w:rPr>
            </w:pPr>
            <w:r w:rsidRPr="00F67F12">
              <w:rPr>
                <w:rFonts w:cs="Arial"/>
                <w:sz w:val="18"/>
                <w:szCs w:val="18"/>
                <w:lang w:val="de-DE"/>
              </w:rPr>
              <w:t>Q</w:t>
            </w:r>
          </w:p>
        </w:tc>
        <w:tc>
          <w:tcPr>
            <w:tcW w:w="756" w:type="dxa"/>
            <w:tcBorders>
              <w:top w:val="single" w:sz="4" w:space="0" w:color="auto"/>
              <w:bottom w:val="single" w:sz="4" w:space="0" w:color="auto"/>
            </w:tcBorders>
            <w:vAlign w:val="center"/>
          </w:tcPr>
          <w:p w14:paraId="5DD6BA4D"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1B5F6DD"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CCC3C6D"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236E7A9" w14:textId="77777777" w:rsidR="00154805" w:rsidRPr="00804C51" w:rsidRDefault="00154805" w:rsidP="00154805">
            <w:pPr>
              <w:spacing w:after="0"/>
              <w:jc w:val="center"/>
              <w:rPr>
                <w:rFonts w:cs="Arial"/>
                <w:sz w:val="18"/>
                <w:szCs w:val="18"/>
                <w:lang w:val="de-DE"/>
              </w:rPr>
            </w:pPr>
          </w:p>
        </w:tc>
      </w:tr>
      <w:tr w:rsidR="00154805" w:rsidRPr="00804C51" w14:paraId="700F41F4" w14:textId="77777777" w:rsidTr="0005367D">
        <w:trPr>
          <w:trHeight w:val="373"/>
        </w:trPr>
        <w:tc>
          <w:tcPr>
            <w:tcW w:w="4253" w:type="dxa"/>
            <w:tcBorders>
              <w:top w:val="single" w:sz="4" w:space="0" w:color="auto"/>
              <w:bottom w:val="single" w:sz="4" w:space="0" w:color="auto"/>
            </w:tcBorders>
            <w:vAlign w:val="center"/>
          </w:tcPr>
          <w:p w14:paraId="4A9474AD" w14:textId="77777777" w:rsidR="00154805" w:rsidRPr="00AC0247" w:rsidRDefault="00154805" w:rsidP="00154805">
            <w:pPr>
              <w:spacing w:after="0"/>
              <w:jc w:val="left"/>
              <w:rPr>
                <w:rFonts w:cs="Arial"/>
                <w:sz w:val="18"/>
                <w:szCs w:val="18"/>
              </w:rPr>
            </w:pPr>
            <w:r w:rsidRPr="00AC0247">
              <w:rPr>
                <w:rFonts w:cs="Arial"/>
                <w:sz w:val="18"/>
                <w:szCs w:val="18"/>
              </w:rPr>
              <w:t xml:space="preserve">How important do you think it is that there are prepared ward rounds, e.g. where information relevant to the home visit is collected in advance by a </w:t>
            </w:r>
            <w:r>
              <w:rPr>
                <w:rFonts w:cs="Arial"/>
                <w:sz w:val="18"/>
                <w:szCs w:val="18"/>
              </w:rPr>
              <w:t>RN</w:t>
            </w:r>
            <w:r w:rsidRPr="00AC0247">
              <w:rPr>
                <w:rFonts w:cs="Arial"/>
                <w:sz w:val="18"/>
                <w:szCs w:val="18"/>
              </w:rPr>
              <w:t xml:space="preserve"> and listed point by point?</w:t>
            </w:r>
          </w:p>
          <w:p w14:paraId="3C4CEF42" w14:textId="77777777" w:rsidR="00154805" w:rsidRPr="00AC0247" w:rsidRDefault="00154805" w:rsidP="00154805">
            <w:pPr>
              <w:spacing w:after="0"/>
              <w:jc w:val="left"/>
              <w:rPr>
                <w:rFonts w:cs="Arial"/>
                <w:bCs/>
                <w:sz w:val="18"/>
                <w:szCs w:val="18"/>
              </w:rPr>
            </w:pPr>
            <w:r w:rsidRPr="00AC0247">
              <w:rPr>
                <w:rFonts w:cs="Arial"/>
                <w:sz w:val="18"/>
                <w:szCs w:val="18"/>
              </w:rPr>
              <w:t>(1=very important</w:t>
            </w:r>
            <w:r>
              <w:rPr>
                <w:rFonts w:cs="Arial"/>
                <w:sz w:val="18"/>
                <w:szCs w:val="18"/>
              </w:rPr>
              <w:t xml:space="preserve"> ... </w:t>
            </w:r>
            <w:r w:rsidRPr="00AC0247">
              <w:rPr>
                <w:rFonts w:cs="Arial"/>
                <w:sz w:val="18"/>
                <w:szCs w:val="18"/>
              </w:rPr>
              <w:t>6=absolutely not important)</w:t>
            </w:r>
          </w:p>
        </w:tc>
        <w:tc>
          <w:tcPr>
            <w:tcW w:w="1843" w:type="dxa"/>
            <w:tcBorders>
              <w:top w:val="single" w:sz="4" w:space="0" w:color="auto"/>
              <w:bottom w:val="single" w:sz="4" w:space="0" w:color="auto"/>
            </w:tcBorders>
            <w:vAlign w:val="center"/>
          </w:tcPr>
          <w:p w14:paraId="6E838BB8" w14:textId="77777777" w:rsidR="00154805" w:rsidRPr="00804C51" w:rsidRDefault="00154805"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4793FC64"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3466D8F"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FE5C9A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D753F0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5FF5D43" w14:textId="77777777" w:rsidR="00154805" w:rsidRPr="00804C51" w:rsidRDefault="00154805" w:rsidP="00154805">
            <w:pPr>
              <w:spacing w:after="0"/>
              <w:jc w:val="center"/>
              <w:rPr>
                <w:rFonts w:cs="Arial"/>
                <w:sz w:val="18"/>
                <w:szCs w:val="18"/>
              </w:rPr>
            </w:pPr>
            <w:r w:rsidRPr="00F67F12">
              <w:rPr>
                <w:rFonts w:cs="Arial"/>
                <w:sz w:val="18"/>
                <w:szCs w:val="18"/>
                <w:lang w:val="de-DE"/>
              </w:rPr>
              <w:t>Q</w:t>
            </w:r>
          </w:p>
        </w:tc>
        <w:tc>
          <w:tcPr>
            <w:tcW w:w="756" w:type="dxa"/>
            <w:tcBorders>
              <w:top w:val="single" w:sz="4" w:space="0" w:color="auto"/>
              <w:bottom w:val="single" w:sz="4" w:space="0" w:color="auto"/>
            </w:tcBorders>
            <w:vAlign w:val="center"/>
          </w:tcPr>
          <w:p w14:paraId="00A9A0E5" w14:textId="77777777" w:rsidR="00154805" w:rsidRPr="00804C51" w:rsidRDefault="00154805" w:rsidP="00154805">
            <w:pPr>
              <w:spacing w:after="0"/>
              <w:jc w:val="center"/>
              <w:rPr>
                <w:rFonts w:cs="Arial"/>
                <w:sz w:val="18"/>
                <w:szCs w:val="18"/>
              </w:rPr>
            </w:pPr>
            <w:r w:rsidRPr="00F67F12">
              <w:rPr>
                <w:rFonts w:cs="Arial"/>
                <w:sz w:val="18"/>
                <w:szCs w:val="18"/>
                <w:lang w:val="de-DE"/>
              </w:rPr>
              <w:t>Q</w:t>
            </w:r>
          </w:p>
        </w:tc>
        <w:tc>
          <w:tcPr>
            <w:tcW w:w="756" w:type="dxa"/>
            <w:tcBorders>
              <w:top w:val="single" w:sz="4" w:space="0" w:color="auto"/>
              <w:bottom w:val="single" w:sz="4" w:space="0" w:color="auto"/>
            </w:tcBorders>
            <w:vAlign w:val="center"/>
          </w:tcPr>
          <w:p w14:paraId="068E2499" w14:textId="77777777" w:rsidR="00154805" w:rsidRPr="00804C51" w:rsidRDefault="00154805" w:rsidP="00154805">
            <w:pPr>
              <w:spacing w:after="0"/>
              <w:jc w:val="center"/>
              <w:rPr>
                <w:rFonts w:cs="Arial"/>
                <w:sz w:val="18"/>
                <w:szCs w:val="18"/>
              </w:rPr>
            </w:pPr>
            <w:r w:rsidRPr="00F67F12">
              <w:rPr>
                <w:rFonts w:cs="Arial"/>
                <w:sz w:val="18"/>
                <w:szCs w:val="18"/>
                <w:lang w:val="de-DE"/>
              </w:rPr>
              <w:t>Q</w:t>
            </w:r>
          </w:p>
        </w:tc>
        <w:tc>
          <w:tcPr>
            <w:tcW w:w="756" w:type="dxa"/>
            <w:tcBorders>
              <w:top w:val="single" w:sz="4" w:space="0" w:color="auto"/>
              <w:bottom w:val="single" w:sz="4" w:space="0" w:color="auto"/>
            </w:tcBorders>
            <w:vAlign w:val="center"/>
          </w:tcPr>
          <w:p w14:paraId="161EA5ED" w14:textId="77777777" w:rsidR="00154805" w:rsidRPr="00804C51" w:rsidRDefault="00154805" w:rsidP="00154805">
            <w:pPr>
              <w:spacing w:after="0"/>
              <w:jc w:val="center"/>
              <w:rPr>
                <w:rFonts w:cs="Arial"/>
                <w:sz w:val="18"/>
                <w:szCs w:val="18"/>
              </w:rPr>
            </w:pPr>
            <w:r w:rsidRPr="00F67F12">
              <w:rPr>
                <w:rFonts w:cs="Arial"/>
                <w:sz w:val="18"/>
                <w:szCs w:val="18"/>
                <w:lang w:val="de-DE"/>
              </w:rPr>
              <w:t>Q</w:t>
            </w:r>
          </w:p>
        </w:tc>
        <w:tc>
          <w:tcPr>
            <w:tcW w:w="756" w:type="dxa"/>
            <w:tcBorders>
              <w:top w:val="single" w:sz="4" w:space="0" w:color="auto"/>
              <w:bottom w:val="single" w:sz="4" w:space="0" w:color="auto"/>
            </w:tcBorders>
            <w:vAlign w:val="center"/>
          </w:tcPr>
          <w:p w14:paraId="30D037B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EF748E6"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FB4798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9A7A91B" w14:textId="77777777" w:rsidR="00154805" w:rsidRPr="00804C51" w:rsidRDefault="00154805" w:rsidP="00154805">
            <w:pPr>
              <w:spacing w:after="0"/>
              <w:jc w:val="center"/>
              <w:rPr>
                <w:rFonts w:cs="Arial"/>
                <w:sz w:val="18"/>
                <w:szCs w:val="18"/>
              </w:rPr>
            </w:pPr>
          </w:p>
        </w:tc>
      </w:tr>
      <w:tr w:rsidR="00154805" w:rsidRPr="00804C51" w14:paraId="1D0EE713" w14:textId="77777777" w:rsidTr="0005367D">
        <w:trPr>
          <w:trHeight w:val="373"/>
        </w:trPr>
        <w:tc>
          <w:tcPr>
            <w:tcW w:w="4253" w:type="dxa"/>
            <w:tcBorders>
              <w:top w:val="single" w:sz="4" w:space="0" w:color="auto"/>
              <w:bottom w:val="single" w:sz="4" w:space="0" w:color="auto"/>
            </w:tcBorders>
            <w:vAlign w:val="center"/>
          </w:tcPr>
          <w:p w14:paraId="146222FB" w14:textId="77777777" w:rsidR="00154805" w:rsidRPr="00804C51" w:rsidRDefault="00154805" w:rsidP="00154805">
            <w:pPr>
              <w:spacing w:after="0"/>
              <w:jc w:val="left"/>
              <w:rPr>
                <w:rFonts w:cs="Arial"/>
                <w:bCs/>
                <w:sz w:val="18"/>
                <w:szCs w:val="18"/>
              </w:rPr>
            </w:pPr>
            <w:r w:rsidRPr="00804C51">
              <w:rPr>
                <w:rFonts w:cs="Arial"/>
                <w:bCs/>
                <w:i/>
                <w:sz w:val="18"/>
                <w:szCs w:val="18"/>
              </w:rPr>
              <w:t>Current practice</w:t>
            </w:r>
          </w:p>
        </w:tc>
        <w:tc>
          <w:tcPr>
            <w:tcW w:w="1843" w:type="dxa"/>
            <w:tcBorders>
              <w:top w:val="single" w:sz="4" w:space="0" w:color="auto"/>
              <w:bottom w:val="single" w:sz="4" w:space="0" w:color="auto"/>
            </w:tcBorders>
            <w:vAlign w:val="center"/>
          </w:tcPr>
          <w:p w14:paraId="13E4BC0C"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490EC910"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744473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16C47F1"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210CF4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9ECB1D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86F0674"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6577451"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4164202"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4EF26D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5B2A17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0E9EA8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8D77778" w14:textId="77777777" w:rsidR="00154805" w:rsidRPr="00804C51" w:rsidRDefault="00154805" w:rsidP="00154805">
            <w:pPr>
              <w:spacing w:after="0"/>
              <w:jc w:val="center"/>
              <w:rPr>
                <w:rFonts w:cs="Arial"/>
                <w:sz w:val="18"/>
                <w:szCs w:val="18"/>
              </w:rPr>
            </w:pPr>
          </w:p>
        </w:tc>
      </w:tr>
      <w:tr w:rsidR="00154805" w:rsidRPr="00804C51" w14:paraId="2069D5E1" w14:textId="77777777" w:rsidTr="0005367D">
        <w:trPr>
          <w:trHeight w:val="373"/>
        </w:trPr>
        <w:tc>
          <w:tcPr>
            <w:tcW w:w="4253" w:type="dxa"/>
            <w:tcBorders>
              <w:top w:val="single" w:sz="4" w:space="0" w:color="auto"/>
              <w:bottom w:val="single" w:sz="4" w:space="0" w:color="auto"/>
            </w:tcBorders>
            <w:vAlign w:val="center"/>
          </w:tcPr>
          <w:p w14:paraId="5FC38B62" w14:textId="49F59603" w:rsidR="00154805" w:rsidRPr="00B80F62" w:rsidRDefault="00154805" w:rsidP="00154805">
            <w:pPr>
              <w:spacing w:after="0"/>
              <w:ind w:left="-39"/>
              <w:jc w:val="left"/>
              <w:rPr>
                <w:rFonts w:cs="Arial"/>
                <w:sz w:val="18"/>
                <w:szCs w:val="18"/>
              </w:rPr>
            </w:pPr>
            <w:r w:rsidRPr="00B80F62">
              <w:rPr>
                <w:rFonts w:cs="Arial"/>
                <w:sz w:val="18"/>
                <w:szCs w:val="18"/>
              </w:rPr>
              <w:t xml:space="preserve">GPs home visits take place at fixed </w:t>
            </w:r>
            <w:proofErr w:type="gramStart"/>
            <w:r>
              <w:rPr>
                <w:rFonts w:cs="Arial"/>
                <w:sz w:val="18"/>
                <w:szCs w:val="18"/>
              </w:rPr>
              <w:t>frequencies</w:t>
            </w:r>
            <w:r w:rsidRPr="00B80F62">
              <w:rPr>
                <w:rFonts w:cs="Arial"/>
                <w:sz w:val="18"/>
                <w:szCs w:val="18"/>
              </w:rPr>
              <w:t>.</w:t>
            </w:r>
            <w:r w:rsidR="009D2F82">
              <w:rPr>
                <w:rFonts w:cs="Arial"/>
                <w:sz w:val="18"/>
                <w:szCs w:val="18"/>
              </w:rPr>
              <w:t>*</w:t>
            </w:r>
            <w:proofErr w:type="gramEnd"/>
            <w:r w:rsidR="009D2F82">
              <w:rPr>
                <w:rFonts w:cs="Arial"/>
                <w:sz w:val="18"/>
                <w:szCs w:val="18"/>
              </w:rPr>
              <w:t>*</w:t>
            </w:r>
          </w:p>
          <w:p w14:paraId="3D4F5C73" w14:textId="347A66C3" w:rsidR="00154805" w:rsidRPr="00154805" w:rsidRDefault="00154805" w:rsidP="00154805">
            <w:pPr>
              <w:spacing w:after="0"/>
              <w:ind w:left="-39"/>
              <w:jc w:val="left"/>
              <w:rPr>
                <w:rFonts w:cs="Arial"/>
                <w:sz w:val="18"/>
                <w:szCs w:val="18"/>
              </w:rPr>
            </w:pPr>
            <w:r w:rsidRPr="00537B86">
              <w:rPr>
                <w:rFonts w:cs="Arial"/>
                <w:sz w:val="18"/>
                <w:szCs w:val="18"/>
              </w:rPr>
              <w:t>(1</w:t>
            </w:r>
            <w:r>
              <w:rPr>
                <w:rFonts w:cs="Arial"/>
                <w:sz w:val="18"/>
                <w:szCs w:val="18"/>
              </w:rPr>
              <w:t xml:space="preserve">=always ... </w:t>
            </w:r>
            <w:r w:rsidRPr="00537B86">
              <w:rPr>
                <w:rFonts w:cs="Arial"/>
                <w:sz w:val="18"/>
                <w:szCs w:val="18"/>
              </w:rPr>
              <w:t>5</w:t>
            </w:r>
            <w:r>
              <w:rPr>
                <w:rFonts w:cs="Arial"/>
                <w:sz w:val="18"/>
                <w:szCs w:val="18"/>
              </w:rPr>
              <w:t>=never</w:t>
            </w:r>
            <w:r w:rsidRPr="00537B86">
              <w:rPr>
                <w:rFonts w:cs="Arial"/>
                <w:sz w:val="18"/>
                <w:szCs w:val="18"/>
              </w:rPr>
              <w:t>)</w:t>
            </w:r>
          </w:p>
        </w:tc>
        <w:tc>
          <w:tcPr>
            <w:tcW w:w="1843" w:type="dxa"/>
            <w:tcBorders>
              <w:top w:val="single" w:sz="4" w:space="0" w:color="auto"/>
              <w:bottom w:val="single" w:sz="4" w:space="0" w:color="auto"/>
            </w:tcBorders>
            <w:vAlign w:val="center"/>
          </w:tcPr>
          <w:p w14:paraId="289A79FA" w14:textId="77777777" w:rsidR="00154805" w:rsidRPr="00804C51" w:rsidRDefault="00154805"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49462943" w14:textId="77777777" w:rsidR="00154805" w:rsidRPr="00804C51" w:rsidRDefault="00154805" w:rsidP="00154805">
            <w:pPr>
              <w:spacing w:after="0"/>
              <w:jc w:val="center"/>
              <w:rPr>
                <w:rFonts w:cs="Arial"/>
                <w:sz w:val="18"/>
                <w:szCs w:val="18"/>
              </w:rPr>
            </w:pPr>
            <w:r w:rsidRPr="00F964EB">
              <w:rPr>
                <w:rFonts w:cs="Arial"/>
                <w:sz w:val="18"/>
                <w:szCs w:val="18"/>
                <w:lang w:val="de-DE"/>
              </w:rPr>
              <w:t>Q</w:t>
            </w:r>
          </w:p>
        </w:tc>
        <w:tc>
          <w:tcPr>
            <w:tcW w:w="756" w:type="dxa"/>
            <w:tcBorders>
              <w:top w:val="single" w:sz="4" w:space="0" w:color="auto"/>
              <w:bottom w:val="single" w:sz="4" w:space="0" w:color="auto"/>
            </w:tcBorders>
            <w:vAlign w:val="center"/>
          </w:tcPr>
          <w:p w14:paraId="23A9C715" w14:textId="77777777" w:rsidR="00154805" w:rsidRPr="00804C51" w:rsidRDefault="00154805" w:rsidP="00154805">
            <w:pPr>
              <w:spacing w:after="0"/>
              <w:jc w:val="center"/>
              <w:rPr>
                <w:rFonts w:cs="Arial"/>
                <w:sz w:val="18"/>
                <w:szCs w:val="18"/>
              </w:rPr>
            </w:pPr>
            <w:r w:rsidRPr="00F964EB">
              <w:rPr>
                <w:rFonts w:cs="Arial"/>
                <w:sz w:val="18"/>
                <w:szCs w:val="18"/>
                <w:lang w:val="de-DE"/>
              </w:rPr>
              <w:t>Q</w:t>
            </w:r>
          </w:p>
        </w:tc>
        <w:tc>
          <w:tcPr>
            <w:tcW w:w="756" w:type="dxa"/>
            <w:tcBorders>
              <w:top w:val="single" w:sz="4" w:space="0" w:color="auto"/>
              <w:bottom w:val="single" w:sz="4" w:space="0" w:color="auto"/>
            </w:tcBorders>
            <w:vAlign w:val="center"/>
          </w:tcPr>
          <w:p w14:paraId="43473F01"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F48E30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A3B53D2"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10B80E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15DAB3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17E096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B3BF654"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665F80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0E882E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2F29C7A" w14:textId="77777777" w:rsidR="00154805" w:rsidRPr="00804C51" w:rsidRDefault="00154805" w:rsidP="00154805">
            <w:pPr>
              <w:spacing w:after="0"/>
              <w:jc w:val="center"/>
              <w:rPr>
                <w:rFonts w:cs="Arial"/>
                <w:sz w:val="18"/>
                <w:szCs w:val="18"/>
              </w:rPr>
            </w:pPr>
          </w:p>
        </w:tc>
      </w:tr>
      <w:tr w:rsidR="00154805" w:rsidRPr="00804C51" w14:paraId="7ED280DA" w14:textId="77777777" w:rsidTr="0005367D">
        <w:trPr>
          <w:trHeight w:val="373"/>
        </w:trPr>
        <w:tc>
          <w:tcPr>
            <w:tcW w:w="4253" w:type="dxa"/>
            <w:tcBorders>
              <w:top w:val="single" w:sz="4" w:space="0" w:color="auto"/>
              <w:bottom w:val="single" w:sz="4" w:space="0" w:color="auto"/>
            </w:tcBorders>
            <w:vAlign w:val="center"/>
          </w:tcPr>
          <w:p w14:paraId="3F79C935" w14:textId="31CA160F" w:rsidR="00154805" w:rsidRPr="00B80F62" w:rsidRDefault="00154805" w:rsidP="00154805">
            <w:pPr>
              <w:spacing w:after="0"/>
              <w:ind w:left="-39"/>
              <w:jc w:val="left"/>
              <w:rPr>
                <w:rFonts w:cs="Arial"/>
                <w:sz w:val="18"/>
                <w:szCs w:val="18"/>
              </w:rPr>
            </w:pPr>
            <w:r w:rsidRPr="00B80F62">
              <w:rPr>
                <w:rFonts w:cs="Arial"/>
                <w:sz w:val="18"/>
                <w:szCs w:val="18"/>
              </w:rPr>
              <w:t xml:space="preserve">A </w:t>
            </w:r>
            <w:r>
              <w:rPr>
                <w:rFonts w:cs="Arial"/>
                <w:sz w:val="18"/>
                <w:szCs w:val="18"/>
              </w:rPr>
              <w:t>RN</w:t>
            </w:r>
            <w:r w:rsidRPr="00B80F62">
              <w:rPr>
                <w:rFonts w:cs="Arial"/>
                <w:sz w:val="18"/>
                <w:szCs w:val="18"/>
              </w:rPr>
              <w:t xml:space="preserve"> is</w:t>
            </w:r>
            <w:r>
              <w:rPr>
                <w:rFonts w:cs="Arial"/>
                <w:sz w:val="18"/>
                <w:szCs w:val="18"/>
              </w:rPr>
              <w:t xml:space="preserve"> t</w:t>
            </w:r>
            <w:r w:rsidRPr="00B80F62">
              <w:rPr>
                <w:rFonts w:cs="Arial"/>
                <w:sz w:val="18"/>
                <w:szCs w:val="18"/>
              </w:rPr>
              <w:t>he designated contact person for</w:t>
            </w:r>
            <w:r>
              <w:rPr>
                <w:rFonts w:cs="Arial"/>
                <w:sz w:val="18"/>
                <w:szCs w:val="18"/>
              </w:rPr>
              <w:t xml:space="preserve"> th</w:t>
            </w:r>
            <w:r w:rsidRPr="00B80F62">
              <w:rPr>
                <w:rFonts w:cs="Arial"/>
                <w:sz w:val="18"/>
                <w:szCs w:val="18"/>
              </w:rPr>
              <w:t xml:space="preserve">e </w:t>
            </w:r>
            <w:r>
              <w:rPr>
                <w:rFonts w:cs="Arial"/>
                <w:sz w:val="18"/>
                <w:szCs w:val="18"/>
              </w:rPr>
              <w:t>GP</w:t>
            </w:r>
            <w:r w:rsidRPr="00B80F62">
              <w:rPr>
                <w:rFonts w:cs="Arial"/>
                <w:sz w:val="18"/>
                <w:szCs w:val="18"/>
              </w:rPr>
              <w:t xml:space="preserve"> during home </w:t>
            </w:r>
            <w:proofErr w:type="gramStart"/>
            <w:r w:rsidRPr="00B80F62">
              <w:rPr>
                <w:rFonts w:cs="Arial"/>
                <w:sz w:val="18"/>
                <w:szCs w:val="18"/>
              </w:rPr>
              <w:t>visits.</w:t>
            </w:r>
            <w:r w:rsidR="009D2F82">
              <w:rPr>
                <w:rFonts w:cs="Arial"/>
                <w:sz w:val="18"/>
                <w:szCs w:val="18"/>
              </w:rPr>
              <w:t>*</w:t>
            </w:r>
            <w:proofErr w:type="gramEnd"/>
            <w:r w:rsidR="009D2F82">
              <w:rPr>
                <w:rFonts w:cs="Arial"/>
                <w:sz w:val="18"/>
                <w:szCs w:val="18"/>
              </w:rPr>
              <w:t>*</w:t>
            </w:r>
          </w:p>
          <w:p w14:paraId="3AF21D0C" w14:textId="3CB31230" w:rsidR="00154805" w:rsidRPr="00B80F62" w:rsidRDefault="00154805" w:rsidP="00154805">
            <w:pPr>
              <w:spacing w:after="0"/>
              <w:jc w:val="left"/>
              <w:rPr>
                <w:rFonts w:cs="Arial"/>
                <w:sz w:val="18"/>
                <w:szCs w:val="18"/>
              </w:rPr>
            </w:pPr>
            <w:r w:rsidRPr="00537B86">
              <w:rPr>
                <w:rFonts w:cs="Arial"/>
                <w:sz w:val="18"/>
                <w:szCs w:val="18"/>
              </w:rPr>
              <w:t>(1</w:t>
            </w:r>
            <w:r>
              <w:rPr>
                <w:rFonts w:cs="Arial"/>
                <w:sz w:val="18"/>
                <w:szCs w:val="18"/>
              </w:rPr>
              <w:t xml:space="preserve">=always ... </w:t>
            </w:r>
            <w:r w:rsidRPr="00537B86">
              <w:rPr>
                <w:rFonts w:cs="Arial"/>
                <w:sz w:val="18"/>
                <w:szCs w:val="18"/>
              </w:rPr>
              <w:t>5</w:t>
            </w:r>
            <w:r>
              <w:rPr>
                <w:rFonts w:cs="Arial"/>
                <w:sz w:val="18"/>
                <w:szCs w:val="18"/>
              </w:rPr>
              <w:t>=never</w:t>
            </w:r>
            <w:r w:rsidRPr="00537B86">
              <w:rPr>
                <w:rFonts w:cs="Arial"/>
                <w:sz w:val="18"/>
                <w:szCs w:val="18"/>
              </w:rPr>
              <w:t>)</w:t>
            </w:r>
          </w:p>
        </w:tc>
        <w:tc>
          <w:tcPr>
            <w:tcW w:w="1843" w:type="dxa"/>
            <w:tcBorders>
              <w:top w:val="single" w:sz="4" w:space="0" w:color="auto"/>
              <w:bottom w:val="single" w:sz="4" w:space="0" w:color="auto"/>
            </w:tcBorders>
            <w:vAlign w:val="center"/>
          </w:tcPr>
          <w:p w14:paraId="7551356A" w14:textId="65872655" w:rsidR="00154805" w:rsidRDefault="00154805"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477B1E77" w14:textId="341E364E" w:rsidR="00154805" w:rsidRPr="00F964EB" w:rsidRDefault="00154805" w:rsidP="00154805">
            <w:pPr>
              <w:spacing w:after="0"/>
              <w:jc w:val="center"/>
              <w:rPr>
                <w:rFonts w:cs="Arial"/>
                <w:sz w:val="18"/>
                <w:szCs w:val="18"/>
                <w:lang w:val="de-DE"/>
              </w:rPr>
            </w:pPr>
            <w:r w:rsidRPr="00F964EB">
              <w:rPr>
                <w:rFonts w:cs="Arial"/>
                <w:sz w:val="18"/>
                <w:szCs w:val="18"/>
                <w:lang w:val="de-DE"/>
              </w:rPr>
              <w:t>Q</w:t>
            </w:r>
          </w:p>
        </w:tc>
        <w:tc>
          <w:tcPr>
            <w:tcW w:w="756" w:type="dxa"/>
            <w:tcBorders>
              <w:top w:val="single" w:sz="4" w:space="0" w:color="auto"/>
              <w:bottom w:val="single" w:sz="4" w:space="0" w:color="auto"/>
            </w:tcBorders>
            <w:vAlign w:val="center"/>
          </w:tcPr>
          <w:p w14:paraId="594C97EA" w14:textId="061614B3" w:rsidR="00154805" w:rsidRPr="00F964EB" w:rsidRDefault="00154805" w:rsidP="00154805">
            <w:pPr>
              <w:spacing w:after="0"/>
              <w:jc w:val="center"/>
              <w:rPr>
                <w:rFonts w:cs="Arial"/>
                <w:sz w:val="18"/>
                <w:szCs w:val="18"/>
                <w:lang w:val="de-DE"/>
              </w:rPr>
            </w:pPr>
            <w:r w:rsidRPr="00F964EB">
              <w:rPr>
                <w:rFonts w:cs="Arial"/>
                <w:sz w:val="18"/>
                <w:szCs w:val="18"/>
                <w:lang w:val="de-DE"/>
              </w:rPr>
              <w:t>Q</w:t>
            </w:r>
          </w:p>
        </w:tc>
        <w:tc>
          <w:tcPr>
            <w:tcW w:w="756" w:type="dxa"/>
            <w:tcBorders>
              <w:top w:val="single" w:sz="4" w:space="0" w:color="auto"/>
              <w:bottom w:val="single" w:sz="4" w:space="0" w:color="auto"/>
            </w:tcBorders>
            <w:vAlign w:val="center"/>
          </w:tcPr>
          <w:p w14:paraId="6A6CE04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DE599D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C4C1CA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EF43891"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A2ADCD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96790A8"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525415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1497FCC"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BB8AE58"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7053BC3" w14:textId="77777777" w:rsidR="00154805" w:rsidRPr="00804C51" w:rsidRDefault="00154805" w:rsidP="00154805">
            <w:pPr>
              <w:spacing w:after="0"/>
              <w:jc w:val="center"/>
              <w:rPr>
                <w:rFonts w:cs="Arial"/>
                <w:sz w:val="18"/>
                <w:szCs w:val="18"/>
              </w:rPr>
            </w:pPr>
          </w:p>
        </w:tc>
      </w:tr>
      <w:tr w:rsidR="00154805" w:rsidRPr="00804C51" w14:paraId="33E316C1" w14:textId="77777777" w:rsidTr="0005367D">
        <w:trPr>
          <w:trHeight w:val="373"/>
        </w:trPr>
        <w:tc>
          <w:tcPr>
            <w:tcW w:w="4253" w:type="dxa"/>
            <w:tcBorders>
              <w:top w:val="single" w:sz="4" w:space="0" w:color="auto"/>
              <w:bottom w:val="single" w:sz="4" w:space="0" w:color="auto"/>
            </w:tcBorders>
            <w:vAlign w:val="center"/>
          </w:tcPr>
          <w:p w14:paraId="16457DC0" w14:textId="606A0C9B" w:rsidR="00154805" w:rsidRPr="00B80F62" w:rsidRDefault="00154805" w:rsidP="00154805">
            <w:pPr>
              <w:spacing w:after="0"/>
              <w:ind w:left="-39"/>
              <w:jc w:val="left"/>
              <w:rPr>
                <w:rFonts w:cs="Arial"/>
                <w:sz w:val="18"/>
                <w:szCs w:val="18"/>
              </w:rPr>
            </w:pPr>
            <w:r w:rsidRPr="00B80F62">
              <w:rPr>
                <w:rFonts w:cs="Arial"/>
                <w:sz w:val="18"/>
                <w:szCs w:val="18"/>
              </w:rPr>
              <w:lastRenderedPageBreak/>
              <w:t xml:space="preserve">The responsible </w:t>
            </w:r>
            <w:r>
              <w:rPr>
                <w:rFonts w:cs="Arial"/>
                <w:sz w:val="18"/>
                <w:szCs w:val="18"/>
              </w:rPr>
              <w:t>RN</w:t>
            </w:r>
            <w:r w:rsidRPr="00B80F62">
              <w:rPr>
                <w:rFonts w:cs="Arial"/>
                <w:sz w:val="18"/>
                <w:szCs w:val="18"/>
              </w:rPr>
              <w:t xml:space="preserve"> is always released from other </w:t>
            </w:r>
            <w:r>
              <w:rPr>
                <w:rFonts w:cs="Arial"/>
                <w:sz w:val="18"/>
                <w:szCs w:val="18"/>
              </w:rPr>
              <w:t>tasks</w:t>
            </w:r>
            <w:r w:rsidRPr="00B80F62">
              <w:rPr>
                <w:rFonts w:cs="Arial"/>
                <w:sz w:val="18"/>
                <w:szCs w:val="18"/>
              </w:rPr>
              <w:t xml:space="preserve"> when the GPs home visit takes </w:t>
            </w:r>
            <w:proofErr w:type="gramStart"/>
            <w:r w:rsidRPr="00B80F62">
              <w:rPr>
                <w:rFonts w:cs="Arial"/>
                <w:sz w:val="18"/>
                <w:szCs w:val="18"/>
              </w:rPr>
              <w:t>place.</w:t>
            </w:r>
            <w:r w:rsidR="009D2F82">
              <w:rPr>
                <w:rFonts w:cs="Arial"/>
                <w:sz w:val="18"/>
                <w:szCs w:val="18"/>
              </w:rPr>
              <w:t>*</w:t>
            </w:r>
            <w:proofErr w:type="gramEnd"/>
            <w:r w:rsidR="009D2F82">
              <w:rPr>
                <w:rFonts w:cs="Arial"/>
                <w:sz w:val="18"/>
                <w:szCs w:val="18"/>
              </w:rPr>
              <w:t>*</w:t>
            </w:r>
          </w:p>
          <w:p w14:paraId="66E4E7A7" w14:textId="3CCD8BD6" w:rsidR="00154805" w:rsidRPr="00B80F62" w:rsidRDefault="00154805" w:rsidP="00154805">
            <w:pPr>
              <w:spacing w:after="0"/>
              <w:jc w:val="left"/>
              <w:rPr>
                <w:rFonts w:cs="Arial"/>
                <w:sz w:val="18"/>
                <w:szCs w:val="18"/>
              </w:rPr>
            </w:pPr>
            <w:r w:rsidRPr="00B80F62">
              <w:rPr>
                <w:rFonts w:cs="Arial"/>
                <w:sz w:val="18"/>
                <w:szCs w:val="18"/>
              </w:rPr>
              <w:t>(1</w:t>
            </w:r>
            <w:r>
              <w:rPr>
                <w:rFonts w:cs="Arial"/>
                <w:sz w:val="18"/>
                <w:szCs w:val="18"/>
              </w:rPr>
              <w:t xml:space="preserve">=always ... </w:t>
            </w:r>
            <w:r w:rsidRPr="00B80F62">
              <w:rPr>
                <w:rFonts w:cs="Arial"/>
                <w:sz w:val="18"/>
                <w:szCs w:val="18"/>
              </w:rPr>
              <w:t>5</w:t>
            </w:r>
            <w:r>
              <w:rPr>
                <w:rFonts w:cs="Arial"/>
                <w:sz w:val="18"/>
                <w:szCs w:val="18"/>
              </w:rPr>
              <w:t>=never</w:t>
            </w:r>
            <w:r w:rsidRPr="00B80F62">
              <w:rPr>
                <w:rFonts w:cs="Arial"/>
                <w:sz w:val="18"/>
                <w:szCs w:val="18"/>
              </w:rPr>
              <w:t>)</w:t>
            </w:r>
          </w:p>
        </w:tc>
        <w:tc>
          <w:tcPr>
            <w:tcW w:w="1843" w:type="dxa"/>
            <w:tcBorders>
              <w:top w:val="single" w:sz="4" w:space="0" w:color="auto"/>
              <w:bottom w:val="single" w:sz="4" w:space="0" w:color="auto"/>
            </w:tcBorders>
            <w:vAlign w:val="center"/>
          </w:tcPr>
          <w:p w14:paraId="7697CCDA" w14:textId="5ECD70C1" w:rsidR="00154805" w:rsidRDefault="00154805"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389AC992" w14:textId="791A3EFD" w:rsidR="00154805" w:rsidRPr="00F964EB" w:rsidRDefault="00154805" w:rsidP="00154805">
            <w:pPr>
              <w:spacing w:after="0"/>
              <w:jc w:val="center"/>
              <w:rPr>
                <w:rFonts w:cs="Arial"/>
                <w:sz w:val="18"/>
                <w:szCs w:val="18"/>
                <w:lang w:val="de-DE"/>
              </w:rPr>
            </w:pPr>
            <w:r w:rsidRPr="00F964EB">
              <w:rPr>
                <w:rFonts w:cs="Arial"/>
                <w:sz w:val="18"/>
                <w:szCs w:val="18"/>
                <w:lang w:val="de-DE"/>
              </w:rPr>
              <w:t>Q</w:t>
            </w:r>
          </w:p>
        </w:tc>
        <w:tc>
          <w:tcPr>
            <w:tcW w:w="756" w:type="dxa"/>
            <w:tcBorders>
              <w:top w:val="single" w:sz="4" w:space="0" w:color="auto"/>
              <w:bottom w:val="single" w:sz="4" w:space="0" w:color="auto"/>
            </w:tcBorders>
            <w:vAlign w:val="center"/>
          </w:tcPr>
          <w:p w14:paraId="2533C1FA" w14:textId="7EEF5C7A" w:rsidR="00154805" w:rsidRPr="00F964EB" w:rsidRDefault="00154805" w:rsidP="00154805">
            <w:pPr>
              <w:spacing w:after="0"/>
              <w:jc w:val="center"/>
              <w:rPr>
                <w:rFonts w:cs="Arial"/>
                <w:sz w:val="18"/>
                <w:szCs w:val="18"/>
                <w:lang w:val="de-DE"/>
              </w:rPr>
            </w:pPr>
            <w:r w:rsidRPr="00F964EB">
              <w:rPr>
                <w:rFonts w:cs="Arial"/>
                <w:sz w:val="18"/>
                <w:szCs w:val="18"/>
                <w:lang w:val="de-DE"/>
              </w:rPr>
              <w:t>Q</w:t>
            </w:r>
          </w:p>
        </w:tc>
        <w:tc>
          <w:tcPr>
            <w:tcW w:w="756" w:type="dxa"/>
            <w:tcBorders>
              <w:top w:val="single" w:sz="4" w:space="0" w:color="auto"/>
              <w:bottom w:val="single" w:sz="4" w:space="0" w:color="auto"/>
            </w:tcBorders>
            <w:vAlign w:val="center"/>
          </w:tcPr>
          <w:p w14:paraId="4DA568C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DB1E67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CE388A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FFF0AB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64B25B0"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BF1998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E9C43B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BDE6B4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EC5FAD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C354D4B" w14:textId="77777777" w:rsidR="00154805" w:rsidRPr="00804C51" w:rsidRDefault="00154805" w:rsidP="00154805">
            <w:pPr>
              <w:spacing w:after="0"/>
              <w:jc w:val="center"/>
              <w:rPr>
                <w:rFonts w:cs="Arial"/>
                <w:sz w:val="18"/>
                <w:szCs w:val="18"/>
              </w:rPr>
            </w:pPr>
          </w:p>
        </w:tc>
      </w:tr>
      <w:tr w:rsidR="00154805" w:rsidRPr="00804C51" w14:paraId="4F9A8721" w14:textId="77777777" w:rsidTr="0005367D">
        <w:trPr>
          <w:trHeight w:val="373"/>
        </w:trPr>
        <w:tc>
          <w:tcPr>
            <w:tcW w:w="4253" w:type="dxa"/>
            <w:tcBorders>
              <w:top w:val="single" w:sz="4" w:space="0" w:color="auto"/>
              <w:bottom w:val="single" w:sz="4" w:space="0" w:color="auto"/>
            </w:tcBorders>
            <w:vAlign w:val="center"/>
          </w:tcPr>
          <w:p w14:paraId="02E661C8" w14:textId="473091DA" w:rsidR="00154805" w:rsidRPr="00B80F62" w:rsidRDefault="00154805" w:rsidP="00154805">
            <w:pPr>
              <w:spacing w:after="0"/>
              <w:ind w:left="-39"/>
              <w:jc w:val="left"/>
              <w:rPr>
                <w:rFonts w:cs="Arial"/>
                <w:sz w:val="18"/>
                <w:szCs w:val="18"/>
              </w:rPr>
            </w:pPr>
            <w:r w:rsidRPr="00B80F62">
              <w:rPr>
                <w:rFonts w:cs="Arial"/>
                <w:sz w:val="18"/>
                <w:szCs w:val="18"/>
              </w:rPr>
              <w:t xml:space="preserve">When the </w:t>
            </w:r>
            <w:r>
              <w:rPr>
                <w:rFonts w:cs="Arial"/>
                <w:sz w:val="18"/>
                <w:szCs w:val="18"/>
              </w:rPr>
              <w:t>GP</w:t>
            </w:r>
            <w:r w:rsidRPr="00B80F62">
              <w:rPr>
                <w:rFonts w:cs="Arial"/>
                <w:sz w:val="18"/>
                <w:szCs w:val="18"/>
              </w:rPr>
              <w:t xml:space="preserve"> visits the </w:t>
            </w:r>
            <w:r>
              <w:rPr>
                <w:rFonts w:cs="Arial"/>
                <w:sz w:val="18"/>
                <w:szCs w:val="18"/>
              </w:rPr>
              <w:t>nursing home resident</w:t>
            </w:r>
            <w:r w:rsidRPr="00B80F62">
              <w:rPr>
                <w:rFonts w:cs="Arial"/>
                <w:sz w:val="18"/>
                <w:szCs w:val="18"/>
              </w:rPr>
              <w:t xml:space="preserve">, it is arranged for a </w:t>
            </w:r>
            <w:r>
              <w:rPr>
                <w:rFonts w:cs="Arial"/>
                <w:sz w:val="18"/>
                <w:szCs w:val="18"/>
              </w:rPr>
              <w:t>RN</w:t>
            </w:r>
            <w:r w:rsidRPr="00B80F62">
              <w:rPr>
                <w:rFonts w:cs="Arial"/>
                <w:sz w:val="18"/>
                <w:szCs w:val="18"/>
              </w:rPr>
              <w:t xml:space="preserve"> to be </w:t>
            </w:r>
            <w:proofErr w:type="gramStart"/>
            <w:r w:rsidRPr="00B80F62">
              <w:rPr>
                <w:rFonts w:cs="Arial"/>
                <w:sz w:val="18"/>
                <w:szCs w:val="18"/>
              </w:rPr>
              <w:t>present.</w:t>
            </w:r>
            <w:r w:rsidR="009D2F82">
              <w:rPr>
                <w:rFonts w:cs="Arial"/>
                <w:sz w:val="18"/>
                <w:szCs w:val="18"/>
              </w:rPr>
              <w:t>*</w:t>
            </w:r>
            <w:proofErr w:type="gramEnd"/>
            <w:r w:rsidR="009D2F82">
              <w:rPr>
                <w:rFonts w:cs="Arial"/>
                <w:sz w:val="18"/>
                <w:szCs w:val="18"/>
              </w:rPr>
              <w:t>*</w:t>
            </w:r>
          </w:p>
          <w:p w14:paraId="1419BA53" w14:textId="5B41E7DB" w:rsidR="00154805" w:rsidRPr="00B80F62" w:rsidRDefault="00154805" w:rsidP="00154805">
            <w:pPr>
              <w:spacing w:after="0"/>
              <w:ind w:left="-39"/>
              <w:jc w:val="left"/>
              <w:rPr>
                <w:rFonts w:cs="Arial"/>
                <w:sz w:val="18"/>
                <w:szCs w:val="18"/>
              </w:rPr>
            </w:pPr>
            <w:r w:rsidRPr="00B80F62">
              <w:rPr>
                <w:rFonts w:cs="Arial"/>
                <w:sz w:val="18"/>
                <w:szCs w:val="18"/>
              </w:rPr>
              <w:t>(1</w:t>
            </w:r>
            <w:r>
              <w:rPr>
                <w:rFonts w:cs="Arial"/>
                <w:sz w:val="18"/>
                <w:szCs w:val="18"/>
              </w:rPr>
              <w:t xml:space="preserve">=always ... </w:t>
            </w:r>
            <w:r w:rsidRPr="00B80F62">
              <w:rPr>
                <w:rFonts w:cs="Arial"/>
                <w:sz w:val="18"/>
                <w:szCs w:val="18"/>
              </w:rPr>
              <w:t>5</w:t>
            </w:r>
            <w:r>
              <w:rPr>
                <w:rFonts w:cs="Arial"/>
                <w:sz w:val="18"/>
                <w:szCs w:val="18"/>
              </w:rPr>
              <w:t>=never</w:t>
            </w:r>
            <w:r w:rsidRPr="00B80F62">
              <w:rPr>
                <w:rFonts w:cs="Arial"/>
                <w:sz w:val="18"/>
                <w:szCs w:val="18"/>
              </w:rPr>
              <w:t>)</w:t>
            </w:r>
          </w:p>
        </w:tc>
        <w:tc>
          <w:tcPr>
            <w:tcW w:w="1843" w:type="dxa"/>
            <w:tcBorders>
              <w:top w:val="single" w:sz="4" w:space="0" w:color="auto"/>
              <w:bottom w:val="single" w:sz="4" w:space="0" w:color="auto"/>
            </w:tcBorders>
            <w:vAlign w:val="center"/>
          </w:tcPr>
          <w:p w14:paraId="3A0DC12B" w14:textId="0BECD8D6" w:rsidR="00154805" w:rsidRDefault="00154805"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3CB85F3F" w14:textId="3956B9F0" w:rsidR="00154805" w:rsidRPr="00F964EB" w:rsidRDefault="00154805" w:rsidP="00154805">
            <w:pPr>
              <w:spacing w:after="0"/>
              <w:jc w:val="center"/>
              <w:rPr>
                <w:rFonts w:cs="Arial"/>
                <w:sz w:val="18"/>
                <w:szCs w:val="18"/>
                <w:lang w:val="de-DE"/>
              </w:rPr>
            </w:pPr>
            <w:r w:rsidRPr="00F964EB">
              <w:rPr>
                <w:rFonts w:cs="Arial"/>
                <w:sz w:val="18"/>
                <w:szCs w:val="18"/>
                <w:lang w:val="de-DE"/>
              </w:rPr>
              <w:t>Q</w:t>
            </w:r>
          </w:p>
        </w:tc>
        <w:tc>
          <w:tcPr>
            <w:tcW w:w="756" w:type="dxa"/>
            <w:tcBorders>
              <w:top w:val="single" w:sz="4" w:space="0" w:color="auto"/>
              <w:bottom w:val="single" w:sz="4" w:space="0" w:color="auto"/>
            </w:tcBorders>
            <w:vAlign w:val="center"/>
          </w:tcPr>
          <w:p w14:paraId="082AB873" w14:textId="4F27FCE2" w:rsidR="00154805" w:rsidRPr="00F964EB" w:rsidRDefault="00154805" w:rsidP="00154805">
            <w:pPr>
              <w:spacing w:after="0"/>
              <w:jc w:val="center"/>
              <w:rPr>
                <w:rFonts w:cs="Arial"/>
                <w:sz w:val="18"/>
                <w:szCs w:val="18"/>
                <w:lang w:val="de-DE"/>
              </w:rPr>
            </w:pPr>
            <w:r w:rsidRPr="00F964EB">
              <w:rPr>
                <w:rFonts w:cs="Arial"/>
                <w:sz w:val="18"/>
                <w:szCs w:val="18"/>
                <w:lang w:val="de-DE"/>
              </w:rPr>
              <w:t>Q</w:t>
            </w:r>
          </w:p>
        </w:tc>
        <w:tc>
          <w:tcPr>
            <w:tcW w:w="756" w:type="dxa"/>
            <w:tcBorders>
              <w:top w:val="single" w:sz="4" w:space="0" w:color="auto"/>
              <w:bottom w:val="single" w:sz="4" w:space="0" w:color="auto"/>
            </w:tcBorders>
            <w:vAlign w:val="center"/>
          </w:tcPr>
          <w:p w14:paraId="69F2CEF8"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2FAECF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F6196A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DDD2CC2"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90AC8C6"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DC5138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C8B9D81"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32627D2"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9D2617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6F27C61" w14:textId="77777777" w:rsidR="00154805" w:rsidRPr="00804C51" w:rsidRDefault="00154805" w:rsidP="00154805">
            <w:pPr>
              <w:spacing w:after="0"/>
              <w:jc w:val="center"/>
              <w:rPr>
                <w:rFonts w:cs="Arial"/>
                <w:sz w:val="18"/>
                <w:szCs w:val="18"/>
              </w:rPr>
            </w:pPr>
          </w:p>
        </w:tc>
      </w:tr>
      <w:tr w:rsidR="00154805" w:rsidRPr="00804C51" w14:paraId="1EB12B0B" w14:textId="77777777" w:rsidTr="0005367D">
        <w:trPr>
          <w:trHeight w:val="373"/>
        </w:trPr>
        <w:tc>
          <w:tcPr>
            <w:tcW w:w="4253" w:type="dxa"/>
            <w:tcBorders>
              <w:top w:val="single" w:sz="4" w:space="0" w:color="auto"/>
              <w:bottom w:val="single" w:sz="4" w:space="0" w:color="auto"/>
            </w:tcBorders>
            <w:vAlign w:val="center"/>
          </w:tcPr>
          <w:p w14:paraId="173EDF40" w14:textId="2BDA9110" w:rsidR="00154805" w:rsidRDefault="00154805" w:rsidP="00154805">
            <w:pPr>
              <w:spacing w:after="0"/>
              <w:jc w:val="left"/>
              <w:rPr>
                <w:rFonts w:cs="Arial"/>
                <w:sz w:val="18"/>
                <w:szCs w:val="18"/>
              </w:rPr>
            </w:pPr>
            <w:r w:rsidRPr="00B80F62">
              <w:rPr>
                <w:rFonts w:cs="Arial"/>
                <w:sz w:val="18"/>
                <w:szCs w:val="18"/>
              </w:rPr>
              <w:t xml:space="preserve">How often fix appointments for the nursing home visits are being agreed on by you and the nursing staff of the nursing home ward in advance of the </w:t>
            </w:r>
            <w:proofErr w:type="gramStart"/>
            <w:r w:rsidRPr="00B80F62">
              <w:rPr>
                <w:rFonts w:cs="Arial"/>
                <w:sz w:val="18"/>
                <w:szCs w:val="18"/>
              </w:rPr>
              <w:t>visit?</w:t>
            </w:r>
            <w:r w:rsidR="009D2F82">
              <w:rPr>
                <w:rFonts w:cs="Arial"/>
                <w:sz w:val="18"/>
                <w:szCs w:val="18"/>
              </w:rPr>
              <w:t>*</w:t>
            </w:r>
            <w:proofErr w:type="gramEnd"/>
            <w:r w:rsidR="009D2F82">
              <w:rPr>
                <w:rFonts w:cs="Arial"/>
                <w:sz w:val="18"/>
                <w:szCs w:val="18"/>
              </w:rPr>
              <w:t>*</w:t>
            </w:r>
            <w:r w:rsidRPr="00B80F62">
              <w:rPr>
                <w:rFonts w:cs="Arial"/>
                <w:sz w:val="18"/>
                <w:szCs w:val="18"/>
              </w:rPr>
              <w:t xml:space="preserve"> </w:t>
            </w:r>
          </w:p>
          <w:p w14:paraId="20D0AA46" w14:textId="38D66F3C" w:rsidR="00154805" w:rsidRPr="00154805" w:rsidRDefault="00154805" w:rsidP="00154805">
            <w:pPr>
              <w:spacing w:after="0"/>
              <w:jc w:val="left"/>
              <w:rPr>
                <w:rFonts w:cs="Arial"/>
                <w:sz w:val="18"/>
                <w:szCs w:val="18"/>
              </w:rPr>
            </w:pPr>
            <w:r w:rsidRPr="00824CD2">
              <w:rPr>
                <w:rFonts w:cs="Arial"/>
                <w:sz w:val="18"/>
                <w:szCs w:val="18"/>
              </w:rPr>
              <w:t>(1=very often</w:t>
            </w:r>
            <w:r>
              <w:rPr>
                <w:rFonts w:cs="Arial"/>
                <w:sz w:val="18"/>
                <w:szCs w:val="18"/>
              </w:rPr>
              <w:t xml:space="preserve"> ... </w:t>
            </w:r>
            <w:r w:rsidRPr="00824CD2">
              <w:rPr>
                <w:rFonts w:cs="Arial"/>
                <w:sz w:val="18"/>
                <w:szCs w:val="18"/>
              </w:rPr>
              <w:t>5=never)</w:t>
            </w:r>
          </w:p>
        </w:tc>
        <w:tc>
          <w:tcPr>
            <w:tcW w:w="1843" w:type="dxa"/>
            <w:tcBorders>
              <w:top w:val="single" w:sz="4" w:space="0" w:color="auto"/>
              <w:bottom w:val="single" w:sz="4" w:space="0" w:color="auto"/>
            </w:tcBorders>
            <w:vAlign w:val="center"/>
          </w:tcPr>
          <w:p w14:paraId="00210FAF" w14:textId="05422873" w:rsidR="00154805" w:rsidRPr="00804C51" w:rsidRDefault="00154805" w:rsidP="0005367D">
            <w:pPr>
              <w:spacing w:after="0"/>
              <w:jc w:val="left"/>
              <w:rPr>
                <w:rFonts w:cs="Arial"/>
                <w:sz w:val="18"/>
                <w:szCs w:val="18"/>
                <w:lang w:val="de-DE"/>
              </w:rPr>
            </w:pPr>
            <w:r>
              <w:rPr>
                <w:rFonts w:cs="Arial"/>
                <w:sz w:val="18"/>
                <w:szCs w:val="18"/>
              </w:rPr>
              <w:t>self-developed</w:t>
            </w:r>
          </w:p>
        </w:tc>
        <w:tc>
          <w:tcPr>
            <w:tcW w:w="756" w:type="dxa"/>
            <w:tcBorders>
              <w:top w:val="single" w:sz="4" w:space="0" w:color="auto"/>
              <w:bottom w:val="single" w:sz="4" w:space="0" w:color="auto"/>
            </w:tcBorders>
            <w:vAlign w:val="center"/>
          </w:tcPr>
          <w:p w14:paraId="0F634E4C"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FBF630B"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C47965D"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1603319"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294FA3B" w14:textId="77777777" w:rsidR="00154805" w:rsidRPr="00804C51"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08509376" w14:textId="77777777" w:rsidR="00154805" w:rsidRPr="00804C51"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1635D5A2" w14:textId="77777777"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2A51716F" w14:textId="77777777"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1179710A"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AF24B92"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C4A100F"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056D835" w14:textId="77777777" w:rsidR="00154805" w:rsidRPr="00804C51" w:rsidRDefault="00154805" w:rsidP="00154805">
            <w:pPr>
              <w:spacing w:after="0"/>
              <w:jc w:val="center"/>
              <w:rPr>
                <w:rFonts w:cs="Arial"/>
                <w:sz w:val="18"/>
                <w:szCs w:val="18"/>
                <w:lang w:val="de-DE"/>
              </w:rPr>
            </w:pPr>
          </w:p>
        </w:tc>
      </w:tr>
      <w:tr w:rsidR="00154805" w:rsidRPr="00804C51" w14:paraId="29ADE123" w14:textId="77777777" w:rsidTr="0005367D">
        <w:trPr>
          <w:trHeight w:val="373"/>
        </w:trPr>
        <w:tc>
          <w:tcPr>
            <w:tcW w:w="4253" w:type="dxa"/>
            <w:tcBorders>
              <w:top w:val="single" w:sz="4" w:space="0" w:color="auto"/>
              <w:bottom w:val="single" w:sz="4" w:space="0" w:color="auto"/>
            </w:tcBorders>
            <w:vAlign w:val="center"/>
          </w:tcPr>
          <w:p w14:paraId="0D0D5F6E" w14:textId="2C59A3DC" w:rsidR="00154805" w:rsidRPr="00B80F62" w:rsidRDefault="00154805" w:rsidP="00154805">
            <w:pPr>
              <w:spacing w:after="0"/>
              <w:jc w:val="left"/>
              <w:rPr>
                <w:rFonts w:cs="Arial"/>
                <w:sz w:val="18"/>
                <w:szCs w:val="18"/>
              </w:rPr>
            </w:pPr>
            <w:r w:rsidRPr="00B80F62">
              <w:rPr>
                <w:rFonts w:cs="Arial"/>
                <w:sz w:val="18"/>
                <w:szCs w:val="18"/>
              </w:rPr>
              <w:t xml:space="preserve">If there are no fixed appointments, how often do you/the </w:t>
            </w:r>
            <w:r>
              <w:rPr>
                <w:rFonts w:cs="Arial"/>
                <w:sz w:val="18"/>
                <w:szCs w:val="18"/>
              </w:rPr>
              <w:t>GP</w:t>
            </w:r>
            <w:r w:rsidRPr="00B80F62">
              <w:rPr>
                <w:rFonts w:cs="Arial"/>
                <w:sz w:val="18"/>
                <w:szCs w:val="18"/>
              </w:rPr>
              <w:t xml:space="preserve"> give at least one day</w:t>
            </w:r>
            <w:r>
              <w:rPr>
                <w:rFonts w:cs="Arial"/>
                <w:sz w:val="18"/>
                <w:szCs w:val="18"/>
              </w:rPr>
              <w:t xml:space="preserve"> a priori</w:t>
            </w:r>
            <w:r w:rsidRPr="00B80F62">
              <w:rPr>
                <w:rFonts w:cs="Arial"/>
                <w:sz w:val="18"/>
                <w:szCs w:val="18"/>
              </w:rPr>
              <w:t xml:space="preserve"> notice of your/the GPs home </w:t>
            </w:r>
            <w:proofErr w:type="gramStart"/>
            <w:r w:rsidRPr="00B80F62">
              <w:rPr>
                <w:rFonts w:cs="Arial"/>
                <w:sz w:val="18"/>
                <w:szCs w:val="18"/>
              </w:rPr>
              <w:t>visit?</w:t>
            </w:r>
            <w:r w:rsidR="009D2F82">
              <w:rPr>
                <w:rFonts w:cs="Arial"/>
                <w:sz w:val="18"/>
                <w:szCs w:val="18"/>
              </w:rPr>
              <w:t>*</w:t>
            </w:r>
            <w:proofErr w:type="gramEnd"/>
            <w:r w:rsidR="009D2F82">
              <w:rPr>
                <w:rFonts w:cs="Arial"/>
                <w:sz w:val="18"/>
                <w:szCs w:val="18"/>
              </w:rPr>
              <w:t>*</w:t>
            </w:r>
          </w:p>
          <w:p w14:paraId="71F5442D" w14:textId="15763222" w:rsidR="00154805" w:rsidRPr="00B80F62" w:rsidRDefault="00154805" w:rsidP="00154805">
            <w:pPr>
              <w:spacing w:after="0"/>
              <w:jc w:val="left"/>
              <w:rPr>
                <w:rFonts w:cs="Arial"/>
                <w:sz w:val="18"/>
                <w:szCs w:val="18"/>
              </w:rPr>
            </w:pPr>
            <w:r w:rsidRPr="00B80F62">
              <w:rPr>
                <w:rFonts w:cs="Arial"/>
                <w:sz w:val="18"/>
                <w:szCs w:val="18"/>
              </w:rPr>
              <w:t>(1=very often</w:t>
            </w:r>
            <w:r>
              <w:rPr>
                <w:rFonts w:cs="Arial"/>
                <w:sz w:val="18"/>
                <w:szCs w:val="18"/>
              </w:rPr>
              <w:t xml:space="preserve"> ... </w:t>
            </w:r>
            <w:r w:rsidRPr="00B80F62">
              <w:rPr>
                <w:rFonts w:cs="Arial"/>
                <w:sz w:val="18"/>
                <w:szCs w:val="18"/>
              </w:rPr>
              <w:t>5=never)</w:t>
            </w:r>
          </w:p>
        </w:tc>
        <w:tc>
          <w:tcPr>
            <w:tcW w:w="1843" w:type="dxa"/>
            <w:tcBorders>
              <w:top w:val="single" w:sz="4" w:space="0" w:color="auto"/>
              <w:bottom w:val="single" w:sz="4" w:space="0" w:color="auto"/>
            </w:tcBorders>
            <w:vAlign w:val="center"/>
          </w:tcPr>
          <w:p w14:paraId="694562E3" w14:textId="3459B1AF" w:rsidR="00154805" w:rsidRDefault="00FF2838" w:rsidP="0005367D">
            <w:pPr>
              <w:spacing w:after="0"/>
              <w:jc w:val="left"/>
              <w:rPr>
                <w:rFonts w:cs="Arial"/>
                <w:sz w:val="18"/>
                <w:szCs w:val="18"/>
              </w:rPr>
            </w:pPr>
            <w:proofErr w:type="spellStart"/>
            <w:r w:rsidRPr="00804C51">
              <w:rPr>
                <w:rFonts w:cs="Arial"/>
                <w:sz w:val="18"/>
                <w:szCs w:val="18"/>
              </w:rPr>
              <w:t>InDemA</w:t>
            </w:r>
            <w:proofErr w:type="spellEnd"/>
            <w:r>
              <w:rPr>
                <w:rFonts w:cs="Arial"/>
                <w:sz w:val="18"/>
                <w:szCs w:val="18"/>
              </w:rPr>
              <w:t xml:space="preserve"> (original)</w:t>
            </w:r>
          </w:p>
        </w:tc>
        <w:tc>
          <w:tcPr>
            <w:tcW w:w="756" w:type="dxa"/>
            <w:tcBorders>
              <w:top w:val="single" w:sz="4" w:space="0" w:color="auto"/>
              <w:bottom w:val="single" w:sz="4" w:space="0" w:color="auto"/>
            </w:tcBorders>
            <w:vAlign w:val="center"/>
          </w:tcPr>
          <w:p w14:paraId="25EF9813"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3A9E32C"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77CF9C2"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0865B2B"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D647CB3" w14:textId="3323383A"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4310D770" w14:textId="6930E275"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7825B9A1" w14:textId="136C9718"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5A4F3C70" w14:textId="47ED3F79"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2CCE84B5"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9C5DC70"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6A66F83"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A109842" w14:textId="77777777" w:rsidR="00154805" w:rsidRPr="00804C51" w:rsidRDefault="00154805" w:rsidP="00154805">
            <w:pPr>
              <w:spacing w:after="0"/>
              <w:jc w:val="center"/>
              <w:rPr>
                <w:rFonts w:cs="Arial"/>
                <w:sz w:val="18"/>
                <w:szCs w:val="18"/>
                <w:lang w:val="de-DE"/>
              </w:rPr>
            </w:pPr>
          </w:p>
        </w:tc>
      </w:tr>
      <w:tr w:rsidR="00154805" w:rsidRPr="00804C51" w14:paraId="2FB3B4DD" w14:textId="77777777" w:rsidTr="0005367D">
        <w:trPr>
          <w:trHeight w:val="373"/>
        </w:trPr>
        <w:tc>
          <w:tcPr>
            <w:tcW w:w="4253" w:type="dxa"/>
            <w:tcBorders>
              <w:top w:val="single" w:sz="4" w:space="0" w:color="auto"/>
              <w:bottom w:val="single" w:sz="4" w:space="0" w:color="auto"/>
            </w:tcBorders>
            <w:vAlign w:val="center"/>
          </w:tcPr>
          <w:p w14:paraId="6A195BA7" w14:textId="63E07A45" w:rsidR="00154805" w:rsidRPr="00B80F62" w:rsidRDefault="00154805" w:rsidP="00154805">
            <w:pPr>
              <w:spacing w:after="0"/>
              <w:jc w:val="left"/>
              <w:rPr>
                <w:rFonts w:cs="Arial"/>
                <w:sz w:val="18"/>
                <w:szCs w:val="18"/>
              </w:rPr>
            </w:pPr>
            <w:r w:rsidRPr="00B80F62">
              <w:rPr>
                <w:rFonts w:cs="Arial"/>
                <w:sz w:val="18"/>
                <w:szCs w:val="18"/>
              </w:rPr>
              <w:t xml:space="preserve">How often is there sufficient time in the nursing home wards to discuss current </w:t>
            </w:r>
            <w:r>
              <w:rPr>
                <w:rFonts w:cs="Arial"/>
                <w:sz w:val="18"/>
                <w:szCs w:val="18"/>
              </w:rPr>
              <w:t>treatment</w:t>
            </w:r>
            <w:r w:rsidRPr="00B80F62">
              <w:rPr>
                <w:rFonts w:cs="Arial"/>
                <w:sz w:val="18"/>
                <w:szCs w:val="18"/>
              </w:rPr>
              <w:t xml:space="preserve"> issues with the </w:t>
            </w:r>
            <w:proofErr w:type="gramStart"/>
            <w:r>
              <w:rPr>
                <w:rFonts w:cs="Arial"/>
                <w:sz w:val="18"/>
                <w:szCs w:val="18"/>
              </w:rPr>
              <w:t>RN</w:t>
            </w:r>
            <w:r w:rsidRPr="00B80F62">
              <w:rPr>
                <w:rFonts w:cs="Arial"/>
                <w:sz w:val="18"/>
                <w:szCs w:val="18"/>
              </w:rPr>
              <w:t>s?</w:t>
            </w:r>
            <w:r w:rsidR="009D2F82">
              <w:rPr>
                <w:rFonts w:cs="Arial"/>
                <w:sz w:val="18"/>
                <w:szCs w:val="18"/>
              </w:rPr>
              <w:t>*</w:t>
            </w:r>
            <w:proofErr w:type="gramEnd"/>
            <w:r w:rsidR="009D2F82">
              <w:rPr>
                <w:rFonts w:cs="Arial"/>
                <w:sz w:val="18"/>
                <w:szCs w:val="18"/>
              </w:rPr>
              <w:t>*</w:t>
            </w:r>
          </w:p>
          <w:p w14:paraId="5C435E61" w14:textId="726DF3F4" w:rsidR="00154805" w:rsidRPr="00B80F62" w:rsidRDefault="00154805" w:rsidP="00154805">
            <w:pPr>
              <w:spacing w:after="0"/>
              <w:jc w:val="left"/>
              <w:rPr>
                <w:rFonts w:cs="Arial"/>
                <w:sz w:val="18"/>
                <w:szCs w:val="18"/>
              </w:rPr>
            </w:pPr>
            <w:r w:rsidRPr="00824CD2">
              <w:rPr>
                <w:rFonts w:cs="Arial"/>
                <w:sz w:val="18"/>
                <w:szCs w:val="18"/>
              </w:rPr>
              <w:t>(1=very often</w:t>
            </w:r>
            <w:r>
              <w:rPr>
                <w:rFonts w:cs="Arial"/>
                <w:sz w:val="18"/>
                <w:szCs w:val="18"/>
              </w:rPr>
              <w:t xml:space="preserve"> ... </w:t>
            </w:r>
            <w:r w:rsidRPr="00824CD2">
              <w:rPr>
                <w:rFonts w:cs="Arial"/>
                <w:sz w:val="18"/>
                <w:szCs w:val="18"/>
              </w:rPr>
              <w:t>5=never)</w:t>
            </w:r>
          </w:p>
        </w:tc>
        <w:tc>
          <w:tcPr>
            <w:tcW w:w="1843" w:type="dxa"/>
            <w:tcBorders>
              <w:top w:val="single" w:sz="4" w:space="0" w:color="auto"/>
              <w:bottom w:val="single" w:sz="4" w:space="0" w:color="auto"/>
            </w:tcBorders>
            <w:vAlign w:val="center"/>
          </w:tcPr>
          <w:p w14:paraId="1F88961E" w14:textId="70025A1E" w:rsidR="00154805" w:rsidRDefault="00FF2838" w:rsidP="0005367D">
            <w:pPr>
              <w:spacing w:after="0"/>
              <w:jc w:val="left"/>
              <w:rPr>
                <w:rFonts w:cs="Arial"/>
                <w:sz w:val="18"/>
                <w:szCs w:val="18"/>
              </w:rPr>
            </w:pPr>
            <w:proofErr w:type="spellStart"/>
            <w:r w:rsidRPr="00804C51">
              <w:rPr>
                <w:rFonts w:cs="Arial"/>
                <w:sz w:val="18"/>
                <w:szCs w:val="18"/>
              </w:rPr>
              <w:t>InDemA</w:t>
            </w:r>
            <w:proofErr w:type="spellEnd"/>
            <w:r>
              <w:rPr>
                <w:rFonts w:cs="Arial"/>
                <w:sz w:val="18"/>
                <w:szCs w:val="18"/>
              </w:rPr>
              <w:t xml:space="preserve"> (original)</w:t>
            </w:r>
          </w:p>
        </w:tc>
        <w:tc>
          <w:tcPr>
            <w:tcW w:w="756" w:type="dxa"/>
            <w:tcBorders>
              <w:top w:val="single" w:sz="4" w:space="0" w:color="auto"/>
              <w:bottom w:val="single" w:sz="4" w:space="0" w:color="auto"/>
            </w:tcBorders>
            <w:vAlign w:val="center"/>
          </w:tcPr>
          <w:p w14:paraId="55F3BF6F" w14:textId="77777777" w:rsidR="00154805" w:rsidRPr="00154805"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303EA8E" w14:textId="77777777" w:rsidR="00154805" w:rsidRPr="00154805"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84A0C46" w14:textId="77777777" w:rsidR="00154805" w:rsidRPr="00154805"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BC5A63B" w14:textId="77777777" w:rsidR="00154805" w:rsidRPr="00154805"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8871D3E" w14:textId="02610DE0"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0279BE60" w14:textId="605DFE60"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13891D1A" w14:textId="10F484F8"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0E2E3914" w14:textId="0F9DCB47"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1E507B73"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09CB3B0"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6A6104C"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BCC17A4" w14:textId="77777777" w:rsidR="00154805" w:rsidRPr="00804C51" w:rsidRDefault="00154805" w:rsidP="00154805">
            <w:pPr>
              <w:spacing w:after="0"/>
              <w:jc w:val="center"/>
              <w:rPr>
                <w:rFonts w:cs="Arial"/>
                <w:sz w:val="18"/>
                <w:szCs w:val="18"/>
                <w:lang w:val="de-DE"/>
              </w:rPr>
            </w:pPr>
          </w:p>
        </w:tc>
      </w:tr>
      <w:tr w:rsidR="00154805" w:rsidRPr="00804C51" w14:paraId="191E3EF7" w14:textId="77777777" w:rsidTr="0005367D">
        <w:trPr>
          <w:trHeight w:val="373"/>
        </w:trPr>
        <w:tc>
          <w:tcPr>
            <w:tcW w:w="4253" w:type="dxa"/>
            <w:tcBorders>
              <w:top w:val="single" w:sz="4" w:space="0" w:color="auto"/>
              <w:bottom w:val="single" w:sz="4" w:space="0" w:color="auto"/>
            </w:tcBorders>
            <w:vAlign w:val="center"/>
          </w:tcPr>
          <w:p w14:paraId="5A195E25" w14:textId="118BF33F" w:rsidR="00154805" w:rsidRPr="00B80F62" w:rsidRDefault="00154805" w:rsidP="00154805">
            <w:pPr>
              <w:spacing w:after="0"/>
              <w:jc w:val="left"/>
              <w:rPr>
                <w:rFonts w:cs="Arial"/>
                <w:sz w:val="18"/>
                <w:szCs w:val="18"/>
              </w:rPr>
            </w:pPr>
            <w:r w:rsidRPr="00B80F62">
              <w:rPr>
                <w:rFonts w:cs="Arial"/>
                <w:sz w:val="18"/>
                <w:szCs w:val="18"/>
              </w:rPr>
              <w:t xml:space="preserve">How often do you/the </w:t>
            </w:r>
            <w:r>
              <w:rPr>
                <w:rFonts w:cs="Arial"/>
                <w:sz w:val="18"/>
                <w:szCs w:val="18"/>
              </w:rPr>
              <w:t>GP</w:t>
            </w:r>
            <w:r w:rsidRPr="00B80F62">
              <w:rPr>
                <w:rFonts w:cs="Arial"/>
                <w:sz w:val="18"/>
                <w:szCs w:val="18"/>
              </w:rPr>
              <w:t xml:space="preserve"> record</w:t>
            </w:r>
            <w:r>
              <w:rPr>
                <w:rFonts w:cs="Arial"/>
                <w:sz w:val="18"/>
                <w:szCs w:val="18"/>
              </w:rPr>
              <w:t>s</w:t>
            </w:r>
            <w:r w:rsidRPr="00B80F62">
              <w:rPr>
                <w:rFonts w:cs="Arial"/>
                <w:sz w:val="18"/>
                <w:szCs w:val="18"/>
              </w:rPr>
              <w:t xml:space="preserve"> prescriptions in the </w:t>
            </w:r>
            <w:r>
              <w:rPr>
                <w:rFonts w:cs="Arial"/>
                <w:sz w:val="18"/>
                <w:szCs w:val="18"/>
              </w:rPr>
              <w:t>nursing home resident</w:t>
            </w:r>
            <w:r w:rsidRPr="00B80F62">
              <w:rPr>
                <w:rFonts w:cs="Arial"/>
                <w:sz w:val="18"/>
                <w:szCs w:val="18"/>
              </w:rPr>
              <w:t>s</w:t>
            </w:r>
            <w:r>
              <w:rPr>
                <w:rFonts w:cs="Arial"/>
                <w:sz w:val="18"/>
                <w:szCs w:val="18"/>
              </w:rPr>
              <w:t>’</w:t>
            </w:r>
            <w:r w:rsidRPr="00B80F62">
              <w:rPr>
                <w:rFonts w:cs="Arial"/>
                <w:sz w:val="18"/>
                <w:szCs w:val="18"/>
              </w:rPr>
              <w:t xml:space="preserve"> </w:t>
            </w:r>
            <w:proofErr w:type="gramStart"/>
            <w:r w:rsidRPr="00B80F62">
              <w:rPr>
                <w:rFonts w:cs="Arial"/>
                <w:sz w:val="18"/>
                <w:szCs w:val="18"/>
              </w:rPr>
              <w:t>documentation?</w:t>
            </w:r>
            <w:r w:rsidR="009D2F82">
              <w:rPr>
                <w:rFonts w:cs="Arial"/>
                <w:sz w:val="18"/>
                <w:szCs w:val="18"/>
              </w:rPr>
              <w:t>*</w:t>
            </w:r>
            <w:proofErr w:type="gramEnd"/>
            <w:r w:rsidR="009D2F82">
              <w:rPr>
                <w:rFonts w:cs="Arial"/>
                <w:sz w:val="18"/>
                <w:szCs w:val="18"/>
              </w:rPr>
              <w:t>*</w:t>
            </w:r>
          </w:p>
          <w:p w14:paraId="7E454E10" w14:textId="7F34BAEB" w:rsidR="00154805" w:rsidRPr="00B80F62" w:rsidRDefault="00154805" w:rsidP="00154805">
            <w:pPr>
              <w:spacing w:after="0"/>
              <w:jc w:val="left"/>
              <w:rPr>
                <w:rFonts w:cs="Arial"/>
                <w:sz w:val="18"/>
                <w:szCs w:val="18"/>
              </w:rPr>
            </w:pPr>
            <w:r w:rsidRPr="00B80F62">
              <w:rPr>
                <w:rFonts w:cs="Arial"/>
                <w:sz w:val="18"/>
                <w:szCs w:val="18"/>
              </w:rPr>
              <w:t>(1=very often</w:t>
            </w:r>
            <w:r>
              <w:rPr>
                <w:rFonts w:cs="Arial"/>
                <w:sz w:val="18"/>
                <w:szCs w:val="18"/>
              </w:rPr>
              <w:t xml:space="preserve"> ... </w:t>
            </w:r>
            <w:r w:rsidRPr="00B80F62">
              <w:rPr>
                <w:rFonts w:cs="Arial"/>
                <w:sz w:val="18"/>
                <w:szCs w:val="18"/>
              </w:rPr>
              <w:t>5=never)</w:t>
            </w:r>
          </w:p>
        </w:tc>
        <w:tc>
          <w:tcPr>
            <w:tcW w:w="1843" w:type="dxa"/>
            <w:tcBorders>
              <w:top w:val="single" w:sz="4" w:space="0" w:color="auto"/>
              <w:bottom w:val="single" w:sz="4" w:space="0" w:color="auto"/>
            </w:tcBorders>
            <w:vAlign w:val="center"/>
          </w:tcPr>
          <w:p w14:paraId="43D0C2D5" w14:textId="25481F0C" w:rsidR="00154805" w:rsidRDefault="00FF2838" w:rsidP="0005367D">
            <w:pPr>
              <w:spacing w:after="0"/>
              <w:jc w:val="left"/>
              <w:rPr>
                <w:rFonts w:cs="Arial"/>
                <w:sz w:val="18"/>
                <w:szCs w:val="18"/>
              </w:rPr>
            </w:pPr>
            <w:proofErr w:type="spellStart"/>
            <w:r w:rsidRPr="00804C51">
              <w:rPr>
                <w:rFonts w:cs="Arial"/>
                <w:sz w:val="18"/>
                <w:szCs w:val="18"/>
              </w:rPr>
              <w:t>InDemA</w:t>
            </w:r>
            <w:proofErr w:type="spellEnd"/>
            <w:r>
              <w:rPr>
                <w:rFonts w:cs="Arial"/>
                <w:sz w:val="18"/>
                <w:szCs w:val="18"/>
              </w:rPr>
              <w:t xml:space="preserve"> (original)</w:t>
            </w:r>
          </w:p>
        </w:tc>
        <w:tc>
          <w:tcPr>
            <w:tcW w:w="756" w:type="dxa"/>
            <w:tcBorders>
              <w:top w:val="single" w:sz="4" w:space="0" w:color="auto"/>
              <w:bottom w:val="single" w:sz="4" w:space="0" w:color="auto"/>
            </w:tcBorders>
            <w:vAlign w:val="center"/>
          </w:tcPr>
          <w:p w14:paraId="3ACF4B82"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D9083CE"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C1D5DE9"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DA898F3"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8006BF0" w14:textId="7A0C3D19"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13397882" w14:textId="4290F266"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1ED0CE0C" w14:textId="4DB018E2"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4B7D6C63" w14:textId="77B76A2B"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25B3FD7D"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51070FE"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2CB65D0"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00DB67A" w14:textId="77777777" w:rsidR="00154805" w:rsidRPr="00804C51" w:rsidRDefault="00154805" w:rsidP="00154805">
            <w:pPr>
              <w:spacing w:after="0"/>
              <w:jc w:val="center"/>
              <w:rPr>
                <w:rFonts w:cs="Arial"/>
                <w:sz w:val="18"/>
                <w:szCs w:val="18"/>
                <w:lang w:val="de-DE"/>
              </w:rPr>
            </w:pPr>
          </w:p>
        </w:tc>
      </w:tr>
      <w:tr w:rsidR="00154805" w:rsidRPr="00804C51" w14:paraId="07D31DF6" w14:textId="77777777" w:rsidTr="0005367D">
        <w:trPr>
          <w:trHeight w:val="373"/>
        </w:trPr>
        <w:tc>
          <w:tcPr>
            <w:tcW w:w="4253" w:type="dxa"/>
            <w:tcBorders>
              <w:top w:val="single" w:sz="4" w:space="0" w:color="auto"/>
              <w:bottom w:val="single" w:sz="4" w:space="0" w:color="auto"/>
            </w:tcBorders>
            <w:vAlign w:val="center"/>
          </w:tcPr>
          <w:p w14:paraId="7756A72A" w14:textId="22959726" w:rsidR="00154805" w:rsidRPr="00B80F62" w:rsidRDefault="00154805" w:rsidP="00154805">
            <w:pPr>
              <w:spacing w:after="0"/>
              <w:jc w:val="left"/>
              <w:rPr>
                <w:rFonts w:cs="Arial"/>
                <w:sz w:val="18"/>
                <w:szCs w:val="18"/>
              </w:rPr>
            </w:pPr>
            <w:r w:rsidRPr="00B80F62">
              <w:rPr>
                <w:rFonts w:cs="Arial"/>
                <w:sz w:val="18"/>
                <w:szCs w:val="18"/>
              </w:rPr>
              <w:t xml:space="preserve">How often do home visits take place on a regular </w:t>
            </w:r>
            <w:proofErr w:type="gramStart"/>
            <w:r w:rsidRPr="00B80F62">
              <w:rPr>
                <w:rFonts w:cs="Arial"/>
                <w:sz w:val="18"/>
                <w:szCs w:val="18"/>
              </w:rPr>
              <w:t>basis?</w:t>
            </w:r>
            <w:r w:rsidR="009D2F82">
              <w:rPr>
                <w:rFonts w:cs="Arial"/>
                <w:sz w:val="18"/>
                <w:szCs w:val="18"/>
              </w:rPr>
              <w:t>*</w:t>
            </w:r>
            <w:proofErr w:type="gramEnd"/>
            <w:r w:rsidR="009D2F82">
              <w:rPr>
                <w:rFonts w:cs="Arial"/>
                <w:sz w:val="18"/>
                <w:szCs w:val="18"/>
              </w:rPr>
              <w:t>*</w:t>
            </w:r>
          </w:p>
          <w:p w14:paraId="78BE3177" w14:textId="13ED1ABD" w:rsidR="00154805" w:rsidRPr="00B80F62" w:rsidRDefault="00154805" w:rsidP="00154805">
            <w:pPr>
              <w:spacing w:after="0"/>
              <w:jc w:val="left"/>
              <w:rPr>
                <w:rFonts w:cs="Arial"/>
                <w:sz w:val="18"/>
                <w:szCs w:val="18"/>
              </w:rPr>
            </w:pPr>
            <w:r w:rsidRPr="00E10340">
              <w:rPr>
                <w:rFonts w:cs="Arial"/>
                <w:sz w:val="18"/>
                <w:szCs w:val="18"/>
              </w:rPr>
              <w:t>(1=very often</w:t>
            </w:r>
            <w:r>
              <w:rPr>
                <w:rFonts w:cs="Arial"/>
                <w:sz w:val="18"/>
                <w:szCs w:val="18"/>
              </w:rPr>
              <w:t xml:space="preserve"> ... </w:t>
            </w:r>
            <w:r w:rsidRPr="00E10340">
              <w:rPr>
                <w:rFonts w:cs="Arial"/>
                <w:sz w:val="18"/>
                <w:szCs w:val="18"/>
              </w:rPr>
              <w:t>5=never)</w:t>
            </w:r>
          </w:p>
        </w:tc>
        <w:tc>
          <w:tcPr>
            <w:tcW w:w="1843" w:type="dxa"/>
            <w:tcBorders>
              <w:top w:val="single" w:sz="4" w:space="0" w:color="auto"/>
              <w:bottom w:val="single" w:sz="4" w:space="0" w:color="auto"/>
            </w:tcBorders>
            <w:vAlign w:val="center"/>
          </w:tcPr>
          <w:p w14:paraId="337C9060" w14:textId="43E9345C" w:rsidR="00154805" w:rsidRDefault="00FF2838"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4CBB8D50"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229191E"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DB572B0"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4FD74CD"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A768C0E" w14:textId="6BBBC386"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00E7B5AE" w14:textId="1D48D242"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5431775A" w14:textId="22338C4F" w:rsidR="00154805" w:rsidRPr="001829E9"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8BC98CF" w14:textId="26EB0BE1" w:rsidR="00154805" w:rsidRPr="001829E9"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63EE55C"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5F1E20B"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B79C837"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A02C882" w14:textId="77777777" w:rsidR="00154805" w:rsidRPr="00804C51" w:rsidRDefault="00154805" w:rsidP="00154805">
            <w:pPr>
              <w:spacing w:after="0"/>
              <w:jc w:val="center"/>
              <w:rPr>
                <w:rFonts w:cs="Arial"/>
                <w:sz w:val="18"/>
                <w:szCs w:val="18"/>
                <w:lang w:val="de-DE"/>
              </w:rPr>
            </w:pPr>
          </w:p>
        </w:tc>
      </w:tr>
      <w:tr w:rsidR="00154805" w:rsidRPr="00804C51" w14:paraId="47D92968" w14:textId="77777777" w:rsidTr="0005367D">
        <w:trPr>
          <w:trHeight w:val="373"/>
        </w:trPr>
        <w:tc>
          <w:tcPr>
            <w:tcW w:w="4253" w:type="dxa"/>
            <w:tcBorders>
              <w:top w:val="single" w:sz="4" w:space="0" w:color="auto"/>
              <w:bottom w:val="single" w:sz="4" w:space="0" w:color="auto"/>
            </w:tcBorders>
            <w:vAlign w:val="center"/>
          </w:tcPr>
          <w:p w14:paraId="55A81284" w14:textId="6E288B03" w:rsidR="00154805" w:rsidRPr="00B80F62" w:rsidRDefault="00154805" w:rsidP="00154805">
            <w:pPr>
              <w:spacing w:after="0"/>
              <w:jc w:val="left"/>
              <w:rPr>
                <w:rFonts w:cs="Arial"/>
                <w:sz w:val="18"/>
                <w:szCs w:val="18"/>
              </w:rPr>
            </w:pPr>
            <w:r w:rsidRPr="00B80F62">
              <w:rPr>
                <w:rFonts w:cs="Arial"/>
                <w:sz w:val="18"/>
                <w:szCs w:val="18"/>
              </w:rPr>
              <w:t xml:space="preserve">How often do you initiate home visits without a fixed </w:t>
            </w:r>
            <w:proofErr w:type="gramStart"/>
            <w:r w:rsidRPr="00B80F62">
              <w:rPr>
                <w:rFonts w:cs="Arial"/>
                <w:sz w:val="18"/>
                <w:szCs w:val="18"/>
              </w:rPr>
              <w:t>frequency?</w:t>
            </w:r>
            <w:r w:rsidR="009D2F82">
              <w:rPr>
                <w:rFonts w:cs="Arial"/>
                <w:sz w:val="18"/>
                <w:szCs w:val="18"/>
              </w:rPr>
              <w:t>*</w:t>
            </w:r>
            <w:proofErr w:type="gramEnd"/>
            <w:r w:rsidR="009D2F82">
              <w:rPr>
                <w:rFonts w:cs="Arial"/>
                <w:sz w:val="18"/>
                <w:szCs w:val="18"/>
              </w:rPr>
              <w:t>*</w:t>
            </w:r>
          </w:p>
          <w:p w14:paraId="1EA83145" w14:textId="558D524A" w:rsidR="00154805" w:rsidRPr="00B80F62" w:rsidRDefault="00154805" w:rsidP="00154805">
            <w:pPr>
              <w:spacing w:after="0"/>
              <w:jc w:val="left"/>
              <w:rPr>
                <w:rFonts w:cs="Arial"/>
                <w:sz w:val="18"/>
                <w:szCs w:val="18"/>
              </w:rPr>
            </w:pPr>
            <w:r w:rsidRPr="00824CD2">
              <w:rPr>
                <w:rFonts w:cs="Arial"/>
                <w:sz w:val="18"/>
                <w:szCs w:val="18"/>
              </w:rPr>
              <w:t>(1=very often</w:t>
            </w:r>
            <w:r>
              <w:rPr>
                <w:rFonts w:cs="Arial"/>
                <w:sz w:val="18"/>
                <w:szCs w:val="18"/>
              </w:rPr>
              <w:t xml:space="preserve"> </w:t>
            </w:r>
            <w:r w:rsidRPr="00824CD2">
              <w:rPr>
                <w:rFonts w:cs="Arial"/>
                <w:sz w:val="18"/>
                <w:szCs w:val="18"/>
              </w:rPr>
              <w:t>.</w:t>
            </w:r>
            <w:r>
              <w:rPr>
                <w:rFonts w:cs="Arial"/>
                <w:sz w:val="18"/>
                <w:szCs w:val="18"/>
              </w:rPr>
              <w:t>.</w:t>
            </w:r>
            <w:r w:rsidRPr="00824CD2">
              <w:rPr>
                <w:rFonts w:cs="Arial"/>
                <w:sz w:val="18"/>
                <w:szCs w:val="18"/>
              </w:rPr>
              <w:t>.</w:t>
            </w:r>
            <w:r>
              <w:rPr>
                <w:rFonts w:cs="Arial"/>
                <w:sz w:val="18"/>
                <w:szCs w:val="18"/>
              </w:rPr>
              <w:t xml:space="preserve"> </w:t>
            </w:r>
            <w:r w:rsidRPr="00824CD2">
              <w:rPr>
                <w:rFonts w:cs="Arial"/>
                <w:sz w:val="18"/>
                <w:szCs w:val="18"/>
              </w:rPr>
              <w:t>.5=never)</w:t>
            </w:r>
          </w:p>
        </w:tc>
        <w:tc>
          <w:tcPr>
            <w:tcW w:w="1843" w:type="dxa"/>
            <w:tcBorders>
              <w:top w:val="single" w:sz="4" w:space="0" w:color="auto"/>
              <w:bottom w:val="single" w:sz="4" w:space="0" w:color="auto"/>
            </w:tcBorders>
            <w:vAlign w:val="center"/>
          </w:tcPr>
          <w:p w14:paraId="3576E93A" w14:textId="336AF061" w:rsidR="00154805" w:rsidRDefault="00FF2838"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2DDE22A6"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DE40635"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FCEF92A"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239BF42"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C6B42AF" w14:textId="18DA0167"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29EA0938" w14:textId="7E747B9F"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1270746D" w14:textId="1791F5BF" w:rsidR="00154805" w:rsidRPr="001829E9"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F2F2D38" w14:textId="15EBF13A" w:rsidR="00154805" w:rsidRPr="001829E9"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FE6C351"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2DFCB92"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E919561"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21C6EF2" w14:textId="77777777" w:rsidR="00154805" w:rsidRPr="00804C51" w:rsidRDefault="00154805" w:rsidP="00154805">
            <w:pPr>
              <w:spacing w:after="0"/>
              <w:jc w:val="center"/>
              <w:rPr>
                <w:rFonts w:cs="Arial"/>
                <w:sz w:val="18"/>
                <w:szCs w:val="18"/>
                <w:lang w:val="de-DE"/>
              </w:rPr>
            </w:pPr>
          </w:p>
        </w:tc>
      </w:tr>
      <w:tr w:rsidR="00154805" w:rsidRPr="00804C51" w14:paraId="6BB9809F" w14:textId="77777777" w:rsidTr="0005367D">
        <w:trPr>
          <w:trHeight w:val="373"/>
        </w:trPr>
        <w:tc>
          <w:tcPr>
            <w:tcW w:w="4253" w:type="dxa"/>
            <w:tcBorders>
              <w:top w:val="single" w:sz="4" w:space="0" w:color="auto"/>
              <w:bottom w:val="single" w:sz="4" w:space="0" w:color="auto"/>
            </w:tcBorders>
            <w:vAlign w:val="center"/>
          </w:tcPr>
          <w:p w14:paraId="64982DD8" w14:textId="0FA37772" w:rsidR="00154805" w:rsidRPr="00B80F62" w:rsidRDefault="00154805" w:rsidP="00154805">
            <w:pPr>
              <w:spacing w:after="0"/>
              <w:jc w:val="left"/>
              <w:rPr>
                <w:rFonts w:cs="Arial"/>
                <w:sz w:val="18"/>
                <w:szCs w:val="18"/>
              </w:rPr>
            </w:pPr>
            <w:r w:rsidRPr="00B80F62">
              <w:rPr>
                <w:rFonts w:cs="Arial"/>
                <w:sz w:val="18"/>
                <w:szCs w:val="18"/>
              </w:rPr>
              <w:t xml:space="preserve">How often do </w:t>
            </w:r>
            <w:r>
              <w:rPr>
                <w:rFonts w:cs="Arial"/>
                <w:sz w:val="18"/>
                <w:szCs w:val="18"/>
              </w:rPr>
              <w:t>RN</w:t>
            </w:r>
            <w:r w:rsidRPr="00B80F62">
              <w:rPr>
                <w:rFonts w:cs="Arial"/>
                <w:sz w:val="18"/>
                <w:szCs w:val="18"/>
              </w:rPr>
              <w:t xml:space="preserve"> initiate home visits without a fixed </w:t>
            </w:r>
            <w:proofErr w:type="gramStart"/>
            <w:r w:rsidRPr="00B80F62">
              <w:rPr>
                <w:rFonts w:cs="Arial"/>
                <w:sz w:val="18"/>
                <w:szCs w:val="18"/>
              </w:rPr>
              <w:t>frequency?</w:t>
            </w:r>
            <w:r w:rsidR="009D2F82">
              <w:rPr>
                <w:rFonts w:cs="Arial"/>
                <w:sz w:val="18"/>
                <w:szCs w:val="18"/>
              </w:rPr>
              <w:t>*</w:t>
            </w:r>
            <w:proofErr w:type="gramEnd"/>
            <w:r w:rsidR="009D2F82">
              <w:rPr>
                <w:rFonts w:cs="Arial"/>
                <w:sz w:val="18"/>
                <w:szCs w:val="18"/>
              </w:rPr>
              <w:t>*</w:t>
            </w:r>
          </w:p>
          <w:p w14:paraId="1CBDA662" w14:textId="1C1F4C1E" w:rsidR="00154805" w:rsidRPr="00B80F62" w:rsidRDefault="00154805" w:rsidP="00154805">
            <w:pPr>
              <w:spacing w:after="0"/>
              <w:jc w:val="left"/>
              <w:rPr>
                <w:rFonts w:cs="Arial"/>
                <w:sz w:val="18"/>
                <w:szCs w:val="18"/>
              </w:rPr>
            </w:pPr>
            <w:r w:rsidRPr="00B80F62">
              <w:rPr>
                <w:rFonts w:cs="Arial"/>
                <w:sz w:val="18"/>
                <w:szCs w:val="18"/>
              </w:rPr>
              <w:t>(1=very often</w:t>
            </w:r>
            <w:r>
              <w:rPr>
                <w:rFonts w:cs="Arial"/>
                <w:sz w:val="18"/>
                <w:szCs w:val="18"/>
              </w:rPr>
              <w:t xml:space="preserve"> ... </w:t>
            </w:r>
            <w:r w:rsidRPr="00B80F62">
              <w:rPr>
                <w:rFonts w:cs="Arial"/>
                <w:sz w:val="18"/>
                <w:szCs w:val="18"/>
              </w:rPr>
              <w:t>5=never)</w:t>
            </w:r>
          </w:p>
        </w:tc>
        <w:tc>
          <w:tcPr>
            <w:tcW w:w="1843" w:type="dxa"/>
            <w:tcBorders>
              <w:top w:val="single" w:sz="4" w:space="0" w:color="auto"/>
              <w:bottom w:val="single" w:sz="4" w:space="0" w:color="auto"/>
            </w:tcBorders>
            <w:vAlign w:val="center"/>
          </w:tcPr>
          <w:p w14:paraId="32A4B905" w14:textId="67F20B64" w:rsidR="00154805" w:rsidRDefault="00FF2838"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745AD03A"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AF331FC"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ED1868F"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723F904"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A14B27F" w14:textId="5E5F188E"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571073C6" w14:textId="013DE0FF"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2D365144" w14:textId="324F2126" w:rsidR="00154805" w:rsidRPr="001829E9"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7D86B7B" w14:textId="466881FA" w:rsidR="00154805" w:rsidRPr="001829E9"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4A015FD"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C786F9D"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35EB8AB"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3DF61D8" w14:textId="77777777" w:rsidR="00154805" w:rsidRPr="00804C51" w:rsidRDefault="00154805" w:rsidP="00154805">
            <w:pPr>
              <w:spacing w:after="0"/>
              <w:jc w:val="center"/>
              <w:rPr>
                <w:rFonts w:cs="Arial"/>
                <w:sz w:val="18"/>
                <w:szCs w:val="18"/>
                <w:lang w:val="de-DE"/>
              </w:rPr>
            </w:pPr>
          </w:p>
        </w:tc>
      </w:tr>
      <w:tr w:rsidR="00154805" w:rsidRPr="00804C51" w14:paraId="79FD094B" w14:textId="77777777" w:rsidTr="0005367D">
        <w:trPr>
          <w:trHeight w:val="373"/>
        </w:trPr>
        <w:tc>
          <w:tcPr>
            <w:tcW w:w="4253" w:type="dxa"/>
            <w:tcBorders>
              <w:top w:val="single" w:sz="4" w:space="0" w:color="auto"/>
              <w:bottom w:val="single" w:sz="4" w:space="0" w:color="auto"/>
            </w:tcBorders>
            <w:vAlign w:val="center"/>
          </w:tcPr>
          <w:p w14:paraId="0DCD0AE9" w14:textId="77777777" w:rsidR="00154805" w:rsidRPr="00804C51" w:rsidRDefault="00154805" w:rsidP="00154805">
            <w:pPr>
              <w:spacing w:after="0"/>
              <w:jc w:val="left"/>
              <w:rPr>
                <w:rFonts w:cs="Arial"/>
                <w:bCs/>
                <w:sz w:val="18"/>
                <w:szCs w:val="18"/>
              </w:rPr>
            </w:pPr>
            <w:r w:rsidRPr="00804C51">
              <w:rPr>
                <w:rFonts w:cs="Arial"/>
                <w:bCs/>
                <w:i/>
                <w:sz w:val="18"/>
                <w:szCs w:val="18"/>
              </w:rPr>
              <w:t>Quality and satisfaction</w:t>
            </w:r>
          </w:p>
        </w:tc>
        <w:tc>
          <w:tcPr>
            <w:tcW w:w="1843" w:type="dxa"/>
            <w:tcBorders>
              <w:top w:val="single" w:sz="4" w:space="0" w:color="auto"/>
              <w:bottom w:val="single" w:sz="4" w:space="0" w:color="auto"/>
            </w:tcBorders>
            <w:vAlign w:val="center"/>
          </w:tcPr>
          <w:p w14:paraId="0E283A34"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384DA12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52C1AD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80EF430"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0BAAAD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439701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A8E2F12"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BB0A406"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29155E4"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C98F242"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2928D12"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B3A9CC4"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29CF202" w14:textId="77777777" w:rsidR="00154805" w:rsidRPr="00804C51" w:rsidRDefault="00154805" w:rsidP="00154805">
            <w:pPr>
              <w:spacing w:after="0"/>
              <w:jc w:val="center"/>
              <w:rPr>
                <w:rFonts w:cs="Arial"/>
                <w:sz w:val="18"/>
                <w:szCs w:val="18"/>
              </w:rPr>
            </w:pPr>
          </w:p>
        </w:tc>
      </w:tr>
      <w:tr w:rsidR="00154805" w:rsidRPr="00804C51" w14:paraId="2E4D6A29" w14:textId="77777777" w:rsidTr="0005367D">
        <w:trPr>
          <w:trHeight w:val="373"/>
        </w:trPr>
        <w:tc>
          <w:tcPr>
            <w:tcW w:w="4253" w:type="dxa"/>
            <w:tcBorders>
              <w:top w:val="single" w:sz="4" w:space="0" w:color="auto"/>
              <w:bottom w:val="single" w:sz="4" w:space="0" w:color="auto"/>
            </w:tcBorders>
            <w:vAlign w:val="center"/>
          </w:tcPr>
          <w:p w14:paraId="7B5A88E4" w14:textId="77777777" w:rsidR="00154805" w:rsidRPr="007D6675" w:rsidRDefault="00154805" w:rsidP="00154805">
            <w:pPr>
              <w:spacing w:after="0"/>
              <w:jc w:val="left"/>
              <w:rPr>
                <w:rFonts w:cs="Arial"/>
                <w:sz w:val="18"/>
                <w:szCs w:val="18"/>
              </w:rPr>
            </w:pPr>
            <w:r w:rsidRPr="007D6675">
              <w:rPr>
                <w:rFonts w:cs="Arial"/>
                <w:sz w:val="18"/>
                <w:szCs w:val="18"/>
              </w:rPr>
              <w:t>How satisfied are you with the frequency of your GP’s home visits?</w:t>
            </w:r>
          </w:p>
          <w:p w14:paraId="2650326D" w14:textId="77777777" w:rsidR="00154805" w:rsidRDefault="00154805" w:rsidP="00154805">
            <w:pPr>
              <w:spacing w:after="0"/>
              <w:jc w:val="left"/>
              <w:rPr>
                <w:rFonts w:cs="Arial"/>
                <w:sz w:val="18"/>
                <w:szCs w:val="18"/>
              </w:rPr>
            </w:pPr>
            <w:r w:rsidRPr="007D6675">
              <w:rPr>
                <w:rFonts w:cs="Arial"/>
                <w:sz w:val="18"/>
                <w:szCs w:val="18"/>
              </w:rPr>
              <w:t>(1=very satisfied</w:t>
            </w:r>
            <w:r>
              <w:rPr>
                <w:rFonts w:cs="Arial"/>
                <w:sz w:val="18"/>
                <w:szCs w:val="18"/>
              </w:rPr>
              <w:t xml:space="preserve"> ... </w:t>
            </w:r>
            <w:r w:rsidRPr="007D6675">
              <w:rPr>
                <w:rFonts w:cs="Arial"/>
                <w:sz w:val="18"/>
                <w:szCs w:val="18"/>
              </w:rPr>
              <w:t>4=very dissatisfied)</w:t>
            </w:r>
          </w:p>
          <w:p w14:paraId="5B427C67" w14:textId="7CA6CE95" w:rsidR="00B6280C" w:rsidRPr="007D6675" w:rsidRDefault="00B6280C" w:rsidP="00154805">
            <w:pPr>
              <w:spacing w:after="0"/>
              <w:jc w:val="left"/>
              <w:rPr>
                <w:rFonts w:cs="Arial"/>
                <w:bCs/>
                <w:sz w:val="18"/>
                <w:szCs w:val="18"/>
              </w:rPr>
            </w:pPr>
          </w:p>
        </w:tc>
        <w:tc>
          <w:tcPr>
            <w:tcW w:w="1843" w:type="dxa"/>
            <w:tcBorders>
              <w:top w:val="single" w:sz="4" w:space="0" w:color="auto"/>
              <w:bottom w:val="single" w:sz="4" w:space="0" w:color="auto"/>
            </w:tcBorders>
            <w:vAlign w:val="center"/>
          </w:tcPr>
          <w:p w14:paraId="20AB52B6" w14:textId="77777777" w:rsidR="00154805" w:rsidRPr="00804C51" w:rsidRDefault="00154805"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6790DB0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B30276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164CEFF" w14:textId="77777777" w:rsidR="00154805" w:rsidRPr="00804C51" w:rsidRDefault="00154805" w:rsidP="00154805">
            <w:pPr>
              <w:spacing w:after="0"/>
              <w:jc w:val="center"/>
              <w:rPr>
                <w:rFonts w:cs="Arial"/>
                <w:sz w:val="18"/>
                <w:szCs w:val="18"/>
              </w:rPr>
            </w:pPr>
            <w:r w:rsidRPr="00AD0847">
              <w:rPr>
                <w:rFonts w:cs="Arial"/>
                <w:sz w:val="18"/>
                <w:szCs w:val="18"/>
                <w:lang w:val="de-DE"/>
              </w:rPr>
              <w:t>Q</w:t>
            </w:r>
          </w:p>
        </w:tc>
        <w:tc>
          <w:tcPr>
            <w:tcW w:w="756" w:type="dxa"/>
            <w:tcBorders>
              <w:top w:val="single" w:sz="4" w:space="0" w:color="auto"/>
              <w:bottom w:val="single" w:sz="4" w:space="0" w:color="auto"/>
            </w:tcBorders>
            <w:vAlign w:val="center"/>
          </w:tcPr>
          <w:p w14:paraId="5365DD09" w14:textId="77777777" w:rsidR="00154805" w:rsidRPr="00804C51" w:rsidRDefault="00154805" w:rsidP="00154805">
            <w:pPr>
              <w:spacing w:after="0"/>
              <w:jc w:val="center"/>
              <w:rPr>
                <w:rFonts w:cs="Arial"/>
                <w:sz w:val="18"/>
                <w:szCs w:val="18"/>
              </w:rPr>
            </w:pPr>
            <w:r w:rsidRPr="00AD0847">
              <w:rPr>
                <w:rFonts w:cs="Arial"/>
                <w:sz w:val="18"/>
                <w:szCs w:val="18"/>
                <w:lang w:val="de-DE"/>
              </w:rPr>
              <w:t>Q</w:t>
            </w:r>
          </w:p>
        </w:tc>
        <w:tc>
          <w:tcPr>
            <w:tcW w:w="756" w:type="dxa"/>
            <w:tcBorders>
              <w:top w:val="single" w:sz="4" w:space="0" w:color="auto"/>
              <w:bottom w:val="single" w:sz="4" w:space="0" w:color="auto"/>
            </w:tcBorders>
            <w:vAlign w:val="center"/>
          </w:tcPr>
          <w:p w14:paraId="05DD784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C5C7671"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2389270"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F568DC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68AFDB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D3516B2"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8B49F1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4488CC6" w14:textId="77777777" w:rsidR="00154805" w:rsidRPr="00804C51" w:rsidRDefault="00154805" w:rsidP="00154805">
            <w:pPr>
              <w:spacing w:after="0"/>
              <w:jc w:val="center"/>
              <w:rPr>
                <w:rFonts w:cs="Arial"/>
                <w:sz w:val="18"/>
                <w:szCs w:val="18"/>
              </w:rPr>
            </w:pPr>
          </w:p>
        </w:tc>
      </w:tr>
      <w:tr w:rsidR="00154805" w:rsidRPr="00804C51" w14:paraId="1C0DF81F" w14:textId="77777777" w:rsidTr="0005367D">
        <w:trPr>
          <w:trHeight w:val="373"/>
        </w:trPr>
        <w:tc>
          <w:tcPr>
            <w:tcW w:w="4253" w:type="dxa"/>
            <w:tcBorders>
              <w:top w:val="single" w:sz="4" w:space="0" w:color="auto"/>
              <w:bottom w:val="single" w:sz="4" w:space="0" w:color="auto"/>
            </w:tcBorders>
            <w:vAlign w:val="center"/>
          </w:tcPr>
          <w:p w14:paraId="6AEE85C0" w14:textId="1F34BB64" w:rsidR="00154805" w:rsidRPr="007D6675" w:rsidRDefault="00154805" w:rsidP="00154805">
            <w:pPr>
              <w:spacing w:after="0"/>
              <w:jc w:val="left"/>
              <w:rPr>
                <w:rFonts w:cs="Arial"/>
                <w:sz w:val="18"/>
                <w:szCs w:val="18"/>
              </w:rPr>
            </w:pPr>
            <w:r w:rsidRPr="007D6675">
              <w:rPr>
                <w:rFonts w:cs="Arial"/>
                <w:sz w:val="18"/>
                <w:szCs w:val="18"/>
              </w:rPr>
              <w:lastRenderedPageBreak/>
              <w:t>Appointments for GPs home visits have</w:t>
            </w:r>
            <w:r>
              <w:rPr>
                <w:rFonts w:cs="Arial"/>
                <w:sz w:val="18"/>
                <w:szCs w:val="18"/>
              </w:rPr>
              <w:t xml:space="preserve"> </w:t>
            </w:r>
            <w:r w:rsidRPr="007D6675">
              <w:rPr>
                <w:rFonts w:cs="Arial"/>
                <w:sz w:val="18"/>
                <w:szCs w:val="18"/>
              </w:rPr>
              <w:t>…</w:t>
            </w:r>
            <w:r w:rsidR="009D2F82">
              <w:rPr>
                <w:rFonts w:cs="Arial"/>
                <w:sz w:val="18"/>
                <w:szCs w:val="18"/>
              </w:rPr>
              <w:t>**</w:t>
            </w:r>
          </w:p>
          <w:p w14:paraId="20BB4596" w14:textId="5427A03A" w:rsidR="00154805" w:rsidRPr="007D6675" w:rsidRDefault="00154805" w:rsidP="00154805">
            <w:pPr>
              <w:spacing w:after="0"/>
              <w:jc w:val="left"/>
              <w:rPr>
                <w:rFonts w:cs="Arial"/>
                <w:bCs/>
                <w:sz w:val="18"/>
                <w:szCs w:val="18"/>
              </w:rPr>
            </w:pPr>
            <w:r w:rsidRPr="007D6675">
              <w:rPr>
                <w:rFonts w:cs="Arial"/>
                <w:sz w:val="18"/>
                <w:szCs w:val="18"/>
              </w:rPr>
              <w:t>(1=markedly improved …</w:t>
            </w:r>
            <w:r>
              <w:rPr>
                <w:rFonts w:cs="Arial"/>
                <w:sz w:val="18"/>
                <w:szCs w:val="18"/>
              </w:rPr>
              <w:t xml:space="preserve"> </w:t>
            </w:r>
            <w:r w:rsidRPr="007D6675">
              <w:rPr>
                <w:rFonts w:cs="Arial"/>
                <w:sz w:val="18"/>
                <w:szCs w:val="18"/>
              </w:rPr>
              <w:t>5=markedly worsened)</w:t>
            </w:r>
          </w:p>
        </w:tc>
        <w:tc>
          <w:tcPr>
            <w:tcW w:w="1843" w:type="dxa"/>
            <w:tcBorders>
              <w:top w:val="single" w:sz="4" w:space="0" w:color="auto"/>
              <w:bottom w:val="single" w:sz="4" w:space="0" w:color="auto"/>
            </w:tcBorders>
            <w:vAlign w:val="center"/>
          </w:tcPr>
          <w:p w14:paraId="4B693F44" w14:textId="3D26E47F" w:rsidR="00154805" w:rsidRPr="00804C51" w:rsidRDefault="00154805" w:rsidP="0005367D">
            <w:pPr>
              <w:spacing w:after="0"/>
              <w:jc w:val="left"/>
              <w:rPr>
                <w:rFonts w:cs="Arial"/>
                <w:sz w:val="18"/>
                <w:szCs w:val="18"/>
                <w:lang w:val="de-DE"/>
              </w:rPr>
            </w:pPr>
            <w:r>
              <w:rPr>
                <w:rFonts w:cs="Arial"/>
                <w:sz w:val="18"/>
                <w:szCs w:val="18"/>
              </w:rPr>
              <w:t>self-developed</w:t>
            </w:r>
          </w:p>
        </w:tc>
        <w:tc>
          <w:tcPr>
            <w:tcW w:w="756" w:type="dxa"/>
            <w:tcBorders>
              <w:top w:val="single" w:sz="4" w:space="0" w:color="auto"/>
              <w:bottom w:val="single" w:sz="4" w:space="0" w:color="auto"/>
            </w:tcBorders>
            <w:vAlign w:val="center"/>
          </w:tcPr>
          <w:p w14:paraId="1FAD0140"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B15BD28" w14:textId="77777777" w:rsidR="00154805" w:rsidRPr="00804C51"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1C067742"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F19DCA5"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E326C39"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F6EAF15" w14:textId="77777777" w:rsidR="00154805" w:rsidRPr="00804C51"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643F9371" w14:textId="77777777" w:rsidR="00154805" w:rsidRPr="001829E9" w:rsidRDefault="00154805" w:rsidP="00154805">
            <w:pPr>
              <w:spacing w:after="0"/>
              <w:jc w:val="center"/>
              <w:rPr>
                <w:rFonts w:cs="Arial"/>
                <w:sz w:val="18"/>
                <w:szCs w:val="18"/>
                <w:highlight w:val="yellow"/>
                <w:lang w:val="de-DE"/>
              </w:rPr>
            </w:pPr>
          </w:p>
        </w:tc>
        <w:tc>
          <w:tcPr>
            <w:tcW w:w="756" w:type="dxa"/>
            <w:tcBorders>
              <w:top w:val="single" w:sz="4" w:space="0" w:color="auto"/>
              <w:bottom w:val="single" w:sz="4" w:space="0" w:color="auto"/>
            </w:tcBorders>
            <w:vAlign w:val="center"/>
          </w:tcPr>
          <w:p w14:paraId="76083595" w14:textId="77777777" w:rsidR="00154805" w:rsidRPr="001829E9" w:rsidRDefault="00154805" w:rsidP="00154805">
            <w:pPr>
              <w:spacing w:after="0"/>
              <w:jc w:val="center"/>
              <w:rPr>
                <w:rFonts w:cs="Arial"/>
                <w:sz w:val="18"/>
                <w:szCs w:val="18"/>
                <w:highlight w:val="yellow"/>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33FC85AC"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9A0EABA" w14:textId="77777777" w:rsidR="00154805" w:rsidRPr="00804C51"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2D59DA35"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B14E7D0" w14:textId="77777777" w:rsidR="00154805" w:rsidRPr="00804C51" w:rsidRDefault="00154805" w:rsidP="00154805">
            <w:pPr>
              <w:spacing w:after="0"/>
              <w:jc w:val="center"/>
              <w:rPr>
                <w:rFonts w:cs="Arial"/>
                <w:sz w:val="18"/>
                <w:szCs w:val="18"/>
                <w:lang w:val="de-DE"/>
              </w:rPr>
            </w:pPr>
          </w:p>
        </w:tc>
      </w:tr>
      <w:tr w:rsidR="00154805" w:rsidRPr="00804C51" w14:paraId="493D428C" w14:textId="77777777" w:rsidTr="0005367D">
        <w:trPr>
          <w:trHeight w:val="373"/>
        </w:trPr>
        <w:tc>
          <w:tcPr>
            <w:tcW w:w="4253" w:type="dxa"/>
            <w:tcBorders>
              <w:top w:val="single" w:sz="4" w:space="0" w:color="auto"/>
              <w:bottom w:val="single" w:sz="4" w:space="0" w:color="auto"/>
            </w:tcBorders>
            <w:vAlign w:val="center"/>
          </w:tcPr>
          <w:p w14:paraId="4405C954" w14:textId="015EE655" w:rsidR="00154805" w:rsidRPr="007D6675" w:rsidRDefault="00154805" w:rsidP="00154805">
            <w:pPr>
              <w:spacing w:after="0"/>
              <w:jc w:val="left"/>
              <w:rPr>
                <w:rFonts w:cs="Arial"/>
                <w:sz w:val="18"/>
                <w:szCs w:val="18"/>
              </w:rPr>
            </w:pPr>
            <w:r w:rsidRPr="007D6675">
              <w:rPr>
                <w:rFonts w:cs="Arial"/>
                <w:sz w:val="18"/>
                <w:szCs w:val="18"/>
              </w:rPr>
              <w:t>The preparation of home visits has</w:t>
            </w:r>
            <w:r>
              <w:rPr>
                <w:rFonts w:cs="Arial"/>
                <w:sz w:val="18"/>
                <w:szCs w:val="18"/>
              </w:rPr>
              <w:t xml:space="preserve"> ...</w:t>
            </w:r>
            <w:r w:rsidR="009D2F82">
              <w:rPr>
                <w:rFonts w:cs="Arial"/>
                <w:sz w:val="18"/>
                <w:szCs w:val="18"/>
              </w:rPr>
              <w:t>**</w:t>
            </w:r>
          </w:p>
          <w:p w14:paraId="4E463F97" w14:textId="5F88EE7D" w:rsidR="00154805" w:rsidRPr="007D6675" w:rsidRDefault="00154805" w:rsidP="00154805">
            <w:pPr>
              <w:spacing w:after="0"/>
              <w:jc w:val="left"/>
              <w:rPr>
                <w:rFonts w:cs="Arial"/>
                <w:sz w:val="18"/>
                <w:szCs w:val="18"/>
              </w:rPr>
            </w:pPr>
            <w:r w:rsidRPr="00E10340">
              <w:rPr>
                <w:rFonts w:cs="Arial"/>
                <w:sz w:val="18"/>
                <w:szCs w:val="18"/>
              </w:rPr>
              <w:t>(1=markedly improved …</w:t>
            </w:r>
            <w:r>
              <w:rPr>
                <w:rFonts w:cs="Arial"/>
                <w:sz w:val="18"/>
                <w:szCs w:val="18"/>
              </w:rPr>
              <w:t xml:space="preserve"> </w:t>
            </w:r>
            <w:r w:rsidRPr="00E10340">
              <w:rPr>
                <w:rFonts w:cs="Arial"/>
                <w:sz w:val="18"/>
                <w:szCs w:val="18"/>
              </w:rPr>
              <w:t>5=markedly worsened)</w:t>
            </w:r>
          </w:p>
        </w:tc>
        <w:tc>
          <w:tcPr>
            <w:tcW w:w="1843" w:type="dxa"/>
            <w:tcBorders>
              <w:top w:val="single" w:sz="4" w:space="0" w:color="auto"/>
              <w:bottom w:val="single" w:sz="4" w:space="0" w:color="auto"/>
            </w:tcBorders>
            <w:vAlign w:val="center"/>
          </w:tcPr>
          <w:p w14:paraId="78026290" w14:textId="1818BEAC" w:rsidR="00154805" w:rsidRDefault="00154805"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0E8C1EEF"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08B6A9A" w14:textId="77777777" w:rsidR="00154805"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F855D20"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A5283E4"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A9AB7FD"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C914FE9" w14:textId="5B2EDFCC"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0DB35FCF" w14:textId="77777777" w:rsidR="00154805" w:rsidRPr="001829E9" w:rsidRDefault="00154805" w:rsidP="00154805">
            <w:pPr>
              <w:spacing w:after="0"/>
              <w:jc w:val="center"/>
              <w:rPr>
                <w:rFonts w:cs="Arial"/>
                <w:sz w:val="18"/>
                <w:szCs w:val="18"/>
                <w:highlight w:val="yellow"/>
                <w:lang w:val="de-DE"/>
              </w:rPr>
            </w:pPr>
          </w:p>
        </w:tc>
        <w:tc>
          <w:tcPr>
            <w:tcW w:w="756" w:type="dxa"/>
            <w:tcBorders>
              <w:top w:val="single" w:sz="4" w:space="0" w:color="auto"/>
              <w:bottom w:val="single" w:sz="4" w:space="0" w:color="auto"/>
            </w:tcBorders>
            <w:vAlign w:val="center"/>
          </w:tcPr>
          <w:p w14:paraId="356F4A96" w14:textId="304C794A"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098D33CA"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90870F4" w14:textId="00D5E01B"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23E1E655"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C4E0C5E" w14:textId="77777777" w:rsidR="00154805" w:rsidRPr="00804C51" w:rsidRDefault="00154805" w:rsidP="00154805">
            <w:pPr>
              <w:spacing w:after="0"/>
              <w:jc w:val="center"/>
              <w:rPr>
                <w:rFonts w:cs="Arial"/>
                <w:sz w:val="18"/>
                <w:szCs w:val="18"/>
                <w:lang w:val="de-DE"/>
              </w:rPr>
            </w:pPr>
          </w:p>
        </w:tc>
      </w:tr>
      <w:tr w:rsidR="00154805" w:rsidRPr="00804C51" w14:paraId="42DFE946" w14:textId="77777777" w:rsidTr="0005367D">
        <w:trPr>
          <w:trHeight w:val="373"/>
        </w:trPr>
        <w:tc>
          <w:tcPr>
            <w:tcW w:w="4253" w:type="dxa"/>
            <w:tcBorders>
              <w:top w:val="single" w:sz="4" w:space="0" w:color="auto"/>
              <w:bottom w:val="single" w:sz="4" w:space="0" w:color="auto"/>
            </w:tcBorders>
            <w:vAlign w:val="center"/>
          </w:tcPr>
          <w:p w14:paraId="0B50BA0E" w14:textId="7998E016" w:rsidR="00154805" w:rsidRPr="007D6675" w:rsidRDefault="00154805" w:rsidP="00154805">
            <w:pPr>
              <w:spacing w:after="0"/>
              <w:jc w:val="left"/>
              <w:rPr>
                <w:rFonts w:cs="Arial"/>
                <w:sz w:val="18"/>
                <w:szCs w:val="18"/>
              </w:rPr>
            </w:pPr>
            <w:r w:rsidRPr="007D6675">
              <w:rPr>
                <w:rFonts w:cs="Arial"/>
                <w:sz w:val="18"/>
                <w:szCs w:val="18"/>
              </w:rPr>
              <w:t xml:space="preserve">The procedure for home visits (incl. discussion before and after the visit with the </w:t>
            </w:r>
            <w:r>
              <w:rPr>
                <w:rFonts w:cs="Arial"/>
                <w:sz w:val="18"/>
                <w:szCs w:val="18"/>
              </w:rPr>
              <w:t>GP</w:t>
            </w:r>
            <w:r w:rsidRPr="007D6675">
              <w:rPr>
                <w:rFonts w:cs="Arial"/>
                <w:sz w:val="18"/>
                <w:szCs w:val="18"/>
              </w:rPr>
              <w:t>s) has</w:t>
            </w:r>
            <w:r>
              <w:rPr>
                <w:rFonts w:cs="Arial"/>
                <w:sz w:val="18"/>
                <w:szCs w:val="18"/>
              </w:rPr>
              <w:t xml:space="preserve"> </w:t>
            </w:r>
            <w:r w:rsidRPr="007D6675">
              <w:rPr>
                <w:rFonts w:cs="Arial"/>
                <w:sz w:val="18"/>
                <w:szCs w:val="18"/>
              </w:rPr>
              <w:t>…</w:t>
            </w:r>
            <w:r w:rsidR="009D2F82">
              <w:rPr>
                <w:rFonts w:cs="Arial"/>
                <w:sz w:val="18"/>
                <w:szCs w:val="18"/>
              </w:rPr>
              <w:t>**</w:t>
            </w:r>
          </w:p>
          <w:p w14:paraId="61F1B142" w14:textId="23320A34" w:rsidR="00154805" w:rsidRPr="007D6675" w:rsidRDefault="00154805" w:rsidP="00154805">
            <w:pPr>
              <w:spacing w:after="0"/>
              <w:jc w:val="left"/>
              <w:rPr>
                <w:rFonts w:cs="Arial"/>
                <w:sz w:val="18"/>
                <w:szCs w:val="18"/>
              </w:rPr>
            </w:pPr>
            <w:r w:rsidRPr="007D6675">
              <w:rPr>
                <w:rFonts w:cs="Arial"/>
                <w:sz w:val="18"/>
                <w:szCs w:val="18"/>
              </w:rPr>
              <w:t>(1=markedly improved …</w:t>
            </w:r>
            <w:r>
              <w:rPr>
                <w:rFonts w:cs="Arial"/>
                <w:sz w:val="18"/>
                <w:szCs w:val="18"/>
              </w:rPr>
              <w:t xml:space="preserve"> </w:t>
            </w:r>
            <w:r w:rsidRPr="007D6675">
              <w:rPr>
                <w:rFonts w:cs="Arial"/>
                <w:sz w:val="18"/>
                <w:szCs w:val="18"/>
              </w:rPr>
              <w:t>5=markedly worsened)</w:t>
            </w:r>
          </w:p>
        </w:tc>
        <w:tc>
          <w:tcPr>
            <w:tcW w:w="1843" w:type="dxa"/>
            <w:tcBorders>
              <w:top w:val="single" w:sz="4" w:space="0" w:color="auto"/>
              <w:bottom w:val="single" w:sz="4" w:space="0" w:color="auto"/>
            </w:tcBorders>
            <w:vAlign w:val="center"/>
          </w:tcPr>
          <w:p w14:paraId="102A15E9" w14:textId="08577A7E" w:rsidR="00154805" w:rsidRDefault="00154805"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39973275"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8778FC9" w14:textId="77777777" w:rsidR="00154805"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DD417B2"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C9DBCF0"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A6622A5"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B4BFDAA" w14:textId="3E166183"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6D4F47FC" w14:textId="77777777" w:rsidR="00154805" w:rsidRPr="001829E9" w:rsidRDefault="00154805" w:rsidP="00154805">
            <w:pPr>
              <w:spacing w:after="0"/>
              <w:jc w:val="center"/>
              <w:rPr>
                <w:rFonts w:cs="Arial"/>
                <w:sz w:val="18"/>
                <w:szCs w:val="18"/>
                <w:highlight w:val="yellow"/>
                <w:lang w:val="de-DE"/>
              </w:rPr>
            </w:pPr>
          </w:p>
        </w:tc>
        <w:tc>
          <w:tcPr>
            <w:tcW w:w="756" w:type="dxa"/>
            <w:tcBorders>
              <w:top w:val="single" w:sz="4" w:space="0" w:color="auto"/>
              <w:bottom w:val="single" w:sz="4" w:space="0" w:color="auto"/>
            </w:tcBorders>
            <w:vAlign w:val="center"/>
          </w:tcPr>
          <w:p w14:paraId="15897799" w14:textId="7BA7A9D1"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55BDF588"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3815126" w14:textId="6A2A9ED9"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43130A7A"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C85C4E8" w14:textId="77777777" w:rsidR="00154805" w:rsidRPr="00804C51" w:rsidRDefault="00154805" w:rsidP="00154805">
            <w:pPr>
              <w:spacing w:after="0"/>
              <w:jc w:val="center"/>
              <w:rPr>
                <w:rFonts w:cs="Arial"/>
                <w:sz w:val="18"/>
                <w:szCs w:val="18"/>
                <w:lang w:val="de-DE"/>
              </w:rPr>
            </w:pPr>
          </w:p>
        </w:tc>
      </w:tr>
      <w:tr w:rsidR="00154805" w:rsidRPr="00804C51" w14:paraId="3EF7E583" w14:textId="77777777" w:rsidTr="0005367D">
        <w:trPr>
          <w:trHeight w:val="373"/>
        </w:trPr>
        <w:tc>
          <w:tcPr>
            <w:tcW w:w="4253" w:type="dxa"/>
            <w:tcBorders>
              <w:top w:val="single" w:sz="4" w:space="0" w:color="auto"/>
              <w:bottom w:val="single" w:sz="4" w:space="0" w:color="auto"/>
            </w:tcBorders>
            <w:vAlign w:val="center"/>
          </w:tcPr>
          <w:p w14:paraId="5EF483EB" w14:textId="77777777" w:rsidR="00154805" w:rsidRPr="007D6675" w:rsidRDefault="00154805" w:rsidP="00154805">
            <w:pPr>
              <w:spacing w:after="0"/>
              <w:jc w:val="left"/>
              <w:rPr>
                <w:rFonts w:cs="Arial"/>
                <w:sz w:val="18"/>
                <w:szCs w:val="18"/>
              </w:rPr>
            </w:pPr>
            <w:r w:rsidRPr="007D6675">
              <w:rPr>
                <w:rFonts w:cs="Arial"/>
                <w:sz w:val="18"/>
                <w:szCs w:val="18"/>
              </w:rPr>
              <w:t xml:space="preserve">How satisfied are you with the procedure of the home visit in your </w:t>
            </w:r>
            <w:r>
              <w:rPr>
                <w:rFonts w:cs="Arial"/>
                <w:sz w:val="18"/>
                <w:szCs w:val="18"/>
              </w:rPr>
              <w:t>nursing home</w:t>
            </w:r>
            <w:r w:rsidRPr="007D6675">
              <w:rPr>
                <w:rFonts w:cs="Arial"/>
                <w:sz w:val="18"/>
                <w:szCs w:val="18"/>
              </w:rPr>
              <w:t>?</w:t>
            </w:r>
          </w:p>
          <w:p w14:paraId="6575B339" w14:textId="77777777" w:rsidR="00154805" w:rsidRPr="007D6675" w:rsidRDefault="00154805" w:rsidP="00154805">
            <w:pPr>
              <w:spacing w:after="0"/>
              <w:jc w:val="left"/>
              <w:rPr>
                <w:rFonts w:cs="Arial"/>
                <w:bCs/>
                <w:sz w:val="18"/>
                <w:szCs w:val="18"/>
              </w:rPr>
            </w:pPr>
            <w:r w:rsidRPr="007D6675">
              <w:rPr>
                <w:rFonts w:cs="Arial"/>
                <w:sz w:val="18"/>
                <w:szCs w:val="18"/>
              </w:rPr>
              <w:t>(1</w:t>
            </w:r>
            <w:r>
              <w:rPr>
                <w:rFonts w:cs="Arial"/>
                <w:sz w:val="18"/>
                <w:szCs w:val="18"/>
              </w:rPr>
              <w:t>=a</w:t>
            </w:r>
            <w:r w:rsidRPr="007D6675">
              <w:rPr>
                <w:rFonts w:cs="Arial"/>
                <w:sz w:val="18"/>
                <w:szCs w:val="18"/>
              </w:rPr>
              <w:t>bsolutely</w:t>
            </w:r>
            <w:r>
              <w:rPr>
                <w:rFonts w:cs="Arial"/>
                <w:sz w:val="18"/>
                <w:szCs w:val="18"/>
              </w:rPr>
              <w:t xml:space="preserve"> ... </w:t>
            </w:r>
            <w:r w:rsidRPr="007D6675">
              <w:rPr>
                <w:rFonts w:cs="Arial"/>
                <w:sz w:val="18"/>
                <w:szCs w:val="18"/>
              </w:rPr>
              <w:t>5</w:t>
            </w:r>
            <w:r>
              <w:rPr>
                <w:rFonts w:cs="Arial"/>
                <w:sz w:val="18"/>
                <w:szCs w:val="18"/>
              </w:rPr>
              <w:t>=a</w:t>
            </w:r>
            <w:r w:rsidRPr="007D6675">
              <w:rPr>
                <w:rFonts w:cs="Arial"/>
                <w:sz w:val="18"/>
                <w:szCs w:val="18"/>
              </w:rPr>
              <w:t>bsolutely not)</w:t>
            </w:r>
          </w:p>
        </w:tc>
        <w:tc>
          <w:tcPr>
            <w:tcW w:w="1843" w:type="dxa"/>
            <w:tcBorders>
              <w:top w:val="single" w:sz="4" w:space="0" w:color="auto"/>
              <w:bottom w:val="single" w:sz="4" w:space="0" w:color="auto"/>
            </w:tcBorders>
            <w:vAlign w:val="center"/>
          </w:tcPr>
          <w:p w14:paraId="6F697E47" w14:textId="77777777" w:rsidR="00154805" w:rsidRPr="00804C51" w:rsidRDefault="00154805"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3D1E4B3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E37C276"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C2C080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03CC23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5F4AC39" w14:textId="77777777" w:rsidR="00154805" w:rsidRPr="00804C51" w:rsidRDefault="00154805" w:rsidP="00154805">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567FEF88" w14:textId="77777777" w:rsidR="00154805" w:rsidRPr="00804C51" w:rsidRDefault="00154805" w:rsidP="00154805">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051512AC" w14:textId="77777777" w:rsidR="00154805" w:rsidRPr="001829E9" w:rsidRDefault="00154805" w:rsidP="00154805">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1479F0EE" w14:textId="77777777" w:rsidR="00154805" w:rsidRPr="001829E9" w:rsidRDefault="00154805" w:rsidP="00154805">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251CA6E4" w14:textId="77777777" w:rsidR="00154805" w:rsidRPr="00804C51" w:rsidRDefault="00154805" w:rsidP="00154805">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573B36CB" w14:textId="77777777" w:rsidR="00154805" w:rsidRPr="00804C51" w:rsidRDefault="00154805" w:rsidP="00154805">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15B1EBE8"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5B3D4CF" w14:textId="77777777" w:rsidR="00154805" w:rsidRPr="00804C51" w:rsidRDefault="00154805" w:rsidP="00154805">
            <w:pPr>
              <w:spacing w:after="0"/>
              <w:jc w:val="center"/>
              <w:rPr>
                <w:rFonts w:cs="Arial"/>
                <w:sz w:val="18"/>
                <w:szCs w:val="18"/>
              </w:rPr>
            </w:pPr>
          </w:p>
        </w:tc>
      </w:tr>
      <w:tr w:rsidR="00154805" w:rsidRPr="00804C51" w14:paraId="6511E0A8" w14:textId="77777777" w:rsidTr="0005367D">
        <w:trPr>
          <w:trHeight w:val="373"/>
        </w:trPr>
        <w:tc>
          <w:tcPr>
            <w:tcW w:w="4253" w:type="dxa"/>
            <w:tcBorders>
              <w:top w:val="single" w:sz="4" w:space="0" w:color="auto"/>
              <w:bottom w:val="single" w:sz="4" w:space="0" w:color="auto"/>
            </w:tcBorders>
            <w:vAlign w:val="center"/>
          </w:tcPr>
          <w:p w14:paraId="472CA409" w14:textId="77777777" w:rsidR="00154805" w:rsidRPr="007D6675" w:rsidRDefault="00154805" w:rsidP="00154805">
            <w:pPr>
              <w:spacing w:after="0"/>
              <w:jc w:val="left"/>
              <w:rPr>
                <w:rFonts w:cs="Arial"/>
                <w:sz w:val="18"/>
                <w:szCs w:val="18"/>
              </w:rPr>
            </w:pPr>
            <w:r w:rsidRPr="007D6675">
              <w:rPr>
                <w:rFonts w:cs="Arial"/>
                <w:sz w:val="18"/>
                <w:szCs w:val="18"/>
              </w:rPr>
              <w:t xml:space="preserve">The possibility for </w:t>
            </w:r>
            <w:r>
              <w:rPr>
                <w:rFonts w:cs="Arial"/>
                <w:sz w:val="18"/>
                <w:szCs w:val="18"/>
              </w:rPr>
              <w:t>GP</w:t>
            </w:r>
            <w:r w:rsidRPr="007D6675">
              <w:rPr>
                <w:rFonts w:cs="Arial"/>
                <w:sz w:val="18"/>
                <w:szCs w:val="18"/>
              </w:rPr>
              <w:t xml:space="preserve"> to document prescriptions on site in the </w:t>
            </w:r>
            <w:r>
              <w:rPr>
                <w:rFonts w:cs="Arial"/>
                <w:sz w:val="18"/>
                <w:szCs w:val="18"/>
              </w:rPr>
              <w:t>nursing home</w:t>
            </w:r>
            <w:r w:rsidRPr="007D6675">
              <w:rPr>
                <w:rFonts w:cs="Arial"/>
                <w:sz w:val="18"/>
                <w:szCs w:val="18"/>
              </w:rPr>
              <w:t xml:space="preserve"> has</w:t>
            </w:r>
            <w:r>
              <w:rPr>
                <w:rFonts w:cs="Arial"/>
                <w:sz w:val="18"/>
                <w:szCs w:val="18"/>
              </w:rPr>
              <w:t xml:space="preserve"> ... </w:t>
            </w:r>
          </w:p>
          <w:p w14:paraId="169DD81F" w14:textId="77777777" w:rsidR="00154805" w:rsidRPr="007D6675" w:rsidRDefault="00154805" w:rsidP="00154805">
            <w:pPr>
              <w:spacing w:after="0"/>
              <w:jc w:val="left"/>
              <w:rPr>
                <w:rFonts w:cs="Arial"/>
                <w:bCs/>
                <w:sz w:val="18"/>
                <w:szCs w:val="18"/>
              </w:rPr>
            </w:pPr>
            <w:r w:rsidRPr="007D6675">
              <w:rPr>
                <w:rFonts w:cs="Arial"/>
                <w:sz w:val="18"/>
                <w:szCs w:val="18"/>
              </w:rPr>
              <w:t>(1=markedly improved …</w:t>
            </w:r>
            <w:r>
              <w:rPr>
                <w:rFonts w:cs="Arial"/>
                <w:sz w:val="18"/>
                <w:szCs w:val="18"/>
              </w:rPr>
              <w:t xml:space="preserve"> </w:t>
            </w:r>
            <w:r w:rsidRPr="007D6675">
              <w:rPr>
                <w:rFonts w:cs="Arial"/>
                <w:sz w:val="18"/>
                <w:szCs w:val="18"/>
              </w:rPr>
              <w:t>5=markedly worsened)</w:t>
            </w:r>
          </w:p>
        </w:tc>
        <w:tc>
          <w:tcPr>
            <w:tcW w:w="1843" w:type="dxa"/>
            <w:tcBorders>
              <w:top w:val="single" w:sz="4" w:space="0" w:color="auto"/>
              <w:bottom w:val="single" w:sz="4" w:space="0" w:color="auto"/>
            </w:tcBorders>
            <w:vAlign w:val="center"/>
          </w:tcPr>
          <w:p w14:paraId="4078D17D" w14:textId="77777777" w:rsidR="00154805" w:rsidRPr="00804C51" w:rsidRDefault="00154805"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7609730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38F1D2C"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45F1966"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F5E0D8F"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63B06E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185CC74" w14:textId="77777777" w:rsidR="00154805" w:rsidRPr="00804C51" w:rsidRDefault="00154805" w:rsidP="00154805">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05013884"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AE1C02D" w14:textId="77777777" w:rsidR="00154805" w:rsidRPr="00804C51" w:rsidRDefault="00154805" w:rsidP="00154805">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6196415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C56847B" w14:textId="77777777" w:rsidR="00154805" w:rsidRPr="00804C51" w:rsidRDefault="00154805" w:rsidP="00154805">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7E255638"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969A5FD" w14:textId="77777777" w:rsidR="00154805" w:rsidRPr="00804C51" w:rsidRDefault="00154805" w:rsidP="00154805">
            <w:pPr>
              <w:spacing w:after="0"/>
              <w:jc w:val="center"/>
              <w:rPr>
                <w:rFonts w:cs="Arial"/>
                <w:sz w:val="18"/>
                <w:szCs w:val="18"/>
              </w:rPr>
            </w:pPr>
          </w:p>
        </w:tc>
      </w:tr>
      <w:tr w:rsidR="00154805" w:rsidRPr="003277A6" w14:paraId="133D429F" w14:textId="77777777" w:rsidTr="0005367D">
        <w:trPr>
          <w:trHeight w:val="373"/>
        </w:trPr>
        <w:tc>
          <w:tcPr>
            <w:tcW w:w="4253" w:type="dxa"/>
            <w:tcBorders>
              <w:top w:val="single" w:sz="4" w:space="0" w:color="auto"/>
              <w:bottom w:val="single" w:sz="4" w:space="0" w:color="auto"/>
            </w:tcBorders>
            <w:shd w:val="clear" w:color="auto" w:fill="D9E2F3" w:themeFill="accent1" w:themeFillTint="33"/>
            <w:vAlign w:val="center"/>
          </w:tcPr>
          <w:p w14:paraId="79E46FB5" w14:textId="77777777" w:rsidR="00154805" w:rsidRPr="003277A6" w:rsidRDefault="00154805" w:rsidP="00154805">
            <w:pPr>
              <w:spacing w:after="0"/>
              <w:jc w:val="left"/>
              <w:rPr>
                <w:rFonts w:cs="Arial"/>
                <w:b/>
                <w:bCs/>
                <w:sz w:val="18"/>
                <w:szCs w:val="18"/>
              </w:rPr>
            </w:pPr>
            <w:r w:rsidRPr="003277A6">
              <w:rPr>
                <w:rFonts w:cs="Arial"/>
                <w:b/>
                <w:bCs/>
                <w:sz w:val="18"/>
                <w:szCs w:val="18"/>
              </w:rPr>
              <w:t xml:space="preserve">Pro re </w:t>
            </w:r>
            <w:proofErr w:type="spellStart"/>
            <w:r w:rsidRPr="003277A6">
              <w:rPr>
                <w:rFonts w:cs="Arial"/>
                <w:b/>
                <w:bCs/>
                <w:sz w:val="18"/>
                <w:szCs w:val="18"/>
              </w:rPr>
              <w:t>nata</w:t>
            </w:r>
            <w:proofErr w:type="spellEnd"/>
            <w:r w:rsidRPr="003277A6">
              <w:rPr>
                <w:rFonts w:cs="Arial"/>
                <w:b/>
                <w:bCs/>
                <w:sz w:val="18"/>
                <w:szCs w:val="18"/>
              </w:rPr>
              <w:t xml:space="preserve"> medication</w:t>
            </w:r>
          </w:p>
        </w:tc>
        <w:tc>
          <w:tcPr>
            <w:tcW w:w="1843" w:type="dxa"/>
            <w:tcBorders>
              <w:top w:val="single" w:sz="4" w:space="0" w:color="auto"/>
              <w:bottom w:val="single" w:sz="4" w:space="0" w:color="auto"/>
            </w:tcBorders>
            <w:shd w:val="clear" w:color="auto" w:fill="D9E2F3" w:themeFill="accent1" w:themeFillTint="33"/>
            <w:vAlign w:val="center"/>
          </w:tcPr>
          <w:p w14:paraId="4B9E7B6C" w14:textId="77777777" w:rsidR="00154805" w:rsidRPr="003277A6" w:rsidRDefault="00154805" w:rsidP="0005367D">
            <w:pPr>
              <w:spacing w:after="0"/>
              <w:jc w:val="left"/>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9F1C411"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AFB6DE1"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AB3494C"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B0FCC7D"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824B620"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36B8D85"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020DB04"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77F0F08"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07072F0"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4F60A2C"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DF1218A"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6A06B32" w14:textId="77777777" w:rsidR="00154805" w:rsidRPr="003277A6" w:rsidRDefault="00154805" w:rsidP="00154805">
            <w:pPr>
              <w:spacing w:after="0"/>
              <w:jc w:val="center"/>
              <w:rPr>
                <w:rFonts w:cs="Arial"/>
                <w:b/>
                <w:sz w:val="18"/>
                <w:szCs w:val="18"/>
              </w:rPr>
            </w:pPr>
          </w:p>
        </w:tc>
      </w:tr>
      <w:tr w:rsidR="00154805" w:rsidRPr="00804C51" w14:paraId="37647319" w14:textId="77777777" w:rsidTr="0005367D">
        <w:trPr>
          <w:trHeight w:val="373"/>
        </w:trPr>
        <w:tc>
          <w:tcPr>
            <w:tcW w:w="4253" w:type="dxa"/>
            <w:tcBorders>
              <w:top w:val="single" w:sz="4" w:space="0" w:color="auto"/>
              <w:bottom w:val="single" w:sz="4" w:space="0" w:color="auto"/>
            </w:tcBorders>
            <w:vAlign w:val="center"/>
          </w:tcPr>
          <w:p w14:paraId="30317EFE" w14:textId="77777777" w:rsidR="00154805" w:rsidRPr="00804C51" w:rsidRDefault="00154805" w:rsidP="00154805">
            <w:pPr>
              <w:spacing w:after="0"/>
              <w:jc w:val="left"/>
              <w:rPr>
                <w:rFonts w:cs="Arial"/>
                <w:bCs/>
                <w:sz w:val="18"/>
                <w:szCs w:val="18"/>
              </w:rPr>
            </w:pPr>
            <w:r w:rsidRPr="00804C51">
              <w:rPr>
                <w:rFonts w:cs="Arial"/>
                <w:bCs/>
                <w:i/>
                <w:sz w:val="18"/>
                <w:szCs w:val="18"/>
              </w:rPr>
              <w:t>Choice and adaptation</w:t>
            </w:r>
            <w:r w:rsidRPr="00804C51">
              <w:rPr>
                <w:rFonts w:cs="Arial"/>
                <w:i/>
                <w:sz w:val="18"/>
                <w:szCs w:val="18"/>
              </w:rPr>
              <w:t xml:space="preserve"> (only IG)</w:t>
            </w:r>
          </w:p>
        </w:tc>
        <w:tc>
          <w:tcPr>
            <w:tcW w:w="1843" w:type="dxa"/>
            <w:tcBorders>
              <w:top w:val="single" w:sz="4" w:space="0" w:color="auto"/>
              <w:bottom w:val="single" w:sz="4" w:space="0" w:color="auto"/>
            </w:tcBorders>
            <w:vAlign w:val="center"/>
          </w:tcPr>
          <w:p w14:paraId="75E196B5"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6A5FA60C"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27203C8"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B07FF4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CD9F954"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13EC28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FB901DF"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789793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FFCFFF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7F4624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56BE708"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78B0D8C"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C93A66D" w14:textId="77777777" w:rsidR="00154805" w:rsidRPr="00804C51" w:rsidRDefault="00154805" w:rsidP="00154805">
            <w:pPr>
              <w:spacing w:after="0"/>
              <w:jc w:val="center"/>
              <w:rPr>
                <w:rFonts w:cs="Arial"/>
                <w:sz w:val="18"/>
                <w:szCs w:val="18"/>
              </w:rPr>
            </w:pPr>
          </w:p>
        </w:tc>
      </w:tr>
      <w:tr w:rsidR="00154805" w:rsidRPr="00804C51" w14:paraId="382FD5AF" w14:textId="77777777" w:rsidTr="0005367D">
        <w:trPr>
          <w:trHeight w:val="373"/>
        </w:trPr>
        <w:tc>
          <w:tcPr>
            <w:tcW w:w="4253" w:type="dxa"/>
            <w:tcBorders>
              <w:top w:val="single" w:sz="4" w:space="0" w:color="auto"/>
              <w:bottom w:val="single" w:sz="4" w:space="0" w:color="auto"/>
            </w:tcBorders>
            <w:vAlign w:val="center"/>
          </w:tcPr>
          <w:p w14:paraId="23A05535" w14:textId="77777777" w:rsidR="00154805" w:rsidRPr="00B67E9B" w:rsidRDefault="00154805" w:rsidP="00154805">
            <w:pPr>
              <w:spacing w:after="0"/>
              <w:jc w:val="left"/>
              <w:rPr>
                <w:rFonts w:cs="Arial"/>
                <w:bCs/>
                <w:sz w:val="18"/>
                <w:szCs w:val="18"/>
              </w:rPr>
            </w:pPr>
            <w:r w:rsidRPr="00B67E9B">
              <w:rPr>
                <w:rFonts w:cs="Arial"/>
                <w:bCs/>
                <w:sz w:val="18"/>
                <w:szCs w:val="18"/>
              </w:rPr>
              <w:t>Choice and adaptation: see kick-off meeting</w:t>
            </w:r>
          </w:p>
        </w:tc>
        <w:tc>
          <w:tcPr>
            <w:tcW w:w="1843" w:type="dxa"/>
            <w:tcBorders>
              <w:top w:val="single" w:sz="4" w:space="0" w:color="auto"/>
              <w:bottom w:val="single" w:sz="4" w:space="0" w:color="auto"/>
            </w:tcBorders>
            <w:vAlign w:val="center"/>
          </w:tcPr>
          <w:p w14:paraId="58F1A4E6"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494FF2C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B22AE3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C82449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C8EB2D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970D03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7F047C4"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7FDDAC1"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0BE12E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6E8EED4"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11F27F6" w14:textId="77777777" w:rsidR="00154805" w:rsidRPr="00804C51" w:rsidRDefault="00154805" w:rsidP="00154805">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034CE668" w14:textId="77777777" w:rsidR="00154805" w:rsidRPr="00804C51" w:rsidRDefault="00154805" w:rsidP="00154805">
            <w:pPr>
              <w:spacing w:after="0"/>
              <w:jc w:val="center"/>
              <w:rPr>
                <w:rFonts w:cs="Arial"/>
                <w:sz w:val="18"/>
                <w:szCs w:val="18"/>
              </w:rPr>
            </w:pPr>
            <w:r>
              <w:rPr>
                <w:rFonts w:cs="Arial"/>
                <w:sz w:val="18"/>
                <w:szCs w:val="18"/>
              </w:rPr>
              <w:t>M (kick-off)</w:t>
            </w:r>
          </w:p>
        </w:tc>
      </w:tr>
      <w:tr w:rsidR="00154805" w:rsidRPr="00804C51" w14:paraId="47F15D4F" w14:textId="77777777" w:rsidTr="0005367D">
        <w:trPr>
          <w:trHeight w:val="373"/>
        </w:trPr>
        <w:tc>
          <w:tcPr>
            <w:tcW w:w="4253" w:type="dxa"/>
            <w:tcBorders>
              <w:top w:val="single" w:sz="4" w:space="0" w:color="auto"/>
              <w:bottom w:val="single" w:sz="4" w:space="0" w:color="auto"/>
            </w:tcBorders>
            <w:vAlign w:val="center"/>
          </w:tcPr>
          <w:p w14:paraId="1E25735E" w14:textId="77777777" w:rsidR="00154805" w:rsidRPr="00B67E9B" w:rsidRDefault="00154805" w:rsidP="00154805">
            <w:pPr>
              <w:spacing w:after="0"/>
              <w:jc w:val="left"/>
              <w:rPr>
                <w:rFonts w:cs="Arial"/>
                <w:bCs/>
                <w:sz w:val="18"/>
                <w:szCs w:val="18"/>
              </w:rPr>
            </w:pPr>
            <w:r w:rsidRPr="00B67E9B">
              <w:rPr>
                <w:rFonts w:cs="Arial"/>
                <w:bCs/>
                <w:sz w:val="18"/>
                <w:szCs w:val="18"/>
              </w:rPr>
              <w:t>Degree of implementation and adaptations: see supervision</w:t>
            </w:r>
          </w:p>
        </w:tc>
        <w:tc>
          <w:tcPr>
            <w:tcW w:w="1843" w:type="dxa"/>
            <w:tcBorders>
              <w:top w:val="single" w:sz="4" w:space="0" w:color="auto"/>
              <w:bottom w:val="single" w:sz="4" w:space="0" w:color="auto"/>
            </w:tcBorders>
            <w:vAlign w:val="center"/>
          </w:tcPr>
          <w:p w14:paraId="1DC7B0FF"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10DDE3E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B7DEB44"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8B7665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EDD30B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6A340B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FF66A9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B64394F"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EF781B6" w14:textId="77777777" w:rsidR="00154805" w:rsidRPr="00804C51" w:rsidRDefault="00154805" w:rsidP="00154805">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08380042" w14:textId="77777777" w:rsidR="00154805" w:rsidRPr="00804C51" w:rsidRDefault="00154805" w:rsidP="00154805">
            <w:pPr>
              <w:spacing w:after="0"/>
              <w:jc w:val="center"/>
              <w:rPr>
                <w:rFonts w:cs="Arial"/>
                <w:sz w:val="18"/>
                <w:szCs w:val="18"/>
              </w:rPr>
            </w:pPr>
            <w:r>
              <w:rPr>
                <w:rFonts w:cs="Arial"/>
                <w:sz w:val="18"/>
                <w:szCs w:val="18"/>
              </w:rPr>
              <w:t>M (supervision)</w:t>
            </w:r>
          </w:p>
        </w:tc>
        <w:tc>
          <w:tcPr>
            <w:tcW w:w="756" w:type="dxa"/>
            <w:tcBorders>
              <w:top w:val="single" w:sz="4" w:space="0" w:color="auto"/>
              <w:bottom w:val="single" w:sz="4" w:space="0" w:color="auto"/>
            </w:tcBorders>
            <w:vAlign w:val="center"/>
          </w:tcPr>
          <w:p w14:paraId="676E8EFC"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7703D6E" w14:textId="77777777" w:rsidR="00154805" w:rsidRPr="00804C51" w:rsidRDefault="00154805" w:rsidP="00154805">
            <w:pPr>
              <w:spacing w:after="0"/>
              <w:jc w:val="center"/>
              <w:rPr>
                <w:rFonts w:cs="Arial"/>
                <w:sz w:val="18"/>
                <w:szCs w:val="18"/>
              </w:rPr>
            </w:pPr>
          </w:p>
        </w:tc>
      </w:tr>
      <w:tr w:rsidR="00154805" w:rsidRPr="00804C51" w14:paraId="2F0C5BB5" w14:textId="77777777" w:rsidTr="0005367D">
        <w:trPr>
          <w:trHeight w:val="373"/>
        </w:trPr>
        <w:tc>
          <w:tcPr>
            <w:tcW w:w="4253" w:type="dxa"/>
            <w:tcBorders>
              <w:top w:val="single" w:sz="4" w:space="0" w:color="auto"/>
              <w:bottom w:val="single" w:sz="4" w:space="0" w:color="auto"/>
            </w:tcBorders>
            <w:vAlign w:val="center"/>
          </w:tcPr>
          <w:p w14:paraId="119569F5" w14:textId="77777777" w:rsidR="00154805" w:rsidRPr="00804C51" w:rsidRDefault="00154805" w:rsidP="00154805">
            <w:pPr>
              <w:spacing w:after="0"/>
              <w:jc w:val="left"/>
              <w:rPr>
                <w:rFonts w:cs="Arial"/>
                <w:bCs/>
                <w:sz w:val="18"/>
                <w:szCs w:val="18"/>
              </w:rPr>
            </w:pPr>
            <w:r w:rsidRPr="00804C51">
              <w:rPr>
                <w:rFonts w:cs="Arial"/>
                <w:bCs/>
                <w:i/>
                <w:sz w:val="18"/>
                <w:szCs w:val="18"/>
              </w:rPr>
              <w:t>Quality and satisfaction</w:t>
            </w:r>
          </w:p>
        </w:tc>
        <w:tc>
          <w:tcPr>
            <w:tcW w:w="1843" w:type="dxa"/>
            <w:tcBorders>
              <w:top w:val="single" w:sz="4" w:space="0" w:color="auto"/>
              <w:bottom w:val="single" w:sz="4" w:space="0" w:color="auto"/>
            </w:tcBorders>
            <w:vAlign w:val="center"/>
          </w:tcPr>
          <w:p w14:paraId="2C0E8FB5"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45ABD2F8"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BC9411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2D4119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CB4754C"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204C67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C3EA59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A643E8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2C0316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2347DF6"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2D100A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7135060"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AFF4BD0" w14:textId="77777777" w:rsidR="00154805" w:rsidRPr="00804C51" w:rsidRDefault="00154805" w:rsidP="00154805">
            <w:pPr>
              <w:spacing w:after="0"/>
              <w:jc w:val="center"/>
              <w:rPr>
                <w:rFonts w:cs="Arial"/>
                <w:sz w:val="18"/>
                <w:szCs w:val="18"/>
              </w:rPr>
            </w:pPr>
          </w:p>
        </w:tc>
      </w:tr>
      <w:tr w:rsidR="00154805" w:rsidRPr="00804C51" w14:paraId="4AF97CC0" w14:textId="77777777" w:rsidTr="0005367D">
        <w:trPr>
          <w:trHeight w:val="373"/>
        </w:trPr>
        <w:tc>
          <w:tcPr>
            <w:tcW w:w="4253" w:type="dxa"/>
            <w:tcBorders>
              <w:top w:val="single" w:sz="4" w:space="0" w:color="auto"/>
              <w:bottom w:val="single" w:sz="4" w:space="0" w:color="auto"/>
            </w:tcBorders>
            <w:vAlign w:val="center"/>
          </w:tcPr>
          <w:p w14:paraId="0826ED06" w14:textId="77777777" w:rsidR="00154805" w:rsidRPr="00DB156F" w:rsidRDefault="00154805" w:rsidP="00154805">
            <w:pPr>
              <w:spacing w:after="0"/>
              <w:jc w:val="left"/>
              <w:rPr>
                <w:rFonts w:cs="Arial"/>
                <w:sz w:val="18"/>
                <w:szCs w:val="18"/>
              </w:rPr>
            </w:pPr>
            <w:r w:rsidRPr="00DB156F">
              <w:rPr>
                <w:rFonts w:cs="Arial"/>
                <w:sz w:val="18"/>
                <w:szCs w:val="18"/>
              </w:rPr>
              <w:t>The safety of prescribing and administering medication has</w:t>
            </w:r>
            <w:r>
              <w:rPr>
                <w:rFonts w:cs="Arial"/>
                <w:sz w:val="18"/>
                <w:szCs w:val="18"/>
              </w:rPr>
              <w:t xml:space="preserve"> ... </w:t>
            </w:r>
          </w:p>
          <w:p w14:paraId="585FB07B" w14:textId="77777777" w:rsidR="00154805" w:rsidRPr="00DB156F" w:rsidRDefault="00154805" w:rsidP="00154805">
            <w:pPr>
              <w:spacing w:after="0"/>
              <w:jc w:val="left"/>
              <w:rPr>
                <w:rFonts w:cs="Arial"/>
                <w:bCs/>
                <w:sz w:val="18"/>
                <w:szCs w:val="18"/>
              </w:rPr>
            </w:pPr>
            <w:r w:rsidRPr="00DB156F">
              <w:rPr>
                <w:rFonts w:cs="Arial"/>
                <w:sz w:val="18"/>
                <w:szCs w:val="18"/>
              </w:rPr>
              <w:t>(1=markedly improved …</w:t>
            </w:r>
            <w:r>
              <w:rPr>
                <w:rFonts w:cs="Arial"/>
                <w:sz w:val="18"/>
                <w:szCs w:val="18"/>
              </w:rPr>
              <w:t xml:space="preserve"> </w:t>
            </w:r>
            <w:r w:rsidRPr="00DB156F">
              <w:rPr>
                <w:rFonts w:cs="Arial"/>
                <w:sz w:val="18"/>
                <w:szCs w:val="18"/>
              </w:rPr>
              <w:t>5=markedly worsened)</w:t>
            </w:r>
          </w:p>
        </w:tc>
        <w:tc>
          <w:tcPr>
            <w:tcW w:w="1843" w:type="dxa"/>
            <w:tcBorders>
              <w:top w:val="single" w:sz="4" w:space="0" w:color="auto"/>
              <w:bottom w:val="single" w:sz="4" w:space="0" w:color="auto"/>
            </w:tcBorders>
            <w:vAlign w:val="center"/>
          </w:tcPr>
          <w:p w14:paraId="6A024C74" w14:textId="77777777" w:rsidR="00154805" w:rsidRPr="00804C51" w:rsidRDefault="00154805"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753BDBF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471E301" w14:textId="77777777" w:rsidR="00154805" w:rsidRPr="00804C51" w:rsidRDefault="00154805" w:rsidP="00154805">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701E5C3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7C5061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C88A03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077265C"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6078318"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93D0A3B" w14:textId="77777777" w:rsidR="00154805" w:rsidRPr="00804C51" w:rsidRDefault="00154805" w:rsidP="00154805">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35BE637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3FA5A3D" w14:textId="77777777" w:rsidR="00154805" w:rsidRPr="00804C51" w:rsidRDefault="00154805" w:rsidP="00154805">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1664D51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54FA1A8" w14:textId="77777777" w:rsidR="00154805" w:rsidRPr="00804C51" w:rsidRDefault="00154805" w:rsidP="00154805">
            <w:pPr>
              <w:spacing w:after="0"/>
              <w:jc w:val="center"/>
              <w:rPr>
                <w:rFonts w:cs="Arial"/>
                <w:sz w:val="18"/>
                <w:szCs w:val="18"/>
              </w:rPr>
            </w:pPr>
          </w:p>
        </w:tc>
      </w:tr>
      <w:tr w:rsidR="00154805" w:rsidRPr="00804C51" w14:paraId="17E3EC6A" w14:textId="77777777" w:rsidTr="0005367D">
        <w:trPr>
          <w:trHeight w:val="373"/>
        </w:trPr>
        <w:tc>
          <w:tcPr>
            <w:tcW w:w="4253" w:type="dxa"/>
            <w:tcBorders>
              <w:top w:val="single" w:sz="4" w:space="0" w:color="auto"/>
              <w:bottom w:val="single" w:sz="4" w:space="0" w:color="auto"/>
            </w:tcBorders>
            <w:vAlign w:val="center"/>
          </w:tcPr>
          <w:p w14:paraId="6033BFF8" w14:textId="529A1168" w:rsidR="00154805" w:rsidRPr="00DB156F" w:rsidRDefault="00154805" w:rsidP="00154805">
            <w:pPr>
              <w:spacing w:after="0"/>
              <w:jc w:val="left"/>
              <w:rPr>
                <w:rFonts w:cs="Arial"/>
                <w:sz w:val="18"/>
                <w:szCs w:val="18"/>
              </w:rPr>
            </w:pPr>
            <w:r w:rsidRPr="00DB156F">
              <w:rPr>
                <w:rFonts w:cs="Arial"/>
                <w:sz w:val="18"/>
                <w:szCs w:val="18"/>
              </w:rPr>
              <w:t xml:space="preserve">How satisfied are you with the completeness of the information provided in </w:t>
            </w:r>
            <w:r>
              <w:rPr>
                <w:rFonts w:cs="Arial"/>
                <w:sz w:val="18"/>
                <w:szCs w:val="18"/>
              </w:rPr>
              <w:t>GPs’</w:t>
            </w:r>
            <w:r w:rsidRPr="00DB156F">
              <w:rPr>
                <w:rFonts w:cs="Arial"/>
                <w:sz w:val="18"/>
                <w:szCs w:val="18"/>
              </w:rPr>
              <w:t xml:space="preserve"> prescription for regular and pro re </w:t>
            </w:r>
            <w:proofErr w:type="spellStart"/>
            <w:r w:rsidRPr="00DB156F">
              <w:rPr>
                <w:rFonts w:cs="Arial"/>
                <w:sz w:val="18"/>
                <w:szCs w:val="18"/>
              </w:rPr>
              <w:t>nata</w:t>
            </w:r>
            <w:proofErr w:type="spellEnd"/>
            <w:r w:rsidRPr="00DB156F">
              <w:rPr>
                <w:rFonts w:cs="Arial"/>
                <w:sz w:val="18"/>
                <w:szCs w:val="18"/>
              </w:rPr>
              <w:t xml:space="preserve"> medication (indication, dose, duration, form of administration, any side effects to be observed</w:t>
            </w:r>
            <w:proofErr w:type="gramStart"/>
            <w:r w:rsidRPr="00DB156F">
              <w:rPr>
                <w:rFonts w:cs="Arial"/>
                <w:sz w:val="18"/>
                <w:szCs w:val="18"/>
              </w:rPr>
              <w:t>)?</w:t>
            </w:r>
            <w:r w:rsidR="009D2F82">
              <w:rPr>
                <w:rFonts w:cs="Arial"/>
                <w:sz w:val="18"/>
                <w:szCs w:val="18"/>
              </w:rPr>
              <w:t>*</w:t>
            </w:r>
            <w:proofErr w:type="gramEnd"/>
            <w:r w:rsidR="009D2F82">
              <w:rPr>
                <w:rFonts w:cs="Arial"/>
                <w:sz w:val="18"/>
                <w:szCs w:val="18"/>
              </w:rPr>
              <w:t>*</w:t>
            </w:r>
          </w:p>
          <w:p w14:paraId="4BC8A401" w14:textId="1F3DB159" w:rsidR="00154805" w:rsidRPr="00154805" w:rsidRDefault="00154805" w:rsidP="00154805">
            <w:pPr>
              <w:spacing w:after="0"/>
              <w:jc w:val="left"/>
              <w:rPr>
                <w:rFonts w:cs="Arial"/>
                <w:sz w:val="18"/>
                <w:szCs w:val="18"/>
              </w:rPr>
            </w:pPr>
            <w:r w:rsidRPr="00DB156F">
              <w:rPr>
                <w:rFonts w:cs="Arial"/>
                <w:sz w:val="18"/>
                <w:szCs w:val="18"/>
              </w:rPr>
              <w:t>(1</w:t>
            </w:r>
            <w:r>
              <w:rPr>
                <w:rFonts w:cs="Arial"/>
                <w:sz w:val="18"/>
                <w:szCs w:val="18"/>
              </w:rPr>
              <w:t>=a</w:t>
            </w:r>
            <w:r w:rsidRPr="00DB156F">
              <w:rPr>
                <w:rFonts w:cs="Arial"/>
                <w:sz w:val="18"/>
                <w:szCs w:val="18"/>
              </w:rPr>
              <w:t>bsolutely</w:t>
            </w:r>
            <w:r>
              <w:rPr>
                <w:rFonts w:cs="Arial"/>
                <w:sz w:val="18"/>
                <w:szCs w:val="18"/>
              </w:rPr>
              <w:t xml:space="preserve"> ... </w:t>
            </w:r>
            <w:r w:rsidRPr="00DB156F">
              <w:rPr>
                <w:rFonts w:cs="Arial"/>
                <w:sz w:val="18"/>
                <w:szCs w:val="18"/>
              </w:rPr>
              <w:t>5</w:t>
            </w:r>
            <w:r>
              <w:rPr>
                <w:rFonts w:cs="Arial"/>
                <w:sz w:val="18"/>
                <w:szCs w:val="18"/>
              </w:rPr>
              <w:t>=a</w:t>
            </w:r>
            <w:r w:rsidRPr="00DB156F">
              <w:rPr>
                <w:rFonts w:cs="Arial"/>
                <w:sz w:val="18"/>
                <w:szCs w:val="18"/>
              </w:rPr>
              <w:t>bsolutely not)</w:t>
            </w:r>
          </w:p>
        </w:tc>
        <w:tc>
          <w:tcPr>
            <w:tcW w:w="1843" w:type="dxa"/>
            <w:tcBorders>
              <w:top w:val="single" w:sz="4" w:space="0" w:color="auto"/>
              <w:bottom w:val="single" w:sz="4" w:space="0" w:color="auto"/>
            </w:tcBorders>
            <w:vAlign w:val="center"/>
          </w:tcPr>
          <w:p w14:paraId="6B4894E0" w14:textId="77777777" w:rsidR="00154805" w:rsidRPr="00804C51" w:rsidRDefault="00154805" w:rsidP="0005367D">
            <w:pPr>
              <w:spacing w:after="0"/>
              <w:jc w:val="left"/>
              <w:rPr>
                <w:rFonts w:cs="Arial"/>
                <w:sz w:val="18"/>
                <w:szCs w:val="18"/>
                <w:lang w:val="de-DE"/>
              </w:rPr>
            </w:pPr>
            <w:r>
              <w:rPr>
                <w:rFonts w:cs="Arial"/>
                <w:sz w:val="18"/>
                <w:szCs w:val="18"/>
              </w:rPr>
              <w:t>self-developed</w:t>
            </w:r>
          </w:p>
        </w:tc>
        <w:tc>
          <w:tcPr>
            <w:tcW w:w="756" w:type="dxa"/>
            <w:tcBorders>
              <w:top w:val="single" w:sz="4" w:space="0" w:color="auto"/>
              <w:bottom w:val="single" w:sz="4" w:space="0" w:color="auto"/>
            </w:tcBorders>
            <w:vAlign w:val="center"/>
          </w:tcPr>
          <w:p w14:paraId="5A843F66"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E8106CC"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6EE724F"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4A4355E"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AA00381"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7B35A15"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693B8F5" w14:textId="77777777"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4C2B8D55" w14:textId="77777777"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3DD9D929" w14:textId="77777777" w:rsidR="00154805" w:rsidRPr="00804C51"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696CC738" w14:textId="77777777" w:rsidR="00154805" w:rsidRPr="00804C51"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0D239A92"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9ED83BE" w14:textId="77777777" w:rsidR="00154805" w:rsidRPr="00804C51" w:rsidRDefault="00154805" w:rsidP="00154805">
            <w:pPr>
              <w:spacing w:after="0"/>
              <w:jc w:val="center"/>
              <w:rPr>
                <w:rFonts w:cs="Arial"/>
                <w:sz w:val="18"/>
                <w:szCs w:val="18"/>
                <w:lang w:val="de-DE"/>
              </w:rPr>
            </w:pPr>
          </w:p>
        </w:tc>
      </w:tr>
      <w:tr w:rsidR="00154805" w:rsidRPr="00804C51" w14:paraId="5B993A90" w14:textId="77777777" w:rsidTr="0005367D">
        <w:trPr>
          <w:trHeight w:val="373"/>
        </w:trPr>
        <w:tc>
          <w:tcPr>
            <w:tcW w:w="4253" w:type="dxa"/>
            <w:tcBorders>
              <w:top w:val="single" w:sz="4" w:space="0" w:color="auto"/>
              <w:bottom w:val="single" w:sz="4" w:space="0" w:color="auto"/>
            </w:tcBorders>
            <w:vAlign w:val="center"/>
          </w:tcPr>
          <w:p w14:paraId="16A97FDD" w14:textId="7862AFCE" w:rsidR="00154805" w:rsidRPr="00DB156F" w:rsidRDefault="00154805" w:rsidP="00154805">
            <w:pPr>
              <w:spacing w:after="0"/>
              <w:jc w:val="left"/>
              <w:rPr>
                <w:rFonts w:cs="Arial"/>
                <w:sz w:val="18"/>
                <w:szCs w:val="18"/>
              </w:rPr>
            </w:pPr>
            <w:r w:rsidRPr="00DB156F">
              <w:rPr>
                <w:rFonts w:cs="Arial"/>
                <w:sz w:val="18"/>
                <w:szCs w:val="18"/>
              </w:rPr>
              <w:t xml:space="preserve">How satisfied are you with the readability of </w:t>
            </w:r>
            <w:r>
              <w:rPr>
                <w:rFonts w:cs="Arial"/>
                <w:sz w:val="18"/>
                <w:szCs w:val="18"/>
              </w:rPr>
              <w:t>GPs’</w:t>
            </w:r>
            <w:r w:rsidRPr="00DB156F">
              <w:rPr>
                <w:rFonts w:cs="Arial"/>
                <w:sz w:val="18"/>
                <w:szCs w:val="18"/>
              </w:rPr>
              <w:t xml:space="preserve"> prescriptions, e.g. for regular and pro re </w:t>
            </w:r>
            <w:proofErr w:type="spellStart"/>
            <w:r w:rsidRPr="00DB156F">
              <w:rPr>
                <w:rFonts w:cs="Arial"/>
                <w:sz w:val="18"/>
                <w:szCs w:val="18"/>
              </w:rPr>
              <w:t>nata</w:t>
            </w:r>
            <w:proofErr w:type="spellEnd"/>
            <w:r w:rsidRPr="00DB156F">
              <w:rPr>
                <w:rFonts w:cs="Arial"/>
                <w:sz w:val="18"/>
                <w:szCs w:val="18"/>
              </w:rPr>
              <w:t xml:space="preserve"> </w:t>
            </w:r>
            <w:proofErr w:type="gramStart"/>
            <w:r w:rsidRPr="00DB156F">
              <w:rPr>
                <w:rFonts w:cs="Arial"/>
                <w:sz w:val="18"/>
                <w:szCs w:val="18"/>
              </w:rPr>
              <w:t>medication?</w:t>
            </w:r>
            <w:r w:rsidR="009D2F82">
              <w:rPr>
                <w:rFonts w:cs="Arial"/>
                <w:sz w:val="18"/>
                <w:szCs w:val="18"/>
              </w:rPr>
              <w:t>*</w:t>
            </w:r>
            <w:proofErr w:type="gramEnd"/>
            <w:r w:rsidR="009D2F82">
              <w:rPr>
                <w:rFonts w:cs="Arial"/>
                <w:sz w:val="18"/>
                <w:szCs w:val="18"/>
              </w:rPr>
              <w:t>*</w:t>
            </w:r>
          </w:p>
          <w:p w14:paraId="5E2916AC" w14:textId="77777777" w:rsidR="00154805" w:rsidRDefault="00154805" w:rsidP="00154805">
            <w:pPr>
              <w:spacing w:after="0"/>
              <w:jc w:val="left"/>
              <w:rPr>
                <w:rFonts w:cs="Arial"/>
                <w:sz w:val="18"/>
                <w:szCs w:val="18"/>
              </w:rPr>
            </w:pPr>
            <w:r w:rsidRPr="00DB156F">
              <w:rPr>
                <w:rFonts w:cs="Arial"/>
                <w:sz w:val="18"/>
                <w:szCs w:val="18"/>
              </w:rPr>
              <w:t>(1</w:t>
            </w:r>
            <w:r>
              <w:rPr>
                <w:rFonts w:cs="Arial"/>
                <w:sz w:val="18"/>
                <w:szCs w:val="18"/>
              </w:rPr>
              <w:t>=a</w:t>
            </w:r>
            <w:r w:rsidRPr="00DB156F">
              <w:rPr>
                <w:rFonts w:cs="Arial"/>
                <w:sz w:val="18"/>
                <w:szCs w:val="18"/>
              </w:rPr>
              <w:t>bsolutely</w:t>
            </w:r>
            <w:r>
              <w:rPr>
                <w:rFonts w:cs="Arial"/>
                <w:sz w:val="18"/>
                <w:szCs w:val="18"/>
              </w:rPr>
              <w:t xml:space="preserve"> ... </w:t>
            </w:r>
            <w:r w:rsidRPr="00DB156F">
              <w:rPr>
                <w:rFonts w:cs="Arial"/>
                <w:sz w:val="18"/>
                <w:szCs w:val="18"/>
              </w:rPr>
              <w:t>5</w:t>
            </w:r>
            <w:r>
              <w:rPr>
                <w:rFonts w:cs="Arial"/>
                <w:sz w:val="18"/>
                <w:szCs w:val="18"/>
              </w:rPr>
              <w:t>=a</w:t>
            </w:r>
            <w:r w:rsidRPr="00DB156F">
              <w:rPr>
                <w:rFonts w:cs="Arial"/>
                <w:sz w:val="18"/>
                <w:szCs w:val="18"/>
              </w:rPr>
              <w:t>bsolutely not)</w:t>
            </w:r>
          </w:p>
          <w:p w14:paraId="291DE912" w14:textId="6DAB42A8" w:rsidR="00B6280C" w:rsidRPr="00DB156F" w:rsidRDefault="00B6280C" w:rsidP="00154805">
            <w:pPr>
              <w:spacing w:after="0"/>
              <w:jc w:val="left"/>
              <w:rPr>
                <w:rFonts w:cs="Arial"/>
                <w:sz w:val="18"/>
                <w:szCs w:val="18"/>
              </w:rPr>
            </w:pPr>
          </w:p>
        </w:tc>
        <w:tc>
          <w:tcPr>
            <w:tcW w:w="1843" w:type="dxa"/>
            <w:tcBorders>
              <w:top w:val="single" w:sz="4" w:space="0" w:color="auto"/>
              <w:bottom w:val="single" w:sz="4" w:space="0" w:color="auto"/>
            </w:tcBorders>
            <w:vAlign w:val="center"/>
          </w:tcPr>
          <w:p w14:paraId="7B833040" w14:textId="633F3BB3" w:rsidR="00154805" w:rsidRDefault="00154805"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72DF09D9"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189BABF"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BCE2766"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ECA5131"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299962C"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922F9DE"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DD87212" w14:textId="71AF4CF1"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139CEDC4" w14:textId="6D27A512"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065A27C9" w14:textId="24F4968E"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4BB50A9B" w14:textId="56409888"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7B64CC2C"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4F9BB74" w14:textId="77777777" w:rsidR="00154805" w:rsidRPr="00804C51" w:rsidRDefault="00154805" w:rsidP="00154805">
            <w:pPr>
              <w:spacing w:after="0"/>
              <w:jc w:val="center"/>
              <w:rPr>
                <w:rFonts w:cs="Arial"/>
                <w:sz w:val="18"/>
                <w:szCs w:val="18"/>
                <w:lang w:val="de-DE"/>
              </w:rPr>
            </w:pPr>
          </w:p>
        </w:tc>
      </w:tr>
      <w:tr w:rsidR="00154805" w:rsidRPr="00804C51" w14:paraId="2CB81DDC" w14:textId="77777777" w:rsidTr="0005367D">
        <w:trPr>
          <w:trHeight w:val="373"/>
        </w:trPr>
        <w:tc>
          <w:tcPr>
            <w:tcW w:w="4253" w:type="dxa"/>
            <w:tcBorders>
              <w:top w:val="single" w:sz="4" w:space="0" w:color="auto"/>
              <w:bottom w:val="single" w:sz="4" w:space="0" w:color="auto"/>
            </w:tcBorders>
            <w:vAlign w:val="center"/>
          </w:tcPr>
          <w:p w14:paraId="0ED57787" w14:textId="6F22B73D" w:rsidR="00154805" w:rsidRPr="00DB156F" w:rsidRDefault="00154805" w:rsidP="00154805">
            <w:pPr>
              <w:spacing w:after="0"/>
              <w:jc w:val="left"/>
              <w:rPr>
                <w:rFonts w:cs="Arial"/>
                <w:sz w:val="18"/>
                <w:szCs w:val="18"/>
              </w:rPr>
            </w:pPr>
            <w:r w:rsidRPr="00DB156F">
              <w:rPr>
                <w:rFonts w:cs="Arial"/>
                <w:sz w:val="18"/>
                <w:szCs w:val="18"/>
              </w:rPr>
              <w:lastRenderedPageBreak/>
              <w:t xml:space="preserve">How satisfied are you with the timing of the communication by </w:t>
            </w:r>
            <w:r>
              <w:rPr>
                <w:rFonts w:cs="Arial"/>
                <w:sz w:val="18"/>
                <w:szCs w:val="18"/>
              </w:rPr>
              <w:t>GPs</w:t>
            </w:r>
            <w:r w:rsidRPr="00DB156F">
              <w:rPr>
                <w:rFonts w:cs="Arial"/>
                <w:sz w:val="18"/>
                <w:szCs w:val="18"/>
              </w:rPr>
              <w:t xml:space="preserve"> in the case of new or changed prescriptions, e.g. for regular or pro re </w:t>
            </w:r>
            <w:proofErr w:type="spellStart"/>
            <w:r w:rsidRPr="00DB156F">
              <w:rPr>
                <w:rFonts w:cs="Arial"/>
                <w:sz w:val="18"/>
                <w:szCs w:val="18"/>
              </w:rPr>
              <w:t>nata</w:t>
            </w:r>
            <w:proofErr w:type="spellEnd"/>
            <w:r w:rsidRPr="00DB156F">
              <w:rPr>
                <w:rFonts w:cs="Arial"/>
                <w:sz w:val="18"/>
                <w:szCs w:val="18"/>
              </w:rPr>
              <w:t xml:space="preserve"> </w:t>
            </w:r>
            <w:proofErr w:type="gramStart"/>
            <w:r w:rsidRPr="00DB156F">
              <w:rPr>
                <w:rFonts w:cs="Arial"/>
                <w:sz w:val="18"/>
                <w:szCs w:val="18"/>
              </w:rPr>
              <w:t>medication?</w:t>
            </w:r>
            <w:r w:rsidR="009D2F82">
              <w:rPr>
                <w:rFonts w:cs="Arial"/>
                <w:sz w:val="18"/>
                <w:szCs w:val="18"/>
              </w:rPr>
              <w:t>*</w:t>
            </w:r>
            <w:proofErr w:type="gramEnd"/>
            <w:r w:rsidR="009D2F82">
              <w:rPr>
                <w:rFonts w:cs="Arial"/>
                <w:sz w:val="18"/>
                <w:szCs w:val="18"/>
              </w:rPr>
              <w:t>*</w:t>
            </w:r>
          </w:p>
          <w:p w14:paraId="7AA931DF" w14:textId="77C66928" w:rsidR="00154805" w:rsidRPr="00DB156F" w:rsidRDefault="00154805" w:rsidP="00154805">
            <w:pPr>
              <w:spacing w:after="0"/>
              <w:jc w:val="left"/>
              <w:rPr>
                <w:rFonts w:cs="Arial"/>
                <w:sz w:val="18"/>
                <w:szCs w:val="18"/>
              </w:rPr>
            </w:pPr>
            <w:r w:rsidRPr="00DB156F">
              <w:rPr>
                <w:rFonts w:cs="Arial"/>
                <w:sz w:val="18"/>
                <w:szCs w:val="18"/>
              </w:rPr>
              <w:t>(1</w:t>
            </w:r>
            <w:r>
              <w:rPr>
                <w:rFonts w:cs="Arial"/>
                <w:sz w:val="18"/>
                <w:szCs w:val="18"/>
              </w:rPr>
              <w:t>=a</w:t>
            </w:r>
            <w:r w:rsidRPr="00DB156F">
              <w:rPr>
                <w:rFonts w:cs="Arial"/>
                <w:sz w:val="18"/>
                <w:szCs w:val="18"/>
              </w:rPr>
              <w:t>bsolutely</w:t>
            </w:r>
            <w:r>
              <w:rPr>
                <w:rFonts w:cs="Arial"/>
                <w:sz w:val="18"/>
                <w:szCs w:val="18"/>
              </w:rPr>
              <w:t xml:space="preserve"> ... </w:t>
            </w:r>
            <w:r w:rsidRPr="00DB156F">
              <w:rPr>
                <w:rFonts w:cs="Arial"/>
                <w:sz w:val="18"/>
                <w:szCs w:val="18"/>
              </w:rPr>
              <w:t>5</w:t>
            </w:r>
            <w:r>
              <w:rPr>
                <w:rFonts w:cs="Arial"/>
                <w:sz w:val="18"/>
                <w:szCs w:val="18"/>
              </w:rPr>
              <w:t>=a</w:t>
            </w:r>
            <w:r w:rsidRPr="00DB156F">
              <w:rPr>
                <w:rFonts w:cs="Arial"/>
                <w:sz w:val="18"/>
                <w:szCs w:val="18"/>
              </w:rPr>
              <w:t>bsolutely not)</w:t>
            </w:r>
          </w:p>
        </w:tc>
        <w:tc>
          <w:tcPr>
            <w:tcW w:w="1843" w:type="dxa"/>
            <w:tcBorders>
              <w:top w:val="single" w:sz="4" w:space="0" w:color="auto"/>
              <w:bottom w:val="single" w:sz="4" w:space="0" w:color="auto"/>
            </w:tcBorders>
            <w:vAlign w:val="center"/>
          </w:tcPr>
          <w:p w14:paraId="47EB258F" w14:textId="0BE2265C" w:rsidR="00154805" w:rsidRDefault="00154805"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230CA802"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7960C06"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2581DF8"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9827A20"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D93FEF4"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1A8D4F9"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4FF1186" w14:textId="30998D86"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38501CF1" w14:textId="0DD71BAF"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74732C87" w14:textId="104DBF6D"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0180353A" w14:textId="11B56A94" w:rsidR="00154805"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2E86A10D"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DDD454A" w14:textId="77777777" w:rsidR="00154805" w:rsidRPr="00804C51" w:rsidRDefault="00154805" w:rsidP="00154805">
            <w:pPr>
              <w:spacing w:after="0"/>
              <w:jc w:val="center"/>
              <w:rPr>
                <w:rFonts w:cs="Arial"/>
                <w:sz w:val="18"/>
                <w:szCs w:val="18"/>
                <w:lang w:val="de-DE"/>
              </w:rPr>
            </w:pPr>
          </w:p>
        </w:tc>
      </w:tr>
      <w:tr w:rsidR="00154805" w:rsidRPr="00804C51" w14:paraId="6B8B9213" w14:textId="77777777" w:rsidTr="0005367D">
        <w:trPr>
          <w:trHeight w:val="373"/>
        </w:trPr>
        <w:tc>
          <w:tcPr>
            <w:tcW w:w="4253" w:type="dxa"/>
            <w:tcBorders>
              <w:top w:val="single" w:sz="4" w:space="0" w:color="auto"/>
              <w:bottom w:val="single" w:sz="4" w:space="0" w:color="auto"/>
            </w:tcBorders>
            <w:vAlign w:val="center"/>
          </w:tcPr>
          <w:p w14:paraId="1DF15090" w14:textId="77777777" w:rsidR="00154805" w:rsidRPr="00DB156F" w:rsidRDefault="00154805" w:rsidP="00154805">
            <w:pPr>
              <w:spacing w:after="0"/>
              <w:jc w:val="left"/>
              <w:rPr>
                <w:rFonts w:cs="Arial"/>
                <w:bCs/>
                <w:sz w:val="18"/>
                <w:szCs w:val="18"/>
              </w:rPr>
            </w:pPr>
            <w:r w:rsidRPr="00DB156F">
              <w:rPr>
                <w:rFonts w:cs="Arial"/>
                <w:sz w:val="18"/>
                <w:szCs w:val="18"/>
              </w:rPr>
              <w:t xml:space="preserve">How satisfied are you with the transparency of medication applications (incl. pro re </w:t>
            </w:r>
            <w:proofErr w:type="spellStart"/>
            <w:r w:rsidRPr="00DB156F">
              <w:rPr>
                <w:rFonts w:cs="Arial"/>
                <w:sz w:val="18"/>
                <w:szCs w:val="18"/>
              </w:rPr>
              <w:t>nata</w:t>
            </w:r>
            <w:proofErr w:type="spellEnd"/>
            <w:r w:rsidRPr="00DB156F">
              <w:rPr>
                <w:rFonts w:cs="Arial"/>
                <w:sz w:val="18"/>
                <w:szCs w:val="18"/>
              </w:rPr>
              <w:t xml:space="preserve"> medication) by the </w:t>
            </w:r>
            <w:r>
              <w:rPr>
                <w:rFonts w:cs="Arial"/>
                <w:sz w:val="18"/>
                <w:szCs w:val="18"/>
              </w:rPr>
              <w:t>RNs</w:t>
            </w:r>
            <w:r w:rsidRPr="00DB156F">
              <w:rPr>
                <w:rFonts w:cs="Arial"/>
                <w:sz w:val="18"/>
                <w:szCs w:val="18"/>
              </w:rPr>
              <w:t>? (1</w:t>
            </w:r>
            <w:r>
              <w:rPr>
                <w:rFonts w:cs="Arial"/>
                <w:sz w:val="18"/>
                <w:szCs w:val="18"/>
              </w:rPr>
              <w:t>=a</w:t>
            </w:r>
            <w:r w:rsidRPr="00DB156F">
              <w:rPr>
                <w:rFonts w:cs="Arial"/>
                <w:sz w:val="18"/>
                <w:szCs w:val="18"/>
              </w:rPr>
              <w:t>bsolutely</w:t>
            </w:r>
            <w:r>
              <w:rPr>
                <w:rFonts w:cs="Arial"/>
                <w:sz w:val="18"/>
                <w:szCs w:val="18"/>
              </w:rPr>
              <w:t xml:space="preserve"> ... </w:t>
            </w:r>
            <w:r w:rsidRPr="00DB156F">
              <w:rPr>
                <w:rFonts w:cs="Arial"/>
                <w:sz w:val="18"/>
                <w:szCs w:val="18"/>
              </w:rPr>
              <w:t>5</w:t>
            </w:r>
            <w:r>
              <w:rPr>
                <w:rFonts w:cs="Arial"/>
                <w:sz w:val="18"/>
                <w:szCs w:val="18"/>
              </w:rPr>
              <w:t>=a</w:t>
            </w:r>
            <w:r w:rsidRPr="00DB156F">
              <w:rPr>
                <w:rFonts w:cs="Arial"/>
                <w:sz w:val="18"/>
                <w:szCs w:val="18"/>
              </w:rPr>
              <w:t>bsolutely not)</w:t>
            </w:r>
          </w:p>
        </w:tc>
        <w:tc>
          <w:tcPr>
            <w:tcW w:w="1843" w:type="dxa"/>
            <w:tcBorders>
              <w:top w:val="single" w:sz="4" w:space="0" w:color="auto"/>
              <w:bottom w:val="single" w:sz="4" w:space="0" w:color="auto"/>
            </w:tcBorders>
            <w:vAlign w:val="center"/>
          </w:tcPr>
          <w:p w14:paraId="4DAC64AD" w14:textId="77777777" w:rsidR="00154805" w:rsidRPr="00804C51" w:rsidRDefault="00154805"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699F1BCF"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7FAC1AC"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9E4A56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3AAF41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06286EB" w14:textId="77777777" w:rsidR="00154805" w:rsidRPr="00804C51" w:rsidRDefault="00154805" w:rsidP="00154805">
            <w:pPr>
              <w:spacing w:after="0"/>
              <w:jc w:val="center"/>
              <w:rPr>
                <w:rFonts w:cs="Arial"/>
                <w:sz w:val="18"/>
                <w:szCs w:val="18"/>
              </w:rPr>
            </w:pPr>
            <w:r w:rsidRPr="00BD7067">
              <w:rPr>
                <w:rFonts w:cs="Arial"/>
                <w:sz w:val="18"/>
                <w:szCs w:val="18"/>
                <w:lang w:val="de-DE"/>
              </w:rPr>
              <w:t>Q</w:t>
            </w:r>
          </w:p>
        </w:tc>
        <w:tc>
          <w:tcPr>
            <w:tcW w:w="756" w:type="dxa"/>
            <w:tcBorders>
              <w:top w:val="single" w:sz="4" w:space="0" w:color="auto"/>
              <w:bottom w:val="single" w:sz="4" w:space="0" w:color="auto"/>
            </w:tcBorders>
            <w:vAlign w:val="center"/>
          </w:tcPr>
          <w:p w14:paraId="0EDED58B" w14:textId="77777777" w:rsidR="00154805" w:rsidRPr="00804C51" w:rsidRDefault="00154805" w:rsidP="00154805">
            <w:pPr>
              <w:spacing w:after="0"/>
              <w:jc w:val="center"/>
              <w:rPr>
                <w:rFonts w:cs="Arial"/>
                <w:sz w:val="18"/>
                <w:szCs w:val="18"/>
              </w:rPr>
            </w:pPr>
            <w:r w:rsidRPr="00BD7067">
              <w:rPr>
                <w:rFonts w:cs="Arial"/>
                <w:sz w:val="18"/>
                <w:szCs w:val="18"/>
                <w:lang w:val="de-DE"/>
              </w:rPr>
              <w:t>Q</w:t>
            </w:r>
          </w:p>
        </w:tc>
        <w:tc>
          <w:tcPr>
            <w:tcW w:w="756" w:type="dxa"/>
            <w:tcBorders>
              <w:top w:val="single" w:sz="4" w:space="0" w:color="auto"/>
              <w:bottom w:val="single" w:sz="4" w:space="0" w:color="auto"/>
            </w:tcBorders>
            <w:vAlign w:val="center"/>
          </w:tcPr>
          <w:p w14:paraId="15B2E5D4"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B27AF90"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C86EDF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F6427F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05D5B7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88B8575" w14:textId="77777777" w:rsidR="00154805" w:rsidRPr="00804C51" w:rsidRDefault="00154805" w:rsidP="00154805">
            <w:pPr>
              <w:spacing w:after="0"/>
              <w:jc w:val="center"/>
              <w:rPr>
                <w:rFonts w:cs="Arial"/>
                <w:sz w:val="18"/>
                <w:szCs w:val="18"/>
              </w:rPr>
            </w:pPr>
          </w:p>
        </w:tc>
      </w:tr>
      <w:tr w:rsidR="00154805" w:rsidRPr="003277A6" w14:paraId="274AC0AB" w14:textId="77777777" w:rsidTr="0005367D">
        <w:trPr>
          <w:trHeight w:val="373"/>
        </w:trPr>
        <w:tc>
          <w:tcPr>
            <w:tcW w:w="4253" w:type="dxa"/>
            <w:tcBorders>
              <w:top w:val="single" w:sz="4" w:space="0" w:color="auto"/>
              <w:bottom w:val="single" w:sz="4" w:space="0" w:color="auto"/>
            </w:tcBorders>
            <w:shd w:val="clear" w:color="auto" w:fill="D9E2F3" w:themeFill="accent1" w:themeFillTint="33"/>
            <w:vAlign w:val="center"/>
          </w:tcPr>
          <w:p w14:paraId="646FC20F" w14:textId="77777777" w:rsidR="00154805" w:rsidRPr="003277A6" w:rsidRDefault="00154805" w:rsidP="00154805">
            <w:pPr>
              <w:spacing w:after="0"/>
              <w:jc w:val="left"/>
              <w:rPr>
                <w:rFonts w:cs="Arial"/>
                <w:b/>
                <w:bCs/>
                <w:sz w:val="18"/>
                <w:szCs w:val="18"/>
              </w:rPr>
            </w:pPr>
            <w:r w:rsidRPr="003277A6">
              <w:rPr>
                <w:rFonts w:cs="Arial"/>
                <w:b/>
                <w:bCs/>
                <w:sz w:val="18"/>
                <w:szCs w:val="18"/>
              </w:rPr>
              <w:t>Shared goal setting</w:t>
            </w:r>
          </w:p>
        </w:tc>
        <w:tc>
          <w:tcPr>
            <w:tcW w:w="1843" w:type="dxa"/>
            <w:tcBorders>
              <w:top w:val="single" w:sz="4" w:space="0" w:color="auto"/>
              <w:bottom w:val="single" w:sz="4" w:space="0" w:color="auto"/>
            </w:tcBorders>
            <w:shd w:val="clear" w:color="auto" w:fill="D9E2F3" w:themeFill="accent1" w:themeFillTint="33"/>
            <w:vAlign w:val="center"/>
          </w:tcPr>
          <w:p w14:paraId="2E74ADAA" w14:textId="77777777" w:rsidR="00154805" w:rsidRPr="003277A6" w:rsidRDefault="00154805" w:rsidP="0005367D">
            <w:pPr>
              <w:spacing w:after="0"/>
              <w:jc w:val="left"/>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D372208"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7216D7D"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872336C"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02B7600"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E5AA794"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6DBC0D8"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781DD7B"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C1AAEAC"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6ABC10C"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619A48D"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0CAA218" w14:textId="77777777" w:rsidR="00154805" w:rsidRPr="003277A6" w:rsidRDefault="00154805" w:rsidP="00154805">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8B949A2" w14:textId="77777777" w:rsidR="00154805" w:rsidRPr="003277A6" w:rsidRDefault="00154805" w:rsidP="00154805">
            <w:pPr>
              <w:spacing w:after="0"/>
              <w:jc w:val="center"/>
              <w:rPr>
                <w:rFonts w:cs="Arial"/>
                <w:b/>
                <w:sz w:val="18"/>
                <w:szCs w:val="18"/>
              </w:rPr>
            </w:pPr>
          </w:p>
        </w:tc>
      </w:tr>
      <w:tr w:rsidR="00154805" w:rsidRPr="00804C51" w14:paraId="10EDEBD7" w14:textId="77777777" w:rsidTr="0005367D">
        <w:trPr>
          <w:trHeight w:val="373"/>
        </w:trPr>
        <w:tc>
          <w:tcPr>
            <w:tcW w:w="4253" w:type="dxa"/>
            <w:tcBorders>
              <w:top w:val="single" w:sz="4" w:space="0" w:color="auto"/>
              <w:bottom w:val="single" w:sz="4" w:space="0" w:color="auto"/>
            </w:tcBorders>
            <w:vAlign w:val="center"/>
          </w:tcPr>
          <w:p w14:paraId="79CE1A69" w14:textId="77777777" w:rsidR="00154805" w:rsidRPr="00804C51" w:rsidRDefault="00154805" w:rsidP="00154805">
            <w:pPr>
              <w:spacing w:after="0"/>
              <w:jc w:val="left"/>
              <w:rPr>
                <w:rFonts w:cs="Arial"/>
                <w:bCs/>
                <w:sz w:val="18"/>
                <w:szCs w:val="18"/>
              </w:rPr>
            </w:pPr>
            <w:r w:rsidRPr="00804C51">
              <w:rPr>
                <w:rFonts w:cs="Arial"/>
                <w:bCs/>
                <w:i/>
                <w:sz w:val="18"/>
                <w:szCs w:val="18"/>
              </w:rPr>
              <w:t>Choice and adaptation</w:t>
            </w:r>
            <w:r w:rsidRPr="00804C51">
              <w:rPr>
                <w:rFonts w:cs="Arial"/>
                <w:i/>
                <w:sz w:val="18"/>
                <w:szCs w:val="18"/>
              </w:rPr>
              <w:t xml:space="preserve"> (only IG)</w:t>
            </w:r>
          </w:p>
        </w:tc>
        <w:tc>
          <w:tcPr>
            <w:tcW w:w="1843" w:type="dxa"/>
            <w:tcBorders>
              <w:top w:val="single" w:sz="4" w:space="0" w:color="auto"/>
              <w:bottom w:val="single" w:sz="4" w:space="0" w:color="auto"/>
            </w:tcBorders>
            <w:vAlign w:val="center"/>
          </w:tcPr>
          <w:p w14:paraId="72D83A7C"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6C488920"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5C187F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C8AB60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075D81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3F021B4"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E49E270"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380B9A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C601DA0"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E5D8606"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4EB7A9C"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8CB71C2"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FD81D6F" w14:textId="77777777" w:rsidR="00154805" w:rsidRPr="00804C51" w:rsidRDefault="00154805" w:rsidP="00154805">
            <w:pPr>
              <w:spacing w:after="0"/>
              <w:jc w:val="center"/>
              <w:rPr>
                <w:rFonts w:cs="Arial"/>
                <w:sz w:val="18"/>
                <w:szCs w:val="18"/>
              </w:rPr>
            </w:pPr>
          </w:p>
        </w:tc>
      </w:tr>
      <w:tr w:rsidR="00154805" w:rsidRPr="00804C51" w14:paraId="780D1C17" w14:textId="77777777" w:rsidTr="0005367D">
        <w:trPr>
          <w:trHeight w:val="373"/>
        </w:trPr>
        <w:tc>
          <w:tcPr>
            <w:tcW w:w="4253" w:type="dxa"/>
            <w:tcBorders>
              <w:top w:val="single" w:sz="4" w:space="0" w:color="auto"/>
              <w:bottom w:val="single" w:sz="4" w:space="0" w:color="auto"/>
            </w:tcBorders>
            <w:vAlign w:val="center"/>
          </w:tcPr>
          <w:p w14:paraId="127D59A5" w14:textId="77777777" w:rsidR="00154805" w:rsidRPr="00B67E9B" w:rsidRDefault="00154805" w:rsidP="00154805">
            <w:pPr>
              <w:spacing w:after="0"/>
              <w:jc w:val="left"/>
              <w:rPr>
                <w:rFonts w:cs="Arial"/>
                <w:bCs/>
                <w:sz w:val="18"/>
                <w:szCs w:val="18"/>
              </w:rPr>
            </w:pPr>
            <w:r w:rsidRPr="00B67E9B">
              <w:rPr>
                <w:rFonts w:cs="Arial"/>
                <w:bCs/>
                <w:sz w:val="18"/>
                <w:szCs w:val="18"/>
              </w:rPr>
              <w:t>Choice and adaptation: see kick-off meeting</w:t>
            </w:r>
          </w:p>
        </w:tc>
        <w:tc>
          <w:tcPr>
            <w:tcW w:w="1843" w:type="dxa"/>
            <w:tcBorders>
              <w:top w:val="single" w:sz="4" w:space="0" w:color="auto"/>
              <w:bottom w:val="single" w:sz="4" w:space="0" w:color="auto"/>
            </w:tcBorders>
            <w:vAlign w:val="center"/>
          </w:tcPr>
          <w:p w14:paraId="6DE4CDCE"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7DB840E2"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09E116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B0EFE5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93FA8C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A3B4A4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F9DCAD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37C027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777269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110FBE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39D70FD" w14:textId="77777777" w:rsidR="00154805" w:rsidRPr="00804C51" w:rsidRDefault="00154805" w:rsidP="00154805">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5A047519" w14:textId="77777777" w:rsidR="00154805" w:rsidRPr="00804C51" w:rsidRDefault="00154805" w:rsidP="00154805">
            <w:pPr>
              <w:spacing w:after="0"/>
              <w:jc w:val="center"/>
              <w:rPr>
                <w:rFonts w:cs="Arial"/>
                <w:sz w:val="18"/>
                <w:szCs w:val="18"/>
              </w:rPr>
            </w:pPr>
            <w:r>
              <w:rPr>
                <w:rFonts w:cs="Arial"/>
                <w:sz w:val="18"/>
                <w:szCs w:val="18"/>
              </w:rPr>
              <w:t>M (kick-off)</w:t>
            </w:r>
          </w:p>
        </w:tc>
      </w:tr>
      <w:tr w:rsidR="00154805" w:rsidRPr="00804C51" w14:paraId="4F3C0225" w14:textId="77777777" w:rsidTr="0005367D">
        <w:trPr>
          <w:trHeight w:val="373"/>
        </w:trPr>
        <w:tc>
          <w:tcPr>
            <w:tcW w:w="4253" w:type="dxa"/>
            <w:tcBorders>
              <w:top w:val="single" w:sz="4" w:space="0" w:color="auto"/>
              <w:bottom w:val="single" w:sz="4" w:space="0" w:color="auto"/>
            </w:tcBorders>
            <w:vAlign w:val="center"/>
          </w:tcPr>
          <w:p w14:paraId="29FBA0A8" w14:textId="77777777" w:rsidR="00154805" w:rsidRPr="00B67E9B" w:rsidRDefault="00154805" w:rsidP="00154805">
            <w:pPr>
              <w:spacing w:after="0"/>
              <w:jc w:val="left"/>
              <w:rPr>
                <w:rFonts w:cs="Arial"/>
                <w:bCs/>
                <w:sz w:val="18"/>
                <w:szCs w:val="18"/>
              </w:rPr>
            </w:pPr>
            <w:r w:rsidRPr="00B67E9B">
              <w:rPr>
                <w:rFonts w:cs="Arial"/>
                <w:bCs/>
                <w:sz w:val="18"/>
                <w:szCs w:val="18"/>
              </w:rPr>
              <w:t>Degree of implementation and adaptations: see supervision</w:t>
            </w:r>
          </w:p>
        </w:tc>
        <w:tc>
          <w:tcPr>
            <w:tcW w:w="1843" w:type="dxa"/>
            <w:tcBorders>
              <w:top w:val="single" w:sz="4" w:space="0" w:color="auto"/>
              <w:bottom w:val="single" w:sz="4" w:space="0" w:color="auto"/>
            </w:tcBorders>
            <w:vAlign w:val="center"/>
          </w:tcPr>
          <w:p w14:paraId="354F2213"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37DB12F6"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A733BF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1D028F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9C0EC2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92FFB71"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0CDFA2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901F3A0"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AEBEB9C" w14:textId="77777777" w:rsidR="00154805" w:rsidRPr="00804C51" w:rsidRDefault="00154805" w:rsidP="00154805">
            <w:pPr>
              <w:spacing w:after="0"/>
              <w:jc w:val="center"/>
              <w:rPr>
                <w:rFonts w:cs="Arial"/>
                <w:sz w:val="18"/>
                <w:szCs w:val="18"/>
              </w:rPr>
            </w:pPr>
          </w:p>
        </w:tc>
        <w:tc>
          <w:tcPr>
            <w:tcW w:w="1512" w:type="dxa"/>
            <w:gridSpan w:val="2"/>
            <w:tcBorders>
              <w:top w:val="single" w:sz="4" w:space="0" w:color="auto"/>
              <w:bottom w:val="single" w:sz="4" w:space="0" w:color="auto"/>
            </w:tcBorders>
            <w:vAlign w:val="center"/>
          </w:tcPr>
          <w:p w14:paraId="37BA9923" w14:textId="77777777" w:rsidR="00154805" w:rsidRPr="00804C51" w:rsidRDefault="00154805" w:rsidP="00154805">
            <w:pPr>
              <w:spacing w:after="0"/>
              <w:jc w:val="center"/>
              <w:rPr>
                <w:rFonts w:cs="Arial"/>
                <w:sz w:val="18"/>
                <w:szCs w:val="18"/>
              </w:rPr>
            </w:pPr>
            <w:r>
              <w:rPr>
                <w:rFonts w:cs="Arial"/>
                <w:sz w:val="18"/>
                <w:szCs w:val="18"/>
              </w:rPr>
              <w:t>M (supervision)</w:t>
            </w:r>
          </w:p>
        </w:tc>
        <w:tc>
          <w:tcPr>
            <w:tcW w:w="756" w:type="dxa"/>
            <w:tcBorders>
              <w:top w:val="single" w:sz="4" w:space="0" w:color="auto"/>
              <w:bottom w:val="single" w:sz="4" w:space="0" w:color="auto"/>
            </w:tcBorders>
            <w:vAlign w:val="center"/>
          </w:tcPr>
          <w:p w14:paraId="0C91A8E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B09BA47" w14:textId="77777777" w:rsidR="00154805" w:rsidRPr="00804C51" w:rsidRDefault="00154805" w:rsidP="00154805">
            <w:pPr>
              <w:spacing w:after="0"/>
              <w:jc w:val="center"/>
              <w:rPr>
                <w:rFonts w:cs="Arial"/>
                <w:sz w:val="18"/>
                <w:szCs w:val="18"/>
              </w:rPr>
            </w:pPr>
          </w:p>
        </w:tc>
      </w:tr>
      <w:tr w:rsidR="00154805" w:rsidRPr="00804C51" w14:paraId="3FFCA1D4" w14:textId="77777777" w:rsidTr="0005367D">
        <w:trPr>
          <w:trHeight w:val="373"/>
        </w:trPr>
        <w:tc>
          <w:tcPr>
            <w:tcW w:w="4253" w:type="dxa"/>
            <w:tcBorders>
              <w:top w:val="single" w:sz="4" w:space="0" w:color="auto"/>
              <w:bottom w:val="single" w:sz="4" w:space="0" w:color="auto"/>
            </w:tcBorders>
            <w:vAlign w:val="center"/>
          </w:tcPr>
          <w:p w14:paraId="4C2B22CD" w14:textId="77777777" w:rsidR="00154805" w:rsidRPr="00804C51" w:rsidRDefault="00154805" w:rsidP="00154805">
            <w:pPr>
              <w:spacing w:after="0"/>
              <w:jc w:val="left"/>
              <w:rPr>
                <w:rFonts w:cs="Arial"/>
                <w:bCs/>
                <w:sz w:val="18"/>
                <w:szCs w:val="18"/>
              </w:rPr>
            </w:pPr>
            <w:r w:rsidRPr="00804C51">
              <w:rPr>
                <w:rFonts w:cs="Arial"/>
                <w:bCs/>
                <w:i/>
                <w:sz w:val="18"/>
                <w:szCs w:val="18"/>
              </w:rPr>
              <w:t>Attitudes</w:t>
            </w:r>
          </w:p>
        </w:tc>
        <w:tc>
          <w:tcPr>
            <w:tcW w:w="1843" w:type="dxa"/>
            <w:tcBorders>
              <w:top w:val="single" w:sz="4" w:space="0" w:color="auto"/>
              <w:bottom w:val="single" w:sz="4" w:space="0" w:color="auto"/>
            </w:tcBorders>
            <w:vAlign w:val="center"/>
          </w:tcPr>
          <w:p w14:paraId="2DE2F8C0"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776DB54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6CFD189"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DA65AE6"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1F9F322"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CF1476D"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F4E05E6"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F453892"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D982816"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1468ED0"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AE18B9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9B50B61"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18254D1" w14:textId="77777777" w:rsidR="00154805" w:rsidRPr="00804C51" w:rsidRDefault="00154805" w:rsidP="00154805">
            <w:pPr>
              <w:spacing w:after="0"/>
              <w:jc w:val="center"/>
              <w:rPr>
                <w:rFonts w:cs="Arial"/>
                <w:sz w:val="18"/>
                <w:szCs w:val="18"/>
              </w:rPr>
            </w:pPr>
          </w:p>
        </w:tc>
      </w:tr>
      <w:tr w:rsidR="00154805" w:rsidRPr="00804C51" w14:paraId="547C0295" w14:textId="77777777" w:rsidTr="0005367D">
        <w:trPr>
          <w:trHeight w:val="373"/>
        </w:trPr>
        <w:tc>
          <w:tcPr>
            <w:tcW w:w="4253" w:type="dxa"/>
            <w:tcBorders>
              <w:top w:val="single" w:sz="4" w:space="0" w:color="auto"/>
              <w:bottom w:val="single" w:sz="4" w:space="0" w:color="auto"/>
            </w:tcBorders>
            <w:vAlign w:val="center"/>
          </w:tcPr>
          <w:p w14:paraId="59D91BEE" w14:textId="77777777" w:rsidR="00154805" w:rsidRPr="00DB156F" w:rsidRDefault="00154805" w:rsidP="00154805">
            <w:pPr>
              <w:spacing w:after="0"/>
              <w:jc w:val="left"/>
              <w:rPr>
                <w:rFonts w:cs="Arial"/>
                <w:sz w:val="18"/>
                <w:szCs w:val="18"/>
              </w:rPr>
            </w:pPr>
            <w:r w:rsidRPr="00DB156F">
              <w:rPr>
                <w:rFonts w:cs="Arial"/>
                <w:sz w:val="18"/>
                <w:szCs w:val="18"/>
              </w:rPr>
              <w:t xml:space="preserve">How important do you think it is that there are clear patient-individual agreements per resident with the </w:t>
            </w:r>
            <w:r>
              <w:rPr>
                <w:rFonts w:cs="Arial"/>
                <w:sz w:val="18"/>
                <w:szCs w:val="18"/>
              </w:rPr>
              <w:t>RN</w:t>
            </w:r>
            <w:r w:rsidRPr="00DB156F">
              <w:rPr>
                <w:rFonts w:cs="Arial"/>
                <w:sz w:val="18"/>
                <w:szCs w:val="18"/>
              </w:rPr>
              <w:t>s/</w:t>
            </w:r>
            <w:r>
              <w:rPr>
                <w:rFonts w:cs="Arial"/>
                <w:sz w:val="18"/>
                <w:szCs w:val="18"/>
              </w:rPr>
              <w:t>GP</w:t>
            </w:r>
            <w:r w:rsidRPr="00DB156F">
              <w:rPr>
                <w:rFonts w:cs="Arial"/>
                <w:sz w:val="18"/>
                <w:szCs w:val="18"/>
              </w:rPr>
              <w:t xml:space="preserve">s in the </w:t>
            </w:r>
            <w:r>
              <w:rPr>
                <w:rFonts w:cs="Arial"/>
                <w:sz w:val="18"/>
                <w:szCs w:val="18"/>
              </w:rPr>
              <w:t>nursing home</w:t>
            </w:r>
            <w:r w:rsidRPr="00DB156F">
              <w:rPr>
                <w:rFonts w:cs="Arial"/>
                <w:sz w:val="18"/>
                <w:szCs w:val="18"/>
              </w:rPr>
              <w:t xml:space="preserve"> on how to proceed in emergency situations?</w:t>
            </w:r>
          </w:p>
          <w:p w14:paraId="79115219" w14:textId="77777777" w:rsidR="00154805" w:rsidRPr="00DB156F" w:rsidRDefault="00154805" w:rsidP="00154805">
            <w:pPr>
              <w:spacing w:after="0"/>
              <w:jc w:val="left"/>
              <w:rPr>
                <w:rFonts w:cs="Arial"/>
                <w:bCs/>
                <w:sz w:val="18"/>
                <w:szCs w:val="18"/>
              </w:rPr>
            </w:pPr>
            <w:r w:rsidRPr="00DB156F">
              <w:rPr>
                <w:rFonts w:cs="Arial"/>
                <w:sz w:val="18"/>
                <w:szCs w:val="18"/>
              </w:rPr>
              <w:t>(1=very important</w:t>
            </w:r>
            <w:r>
              <w:rPr>
                <w:rFonts w:cs="Arial"/>
                <w:sz w:val="18"/>
                <w:szCs w:val="18"/>
              </w:rPr>
              <w:t xml:space="preserve"> ... </w:t>
            </w:r>
            <w:r w:rsidRPr="00DB156F">
              <w:rPr>
                <w:rFonts w:cs="Arial"/>
                <w:sz w:val="18"/>
                <w:szCs w:val="18"/>
              </w:rPr>
              <w:t>6=absolutely not important)</w:t>
            </w:r>
          </w:p>
        </w:tc>
        <w:tc>
          <w:tcPr>
            <w:tcW w:w="1843" w:type="dxa"/>
            <w:tcBorders>
              <w:top w:val="single" w:sz="4" w:space="0" w:color="auto"/>
              <w:bottom w:val="single" w:sz="4" w:space="0" w:color="auto"/>
            </w:tcBorders>
            <w:vAlign w:val="center"/>
          </w:tcPr>
          <w:p w14:paraId="288784B7" w14:textId="77777777" w:rsidR="00154805" w:rsidRPr="00804C51" w:rsidRDefault="00154805"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71FB2F3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C4FC09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A9CA99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722D0EF"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DB63AD0" w14:textId="77777777" w:rsidR="00154805" w:rsidRPr="00804C51" w:rsidRDefault="00154805" w:rsidP="00154805">
            <w:pPr>
              <w:spacing w:after="0"/>
              <w:jc w:val="center"/>
              <w:rPr>
                <w:rFonts w:cs="Arial"/>
                <w:sz w:val="18"/>
                <w:szCs w:val="18"/>
              </w:rPr>
            </w:pPr>
            <w:r w:rsidRPr="00784D74">
              <w:rPr>
                <w:rFonts w:cs="Arial"/>
                <w:sz w:val="18"/>
                <w:szCs w:val="18"/>
                <w:lang w:val="de-DE"/>
              </w:rPr>
              <w:t>Q</w:t>
            </w:r>
          </w:p>
        </w:tc>
        <w:tc>
          <w:tcPr>
            <w:tcW w:w="756" w:type="dxa"/>
            <w:tcBorders>
              <w:top w:val="single" w:sz="4" w:space="0" w:color="auto"/>
              <w:bottom w:val="single" w:sz="4" w:space="0" w:color="auto"/>
            </w:tcBorders>
            <w:vAlign w:val="center"/>
          </w:tcPr>
          <w:p w14:paraId="02FB1D2D" w14:textId="77777777" w:rsidR="00154805" w:rsidRPr="00804C51" w:rsidRDefault="00154805" w:rsidP="00154805">
            <w:pPr>
              <w:spacing w:after="0"/>
              <w:jc w:val="center"/>
              <w:rPr>
                <w:rFonts w:cs="Arial"/>
                <w:sz w:val="18"/>
                <w:szCs w:val="18"/>
              </w:rPr>
            </w:pPr>
            <w:r w:rsidRPr="00784D74">
              <w:rPr>
                <w:rFonts w:cs="Arial"/>
                <w:sz w:val="18"/>
                <w:szCs w:val="18"/>
                <w:lang w:val="de-DE"/>
              </w:rPr>
              <w:t>Q</w:t>
            </w:r>
          </w:p>
        </w:tc>
        <w:tc>
          <w:tcPr>
            <w:tcW w:w="756" w:type="dxa"/>
            <w:tcBorders>
              <w:top w:val="single" w:sz="4" w:space="0" w:color="auto"/>
              <w:bottom w:val="single" w:sz="4" w:space="0" w:color="auto"/>
            </w:tcBorders>
            <w:vAlign w:val="center"/>
          </w:tcPr>
          <w:p w14:paraId="769AF221" w14:textId="77777777" w:rsidR="00154805" w:rsidRPr="00804C51" w:rsidRDefault="00154805" w:rsidP="00154805">
            <w:pPr>
              <w:spacing w:after="0"/>
              <w:jc w:val="center"/>
              <w:rPr>
                <w:rFonts w:cs="Arial"/>
                <w:sz w:val="18"/>
                <w:szCs w:val="18"/>
              </w:rPr>
            </w:pPr>
            <w:r w:rsidRPr="00784D74">
              <w:rPr>
                <w:rFonts w:cs="Arial"/>
                <w:sz w:val="18"/>
                <w:szCs w:val="18"/>
                <w:lang w:val="de-DE"/>
              </w:rPr>
              <w:t>Q</w:t>
            </w:r>
          </w:p>
        </w:tc>
        <w:tc>
          <w:tcPr>
            <w:tcW w:w="756" w:type="dxa"/>
            <w:tcBorders>
              <w:top w:val="single" w:sz="4" w:space="0" w:color="auto"/>
              <w:bottom w:val="single" w:sz="4" w:space="0" w:color="auto"/>
            </w:tcBorders>
            <w:vAlign w:val="center"/>
          </w:tcPr>
          <w:p w14:paraId="3147D154" w14:textId="77777777" w:rsidR="00154805" w:rsidRPr="00804C51" w:rsidRDefault="00154805" w:rsidP="00154805">
            <w:pPr>
              <w:spacing w:after="0"/>
              <w:jc w:val="center"/>
              <w:rPr>
                <w:rFonts w:cs="Arial"/>
                <w:sz w:val="18"/>
                <w:szCs w:val="18"/>
              </w:rPr>
            </w:pPr>
            <w:r w:rsidRPr="00784D74">
              <w:rPr>
                <w:rFonts w:cs="Arial"/>
                <w:sz w:val="18"/>
                <w:szCs w:val="18"/>
                <w:lang w:val="de-DE"/>
              </w:rPr>
              <w:t>Q</w:t>
            </w:r>
          </w:p>
        </w:tc>
        <w:tc>
          <w:tcPr>
            <w:tcW w:w="756" w:type="dxa"/>
            <w:tcBorders>
              <w:top w:val="single" w:sz="4" w:space="0" w:color="auto"/>
              <w:bottom w:val="single" w:sz="4" w:space="0" w:color="auto"/>
            </w:tcBorders>
            <w:vAlign w:val="center"/>
          </w:tcPr>
          <w:p w14:paraId="2B365F4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FF2FA5E"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077BC97C"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2ED4BA7" w14:textId="77777777" w:rsidR="00154805" w:rsidRPr="00804C51" w:rsidRDefault="00154805" w:rsidP="00154805">
            <w:pPr>
              <w:spacing w:after="0"/>
              <w:jc w:val="center"/>
              <w:rPr>
                <w:rFonts w:cs="Arial"/>
                <w:sz w:val="18"/>
                <w:szCs w:val="18"/>
              </w:rPr>
            </w:pPr>
          </w:p>
        </w:tc>
      </w:tr>
      <w:tr w:rsidR="00154805" w:rsidRPr="00804C51" w14:paraId="2BB8907E" w14:textId="77777777" w:rsidTr="0005367D">
        <w:trPr>
          <w:trHeight w:val="373"/>
        </w:trPr>
        <w:tc>
          <w:tcPr>
            <w:tcW w:w="4253" w:type="dxa"/>
            <w:tcBorders>
              <w:top w:val="single" w:sz="4" w:space="0" w:color="auto"/>
              <w:bottom w:val="single" w:sz="4" w:space="0" w:color="auto"/>
            </w:tcBorders>
            <w:vAlign w:val="center"/>
          </w:tcPr>
          <w:p w14:paraId="347C01D2" w14:textId="77777777" w:rsidR="00154805" w:rsidRPr="00DB156F" w:rsidRDefault="00154805" w:rsidP="00154805">
            <w:pPr>
              <w:spacing w:after="0"/>
              <w:jc w:val="left"/>
              <w:rPr>
                <w:rFonts w:cs="Arial"/>
                <w:bCs/>
                <w:sz w:val="18"/>
                <w:szCs w:val="18"/>
              </w:rPr>
            </w:pPr>
            <w:r w:rsidRPr="00DB156F">
              <w:rPr>
                <w:rFonts w:cs="Arial"/>
                <w:bCs/>
                <w:i/>
                <w:sz w:val="18"/>
                <w:szCs w:val="18"/>
              </w:rPr>
              <w:t>Current practice</w:t>
            </w:r>
          </w:p>
        </w:tc>
        <w:tc>
          <w:tcPr>
            <w:tcW w:w="1843" w:type="dxa"/>
            <w:tcBorders>
              <w:top w:val="single" w:sz="4" w:space="0" w:color="auto"/>
              <w:bottom w:val="single" w:sz="4" w:space="0" w:color="auto"/>
            </w:tcBorders>
            <w:vAlign w:val="center"/>
          </w:tcPr>
          <w:p w14:paraId="145E9A27" w14:textId="77777777" w:rsidR="00154805" w:rsidRPr="00804C51" w:rsidRDefault="00154805"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0C4C7AE0"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D12996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D93B67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26CC005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B3524D3"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0D2A717"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C6101AF"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608A78BB"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B4675FA"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1928BBB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4AB5D7F5" w14:textId="77777777" w:rsidR="00154805" w:rsidRPr="00804C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3D2ABD9A" w14:textId="77777777" w:rsidR="00154805" w:rsidRPr="00804C51" w:rsidRDefault="00154805" w:rsidP="00154805">
            <w:pPr>
              <w:spacing w:after="0"/>
              <w:jc w:val="center"/>
              <w:rPr>
                <w:rFonts w:cs="Arial"/>
                <w:sz w:val="18"/>
                <w:szCs w:val="18"/>
              </w:rPr>
            </w:pPr>
          </w:p>
        </w:tc>
      </w:tr>
      <w:tr w:rsidR="00154805" w:rsidRPr="00804C51" w14:paraId="7DE6706A" w14:textId="77777777" w:rsidTr="0005367D">
        <w:trPr>
          <w:trHeight w:val="373"/>
        </w:trPr>
        <w:tc>
          <w:tcPr>
            <w:tcW w:w="4253" w:type="dxa"/>
            <w:tcBorders>
              <w:top w:val="single" w:sz="4" w:space="0" w:color="auto"/>
              <w:bottom w:val="single" w:sz="4" w:space="0" w:color="auto"/>
            </w:tcBorders>
            <w:vAlign w:val="center"/>
          </w:tcPr>
          <w:p w14:paraId="628BF98E" w14:textId="77777777" w:rsidR="00154805" w:rsidRPr="00DB156F" w:rsidRDefault="00154805" w:rsidP="00154805">
            <w:pPr>
              <w:spacing w:after="0"/>
              <w:jc w:val="left"/>
              <w:rPr>
                <w:rFonts w:cs="Arial"/>
                <w:sz w:val="18"/>
                <w:szCs w:val="18"/>
              </w:rPr>
            </w:pPr>
            <w:r>
              <w:rPr>
                <w:rFonts w:cs="Arial"/>
                <w:sz w:val="18"/>
                <w:szCs w:val="18"/>
              </w:rPr>
              <w:t>RNs</w:t>
            </w:r>
            <w:r w:rsidRPr="00DB156F">
              <w:rPr>
                <w:rFonts w:cs="Arial"/>
                <w:sz w:val="18"/>
                <w:szCs w:val="18"/>
              </w:rPr>
              <w:t xml:space="preserve"> and </w:t>
            </w:r>
            <w:r>
              <w:rPr>
                <w:rFonts w:cs="Arial"/>
                <w:sz w:val="18"/>
                <w:szCs w:val="18"/>
              </w:rPr>
              <w:t>GPs</w:t>
            </w:r>
            <w:r w:rsidRPr="00DB156F">
              <w:rPr>
                <w:rFonts w:cs="Arial"/>
                <w:sz w:val="18"/>
                <w:szCs w:val="18"/>
              </w:rPr>
              <w:t xml:space="preserve"> jointly agree on goals for each </w:t>
            </w:r>
            <w:r>
              <w:rPr>
                <w:rFonts w:cs="Arial"/>
                <w:sz w:val="18"/>
                <w:szCs w:val="18"/>
              </w:rPr>
              <w:t>nursing home resident</w:t>
            </w:r>
            <w:r w:rsidRPr="00DB156F">
              <w:rPr>
                <w:rFonts w:cs="Arial"/>
                <w:sz w:val="18"/>
                <w:szCs w:val="18"/>
              </w:rPr>
              <w:t xml:space="preserve"> to be cared for.</w:t>
            </w:r>
          </w:p>
          <w:p w14:paraId="2EF196E0" w14:textId="77777777" w:rsidR="00154805" w:rsidRPr="00DB156F" w:rsidRDefault="00154805" w:rsidP="00154805">
            <w:pPr>
              <w:spacing w:after="0"/>
              <w:jc w:val="left"/>
              <w:rPr>
                <w:rFonts w:cs="Arial"/>
                <w:bCs/>
                <w:sz w:val="18"/>
                <w:szCs w:val="18"/>
              </w:rPr>
            </w:pPr>
            <w:r w:rsidRPr="00DB156F">
              <w:rPr>
                <w:rFonts w:cs="Arial"/>
                <w:sz w:val="18"/>
                <w:szCs w:val="18"/>
              </w:rPr>
              <w:t>(1</w:t>
            </w:r>
            <w:r>
              <w:rPr>
                <w:rFonts w:cs="Arial"/>
                <w:sz w:val="18"/>
                <w:szCs w:val="18"/>
              </w:rPr>
              <w:t>=s</w:t>
            </w:r>
            <w:r w:rsidRPr="00DB156F">
              <w:rPr>
                <w:rFonts w:cs="Arial"/>
                <w:sz w:val="18"/>
                <w:szCs w:val="18"/>
              </w:rPr>
              <w:t>trongly agree</w:t>
            </w:r>
            <w:r>
              <w:rPr>
                <w:rFonts w:cs="Arial"/>
                <w:sz w:val="18"/>
                <w:szCs w:val="18"/>
              </w:rPr>
              <w:t xml:space="preserve"> ... </w:t>
            </w:r>
            <w:r w:rsidRPr="00DB156F">
              <w:rPr>
                <w:rFonts w:cs="Arial"/>
                <w:sz w:val="18"/>
                <w:szCs w:val="18"/>
              </w:rPr>
              <w:t>5</w:t>
            </w:r>
            <w:r>
              <w:rPr>
                <w:rFonts w:cs="Arial"/>
                <w:sz w:val="18"/>
                <w:szCs w:val="18"/>
              </w:rPr>
              <w:t>=s</w:t>
            </w:r>
            <w:r w:rsidRPr="00DB156F">
              <w:rPr>
                <w:rFonts w:cs="Arial"/>
                <w:sz w:val="18"/>
                <w:szCs w:val="18"/>
              </w:rPr>
              <w:t>trongly disagree)</w:t>
            </w:r>
          </w:p>
        </w:tc>
        <w:tc>
          <w:tcPr>
            <w:tcW w:w="1843" w:type="dxa"/>
            <w:tcBorders>
              <w:top w:val="single" w:sz="4" w:space="0" w:color="auto"/>
              <w:bottom w:val="single" w:sz="4" w:space="0" w:color="auto"/>
            </w:tcBorders>
            <w:vAlign w:val="center"/>
          </w:tcPr>
          <w:p w14:paraId="0535E47F" w14:textId="77777777" w:rsidR="00154805" w:rsidRPr="00804C51" w:rsidRDefault="00154805" w:rsidP="0005367D">
            <w:pPr>
              <w:spacing w:after="0"/>
              <w:jc w:val="left"/>
              <w:rPr>
                <w:rFonts w:cs="Arial"/>
                <w:sz w:val="18"/>
                <w:szCs w:val="18"/>
                <w:lang w:val="de-DE"/>
              </w:rPr>
            </w:pPr>
            <w:r>
              <w:rPr>
                <w:rFonts w:cs="Arial"/>
                <w:sz w:val="18"/>
                <w:szCs w:val="18"/>
              </w:rPr>
              <w:t>self-developed</w:t>
            </w:r>
          </w:p>
        </w:tc>
        <w:tc>
          <w:tcPr>
            <w:tcW w:w="756" w:type="dxa"/>
            <w:tcBorders>
              <w:top w:val="single" w:sz="4" w:space="0" w:color="auto"/>
              <w:bottom w:val="single" w:sz="4" w:space="0" w:color="auto"/>
            </w:tcBorders>
            <w:vAlign w:val="center"/>
          </w:tcPr>
          <w:p w14:paraId="7F8B9CCC" w14:textId="77777777" w:rsidR="00154805" w:rsidRPr="00804C51" w:rsidRDefault="00154805" w:rsidP="00154805">
            <w:pPr>
              <w:spacing w:after="0"/>
              <w:jc w:val="center"/>
              <w:rPr>
                <w:rFonts w:cs="Arial"/>
                <w:sz w:val="18"/>
                <w:szCs w:val="18"/>
                <w:lang w:val="de-DE"/>
              </w:rPr>
            </w:pPr>
            <w:r w:rsidRPr="008E3EF7">
              <w:rPr>
                <w:rFonts w:cs="Arial"/>
                <w:sz w:val="18"/>
                <w:szCs w:val="18"/>
                <w:lang w:val="de-DE"/>
              </w:rPr>
              <w:t>Q</w:t>
            </w:r>
          </w:p>
        </w:tc>
        <w:tc>
          <w:tcPr>
            <w:tcW w:w="756" w:type="dxa"/>
            <w:tcBorders>
              <w:top w:val="single" w:sz="4" w:space="0" w:color="auto"/>
              <w:bottom w:val="single" w:sz="4" w:space="0" w:color="auto"/>
            </w:tcBorders>
            <w:vAlign w:val="center"/>
          </w:tcPr>
          <w:p w14:paraId="2A0B34F3" w14:textId="77777777" w:rsidR="00154805" w:rsidRPr="00804C51" w:rsidRDefault="00154805" w:rsidP="00154805">
            <w:pPr>
              <w:spacing w:after="0"/>
              <w:jc w:val="center"/>
              <w:rPr>
                <w:rFonts w:cs="Arial"/>
                <w:sz w:val="18"/>
                <w:szCs w:val="18"/>
                <w:lang w:val="de-DE"/>
              </w:rPr>
            </w:pPr>
            <w:r w:rsidRPr="008E3EF7">
              <w:rPr>
                <w:rFonts w:cs="Arial"/>
                <w:sz w:val="18"/>
                <w:szCs w:val="18"/>
                <w:lang w:val="de-DE"/>
              </w:rPr>
              <w:t>Q</w:t>
            </w:r>
          </w:p>
        </w:tc>
        <w:tc>
          <w:tcPr>
            <w:tcW w:w="756" w:type="dxa"/>
            <w:tcBorders>
              <w:top w:val="single" w:sz="4" w:space="0" w:color="auto"/>
              <w:bottom w:val="single" w:sz="4" w:space="0" w:color="auto"/>
            </w:tcBorders>
            <w:vAlign w:val="center"/>
          </w:tcPr>
          <w:p w14:paraId="0AFB050E"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AFD9518"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D4D9D99"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5A3D54B"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93A687F"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0C7D091"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C990AE5"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64399DB"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A724169"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C442905" w14:textId="77777777" w:rsidR="00154805" w:rsidRPr="00804C51" w:rsidRDefault="00154805" w:rsidP="00154805">
            <w:pPr>
              <w:spacing w:after="0"/>
              <w:jc w:val="center"/>
              <w:rPr>
                <w:rFonts w:cs="Arial"/>
                <w:sz w:val="18"/>
                <w:szCs w:val="18"/>
                <w:lang w:val="de-DE"/>
              </w:rPr>
            </w:pPr>
          </w:p>
        </w:tc>
      </w:tr>
      <w:tr w:rsidR="00154805" w:rsidRPr="00804C51" w14:paraId="76B0C0C4" w14:textId="77777777" w:rsidTr="0005367D">
        <w:trPr>
          <w:trHeight w:val="373"/>
        </w:trPr>
        <w:tc>
          <w:tcPr>
            <w:tcW w:w="4253" w:type="dxa"/>
            <w:tcBorders>
              <w:top w:val="single" w:sz="4" w:space="0" w:color="auto"/>
              <w:bottom w:val="single" w:sz="4" w:space="0" w:color="auto"/>
            </w:tcBorders>
            <w:vAlign w:val="center"/>
          </w:tcPr>
          <w:p w14:paraId="7E9EA9B1" w14:textId="77536CAA" w:rsidR="009D2F82" w:rsidRDefault="00154805" w:rsidP="00154805">
            <w:pPr>
              <w:spacing w:after="0"/>
              <w:jc w:val="left"/>
              <w:rPr>
                <w:rFonts w:cs="Arial"/>
                <w:sz w:val="18"/>
                <w:szCs w:val="18"/>
              </w:rPr>
            </w:pPr>
            <w:r w:rsidRPr="00DB156F">
              <w:rPr>
                <w:rFonts w:cs="Arial"/>
                <w:sz w:val="18"/>
                <w:szCs w:val="18"/>
              </w:rPr>
              <w:t xml:space="preserve">How often do you make shared arrangements for the care for nursing home residents together with the responsible </w:t>
            </w:r>
            <w:r>
              <w:rPr>
                <w:rFonts w:cs="Arial"/>
                <w:sz w:val="18"/>
                <w:szCs w:val="18"/>
              </w:rPr>
              <w:t>RN</w:t>
            </w:r>
            <w:r w:rsidRPr="00DB156F">
              <w:rPr>
                <w:rFonts w:cs="Arial"/>
                <w:sz w:val="18"/>
                <w:szCs w:val="18"/>
              </w:rPr>
              <w:t>/</w:t>
            </w:r>
            <w:proofErr w:type="gramStart"/>
            <w:r>
              <w:rPr>
                <w:rFonts w:cs="Arial"/>
                <w:sz w:val="18"/>
                <w:szCs w:val="18"/>
              </w:rPr>
              <w:t>GP</w:t>
            </w:r>
            <w:r w:rsidRPr="00DB156F">
              <w:rPr>
                <w:rFonts w:cs="Arial"/>
                <w:sz w:val="18"/>
                <w:szCs w:val="18"/>
              </w:rPr>
              <w:t>?</w:t>
            </w:r>
            <w:r w:rsidR="009D2F82">
              <w:rPr>
                <w:rFonts w:cs="Arial"/>
                <w:sz w:val="18"/>
                <w:szCs w:val="18"/>
              </w:rPr>
              <w:t>*</w:t>
            </w:r>
            <w:proofErr w:type="gramEnd"/>
            <w:r w:rsidR="009D2F82">
              <w:rPr>
                <w:rFonts w:cs="Arial"/>
                <w:sz w:val="18"/>
                <w:szCs w:val="18"/>
              </w:rPr>
              <w:t>*</w:t>
            </w:r>
            <w:r w:rsidRPr="00DB156F">
              <w:rPr>
                <w:rFonts w:cs="Arial"/>
                <w:sz w:val="18"/>
                <w:szCs w:val="18"/>
              </w:rPr>
              <w:t xml:space="preserve"> </w:t>
            </w:r>
          </w:p>
          <w:p w14:paraId="554C11CC" w14:textId="58D8576C" w:rsidR="00154805" w:rsidRPr="009D2F82" w:rsidRDefault="00154805" w:rsidP="00154805">
            <w:pPr>
              <w:spacing w:after="0"/>
              <w:jc w:val="left"/>
              <w:rPr>
                <w:rFonts w:cs="Arial"/>
                <w:sz w:val="18"/>
                <w:szCs w:val="18"/>
              </w:rPr>
            </w:pPr>
            <w:proofErr w:type="gramStart"/>
            <w:r w:rsidRPr="00E10340">
              <w:rPr>
                <w:rFonts w:cs="Arial"/>
                <w:sz w:val="18"/>
                <w:szCs w:val="18"/>
              </w:rPr>
              <w:t>( 1</w:t>
            </w:r>
            <w:proofErr w:type="gramEnd"/>
            <w:r w:rsidRPr="00E10340">
              <w:rPr>
                <w:rFonts w:cs="Arial"/>
                <w:sz w:val="18"/>
                <w:szCs w:val="18"/>
              </w:rPr>
              <w:t>=very often</w:t>
            </w:r>
            <w:r>
              <w:rPr>
                <w:rFonts w:cs="Arial"/>
                <w:sz w:val="18"/>
                <w:szCs w:val="18"/>
              </w:rPr>
              <w:t xml:space="preserve"> ... </w:t>
            </w:r>
            <w:r w:rsidRPr="00E10340">
              <w:rPr>
                <w:rFonts w:cs="Arial"/>
                <w:sz w:val="18"/>
                <w:szCs w:val="18"/>
              </w:rPr>
              <w:t>5=never)</w:t>
            </w:r>
          </w:p>
        </w:tc>
        <w:tc>
          <w:tcPr>
            <w:tcW w:w="1843" w:type="dxa"/>
            <w:tcBorders>
              <w:top w:val="single" w:sz="4" w:space="0" w:color="auto"/>
              <w:bottom w:val="single" w:sz="4" w:space="0" w:color="auto"/>
            </w:tcBorders>
            <w:vAlign w:val="center"/>
          </w:tcPr>
          <w:p w14:paraId="62539E7E" w14:textId="5A970E0F" w:rsidR="00154805" w:rsidRPr="00DD5451" w:rsidRDefault="00154805" w:rsidP="0005367D">
            <w:pPr>
              <w:spacing w:after="0"/>
              <w:jc w:val="left"/>
              <w:rPr>
                <w:rFonts w:cs="Arial"/>
                <w:sz w:val="18"/>
                <w:szCs w:val="18"/>
              </w:rPr>
            </w:pPr>
            <w:proofErr w:type="spellStart"/>
            <w:r w:rsidRPr="00804C51">
              <w:rPr>
                <w:rFonts w:cs="Arial"/>
                <w:sz w:val="18"/>
                <w:szCs w:val="18"/>
              </w:rPr>
              <w:t>InDemA</w:t>
            </w:r>
            <w:proofErr w:type="spellEnd"/>
            <w:r>
              <w:rPr>
                <w:rFonts w:cs="Arial"/>
                <w:sz w:val="18"/>
                <w:szCs w:val="18"/>
              </w:rPr>
              <w:t xml:space="preserve"> (original)</w:t>
            </w:r>
          </w:p>
        </w:tc>
        <w:tc>
          <w:tcPr>
            <w:tcW w:w="756" w:type="dxa"/>
            <w:tcBorders>
              <w:top w:val="single" w:sz="4" w:space="0" w:color="auto"/>
              <w:bottom w:val="single" w:sz="4" w:space="0" w:color="auto"/>
            </w:tcBorders>
            <w:vAlign w:val="center"/>
          </w:tcPr>
          <w:p w14:paraId="3CF42A61" w14:textId="77777777" w:rsidR="00154805" w:rsidRPr="00DD5451" w:rsidRDefault="00154805" w:rsidP="009D2F82">
            <w:pPr>
              <w:spacing w:after="0"/>
              <w:rPr>
                <w:rFonts w:cs="Arial"/>
                <w:sz w:val="18"/>
                <w:szCs w:val="18"/>
              </w:rPr>
            </w:pPr>
          </w:p>
        </w:tc>
        <w:tc>
          <w:tcPr>
            <w:tcW w:w="756" w:type="dxa"/>
            <w:tcBorders>
              <w:top w:val="single" w:sz="4" w:space="0" w:color="auto"/>
              <w:bottom w:val="single" w:sz="4" w:space="0" w:color="auto"/>
            </w:tcBorders>
            <w:vAlign w:val="center"/>
          </w:tcPr>
          <w:p w14:paraId="7E0AA693" w14:textId="77777777" w:rsidR="00154805" w:rsidRPr="00DD54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79A53F59" w14:textId="77777777" w:rsidR="00154805" w:rsidRPr="00DD54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37C338A" w14:textId="77777777" w:rsidR="00154805" w:rsidRPr="00DD5451" w:rsidRDefault="00154805" w:rsidP="00154805">
            <w:pPr>
              <w:spacing w:after="0"/>
              <w:jc w:val="center"/>
              <w:rPr>
                <w:rFonts w:cs="Arial"/>
                <w:sz w:val="18"/>
                <w:szCs w:val="18"/>
              </w:rPr>
            </w:pPr>
          </w:p>
        </w:tc>
        <w:tc>
          <w:tcPr>
            <w:tcW w:w="756" w:type="dxa"/>
            <w:tcBorders>
              <w:top w:val="single" w:sz="4" w:space="0" w:color="auto"/>
              <w:bottom w:val="single" w:sz="4" w:space="0" w:color="auto"/>
            </w:tcBorders>
            <w:vAlign w:val="center"/>
          </w:tcPr>
          <w:p w14:paraId="5ED218DC" w14:textId="77777777" w:rsidR="00154805" w:rsidRPr="00804C51" w:rsidRDefault="00154805" w:rsidP="00154805">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3D10A70F" w14:textId="77777777" w:rsidR="00154805" w:rsidRPr="00804C51" w:rsidRDefault="00154805" w:rsidP="00154805">
            <w:pPr>
              <w:spacing w:after="0"/>
              <w:jc w:val="center"/>
              <w:rPr>
                <w:rFonts w:cs="Arial"/>
                <w:sz w:val="18"/>
                <w:szCs w:val="18"/>
                <w:lang w:val="de-DE"/>
              </w:rPr>
            </w:pPr>
            <w:r w:rsidRPr="00D40D04">
              <w:rPr>
                <w:rFonts w:cs="Arial"/>
                <w:sz w:val="18"/>
                <w:szCs w:val="18"/>
                <w:lang w:val="de-DE"/>
              </w:rPr>
              <w:t>Q</w:t>
            </w:r>
          </w:p>
        </w:tc>
        <w:tc>
          <w:tcPr>
            <w:tcW w:w="756" w:type="dxa"/>
            <w:tcBorders>
              <w:top w:val="single" w:sz="4" w:space="0" w:color="auto"/>
              <w:bottom w:val="single" w:sz="4" w:space="0" w:color="auto"/>
            </w:tcBorders>
            <w:vAlign w:val="center"/>
          </w:tcPr>
          <w:p w14:paraId="42E5BCF2" w14:textId="77777777"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028E693C" w14:textId="77777777" w:rsidR="00154805" w:rsidRPr="001829E9" w:rsidRDefault="00154805" w:rsidP="00154805">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2C67C3B1"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3CB2D2E"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490F9F4" w14:textId="77777777" w:rsidR="00154805" w:rsidRPr="00804C51" w:rsidRDefault="00154805" w:rsidP="00154805">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8D1E0FB" w14:textId="77777777" w:rsidR="00154805" w:rsidRPr="00804C51" w:rsidRDefault="00154805" w:rsidP="00154805">
            <w:pPr>
              <w:spacing w:after="0"/>
              <w:jc w:val="center"/>
              <w:rPr>
                <w:rFonts w:cs="Arial"/>
                <w:sz w:val="18"/>
                <w:szCs w:val="18"/>
                <w:lang w:val="de-DE"/>
              </w:rPr>
            </w:pPr>
          </w:p>
        </w:tc>
      </w:tr>
      <w:tr w:rsidR="009D2F82" w:rsidRPr="00804C51" w14:paraId="2D015893" w14:textId="77777777" w:rsidTr="0005367D">
        <w:trPr>
          <w:trHeight w:val="373"/>
        </w:trPr>
        <w:tc>
          <w:tcPr>
            <w:tcW w:w="4253" w:type="dxa"/>
            <w:tcBorders>
              <w:top w:val="single" w:sz="4" w:space="0" w:color="auto"/>
              <w:bottom w:val="single" w:sz="4" w:space="0" w:color="auto"/>
            </w:tcBorders>
            <w:vAlign w:val="center"/>
          </w:tcPr>
          <w:p w14:paraId="1421E7CF" w14:textId="072169C7" w:rsidR="009D2F82" w:rsidRPr="00DB156F" w:rsidRDefault="009D2F82" w:rsidP="009D2F82">
            <w:pPr>
              <w:spacing w:after="0"/>
              <w:jc w:val="left"/>
              <w:rPr>
                <w:rFonts w:cs="Arial"/>
                <w:sz w:val="18"/>
                <w:szCs w:val="18"/>
              </w:rPr>
            </w:pPr>
            <w:r w:rsidRPr="00DB156F">
              <w:rPr>
                <w:rFonts w:cs="Arial"/>
                <w:sz w:val="18"/>
                <w:szCs w:val="18"/>
              </w:rPr>
              <w:t xml:space="preserve">How often do you agree with the decisions made by the interprofessional </w:t>
            </w:r>
            <w:proofErr w:type="gramStart"/>
            <w:r w:rsidRPr="00DB156F">
              <w:rPr>
                <w:rFonts w:cs="Arial"/>
                <w:sz w:val="18"/>
                <w:szCs w:val="18"/>
              </w:rPr>
              <w:t>team?</w:t>
            </w:r>
            <w:r>
              <w:rPr>
                <w:rFonts w:cs="Arial"/>
                <w:sz w:val="18"/>
                <w:szCs w:val="18"/>
              </w:rPr>
              <w:t>*</w:t>
            </w:r>
            <w:proofErr w:type="gramEnd"/>
            <w:r>
              <w:rPr>
                <w:rFonts w:cs="Arial"/>
                <w:sz w:val="18"/>
                <w:szCs w:val="18"/>
              </w:rPr>
              <w:t>*</w:t>
            </w:r>
          </w:p>
          <w:p w14:paraId="05AD3504" w14:textId="253A4444" w:rsidR="009D2F82" w:rsidRPr="00DB156F" w:rsidRDefault="009D2F82" w:rsidP="009D2F82">
            <w:pPr>
              <w:spacing w:after="0"/>
              <w:jc w:val="left"/>
              <w:rPr>
                <w:rFonts w:cs="Arial"/>
                <w:sz w:val="18"/>
                <w:szCs w:val="18"/>
              </w:rPr>
            </w:pPr>
            <w:proofErr w:type="gramStart"/>
            <w:r w:rsidRPr="00DB156F">
              <w:rPr>
                <w:rFonts w:cs="Arial"/>
                <w:sz w:val="18"/>
                <w:szCs w:val="18"/>
              </w:rPr>
              <w:t>( 1</w:t>
            </w:r>
            <w:proofErr w:type="gramEnd"/>
            <w:r w:rsidRPr="00DB156F">
              <w:rPr>
                <w:rFonts w:cs="Arial"/>
                <w:sz w:val="18"/>
                <w:szCs w:val="18"/>
              </w:rPr>
              <w:t>=very often</w:t>
            </w:r>
            <w:r>
              <w:rPr>
                <w:rFonts w:cs="Arial"/>
                <w:sz w:val="18"/>
                <w:szCs w:val="18"/>
              </w:rPr>
              <w:t xml:space="preserve"> ... </w:t>
            </w:r>
            <w:r w:rsidRPr="00DB156F">
              <w:rPr>
                <w:rFonts w:cs="Arial"/>
                <w:sz w:val="18"/>
                <w:szCs w:val="18"/>
              </w:rPr>
              <w:t>5=never)</w:t>
            </w:r>
          </w:p>
        </w:tc>
        <w:tc>
          <w:tcPr>
            <w:tcW w:w="1843" w:type="dxa"/>
            <w:tcBorders>
              <w:top w:val="single" w:sz="4" w:space="0" w:color="auto"/>
              <w:bottom w:val="single" w:sz="4" w:space="0" w:color="auto"/>
            </w:tcBorders>
            <w:vAlign w:val="center"/>
          </w:tcPr>
          <w:p w14:paraId="60D79412" w14:textId="393FD493" w:rsidR="009D2F82" w:rsidRPr="00804C51" w:rsidRDefault="009D2F82" w:rsidP="0005367D">
            <w:pPr>
              <w:spacing w:after="0"/>
              <w:jc w:val="left"/>
              <w:rPr>
                <w:rFonts w:cs="Arial"/>
                <w:sz w:val="18"/>
                <w:szCs w:val="18"/>
              </w:rPr>
            </w:pPr>
            <w:proofErr w:type="spellStart"/>
            <w:r w:rsidRPr="00804C51">
              <w:rPr>
                <w:rFonts w:cs="Arial"/>
                <w:sz w:val="18"/>
                <w:szCs w:val="18"/>
              </w:rPr>
              <w:t>Koverdem</w:t>
            </w:r>
            <w:proofErr w:type="spellEnd"/>
            <w:r>
              <w:rPr>
                <w:rFonts w:cs="Arial"/>
                <w:sz w:val="18"/>
                <w:szCs w:val="18"/>
              </w:rPr>
              <w:t xml:space="preserve"> (adapted)</w:t>
            </w:r>
          </w:p>
        </w:tc>
        <w:tc>
          <w:tcPr>
            <w:tcW w:w="756" w:type="dxa"/>
            <w:tcBorders>
              <w:top w:val="single" w:sz="4" w:space="0" w:color="auto"/>
              <w:bottom w:val="single" w:sz="4" w:space="0" w:color="auto"/>
            </w:tcBorders>
            <w:vAlign w:val="center"/>
          </w:tcPr>
          <w:p w14:paraId="49586A87" w14:textId="77777777" w:rsidR="009D2F82" w:rsidRPr="00DD54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5FFB9DC6" w14:textId="77777777" w:rsidR="009D2F82" w:rsidRPr="00DD54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52E0A1E0" w14:textId="77777777" w:rsidR="009D2F82" w:rsidRPr="00DD54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0EAEEC43" w14:textId="77777777" w:rsidR="009D2F82" w:rsidRPr="00DD54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67AA90AB" w14:textId="1B73E49A" w:rsidR="009D2F82" w:rsidRDefault="009D2F82" w:rsidP="009D2F82">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157CD128" w14:textId="48159A39" w:rsidR="009D2F82" w:rsidRPr="00D40D04" w:rsidRDefault="009D2F82" w:rsidP="009D2F82">
            <w:pPr>
              <w:spacing w:after="0"/>
              <w:jc w:val="center"/>
              <w:rPr>
                <w:rFonts w:cs="Arial"/>
                <w:sz w:val="18"/>
                <w:szCs w:val="18"/>
                <w:lang w:val="de-DE"/>
              </w:rPr>
            </w:pPr>
            <w:r w:rsidRPr="00D40D04">
              <w:rPr>
                <w:rFonts w:cs="Arial"/>
                <w:sz w:val="18"/>
                <w:szCs w:val="18"/>
                <w:lang w:val="de-DE"/>
              </w:rPr>
              <w:t>Q</w:t>
            </w:r>
          </w:p>
        </w:tc>
        <w:tc>
          <w:tcPr>
            <w:tcW w:w="756" w:type="dxa"/>
            <w:tcBorders>
              <w:top w:val="single" w:sz="4" w:space="0" w:color="auto"/>
              <w:bottom w:val="single" w:sz="4" w:space="0" w:color="auto"/>
            </w:tcBorders>
            <w:vAlign w:val="center"/>
          </w:tcPr>
          <w:p w14:paraId="7070A79F" w14:textId="77777777" w:rsidR="009D2F82" w:rsidRPr="001829E9" w:rsidRDefault="009D2F82" w:rsidP="009D2F82">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CDB7287" w14:textId="77777777" w:rsidR="009D2F82" w:rsidRPr="001829E9" w:rsidRDefault="009D2F82" w:rsidP="009D2F82">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9C570F1" w14:textId="77777777" w:rsidR="009D2F82" w:rsidRPr="00804C51" w:rsidRDefault="009D2F82" w:rsidP="009D2F82">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68ACDD4" w14:textId="77777777" w:rsidR="009D2F82" w:rsidRPr="00804C51" w:rsidRDefault="009D2F82" w:rsidP="009D2F82">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60716A8" w14:textId="77777777" w:rsidR="009D2F82" w:rsidRPr="00804C51" w:rsidRDefault="009D2F82" w:rsidP="009D2F82">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8FD004D" w14:textId="77777777" w:rsidR="009D2F82" w:rsidRPr="00804C51" w:rsidRDefault="009D2F82" w:rsidP="009D2F82">
            <w:pPr>
              <w:spacing w:after="0"/>
              <w:jc w:val="center"/>
              <w:rPr>
                <w:rFonts w:cs="Arial"/>
                <w:sz w:val="18"/>
                <w:szCs w:val="18"/>
                <w:lang w:val="de-DE"/>
              </w:rPr>
            </w:pPr>
          </w:p>
        </w:tc>
      </w:tr>
      <w:tr w:rsidR="009D2F82" w:rsidRPr="00804C51" w14:paraId="121C5016" w14:textId="77777777" w:rsidTr="0005367D">
        <w:trPr>
          <w:trHeight w:val="373"/>
        </w:trPr>
        <w:tc>
          <w:tcPr>
            <w:tcW w:w="4253" w:type="dxa"/>
            <w:tcBorders>
              <w:top w:val="single" w:sz="4" w:space="0" w:color="auto"/>
              <w:bottom w:val="single" w:sz="4" w:space="0" w:color="auto"/>
            </w:tcBorders>
            <w:vAlign w:val="center"/>
          </w:tcPr>
          <w:p w14:paraId="64A92186" w14:textId="6634A10D" w:rsidR="009D2F82" w:rsidRPr="00DB156F" w:rsidRDefault="009D2F82" w:rsidP="009D2F82">
            <w:pPr>
              <w:spacing w:after="0"/>
              <w:jc w:val="left"/>
              <w:rPr>
                <w:rFonts w:cs="Arial"/>
                <w:sz w:val="18"/>
                <w:szCs w:val="18"/>
              </w:rPr>
            </w:pPr>
            <w:r w:rsidRPr="00DB156F">
              <w:rPr>
                <w:rFonts w:cs="Arial"/>
                <w:sz w:val="18"/>
                <w:szCs w:val="18"/>
                <w:lang w:val="en-GB"/>
              </w:rPr>
              <w:lastRenderedPageBreak/>
              <w:t xml:space="preserve">How often does it happen that decisions are being made about the medical care for your patients in the nursing home without involving </w:t>
            </w:r>
            <w:proofErr w:type="gramStart"/>
            <w:r w:rsidRPr="00DB156F">
              <w:rPr>
                <w:rFonts w:cs="Arial"/>
                <w:sz w:val="18"/>
                <w:szCs w:val="18"/>
                <w:lang w:val="en-GB"/>
              </w:rPr>
              <w:t>you?</w:t>
            </w:r>
            <w:r>
              <w:rPr>
                <w:rFonts w:cs="Arial"/>
                <w:sz w:val="18"/>
                <w:szCs w:val="18"/>
                <w:lang w:val="en-GB"/>
              </w:rPr>
              <w:t>*</w:t>
            </w:r>
            <w:proofErr w:type="gramEnd"/>
            <w:r>
              <w:rPr>
                <w:rFonts w:cs="Arial"/>
                <w:sz w:val="18"/>
                <w:szCs w:val="18"/>
                <w:lang w:val="en-GB"/>
              </w:rPr>
              <w:t>*</w:t>
            </w:r>
          </w:p>
          <w:p w14:paraId="247844F6" w14:textId="5F707507" w:rsidR="009D2F82" w:rsidRPr="00DB156F" w:rsidRDefault="009D2F82" w:rsidP="009D2F82">
            <w:pPr>
              <w:spacing w:after="0"/>
              <w:jc w:val="left"/>
              <w:rPr>
                <w:rFonts w:cs="Arial"/>
                <w:sz w:val="18"/>
                <w:szCs w:val="18"/>
              </w:rPr>
            </w:pPr>
            <w:proofErr w:type="gramStart"/>
            <w:r w:rsidRPr="00DB156F">
              <w:rPr>
                <w:rFonts w:cs="Arial"/>
                <w:sz w:val="18"/>
                <w:szCs w:val="18"/>
              </w:rPr>
              <w:t>( 1</w:t>
            </w:r>
            <w:proofErr w:type="gramEnd"/>
            <w:r w:rsidRPr="00DB156F">
              <w:rPr>
                <w:rFonts w:cs="Arial"/>
                <w:sz w:val="18"/>
                <w:szCs w:val="18"/>
              </w:rPr>
              <w:t>=very often</w:t>
            </w:r>
            <w:r>
              <w:rPr>
                <w:rFonts w:cs="Arial"/>
                <w:sz w:val="18"/>
                <w:szCs w:val="18"/>
              </w:rPr>
              <w:t xml:space="preserve"> ... </w:t>
            </w:r>
            <w:r w:rsidRPr="00DB156F">
              <w:rPr>
                <w:rFonts w:cs="Arial"/>
                <w:sz w:val="18"/>
                <w:szCs w:val="18"/>
              </w:rPr>
              <w:t>5=never)</w:t>
            </w:r>
          </w:p>
        </w:tc>
        <w:tc>
          <w:tcPr>
            <w:tcW w:w="1843" w:type="dxa"/>
            <w:tcBorders>
              <w:top w:val="single" w:sz="4" w:space="0" w:color="auto"/>
              <w:bottom w:val="single" w:sz="4" w:space="0" w:color="auto"/>
            </w:tcBorders>
            <w:vAlign w:val="center"/>
          </w:tcPr>
          <w:p w14:paraId="34FA5FBE" w14:textId="55CE0EF5" w:rsidR="009D2F82" w:rsidRPr="00804C51" w:rsidRDefault="009D2F82" w:rsidP="0005367D">
            <w:pPr>
              <w:spacing w:after="0"/>
              <w:jc w:val="left"/>
              <w:rPr>
                <w:rFonts w:cs="Arial"/>
                <w:sz w:val="18"/>
                <w:szCs w:val="18"/>
              </w:rPr>
            </w:pPr>
            <w:r w:rsidRPr="00804C51">
              <w:rPr>
                <w:rFonts w:cs="Arial"/>
                <w:sz w:val="18"/>
                <w:szCs w:val="18"/>
              </w:rPr>
              <w:t>PSAT</w:t>
            </w:r>
            <w:r>
              <w:rPr>
                <w:rFonts w:cs="Arial"/>
                <w:sz w:val="18"/>
                <w:szCs w:val="18"/>
              </w:rPr>
              <w:t xml:space="preserve"> (adapted)</w:t>
            </w:r>
          </w:p>
        </w:tc>
        <w:tc>
          <w:tcPr>
            <w:tcW w:w="756" w:type="dxa"/>
            <w:tcBorders>
              <w:top w:val="single" w:sz="4" w:space="0" w:color="auto"/>
              <w:bottom w:val="single" w:sz="4" w:space="0" w:color="auto"/>
            </w:tcBorders>
            <w:vAlign w:val="center"/>
          </w:tcPr>
          <w:p w14:paraId="0437D5B7" w14:textId="77777777" w:rsidR="009D2F82" w:rsidRPr="00DD54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6D0E9137" w14:textId="77777777" w:rsidR="009D2F82" w:rsidRPr="00DD54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62E5CC9C" w14:textId="77777777" w:rsidR="009D2F82" w:rsidRPr="00DD54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24E77097" w14:textId="77777777" w:rsidR="009D2F82" w:rsidRPr="00DD54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5DD70441" w14:textId="6ECA6360" w:rsidR="009D2F82" w:rsidRDefault="009D2F82" w:rsidP="009D2F82">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1CCB22AF" w14:textId="65534386" w:rsidR="009D2F82" w:rsidRPr="00D40D04" w:rsidRDefault="009D2F82" w:rsidP="009D2F82">
            <w:pPr>
              <w:spacing w:after="0"/>
              <w:jc w:val="center"/>
              <w:rPr>
                <w:rFonts w:cs="Arial"/>
                <w:sz w:val="18"/>
                <w:szCs w:val="18"/>
                <w:lang w:val="de-DE"/>
              </w:rPr>
            </w:pPr>
            <w:r w:rsidRPr="00D40D04">
              <w:rPr>
                <w:rFonts w:cs="Arial"/>
                <w:sz w:val="18"/>
                <w:szCs w:val="18"/>
                <w:lang w:val="de-DE"/>
              </w:rPr>
              <w:t>Q</w:t>
            </w:r>
          </w:p>
        </w:tc>
        <w:tc>
          <w:tcPr>
            <w:tcW w:w="756" w:type="dxa"/>
            <w:tcBorders>
              <w:top w:val="single" w:sz="4" w:space="0" w:color="auto"/>
              <w:bottom w:val="single" w:sz="4" w:space="0" w:color="auto"/>
            </w:tcBorders>
            <w:vAlign w:val="center"/>
          </w:tcPr>
          <w:p w14:paraId="37FE4AB9" w14:textId="77777777" w:rsidR="009D2F82" w:rsidRPr="001829E9" w:rsidRDefault="009D2F82" w:rsidP="009D2F82">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185690F" w14:textId="77777777" w:rsidR="009D2F82" w:rsidRPr="001829E9" w:rsidRDefault="009D2F82" w:rsidP="009D2F82">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61C33B9" w14:textId="77777777" w:rsidR="009D2F82" w:rsidRPr="00804C51" w:rsidRDefault="009D2F82" w:rsidP="009D2F82">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2F920CA" w14:textId="77777777" w:rsidR="009D2F82" w:rsidRPr="00804C51" w:rsidRDefault="009D2F82" w:rsidP="009D2F82">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A6BC465" w14:textId="77777777" w:rsidR="009D2F82" w:rsidRPr="00804C51" w:rsidRDefault="009D2F82" w:rsidP="009D2F82">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35A1674" w14:textId="77777777" w:rsidR="009D2F82" w:rsidRPr="00804C51" w:rsidRDefault="009D2F82" w:rsidP="009D2F82">
            <w:pPr>
              <w:spacing w:after="0"/>
              <w:jc w:val="center"/>
              <w:rPr>
                <w:rFonts w:cs="Arial"/>
                <w:sz w:val="18"/>
                <w:szCs w:val="18"/>
                <w:lang w:val="de-DE"/>
              </w:rPr>
            </w:pPr>
          </w:p>
        </w:tc>
      </w:tr>
      <w:tr w:rsidR="009D2F82" w:rsidRPr="00804C51" w14:paraId="6B3AB66A" w14:textId="77777777" w:rsidTr="0005367D">
        <w:trPr>
          <w:trHeight w:val="373"/>
        </w:trPr>
        <w:tc>
          <w:tcPr>
            <w:tcW w:w="4253" w:type="dxa"/>
            <w:tcBorders>
              <w:top w:val="single" w:sz="4" w:space="0" w:color="auto"/>
              <w:bottom w:val="single" w:sz="4" w:space="0" w:color="auto"/>
            </w:tcBorders>
            <w:vAlign w:val="center"/>
          </w:tcPr>
          <w:p w14:paraId="75E01942" w14:textId="77777777" w:rsidR="009D2F82" w:rsidRPr="00804C51" w:rsidRDefault="009D2F82" w:rsidP="009D2F82">
            <w:pPr>
              <w:spacing w:after="0"/>
              <w:jc w:val="left"/>
              <w:rPr>
                <w:rFonts w:cs="Arial"/>
                <w:bCs/>
                <w:sz w:val="18"/>
                <w:szCs w:val="18"/>
              </w:rPr>
            </w:pPr>
            <w:r w:rsidRPr="00804C51">
              <w:rPr>
                <w:rFonts w:cs="Arial"/>
                <w:bCs/>
                <w:i/>
                <w:sz w:val="18"/>
                <w:szCs w:val="18"/>
              </w:rPr>
              <w:t>Quality and satisfaction</w:t>
            </w:r>
          </w:p>
        </w:tc>
        <w:tc>
          <w:tcPr>
            <w:tcW w:w="1843" w:type="dxa"/>
            <w:tcBorders>
              <w:top w:val="single" w:sz="4" w:space="0" w:color="auto"/>
              <w:bottom w:val="single" w:sz="4" w:space="0" w:color="auto"/>
            </w:tcBorders>
            <w:vAlign w:val="center"/>
          </w:tcPr>
          <w:p w14:paraId="3135F522" w14:textId="77777777" w:rsidR="009D2F82" w:rsidRPr="00804C51" w:rsidRDefault="009D2F82" w:rsidP="0005367D">
            <w:pPr>
              <w:spacing w:after="0"/>
              <w:jc w:val="left"/>
              <w:rPr>
                <w:rFonts w:cs="Arial"/>
                <w:sz w:val="18"/>
                <w:szCs w:val="18"/>
              </w:rPr>
            </w:pPr>
          </w:p>
        </w:tc>
        <w:tc>
          <w:tcPr>
            <w:tcW w:w="756" w:type="dxa"/>
            <w:tcBorders>
              <w:top w:val="single" w:sz="4" w:space="0" w:color="auto"/>
              <w:bottom w:val="single" w:sz="4" w:space="0" w:color="auto"/>
            </w:tcBorders>
            <w:vAlign w:val="center"/>
          </w:tcPr>
          <w:p w14:paraId="7E09F270" w14:textId="77777777" w:rsidR="009D2F82" w:rsidRPr="00804C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5EA6B1C4" w14:textId="77777777" w:rsidR="009D2F82" w:rsidRPr="00804C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3BFE8871" w14:textId="77777777" w:rsidR="009D2F82" w:rsidRPr="00804C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2EC52188" w14:textId="77777777" w:rsidR="009D2F82" w:rsidRPr="00804C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5BA42703" w14:textId="77777777" w:rsidR="009D2F82" w:rsidRPr="00804C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4379784E" w14:textId="77777777" w:rsidR="009D2F82" w:rsidRPr="00804C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2609167D" w14:textId="77777777" w:rsidR="009D2F82" w:rsidRPr="00804C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45B07E32" w14:textId="77777777" w:rsidR="009D2F82" w:rsidRPr="00804C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1EE61444" w14:textId="77777777" w:rsidR="009D2F82" w:rsidRPr="00804C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7BA42ED8" w14:textId="77777777" w:rsidR="009D2F82" w:rsidRPr="00804C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64A612DF" w14:textId="77777777" w:rsidR="009D2F82" w:rsidRPr="00804C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522EDF56" w14:textId="77777777" w:rsidR="009D2F82" w:rsidRPr="00804C51" w:rsidRDefault="009D2F82" w:rsidP="009D2F82">
            <w:pPr>
              <w:spacing w:after="0"/>
              <w:jc w:val="center"/>
              <w:rPr>
                <w:rFonts w:cs="Arial"/>
                <w:sz w:val="18"/>
                <w:szCs w:val="18"/>
              </w:rPr>
            </w:pPr>
          </w:p>
        </w:tc>
      </w:tr>
      <w:tr w:rsidR="009D2F82" w:rsidRPr="00804C51" w14:paraId="39F9AC70" w14:textId="77777777" w:rsidTr="0005367D">
        <w:trPr>
          <w:trHeight w:val="373"/>
        </w:trPr>
        <w:tc>
          <w:tcPr>
            <w:tcW w:w="4253" w:type="dxa"/>
            <w:tcBorders>
              <w:top w:val="single" w:sz="4" w:space="0" w:color="auto"/>
              <w:bottom w:val="single" w:sz="4" w:space="0" w:color="auto"/>
            </w:tcBorders>
            <w:vAlign w:val="center"/>
          </w:tcPr>
          <w:p w14:paraId="4674E7FC" w14:textId="77777777" w:rsidR="009D2F82" w:rsidRPr="00877665" w:rsidRDefault="009D2F82" w:rsidP="009D2F82">
            <w:pPr>
              <w:spacing w:after="0"/>
              <w:jc w:val="left"/>
              <w:rPr>
                <w:rFonts w:cs="Arial"/>
                <w:sz w:val="18"/>
                <w:szCs w:val="18"/>
              </w:rPr>
            </w:pPr>
            <w:r w:rsidRPr="00877665">
              <w:rPr>
                <w:rFonts w:cs="Arial"/>
                <w:sz w:val="18"/>
                <w:szCs w:val="18"/>
              </w:rPr>
              <w:t xml:space="preserve">The joint planning of goals for </w:t>
            </w:r>
            <w:r>
              <w:rPr>
                <w:rFonts w:cs="Arial"/>
                <w:sz w:val="18"/>
                <w:szCs w:val="18"/>
              </w:rPr>
              <w:t>nursing home resident</w:t>
            </w:r>
            <w:r w:rsidRPr="00877665">
              <w:rPr>
                <w:rFonts w:cs="Arial"/>
                <w:sz w:val="18"/>
                <w:szCs w:val="18"/>
              </w:rPr>
              <w:t xml:space="preserve">s by </w:t>
            </w:r>
            <w:r>
              <w:rPr>
                <w:rFonts w:cs="Arial"/>
                <w:sz w:val="18"/>
                <w:szCs w:val="18"/>
              </w:rPr>
              <w:t>RNs</w:t>
            </w:r>
            <w:r w:rsidRPr="00877665">
              <w:rPr>
                <w:rFonts w:cs="Arial"/>
                <w:sz w:val="18"/>
                <w:szCs w:val="18"/>
              </w:rPr>
              <w:t xml:space="preserve"> and </w:t>
            </w:r>
            <w:r>
              <w:rPr>
                <w:rFonts w:cs="Arial"/>
                <w:sz w:val="18"/>
                <w:szCs w:val="18"/>
              </w:rPr>
              <w:t>GPs</w:t>
            </w:r>
            <w:r w:rsidRPr="00877665">
              <w:rPr>
                <w:rFonts w:cs="Arial"/>
                <w:sz w:val="18"/>
                <w:szCs w:val="18"/>
              </w:rPr>
              <w:t xml:space="preserve"> has</w:t>
            </w:r>
            <w:r>
              <w:rPr>
                <w:rFonts w:cs="Arial"/>
                <w:sz w:val="18"/>
                <w:szCs w:val="18"/>
              </w:rPr>
              <w:t xml:space="preserve"> ... </w:t>
            </w:r>
          </w:p>
          <w:p w14:paraId="0DF4828B" w14:textId="77777777" w:rsidR="009D2F82" w:rsidRPr="00DB156F" w:rsidRDefault="009D2F82" w:rsidP="009D2F82">
            <w:pPr>
              <w:spacing w:after="0"/>
              <w:jc w:val="left"/>
              <w:rPr>
                <w:rFonts w:cs="Arial"/>
                <w:bCs/>
                <w:sz w:val="18"/>
                <w:szCs w:val="18"/>
              </w:rPr>
            </w:pPr>
            <w:r w:rsidRPr="00DB156F">
              <w:rPr>
                <w:rFonts w:cs="Arial"/>
                <w:sz w:val="18"/>
                <w:szCs w:val="18"/>
              </w:rPr>
              <w:t>(1=markedly improved …</w:t>
            </w:r>
            <w:r>
              <w:rPr>
                <w:rFonts w:cs="Arial"/>
                <w:sz w:val="18"/>
                <w:szCs w:val="18"/>
              </w:rPr>
              <w:t xml:space="preserve"> </w:t>
            </w:r>
            <w:r w:rsidRPr="00DB156F">
              <w:rPr>
                <w:rFonts w:cs="Arial"/>
                <w:sz w:val="18"/>
                <w:szCs w:val="18"/>
              </w:rPr>
              <w:t>5=markedly worsened)</w:t>
            </w:r>
          </w:p>
        </w:tc>
        <w:tc>
          <w:tcPr>
            <w:tcW w:w="1843" w:type="dxa"/>
            <w:tcBorders>
              <w:top w:val="single" w:sz="4" w:space="0" w:color="auto"/>
              <w:bottom w:val="single" w:sz="4" w:space="0" w:color="auto"/>
            </w:tcBorders>
            <w:vAlign w:val="center"/>
          </w:tcPr>
          <w:p w14:paraId="7840D9B9" w14:textId="77777777" w:rsidR="009D2F82" w:rsidRPr="00804C51" w:rsidRDefault="009D2F82" w:rsidP="0005367D">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6AED7621" w14:textId="77777777" w:rsidR="009D2F82" w:rsidRPr="00804C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32D9CDCB" w14:textId="77777777" w:rsidR="009D2F82" w:rsidRPr="00804C51" w:rsidRDefault="009D2F82" w:rsidP="009D2F82">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68B8BDAF" w14:textId="77777777" w:rsidR="009D2F82" w:rsidRPr="00804C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1251D3B8" w14:textId="77777777" w:rsidR="009D2F82" w:rsidRPr="00804C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6833F7F5" w14:textId="77777777" w:rsidR="009D2F82" w:rsidRPr="00804C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2CBC6219" w14:textId="77777777" w:rsidR="009D2F82" w:rsidRPr="00804C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520C28BB" w14:textId="77777777" w:rsidR="009D2F82" w:rsidRPr="00804C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37836AFF" w14:textId="77777777" w:rsidR="009D2F82" w:rsidRPr="00804C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47AC830A" w14:textId="77777777" w:rsidR="009D2F82" w:rsidRPr="00804C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402BFEA2" w14:textId="77777777" w:rsidR="009D2F82" w:rsidRPr="00804C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72D46B2F" w14:textId="77777777" w:rsidR="009D2F82" w:rsidRPr="00804C51" w:rsidRDefault="009D2F82" w:rsidP="009D2F82">
            <w:pPr>
              <w:spacing w:after="0"/>
              <w:jc w:val="center"/>
              <w:rPr>
                <w:rFonts w:cs="Arial"/>
                <w:sz w:val="18"/>
                <w:szCs w:val="18"/>
              </w:rPr>
            </w:pPr>
          </w:p>
        </w:tc>
        <w:tc>
          <w:tcPr>
            <w:tcW w:w="756" w:type="dxa"/>
            <w:tcBorders>
              <w:top w:val="single" w:sz="4" w:space="0" w:color="auto"/>
              <w:bottom w:val="single" w:sz="4" w:space="0" w:color="auto"/>
            </w:tcBorders>
            <w:vAlign w:val="center"/>
          </w:tcPr>
          <w:p w14:paraId="5A20DE36" w14:textId="77777777" w:rsidR="009D2F82" w:rsidRPr="00804C51" w:rsidRDefault="009D2F82" w:rsidP="009D2F82">
            <w:pPr>
              <w:spacing w:after="0"/>
              <w:jc w:val="center"/>
              <w:rPr>
                <w:rFonts w:cs="Arial"/>
                <w:sz w:val="18"/>
                <w:szCs w:val="18"/>
              </w:rPr>
            </w:pPr>
          </w:p>
        </w:tc>
      </w:tr>
      <w:tr w:rsidR="009D2F82" w:rsidRPr="00804C51" w14:paraId="5B33B55E" w14:textId="77777777" w:rsidTr="0005367D">
        <w:trPr>
          <w:trHeight w:val="373"/>
        </w:trPr>
        <w:tc>
          <w:tcPr>
            <w:tcW w:w="4253" w:type="dxa"/>
            <w:tcBorders>
              <w:top w:val="single" w:sz="4" w:space="0" w:color="auto"/>
              <w:bottom w:val="single" w:sz="4" w:space="0" w:color="auto"/>
            </w:tcBorders>
            <w:vAlign w:val="center"/>
          </w:tcPr>
          <w:p w14:paraId="3A5910F7" w14:textId="3DFB6D99" w:rsidR="009D2F82" w:rsidRPr="00DB156F" w:rsidRDefault="009D2F82" w:rsidP="009D2F82">
            <w:pPr>
              <w:spacing w:after="0"/>
              <w:jc w:val="left"/>
              <w:rPr>
                <w:rFonts w:cs="Arial"/>
                <w:sz w:val="18"/>
                <w:szCs w:val="18"/>
              </w:rPr>
            </w:pPr>
            <w:r w:rsidRPr="00DB156F">
              <w:rPr>
                <w:rFonts w:cs="Arial"/>
                <w:sz w:val="18"/>
                <w:szCs w:val="18"/>
              </w:rPr>
              <w:t xml:space="preserve">How satisfied are you with existing joint agreements to achieve the </w:t>
            </w:r>
            <w:proofErr w:type="gramStart"/>
            <w:r w:rsidRPr="00DB156F">
              <w:rPr>
                <w:rFonts w:cs="Arial"/>
                <w:sz w:val="18"/>
                <w:szCs w:val="18"/>
              </w:rPr>
              <w:t>goals?</w:t>
            </w:r>
            <w:r w:rsidR="00B76AFE">
              <w:rPr>
                <w:rFonts w:cs="Arial"/>
                <w:sz w:val="18"/>
                <w:szCs w:val="18"/>
              </w:rPr>
              <w:t>*</w:t>
            </w:r>
            <w:proofErr w:type="gramEnd"/>
            <w:r w:rsidR="00B76AFE">
              <w:rPr>
                <w:rFonts w:cs="Arial"/>
                <w:sz w:val="18"/>
                <w:szCs w:val="18"/>
              </w:rPr>
              <w:t>*</w:t>
            </w:r>
          </w:p>
          <w:p w14:paraId="2B064620" w14:textId="5F60DF2F" w:rsidR="009D2F82" w:rsidRPr="00154805" w:rsidRDefault="009D2F82" w:rsidP="009D2F82">
            <w:pPr>
              <w:spacing w:after="0"/>
              <w:jc w:val="left"/>
              <w:rPr>
                <w:rFonts w:cs="Arial"/>
                <w:sz w:val="18"/>
                <w:szCs w:val="18"/>
              </w:rPr>
            </w:pPr>
            <w:r w:rsidRPr="00DB156F">
              <w:rPr>
                <w:rFonts w:cs="Arial"/>
                <w:sz w:val="18"/>
                <w:szCs w:val="18"/>
              </w:rPr>
              <w:t>(1</w:t>
            </w:r>
            <w:r>
              <w:rPr>
                <w:rFonts w:cs="Arial"/>
                <w:sz w:val="18"/>
                <w:szCs w:val="18"/>
              </w:rPr>
              <w:t>=a</w:t>
            </w:r>
            <w:r w:rsidRPr="00DB156F">
              <w:rPr>
                <w:rFonts w:cs="Arial"/>
                <w:sz w:val="18"/>
                <w:szCs w:val="18"/>
              </w:rPr>
              <w:t>bsolutely</w:t>
            </w:r>
            <w:r>
              <w:rPr>
                <w:rFonts w:cs="Arial"/>
                <w:sz w:val="18"/>
                <w:szCs w:val="18"/>
              </w:rPr>
              <w:t xml:space="preserve"> ... </w:t>
            </w:r>
            <w:r w:rsidRPr="00DB156F">
              <w:rPr>
                <w:rFonts w:cs="Arial"/>
                <w:sz w:val="18"/>
                <w:szCs w:val="18"/>
              </w:rPr>
              <w:t>5</w:t>
            </w:r>
            <w:r>
              <w:rPr>
                <w:rFonts w:cs="Arial"/>
                <w:sz w:val="18"/>
                <w:szCs w:val="18"/>
              </w:rPr>
              <w:t>=a</w:t>
            </w:r>
            <w:r w:rsidRPr="00DB156F">
              <w:rPr>
                <w:rFonts w:cs="Arial"/>
                <w:sz w:val="18"/>
                <w:szCs w:val="18"/>
              </w:rPr>
              <w:t>bsolutely not)</w:t>
            </w:r>
          </w:p>
        </w:tc>
        <w:tc>
          <w:tcPr>
            <w:tcW w:w="1843" w:type="dxa"/>
            <w:tcBorders>
              <w:top w:val="single" w:sz="4" w:space="0" w:color="auto"/>
              <w:bottom w:val="single" w:sz="4" w:space="0" w:color="auto"/>
            </w:tcBorders>
            <w:vAlign w:val="center"/>
          </w:tcPr>
          <w:p w14:paraId="2ABD0DEC" w14:textId="77777777" w:rsidR="009D2F82" w:rsidRPr="00804C51" w:rsidRDefault="009D2F82" w:rsidP="0005367D">
            <w:pPr>
              <w:spacing w:after="0"/>
              <w:jc w:val="left"/>
              <w:rPr>
                <w:rFonts w:cs="Arial"/>
                <w:sz w:val="18"/>
                <w:szCs w:val="18"/>
                <w:lang w:val="de-DE"/>
              </w:rPr>
            </w:pPr>
            <w:r w:rsidRPr="00804C51">
              <w:rPr>
                <w:rFonts w:cs="Arial"/>
                <w:sz w:val="18"/>
                <w:szCs w:val="18"/>
              </w:rPr>
              <w:t>PSAT</w:t>
            </w:r>
            <w:r>
              <w:rPr>
                <w:rFonts w:cs="Arial"/>
                <w:sz w:val="18"/>
                <w:szCs w:val="18"/>
              </w:rPr>
              <w:t xml:space="preserve"> (adapted)</w:t>
            </w:r>
          </w:p>
        </w:tc>
        <w:tc>
          <w:tcPr>
            <w:tcW w:w="756" w:type="dxa"/>
            <w:tcBorders>
              <w:top w:val="single" w:sz="4" w:space="0" w:color="auto"/>
              <w:bottom w:val="single" w:sz="4" w:space="0" w:color="auto"/>
            </w:tcBorders>
            <w:vAlign w:val="center"/>
          </w:tcPr>
          <w:p w14:paraId="31CBD779" w14:textId="77777777" w:rsidR="009D2F82" w:rsidRPr="00804C51" w:rsidRDefault="009D2F82" w:rsidP="009D2F82">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4161465" w14:textId="77777777" w:rsidR="009D2F82" w:rsidRPr="00804C51" w:rsidRDefault="009D2F82" w:rsidP="009D2F82">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E1965EC" w14:textId="77777777" w:rsidR="009D2F82" w:rsidRPr="00804C51" w:rsidRDefault="009D2F82" w:rsidP="009D2F82">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F67D2B1" w14:textId="77777777" w:rsidR="009D2F82" w:rsidRPr="00804C51" w:rsidRDefault="009D2F82" w:rsidP="009D2F82">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D0AC6D6" w14:textId="77777777" w:rsidR="009D2F82" w:rsidRPr="00804C51" w:rsidRDefault="009D2F82" w:rsidP="009D2F82">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317AE75F" w14:textId="77777777" w:rsidR="009D2F82" w:rsidRPr="00804C51" w:rsidRDefault="009D2F82" w:rsidP="009D2F82">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530AE301" w14:textId="77777777" w:rsidR="009D2F82" w:rsidRPr="001829E9" w:rsidRDefault="009D2F82" w:rsidP="009D2F82">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63B37FBE" w14:textId="77777777" w:rsidR="009D2F82" w:rsidRPr="001829E9" w:rsidRDefault="009D2F82" w:rsidP="009D2F82">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783888D1" w14:textId="77777777" w:rsidR="009D2F82" w:rsidRPr="00804C51" w:rsidRDefault="009D2F82" w:rsidP="009D2F82">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2BE5B03D" w14:textId="77777777" w:rsidR="009D2F82" w:rsidRPr="00804C51" w:rsidRDefault="009D2F82" w:rsidP="009D2F82">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25A6E6CF" w14:textId="77777777" w:rsidR="009D2F82" w:rsidRPr="00804C51" w:rsidRDefault="009D2F82" w:rsidP="009D2F82">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EF15417" w14:textId="77777777" w:rsidR="009D2F82" w:rsidRPr="00804C51" w:rsidRDefault="009D2F82" w:rsidP="009D2F82">
            <w:pPr>
              <w:spacing w:after="0"/>
              <w:jc w:val="center"/>
              <w:rPr>
                <w:rFonts w:cs="Arial"/>
                <w:sz w:val="18"/>
                <w:szCs w:val="18"/>
                <w:lang w:val="de-DE"/>
              </w:rPr>
            </w:pPr>
          </w:p>
        </w:tc>
      </w:tr>
      <w:tr w:rsidR="009D2F82" w:rsidRPr="00804C51" w14:paraId="391ABC8B" w14:textId="77777777" w:rsidTr="0005367D">
        <w:trPr>
          <w:trHeight w:val="373"/>
        </w:trPr>
        <w:tc>
          <w:tcPr>
            <w:tcW w:w="4253" w:type="dxa"/>
            <w:tcBorders>
              <w:top w:val="single" w:sz="4" w:space="0" w:color="auto"/>
              <w:bottom w:val="single" w:sz="4" w:space="0" w:color="auto"/>
            </w:tcBorders>
            <w:vAlign w:val="center"/>
          </w:tcPr>
          <w:p w14:paraId="7A36DBA4" w14:textId="62EF87C2" w:rsidR="009D2F82" w:rsidRPr="00DB156F" w:rsidRDefault="009D2F82" w:rsidP="009D2F82">
            <w:pPr>
              <w:spacing w:after="0"/>
              <w:jc w:val="left"/>
              <w:rPr>
                <w:rFonts w:cs="Arial"/>
                <w:sz w:val="18"/>
                <w:szCs w:val="18"/>
              </w:rPr>
            </w:pPr>
            <w:r w:rsidRPr="00DB156F">
              <w:rPr>
                <w:rFonts w:cs="Arial"/>
                <w:sz w:val="18"/>
                <w:szCs w:val="18"/>
              </w:rPr>
              <w:t xml:space="preserve">How satisfied are you with the ways how decisions are being made in the </w:t>
            </w:r>
            <w:proofErr w:type="gramStart"/>
            <w:r w:rsidRPr="00DB156F">
              <w:rPr>
                <w:rFonts w:cs="Arial"/>
                <w:sz w:val="18"/>
                <w:szCs w:val="18"/>
              </w:rPr>
              <w:t>collaboration?</w:t>
            </w:r>
            <w:r w:rsidR="00B76AFE">
              <w:rPr>
                <w:rFonts w:cs="Arial"/>
                <w:sz w:val="18"/>
                <w:szCs w:val="18"/>
              </w:rPr>
              <w:t>*</w:t>
            </w:r>
            <w:proofErr w:type="gramEnd"/>
            <w:r w:rsidR="00B76AFE">
              <w:rPr>
                <w:rFonts w:cs="Arial"/>
                <w:sz w:val="18"/>
                <w:szCs w:val="18"/>
              </w:rPr>
              <w:t>*</w:t>
            </w:r>
          </w:p>
          <w:p w14:paraId="112E2793" w14:textId="225EED4F" w:rsidR="009D2F82" w:rsidRPr="00DB156F" w:rsidRDefault="009D2F82" w:rsidP="009D2F82">
            <w:pPr>
              <w:spacing w:after="0"/>
              <w:jc w:val="left"/>
              <w:rPr>
                <w:rFonts w:cs="Arial"/>
                <w:sz w:val="18"/>
                <w:szCs w:val="18"/>
              </w:rPr>
            </w:pPr>
            <w:r w:rsidRPr="00DB156F">
              <w:rPr>
                <w:rFonts w:cs="Arial"/>
                <w:sz w:val="18"/>
                <w:szCs w:val="18"/>
              </w:rPr>
              <w:t>(1=absolutely</w:t>
            </w:r>
            <w:r>
              <w:rPr>
                <w:rFonts w:cs="Arial"/>
                <w:sz w:val="18"/>
                <w:szCs w:val="18"/>
              </w:rPr>
              <w:t xml:space="preserve"> ... </w:t>
            </w:r>
            <w:r w:rsidRPr="00DB156F">
              <w:rPr>
                <w:rFonts w:cs="Arial"/>
                <w:sz w:val="18"/>
                <w:szCs w:val="18"/>
              </w:rPr>
              <w:t>5=absolutely not)</w:t>
            </w:r>
          </w:p>
        </w:tc>
        <w:tc>
          <w:tcPr>
            <w:tcW w:w="1843" w:type="dxa"/>
            <w:tcBorders>
              <w:top w:val="single" w:sz="4" w:space="0" w:color="auto"/>
              <w:bottom w:val="single" w:sz="4" w:space="0" w:color="auto"/>
            </w:tcBorders>
            <w:vAlign w:val="center"/>
          </w:tcPr>
          <w:p w14:paraId="32B0E3B5" w14:textId="34F54719" w:rsidR="009D2F82" w:rsidRPr="00804C51" w:rsidRDefault="009D2F82" w:rsidP="0005367D">
            <w:pPr>
              <w:spacing w:after="0"/>
              <w:jc w:val="left"/>
              <w:rPr>
                <w:rFonts w:cs="Arial"/>
                <w:sz w:val="18"/>
                <w:szCs w:val="18"/>
              </w:rPr>
            </w:pPr>
            <w:r w:rsidRPr="00804C51">
              <w:rPr>
                <w:rFonts w:cs="Arial"/>
                <w:sz w:val="18"/>
                <w:szCs w:val="18"/>
              </w:rPr>
              <w:t>PSAT</w:t>
            </w:r>
            <w:r>
              <w:rPr>
                <w:rFonts w:cs="Arial"/>
                <w:sz w:val="18"/>
                <w:szCs w:val="18"/>
              </w:rPr>
              <w:t xml:space="preserve"> (adapted)</w:t>
            </w:r>
          </w:p>
        </w:tc>
        <w:tc>
          <w:tcPr>
            <w:tcW w:w="756" w:type="dxa"/>
            <w:tcBorders>
              <w:top w:val="single" w:sz="4" w:space="0" w:color="auto"/>
              <w:bottom w:val="single" w:sz="4" w:space="0" w:color="auto"/>
            </w:tcBorders>
            <w:vAlign w:val="center"/>
          </w:tcPr>
          <w:p w14:paraId="471C5E29" w14:textId="77777777" w:rsidR="009D2F82" w:rsidRPr="00804C51" w:rsidRDefault="009D2F82" w:rsidP="009D2F82">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65528B5" w14:textId="77777777" w:rsidR="009D2F82" w:rsidRPr="00804C51" w:rsidRDefault="009D2F82" w:rsidP="009D2F82">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C076B1E" w14:textId="77777777" w:rsidR="009D2F82" w:rsidRPr="00804C51" w:rsidRDefault="009D2F82" w:rsidP="009D2F82">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3A51CB0" w14:textId="77777777" w:rsidR="009D2F82" w:rsidRPr="00804C51" w:rsidRDefault="009D2F82" w:rsidP="009D2F82">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04A6E04" w14:textId="40B54C8B" w:rsidR="009D2F82" w:rsidRDefault="009D2F82" w:rsidP="009D2F82">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226B86BE" w14:textId="06464EC2" w:rsidR="009D2F82" w:rsidRDefault="009D2F82" w:rsidP="009D2F82">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121CE119" w14:textId="52482F48" w:rsidR="009D2F82" w:rsidRPr="001829E9" w:rsidRDefault="009D2F82" w:rsidP="009D2F82">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78F426CA" w14:textId="364ACFF3" w:rsidR="009D2F82" w:rsidRPr="001829E9" w:rsidRDefault="009D2F82" w:rsidP="009D2F82">
            <w:pPr>
              <w:spacing w:after="0"/>
              <w:jc w:val="center"/>
              <w:rPr>
                <w:rFonts w:cs="Arial"/>
                <w:sz w:val="18"/>
                <w:szCs w:val="18"/>
                <w:lang w:val="de-DE"/>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498101C0" w14:textId="6F185B3E" w:rsidR="009D2F82" w:rsidRDefault="009D2F82" w:rsidP="009D2F82">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752D1204" w14:textId="14713BAF" w:rsidR="009D2F82" w:rsidRDefault="009D2F82" w:rsidP="009D2F82">
            <w:pPr>
              <w:spacing w:after="0"/>
              <w:jc w:val="center"/>
              <w:rPr>
                <w:rFonts w:cs="Arial"/>
                <w:sz w:val="18"/>
                <w:szCs w:val="18"/>
                <w:lang w:val="de-DE"/>
              </w:rPr>
            </w:pPr>
            <w:r>
              <w:rPr>
                <w:rFonts w:cs="Arial"/>
                <w:sz w:val="18"/>
                <w:szCs w:val="18"/>
                <w:lang w:val="de-DE"/>
              </w:rPr>
              <w:t>Q</w:t>
            </w:r>
          </w:p>
        </w:tc>
        <w:tc>
          <w:tcPr>
            <w:tcW w:w="756" w:type="dxa"/>
            <w:tcBorders>
              <w:top w:val="single" w:sz="4" w:space="0" w:color="auto"/>
              <w:bottom w:val="single" w:sz="4" w:space="0" w:color="auto"/>
            </w:tcBorders>
            <w:vAlign w:val="center"/>
          </w:tcPr>
          <w:p w14:paraId="5D19198A" w14:textId="77777777" w:rsidR="009D2F82" w:rsidRPr="00804C51" w:rsidRDefault="009D2F82" w:rsidP="009D2F82">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6F5A72A" w14:textId="77777777" w:rsidR="009D2F82" w:rsidRPr="00804C51" w:rsidRDefault="009D2F82" w:rsidP="009D2F82">
            <w:pPr>
              <w:spacing w:after="0"/>
              <w:jc w:val="center"/>
              <w:rPr>
                <w:rFonts w:cs="Arial"/>
                <w:sz w:val="18"/>
                <w:szCs w:val="18"/>
                <w:lang w:val="de-DE"/>
              </w:rPr>
            </w:pPr>
          </w:p>
        </w:tc>
      </w:tr>
    </w:tbl>
    <w:p w14:paraId="69C1CE22" w14:textId="5F0C76A0" w:rsidR="00F73D2A" w:rsidRDefault="00F73D2A" w:rsidP="00F73D2A">
      <w:pPr>
        <w:rPr>
          <w:sz w:val="18"/>
          <w:szCs w:val="18"/>
          <w:lang w:val="en-GB"/>
        </w:rPr>
      </w:pPr>
      <w:r>
        <w:rPr>
          <w:sz w:val="18"/>
          <w:szCs w:val="18"/>
          <w:lang w:val="en-GB"/>
        </w:rPr>
        <w:t xml:space="preserve">*Questions from part B questionnaire of registered nurses related to questions for several specific GPs, i.e. registered nurses </w:t>
      </w:r>
      <w:r w:rsidRPr="00603B3C">
        <w:rPr>
          <w:sz w:val="18"/>
          <w:szCs w:val="18"/>
          <w:lang w:val="en-GB"/>
        </w:rPr>
        <w:t>rated these questions separately for multiple GPs (see Table 2.</w:t>
      </w:r>
      <w:r w:rsidR="00603B3C" w:rsidRPr="00603B3C">
        <w:rPr>
          <w:sz w:val="18"/>
          <w:szCs w:val="18"/>
          <w:lang w:val="en-GB"/>
        </w:rPr>
        <w:t>9</w:t>
      </w:r>
      <w:r w:rsidRPr="00603B3C">
        <w:rPr>
          <w:sz w:val="18"/>
          <w:szCs w:val="18"/>
          <w:lang w:val="en-GB"/>
        </w:rPr>
        <w:t>).</w:t>
      </w:r>
    </w:p>
    <w:p w14:paraId="50FE3209" w14:textId="77777777" w:rsidR="00FF2838" w:rsidRPr="00453CC9" w:rsidRDefault="00FF2838" w:rsidP="00FF2838">
      <w:pPr>
        <w:rPr>
          <w:sz w:val="18"/>
          <w:szCs w:val="18"/>
          <w:lang w:val="en-GB"/>
        </w:rPr>
      </w:pPr>
      <w:r w:rsidRPr="00FF2838">
        <w:rPr>
          <w:sz w:val="18"/>
          <w:szCs w:val="18"/>
          <w:lang w:val="en-GB"/>
        </w:rPr>
        <w:t>**Items were summarized as sum score for data analysis.</w:t>
      </w:r>
    </w:p>
    <w:p w14:paraId="4B0DD946" w14:textId="77777777" w:rsidR="00F73D2A" w:rsidRPr="00453CC9" w:rsidRDefault="00F73D2A" w:rsidP="00F73D2A">
      <w:pPr>
        <w:jc w:val="left"/>
        <w:rPr>
          <w:sz w:val="18"/>
          <w:szCs w:val="18"/>
        </w:rPr>
      </w:pPr>
      <w:r w:rsidRPr="00453CC9">
        <w:rPr>
          <w:sz w:val="18"/>
          <w:szCs w:val="18"/>
        </w:rPr>
        <w:t xml:space="preserve">Abbreviations: </w:t>
      </w:r>
      <w:r w:rsidRPr="00453CC9">
        <w:rPr>
          <w:i/>
          <w:iCs/>
          <w:sz w:val="18"/>
          <w:szCs w:val="18"/>
        </w:rPr>
        <w:t>GP</w:t>
      </w:r>
      <w:r>
        <w:rPr>
          <w:i/>
          <w:iCs/>
          <w:sz w:val="18"/>
          <w:szCs w:val="18"/>
        </w:rPr>
        <w:t>,</w:t>
      </w:r>
      <w:r w:rsidRPr="00453CC9">
        <w:rPr>
          <w:sz w:val="18"/>
          <w:szCs w:val="18"/>
        </w:rPr>
        <w:t xml:space="preserve"> general practitioner; </w:t>
      </w:r>
      <w:r w:rsidRPr="00453CC9">
        <w:rPr>
          <w:i/>
          <w:iCs/>
          <w:sz w:val="18"/>
          <w:szCs w:val="18"/>
        </w:rPr>
        <w:t>IPAV</w:t>
      </w:r>
      <w:r>
        <w:rPr>
          <w:i/>
          <w:iCs/>
          <w:sz w:val="18"/>
          <w:szCs w:val="18"/>
        </w:rPr>
        <w:t>,</w:t>
      </w:r>
      <w:r w:rsidRPr="00453CC9">
        <w:rPr>
          <w:i/>
          <w:iCs/>
          <w:sz w:val="18"/>
          <w:szCs w:val="18"/>
        </w:rPr>
        <w:t xml:space="preserve"> </w:t>
      </w:r>
      <w:proofErr w:type="spellStart"/>
      <w:r w:rsidRPr="00453CC9">
        <w:rPr>
          <w:i/>
          <w:iCs/>
          <w:sz w:val="18"/>
          <w:szCs w:val="18"/>
        </w:rPr>
        <w:t>interprof</w:t>
      </w:r>
      <w:proofErr w:type="spellEnd"/>
      <w:r w:rsidRPr="00453CC9">
        <w:rPr>
          <w:i/>
          <w:iCs/>
          <w:sz w:val="18"/>
          <w:szCs w:val="18"/>
        </w:rPr>
        <w:t xml:space="preserve"> </w:t>
      </w:r>
      <w:r w:rsidRPr="00453CC9">
        <w:rPr>
          <w:sz w:val="18"/>
          <w:szCs w:val="18"/>
        </w:rPr>
        <w:t>ACT agent</w:t>
      </w:r>
      <w:r w:rsidRPr="00453CC9">
        <w:rPr>
          <w:i/>
          <w:iCs/>
          <w:sz w:val="18"/>
          <w:szCs w:val="18"/>
        </w:rPr>
        <w:t xml:space="preserve">; </w:t>
      </w:r>
      <w:r w:rsidRPr="00453CC9">
        <w:rPr>
          <w:rFonts w:eastAsia="Calibri" w:cs="Arial"/>
          <w:i/>
          <w:iCs/>
          <w:sz w:val="18"/>
          <w:szCs w:val="20"/>
        </w:rPr>
        <w:t>M</w:t>
      </w:r>
      <w:r>
        <w:rPr>
          <w:rFonts w:eastAsia="Calibri" w:cs="Arial"/>
          <w:i/>
          <w:iCs/>
          <w:sz w:val="18"/>
          <w:szCs w:val="20"/>
        </w:rPr>
        <w:t>,</w:t>
      </w:r>
      <w:r w:rsidRPr="00453CC9">
        <w:rPr>
          <w:rFonts w:eastAsia="Calibri" w:cs="Arial"/>
          <w:sz w:val="18"/>
          <w:szCs w:val="20"/>
        </w:rPr>
        <w:t xml:space="preserve"> minutes;</w:t>
      </w:r>
      <w:r w:rsidRPr="00453CC9">
        <w:rPr>
          <w:rFonts w:eastAsia="Calibri" w:cs="Arial"/>
          <w:i/>
          <w:iCs/>
          <w:sz w:val="18"/>
          <w:szCs w:val="20"/>
        </w:rPr>
        <w:t xml:space="preserve"> </w:t>
      </w:r>
      <w:r w:rsidRPr="00453CC9">
        <w:rPr>
          <w:i/>
          <w:iCs/>
          <w:sz w:val="18"/>
          <w:szCs w:val="18"/>
        </w:rPr>
        <w:t>NH</w:t>
      </w:r>
      <w:r>
        <w:rPr>
          <w:i/>
          <w:iCs/>
          <w:sz w:val="18"/>
          <w:szCs w:val="18"/>
        </w:rPr>
        <w:t>,</w:t>
      </w:r>
      <w:r w:rsidRPr="00453CC9">
        <w:rPr>
          <w:sz w:val="18"/>
          <w:szCs w:val="18"/>
        </w:rPr>
        <w:t xml:space="preserve"> nursing home; </w:t>
      </w:r>
      <w:r w:rsidRPr="00453CC9">
        <w:rPr>
          <w:i/>
          <w:iCs/>
          <w:sz w:val="18"/>
          <w:szCs w:val="18"/>
        </w:rPr>
        <w:t>NHD</w:t>
      </w:r>
      <w:r>
        <w:rPr>
          <w:i/>
          <w:iCs/>
          <w:sz w:val="18"/>
          <w:szCs w:val="18"/>
        </w:rPr>
        <w:t>,</w:t>
      </w:r>
      <w:r w:rsidRPr="00453CC9">
        <w:rPr>
          <w:sz w:val="18"/>
          <w:szCs w:val="18"/>
        </w:rPr>
        <w:t xml:space="preserve"> nursing home director; </w:t>
      </w:r>
      <w:r w:rsidRPr="00453CC9">
        <w:rPr>
          <w:i/>
          <w:iCs/>
          <w:sz w:val="18"/>
          <w:szCs w:val="18"/>
        </w:rPr>
        <w:t>NHR</w:t>
      </w:r>
      <w:r>
        <w:rPr>
          <w:i/>
          <w:iCs/>
          <w:sz w:val="18"/>
          <w:szCs w:val="18"/>
        </w:rPr>
        <w:t>,</w:t>
      </w:r>
      <w:r w:rsidRPr="00453CC9">
        <w:rPr>
          <w:sz w:val="18"/>
          <w:szCs w:val="18"/>
        </w:rPr>
        <w:t xml:space="preserve"> nursing home resident; </w:t>
      </w:r>
      <w:r w:rsidRPr="00453CC9">
        <w:rPr>
          <w:rFonts w:eastAsia="Calibri" w:cs="Arial"/>
          <w:i/>
          <w:iCs/>
          <w:sz w:val="18"/>
          <w:szCs w:val="20"/>
        </w:rPr>
        <w:t>Q</w:t>
      </w:r>
      <w:r>
        <w:rPr>
          <w:rFonts w:eastAsia="Calibri" w:cs="Arial"/>
          <w:i/>
          <w:iCs/>
          <w:sz w:val="18"/>
          <w:szCs w:val="20"/>
        </w:rPr>
        <w:t>,</w:t>
      </w:r>
      <w:r w:rsidRPr="00453CC9">
        <w:rPr>
          <w:rFonts w:eastAsia="Calibri" w:cs="Arial"/>
          <w:sz w:val="18"/>
          <w:szCs w:val="20"/>
        </w:rPr>
        <w:t xml:space="preserve"> questionnaire;</w:t>
      </w:r>
      <w:r>
        <w:rPr>
          <w:rFonts w:eastAsia="Calibri" w:cs="Arial"/>
          <w:sz w:val="18"/>
          <w:szCs w:val="20"/>
        </w:rPr>
        <w:t xml:space="preserve"> </w:t>
      </w:r>
      <w:r w:rsidRPr="00453CC9">
        <w:rPr>
          <w:i/>
          <w:iCs/>
          <w:sz w:val="18"/>
          <w:szCs w:val="18"/>
        </w:rPr>
        <w:t>RN</w:t>
      </w:r>
      <w:r>
        <w:rPr>
          <w:i/>
          <w:iCs/>
          <w:sz w:val="18"/>
          <w:szCs w:val="18"/>
        </w:rPr>
        <w:t>,</w:t>
      </w:r>
      <w:r w:rsidRPr="00453CC9">
        <w:rPr>
          <w:sz w:val="18"/>
          <w:szCs w:val="18"/>
        </w:rPr>
        <w:t xml:space="preserve"> registered nurse; </w:t>
      </w:r>
      <w:r w:rsidRPr="00453CC9">
        <w:rPr>
          <w:i/>
          <w:iCs/>
          <w:sz w:val="18"/>
          <w:szCs w:val="18"/>
        </w:rPr>
        <w:t>STM</w:t>
      </w:r>
      <w:r>
        <w:rPr>
          <w:i/>
          <w:iCs/>
          <w:sz w:val="18"/>
          <w:szCs w:val="18"/>
        </w:rPr>
        <w:t>,</w:t>
      </w:r>
      <w:r w:rsidRPr="00453CC9">
        <w:rPr>
          <w:i/>
          <w:iCs/>
          <w:sz w:val="18"/>
          <w:szCs w:val="18"/>
        </w:rPr>
        <w:t xml:space="preserve"> </w:t>
      </w:r>
      <w:r w:rsidRPr="00453CC9">
        <w:rPr>
          <w:sz w:val="18"/>
          <w:szCs w:val="18"/>
        </w:rPr>
        <w:t>study team member</w:t>
      </w:r>
      <w:r>
        <w:rPr>
          <w:i/>
          <w:iCs/>
          <w:sz w:val="18"/>
          <w:szCs w:val="18"/>
        </w:rPr>
        <w:t xml:space="preserve">; </w:t>
      </w:r>
      <w:r w:rsidRPr="00453CC9">
        <w:rPr>
          <w:i/>
          <w:iCs/>
          <w:sz w:val="18"/>
          <w:szCs w:val="18"/>
        </w:rPr>
        <w:t>T0a</w:t>
      </w:r>
      <w:r>
        <w:rPr>
          <w:i/>
          <w:iCs/>
          <w:sz w:val="18"/>
          <w:szCs w:val="18"/>
        </w:rPr>
        <w:t>,</w:t>
      </w:r>
      <w:r w:rsidRPr="00453CC9">
        <w:rPr>
          <w:i/>
          <w:iCs/>
          <w:sz w:val="18"/>
          <w:szCs w:val="18"/>
        </w:rPr>
        <w:t xml:space="preserve"> </w:t>
      </w:r>
      <w:r w:rsidRPr="00453CC9">
        <w:rPr>
          <w:sz w:val="18"/>
          <w:szCs w:val="18"/>
        </w:rPr>
        <w:t xml:space="preserve">baseline assessment (before randomized allocation); </w:t>
      </w:r>
      <w:r w:rsidRPr="00453CC9">
        <w:rPr>
          <w:i/>
          <w:iCs/>
          <w:sz w:val="18"/>
          <w:szCs w:val="18"/>
        </w:rPr>
        <w:t>T1</w:t>
      </w:r>
      <w:r>
        <w:rPr>
          <w:i/>
          <w:iCs/>
          <w:sz w:val="18"/>
          <w:szCs w:val="18"/>
        </w:rPr>
        <w:t>,</w:t>
      </w:r>
      <w:r w:rsidRPr="00453CC9">
        <w:rPr>
          <w:sz w:val="18"/>
          <w:szCs w:val="18"/>
        </w:rPr>
        <w:t xml:space="preserve"> follow-up after 6 months; </w:t>
      </w:r>
      <w:r w:rsidRPr="00453CC9">
        <w:rPr>
          <w:i/>
          <w:sz w:val="18"/>
          <w:szCs w:val="18"/>
        </w:rPr>
        <w:t>T2</w:t>
      </w:r>
      <w:r>
        <w:rPr>
          <w:i/>
          <w:sz w:val="18"/>
          <w:szCs w:val="18"/>
        </w:rPr>
        <w:t>,</w:t>
      </w:r>
      <w:r w:rsidRPr="00453CC9">
        <w:rPr>
          <w:sz w:val="18"/>
          <w:szCs w:val="18"/>
        </w:rPr>
        <w:t xml:space="preserve"> follow-up after 12 months.</w:t>
      </w:r>
    </w:p>
    <w:p w14:paraId="6D5533FC" w14:textId="2EA6FDD5" w:rsidR="00F73D2A" w:rsidRPr="000D1674" w:rsidRDefault="00F73D2A" w:rsidP="00F73D2A">
      <w:pPr>
        <w:rPr>
          <w:sz w:val="18"/>
          <w:szCs w:val="18"/>
        </w:rPr>
      </w:pPr>
      <w:r w:rsidRPr="00453CC9">
        <w:rPr>
          <w:sz w:val="18"/>
          <w:szCs w:val="18"/>
        </w:rPr>
        <w:t xml:space="preserve">Instruments: </w:t>
      </w:r>
      <w:proofErr w:type="spellStart"/>
      <w:r w:rsidRPr="00453CC9">
        <w:rPr>
          <w:i/>
          <w:iCs/>
          <w:sz w:val="18"/>
          <w:szCs w:val="18"/>
        </w:rPr>
        <w:t>InDemA</w:t>
      </w:r>
      <w:proofErr w:type="spellEnd"/>
      <w:r w:rsidRPr="00453CC9">
        <w:rPr>
          <w:sz w:val="18"/>
          <w:szCs w:val="18"/>
        </w:rPr>
        <w:t xml:space="preserve"> Interdisciplinary Implementation of Quality Instruments for the Care of </w:t>
      </w:r>
      <w:r>
        <w:rPr>
          <w:sz w:val="18"/>
          <w:szCs w:val="18"/>
        </w:rPr>
        <w:t>Residents</w:t>
      </w:r>
      <w:r w:rsidRPr="00453CC9">
        <w:rPr>
          <w:sz w:val="18"/>
          <w:szCs w:val="18"/>
        </w:rPr>
        <w:t xml:space="preserve"> with Dementia in Nursing Homes </w:t>
      </w:r>
      <w:r w:rsidRPr="00453CC9">
        <w:rPr>
          <w:sz w:val="18"/>
          <w:szCs w:val="18"/>
        </w:rPr>
        <w:fldChar w:fldCharType="begin"/>
      </w:r>
      <w:r w:rsidR="006933D6">
        <w:rPr>
          <w:sz w:val="18"/>
          <w:szCs w:val="18"/>
        </w:rPr>
        <w:instrText xml:space="preserve"> ADDIN ZOTERO_ITEM CSL_CITATION {"citationID":"niyPpEnd","properties":{"formattedCitation":"[1]","plainCitation":"[1]","dontUpdate":true,"noteIndex":0},"citationItems":[{"id":"yoRz36NK/WCYFSOfJ","uris":["http://zotero.org/users/local/VClBJPML/items/UQTCQKM5",["http://zotero.org/users/local/VClBJPML/items/UQTCQKM5"]],"itemData":{"id":75,"type":"article-journal","abstract":"Health services for nursing home residents with dementia require the expertise of highly trained nursing staff. In addition, dealing with challenging behaviour of people with dementia is often stressful for nurses and causes major difficulties for them. Being a part of the general nursing guidelines, «understanding diagnostics» enables nursing staff to deal with challenging behaviour of persons with dementia. The primary focus of the concept is to understand the behaviour. The aim of the study was to implement and evaluate «understanding diagnostics» through structured case conferences and the application of the 'Innovative dementia-oriented Assessment system' (IdA) in nursing homes for the first time. Nursing staff of 15 nursing homes in North- Rhine Westphalia were trained about the content and implementation of «understanding diagnostics». Nurses' perceived level of stress was measured before (n = 106) and after (n = 71) the intervention (9 months). The study results show positive effects on the nurses' perceived level of stress. They support the use of structured case conferences and the IdA assessment in order to understand the behaviour of nursing residents with dementia. The implementation of «understanding diagnostics» allows nursing staff to deal with challenging behaviour of nursing home residents with dementia.","container-title":"Pflege","DOI":"10.1024/1012-5302/a000143","ISSN":"1012-5302","issue":"5","journalAbbreviation":"Pflege","language":"ger","note":"PMID: 21964934","page":"303-316","source":"PubMed","title":"Die Auswirkungen der verstehenden Diagnostik auf das Belastungserleben Pflegender im Umgang mit Menschen mit Demenz in der stationären Altenhilfe [The influence of understanding diagnostics on perceived stress of nurses caring for nursing home residents with dementia]","volume":"24","author":[{"family":"Holle","given":"Daniela"},{"family":"Halek","given":"Margareta"},{"family":"Mayer","given":"Herbert"},{"family":"Bartholomeyczik","given":"Sabine"}],"issued":{"date-parts":[["2011",10]]}}},{"id":103,"uris":["http://zotero.org/users/local/XfQfO6K8/items/N4HWDX9T"],"itemData":{"id":103,"type":"article-journal","abstract":"Health services for nursing home residents with dementia require the expertise of highly trained nursing staff. In addition, dealing with challenging behaviour of people with dementia is often stressful for nurses and causes major difficulties for them. Being a part of the general nursing guidelines, «understanding diagnostics» enables nursing staff to deal with challenging behaviour of persons with dementia. The primary focus of the concept is to understand the behaviour. The aim of the study was to implement and evaluate «understanding diagnostics» through structured case conferences and the application of the 'Innovative dementia-oriented Assessment system' (IdA) in nursing homes for the first time. Nursing staff of 15 nursing homes in North- Rhine Westphalia were trained about the content and implementation of «understanding diagnostics». Nurses' perceived level of stress was measured before (n = 106) and after (n = 71) the intervention (9 months). The study results show positive effects on the nurses' perceived level of stress. They support the use of structured case conferences and the IdA assessment in order to understand the behaviour of nursing residents with dementia. The implementation of «understanding diagnostics» allows nursing staff to deal with challenging behaviour of nursing home residents with dementia.","container-title":"Pflege","DOI":"10.1024/1012-5302/a000143","ISSN":"1012-5302","issue":"5","journalAbbreviation":"Pflege","language":"ger","note":"number: 5\nPMID: 21964934","page":"303-316","source":"PubMed","title":"Die Auswirkungen der verstehenden Diagnostik auf das Belastungserleben Pflegender im Umgang mit Menschen mit Demenz in der stationären Altenhilfe [The influence of understanding diagnostics on perceived stress of nurses caring for nursing home residents with dementia]","volume":"24","author":[{"family":"Holle","given":"Daniela"},{"family":"Halek","given":"Margareta"},{"family":"Mayer","given":"Herbert"},{"family":"Bartholomeyczik","given":"Sabine"}],"issued":{"date-parts":[["2011",10]]}}}],"schema":"https://github.com/citation-style-language/schema/raw/master/csl-citation.json"} </w:instrText>
      </w:r>
      <w:r w:rsidRPr="00453CC9">
        <w:rPr>
          <w:sz w:val="18"/>
          <w:szCs w:val="18"/>
        </w:rPr>
        <w:fldChar w:fldCharType="end"/>
      </w:r>
      <w:r w:rsidRPr="00453CC9">
        <w:rPr>
          <w:sz w:val="18"/>
          <w:szCs w:val="18"/>
        </w:rPr>
        <w:t xml:space="preserve">; </w:t>
      </w:r>
      <w:proofErr w:type="spellStart"/>
      <w:r w:rsidRPr="00453CC9">
        <w:rPr>
          <w:i/>
          <w:iCs/>
          <w:sz w:val="18"/>
          <w:szCs w:val="18"/>
        </w:rPr>
        <w:t>Koverdem</w:t>
      </w:r>
      <w:proofErr w:type="spellEnd"/>
      <w:r w:rsidRPr="00453CC9">
        <w:rPr>
          <w:sz w:val="18"/>
          <w:szCs w:val="18"/>
        </w:rPr>
        <w:t xml:space="preserve"> Survey instruments of the research project “Optimizing </w:t>
      </w:r>
      <w:r>
        <w:rPr>
          <w:sz w:val="18"/>
          <w:szCs w:val="18"/>
        </w:rPr>
        <w:t>Cooperation</w:t>
      </w:r>
      <w:r w:rsidRPr="00453CC9">
        <w:rPr>
          <w:sz w:val="18"/>
          <w:szCs w:val="18"/>
        </w:rPr>
        <w:t xml:space="preserve"> between </w:t>
      </w:r>
      <w:r>
        <w:rPr>
          <w:sz w:val="18"/>
          <w:szCs w:val="18"/>
        </w:rPr>
        <w:t>General Practitioners and Home Care Services”</w:t>
      </w:r>
      <w:r w:rsidRPr="00453CC9">
        <w:rPr>
          <w:sz w:val="18"/>
          <w:szCs w:val="18"/>
        </w:rPr>
        <w:t xml:space="preserve"> </w:t>
      </w:r>
      <w:r w:rsidRPr="00453CC9">
        <w:rPr>
          <w:sz w:val="18"/>
          <w:szCs w:val="18"/>
        </w:rPr>
        <w:fldChar w:fldCharType="begin"/>
      </w:r>
      <w:r>
        <w:rPr>
          <w:sz w:val="18"/>
          <w:szCs w:val="18"/>
        </w:rPr>
        <w:instrText xml:space="preserve"> ADDIN ZOTERO_ITEM CSL_CITATION {"citationID":"m7wq85yf","properties":{"formattedCitation":"[7]","plainCitation":"[7]","noteIndex":0},"citationItems":[{"id":101,"uris":["http://zotero.org/users/local/XfQfO6K8/items/T89CU2IK"],"itemData":{"id":101,"type":"article-journal","abstract":"AIM OF THE STUDY: Analysis of views of general practioners and nurses of interprofessional cooperation between general practititoners and nurses in the ambulatory care of dementia patients is presented.\nMETHODS: A survey was carried out among general practitioners and nurses caring for community dwelling dementia patients in Hamburg.\nRESULTS: The majority of GPs and nurses consider interprofessional cooperation to be good and beneficial for their own work. GPs are generally more positive about the quality of cooperation than nurses. Joint sessions for planning and evaluation of care are seldom. Even so, more GPs than nurses evaluate the frequency of these meetings to be sufficient. Although nurses are more critical about the quality of the cooperation with the GPs, they seldom address the GP to express their criticism.\nCONSEQUENCES: To make cooperation work, the matter should be part of the training of both physicians and nurses and the hierarchy between the 2 groups should be reduced.","container-title":"Gesundheitswesen (Bundesverband Der Arzte Des Offentlichen Gesundheitsdienstes (Germany))","DOI":"10.1055/s-0032-1321754","ISSN":"1439-4421","issue":"5","journalAbbreviation":"Gesundheitswesen","language":"ger","note":"number: 5\nPMID: 22932828","page":"328-333","source":"PubMed","title":"Zufriedene Hausärzte und kritische Pflegende – Probleme der interprofessionellen Zusammenarbeit in der Versorgung zu Hause lebender Menschen mit Demenz [Satisfied general practitioners and critical nursing staff - problems of interprofessional cooperation in the home care of dementia patients]","volume":"75","author":[{"family":"Bussche","given":"H.","non-dropping-particle":"van den"},{"family":"Jahncke-Latteck","given":"Ä-D."},{"family":"Ernst","given":"A."},{"family":"Tetzlaff","given":"B."},{"family":"Wiese","given":"B."},{"family":"Schramm","given":"U."}],"issued":{"date-parts":[["2013",5]]}}}],"schema":"https://github.com/citation-style-language/schema/raw/master/csl-citation.json"} </w:instrText>
      </w:r>
      <w:r w:rsidRPr="00453CC9">
        <w:rPr>
          <w:sz w:val="18"/>
          <w:szCs w:val="18"/>
        </w:rPr>
        <w:fldChar w:fldCharType="separate"/>
      </w:r>
      <w:r w:rsidRPr="003F56AE">
        <w:rPr>
          <w:rFonts w:cs="Arial"/>
          <w:sz w:val="18"/>
        </w:rPr>
        <w:t>[7]</w:t>
      </w:r>
      <w:r w:rsidRPr="00453CC9">
        <w:rPr>
          <w:sz w:val="18"/>
          <w:szCs w:val="18"/>
        </w:rPr>
        <w:fldChar w:fldCharType="end"/>
      </w:r>
      <w:r w:rsidRPr="00453CC9">
        <w:rPr>
          <w:sz w:val="18"/>
          <w:szCs w:val="18"/>
        </w:rPr>
        <w:t xml:space="preserve">; </w:t>
      </w:r>
      <w:r w:rsidRPr="00453CC9">
        <w:rPr>
          <w:i/>
          <w:iCs/>
          <w:sz w:val="18"/>
          <w:szCs w:val="18"/>
        </w:rPr>
        <w:t>PSAT</w:t>
      </w:r>
      <w:r w:rsidRPr="00453CC9">
        <w:rPr>
          <w:sz w:val="18"/>
          <w:szCs w:val="18"/>
        </w:rPr>
        <w:t xml:space="preserve"> Partnership Self-Assessment Tool </w:t>
      </w:r>
      <w:r w:rsidRPr="00453CC9">
        <w:rPr>
          <w:sz w:val="18"/>
          <w:szCs w:val="18"/>
        </w:rPr>
        <w:fldChar w:fldCharType="begin"/>
      </w:r>
      <w:r>
        <w:rPr>
          <w:sz w:val="18"/>
          <w:szCs w:val="18"/>
        </w:rPr>
        <w:instrText xml:space="preserve"> ADDIN ZOTERO_ITEM CSL_CITATION {"citationID":"nZDFxhIP","properties":{"formattedCitation":"[8]","plainCitation":"[8]","noteIndex":0},"citationItems":[{"id":123,"uris":["http://zotero.org/users/local/XfQfO6K8/items/UUYYJ9NJ"],"itemData":{"id":123,"type":"webpage","title":"Partnership self-assessment tool - questionnaire","URL":"https://atrium.lib.uoguelph.ca/xmlui/bitstream/handle/10214/3129/Partnership_Self-Assessment_Tool-Questionnaire_complete.pdf","author":[{"literal":"Center for the advancement of collaborative strategies in health"}],"accessed":{"date-parts":[["2022",1,30]]},"issued":{"date-parts":[["2002"]]}}}],"schema":"https://github.com/citation-style-language/schema/raw/master/csl-citation.json"} </w:instrText>
      </w:r>
      <w:r w:rsidRPr="00453CC9">
        <w:rPr>
          <w:sz w:val="18"/>
          <w:szCs w:val="18"/>
        </w:rPr>
        <w:fldChar w:fldCharType="separate"/>
      </w:r>
      <w:r w:rsidRPr="003F56AE">
        <w:rPr>
          <w:rFonts w:cs="Arial"/>
          <w:sz w:val="18"/>
        </w:rPr>
        <w:t>[8]</w:t>
      </w:r>
      <w:r w:rsidRPr="00453CC9">
        <w:rPr>
          <w:sz w:val="18"/>
          <w:szCs w:val="18"/>
        </w:rPr>
        <w:fldChar w:fldCharType="end"/>
      </w:r>
      <w:r>
        <w:rPr>
          <w:sz w:val="18"/>
          <w:szCs w:val="18"/>
        </w:rPr>
        <w:t>.</w:t>
      </w:r>
      <w:r w:rsidRPr="00B6664E">
        <w:rPr>
          <w:rFonts w:cs="Arial"/>
          <w:sz w:val="18"/>
          <w:szCs w:val="18"/>
        </w:rPr>
        <w:br w:type="page"/>
      </w:r>
    </w:p>
    <w:p w14:paraId="4E32DADD" w14:textId="77777777" w:rsidR="00F73D2A" w:rsidRPr="002D71A0" w:rsidRDefault="00F73D2A" w:rsidP="00F73D2A">
      <w:pPr>
        <w:spacing w:after="0" w:line="288" w:lineRule="auto"/>
        <w:jc w:val="left"/>
        <w:rPr>
          <w:rFonts w:cs="Arial"/>
          <w:b/>
          <w:bCs/>
          <w:sz w:val="18"/>
          <w:szCs w:val="18"/>
        </w:rPr>
      </w:pPr>
      <w:r w:rsidRPr="00804C51">
        <w:rPr>
          <w:rFonts w:cs="Arial"/>
          <w:b/>
          <w:bCs/>
          <w:sz w:val="18"/>
          <w:szCs w:val="18"/>
        </w:rPr>
        <w:lastRenderedPageBreak/>
        <w:t>Table 2.</w:t>
      </w:r>
      <w:r>
        <w:rPr>
          <w:rFonts w:cs="Arial"/>
          <w:b/>
          <w:bCs/>
          <w:sz w:val="18"/>
          <w:szCs w:val="18"/>
        </w:rPr>
        <w:t>3</w:t>
      </w:r>
      <w:r w:rsidRPr="00804C51">
        <w:rPr>
          <w:rFonts w:cs="Arial"/>
          <w:b/>
          <w:bCs/>
          <w:sz w:val="18"/>
          <w:szCs w:val="18"/>
        </w:rPr>
        <w:t xml:space="preserve"> </w:t>
      </w:r>
      <w:r>
        <w:rPr>
          <w:rFonts w:cs="Arial"/>
          <w:sz w:val="18"/>
          <w:szCs w:val="18"/>
        </w:rPr>
        <w:t>Items of questionnaires and minutes for the outcome domain “key elements of interprofessional collaboration”</w:t>
      </w:r>
    </w:p>
    <w:p w14:paraId="100325C8" w14:textId="77777777" w:rsidR="00F73D2A" w:rsidRPr="00804C51" w:rsidRDefault="00F73D2A" w:rsidP="00F73D2A">
      <w:pPr>
        <w:spacing w:after="0"/>
        <w:jc w:val="left"/>
        <w:rPr>
          <w:rFonts w:cs="Arial"/>
          <w:sz w:val="18"/>
          <w:szCs w:val="18"/>
        </w:rPr>
      </w:pPr>
    </w:p>
    <w:tbl>
      <w:tblPr>
        <w:tblStyle w:val="Tabellenraster1"/>
        <w:tblW w:w="1516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4253"/>
        <w:gridCol w:w="1843"/>
        <w:gridCol w:w="756"/>
        <w:gridCol w:w="756"/>
        <w:gridCol w:w="756"/>
        <w:gridCol w:w="756"/>
        <w:gridCol w:w="756"/>
        <w:gridCol w:w="756"/>
        <w:gridCol w:w="756"/>
        <w:gridCol w:w="756"/>
        <w:gridCol w:w="756"/>
        <w:gridCol w:w="756"/>
        <w:gridCol w:w="756"/>
        <w:gridCol w:w="756"/>
      </w:tblGrid>
      <w:tr w:rsidR="00F73D2A" w:rsidRPr="00804C51" w14:paraId="4C6BC76C" w14:textId="77777777" w:rsidTr="00B6280C">
        <w:trPr>
          <w:trHeight w:val="373"/>
          <w:tblHeader/>
        </w:trPr>
        <w:tc>
          <w:tcPr>
            <w:tcW w:w="4253" w:type="dxa"/>
            <w:tcBorders>
              <w:top w:val="single" w:sz="4" w:space="0" w:color="auto"/>
              <w:bottom w:val="single" w:sz="4" w:space="0" w:color="auto"/>
            </w:tcBorders>
            <w:shd w:val="clear" w:color="auto" w:fill="F2F2F2" w:themeFill="background1" w:themeFillShade="F2"/>
            <w:vAlign w:val="center"/>
          </w:tcPr>
          <w:p w14:paraId="63CD26CC" w14:textId="77777777" w:rsidR="00F73D2A" w:rsidRPr="00804C51" w:rsidRDefault="00F73D2A" w:rsidP="001F431E">
            <w:pPr>
              <w:spacing w:after="0"/>
              <w:jc w:val="left"/>
              <w:rPr>
                <w:rFonts w:cs="Arial"/>
                <w:bCs/>
                <w:sz w:val="18"/>
                <w:szCs w:val="18"/>
              </w:rPr>
            </w:pPr>
            <w:r w:rsidRPr="001A09A1">
              <w:rPr>
                <w:rFonts w:cs="Arial"/>
                <w:b/>
                <w:bCs/>
                <w:sz w:val="18"/>
                <w:szCs w:val="18"/>
              </w:rPr>
              <w:t xml:space="preserve">Domain, </w:t>
            </w:r>
            <w:r w:rsidRPr="001A09A1">
              <w:rPr>
                <w:rFonts w:cs="Arial"/>
                <w:bCs/>
                <w:sz w:val="18"/>
                <w:szCs w:val="18"/>
              </w:rPr>
              <w:t xml:space="preserve">Subdomain and/or </w:t>
            </w:r>
            <w:r w:rsidRPr="001A09A1">
              <w:rPr>
                <w:rFonts w:cs="Arial"/>
                <w:bCs/>
                <w:i/>
                <w:sz w:val="18"/>
                <w:szCs w:val="18"/>
              </w:rPr>
              <w:t>dimensions</w:t>
            </w:r>
          </w:p>
        </w:tc>
        <w:tc>
          <w:tcPr>
            <w:tcW w:w="1843" w:type="dxa"/>
            <w:vMerge w:val="restart"/>
            <w:tcBorders>
              <w:top w:val="single" w:sz="4" w:space="0" w:color="auto"/>
            </w:tcBorders>
            <w:shd w:val="clear" w:color="auto" w:fill="F2F2F2" w:themeFill="background1" w:themeFillShade="F2"/>
            <w:vAlign w:val="center"/>
          </w:tcPr>
          <w:p w14:paraId="50564257" w14:textId="77777777" w:rsidR="00F73D2A" w:rsidRPr="00804C51" w:rsidRDefault="00F73D2A" w:rsidP="00B6280C">
            <w:pPr>
              <w:spacing w:after="0"/>
              <w:jc w:val="left"/>
              <w:rPr>
                <w:rFonts w:cs="Arial"/>
                <w:sz w:val="18"/>
                <w:szCs w:val="18"/>
              </w:rPr>
            </w:pPr>
            <w:r>
              <w:rPr>
                <w:rFonts w:cs="Arial"/>
                <w:b/>
                <w:sz w:val="18"/>
                <w:szCs w:val="18"/>
              </w:rPr>
              <w:t>Source</w:t>
            </w:r>
          </w:p>
        </w:tc>
        <w:tc>
          <w:tcPr>
            <w:tcW w:w="9072" w:type="dxa"/>
            <w:gridSpan w:val="12"/>
            <w:tcBorders>
              <w:top w:val="single" w:sz="4" w:space="0" w:color="auto"/>
              <w:bottom w:val="single" w:sz="4" w:space="0" w:color="auto"/>
            </w:tcBorders>
            <w:shd w:val="clear" w:color="auto" w:fill="F2F2F2" w:themeFill="background1" w:themeFillShade="F2"/>
            <w:vAlign w:val="center"/>
          </w:tcPr>
          <w:p w14:paraId="183BE278" w14:textId="77777777" w:rsidR="00F73D2A" w:rsidRPr="00804C51" w:rsidRDefault="00F73D2A" w:rsidP="001F431E">
            <w:pPr>
              <w:spacing w:after="0"/>
              <w:jc w:val="center"/>
              <w:rPr>
                <w:rFonts w:cs="Arial"/>
                <w:sz w:val="18"/>
                <w:szCs w:val="18"/>
              </w:rPr>
            </w:pPr>
            <w:r w:rsidRPr="00804C51">
              <w:rPr>
                <w:rFonts w:cs="Arial"/>
                <w:b/>
                <w:bCs/>
                <w:sz w:val="18"/>
                <w:szCs w:val="18"/>
              </w:rPr>
              <w:t>Target population at specific measurement points</w:t>
            </w:r>
          </w:p>
        </w:tc>
      </w:tr>
      <w:tr w:rsidR="00F73D2A" w:rsidRPr="00804C51" w14:paraId="5C8A5FBF" w14:textId="77777777" w:rsidTr="00B6280C">
        <w:trPr>
          <w:trHeight w:val="373"/>
          <w:tblHeader/>
        </w:trPr>
        <w:tc>
          <w:tcPr>
            <w:tcW w:w="4253" w:type="dxa"/>
            <w:vMerge w:val="restart"/>
            <w:tcBorders>
              <w:top w:val="single" w:sz="4" w:space="0" w:color="auto"/>
            </w:tcBorders>
            <w:shd w:val="clear" w:color="auto" w:fill="F2F2F2" w:themeFill="background1" w:themeFillShade="F2"/>
            <w:vAlign w:val="center"/>
          </w:tcPr>
          <w:p w14:paraId="5DCE4C0E" w14:textId="77777777" w:rsidR="00F73D2A" w:rsidRPr="00804C51" w:rsidRDefault="00F73D2A" w:rsidP="001F431E">
            <w:pPr>
              <w:spacing w:after="0"/>
              <w:jc w:val="left"/>
              <w:rPr>
                <w:rFonts w:cs="Arial"/>
                <w:bCs/>
                <w:sz w:val="18"/>
                <w:szCs w:val="18"/>
              </w:rPr>
            </w:pPr>
            <w:r w:rsidRPr="001A09A1">
              <w:rPr>
                <w:rFonts w:cs="Arial"/>
                <w:bCs/>
                <w:sz w:val="18"/>
                <w:szCs w:val="18"/>
              </w:rPr>
              <w:t>Items of questionnaires/minutes</w:t>
            </w:r>
          </w:p>
        </w:tc>
        <w:tc>
          <w:tcPr>
            <w:tcW w:w="1843" w:type="dxa"/>
            <w:vMerge/>
            <w:shd w:val="clear" w:color="auto" w:fill="F2F2F2" w:themeFill="background1" w:themeFillShade="F2"/>
            <w:vAlign w:val="center"/>
          </w:tcPr>
          <w:p w14:paraId="4E489C69" w14:textId="77777777" w:rsidR="00F73D2A" w:rsidRPr="00804C51" w:rsidRDefault="00F73D2A" w:rsidP="00B6280C">
            <w:pPr>
              <w:spacing w:after="0"/>
              <w:jc w:val="left"/>
              <w:rPr>
                <w:rFonts w:cs="Arial"/>
                <w:sz w:val="18"/>
                <w:szCs w:val="18"/>
              </w:rPr>
            </w:pPr>
          </w:p>
        </w:tc>
        <w:tc>
          <w:tcPr>
            <w:tcW w:w="1512" w:type="dxa"/>
            <w:gridSpan w:val="2"/>
            <w:tcBorders>
              <w:top w:val="single" w:sz="4" w:space="0" w:color="auto"/>
              <w:bottom w:val="single" w:sz="4" w:space="0" w:color="auto"/>
            </w:tcBorders>
            <w:shd w:val="clear" w:color="auto" w:fill="F2F2F2" w:themeFill="background1" w:themeFillShade="F2"/>
            <w:vAlign w:val="center"/>
          </w:tcPr>
          <w:p w14:paraId="52A5547D" w14:textId="77777777" w:rsidR="00F73D2A" w:rsidRPr="00804C51" w:rsidRDefault="00F73D2A" w:rsidP="001F431E">
            <w:pPr>
              <w:spacing w:after="0"/>
              <w:jc w:val="center"/>
              <w:rPr>
                <w:rFonts w:cs="Arial"/>
                <w:b/>
                <w:sz w:val="18"/>
                <w:szCs w:val="18"/>
              </w:rPr>
            </w:pPr>
            <w:r w:rsidRPr="00804C51">
              <w:rPr>
                <w:rFonts w:cs="Arial"/>
                <w:b/>
                <w:sz w:val="18"/>
                <w:szCs w:val="18"/>
              </w:rPr>
              <w:t>NHD</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2BA73247" w14:textId="77777777" w:rsidR="00F73D2A" w:rsidRPr="00804C51" w:rsidRDefault="00F73D2A" w:rsidP="001F431E">
            <w:pPr>
              <w:spacing w:after="0"/>
              <w:jc w:val="center"/>
              <w:rPr>
                <w:rFonts w:cs="Arial"/>
                <w:b/>
                <w:sz w:val="18"/>
                <w:szCs w:val="18"/>
              </w:rPr>
            </w:pPr>
            <w:r w:rsidRPr="00804C51">
              <w:rPr>
                <w:rFonts w:cs="Arial"/>
                <w:b/>
                <w:sz w:val="18"/>
                <w:szCs w:val="18"/>
              </w:rPr>
              <w:t>NHR</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484092BA" w14:textId="77777777" w:rsidR="00F73D2A" w:rsidRPr="00804C51" w:rsidRDefault="00F73D2A" w:rsidP="001F431E">
            <w:pPr>
              <w:spacing w:after="0"/>
              <w:jc w:val="center"/>
              <w:rPr>
                <w:rFonts w:cs="Arial"/>
                <w:b/>
                <w:sz w:val="18"/>
                <w:szCs w:val="18"/>
              </w:rPr>
            </w:pPr>
            <w:r w:rsidRPr="00804C51">
              <w:rPr>
                <w:rFonts w:cs="Arial"/>
                <w:b/>
                <w:sz w:val="18"/>
                <w:szCs w:val="18"/>
              </w:rPr>
              <w:t>GP</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7049C79A" w14:textId="77777777" w:rsidR="00F73D2A" w:rsidRPr="00804C51" w:rsidRDefault="00F73D2A" w:rsidP="001F431E">
            <w:pPr>
              <w:spacing w:after="0"/>
              <w:jc w:val="center"/>
              <w:rPr>
                <w:rFonts w:cs="Arial"/>
                <w:b/>
                <w:sz w:val="18"/>
                <w:szCs w:val="18"/>
              </w:rPr>
            </w:pPr>
            <w:r w:rsidRPr="00804C51">
              <w:rPr>
                <w:rFonts w:cs="Arial"/>
                <w:b/>
                <w:sz w:val="18"/>
                <w:szCs w:val="18"/>
              </w:rPr>
              <w:t>RN</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597B5D93" w14:textId="77777777" w:rsidR="00F73D2A" w:rsidRPr="00804C51" w:rsidRDefault="00F73D2A" w:rsidP="001F431E">
            <w:pPr>
              <w:spacing w:after="0"/>
              <w:jc w:val="center"/>
              <w:rPr>
                <w:rFonts w:cs="Arial"/>
                <w:b/>
                <w:sz w:val="18"/>
                <w:szCs w:val="18"/>
              </w:rPr>
            </w:pPr>
            <w:r w:rsidRPr="00804C51">
              <w:rPr>
                <w:rFonts w:cs="Arial"/>
                <w:b/>
                <w:sz w:val="18"/>
                <w:szCs w:val="18"/>
              </w:rPr>
              <w:t>IPAV</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6CC1A957" w14:textId="77777777" w:rsidR="00F73D2A" w:rsidRPr="00804C51" w:rsidRDefault="00F73D2A" w:rsidP="001F431E">
            <w:pPr>
              <w:spacing w:after="0"/>
              <w:jc w:val="center"/>
              <w:rPr>
                <w:rFonts w:cs="Arial"/>
                <w:b/>
                <w:sz w:val="18"/>
                <w:szCs w:val="18"/>
              </w:rPr>
            </w:pPr>
            <w:r w:rsidRPr="00804C51">
              <w:rPr>
                <w:rFonts w:cs="Arial"/>
                <w:b/>
                <w:sz w:val="18"/>
                <w:szCs w:val="18"/>
              </w:rPr>
              <w:t>STM</w:t>
            </w:r>
          </w:p>
        </w:tc>
      </w:tr>
      <w:tr w:rsidR="00F73D2A" w:rsidRPr="00804C51" w14:paraId="1FE0D2A6" w14:textId="77777777" w:rsidTr="00B6280C">
        <w:trPr>
          <w:trHeight w:val="373"/>
          <w:tblHeader/>
        </w:trPr>
        <w:tc>
          <w:tcPr>
            <w:tcW w:w="4253" w:type="dxa"/>
            <w:vMerge/>
            <w:tcBorders>
              <w:bottom w:val="single" w:sz="4" w:space="0" w:color="auto"/>
            </w:tcBorders>
            <w:shd w:val="clear" w:color="auto" w:fill="F2F2F2" w:themeFill="background1" w:themeFillShade="F2"/>
            <w:vAlign w:val="center"/>
          </w:tcPr>
          <w:p w14:paraId="43880704" w14:textId="77777777" w:rsidR="00F73D2A" w:rsidRPr="00804C51" w:rsidRDefault="00F73D2A" w:rsidP="001F431E">
            <w:pPr>
              <w:spacing w:after="0"/>
              <w:jc w:val="left"/>
              <w:rPr>
                <w:rFonts w:cs="Arial"/>
                <w:bCs/>
                <w:sz w:val="18"/>
                <w:szCs w:val="18"/>
              </w:rPr>
            </w:pPr>
          </w:p>
        </w:tc>
        <w:tc>
          <w:tcPr>
            <w:tcW w:w="1843" w:type="dxa"/>
            <w:vMerge/>
            <w:tcBorders>
              <w:bottom w:val="single" w:sz="4" w:space="0" w:color="auto"/>
            </w:tcBorders>
            <w:shd w:val="clear" w:color="auto" w:fill="F2F2F2" w:themeFill="background1" w:themeFillShade="F2"/>
            <w:vAlign w:val="center"/>
          </w:tcPr>
          <w:p w14:paraId="5481FC1E" w14:textId="77777777" w:rsidR="00F73D2A" w:rsidRPr="00804C51" w:rsidRDefault="00F73D2A" w:rsidP="00B6280C">
            <w:pPr>
              <w:spacing w:after="0"/>
              <w:jc w:val="left"/>
              <w:rPr>
                <w:rFonts w:cs="Arial"/>
                <w:sz w:val="18"/>
                <w:szCs w:val="18"/>
              </w:rPr>
            </w:pPr>
          </w:p>
        </w:tc>
        <w:tc>
          <w:tcPr>
            <w:tcW w:w="756" w:type="dxa"/>
            <w:tcBorders>
              <w:top w:val="single" w:sz="4" w:space="0" w:color="auto"/>
              <w:bottom w:val="single" w:sz="4" w:space="0" w:color="auto"/>
            </w:tcBorders>
            <w:shd w:val="clear" w:color="auto" w:fill="F2F2F2" w:themeFill="background1" w:themeFillShade="F2"/>
            <w:vAlign w:val="center"/>
          </w:tcPr>
          <w:p w14:paraId="19B1F8AC"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a</w:t>
            </w:r>
          </w:p>
        </w:tc>
        <w:tc>
          <w:tcPr>
            <w:tcW w:w="756" w:type="dxa"/>
            <w:tcBorders>
              <w:top w:val="single" w:sz="4" w:space="0" w:color="auto"/>
              <w:bottom w:val="single" w:sz="4" w:space="0" w:color="auto"/>
            </w:tcBorders>
            <w:shd w:val="clear" w:color="auto" w:fill="F2F2F2" w:themeFill="background1" w:themeFillShade="F2"/>
            <w:vAlign w:val="center"/>
          </w:tcPr>
          <w:p w14:paraId="5B9D95EE"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478DB52F"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a</w:t>
            </w:r>
          </w:p>
        </w:tc>
        <w:tc>
          <w:tcPr>
            <w:tcW w:w="756" w:type="dxa"/>
            <w:tcBorders>
              <w:top w:val="single" w:sz="4" w:space="0" w:color="auto"/>
              <w:bottom w:val="single" w:sz="4" w:space="0" w:color="auto"/>
            </w:tcBorders>
            <w:shd w:val="clear" w:color="auto" w:fill="F2F2F2" w:themeFill="background1" w:themeFillShade="F2"/>
            <w:vAlign w:val="center"/>
          </w:tcPr>
          <w:p w14:paraId="226CB13B"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3ED7E027"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a</w:t>
            </w:r>
          </w:p>
        </w:tc>
        <w:tc>
          <w:tcPr>
            <w:tcW w:w="756" w:type="dxa"/>
            <w:tcBorders>
              <w:top w:val="single" w:sz="4" w:space="0" w:color="auto"/>
              <w:bottom w:val="single" w:sz="4" w:space="0" w:color="auto"/>
            </w:tcBorders>
            <w:shd w:val="clear" w:color="auto" w:fill="F2F2F2" w:themeFill="background1" w:themeFillShade="F2"/>
            <w:vAlign w:val="center"/>
          </w:tcPr>
          <w:p w14:paraId="7ABF0916"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0DCC97CB"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a</w:t>
            </w:r>
          </w:p>
        </w:tc>
        <w:tc>
          <w:tcPr>
            <w:tcW w:w="756" w:type="dxa"/>
            <w:tcBorders>
              <w:top w:val="single" w:sz="4" w:space="0" w:color="auto"/>
              <w:bottom w:val="single" w:sz="4" w:space="0" w:color="auto"/>
            </w:tcBorders>
            <w:shd w:val="clear" w:color="auto" w:fill="F2F2F2" w:themeFill="background1" w:themeFillShade="F2"/>
            <w:vAlign w:val="center"/>
          </w:tcPr>
          <w:p w14:paraId="7CE7F187"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6929BD61" w14:textId="77777777" w:rsidR="00F73D2A" w:rsidRPr="00804C51" w:rsidRDefault="00F73D2A" w:rsidP="001F431E">
            <w:pPr>
              <w:spacing w:after="0"/>
              <w:jc w:val="center"/>
              <w:rPr>
                <w:rFonts w:cs="Arial"/>
                <w:b/>
                <w:sz w:val="18"/>
                <w:szCs w:val="18"/>
              </w:rPr>
            </w:pPr>
            <w:r w:rsidRPr="00804C51">
              <w:rPr>
                <w:rFonts w:cs="Arial"/>
                <w:b/>
                <w:sz w:val="18"/>
                <w:szCs w:val="18"/>
              </w:rPr>
              <w:t>T1</w:t>
            </w:r>
          </w:p>
        </w:tc>
        <w:tc>
          <w:tcPr>
            <w:tcW w:w="756" w:type="dxa"/>
            <w:tcBorders>
              <w:top w:val="single" w:sz="4" w:space="0" w:color="auto"/>
              <w:bottom w:val="single" w:sz="4" w:space="0" w:color="auto"/>
            </w:tcBorders>
            <w:shd w:val="clear" w:color="auto" w:fill="F2F2F2" w:themeFill="background1" w:themeFillShade="F2"/>
            <w:vAlign w:val="center"/>
          </w:tcPr>
          <w:p w14:paraId="01531D77"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6C9E0EEE"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a</w:t>
            </w:r>
          </w:p>
        </w:tc>
        <w:tc>
          <w:tcPr>
            <w:tcW w:w="756" w:type="dxa"/>
            <w:tcBorders>
              <w:top w:val="single" w:sz="4" w:space="0" w:color="auto"/>
              <w:bottom w:val="single" w:sz="4" w:space="0" w:color="auto"/>
            </w:tcBorders>
            <w:shd w:val="clear" w:color="auto" w:fill="F2F2F2" w:themeFill="background1" w:themeFillShade="F2"/>
            <w:vAlign w:val="center"/>
          </w:tcPr>
          <w:p w14:paraId="06AFC337" w14:textId="77777777" w:rsidR="00F73D2A" w:rsidRPr="00804C51" w:rsidRDefault="00F73D2A" w:rsidP="001F431E">
            <w:pPr>
              <w:spacing w:after="0"/>
              <w:jc w:val="center"/>
              <w:rPr>
                <w:rFonts w:cs="Arial"/>
                <w:b/>
                <w:sz w:val="18"/>
                <w:szCs w:val="18"/>
              </w:rPr>
            </w:pPr>
            <w:r w:rsidRPr="00804C51">
              <w:rPr>
                <w:rFonts w:cs="Arial"/>
                <w:b/>
                <w:sz w:val="18"/>
                <w:szCs w:val="18"/>
              </w:rPr>
              <w:t>T1–T2</w:t>
            </w:r>
          </w:p>
        </w:tc>
      </w:tr>
      <w:tr w:rsidR="00F73D2A" w:rsidRPr="003277A6" w14:paraId="54B67783" w14:textId="77777777" w:rsidTr="00B6280C">
        <w:trPr>
          <w:trHeight w:val="373"/>
        </w:trPr>
        <w:tc>
          <w:tcPr>
            <w:tcW w:w="4253" w:type="dxa"/>
            <w:tcBorders>
              <w:top w:val="single" w:sz="4" w:space="0" w:color="auto"/>
              <w:bottom w:val="single" w:sz="4" w:space="0" w:color="auto"/>
            </w:tcBorders>
            <w:shd w:val="clear" w:color="auto" w:fill="D9E2F3" w:themeFill="accent1" w:themeFillTint="33"/>
            <w:vAlign w:val="center"/>
          </w:tcPr>
          <w:p w14:paraId="0EFDF097" w14:textId="77777777" w:rsidR="00F73D2A" w:rsidRPr="003277A6" w:rsidRDefault="00F73D2A" w:rsidP="001F431E">
            <w:pPr>
              <w:spacing w:after="0"/>
              <w:jc w:val="left"/>
              <w:rPr>
                <w:rFonts w:cs="Arial"/>
                <w:b/>
                <w:bCs/>
                <w:sz w:val="18"/>
                <w:szCs w:val="18"/>
              </w:rPr>
            </w:pPr>
            <w:r w:rsidRPr="003277A6">
              <w:rPr>
                <w:rFonts w:cs="Arial"/>
                <w:b/>
                <w:bCs/>
                <w:sz w:val="18"/>
                <w:szCs w:val="18"/>
              </w:rPr>
              <w:t>Involvement of NHR</w:t>
            </w:r>
          </w:p>
        </w:tc>
        <w:tc>
          <w:tcPr>
            <w:tcW w:w="1843" w:type="dxa"/>
            <w:tcBorders>
              <w:top w:val="single" w:sz="4" w:space="0" w:color="auto"/>
              <w:bottom w:val="single" w:sz="4" w:space="0" w:color="auto"/>
            </w:tcBorders>
            <w:shd w:val="clear" w:color="auto" w:fill="D9E2F3" w:themeFill="accent1" w:themeFillTint="33"/>
            <w:vAlign w:val="center"/>
          </w:tcPr>
          <w:p w14:paraId="3F0392DE" w14:textId="77777777" w:rsidR="00F73D2A" w:rsidRPr="003277A6" w:rsidRDefault="00F73D2A" w:rsidP="00B6280C">
            <w:pPr>
              <w:spacing w:after="0"/>
              <w:jc w:val="left"/>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7262977"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E117366"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E850098"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F74C0AE"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D10978C"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092A282"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4714E76"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9DBDACF"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2661E27"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29F87AB"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D24B297"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3E43448" w14:textId="77777777" w:rsidR="00F73D2A" w:rsidRPr="003277A6" w:rsidRDefault="00F73D2A" w:rsidP="001F431E">
            <w:pPr>
              <w:spacing w:after="0"/>
              <w:jc w:val="center"/>
              <w:rPr>
                <w:rFonts w:cs="Arial"/>
                <w:b/>
                <w:sz w:val="18"/>
                <w:szCs w:val="18"/>
              </w:rPr>
            </w:pPr>
          </w:p>
        </w:tc>
      </w:tr>
      <w:tr w:rsidR="00F73D2A" w:rsidRPr="00804C51" w14:paraId="49E073CF" w14:textId="77777777" w:rsidTr="00B6280C">
        <w:trPr>
          <w:trHeight w:val="373"/>
        </w:trPr>
        <w:tc>
          <w:tcPr>
            <w:tcW w:w="4253" w:type="dxa"/>
            <w:tcBorders>
              <w:top w:val="single" w:sz="4" w:space="0" w:color="auto"/>
              <w:bottom w:val="single" w:sz="4" w:space="0" w:color="auto"/>
            </w:tcBorders>
            <w:vAlign w:val="center"/>
          </w:tcPr>
          <w:p w14:paraId="7713AFC2" w14:textId="77777777" w:rsidR="00F73D2A" w:rsidRPr="00804C51" w:rsidRDefault="00F73D2A" w:rsidP="001F431E">
            <w:pPr>
              <w:spacing w:after="0"/>
              <w:jc w:val="left"/>
              <w:rPr>
                <w:rFonts w:cs="Arial"/>
                <w:bCs/>
                <w:sz w:val="18"/>
                <w:szCs w:val="18"/>
              </w:rPr>
            </w:pPr>
            <w:r w:rsidRPr="00804C51">
              <w:rPr>
                <w:rFonts w:cs="Arial"/>
                <w:bCs/>
                <w:i/>
                <w:sz w:val="18"/>
                <w:szCs w:val="18"/>
              </w:rPr>
              <w:t>Current practice</w:t>
            </w:r>
          </w:p>
        </w:tc>
        <w:tc>
          <w:tcPr>
            <w:tcW w:w="1843" w:type="dxa"/>
            <w:tcBorders>
              <w:top w:val="single" w:sz="4" w:space="0" w:color="auto"/>
              <w:bottom w:val="single" w:sz="4" w:space="0" w:color="auto"/>
            </w:tcBorders>
            <w:vAlign w:val="center"/>
          </w:tcPr>
          <w:p w14:paraId="494A9724" w14:textId="77777777" w:rsidR="00F73D2A" w:rsidRPr="00804C51" w:rsidRDefault="00F73D2A" w:rsidP="00B6280C">
            <w:pPr>
              <w:spacing w:after="0"/>
              <w:jc w:val="left"/>
              <w:rPr>
                <w:rFonts w:cs="Arial"/>
                <w:sz w:val="18"/>
                <w:szCs w:val="18"/>
              </w:rPr>
            </w:pPr>
          </w:p>
        </w:tc>
        <w:tc>
          <w:tcPr>
            <w:tcW w:w="756" w:type="dxa"/>
            <w:tcBorders>
              <w:top w:val="single" w:sz="4" w:space="0" w:color="auto"/>
              <w:bottom w:val="single" w:sz="4" w:space="0" w:color="auto"/>
            </w:tcBorders>
            <w:vAlign w:val="center"/>
          </w:tcPr>
          <w:p w14:paraId="4D952F0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F3AB99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AEE0A8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917AE7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C8C227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713A51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7B07C0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893063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B63290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628D2D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72D8D4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9908F90" w14:textId="77777777" w:rsidR="00F73D2A" w:rsidRPr="00804C51" w:rsidRDefault="00F73D2A" w:rsidP="001F431E">
            <w:pPr>
              <w:spacing w:after="0"/>
              <w:jc w:val="center"/>
              <w:rPr>
                <w:rFonts w:cs="Arial"/>
                <w:sz w:val="18"/>
                <w:szCs w:val="18"/>
              </w:rPr>
            </w:pPr>
          </w:p>
        </w:tc>
      </w:tr>
      <w:tr w:rsidR="00F73D2A" w:rsidRPr="00877665" w14:paraId="0F6EB2E0" w14:textId="77777777" w:rsidTr="00B6280C">
        <w:trPr>
          <w:trHeight w:val="373"/>
        </w:trPr>
        <w:tc>
          <w:tcPr>
            <w:tcW w:w="4253" w:type="dxa"/>
            <w:tcBorders>
              <w:top w:val="single" w:sz="4" w:space="0" w:color="auto"/>
              <w:bottom w:val="single" w:sz="4" w:space="0" w:color="auto"/>
            </w:tcBorders>
          </w:tcPr>
          <w:p w14:paraId="42C7A6A3" w14:textId="77777777" w:rsidR="00F73D2A" w:rsidRPr="00877665" w:rsidRDefault="00F73D2A" w:rsidP="001F431E">
            <w:pPr>
              <w:spacing w:after="0"/>
              <w:jc w:val="left"/>
              <w:rPr>
                <w:rFonts w:cs="Arial"/>
                <w:sz w:val="18"/>
                <w:szCs w:val="18"/>
              </w:rPr>
            </w:pPr>
            <w:r w:rsidRPr="00877665">
              <w:rPr>
                <w:rFonts w:cs="Arial"/>
                <w:sz w:val="18"/>
                <w:szCs w:val="18"/>
              </w:rPr>
              <w:t xml:space="preserve">The wishes and needs of the </w:t>
            </w:r>
            <w:r>
              <w:rPr>
                <w:rFonts w:cs="Arial"/>
                <w:sz w:val="18"/>
                <w:szCs w:val="18"/>
              </w:rPr>
              <w:t>nursing home resident</w:t>
            </w:r>
            <w:r w:rsidRPr="00877665">
              <w:rPr>
                <w:rFonts w:cs="Arial"/>
                <w:sz w:val="18"/>
                <w:szCs w:val="18"/>
              </w:rPr>
              <w:t>s are the most important.</w:t>
            </w:r>
          </w:p>
          <w:p w14:paraId="00509E46" w14:textId="77777777" w:rsidR="00F73D2A" w:rsidRPr="00877665" w:rsidRDefault="00F73D2A" w:rsidP="001F431E">
            <w:pPr>
              <w:spacing w:after="0"/>
              <w:jc w:val="left"/>
              <w:rPr>
                <w:rFonts w:cs="Arial"/>
                <w:bCs/>
                <w:sz w:val="18"/>
                <w:szCs w:val="18"/>
              </w:rPr>
            </w:pPr>
            <w:r w:rsidRPr="00877665">
              <w:rPr>
                <w:rFonts w:cs="Arial"/>
                <w:sz w:val="18"/>
                <w:szCs w:val="18"/>
              </w:rPr>
              <w:t>(1</w:t>
            </w:r>
            <w:r>
              <w:rPr>
                <w:rFonts w:cs="Arial"/>
                <w:sz w:val="18"/>
                <w:szCs w:val="18"/>
              </w:rPr>
              <w:t>=s</w:t>
            </w:r>
            <w:r w:rsidRPr="00877665">
              <w:rPr>
                <w:rFonts w:cs="Arial"/>
                <w:sz w:val="18"/>
                <w:szCs w:val="18"/>
              </w:rPr>
              <w:t>trongly agree</w:t>
            </w:r>
            <w:r>
              <w:rPr>
                <w:rFonts w:cs="Arial"/>
                <w:sz w:val="18"/>
                <w:szCs w:val="18"/>
              </w:rPr>
              <w:t xml:space="preserve"> </w:t>
            </w:r>
            <w:r w:rsidRPr="00877665">
              <w:rPr>
                <w:rFonts w:cs="Arial"/>
                <w:sz w:val="18"/>
                <w:szCs w:val="18"/>
              </w:rPr>
              <w:t>…</w:t>
            </w:r>
            <w:r>
              <w:rPr>
                <w:rFonts w:cs="Arial"/>
                <w:sz w:val="18"/>
                <w:szCs w:val="18"/>
              </w:rPr>
              <w:t xml:space="preserve"> </w:t>
            </w:r>
            <w:r w:rsidRPr="00877665">
              <w:rPr>
                <w:rFonts w:cs="Arial"/>
                <w:sz w:val="18"/>
                <w:szCs w:val="18"/>
              </w:rPr>
              <w:t>5</w:t>
            </w:r>
            <w:r>
              <w:rPr>
                <w:rFonts w:cs="Arial"/>
                <w:sz w:val="18"/>
                <w:szCs w:val="18"/>
              </w:rPr>
              <w:t>=s</w:t>
            </w:r>
            <w:r w:rsidRPr="00877665">
              <w:rPr>
                <w:rFonts w:cs="Arial"/>
                <w:sz w:val="18"/>
                <w:szCs w:val="18"/>
              </w:rPr>
              <w:t>trongly disagree)</w:t>
            </w:r>
          </w:p>
        </w:tc>
        <w:tc>
          <w:tcPr>
            <w:tcW w:w="1843" w:type="dxa"/>
            <w:tcBorders>
              <w:top w:val="single" w:sz="4" w:space="0" w:color="auto"/>
              <w:bottom w:val="single" w:sz="4" w:space="0" w:color="auto"/>
            </w:tcBorders>
            <w:vAlign w:val="center"/>
          </w:tcPr>
          <w:p w14:paraId="2FD49BDA" w14:textId="77777777" w:rsidR="00F73D2A" w:rsidRPr="00877665" w:rsidRDefault="00F73D2A" w:rsidP="00B6280C">
            <w:pPr>
              <w:spacing w:after="0"/>
              <w:jc w:val="left"/>
              <w:rPr>
                <w:rFonts w:cs="Arial"/>
                <w:sz w:val="18"/>
                <w:szCs w:val="18"/>
                <w:lang w:val="de-DE"/>
              </w:rPr>
            </w:pPr>
            <w:r>
              <w:rPr>
                <w:rFonts w:cs="Arial"/>
                <w:sz w:val="18"/>
                <w:szCs w:val="18"/>
              </w:rPr>
              <w:t>self-developed</w:t>
            </w:r>
          </w:p>
        </w:tc>
        <w:tc>
          <w:tcPr>
            <w:tcW w:w="756" w:type="dxa"/>
            <w:tcBorders>
              <w:top w:val="single" w:sz="4" w:space="0" w:color="auto"/>
              <w:bottom w:val="single" w:sz="4" w:space="0" w:color="auto"/>
            </w:tcBorders>
            <w:vAlign w:val="center"/>
          </w:tcPr>
          <w:p w14:paraId="0A6BCB6C" w14:textId="77777777" w:rsidR="00F73D2A" w:rsidRPr="00877665" w:rsidRDefault="00F73D2A" w:rsidP="001F431E">
            <w:pPr>
              <w:spacing w:after="0"/>
              <w:jc w:val="center"/>
              <w:rPr>
                <w:rFonts w:cs="Arial"/>
                <w:sz w:val="18"/>
                <w:szCs w:val="18"/>
                <w:lang w:val="de-DE"/>
              </w:rPr>
            </w:pPr>
            <w:r w:rsidRPr="00877665">
              <w:rPr>
                <w:rFonts w:cs="Arial"/>
                <w:sz w:val="18"/>
                <w:szCs w:val="18"/>
                <w:lang w:val="de-DE"/>
              </w:rPr>
              <w:t>Q</w:t>
            </w:r>
          </w:p>
        </w:tc>
        <w:tc>
          <w:tcPr>
            <w:tcW w:w="756" w:type="dxa"/>
            <w:tcBorders>
              <w:top w:val="single" w:sz="4" w:space="0" w:color="auto"/>
              <w:bottom w:val="single" w:sz="4" w:space="0" w:color="auto"/>
            </w:tcBorders>
            <w:vAlign w:val="center"/>
          </w:tcPr>
          <w:p w14:paraId="6467AC33" w14:textId="77777777" w:rsidR="00F73D2A" w:rsidRPr="00877665" w:rsidRDefault="00F73D2A" w:rsidP="001F431E">
            <w:pPr>
              <w:spacing w:after="0"/>
              <w:jc w:val="center"/>
              <w:rPr>
                <w:rFonts w:cs="Arial"/>
                <w:sz w:val="18"/>
                <w:szCs w:val="18"/>
                <w:lang w:val="de-DE"/>
              </w:rPr>
            </w:pPr>
            <w:r w:rsidRPr="00877665">
              <w:rPr>
                <w:rFonts w:cs="Arial"/>
                <w:sz w:val="18"/>
                <w:szCs w:val="18"/>
                <w:lang w:val="de-DE"/>
              </w:rPr>
              <w:t>Q</w:t>
            </w:r>
          </w:p>
        </w:tc>
        <w:tc>
          <w:tcPr>
            <w:tcW w:w="756" w:type="dxa"/>
            <w:tcBorders>
              <w:top w:val="single" w:sz="4" w:space="0" w:color="auto"/>
              <w:bottom w:val="single" w:sz="4" w:space="0" w:color="auto"/>
            </w:tcBorders>
            <w:vAlign w:val="center"/>
          </w:tcPr>
          <w:p w14:paraId="784602AE" w14:textId="77777777" w:rsidR="00F73D2A" w:rsidRPr="00877665"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0E1CB77" w14:textId="77777777" w:rsidR="00F73D2A" w:rsidRPr="00877665"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147709E" w14:textId="77777777" w:rsidR="00F73D2A" w:rsidRPr="00877665"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CB835D1" w14:textId="77777777" w:rsidR="00F73D2A" w:rsidRPr="00877665"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1F5534B" w14:textId="77777777" w:rsidR="00F73D2A" w:rsidRPr="00877665"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B8918D9" w14:textId="77777777" w:rsidR="00F73D2A" w:rsidRPr="00877665"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58B03F1" w14:textId="77777777" w:rsidR="00F73D2A" w:rsidRPr="00877665"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122F67C" w14:textId="77777777" w:rsidR="00F73D2A" w:rsidRPr="00877665"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556ED42" w14:textId="77777777" w:rsidR="00F73D2A" w:rsidRPr="00877665"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2D8BA45" w14:textId="77777777" w:rsidR="00F73D2A" w:rsidRPr="00877665" w:rsidRDefault="00F73D2A" w:rsidP="001F431E">
            <w:pPr>
              <w:spacing w:after="0"/>
              <w:jc w:val="center"/>
              <w:rPr>
                <w:rFonts w:cs="Arial"/>
                <w:sz w:val="18"/>
                <w:szCs w:val="18"/>
                <w:lang w:val="de-DE"/>
              </w:rPr>
            </w:pPr>
          </w:p>
        </w:tc>
      </w:tr>
      <w:tr w:rsidR="00F73D2A" w:rsidRPr="00877665" w14:paraId="5519368B" w14:textId="77777777" w:rsidTr="00B6280C">
        <w:trPr>
          <w:trHeight w:val="373"/>
        </w:trPr>
        <w:tc>
          <w:tcPr>
            <w:tcW w:w="4253" w:type="dxa"/>
            <w:tcBorders>
              <w:top w:val="single" w:sz="4" w:space="0" w:color="auto"/>
              <w:bottom w:val="single" w:sz="4" w:space="0" w:color="auto"/>
            </w:tcBorders>
            <w:vAlign w:val="center"/>
          </w:tcPr>
          <w:p w14:paraId="24D0EBA1" w14:textId="77777777" w:rsidR="00F73D2A" w:rsidRPr="00877665" w:rsidRDefault="00F73D2A" w:rsidP="001F431E">
            <w:pPr>
              <w:spacing w:after="0"/>
              <w:jc w:val="left"/>
              <w:rPr>
                <w:rFonts w:cs="Arial"/>
                <w:bCs/>
                <w:sz w:val="18"/>
                <w:szCs w:val="18"/>
              </w:rPr>
            </w:pPr>
            <w:r w:rsidRPr="00877665">
              <w:rPr>
                <w:rFonts w:cs="Arial"/>
                <w:bCs/>
                <w:i/>
                <w:sz w:val="18"/>
                <w:szCs w:val="18"/>
              </w:rPr>
              <w:t>Quality and satisfaction</w:t>
            </w:r>
          </w:p>
        </w:tc>
        <w:tc>
          <w:tcPr>
            <w:tcW w:w="1843" w:type="dxa"/>
            <w:tcBorders>
              <w:top w:val="single" w:sz="4" w:space="0" w:color="auto"/>
              <w:bottom w:val="single" w:sz="4" w:space="0" w:color="auto"/>
            </w:tcBorders>
            <w:vAlign w:val="center"/>
          </w:tcPr>
          <w:p w14:paraId="7DEC586D" w14:textId="77777777" w:rsidR="00F73D2A" w:rsidRPr="00877665" w:rsidRDefault="00F73D2A" w:rsidP="00B6280C">
            <w:pPr>
              <w:spacing w:after="0"/>
              <w:jc w:val="left"/>
              <w:rPr>
                <w:rFonts w:cs="Arial"/>
                <w:sz w:val="18"/>
                <w:szCs w:val="18"/>
              </w:rPr>
            </w:pPr>
          </w:p>
        </w:tc>
        <w:tc>
          <w:tcPr>
            <w:tcW w:w="756" w:type="dxa"/>
            <w:tcBorders>
              <w:top w:val="single" w:sz="4" w:space="0" w:color="auto"/>
              <w:bottom w:val="single" w:sz="4" w:space="0" w:color="auto"/>
            </w:tcBorders>
            <w:vAlign w:val="center"/>
          </w:tcPr>
          <w:p w14:paraId="6F093EBD" w14:textId="77777777" w:rsidR="00F73D2A" w:rsidRPr="00877665"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0B8BD4A" w14:textId="77777777" w:rsidR="00F73D2A" w:rsidRPr="00877665"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A42979F" w14:textId="77777777" w:rsidR="00F73D2A" w:rsidRPr="00877665"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7BFA380" w14:textId="77777777" w:rsidR="00F73D2A" w:rsidRPr="00877665"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DF03F31" w14:textId="77777777" w:rsidR="00F73D2A" w:rsidRPr="00877665"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4B4FE8A" w14:textId="77777777" w:rsidR="00F73D2A" w:rsidRPr="00877665"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E95AF67" w14:textId="77777777" w:rsidR="00F73D2A" w:rsidRPr="00877665"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F76CFE4" w14:textId="77777777" w:rsidR="00F73D2A" w:rsidRPr="00877665"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C1256FC" w14:textId="77777777" w:rsidR="00F73D2A" w:rsidRPr="00877665"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69FF6BD" w14:textId="77777777" w:rsidR="00F73D2A" w:rsidRPr="00877665"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1C96770" w14:textId="77777777" w:rsidR="00F73D2A" w:rsidRPr="00877665"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691DEB1" w14:textId="77777777" w:rsidR="00F73D2A" w:rsidRPr="00877665" w:rsidRDefault="00F73D2A" w:rsidP="001F431E">
            <w:pPr>
              <w:spacing w:after="0"/>
              <w:jc w:val="center"/>
              <w:rPr>
                <w:rFonts w:cs="Arial"/>
                <w:sz w:val="18"/>
                <w:szCs w:val="18"/>
              </w:rPr>
            </w:pPr>
          </w:p>
        </w:tc>
      </w:tr>
      <w:tr w:rsidR="00F73D2A" w:rsidRPr="00804C51" w14:paraId="3E95D573" w14:textId="77777777" w:rsidTr="00B6280C">
        <w:trPr>
          <w:trHeight w:val="373"/>
        </w:trPr>
        <w:tc>
          <w:tcPr>
            <w:tcW w:w="4253" w:type="dxa"/>
            <w:tcBorders>
              <w:top w:val="single" w:sz="4" w:space="0" w:color="auto"/>
              <w:bottom w:val="single" w:sz="4" w:space="0" w:color="auto"/>
            </w:tcBorders>
          </w:tcPr>
          <w:p w14:paraId="434E5148" w14:textId="77777777" w:rsidR="00F73D2A" w:rsidRPr="00877665" w:rsidRDefault="00F73D2A" w:rsidP="001F431E">
            <w:pPr>
              <w:spacing w:after="0"/>
              <w:jc w:val="left"/>
              <w:rPr>
                <w:rFonts w:cs="Arial"/>
                <w:sz w:val="18"/>
                <w:szCs w:val="18"/>
              </w:rPr>
            </w:pPr>
            <w:r>
              <w:rPr>
                <w:rFonts w:cs="Arial"/>
                <w:sz w:val="18"/>
                <w:szCs w:val="18"/>
              </w:rPr>
              <w:t xml:space="preserve">Nursing home </w:t>
            </w:r>
            <w:proofErr w:type="gramStart"/>
            <w:r>
              <w:rPr>
                <w:rFonts w:cs="Arial"/>
                <w:sz w:val="18"/>
                <w:szCs w:val="18"/>
              </w:rPr>
              <w:t>resident</w:t>
            </w:r>
            <w:r w:rsidRPr="00877665">
              <w:rPr>
                <w:rFonts w:cs="Arial"/>
                <w:sz w:val="18"/>
                <w:szCs w:val="18"/>
              </w:rPr>
              <w:t>s</w:t>
            </w:r>
            <w:proofErr w:type="gramEnd"/>
            <w:r w:rsidRPr="00877665">
              <w:rPr>
                <w:rFonts w:cs="Arial"/>
                <w:sz w:val="18"/>
                <w:szCs w:val="18"/>
              </w:rPr>
              <w:t xml:space="preserve"> involvement in decisions on medical care has</w:t>
            </w:r>
            <w:r>
              <w:rPr>
                <w:rFonts w:cs="Arial"/>
                <w:sz w:val="18"/>
                <w:szCs w:val="18"/>
              </w:rPr>
              <w:t xml:space="preserve"> </w:t>
            </w:r>
            <w:r w:rsidRPr="00877665">
              <w:rPr>
                <w:rFonts w:cs="Arial"/>
                <w:sz w:val="18"/>
                <w:szCs w:val="18"/>
              </w:rPr>
              <w:t>…</w:t>
            </w:r>
          </w:p>
          <w:p w14:paraId="2E910861" w14:textId="77777777" w:rsidR="00F73D2A" w:rsidRPr="00877665" w:rsidRDefault="00F73D2A" w:rsidP="001F431E">
            <w:pPr>
              <w:spacing w:after="0"/>
              <w:jc w:val="left"/>
              <w:rPr>
                <w:rFonts w:cs="Arial"/>
                <w:bCs/>
                <w:sz w:val="18"/>
                <w:szCs w:val="18"/>
              </w:rPr>
            </w:pPr>
            <w:r w:rsidRPr="00877665">
              <w:rPr>
                <w:rFonts w:cs="Arial"/>
                <w:sz w:val="18"/>
                <w:szCs w:val="18"/>
              </w:rPr>
              <w:t>(1=markedly improved</w:t>
            </w:r>
            <w:r>
              <w:rPr>
                <w:rFonts w:cs="Arial"/>
                <w:sz w:val="18"/>
                <w:szCs w:val="18"/>
              </w:rPr>
              <w:t xml:space="preserve"> </w:t>
            </w:r>
            <w:r w:rsidRPr="00877665">
              <w:rPr>
                <w:rFonts w:cs="Arial"/>
                <w:sz w:val="18"/>
                <w:szCs w:val="18"/>
              </w:rPr>
              <w:t>…</w:t>
            </w:r>
            <w:r>
              <w:rPr>
                <w:rFonts w:cs="Arial"/>
                <w:sz w:val="18"/>
                <w:szCs w:val="18"/>
              </w:rPr>
              <w:t xml:space="preserve"> </w:t>
            </w:r>
            <w:r w:rsidRPr="00877665">
              <w:rPr>
                <w:rFonts w:cs="Arial"/>
                <w:sz w:val="18"/>
                <w:szCs w:val="18"/>
              </w:rPr>
              <w:t>5=markedly worsened)</w:t>
            </w:r>
          </w:p>
        </w:tc>
        <w:tc>
          <w:tcPr>
            <w:tcW w:w="1843" w:type="dxa"/>
            <w:tcBorders>
              <w:top w:val="single" w:sz="4" w:space="0" w:color="auto"/>
              <w:bottom w:val="single" w:sz="4" w:space="0" w:color="auto"/>
            </w:tcBorders>
            <w:vAlign w:val="center"/>
          </w:tcPr>
          <w:p w14:paraId="0CFB472F" w14:textId="77777777" w:rsidR="00F73D2A" w:rsidRPr="00877665" w:rsidRDefault="00F73D2A"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1EE696AA" w14:textId="77777777" w:rsidR="00F73D2A" w:rsidRPr="00877665"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F2EC144" w14:textId="77777777" w:rsidR="00F73D2A" w:rsidRPr="00804C51" w:rsidRDefault="00F73D2A" w:rsidP="001F431E">
            <w:pPr>
              <w:spacing w:after="0"/>
              <w:jc w:val="center"/>
              <w:rPr>
                <w:rFonts w:cs="Arial"/>
                <w:sz w:val="18"/>
                <w:szCs w:val="18"/>
              </w:rPr>
            </w:pPr>
            <w:r w:rsidRPr="00877665">
              <w:rPr>
                <w:rFonts w:cs="Arial"/>
                <w:sz w:val="18"/>
                <w:szCs w:val="18"/>
                <w:lang w:val="de-DE"/>
              </w:rPr>
              <w:t>Q</w:t>
            </w:r>
          </w:p>
        </w:tc>
        <w:tc>
          <w:tcPr>
            <w:tcW w:w="756" w:type="dxa"/>
            <w:tcBorders>
              <w:top w:val="single" w:sz="4" w:space="0" w:color="auto"/>
              <w:bottom w:val="single" w:sz="4" w:space="0" w:color="auto"/>
            </w:tcBorders>
            <w:vAlign w:val="center"/>
          </w:tcPr>
          <w:p w14:paraId="0FB9087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885E6D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3F58F6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E8A952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589620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2832E8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D9C54C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16DDD9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EDACEC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B3BC231" w14:textId="77777777" w:rsidR="00F73D2A" w:rsidRPr="00804C51" w:rsidRDefault="00F73D2A" w:rsidP="001F431E">
            <w:pPr>
              <w:spacing w:after="0"/>
              <w:jc w:val="center"/>
              <w:rPr>
                <w:rFonts w:cs="Arial"/>
                <w:sz w:val="18"/>
                <w:szCs w:val="18"/>
              </w:rPr>
            </w:pPr>
          </w:p>
        </w:tc>
      </w:tr>
      <w:tr w:rsidR="00F73D2A" w:rsidRPr="00804C51" w14:paraId="17BED322" w14:textId="77777777" w:rsidTr="00B6280C">
        <w:trPr>
          <w:trHeight w:val="373"/>
        </w:trPr>
        <w:tc>
          <w:tcPr>
            <w:tcW w:w="4253" w:type="dxa"/>
            <w:tcBorders>
              <w:top w:val="single" w:sz="4" w:space="0" w:color="auto"/>
              <w:bottom w:val="single" w:sz="4" w:space="0" w:color="auto"/>
            </w:tcBorders>
          </w:tcPr>
          <w:p w14:paraId="152A7C2A" w14:textId="77777777" w:rsidR="00F73D2A" w:rsidRPr="004E2013" w:rsidRDefault="00F73D2A" w:rsidP="001F431E">
            <w:pPr>
              <w:spacing w:after="0"/>
              <w:jc w:val="left"/>
              <w:rPr>
                <w:rFonts w:cs="Arial"/>
                <w:sz w:val="18"/>
                <w:szCs w:val="18"/>
              </w:rPr>
            </w:pPr>
            <w:r w:rsidRPr="004E2013">
              <w:rPr>
                <w:rFonts w:cs="Arial"/>
                <w:sz w:val="18"/>
                <w:szCs w:val="18"/>
              </w:rPr>
              <w:t xml:space="preserve">How satisfied are you with the time </w:t>
            </w:r>
            <w:r>
              <w:rPr>
                <w:rFonts w:cs="Arial"/>
                <w:sz w:val="18"/>
                <w:szCs w:val="18"/>
              </w:rPr>
              <w:t>t</w:t>
            </w:r>
            <w:r w:rsidRPr="004E2013">
              <w:rPr>
                <w:rFonts w:cs="Arial"/>
                <w:sz w:val="18"/>
                <w:szCs w:val="18"/>
              </w:rPr>
              <w:t xml:space="preserve">he </w:t>
            </w:r>
            <w:r>
              <w:rPr>
                <w:rFonts w:cs="Arial"/>
                <w:sz w:val="18"/>
                <w:szCs w:val="18"/>
              </w:rPr>
              <w:t>GP</w:t>
            </w:r>
            <w:r w:rsidRPr="004E2013">
              <w:rPr>
                <w:rFonts w:cs="Arial"/>
                <w:sz w:val="18"/>
                <w:szCs w:val="18"/>
              </w:rPr>
              <w:t xml:space="preserve"> takes for you?</w:t>
            </w:r>
          </w:p>
          <w:p w14:paraId="19EA1381" w14:textId="77777777" w:rsidR="00F73D2A" w:rsidRPr="004E2013" w:rsidRDefault="00F73D2A" w:rsidP="001F431E">
            <w:pPr>
              <w:spacing w:after="0"/>
              <w:jc w:val="left"/>
              <w:rPr>
                <w:rFonts w:cs="Arial"/>
                <w:bCs/>
                <w:sz w:val="18"/>
                <w:szCs w:val="18"/>
              </w:rPr>
            </w:pPr>
            <w:r w:rsidRPr="004E2013">
              <w:rPr>
                <w:rFonts w:cs="Arial"/>
                <w:sz w:val="18"/>
                <w:szCs w:val="18"/>
              </w:rPr>
              <w:t>(1=very satisfied</w:t>
            </w:r>
            <w:r>
              <w:rPr>
                <w:rFonts w:cs="Arial"/>
                <w:sz w:val="18"/>
                <w:szCs w:val="18"/>
              </w:rPr>
              <w:t xml:space="preserve"> </w:t>
            </w:r>
            <w:r w:rsidRPr="004E2013">
              <w:rPr>
                <w:rFonts w:cs="Arial"/>
                <w:sz w:val="18"/>
                <w:szCs w:val="18"/>
              </w:rPr>
              <w:t>…</w:t>
            </w:r>
            <w:r>
              <w:rPr>
                <w:rFonts w:cs="Arial"/>
                <w:sz w:val="18"/>
                <w:szCs w:val="18"/>
              </w:rPr>
              <w:t xml:space="preserve"> </w:t>
            </w:r>
            <w:r w:rsidRPr="004E2013">
              <w:rPr>
                <w:rFonts w:cs="Arial"/>
                <w:sz w:val="18"/>
                <w:szCs w:val="18"/>
              </w:rPr>
              <w:t>4=very dissatisfied)</w:t>
            </w:r>
          </w:p>
        </w:tc>
        <w:tc>
          <w:tcPr>
            <w:tcW w:w="1843" w:type="dxa"/>
            <w:tcBorders>
              <w:top w:val="single" w:sz="4" w:space="0" w:color="auto"/>
              <w:bottom w:val="single" w:sz="4" w:space="0" w:color="auto"/>
            </w:tcBorders>
            <w:vAlign w:val="center"/>
          </w:tcPr>
          <w:p w14:paraId="43FAF0D6" w14:textId="77777777" w:rsidR="00F73D2A" w:rsidRPr="004E2013" w:rsidRDefault="00F73D2A" w:rsidP="00B6280C">
            <w:pPr>
              <w:spacing w:after="0"/>
              <w:jc w:val="left"/>
              <w:rPr>
                <w:rFonts w:cs="Arial"/>
                <w:sz w:val="18"/>
                <w:szCs w:val="18"/>
              </w:rPr>
            </w:pPr>
            <w:r w:rsidRPr="004E2013">
              <w:rPr>
                <w:rFonts w:cs="Arial"/>
                <w:sz w:val="18"/>
                <w:szCs w:val="18"/>
              </w:rPr>
              <w:t>ZAP</w:t>
            </w:r>
            <w:r>
              <w:rPr>
                <w:rFonts w:cs="Arial"/>
                <w:sz w:val="18"/>
                <w:szCs w:val="18"/>
              </w:rPr>
              <w:t xml:space="preserve"> (original)</w:t>
            </w:r>
          </w:p>
        </w:tc>
        <w:tc>
          <w:tcPr>
            <w:tcW w:w="756" w:type="dxa"/>
            <w:tcBorders>
              <w:top w:val="single" w:sz="4" w:space="0" w:color="auto"/>
              <w:bottom w:val="single" w:sz="4" w:space="0" w:color="auto"/>
            </w:tcBorders>
            <w:vAlign w:val="center"/>
          </w:tcPr>
          <w:p w14:paraId="0CF62BB2" w14:textId="77777777" w:rsidR="00F73D2A" w:rsidRPr="004E2013"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AF6F8FF" w14:textId="77777777" w:rsidR="00F73D2A" w:rsidRPr="004E2013"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FBB245B" w14:textId="77777777" w:rsidR="00F73D2A" w:rsidRPr="004E2013" w:rsidRDefault="00F73D2A" w:rsidP="001F431E">
            <w:pPr>
              <w:spacing w:after="0"/>
              <w:jc w:val="center"/>
              <w:rPr>
                <w:rFonts w:cs="Arial"/>
                <w:sz w:val="18"/>
                <w:szCs w:val="18"/>
              </w:rPr>
            </w:pPr>
            <w:r w:rsidRPr="004E2013">
              <w:rPr>
                <w:rFonts w:cs="Arial"/>
                <w:sz w:val="18"/>
                <w:szCs w:val="18"/>
                <w:lang w:val="de-DE"/>
              </w:rPr>
              <w:t>Q</w:t>
            </w:r>
          </w:p>
        </w:tc>
        <w:tc>
          <w:tcPr>
            <w:tcW w:w="756" w:type="dxa"/>
            <w:tcBorders>
              <w:top w:val="single" w:sz="4" w:space="0" w:color="auto"/>
              <w:bottom w:val="single" w:sz="4" w:space="0" w:color="auto"/>
            </w:tcBorders>
            <w:vAlign w:val="center"/>
          </w:tcPr>
          <w:p w14:paraId="596E891B" w14:textId="77777777" w:rsidR="00F73D2A" w:rsidRPr="00804C51" w:rsidRDefault="00F73D2A" w:rsidP="001F431E">
            <w:pPr>
              <w:spacing w:after="0"/>
              <w:jc w:val="center"/>
              <w:rPr>
                <w:rFonts w:cs="Arial"/>
                <w:sz w:val="18"/>
                <w:szCs w:val="18"/>
              </w:rPr>
            </w:pPr>
            <w:r w:rsidRPr="004E2013">
              <w:rPr>
                <w:rFonts w:cs="Arial"/>
                <w:sz w:val="18"/>
                <w:szCs w:val="18"/>
                <w:lang w:val="de-DE"/>
              </w:rPr>
              <w:t>Q</w:t>
            </w:r>
          </w:p>
        </w:tc>
        <w:tc>
          <w:tcPr>
            <w:tcW w:w="756" w:type="dxa"/>
            <w:tcBorders>
              <w:top w:val="single" w:sz="4" w:space="0" w:color="auto"/>
              <w:bottom w:val="single" w:sz="4" w:space="0" w:color="auto"/>
            </w:tcBorders>
            <w:vAlign w:val="center"/>
          </w:tcPr>
          <w:p w14:paraId="008EA6A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B9D1AD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51B2B0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E4DB1A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5A47FB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2C5B1C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543098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7D028EC" w14:textId="77777777" w:rsidR="00F73D2A" w:rsidRPr="00804C51" w:rsidRDefault="00F73D2A" w:rsidP="001F431E">
            <w:pPr>
              <w:spacing w:after="0"/>
              <w:jc w:val="center"/>
              <w:rPr>
                <w:rFonts w:cs="Arial"/>
                <w:sz w:val="18"/>
                <w:szCs w:val="18"/>
              </w:rPr>
            </w:pPr>
          </w:p>
        </w:tc>
      </w:tr>
      <w:tr w:rsidR="00F73D2A" w:rsidRPr="00804C51" w14:paraId="7143752A" w14:textId="77777777" w:rsidTr="00B6280C">
        <w:trPr>
          <w:trHeight w:val="373"/>
        </w:trPr>
        <w:tc>
          <w:tcPr>
            <w:tcW w:w="4253" w:type="dxa"/>
            <w:tcBorders>
              <w:top w:val="single" w:sz="4" w:space="0" w:color="auto"/>
              <w:bottom w:val="single" w:sz="4" w:space="0" w:color="auto"/>
            </w:tcBorders>
          </w:tcPr>
          <w:p w14:paraId="0EB67A53" w14:textId="77777777" w:rsidR="00F73D2A" w:rsidRDefault="00F73D2A" w:rsidP="001F431E">
            <w:pPr>
              <w:spacing w:after="0"/>
              <w:jc w:val="left"/>
              <w:rPr>
                <w:rFonts w:cs="Arial"/>
                <w:sz w:val="18"/>
                <w:szCs w:val="18"/>
              </w:rPr>
            </w:pPr>
            <w:r w:rsidRPr="00B67E9B">
              <w:rPr>
                <w:rFonts w:cs="Arial"/>
                <w:sz w:val="18"/>
                <w:szCs w:val="18"/>
              </w:rPr>
              <w:t xml:space="preserve">How satisfied are you with the information given by your </w:t>
            </w:r>
            <w:r>
              <w:rPr>
                <w:rFonts w:cs="Arial"/>
                <w:sz w:val="18"/>
                <w:szCs w:val="18"/>
              </w:rPr>
              <w:t xml:space="preserve">GP </w:t>
            </w:r>
            <w:r w:rsidRPr="00B67E9B">
              <w:rPr>
                <w:rFonts w:cs="Arial"/>
                <w:sz w:val="18"/>
                <w:szCs w:val="18"/>
              </w:rPr>
              <w:t xml:space="preserve">about your health conditions and treatments? </w:t>
            </w:r>
          </w:p>
          <w:p w14:paraId="097F73C2" w14:textId="77777777" w:rsidR="00F73D2A" w:rsidRPr="00804C51" w:rsidRDefault="00F73D2A" w:rsidP="001F431E">
            <w:pPr>
              <w:spacing w:after="0"/>
              <w:jc w:val="left"/>
              <w:rPr>
                <w:rFonts w:cs="Arial"/>
                <w:bCs/>
                <w:sz w:val="18"/>
                <w:szCs w:val="18"/>
                <w:highlight w:val="green"/>
              </w:rPr>
            </w:pPr>
            <w:r w:rsidRPr="00B67E9B">
              <w:rPr>
                <w:rFonts w:cs="Arial"/>
                <w:sz w:val="18"/>
                <w:szCs w:val="18"/>
              </w:rPr>
              <w:t>(1=very satisfied</w:t>
            </w:r>
            <w:r>
              <w:rPr>
                <w:rFonts w:cs="Arial"/>
                <w:sz w:val="18"/>
                <w:szCs w:val="18"/>
              </w:rPr>
              <w:t xml:space="preserve"> </w:t>
            </w:r>
            <w:r w:rsidRPr="00B67E9B">
              <w:rPr>
                <w:rFonts w:cs="Arial"/>
                <w:sz w:val="18"/>
                <w:szCs w:val="18"/>
              </w:rPr>
              <w:t>…</w:t>
            </w:r>
            <w:r>
              <w:rPr>
                <w:rFonts w:cs="Arial"/>
                <w:sz w:val="18"/>
                <w:szCs w:val="18"/>
              </w:rPr>
              <w:t xml:space="preserve"> </w:t>
            </w:r>
            <w:r w:rsidRPr="00B67E9B">
              <w:rPr>
                <w:rFonts w:cs="Arial"/>
                <w:sz w:val="18"/>
                <w:szCs w:val="18"/>
              </w:rPr>
              <w:t>4=very dissatisfied)</w:t>
            </w:r>
          </w:p>
        </w:tc>
        <w:tc>
          <w:tcPr>
            <w:tcW w:w="1843" w:type="dxa"/>
            <w:tcBorders>
              <w:top w:val="single" w:sz="4" w:space="0" w:color="auto"/>
              <w:bottom w:val="single" w:sz="4" w:space="0" w:color="auto"/>
            </w:tcBorders>
            <w:vAlign w:val="center"/>
          </w:tcPr>
          <w:p w14:paraId="79889664" w14:textId="77777777" w:rsidR="00F73D2A" w:rsidRPr="00804C51" w:rsidRDefault="00F73D2A" w:rsidP="00B6280C">
            <w:pPr>
              <w:spacing w:after="0"/>
              <w:jc w:val="left"/>
              <w:rPr>
                <w:rFonts w:cs="Arial"/>
                <w:sz w:val="18"/>
                <w:szCs w:val="18"/>
              </w:rPr>
            </w:pPr>
            <w:r w:rsidRPr="00804C51">
              <w:rPr>
                <w:rFonts w:cs="Arial"/>
                <w:sz w:val="18"/>
                <w:szCs w:val="18"/>
              </w:rPr>
              <w:t>ZAP</w:t>
            </w:r>
            <w:r>
              <w:rPr>
                <w:rFonts w:cs="Arial"/>
                <w:sz w:val="18"/>
                <w:szCs w:val="18"/>
              </w:rPr>
              <w:t xml:space="preserve"> (adapted)</w:t>
            </w:r>
          </w:p>
        </w:tc>
        <w:tc>
          <w:tcPr>
            <w:tcW w:w="756" w:type="dxa"/>
            <w:tcBorders>
              <w:top w:val="single" w:sz="4" w:space="0" w:color="auto"/>
              <w:bottom w:val="single" w:sz="4" w:space="0" w:color="auto"/>
            </w:tcBorders>
            <w:vAlign w:val="center"/>
          </w:tcPr>
          <w:p w14:paraId="07FE6E0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6CF7AA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0A215EB" w14:textId="77777777" w:rsidR="00F73D2A" w:rsidRPr="00804C51" w:rsidRDefault="00F73D2A" w:rsidP="001F431E">
            <w:pPr>
              <w:spacing w:after="0"/>
              <w:jc w:val="center"/>
              <w:rPr>
                <w:rFonts w:cs="Arial"/>
                <w:sz w:val="18"/>
                <w:szCs w:val="18"/>
              </w:rPr>
            </w:pPr>
            <w:r w:rsidRPr="00C57EA7">
              <w:rPr>
                <w:rFonts w:cs="Arial"/>
                <w:sz w:val="18"/>
                <w:szCs w:val="18"/>
                <w:lang w:val="de-DE"/>
              </w:rPr>
              <w:t>Q</w:t>
            </w:r>
          </w:p>
        </w:tc>
        <w:tc>
          <w:tcPr>
            <w:tcW w:w="756" w:type="dxa"/>
            <w:tcBorders>
              <w:top w:val="single" w:sz="4" w:space="0" w:color="auto"/>
              <w:bottom w:val="single" w:sz="4" w:space="0" w:color="auto"/>
            </w:tcBorders>
            <w:vAlign w:val="center"/>
          </w:tcPr>
          <w:p w14:paraId="052F8E66" w14:textId="77777777" w:rsidR="00F73D2A" w:rsidRPr="00804C51" w:rsidRDefault="00F73D2A" w:rsidP="001F431E">
            <w:pPr>
              <w:spacing w:after="0"/>
              <w:jc w:val="center"/>
              <w:rPr>
                <w:rFonts w:cs="Arial"/>
                <w:sz w:val="18"/>
                <w:szCs w:val="18"/>
              </w:rPr>
            </w:pPr>
            <w:r w:rsidRPr="00C57EA7">
              <w:rPr>
                <w:rFonts w:cs="Arial"/>
                <w:sz w:val="18"/>
                <w:szCs w:val="18"/>
                <w:lang w:val="de-DE"/>
              </w:rPr>
              <w:t>Q</w:t>
            </w:r>
          </w:p>
        </w:tc>
        <w:tc>
          <w:tcPr>
            <w:tcW w:w="756" w:type="dxa"/>
            <w:tcBorders>
              <w:top w:val="single" w:sz="4" w:space="0" w:color="auto"/>
              <w:bottom w:val="single" w:sz="4" w:space="0" w:color="auto"/>
            </w:tcBorders>
            <w:vAlign w:val="center"/>
          </w:tcPr>
          <w:p w14:paraId="0C76911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BA99F8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55A25B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E66646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926ABC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B99658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6D9FE7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404A539" w14:textId="77777777" w:rsidR="00F73D2A" w:rsidRPr="00804C51" w:rsidRDefault="00F73D2A" w:rsidP="001F431E">
            <w:pPr>
              <w:spacing w:after="0"/>
              <w:jc w:val="center"/>
              <w:rPr>
                <w:rFonts w:cs="Arial"/>
                <w:sz w:val="18"/>
                <w:szCs w:val="18"/>
              </w:rPr>
            </w:pPr>
          </w:p>
        </w:tc>
      </w:tr>
      <w:tr w:rsidR="00F73D2A" w:rsidRPr="00804C51" w14:paraId="6BA1B8D0" w14:textId="77777777" w:rsidTr="00B6280C">
        <w:trPr>
          <w:trHeight w:val="373"/>
        </w:trPr>
        <w:tc>
          <w:tcPr>
            <w:tcW w:w="4253" w:type="dxa"/>
            <w:tcBorders>
              <w:top w:val="single" w:sz="4" w:space="0" w:color="auto"/>
              <w:bottom w:val="single" w:sz="4" w:space="0" w:color="auto"/>
            </w:tcBorders>
          </w:tcPr>
          <w:p w14:paraId="43F2B708" w14:textId="77777777" w:rsidR="00F73D2A" w:rsidRPr="007868B0" w:rsidRDefault="00F73D2A" w:rsidP="001F431E">
            <w:pPr>
              <w:spacing w:after="0"/>
              <w:jc w:val="left"/>
              <w:rPr>
                <w:rFonts w:cs="Arial"/>
                <w:sz w:val="18"/>
                <w:szCs w:val="18"/>
              </w:rPr>
            </w:pPr>
            <w:r w:rsidRPr="007868B0">
              <w:rPr>
                <w:rFonts w:cs="Arial"/>
                <w:sz w:val="18"/>
                <w:szCs w:val="18"/>
              </w:rPr>
              <w:t xml:space="preserve">How often does your </w:t>
            </w:r>
            <w:r>
              <w:rPr>
                <w:rFonts w:cs="Arial"/>
                <w:sz w:val="18"/>
                <w:szCs w:val="18"/>
              </w:rPr>
              <w:t>GP</w:t>
            </w:r>
            <w:r w:rsidRPr="007868B0">
              <w:rPr>
                <w:rFonts w:cs="Arial"/>
                <w:sz w:val="18"/>
                <w:szCs w:val="18"/>
              </w:rPr>
              <w:t xml:space="preserve"> talk to you about the advantages and disadvantages of different treatment options?</w:t>
            </w:r>
          </w:p>
          <w:p w14:paraId="5164819A" w14:textId="77777777" w:rsidR="00F73D2A" w:rsidRPr="007868B0" w:rsidRDefault="00F73D2A" w:rsidP="001F431E">
            <w:pPr>
              <w:spacing w:after="0"/>
              <w:jc w:val="left"/>
              <w:rPr>
                <w:rFonts w:cs="Arial"/>
                <w:bCs/>
                <w:sz w:val="18"/>
                <w:szCs w:val="18"/>
              </w:rPr>
            </w:pPr>
            <w:r w:rsidRPr="007868B0">
              <w:rPr>
                <w:rFonts w:cs="Arial"/>
                <w:sz w:val="18"/>
                <w:szCs w:val="18"/>
              </w:rPr>
              <w:t>(1=always</w:t>
            </w:r>
            <w:r>
              <w:rPr>
                <w:rFonts w:cs="Arial"/>
                <w:sz w:val="18"/>
                <w:szCs w:val="18"/>
              </w:rPr>
              <w:t xml:space="preserve"> </w:t>
            </w:r>
            <w:r w:rsidRPr="007868B0">
              <w:rPr>
                <w:rFonts w:cs="Arial"/>
                <w:sz w:val="18"/>
                <w:szCs w:val="18"/>
              </w:rPr>
              <w:t>…</w:t>
            </w:r>
            <w:r>
              <w:rPr>
                <w:rFonts w:cs="Arial"/>
                <w:sz w:val="18"/>
                <w:szCs w:val="18"/>
              </w:rPr>
              <w:t xml:space="preserve"> </w:t>
            </w:r>
            <w:r w:rsidRPr="007868B0">
              <w:rPr>
                <w:rFonts w:cs="Arial"/>
                <w:sz w:val="18"/>
                <w:szCs w:val="18"/>
              </w:rPr>
              <w:t>4=never)</w:t>
            </w:r>
          </w:p>
        </w:tc>
        <w:tc>
          <w:tcPr>
            <w:tcW w:w="1843" w:type="dxa"/>
            <w:tcBorders>
              <w:top w:val="single" w:sz="4" w:space="0" w:color="auto"/>
              <w:bottom w:val="single" w:sz="4" w:space="0" w:color="auto"/>
            </w:tcBorders>
            <w:vAlign w:val="center"/>
          </w:tcPr>
          <w:p w14:paraId="17CCC6AB" w14:textId="77777777" w:rsidR="00F73D2A" w:rsidRPr="007868B0" w:rsidRDefault="00F73D2A" w:rsidP="00B6280C">
            <w:pPr>
              <w:spacing w:after="0"/>
              <w:jc w:val="left"/>
              <w:rPr>
                <w:rFonts w:cs="Arial"/>
                <w:sz w:val="18"/>
                <w:szCs w:val="18"/>
              </w:rPr>
            </w:pPr>
            <w:r w:rsidRPr="007868B0">
              <w:rPr>
                <w:rFonts w:cs="Arial"/>
                <w:sz w:val="18"/>
                <w:szCs w:val="18"/>
              </w:rPr>
              <w:t>ZAP (adapted)</w:t>
            </w:r>
          </w:p>
        </w:tc>
        <w:tc>
          <w:tcPr>
            <w:tcW w:w="756" w:type="dxa"/>
            <w:tcBorders>
              <w:top w:val="single" w:sz="4" w:space="0" w:color="auto"/>
              <w:bottom w:val="single" w:sz="4" w:space="0" w:color="auto"/>
            </w:tcBorders>
            <w:vAlign w:val="center"/>
          </w:tcPr>
          <w:p w14:paraId="25EE39CE" w14:textId="77777777" w:rsidR="00F73D2A" w:rsidRPr="007868B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F2C69B4" w14:textId="77777777" w:rsidR="00F73D2A" w:rsidRPr="007868B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5DFFE60" w14:textId="77777777" w:rsidR="00F73D2A" w:rsidRPr="007868B0" w:rsidRDefault="00F73D2A" w:rsidP="001F431E">
            <w:pPr>
              <w:spacing w:after="0"/>
              <w:jc w:val="center"/>
              <w:rPr>
                <w:rFonts w:cs="Arial"/>
                <w:sz w:val="18"/>
                <w:szCs w:val="18"/>
              </w:rPr>
            </w:pPr>
            <w:r w:rsidRPr="007868B0">
              <w:rPr>
                <w:rFonts w:cs="Arial"/>
                <w:sz w:val="18"/>
                <w:szCs w:val="18"/>
                <w:lang w:val="de-DE"/>
              </w:rPr>
              <w:t>Q</w:t>
            </w:r>
          </w:p>
        </w:tc>
        <w:tc>
          <w:tcPr>
            <w:tcW w:w="756" w:type="dxa"/>
            <w:tcBorders>
              <w:top w:val="single" w:sz="4" w:space="0" w:color="auto"/>
              <w:bottom w:val="single" w:sz="4" w:space="0" w:color="auto"/>
            </w:tcBorders>
            <w:vAlign w:val="center"/>
          </w:tcPr>
          <w:p w14:paraId="1D2E7681" w14:textId="77777777" w:rsidR="00F73D2A" w:rsidRPr="00804C51" w:rsidRDefault="00F73D2A" w:rsidP="001F431E">
            <w:pPr>
              <w:spacing w:after="0"/>
              <w:jc w:val="center"/>
              <w:rPr>
                <w:rFonts w:cs="Arial"/>
                <w:sz w:val="18"/>
                <w:szCs w:val="18"/>
              </w:rPr>
            </w:pPr>
            <w:r w:rsidRPr="007868B0">
              <w:rPr>
                <w:rFonts w:cs="Arial"/>
                <w:sz w:val="18"/>
                <w:szCs w:val="18"/>
                <w:lang w:val="de-DE"/>
              </w:rPr>
              <w:t>Q</w:t>
            </w:r>
          </w:p>
        </w:tc>
        <w:tc>
          <w:tcPr>
            <w:tcW w:w="756" w:type="dxa"/>
            <w:tcBorders>
              <w:top w:val="single" w:sz="4" w:space="0" w:color="auto"/>
              <w:bottom w:val="single" w:sz="4" w:space="0" w:color="auto"/>
            </w:tcBorders>
            <w:vAlign w:val="center"/>
          </w:tcPr>
          <w:p w14:paraId="1A84ED3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88DDD6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572B01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BDB860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FB1A29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CB86CB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A2EFF0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7FB380B" w14:textId="77777777" w:rsidR="00F73D2A" w:rsidRPr="00804C51" w:rsidRDefault="00F73D2A" w:rsidP="001F431E">
            <w:pPr>
              <w:spacing w:after="0"/>
              <w:jc w:val="center"/>
              <w:rPr>
                <w:rFonts w:cs="Arial"/>
                <w:sz w:val="18"/>
                <w:szCs w:val="18"/>
              </w:rPr>
            </w:pPr>
          </w:p>
        </w:tc>
      </w:tr>
      <w:tr w:rsidR="00F73D2A" w:rsidRPr="00804C51" w14:paraId="47C2191B" w14:textId="77777777" w:rsidTr="00B6280C">
        <w:trPr>
          <w:trHeight w:val="373"/>
        </w:trPr>
        <w:tc>
          <w:tcPr>
            <w:tcW w:w="4253" w:type="dxa"/>
            <w:tcBorders>
              <w:top w:val="single" w:sz="4" w:space="0" w:color="auto"/>
              <w:bottom w:val="single" w:sz="4" w:space="0" w:color="auto"/>
            </w:tcBorders>
          </w:tcPr>
          <w:p w14:paraId="363BF3F5" w14:textId="77777777" w:rsidR="00F73D2A" w:rsidRPr="00877665" w:rsidRDefault="00F73D2A" w:rsidP="001F431E">
            <w:pPr>
              <w:spacing w:after="0"/>
              <w:jc w:val="left"/>
              <w:rPr>
                <w:rFonts w:cs="Arial"/>
                <w:sz w:val="18"/>
                <w:szCs w:val="18"/>
              </w:rPr>
            </w:pPr>
            <w:r w:rsidRPr="00877665">
              <w:rPr>
                <w:rFonts w:cs="Arial"/>
                <w:sz w:val="18"/>
                <w:szCs w:val="18"/>
              </w:rPr>
              <w:t xml:space="preserve">How often does your </w:t>
            </w:r>
            <w:r>
              <w:rPr>
                <w:rFonts w:cs="Arial"/>
                <w:sz w:val="18"/>
                <w:szCs w:val="18"/>
              </w:rPr>
              <w:t>GP</w:t>
            </w:r>
            <w:r w:rsidRPr="00877665">
              <w:rPr>
                <w:rFonts w:cs="Arial"/>
                <w:sz w:val="18"/>
                <w:szCs w:val="18"/>
              </w:rPr>
              <w:t xml:space="preserve"> explain the given information to you in an easily to understand way? </w:t>
            </w:r>
          </w:p>
          <w:p w14:paraId="350AC32A" w14:textId="77777777" w:rsidR="00F73D2A" w:rsidRPr="00877665" w:rsidRDefault="00F73D2A" w:rsidP="001F431E">
            <w:pPr>
              <w:spacing w:after="0"/>
              <w:jc w:val="left"/>
              <w:rPr>
                <w:rFonts w:cs="Arial"/>
                <w:bCs/>
                <w:sz w:val="18"/>
                <w:szCs w:val="18"/>
              </w:rPr>
            </w:pPr>
            <w:r w:rsidRPr="00877665">
              <w:rPr>
                <w:rFonts w:cs="Arial"/>
                <w:sz w:val="18"/>
                <w:szCs w:val="18"/>
              </w:rPr>
              <w:t>(1=always</w:t>
            </w:r>
            <w:r>
              <w:rPr>
                <w:rFonts w:cs="Arial"/>
                <w:sz w:val="18"/>
                <w:szCs w:val="18"/>
              </w:rPr>
              <w:t xml:space="preserve"> </w:t>
            </w:r>
            <w:r w:rsidRPr="00877665">
              <w:rPr>
                <w:rFonts w:cs="Arial"/>
                <w:sz w:val="18"/>
                <w:szCs w:val="18"/>
              </w:rPr>
              <w:t>…</w:t>
            </w:r>
            <w:r>
              <w:rPr>
                <w:rFonts w:cs="Arial"/>
                <w:sz w:val="18"/>
                <w:szCs w:val="18"/>
              </w:rPr>
              <w:t xml:space="preserve"> </w:t>
            </w:r>
            <w:r w:rsidRPr="00877665">
              <w:rPr>
                <w:rFonts w:cs="Arial"/>
                <w:sz w:val="18"/>
                <w:szCs w:val="18"/>
              </w:rPr>
              <w:t>4=never)</w:t>
            </w:r>
          </w:p>
        </w:tc>
        <w:tc>
          <w:tcPr>
            <w:tcW w:w="1843" w:type="dxa"/>
            <w:tcBorders>
              <w:top w:val="single" w:sz="4" w:space="0" w:color="auto"/>
              <w:bottom w:val="single" w:sz="4" w:space="0" w:color="auto"/>
            </w:tcBorders>
            <w:vAlign w:val="center"/>
          </w:tcPr>
          <w:p w14:paraId="78EDEED5" w14:textId="77777777" w:rsidR="00F73D2A" w:rsidRPr="00877665" w:rsidRDefault="00F73D2A" w:rsidP="00B6280C">
            <w:pPr>
              <w:spacing w:after="0"/>
              <w:jc w:val="left"/>
              <w:rPr>
                <w:rFonts w:cs="Arial"/>
                <w:sz w:val="18"/>
                <w:szCs w:val="18"/>
              </w:rPr>
            </w:pPr>
            <w:r w:rsidRPr="00877665">
              <w:rPr>
                <w:rFonts w:cs="Arial"/>
                <w:sz w:val="18"/>
                <w:szCs w:val="18"/>
              </w:rPr>
              <w:t>ZAP</w:t>
            </w:r>
            <w:r>
              <w:rPr>
                <w:rFonts w:cs="Arial"/>
                <w:sz w:val="18"/>
                <w:szCs w:val="18"/>
              </w:rPr>
              <w:t xml:space="preserve"> (adapted)</w:t>
            </w:r>
          </w:p>
        </w:tc>
        <w:tc>
          <w:tcPr>
            <w:tcW w:w="756" w:type="dxa"/>
            <w:tcBorders>
              <w:top w:val="single" w:sz="4" w:space="0" w:color="auto"/>
              <w:bottom w:val="single" w:sz="4" w:space="0" w:color="auto"/>
            </w:tcBorders>
            <w:vAlign w:val="center"/>
          </w:tcPr>
          <w:p w14:paraId="5AF053A5" w14:textId="77777777" w:rsidR="00F73D2A" w:rsidRPr="00877665"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0C5BAEE" w14:textId="77777777" w:rsidR="00F73D2A" w:rsidRPr="00877665"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CA11C12" w14:textId="77777777" w:rsidR="00F73D2A" w:rsidRPr="00877665" w:rsidRDefault="00F73D2A" w:rsidP="001F431E">
            <w:pPr>
              <w:spacing w:after="0"/>
              <w:jc w:val="center"/>
              <w:rPr>
                <w:rFonts w:cs="Arial"/>
                <w:sz w:val="18"/>
                <w:szCs w:val="18"/>
              </w:rPr>
            </w:pPr>
            <w:r w:rsidRPr="00877665">
              <w:rPr>
                <w:rFonts w:cs="Arial"/>
                <w:sz w:val="18"/>
                <w:szCs w:val="18"/>
                <w:lang w:val="de-DE"/>
              </w:rPr>
              <w:t>Q</w:t>
            </w:r>
          </w:p>
        </w:tc>
        <w:tc>
          <w:tcPr>
            <w:tcW w:w="756" w:type="dxa"/>
            <w:tcBorders>
              <w:top w:val="single" w:sz="4" w:space="0" w:color="auto"/>
              <w:bottom w:val="single" w:sz="4" w:space="0" w:color="auto"/>
            </w:tcBorders>
            <w:vAlign w:val="center"/>
          </w:tcPr>
          <w:p w14:paraId="5BBEAFAF" w14:textId="77777777" w:rsidR="00F73D2A" w:rsidRPr="00804C51" w:rsidRDefault="00F73D2A" w:rsidP="001F431E">
            <w:pPr>
              <w:spacing w:after="0"/>
              <w:jc w:val="center"/>
              <w:rPr>
                <w:rFonts w:cs="Arial"/>
                <w:sz w:val="18"/>
                <w:szCs w:val="18"/>
              </w:rPr>
            </w:pPr>
            <w:r w:rsidRPr="00877665">
              <w:rPr>
                <w:rFonts w:cs="Arial"/>
                <w:sz w:val="18"/>
                <w:szCs w:val="18"/>
                <w:lang w:val="de-DE"/>
              </w:rPr>
              <w:t>Q</w:t>
            </w:r>
          </w:p>
        </w:tc>
        <w:tc>
          <w:tcPr>
            <w:tcW w:w="756" w:type="dxa"/>
            <w:tcBorders>
              <w:top w:val="single" w:sz="4" w:space="0" w:color="auto"/>
              <w:bottom w:val="single" w:sz="4" w:space="0" w:color="auto"/>
            </w:tcBorders>
            <w:vAlign w:val="center"/>
          </w:tcPr>
          <w:p w14:paraId="3D66C1E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A29F2B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65145F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6F6461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0EB91A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83FC7C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1E0E14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B2F7C58" w14:textId="77777777" w:rsidR="00F73D2A" w:rsidRPr="00804C51" w:rsidRDefault="00F73D2A" w:rsidP="001F431E">
            <w:pPr>
              <w:spacing w:after="0"/>
              <w:jc w:val="center"/>
              <w:rPr>
                <w:rFonts w:cs="Arial"/>
                <w:sz w:val="18"/>
                <w:szCs w:val="18"/>
              </w:rPr>
            </w:pPr>
          </w:p>
        </w:tc>
      </w:tr>
      <w:tr w:rsidR="00F73D2A" w:rsidRPr="00804C51" w14:paraId="0E7A6043" w14:textId="77777777" w:rsidTr="00B6280C">
        <w:trPr>
          <w:trHeight w:val="373"/>
        </w:trPr>
        <w:tc>
          <w:tcPr>
            <w:tcW w:w="4253" w:type="dxa"/>
            <w:tcBorders>
              <w:top w:val="single" w:sz="4" w:space="0" w:color="auto"/>
              <w:bottom w:val="single" w:sz="4" w:space="0" w:color="auto"/>
            </w:tcBorders>
          </w:tcPr>
          <w:p w14:paraId="7C49F22D" w14:textId="77777777" w:rsidR="00F73D2A" w:rsidRPr="007868B0" w:rsidRDefault="00F73D2A" w:rsidP="001F431E">
            <w:pPr>
              <w:spacing w:after="0"/>
              <w:jc w:val="left"/>
              <w:rPr>
                <w:rFonts w:cs="Arial"/>
                <w:sz w:val="18"/>
                <w:szCs w:val="18"/>
              </w:rPr>
            </w:pPr>
            <w:r w:rsidRPr="007868B0">
              <w:rPr>
                <w:rFonts w:cs="Arial"/>
                <w:sz w:val="18"/>
                <w:szCs w:val="18"/>
              </w:rPr>
              <w:t xml:space="preserve">How often does your </w:t>
            </w:r>
            <w:r>
              <w:rPr>
                <w:rFonts w:cs="Arial"/>
                <w:sz w:val="18"/>
                <w:szCs w:val="18"/>
              </w:rPr>
              <w:t>GP</w:t>
            </w:r>
            <w:r w:rsidRPr="007868B0">
              <w:rPr>
                <w:rFonts w:cs="Arial"/>
                <w:sz w:val="18"/>
                <w:szCs w:val="18"/>
              </w:rPr>
              <w:t xml:space="preserve"> involves you as much as you would like in decisions about your treatment?</w:t>
            </w:r>
          </w:p>
          <w:p w14:paraId="3BDCB297" w14:textId="77777777" w:rsidR="00F73D2A" w:rsidRPr="007868B0" w:rsidRDefault="00F73D2A" w:rsidP="001F431E">
            <w:pPr>
              <w:spacing w:after="0"/>
              <w:jc w:val="left"/>
              <w:rPr>
                <w:rFonts w:cs="Arial"/>
                <w:bCs/>
                <w:sz w:val="18"/>
                <w:szCs w:val="18"/>
              </w:rPr>
            </w:pPr>
            <w:r w:rsidRPr="007868B0">
              <w:rPr>
                <w:rFonts w:cs="Arial"/>
                <w:sz w:val="18"/>
                <w:szCs w:val="18"/>
              </w:rPr>
              <w:t>(1=always</w:t>
            </w:r>
            <w:r>
              <w:rPr>
                <w:rFonts w:cs="Arial"/>
                <w:sz w:val="18"/>
                <w:szCs w:val="18"/>
              </w:rPr>
              <w:t xml:space="preserve"> </w:t>
            </w:r>
            <w:r w:rsidRPr="007868B0">
              <w:rPr>
                <w:rFonts w:cs="Arial"/>
                <w:sz w:val="18"/>
                <w:szCs w:val="18"/>
              </w:rPr>
              <w:t>…</w:t>
            </w:r>
            <w:r>
              <w:rPr>
                <w:rFonts w:cs="Arial"/>
                <w:sz w:val="18"/>
                <w:szCs w:val="18"/>
              </w:rPr>
              <w:t xml:space="preserve"> </w:t>
            </w:r>
            <w:r w:rsidRPr="007868B0">
              <w:rPr>
                <w:rFonts w:cs="Arial"/>
                <w:sz w:val="18"/>
                <w:szCs w:val="18"/>
              </w:rPr>
              <w:t>4=never)</w:t>
            </w:r>
          </w:p>
        </w:tc>
        <w:tc>
          <w:tcPr>
            <w:tcW w:w="1843" w:type="dxa"/>
            <w:tcBorders>
              <w:top w:val="single" w:sz="4" w:space="0" w:color="auto"/>
              <w:bottom w:val="single" w:sz="4" w:space="0" w:color="auto"/>
            </w:tcBorders>
            <w:vAlign w:val="center"/>
          </w:tcPr>
          <w:p w14:paraId="1CBC29A4" w14:textId="77777777" w:rsidR="00F73D2A" w:rsidRPr="007868B0" w:rsidRDefault="00F73D2A" w:rsidP="00B6280C">
            <w:pPr>
              <w:spacing w:after="0"/>
              <w:jc w:val="left"/>
              <w:rPr>
                <w:rFonts w:cs="Arial"/>
                <w:sz w:val="18"/>
                <w:szCs w:val="18"/>
              </w:rPr>
            </w:pPr>
            <w:r w:rsidRPr="007868B0">
              <w:rPr>
                <w:rFonts w:cs="Arial"/>
                <w:sz w:val="18"/>
                <w:szCs w:val="18"/>
              </w:rPr>
              <w:t>ZAP (adapted)</w:t>
            </w:r>
          </w:p>
        </w:tc>
        <w:tc>
          <w:tcPr>
            <w:tcW w:w="756" w:type="dxa"/>
            <w:tcBorders>
              <w:top w:val="single" w:sz="4" w:space="0" w:color="auto"/>
              <w:bottom w:val="single" w:sz="4" w:space="0" w:color="auto"/>
            </w:tcBorders>
            <w:vAlign w:val="center"/>
          </w:tcPr>
          <w:p w14:paraId="799649CC" w14:textId="77777777" w:rsidR="00F73D2A" w:rsidRPr="007868B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59A136B" w14:textId="77777777" w:rsidR="00F73D2A" w:rsidRPr="007868B0"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2E7B089" w14:textId="77777777" w:rsidR="00F73D2A" w:rsidRPr="007868B0" w:rsidRDefault="00F73D2A" w:rsidP="001F431E">
            <w:pPr>
              <w:spacing w:after="0"/>
              <w:jc w:val="center"/>
              <w:rPr>
                <w:rFonts w:cs="Arial"/>
                <w:sz w:val="18"/>
                <w:szCs w:val="18"/>
              </w:rPr>
            </w:pPr>
            <w:r w:rsidRPr="007868B0">
              <w:rPr>
                <w:rFonts w:cs="Arial"/>
                <w:sz w:val="18"/>
                <w:szCs w:val="18"/>
                <w:lang w:val="de-DE"/>
              </w:rPr>
              <w:t>Q</w:t>
            </w:r>
          </w:p>
        </w:tc>
        <w:tc>
          <w:tcPr>
            <w:tcW w:w="756" w:type="dxa"/>
            <w:tcBorders>
              <w:top w:val="single" w:sz="4" w:space="0" w:color="auto"/>
              <w:bottom w:val="single" w:sz="4" w:space="0" w:color="auto"/>
            </w:tcBorders>
            <w:vAlign w:val="center"/>
          </w:tcPr>
          <w:p w14:paraId="1D6C483F" w14:textId="77777777" w:rsidR="00F73D2A" w:rsidRPr="00804C51" w:rsidRDefault="00F73D2A" w:rsidP="001F431E">
            <w:pPr>
              <w:spacing w:after="0"/>
              <w:jc w:val="center"/>
              <w:rPr>
                <w:rFonts w:cs="Arial"/>
                <w:sz w:val="18"/>
                <w:szCs w:val="18"/>
              </w:rPr>
            </w:pPr>
            <w:r w:rsidRPr="007868B0">
              <w:rPr>
                <w:rFonts w:cs="Arial"/>
                <w:sz w:val="18"/>
                <w:szCs w:val="18"/>
                <w:lang w:val="de-DE"/>
              </w:rPr>
              <w:t>Q</w:t>
            </w:r>
          </w:p>
        </w:tc>
        <w:tc>
          <w:tcPr>
            <w:tcW w:w="756" w:type="dxa"/>
            <w:tcBorders>
              <w:top w:val="single" w:sz="4" w:space="0" w:color="auto"/>
              <w:bottom w:val="single" w:sz="4" w:space="0" w:color="auto"/>
            </w:tcBorders>
            <w:vAlign w:val="center"/>
          </w:tcPr>
          <w:p w14:paraId="5E1C4F8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F23180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05D8A4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F8F8A0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0AE46F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8E6657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9CECB3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D55C52E" w14:textId="77777777" w:rsidR="00F73D2A" w:rsidRPr="00804C51" w:rsidRDefault="00F73D2A" w:rsidP="001F431E">
            <w:pPr>
              <w:spacing w:after="0"/>
              <w:jc w:val="center"/>
              <w:rPr>
                <w:rFonts w:cs="Arial"/>
                <w:sz w:val="18"/>
                <w:szCs w:val="18"/>
              </w:rPr>
            </w:pPr>
          </w:p>
        </w:tc>
      </w:tr>
      <w:tr w:rsidR="00F73D2A" w:rsidRPr="00804C51" w14:paraId="146C7122" w14:textId="77777777" w:rsidTr="00B6280C">
        <w:trPr>
          <w:trHeight w:val="1198"/>
        </w:trPr>
        <w:tc>
          <w:tcPr>
            <w:tcW w:w="4253" w:type="dxa"/>
            <w:tcBorders>
              <w:top w:val="single" w:sz="4" w:space="0" w:color="auto"/>
              <w:bottom w:val="single" w:sz="4" w:space="0" w:color="auto"/>
            </w:tcBorders>
          </w:tcPr>
          <w:p w14:paraId="07CBA935" w14:textId="77777777" w:rsidR="00F73D2A" w:rsidRPr="00877665" w:rsidRDefault="00F73D2A" w:rsidP="001F431E">
            <w:pPr>
              <w:spacing w:after="0"/>
              <w:jc w:val="left"/>
              <w:rPr>
                <w:rFonts w:cs="Arial"/>
                <w:sz w:val="18"/>
                <w:szCs w:val="18"/>
              </w:rPr>
            </w:pPr>
            <w:r>
              <w:rPr>
                <w:rFonts w:cs="Arial"/>
                <w:sz w:val="18"/>
                <w:szCs w:val="18"/>
              </w:rPr>
              <w:t>Nursing home resident</w:t>
            </w:r>
            <w:r w:rsidRPr="00877665">
              <w:rPr>
                <w:rFonts w:cs="Arial"/>
                <w:sz w:val="18"/>
                <w:szCs w:val="18"/>
              </w:rPr>
              <w:t xml:space="preserve"> involvement in decisions about medical care in the </w:t>
            </w:r>
            <w:r>
              <w:rPr>
                <w:rFonts w:cs="Arial"/>
                <w:sz w:val="18"/>
                <w:szCs w:val="18"/>
              </w:rPr>
              <w:t>nursing home</w:t>
            </w:r>
            <w:r w:rsidRPr="00877665">
              <w:rPr>
                <w:rFonts w:cs="Arial"/>
                <w:sz w:val="18"/>
                <w:szCs w:val="18"/>
              </w:rPr>
              <w:t xml:space="preserve"> has</w:t>
            </w:r>
            <w:r>
              <w:rPr>
                <w:rFonts w:cs="Arial"/>
                <w:sz w:val="18"/>
                <w:szCs w:val="18"/>
              </w:rPr>
              <w:t xml:space="preserve"> </w:t>
            </w:r>
            <w:r w:rsidRPr="00877665">
              <w:rPr>
                <w:rFonts w:cs="Arial"/>
                <w:sz w:val="18"/>
                <w:szCs w:val="18"/>
              </w:rPr>
              <w:t>…</w:t>
            </w:r>
          </w:p>
          <w:p w14:paraId="2B2718F1" w14:textId="77777777" w:rsidR="00F73D2A" w:rsidRPr="00877665" w:rsidRDefault="00F73D2A" w:rsidP="001F431E">
            <w:pPr>
              <w:spacing w:after="0"/>
              <w:jc w:val="left"/>
              <w:rPr>
                <w:rFonts w:cs="Arial"/>
                <w:bCs/>
                <w:sz w:val="18"/>
                <w:szCs w:val="18"/>
              </w:rPr>
            </w:pPr>
            <w:r w:rsidRPr="00877665">
              <w:rPr>
                <w:rFonts w:cs="Arial"/>
                <w:sz w:val="18"/>
                <w:szCs w:val="18"/>
              </w:rPr>
              <w:t>(1</w:t>
            </w:r>
            <w:r>
              <w:rPr>
                <w:rFonts w:cs="Arial"/>
                <w:sz w:val="18"/>
                <w:szCs w:val="18"/>
              </w:rPr>
              <w:t>=m</w:t>
            </w:r>
            <w:r w:rsidRPr="00877665">
              <w:rPr>
                <w:rFonts w:cs="Arial"/>
                <w:sz w:val="18"/>
                <w:szCs w:val="18"/>
              </w:rPr>
              <w:t>arkedly improved</w:t>
            </w:r>
            <w:r>
              <w:rPr>
                <w:rFonts w:cs="Arial"/>
                <w:sz w:val="18"/>
                <w:szCs w:val="18"/>
              </w:rPr>
              <w:t xml:space="preserve"> </w:t>
            </w:r>
            <w:r w:rsidRPr="00877665">
              <w:rPr>
                <w:rFonts w:cs="Arial"/>
                <w:sz w:val="18"/>
                <w:szCs w:val="18"/>
              </w:rPr>
              <w:t>…</w:t>
            </w:r>
            <w:r>
              <w:rPr>
                <w:rFonts w:cs="Arial"/>
                <w:sz w:val="18"/>
                <w:szCs w:val="18"/>
              </w:rPr>
              <w:t xml:space="preserve"> </w:t>
            </w:r>
            <w:r w:rsidRPr="00877665">
              <w:rPr>
                <w:rFonts w:cs="Arial"/>
                <w:sz w:val="18"/>
                <w:szCs w:val="18"/>
              </w:rPr>
              <w:t>5</w:t>
            </w:r>
            <w:r>
              <w:rPr>
                <w:rFonts w:cs="Arial"/>
                <w:sz w:val="18"/>
                <w:szCs w:val="18"/>
              </w:rPr>
              <w:t>=m</w:t>
            </w:r>
            <w:r w:rsidRPr="00877665">
              <w:rPr>
                <w:rFonts w:cs="Arial"/>
                <w:sz w:val="18"/>
                <w:szCs w:val="18"/>
              </w:rPr>
              <w:t>arkedly worsened)</w:t>
            </w:r>
          </w:p>
        </w:tc>
        <w:tc>
          <w:tcPr>
            <w:tcW w:w="1843" w:type="dxa"/>
            <w:tcBorders>
              <w:top w:val="single" w:sz="4" w:space="0" w:color="auto"/>
              <w:bottom w:val="single" w:sz="4" w:space="0" w:color="auto"/>
            </w:tcBorders>
            <w:vAlign w:val="center"/>
          </w:tcPr>
          <w:p w14:paraId="15F4A25B" w14:textId="77777777" w:rsidR="00F73D2A" w:rsidRPr="00877665" w:rsidRDefault="00F73D2A"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65053780" w14:textId="77777777" w:rsidR="00F73D2A" w:rsidRPr="00877665"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42F1D6B" w14:textId="77777777" w:rsidR="00F73D2A" w:rsidRPr="00877665"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E884545" w14:textId="77777777" w:rsidR="00F73D2A" w:rsidRPr="00877665"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CD65921" w14:textId="77777777" w:rsidR="00F73D2A" w:rsidRPr="00877665"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6264AF0" w14:textId="77777777" w:rsidR="00F73D2A" w:rsidRPr="00877665"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615AE15" w14:textId="77777777" w:rsidR="00F73D2A" w:rsidRPr="00877665" w:rsidRDefault="00F73D2A" w:rsidP="001F431E">
            <w:pPr>
              <w:spacing w:after="0"/>
              <w:jc w:val="center"/>
              <w:rPr>
                <w:rFonts w:cs="Arial"/>
                <w:sz w:val="18"/>
                <w:szCs w:val="18"/>
              </w:rPr>
            </w:pPr>
            <w:r w:rsidRPr="00877665">
              <w:rPr>
                <w:rFonts w:cs="Arial"/>
                <w:sz w:val="18"/>
                <w:szCs w:val="18"/>
              </w:rPr>
              <w:t>Q</w:t>
            </w:r>
          </w:p>
        </w:tc>
        <w:tc>
          <w:tcPr>
            <w:tcW w:w="756" w:type="dxa"/>
            <w:tcBorders>
              <w:top w:val="single" w:sz="4" w:space="0" w:color="auto"/>
              <w:bottom w:val="single" w:sz="4" w:space="0" w:color="auto"/>
            </w:tcBorders>
            <w:vAlign w:val="center"/>
          </w:tcPr>
          <w:p w14:paraId="48C42DC0" w14:textId="77777777" w:rsidR="00F73D2A" w:rsidRPr="00877665"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91BFB96" w14:textId="77777777" w:rsidR="00F73D2A" w:rsidRPr="00877665" w:rsidRDefault="00F73D2A" w:rsidP="001F431E">
            <w:pPr>
              <w:spacing w:after="0"/>
              <w:jc w:val="center"/>
              <w:rPr>
                <w:rFonts w:cs="Arial"/>
                <w:sz w:val="18"/>
                <w:szCs w:val="18"/>
              </w:rPr>
            </w:pPr>
            <w:r w:rsidRPr="00877665">
              <w:rPr>
                <w:rFonts w:cs="Arial"/>
                <w:sz w:val="18"/>
                <w:szCs w:val="18"/>
              </w:rPr>
              <w:t>Q</w:t>
            </w:r>
          </w:p>
        </w:tc>
        <w:tc>
          <w:tcPr>
            <w:tcW w:w="756" w:type="dxa"/>
            <w:tcBorders>
              <w:top w:val="single" w:sz="4" w:space="0" w:color="auto"/>
              <w:bottom w:val="single" w:sz="4" w:space="0" w:color="auto"/>
            </w:tcBorders>
            <w:vAlign w:val="center"/>
          </w:tcPr>
          <w:p w14:paraId="318F855B" w14:textId="77777777" w:rsidR="00F73D2A" w:rsidRPr="00877665"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9FBC20F" w14:textId="77777777" w:rsidR="00F73D2A" w:rsidRPr="00804C51" w:rsidRDefault="00F73D2A" w:rsidP="001F431E">
            <w:pPr>
              <w:spacing w:after="0"/>
              <w:jc w:val="center"/>
              <w:rPr>
                <w:rFonts w:cs="Arial"/>
                <w:sz w:val="18"/>
                <w:szCs w:val="18"/>
              </w:rPr>
            </w:pPr>
            <w:r w:rsidRPr="00877665">
              <w:rPr>
                <w:rFonts w:cs="Arial"/>
                <w:sz w:val="18"/>
                <w:szCs w:val="18"/>
              </w:rPr>
              <w:t>Q</w:t>
            </w:r>
          </w:p>
        </w:tc>
        <w:tc>
          <w:tcPr>
            <w:tcW w:w="756" w:type="dxa"/>
            <w:tcBorders>
              <w:top w:val="single" w:sz="4" w:space="0" w:color="auto"/>
              <w:bottom w:val="single" w:sz="4" w:space="0" w:color="auto"/>
            </w:tcBorders>
            <w:vAlign w:val="center"/>
          </w:tcPr>
          <w:p w14:paraId="7A5096A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0B0A9BD" w14:textId="77777777" w:rsidR="00F73D2A" w:rsidRPr="00804C51" w:rsidRDefault="00F73D2A" w:rsidP="001F431E">
            <w:pPr>
              <w:spacing w:after="0"/>
              <w:jc w:val="center"/>
              <w:rPr>
                <w:rFonts w:cs="Arial"/>
                <w:sz w:val="18"/>
                <w:szCs w:val="18"/>
              </w:rPr>
            </w:pPr>
          </w:p>
        </w:tc>
      </w:tr>
      <w:tr w:rsidR="00F73D2A" w:rsidRPr="003277A6" w14:paraId="59A003AB" w14:textId="77777777" w:rsidTr="00B6280C">
        <w:trPr>
          <w:trHeight w:val="373"/>
        </w:trPr>
        <w:tc>
          <w:tcPr>
            <w:tcW w:w="4253" w:type="dxa"/>
            <w:tcBorders>
              <w:top w:val="single" w:sz="4" w:space="0" w:color="auto"/>
              <w:bottom w:val="single" w:sz="4" w:space="0" w:color="auto"/>
            </w:tcBorders>
            <w:shd w:val="clear" w:color="auto" w:fill="D9E2F3" w:themeFill="accent1" w:themeFillTint="33"/>
            <w:vAlign w:val="center"/>
          </w:tcPr>
          <w:p w14:paraId="1F3CE50B" w14:textId="77777777" w:rsidR="00F73D2A" w:rsidRPr="003277A6" w:rsidRDefault="00F73D2A" w:rsidP="001F431E">
            <w:pPr>
              <w:spacing w:after="0"/>
              <w:jc w:val="left"/>
              <w:rPr>
                <w:rFonts w:cs="Arial"/>
                <w:b/>
                <w:bCs/>
                <w:sz w:val="18"/>
                <w:szCs w:val="18"/>
              </w:rPr>
            </w:pPr>
            <w:r w:rsidRPr="003277A6">
              <w:rPr>
                <w:rFonts w:cs="Arial"/>
                <w:b/>
                <w:bCs/>
                <w:sz w:val="18"/>
                <w:szCs w:val="18"/>
              </w:rPr>
              <w:lastRenderedPageBreak/>
              <w:t>Interprofessional communication</w:t>
            </w:r>
          </w:p>
        </w:tc>
        <w:tc>
          <w:tcPr>
            <w:tcW w:w="1843" w:type="dxa"/>
            <w:tcBorders>
              <w:top w:val="single" w:sz="4" w:space="0" w:color="auto"/>
              <w:bottom w:val="single" w:sz="4" w:space="0" w:color="auto"/>
            </w:tcBorders>
            <w:shd w:val="clear" w:color="auto" w:fill="D9E2F3" w:themeFill="accent1" w:themeFillTint="33"/>
            <w:vAlign w:val="center"/>
          </w:tcPr>
          <w:p w14:paraId="7E2BA51B" w14:textId="77777777" w:rsidR="00F73D2A" w:rsidRPr="003277A6" w:rsidRDefault="00F73D2A" w:rsidP="00B6280C">
            <w:pPr>
              <w:spacing w:after="0"/>
              <w:jc w:val="left"/>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B69F7A7"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B4EA70B"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36B480E"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5B832F9"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6887E42"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D6070EF"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7D95B30"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88C1C87"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22F2396"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5750256"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4E79D12"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48190E1" w14:textId="77777777" w:rsidR="00F73D2A" w:rsidRPr="003277A6" w:rsidRDefault="00F73D2A" w:rsidP="001F431E">
            <w:pPr>
              <w:spacing w:after="0"/>
              <w:jc w:val="center"/>
              <w:rPr>
                <w:rFonts w:cs="Arial"/>
                <w:b/>
                <w:sz w:val="18"/>
                <w:szCs w:val="18"/>
              </w:rPr>
            </w:pPr>
          </w:p>
        </w:tc>
      </w:tr>
      <w:tr w:rsidR="00F73D2A" w:rsidRPr="00804C51" w14:paraId="30B52EC2" w14:textId="77777777" w:rsidTr="00B6280C">
        <w:trPr>
          <w:trHeight w:val="373"/>
        </w:trPr>
        <w:tc>
          <w:tcPr>
            <w:tcW w:w="4253" w:type="dxa"/>
            <w:tcBorders>
              <w:top w:val="single" w:sz="4" w:space="0" w:color="auto"/>
              <w:bottom w:val="single" w:sz="4" w:space="0" w:color="auto"/>
            </w:tcBorders>
            <w:vAlign w:val="center"/>
          </w:tcPr>
          <w:p w14:paraId="6AB9A198" w14:textId="77777777" w:rsidR="00F73D2A" w:rsidRPr="00804C51" w:rsidRDefault="00F73D2A" w:rsidP="001F431E">
            <w:pPr>
              <w:spacing w:after="0"/>
              <w:jc w:val="left"/>
              <w:rPr>
                <w:rFonts w:cs="Arial"/>
                <w:bCs/>
                <w:sz w:val="18"/>
                <w:szCs w:val="18"/>
              </w:rPr>
            </w:pPr>
            <w:r w:rsidRPr="00804C51">
              <w:rPr>
                <w:rFonts w:cs="Arial"/>
                <w:bCs/>
                <w:i/>
                <w:sz w:val="18"/>
                <w:szCs w:val="18"/>
              </w:rPr>
              <w:t>Attitudes</w:t>
            </w:r>
          </w:p>
        </w:tc>
        <w:tc>
          <w:tcPr>
            <w:tcW w:w="1843" w:type="dxa"/>
            <w:tcBorders>
              <w:top w:val="single" w:sz="4" w:space="0" w:color="auto"/>
              <w:bottom w:val="single" w:sz="4" w:space="0" w:color="auto"/>
            </w:tcBorders>
            <w:vAlign w:val="center"/>
          </w:tcPr>
          <w:p w14:paraId="6E792254" w14:textId="77777777" w:rsidR="00F73D2A" w:rsidRPr="00804C51" w:rsidRDefault="00F73D2A" w:rsidP="00B6280C">
            <w:pPr>
              <w:spacing w:after="0"/>
              <w:jc w:val="left"/>
              <w:rPr>
                <w:rFonts w:cs="Arial"/>
                <w:sz w:val="18"/>
                <w:szCs w:val="18"/>
              </w:rPr>
            </w:pPr>
          </w:p>
        </w:tc>
        <w:tc>
          <w:tcPr>
            <w:tcW w:w="756" w:type="dxa"/>
            <w:tcBorders>
              <w:top w:val="single" w:sz="4" w:space="0" w:color="auto"/>
              <w:bottom w:val="single" w:sz="4" w:space="0" w:color="auto"/>
            </w:tcBorders>
            <w:vAlign w:val="center"/>
          </w:tcPr>
          <w:p w14:paraId="3826CFC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3FCCD7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464455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5C43FD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4D302C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E1DC7E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78A093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5911E5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B4687E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BD8E35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A96577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4A59E43" w14:textId="77777777" w:rsidR="00F73D2A" w:rsidRPr="00804C51" w:rsidRDefault="00F73D2A" w:rsidP="001F431E">
            <w:pPr>
              <w:spacing w:after="0"/>
              <w:jc w:val="center"/>
              <w:rPr>
                <w:rFonts w:cs="Arial"/>
                <w:sz w:val="18"/>
                <w:szCs w:val="18"/>
              </w:rPr>
            </w:pPr>
          </w:p>
        </w:tc>
      </w:tr>
      <w:tr w:rsidR="00F73D2A" w:rsidRPr="00804C51" w14:paraId="65A3B3AB" w14:textId="77777777" w:rsidTr="00B6280C">
        <w:trPr>
          <w:trHeight w:val="373"/>
        </w:trPr>
        <w:tc>
          <w:tcPr>
            <w:tcW w:w="4253" w:type="dxa"/>
            <w:tcBorders>
              <w:top w:val="single" w:sz="4" w:space="0" w:color="auto"/>
              <w:bottom w:val="single" w:sz="4" w:space="0" w:color="auto"/>
            </w:tcBorders>
          </w:tcPr>
          <w:p w14:paraId="31CF87B8" w14:textId="77777777" w:rsidR="00F73D2A" w:rsidRPr="00877665" w:rsidRDefault="00F73D2A" w:rsidP="001F431E">
            <w:pPr>
              <w:spacing w:after="0"/>
              <w:jc w:val="left"/>
              <w:rPr>
                <w:rFonts w:cs="Arial"/>
                <w:sz w:val="18"/>
                <w:szCs w:val="18"/>
              </w:rPr>
            </w:pPr>
            <w:r w:rsidRPr="00877665">
              <w:rPr>
                <w:rFonts w:cs="Arial"/>
                <w:sz w:val="18"/>
                <w:szCs w:val="18"/>
              </w:rPr>
              <w:t xml:space="preserve">There is a high level of willingness among </w:t>
            </w:r>
            <w:r>
              <w:rPr>
                <w:rFonts w:cs="Arial"/>
                <w:sz w:val="18"/>
                <w:szCs w:val="18"/>
              </w:rPr>
              <w:t>RNs</w:t>
            </w:r>
            <w:r w:rsidRPr="00877665">
              <w:rPr>
                <w:rFonts w:cs="Arial"/>
                <w:sz w:val="18"/>
                <w:szCs w:val="18"/>
              </w:rPr>
              <w:t xml:space="preserve"> to communicate with </w:t>
            </w:r>
            <w:r>
              <w:rPr>
                <w:rFonts w:cs="Arial"/>
                <w:sz w:val="18"/>
                <w:szCs w:val="18"/>
              </w:rPr>
              <w:t>GP</w:t>
            </w:r>
            <w:r w:rsidRPr="00877665">
              <w:rPr>
                <w:rFonts w:cs="Arial"/>
                <w:sz w:val="18"/>
                <w:szCs w:val="18"/>
              </w:rPr>
              <w:t>s.</w:t>
            </w:r>
          </w:p>
          <w:p w14:paraId="01965D03" w14:textId="77777777" w:rsidR="00F73D2A" w:rsidRPr="00877665" w:rsidRDefault="00F73D2A" w:rsidP="001F431E">
            <w:pPr>
              <w:spacing w:after="0"/>
              <w:jc w:val="left"/>
              <w:rPr>
                <w:rFonts w:cs="Arial"/>
                <w:bCs/>
                <w:sz w:val="18"/>
                <w:szCs w:val="18"/>
              </w:rPr>
            </w:pPr>
            <w:r w:rsidRPr="00877665">
              <w:rPr>
                <w:rFonts w:cs="Arial"/>
                <w:sz w:val="18"/>
                <w:szCs w:val="18"/>
              </w:rPr>
              <w:t>(1</w:t>
            </w:r>
            <w:r>
              <w:rPr>
                <w:rFonts w:cs="Arial"/>
                <w:sz w:val="18"/>
                <w:szCs w:val="18"/>
              </w:rPr>
              <w:t>=f</w:t>
            </w:r>
            <w:r w:rsidRPr="00877665">
              <w:rPr>
                <w:rFonts w:cs="Arial"/>
                <w:sz w:val="18"/>
                <w:szCs w:val="18"/>
              </w:rPr>
              <w:t>ully applicable</w:t>
            </w:r>
            <w:r>
              <w:rPr>
                <w:rFonts w:cs="Arial"/>
                <w:sz w:val="18"/>
                <w:szCs w:val="18"/>
              </w:rPr>
              <w:t xml:space="preserve"> </w:t>
            </w:r>
            <w:r w:rsidRPr="00877665">
              <w:rPr>
                <w:rFonts w:cs="Arial"/>
                <w:sz w:val="18"/>
                <w:szCs w:val="18"/>
              </w:rPr>
              <w:t>…</w:t>
            </w:r>
            <w:r>
              <w:rPr>
                <w:rFonts w:cs="Arial"/>
                <w:sz w:val="18"/>
                <w:szCs w:val="18"/>
              </w:rPr>
              <w:t xml:space="preserve"> </w:t>
            </w:r>
            <w:r w:rsidRPr="00877665">
              <w:rPr>
                <w:rFonts w:cs="Arial"/>
                <w:sz w:val="18"/>
                <w:szCs w:val="18"/>
              </w:rPr>
              <w:t>5</w:t>
            </w:r>
            <w:r>
              <w:rPr>
                <w:rFonts w:cs="Arial"/>
                <w:sz w:val="18"/>
                <w:szCs w:val="18"/>
              </w:rPr>
              <w:t>=f</w:t>
            </w:r>
            <w:r w:rsidRPr="00877665">
              <w:rPr>
                <w:rFonts w:cs="Arial"/>
                <w:sz w:val="18"/>
                <w:szCs w:val="18"/>
              </w:rPr>
              <w:t>ully not applicable)</w:t>
            </w:r>
          </w:p>
        </w:tc>
        <w:tc>
          <w:tcPr>
            <w:tcW w:w="1843" w:type="dxa"/>
            <w:tcBorders>
              <w:top w:val="single" w:sz="4" w:space="0" w:color="auto"/>
              <w:bottom w:val="single" w:sz="4" w:space="0" w:color="auto"/>
            </w:tcBorders>
            <w:vAlign w:val="center"/>
          </w:tcPr>
          <w:p w14:paraId="007AF44A" w14:textId="77777777" w:rsidR="00F73D2A" w:rsidRPr="00804C51" w:rsidRDefault="00F73D2A"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07FA773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EBBCD5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5C1135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B109D3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76C3D4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E7838D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5288A3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F4AFCC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ACF485C" w14:textId="77777777" w:rsidR="00F73D2A" w:rsidRPr="00804C51" w:rsidRDefault="00F73D2A" w:rsidP="001F431E">
            <w:pPr>
              <w:spacing w:after="0"/>
              <w:jc w:val="center"/>
              <w:rPr>
                <w:rFonts w:cs="Arial"/>
                <w:sz w:val="18"/>
                <w:szCs w:val="18"/>
              </w:rPr>
            </w:pPr>
            <w:r w:rsidRPr="00DB5DA9">
              <w:rPr>
                <w:rFonts w:cs="Arial"/>
                <w:sz w:val="18"/>
                <w:szCs w:val="18"/>
                <w:lang w:val="de-DE"/>
              </w:rPr>
              <w:t>Q</w:t>
            </w:r>
          </w:p>
        </w:tc>
        <w:tc>
          <w:tcPr>
            <w:tcW w:w="756" w:type="dxa"/>
            <w:tcBorders>
              <w:top w:val="single" w:sz="4" w:space="0" w:color="auto"/>
              <w:bottom w:val="single" w:sz="4" w:space="0" w:color="auto"/>
            </w:tcBorders>
            <w:vAlign w:val="center"/>
          </w:tcPr>
          <w:p w14:paraId="0D17DFDF" w14:textId="77777777" w:rsidR="00F73D2A" w:rsidRPr="00804C51" w:rsidRDefault="00F73D2A" w:rsidP="001F431E">
            <w:pPr>
              <w:spacing w:after="0"/>
              <w:jc w:val="center"/>
              <w:rPr>
                <w:rFonts w:cs="Arial"/>
                <w:sz w:val="18"/>
                <w:szCs w:val="18"/>
              </w:rPr>
            </w:pPr>
            <w:r w:rsidRPr="00DB5DA9">
              <w:rPr>
                <w:rFonts w:cs="Arial"/>
                <w:sz w:val="18"/>
                <w:szCs w:val="18"/>
                <w:lang w:val="de-DE"/>
              </w:rPr>
              <w:t>Q</w:t>
            </w:r>
          </w:p>
        </w:tc>
        <w:tc>
          <w:tcPr>
            <w:tcW w:w="756" w:type="dxa"/>
            <w:tcBorders>
              <w:top w:val="single" w:sz="4" w:space="0" w:color="auto"/>
              <w:bottom w:val="single" w:sz="4" w:space="0" w:color="auto"/>
            </w:tcBorders>
            <w:vAlign w:val="center"/>
          </w:tcPr>
          <w:p w14:paraId="67F4177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A345B6A" w14:textId="77777777" w:rsidR="00F73D2A" w:rsidRPr="00804C51" w:rsidRDefault="00F73D2A" w:rsidP="001F431E">
            <w:pPr>
              <w:spacing w:after="0"/>
              <w:jc w:val="center"/>
              <w:rPr>
                <w:rFonts w:cs="Arial"/>
                <w:sz w:val="18"/>
                <w:szCs w:val="18"/>
              </w:rPr>
            </w:pPr>
          </w:p>
        </w:tc>
      </w:tr>
      <w:tr w:rsidR="00F73D2A" w:rsidRPr="00804C51" w14:paraId="26AD8B92" w14:textId="77777777" w:rsidTr="00B6280C">
        <w:trPr>
          <w:trHeight w:val="373"/>
        </w:trPr>
        <w:tc>
          <w:tcPr>
            <w:tcW w:w="4253" w:type="dxa"/>
            <w:tcBorders>
              <w:top w:val="single" w:sz="4" w:space="0" w:color="auto"/>
              <w:bottom w:val="single" w:sz="4" w:space="0" w:color="auto"/>
            </w:tcBorders>
          </w:tcPr>
          <w:p w14:paraId="54308FDF" w14:textId="77777777" w:rsidR="00F73D2A" w:rsidRPr="00877665" w:rsidRDefault="00F73D2A" w:rsidP="001F431E">
            <w:pPr>
              <w:spacing w:after="0"/>
              <w:jc w:val="left"/>
              <w:rPr>
                <w:rFonts w:cs="Arial"/>
                <w:sz w:val="18"/>
                <w:szCs w:val="18"/>
              </w:rPr>
            </w:pPr>
            <w:r w:rsidRPr="00877665">
              <w:rPr>
                <w:rFonts w:cs="Arial"/>
                <w:sz w:val="18"/>
                <w:szCs w:val="18"/>
              </w:rPr>
              <w:t xml:space="preserve">There is a high level of willingness among </w:t>
            </w:r>
            <w:r>
              <w:rPr>
                <w:rFonts w:cs="Arial"/>
                <w:sz w:val="18"/>
                <w:szCs w:val="18"/>
              </w:rPr>
              <w:t>GPs</w:t>
            </w:r>
            <w:r w:rsidRPr="00877665">
              <w:rPr>
                <w:rFonts w:cs="Arial"/>
                <w:sz w:val="18"/>
                <w:szCs w:val="18"/>
              </w:rPr>
              <w:t xml:space="preserve"> to communicate with </w:t>
            </w:r>
            <w:r>
              <w:rPr>
                <w:rFonts w:cs="Arial"/>
                <w:sz w:val="18"/>
                <w:szCs w:val="18"/>
              </w:rPr>
              <w:t>RN</w:t>
            </w:r>
            <w:r w:rsidRPr="00877665">
              <w:rPr>
                <w:rFonts w:cs="Arial"/>
                <w:sz w:val="18"/>
                <w:szCs w:val="18"/>
              </w:rPr>
              <w:t>s.</w:t>
            </w:r>
          </w:p>
          <w:p w14:paraId="660C354D" w14:textId="77777777" w:rsidR="00F73D2A" w:rsidRPr="00877665" w:rsidRDefault="00F73D2A" w:rsidP="001F431E">
            <w:pPr>
              <w:spacing w:after="0"/>
              <w:jc w:val="left"/>
              <w:rPr>
                <w:rFonts w:cs="Arial"/>
                <w:bCs/>
                <w:sz w:val="18"/>
                <w:szCs w:val="18"/>
              </w:rPr>
            </w:pPr>
            <w:r w:rsidRPr="00877665">
              <w:rPr>
                <w:rFonts w:cs="Arial"/>
                <w:sz w:val="18"/>
                <w:szCs w:val="18"/>
              </w:rPr>
              <w:t>(1</w:t>
            </w:r>
            <w:r>
              <w:rPr>
                <w:rFonts w:cs="Arial"/>
                <w:sz w:val="18"/>
                <w:szCs w:val="18"/>
              </w:rPr>
              <w:t>=f</w:t>
            </w:r>
            <w:r w:rsidRPr="00877665">
              <w:rPr>
                <w:rFonts w:cs="Arial"/>
                <w:sz w:val="18"/>
                <w:szCs w:val="18"/>
              </w:rPr>
              <w:t>ully applicable</w:t>
            </w:r>
            <w:r>
              <w:rPr>
                <w:rFonts w:cs="Arial"/>
                <w:sz w:val="18"/>
                <w:szCs w:val="18"/>
              </w:rPr>
              <w:t xml:space="preserve"> </w:t>
            </w:r>
            <w:r w:rsidRPr="00877665">
              <w:rPr>
                <w:rFonts w:cs="Arial"/>
                <w:sz w:val="18"/>
                <w:szCs w:val="18"/>
              </w:rPr>
              <w:t>…</w:t>
            </w:r>
            <w:r>
              <w:rPr>
                <w:rFonts w:cs="Arial"/>
                <w:sz w:val="18"/>
                <w:szCs w:val="18"/>
              </w:rPr>
              <w:t xml:space="preserve"> </w:t>
            </w:r>
            <w:r w:rsidRPr="00877665">
              <w:rPr>
                <w:rFonts w:cs="Arial"/>
                <w:sz w:val="18"/>
                <w:szCs w:val="18"/>
              </w:rPr>
              <w:t>5</w:t>
            </w:r>
            <w:r>
              <w:rPr>
                <w:rFonts w:cs="Arial"/>
                <w:sz w:val="18"/>
                <w:szCs w:val="18"/>
              </w:rPr>
              <w:t>=f</w:t>
            </w:r>
            <w:r w:rsidRPr="00877665">
              <w:rPr>
                <w:rFonts w:cs="Arial"/>
                <w:sz w:val="18"/>
                <w:szCs w:val="18"/>
              </w:rPr>
              <w:t>ully not applicable)</w:t>
            </w:r>
          </w:p>
        </w:tc>
        <w:tc>
          <w:tcPr>
            <w:tcW w:w="1843" w:type="dxa"/>
            <w:tcBorders>
              <w:top w:val="single" w:sz="4" w:space="0" w:color="auto"/>
              <w:bottom w:val="single" w:sz="4" w:space="0" w:color="auto"/>
            </w:tcBorders>
            <w:vAlign w:val="center"/>
          </w:tcPr>
          <w:p w14:paraId="7D65BC43" w14:textId="77777777" w:rsidR="00F73D2A" w:rsidRPr="00804C51" w:rsidRDefault="00F73D2A"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42F448C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097FC0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1ACE30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08D48E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732677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3B8E84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7B3926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F0381F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49E65DB" w14:textId="77777777" w:rsidR="00F73D2A" w:rsidRPr="00804C51" w:rsidRDefault="00F73D2A" w:rsidP="001F431E">
            <w:pPr>
              <w:spacing w:after="0"/>
              <w:jc w:val="center"/>
              <w:rPr>
                <w:rFonts w:cs="Arial"/>
                <w:sz w:val="18"/>
                <w:szCs w:val="18"/>
              </w:rPr>
            </w:pPr>
            <w:r w:rsidRPr="00DB5DA9">
              <w:rPr>
                <w:rFonts w:cs="Arial"/>
                <w:sz w:val="18"/>
                <w:szCs w:val="18"/>
                <w:lang w:val="de-DE"/>
              </w:rPr>
              <w:t>Q</w:t>
            </w:r>
          </w:p>
        </w:tc>
        <w:tc>
          <w:tcPr>
            <w:tcW w:w="756" w:type="dxa"/>
            <w:tcBorders>
              <w:top w:val="single" w:sz="4" w:space="0" w:color="auto"/>
              <w:bottom w:val="single" w:sz="4" w:space="0" w:color="auto"/>
            </w:tcBorders>
            <w:vAlign w:val="center"/>
          </w:tcPr>
          <w:p w14:paraId="5BB65D12" w14:textId="77777777" w:rsidR="00F73D2A" w:rsidRPr="00804C51" w:rsidRDefault="00F73D2A" w:rsidP="001F431E">
            <w:pPr>
              <w:spacing w:after="0"/>
              <w:jc w:val="center"/>
              <w:rPr>
                <w:rFonts w:cs="Arial"/>
                <w:sz w:val="18"/>
                <w:szCs w:val="18"/>
              </w:rPr>
            </w:pPr>
            <w:r w:rsidRPr="00DB5DA9">
              <w:rPr>
                <w:rFonts w:cs="Arial"/>
                <w:sz w:val="18"/>
                <w:szCs w:val="18"/>
                <w:lang w:val="de-DE"/>
              </w:rPr>
              <w:t>Q</w:t>
            </w:r>
          </w:p>
        </w:tc>
        <w:tc>
          <w:tcPr>
            <w:tcW w:w="756" w:type="dxa"/>
            <w:tcBorders>
              <w:top w:val="single" w:sz="4" w:space="0" w:color="auto"/>
              <w:bottom w:val="single" w:sz="4" w:space="0" w:color="auto"/>
            </w:tcBorders>
            <w:vAlign w:val="center"/>
          </w:tcPr>
          <w:p w14:paraId="7E1D658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8CE1FFA" w14:textId="77777777" w:rsidR="00F73D2A" w:rsidRPr="00804C51" w:rsidRDefault="00F73D2A" w:rsidP="001F431E">
            <w:pPr>
              <w:spacing w:after="0"/>
              <w:jc w:val="center"/>
              <w:rPr>
                <w:rFonts w:cs="Arial"/>
                <w:sz w:val="18"/>
                <w:szCs w:val="18"/>
              </w:rPr>
            </w:pPr>
          </w:p>
        </w:tc>
      </w:tr>
      <w:tr w:rsidR="00F73D2A" w:rsidRPr="00804C51" w14:paraId="4E419B13" w14:textId="77777777" w:rsidTr="00B6280C">
        <w:trPr>
          <w:trHeight w:val="373"/>
        </w:trPr>
        <w:tc>
          <w:tcPr>
            <w:tcW w:w="4253" w:type="dxa"/>
            <w:tcBorders>
              <w:top w:val="single" w:sz="4" w:space="0" w:color="auto"/>
              <w:bottom w:val="single" w:sz="4" w:space="0" w:color="auto"/>
            </w:tcBorders>
            <w:vAlign w:val="center"/>
          </w:tcPr>
          <w:p w14:paraId="6AD01A08" w14:textId="77777777" w:rsidR="00F73D2A" w:rsidRPr="00804C51" w:rsidRDefault="00F73D2A" w:rsidP="001F431E">
            <w:pPr>
              <w:spacing w:after="0"/>
              <w:jc w:val="left"/>
              <w:rPr>
                <w:rFonts w:cs="Arial"/>
                <w:bCs/>
                <w:sz w:val="18"/>
                <w:szCs w:val="18"/>
              </w:rPr>
            </w:pPr>
            <w:r>
              <w:rPr>
                <w:rFonts w:cs="Arial"/>
                <w:bCs/>
                <w:i/>
                <w:sz w:val="18"/>
                <w:szCs w:val="18"/>
              </w:rPr>
              <w:t>C</w:t>
            </w:r>
            <w:r w:rsidRPr="00804C51">
              <w:rPr>
                <w:rFonts w:cs="Arial"/>
                <w:bCs/>
                <w:i/>
                <w:sz w:val="18"/>
                <w:szCs w:val="18"/>
              </w:rPr>
              <w:t>urrent practice</w:t>
            </w:r>
          </w:p>
        </w:tc>
        <w:tc>
          <w:tcPr>
            <w:tcW w:w="1843" w:type="dxa"/>
            <w:tcBorders>
              <w:top w:val="single" w:sz="4" w:space="0" w:color="auto"/>
              <w:bottom w:val="single" w:sz="4" w:space="0" w:color="auto"/>
            </w:tcBorders>
            <w:vAlign w:val="center"/>
          </w:tcPr>
          <w:p w14:paraId="4C839560" w14:textId="77777777" w:rsidR="00F73D2A" w:rsidRPr="00804C51" w:rsidRDefault="00F73D2A" w:rsidP="00B6280C">
            <w:pPr>
              <w:spacing w:after="0"/>
              <w:jc w:val="left"/>
              <w:rPr>
                <w:rFonts w:cs="Arial"/>
                <w:sz w:val="18"/>
                <w:szCs w:val="18"/>
              </w:rPr>
            </w:pPr>
          </w:p>
        </w:tc>
        <w:tc>
          <w:tcPr>
            <w:tcW w:w="756" w:type="dxa"/>
            <w:tcBorders>
              <w:top w:val="single" w:sz="4" w:space="0" w:color="auto"/>
              <w:bottom w:val="single" w:sz="4" w:space="0" w:color="auto"/>
            </w:tcBorders>
            <w:vAlign w:val="center"/>
          </w:tcPr>
          <w:p w14:paraId="6F06501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03ADEB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D7DF47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418034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84254F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3C18A8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2EC22E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802D04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EFE0D8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35937E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0C16BA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74CF437" w14:textId="77777777" w:rsidR="00F73D2A" w:rsidRPr="00804C51" w:rsidRDefault="00F73D2A" w:rsidP="001F431E">
            <w:pPr>
              <w:spacing w:after="0"/>
              <w:jc w:val="center"/>
              <w:rPr>
                <w:rFonts w:cs="Arial"/>
                <w:sz w:val="18"/>
                <w:szCs w:val="18"/>
              </w:rPr>
            </w:pPr>
          </w:p>
        </w:tc>
      </w:tr>
      <w:tr w:rsidR="00F73D2A" w:rsidRPr="00804C51" w14:paraId="3659328C" w14:textId="77777777" w:rsidTr="00B6280C">
        <w:trPr>
          <w:trHeight w:val="373"/>
        </w:trPr>
        <w:tc>
          <w:tcPr>
            <w:tcW w:w="4253" w:type="dxa"/>
            <w:tcBorders>
              <w:top w:val="single" w:sz="4" w:space="0" w:color="auto"/>
              <w:bottom w:val="single" w:sz="4" w:space="0" w:color="auto"/>
            </w:tcBorders>
          </w:tcPr>
          <w:p w14:paraId="45E7117A" w14:textId="77777777" w:rsidR="00F73D2A" w:rsidRPr="00824CD2" w:rsidRDefault="00F73D2A" w:rsidP="001F431E">
            <w:pPr>
              <w:spacing w:after="0"/>
              <w:jc w:val="left"/>
              <w:rPr>
                <w:rFonts w:cs="Arial"/>
                <w:sz w:val="18"/>
                <w:szCs w:val="18"/>
              </w:rPr>
            </w:pPr>
            <w:r w:rsidRPr="00824CD2">
              <w:rPr>
                <w:rFonts w:cs="Arial"/>
                <w:sz w:val="18"/>
                <w:szCs w:val="18"/>
              </w:rPr>
              <w:t xml:space="preserve">When you think about the medical care in the </w:t>
            </w:r>
            <w:r>
              <w:rPr>
                <w:rFonts w:cs="Arial"/>
                <w:sz w:val="18"/>
                <w:szCs w:val="18"/>
              </w:rPr>
              <w:t>nursing home</w:t>
            </w:r>
            <w:r w:rsidRPr="00824CD2">
              <w:rPr>
                <w:rFonts w:cs="Arial"/>
                <w:sz w:val="18"/>
                <w:szCs w:val="18"/>
              </w:rPr>
              <w:t xml:space="preserve">, how often do you feel that the </w:t>
            </w:r>
            <w:r>
              <w:rPr>
                <w:rFonts w:cs="Arial"/>
                <w:sz w:val="18"/>
                <w:szCs w:val="18"/>
              </w:rPr>
              <w:t>RNs</w:t>
            </w:r>
            <w:r w:rsidRPr="00824CD2">
              <w:rPr>
                <w:rFonts w:cs="Arial"/>
                <w:sz w:val="18"/>
                <w:szCs w:val="18"/>
              </w:rPr>
              <w:t xml:space="preserve"> and your </w:t>
            </w:r>
            <w:r>
              <w:rPr>
                <w:rFonts w:cs="Arial"/>
                <w:sz w:val="18"/>
                <w:szCs w:val="18"/>
              </w:rPr>
              <w:t>GP</w:t>
            </w:r>
            <w:r w:rsidRPr="00824CD2">
              <w:rPr>
                <w:rFonts w:cs="Arial"/>
                <w:sz w:val="18"/>
                <w:szCs w:val="18"/>
              </w:rPr>
              <w:t xml:space="preserve"> discuss your health and your treatment?</w:t>
            </w:r>
          </w:p>
          <w:p w14:paraId="4C964C89" w14:textId="77777777" w:rsidR="00F73D2A" w:rsidRPr="00824CD2" w:rsidRDefault="00F73D2A" w:rsidP="001F431E">
            <w:pPr>
              <w:spacing w:after="0"/>
              <w:jc w:val="left"/>
              <w:rPr>
                <w:rFonts w:cs="Arial"/>
                <w:bCs/>
                <w:sz w:val="18"/>
                <w:szCs w:val="18"/>
              </w:rPr>
            </w:pPr>
            <w:r w:rsidRPr="00824CD2">
              <w:rPr>
                <w:rFonts w:cs="Arial"/>
                <w:sz w:val="18"/>
                <w:szCs w:val="18"/>
              </w:rPr>
              <w:t>(1=always</w:t>
            </w:r>
            <w:r>
              <w:rPr>
                <w:rFonts w:cs="Arial"/>
                <w:sz w:val="18"/>
                <w:szCs w:val="18"/>
              </w:rPr>
              <w:t xml:space="preserve"> </w:t>
            </w:r>
            <w:r w:rsidRPr="00824CD2">
              <w:rPr>
                <w:rFonts w:cs="Arial"/>
                <w:sz w:val="18"/>
                <w:szCs w:val="18"/>
              </w:rPr>
              <w:t>…</w:t>
            </w:r>
            <w:r>
              <w:rPr>
                <w:rFonts w:cs="Arial"/>
                <w:sz w:val="18"/>
                <w:szCs w:val="18"/>
              </w:rPr>
              <w:t xml:space="preserve"> </w:t>
            </w:r>
            <w:r w:rsidRPr="00824CD2">
              <w:rPr>
                <w:rFonts w:cs="Arial"/>
                <w:sz w:val="18"/>
                <w:szCs w:val="18"/>
              </w:rPr>
              <w:t>4=never)</w:t>
            </w:r>
          </w:p>
        </w:tc>
        <w:tc>
          <w:tcPr>
            <w:tcW w:w="1843" w:type="dxa"/>
            <w:tcBorders>
              <w:top w:val="single" w:sz="4" w:space="0" w:color="auto"/>
              <w:bottom w:val="single" w:sz="4" w:space="0" w:color="auto"/>
            </w:tcBorders>
            <w:vAlign w:val="center"/>
          </w:tcPr>
          <w:p w14:paraId="3D030E18" w14:textId="77777777" w:rsidR="00F73D2A" w:rsidRPr="00824CD2" w:rsidRDefault="00F73D2A" w:rsidP="00B6280C">
            <w:pPr>
              <w:spacing w:after="0"/>
              <w:jc w:val="left"/>
              <w:rPr>
                <w:rFonts w:cs="Arial"/>
                <w:sz w:val="18"/>
                <w:szCs w:val="18"/>
              </w:rPr>
            </w:pPr>
            <w:proofErr w:type="spellStart"/>
            <w:r w:rsidRPr="00824CD2">
              <w:rPr>
                <w:rFonts w:cs="Arial"/>
                <w:sz w:val="18"/>
                <w:szCs w:val="18"/>
              </w:rPr>
              <w:t>Koverdem</w:t>
            </w:r>
            <w:proofErr w:type="spellEnd"/>
            <w:r w:rsidRPr="00824CD2">
              <w:rPr>
                <w:rFonts w:cs="Arial"/>
                <w:sz w:val="18"/>
                <w:szCs w:val="18"/>
              </w:rPr>
              <w:t xml:space="preserve"> (adapted)</w:t>
            </w:r>
          </w:p>
        </w:tc>
        <w:tc>
          <w:tcPr>
            <w:tcW w:w="756" w:type="dxa"/>
            <w:tcBorders>
              <w:top w:val="single" w:sz="4" w:space="0" w:color="auto"/>
              <w:bottom w:val="single" w:sz="4" w:space="0" w:color="auto"/>
            </w:tcBorders>
            <w:vAlign w:val="center"/>
          </w:tcPr>
          <w:p w14:paraId="39407EE5" w14:textId="77777777" w:rsidR="00F73D2A" w:rsidRPr="00824CD2"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A50D84D" w14:textId="77777777" w:rsidR="00F73D2A" w:rsidRPr="00824CD2"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A86FC42" w14:textId="77777777" w:rsidR="00F73D2A" w:rsidRPr="00824CD2" w:rsidRDefault="00F73D2A" w:rsidP="001F431E">
            <w:pPr>
              <w:spacing w:after="0"/>
              <w:jc w:val="center"/>
              <w:rPr>
                <w:rFonts w:cs="Arial"/>
                <w:sz w:val="18"/>
                <w:szCs w:val="18"/>
              </w:rPr>
            </w:pPr>
            <w:r w:rsidRPr="00824CD2">
              <w:rPr>
                <w:rFonts w:cs="Arial"/>
                <w:sz w:val="18"/>
                <w:szCs w:val="18"/>
                <w:lang w:val="de-DE"/>
              </w:rPr>
              <w:t>Q</w:t>
            </w:r>
          </w:p>
        </w:tc>
        <w:tc>
          <w:tcPr>
            <w:tcW w:w="756" w:type="dxa"/>
            <w:tcBorders>
              <w:top w:val="single" w:sz="4" w:space="0" w:color="auto"/>
              <w:bottom w:val="single" w:sz="4" w:space="0" w:color="auto"/>
            </w:tcBorders>
            <w:vAlign w:val="center"/>
          </w:tcPr>
          <w:p w14:paraId="7788343C" w14:textId="77777777" w:rsidR="00F73D2A" w:rsidRPr="00804C51" w:rsidRDefault="00F73D2A" w:rsidP="001F431E">
            <w:pPr>
              <w:spacing w:after="0"/>
              <w:jc w:val="center"/>
              <w:rPr>
                <w:rFonts w:cs="Arial"/>
                <w:sz w:val="18"/>
                <w:szCs w:val="18"/>
              </w:rPr>
            </w:pPr>
            <w:r w:rsidRPr="00824CD2">
              <w:rPr>
                <w:rFonts w:cs="Arial"/>
                <w:sz w:val="18"/>
                <w:szCs w:val="18"/>
                <w:lang w:val="de-DE"/>
              </w:rPr>
              <w:t>Q</w:t>
            </w:r>
          </w:p>
        </w:tc>
        <w:tc>
          <w:tcPr>
            <w:tcW w:w="756" w:type="dxa"/>
            <w:tcBorders>
              <w:top w:val="single" w:sz="4" w:space="0" w:color="auto"/>
              <w:bottom w:val="single" w:sz="4" w:space="0" w:color="auto"/>
            </w:tcBorders>
            <w:vAlign w:val="center"/>
          </w:tcPr>
          <w:p w14:paraId="3F48CDD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70DAE9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2F07A0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E8632D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D5922D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F9A8FE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78FB69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F5C6346" w14:textId="77777777" w:rsidR="00F73D2A" w:rsidRPr="00804C51" w:rsidRDefault="00F73D2A" w:rsidP="001F431E">
            <w:pPr>
              <w:spacing w:after="0"/>
              <w:jc w:val="center"/>
              <w:rPr>
                <w:rFonts w:cs="Arial"/>
                <w:sz w:val="18"/>
                <w:szCs w:val="18"/>
              </w:rPr>
            </w:pPr>
          </w:p>
        </w:tc>
      </w:tr>
      <w:tr w:rsidR="00F73D2A" w:rsidRPr="00804C51" w14:paraId="71BD96C1" w14:textId="77777777" w:rsidTr="00B6280C">
        <w:trPr>
          <w:trHeight w:val="373"/>
        </w:trPr>
        <w:tc>
          <w:tcPr>
            <w:tcW w:w="4253" w:type="dxa"/>
            <w:tcBorders>
              <w:top w:val="single" w:sz="4" w:space="0" w:color="auto"/>
              <w:bottom w:val="single" w:sz="4" w:space="0" w:color="auto"/>
            </w:tcBorders>
            <w:vAlign w:val="center"/>
          </w:tcPr>
          <w:p w14:paraId="16F4EE97" w14:textId="77777777" w:rsidR="00F73D2A" w:rsidRPr="00804C51" w:rsidRDefault="00F73D2A" w:rsidP="001F431E">
            <w:pPr>
              <w:spacing w:after="0"/>
              <w:jc w:val="left"/>
              <w:rPr>
                <w:rFonts w:cs="Arial"/>
                <w:bCs/>
                <w:sz w:val="18"/>
                <w:szCs w:val="18"/>
              </w:rPr>
            </w:pPr>
            <w:r>
              <w:rPr>
                <w:rFonts w:cs="Arial"/>
                <w:bCs/>
                <w:i/>
                <w:sz w:val="18"/>
                <w:szCs w:val="18"/>
              </w:rPr>
              <w:t>Q</w:t>
            </w:r>
            <w:r w:rsidRPr="00804C51">
              <w:rPr>
                <w:rFonts w:cs="Arial"/>
                <w:bCs/>
                <w:i/>
                <w:sz w:val="18"/>
                <w:szCs w:val="18"/>
              </w:rPr>
              <w:t>uality and satisfaction</w:t>
            </w:r>
          </w:p>
        </w:tc>
        <w:tc>
          <w:tcPr>
            <w:tcW w:w="1843" w:type="dxa"/>
            <w:tcBorders>
              <w:top w:val="single" w:sz="4" w:space="0" w:color="auto"/>
              <w:bottom w:val="single" w:sz="4" w:space="0" w:color="auto"/>
            </w:tcBorders>
            <w:vAlign w:val="center"/>
          </w:tcPr>
          <w:p w14:paraId="4D71E681" w14:textId="77777777" w:rsidR="00F73D2A" w:rsidRPr="00804C51" w:rsidRDefault="00F73D2A" w:rsidP="00B6280C">
            <w:pPr>
              <w:spacing w:after="0"/>
              <w:jc w:val="left"/>
              <w:rPr>
                <w:rFonts w:cs="Arial"/>
                <w:sz w:val="18"/>
                <w:szCs w:val="18"/>
              </w:rPr>
            </w:pPr>
          </w:p>
        </w:tc>
        <w:tc>
          <w:tcPr>
            <w:tcW w:w="756" w:type="dxa"/>
            <w:tcBorders>
              <w:top w:val="single" w:sz="4" w:space="0" w:color="auto"/>
              <w:bottom w:val="single" w:sz="4" w:space="0" w:color="auto"/>
            </w:tcBorders>
            <w:vAlign w:val="center"/>
          </w:tcPr>
          <w:p w14:paraId="25A4BFE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C63B18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79D638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BFF03D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142F68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0F8149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83BFC7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0513FD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80BEAF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C40B10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8D37FE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4DF9E02" w14:textId="77777777" w:rsidR="00F73D2A" w:rsidRPr="00804C51" w:rsidRDefault="00F73D2A" w:rsidP="001F431E">
            <w:pPr>
              <w:spacing w:after="0"/>
              <w:jc w:val="center"/>
              <w:rPr>
                <w:rFonts w:cs="Arial"/>
                <w:sz w:val="18"/>
                <w:szCs w:val="18"/>
              </w:rPr>
            </w:pPr>
          </w:p>
        </w:tc>
      </w:tr>
      <w:tr w:rsidR="00F73D2A" w:rsidRPr="00804C51" w14:paraId="12A91F26" w14:textId="77777777" w:rsidTr="00B6280C">
        <w:trPr>
          <w:trHeight w:val="373"/>
        </w:trPr>
        <w:tc>
          <w:tcPr>
            <w:tcW w:w="4253" w:type="dxa"/>
            <w:tcBorders>
              <w:top w:val="single" w:sz="4" w:space="0" w:color="auto"/>
              <w:bottom w:val="single" w:sz="4" w:space="0" w:color="auto"/>
            </w:tcBorders>
          </w:tcPr>
          <w:p w14:paraId="114D56C3" w14:textId="77777777" w:rsidR="00F73D2A" w:rsidRPr="00877665" w:rsidRDefault="00F73D2A" w:rsidP="001F431E">
            <w:pPr>
              <w:spacing w:after="0"/>
              <w:jc w:val="left"/>
              <w:rPr>
                <w:rFonts w:cs="Arial"/>
                <w:sz w:val="18"/>
                <w:szCs w:val="18"/>
              </w:rPr>
            </w:pPr>
            <w:r w:rsidRPr="00877665">
              <w:rPr>
                <w:rFonts w:cs="Arial"/>
                <w:sz w:val="18"/>
                <w:szCs w:val="18"/>
              </w:rPr>
              <w:t>I</w:t>
            </w:r>
            <w:r>
              <w:rPr>
                <w:rFonts w:cs="Arial"/>
                <w:sz w:val="18"/>
                <w:szCs w:val="18"/>
              </w:rPr>
              <w:t>t</w:t>
            </w:r>
            <w:r w:rsidRPr="00877665">
              <w:rPr>
                <w:rFonts w:cs="Arial"/>
                <w:sz w:val="18"/>
                <w:szCs w:val="18"/>
              </w:rPr>
              <w:t xml:space="preserve"> is easy for </w:t>
            </w:r>
            <w:r>
              <w:rPr>
                <w:rFonts w:cs="Arial"/>
                <w:sz w:val="18"/>
                <w:szCs w:val="18"/>
              </w:rPr>
              <w:t>RNs</w:t>
            </w:r>
            <w:r w:rsidRPr="00877665">
              <w:rPr>
                <w:rFonts w:cs="Arial"/>
                <w:sz w:val="18"/>
                <w:szCs w:val="18"/>
              </w:rPr>
              <w:t xml:space="preserve"> to communicate openly with </w:t>
            </w:r>
            <w:r>
              <w:rPr>
                <w:rFonts w:cs="Arial"/>
                <w:sz w:val="18"/>
                <w:szCs w:val="18"/>
              </w:rPr>
              <w:t>GP</w:t>
            </w:r>
            <w:r w:rsidRPr="00877665">
              <w:rPr>
                <w:rFonts w:cs="Arial"/>
                <w:sz w:val="18"/>
                <w:szCs w:val="18"/>
              </w:rPr>
              <w:t>s.</w:t>
            </w:r>
          </w:p>
          <w:p w14:paraId="5F063900" w14:textId="77777777" w:rsidR="00F73D2A" w:rsidRPr="00877665" w:rsidRDefault="00F73D2A" w:rsidP="001F431E">
            <w:pPr>
              <w:spacing w:after="0"/>
              <w:jc w:val="left"/>
              <w:rPr>
                <w:rFonts w:cs="Arial"/>
                <w:bCs/>
                <w:sz w:val="18"/>
                <w:szCs w:val="18"/>
              </w:rPr>
            </w:pPr>
            <w:r w:rsidRPr="00877665">
              <w:rPr>
                <w:rFonts w:cs="Arial"/>
                <w:sz w:val="18"/>
                <w:szCs w:val="18"/>
              </w:rPr>
              <w:t>(1</w:t>
            </w:r>
            <w:r>
              <w:rPr>
                <w:rFonts w:cs="Arial"/>
                <w:sz w:val="18"/>
                <w:szCs w:val="18"/>
              </w:rPr>
              <w:t>=f</w:t>
            </w:r>
            <w:r w:rsidRPr="00877665">
              <w:rPr>
                <w:rFonts w:cs="Arial"/>
                <w:sz w:val="18"/>
                <w:szCs w:val="18"/>
              </w:rPr>
              <w:t>ully applicable</w:t>
            </w:r>
            <w:r>
              <w:rPr>
                <w:rFonts w:cs="Arial"/>
                <w:sz w:val="18"/>
                <w:szCs w:val="18"/>
              </w:rPr>
              <w:t xml:space="preserve"> </w:t>
            </w:r>
            <w:r w:rsidRPr="00877665">
              <w:rPr>
                <w:rFonts w:cs="Arial"/>
                <w:sz w:val="18"/>
                <w:szCs w:val="18"/>
              </w:rPr>
              <w:t>…</w:t>
            </w:r>
            <w:r>
              <w:rPr>
                <w:rFonts w:cs="Arial"/>
                <w:sz w:val="18"/>
                <w:szCs w:val="18"/>
              </w:rPr>
              <w:t xml:space="preserve"> </w:t>
            </w:r>
            <w:r w:rsidRPr="00877665">
              <w:rPr>
                <w:rFonts w:cs="Arial"/>
                <w:sz w:val="18"/>
                <w:szCs w:val="18"/>
              </w:rPr>
              <w:t>5</w:t>
            </w:r>
            <w:r>
              <w:rPr>
                <w:rFonts w:cs="Arial"/>
                <w:sz w:val="18"/>
                <w:szCs w:val="18"/>
              </w:rPr>
              <w:t>=f</w:t>
            </w:r>
            <w:r w:rsidRPr="00877665">
              <w:rPr>
                <w:rFonts w:cs="Arial"/>
                <w:sz w:val="18"/>
                <w:szCs w:val="18"/>
              </w:rPr>
              <w:t>ully not applicable)</w:t>
            </w:r>
          </w:p>
        </w:tc>
        <w:tc>
          <w:tcPr>
            <w:tcW w:w="1843" w:type="dxa"/>
            <w:tcBorders>
              <w:top w:val="single" w:sz="4" w:space="0" w:color="auto"/>
              <w:bottom w:val="single" w:sz="4" w:space="0" w:color="auto"/>
            </w:tcBorders>
            <w:vAlign w:val="center"/>
          </w:tcPr>
          <w:p w14:paraId="0CC59DC1" w14:textId="77777777" w:rsidR="00F73D2A" w:rsidRPr="00804C51" w:rsidRDefault="00F73D2A"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1441A60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58BBEE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D28562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F7DD7A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9C7186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60109F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0E8A9B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8C4A36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ABDAE43" w14:textId="77777777" w:rsidR="00F73D2A" w:rsidRPr="00804C51" w:rsidRDefault="00F73D2A" w:rsidP="001F431E">
            <w:pPr>
              <w:spacing w:after="0"/>
              <w:jc w:val="center"/>
              <w:rPr>
                <w:rFonts w:cs="Arial"/>
                <w:sz w:val="18"/>
                <w:szCs w:val="18"/>
              </w:rPr>
            </w:pPr>
            <w:r w:rsidRPr="00146700">
              <w:rPr>
                <w:rFonts w:cs="Arial"/>
                <w:sz w:val="18"/>
                <w:szCs w:val="18"/>
                <w:lang w:val="de-DE"/>
              </w:rPr>
              <w:t>Q</w:t>
            </w:r>
          </w:p>
        </w:tc>
        <w:tc>
          <w:tcPr>
            <w:tcW w:w="756" w:type="dxa"/>
            <w:tcBorders>
              <w:top w:val="single" w:sz="4" w:space="0" w:color="auto"/>
              <w:bottom w:val="single" w:sz="4" w:space="0" w:color="auto"/>
            </w:tcBorders>
            <w:vAlign w:val="center"/>
          </w:tcPr>
          <w:p w14:paraId="19D3263F" w14:textId="77777777" w:rsidR="00F73D2A" w:rsidRPr="00804C51" w:rsidRDefault="00F73D2A" w:rsidP="001F431E">
            <w:pPr>
              <w:spacing w:after="0"/>
              <w:jc w:val="center"/>
              <w:rPr>
                <w:rFonts w:cs="Arial"/>
                <w:sz w:val="18"/>
                <w:szCs w:val="18"/>
              </w:rPr>
            </w:pPr>
            <w:r w:rsidRPr="00146700">
              <w:rPr>
                <w:rFonts w:cs="Arial"/>
                <w:sz w:val="18"/>
                <w:szCs w:val="18"/>
                <w:lang w:val="de-DE"/>
              </w:rPr>
              <w:t>Q</w:t>
            </w:r>
          </w:p>
        </w:tc>
        <w:tc>
          <w:tcPr>
            <w:tcW w:w="756" w:type="dxa"/>
            <w:tcBorders>
              <w:top w:val="single" w:sz="4" w:space="0" w:color="auto"/>
              <w:bottom w:val="single" w:sz="4" w:space="0" w:color="auto"/>
            </w:tcBorders>
            <w:vAlign w:val="center"/>
          </w:tcPr>
          <w:p w14:paraId="546EF38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F82A963" w14:textId="77777777" w:rsidR="00F73D2A" w:rsidRPr="00804C51" w:rsidRDefault="00F73D2A" w:rsidP="001F431E">
            <w:pPr>
              <w:spacing w:after="0"/>
              <w:jc w:val="center"/>
              <w:rPr>
                <w:rFonts w:cs="Arial"/>
                <w:sz w:val="18"/>
                <w:szCs w:val="18"/>
              </w:rPr>
            </w:pPr>
          </w:p>
        </w:tc>
      </w:tr>
      <w:tr w:rsidR="00F73D2A" w:rsidRPr="00804C51" w14:paraId="489FC5D2" w14:textId="77777777" w:rsidTr="00B6280C">
        <w:trPr>
          <w:trHeight w:val="373"/>
        </w:trPr>
        <w:tc>
          <w:tcPr>
            <w:tcW w:w="4253" w:type="dxa"/>
            <w:tcBorders>
              <w:top w:val="single" w:sz="4" w:space="0" w:color="auto"/>
              <w:bottom w:val="single" w:sz="4" w:space="0" w:color="auto"/>
            </w:tcBorders>
          </w:tcPr>
          <w:p w14:paraId="7D1CA2A8" w14:textId="77777777" w:rsidR="00F73D2A" w:rsidRPr="00877665" w:rsidRDefault="00F73D2A" w:rsidP="001F431E">
            <w:pPr>
              <w:spacing w:after="0"/>
              <w:jc w:val="left"/>
              <w:rPr>
                <w:rFonts w:cs="Arial"/>
                <w:sz w:val="18"/>
                <w:szCs w:val="18"/>
              </w:rPr>
            </w:pPr>
            <w:r>
              <w:rPr>
                <w:rFonts w:cs="Arial"/>
                <w:sz w:val="18"/>
                <w:szCs w:val="18"/>
              </w:rPr>
              <w:t>RNs</w:t>
            </w:r>
            <w:r w:rsidRPr="00877665">
              <w:rPr>
                <w:rFonts w:cs="Arial"/>
                <w:sz w:val="18"/>
                <w:szCs w:val="18"/>
              </w:rPr>
              <w:t xml:space="preserve"> and </w:t>
            </w:r>
            <w:r>
              <w:rPr>
                <w:rFonts w:cs="Arial"/>
                <w:sz w:val="18"/>
                <w:szCs w:val="18"/>
              </w:rPr>
              <w:t>GPs</w:t>
            </w:r>
            <w:r w:rsidRPr="00877665">
              <w:rPr>
                <w:rFonts w:cs="Arial"/>
                <w:sz w:val="18"/>
                <w:szCs w:val="18"/>
              </w:rPr>
              <w:t xml:space="preserve"> do not always communicate openly with each other.</w:t>
            </w:r>
          </w:p>
          <w:p w14:paraId="4E990D87" w14:textId="77777777" w:rsidR="00F73D2A" w:rsidRPr="00877665" w:rsidRDefault="00F73D2A" w:rsidP="001F431E">
            <w:pPr>
              <w:spacing w:after="0"/>
              <w:jc w:val="left"/>
              <w:rPr>
                <w:rFonts w:cs="Arial"/>
                <w:bCs/>
                <w:sz w:val="18"/>
                <w:szCs w:val="18"/>
              </w:rPr>
            </w:pPr>
            <w:r w:rsidRPr="00877665">
              <w:rPr>
                <w:rFonts w:cs="Arial"/>
                <w:sz w:val="18"/>
                <w:szCs w:val="18"/>
              </w:rPr>
              <w:t>(1</w:t>
            </w:r>
            <w:r>
              <w:rPr>
                <w:rFonts w:cs="Arial"/>
                <w:sz w:val="18"/>
                <w:szCs w:val="18"/>
              </w:rPr>
              <w:t>=f</w:t>
            </w:r>
            <w:r w:rsidRPr="00877665">
              <w:rPr>
                <w:rFonts w:cs="Arial"/>
                <w:sz w:val="18"/>
                <w:szCs w:val="18"/>
              </w:rPr>
              <w:t>ully applicable</w:t>
            </w:r>
            <w:r>
              <w:rPr>
                <w:rFonts w:cs="Arial"/>
                <w:sz w:val="18"/>
                <w:szCs w:val="18"/>
              </w:rPr>
              <w:t xml:space="preserve"> </w:t>
            </w:r>
            <w:r w:rsidRPr="00877665">
              <w:rPr>
                <w:rFonts w:cs="Arial"/>
                <w:sz w:val="18"/>
                <w:szCs w:val="18"/>
              </w:rPr>
              <w:t>…</w:t>
            </w:r>
            <w:r>
              <w:rPr>
                <w:rFonts w:cs="Arial"/>
                <w:sz w:val="18"/>
                <w:szCs w:val="18"/>
              </w:rPr>
              <w:t xml:space="preserve"> </w:t>
            </w:r>
            <w:r w:rsidRPr="00877665">
              <w:rPr>
                <w:rFonts w:cs="Arial"/>
                <w:sz w:val="18"/>
                <w:szCs w:val="18"/>
              </w:rPr>
              <w:t>5</w:t>
            </w:r>
            <w:r>
              <w:rPr>
                <w:rFonts w:cs="Arial"/>
                <w:sz w:val="18"/>
                <w:szCs w:val="18"/>
              </w:rPr>
              <w:t>=f</w:t>
            </w:r>
            <w:r w:rsidRPr="00877665">
              <w:rPr>
                <w:rFonts w:cs="Arial"/>
                <w:sz w:val="18"/>
                <w:szCs w:val="18"/>
              </w:rPr>
              <w:t>ully not applicable)</w:t>
            </w:r>
          </w:p>
        </w:tc>
        <w:tc>
          <w:tcPr>
            <w:tcW w:w="1843" w:type="dxa"/>
            <w:tcBorders>
              <w:top w:val="single" w:sz="4" w:space="0" w:color="auto"/>
              <w:bottom w:val="single" w:sz="4" w:space="0" w:color="auto"/>
            </w:tcBorders>
            <w:vAlign w:val="center"/>
          </w:tcPr>
          <w:p w14:paraId="60A8CFAE" w14:textId="77777777" w:rsidR="00F73D2A" w:rsidRPr="00804C51" w:rsidRDefault="00F73D2A"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473425A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695FAB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2BF55E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14E830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C06CCF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BF2C72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BCFC4E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CC22E5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07941BD" w14:textId="77777777" w:rsidR="00F73D2A" w:rsidRPr="00804C51" w:rsidRDefault="00F73D2A" w:rsidP="001F431E">
            <w:pPr>
              <w:spacing w:after="0"/>
              <w:jc w:val="center"/>
              <w:rPr>
                <w:rFonts w:cs="Arial"/>
                <w:sz w:val="18"/>
                <w:szCs w:val="18"/>
              </w:rPr>
            </w:pPr>
            <w:r w:rsidRPr="00146700">
              <w:rPr>
                <w:rFonts w:cs="Arial"/>
                <w:sz w:val="18"/>
                <w:szCs w:val="18"/>
                <w:lang w:val="de-DE"/>
              </w:rPr>
              <w:t>Q</w:t>
            </w:r>
          </w:p>
        </w:tc>
        <w:tc>
          <w:tcPr>
            <w:tcW w:w="756" w:type="dxa"/>
            <w:tcBorders>
              <w:top w:val="single" w:sz="4" w:space="0" w:color="auto"/>
              <w:bottom w:val="single" w:sz="4" w:space="0" w:color="auto"/>
            </w:tcBorders>
            <w:vAlign w:val="center"/>
          </w:tcPr>
          <w:p w14:paraId="46DB999F" w14:textId="77777777" w:rsidR="00F73D2A" w:rsidRPr="00804C51" w:rsidRDefault="00F73D2A" w:rsidP="001F431E">
            <w:pPr>
              <w:spacing w:after="0"/>
              <w:jc w:val="center"/>
              <w:rPr>
                <w:rFonts w:cs="Arial"/>
                <w:sz w:val="18"/>
                <w:szCs w:val="18"/>
              </w:rPr>
            </w:pPr>
            <w:r w:rsidRPr="00146700">
              <w:rPr>
                <w:rFonts w:cs="Arial"/>
                <w:sz w:val="18"/>
                <w:szCs w:val="18"/>
                <w:lang w:val="de-DE"/>
              </w:rPr>
              <w:t>Q</w:t>
            </w:r>
          </w:p>
        </w:tc>
        <w:tc>
          <w:tcPr>
            <w:tcW w:w="756" w:type="dxa"/>
            <w:tcBorders>
              <w:top w:val="single" w:sz="4" w:space="0" w:color="auto"/>
              <w:bottom w:val="single" w:sz="4" w:space="0" w:color="auto"/>
            </w:tcBorders>
            <w:vAlign w:val="center"/>
          </w:tcPr>
          <w:p w14:paraId="71A137C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0E6FDB4" w14:textId="77777777" w:rsidR="00F73D2A" w:rsidRPr="00804C51" w:rsidRDefault="00F73D2A" w:rsidP="001F431E">
            <w:pPr>
              <w:spacing w:after="0"/>
              <w:jc w:val="center"/>
              <w:rPr>
                <w:rFonts w:cs="Arial"/>
                <w:sz w:val="18"/>
                <w:szCs w:val="18"/>
              </w:rPr>
            </w:pPr>
          </w:p>
        </w:tc>
      </w:tr>
      <w:tr w:rsidR="00F73D2A" w:rsidRPr="00804C51" w14:paraId="0350AD40" w14:textId="77777777" w:rsidTr="00B6280C">
        <w:trPr>
          <w:trHeight w:val="373"/>
        </w:trPr>
        <w:tc>
          <w:tcPr>
            <w:tcW w:w="4253" w:type="dxa"/>
            <w:tcBorders>
              <w:top w:val="single" w:sz="4" w:space="0" w:color="auto"/>
              <w:bottom w:val="single" w:sz="4" w:space="0" w:color="auto"/>
            </w:tcBorders>
          </w:tcPr>
          <w:p w14:paraId="3474E48E" w14:textId="77777777" w:rsidR="00F73D2A" w:rsidRPr="00877665" w:rsidRDefault="00F73D2A" w:rsidP="001F431E">
            <w:pPr>
              <w:spacing w:after="0"/>
              <w:jc w:val="left"/>
              <w:rPr>
                <w:rFonts w:cs="Arial"/>
                <w:sz w:val="18"/>
                <w:szCs w:val="18"/>
              </w:rPr>
            </w:pPr>
            <w:r>
              <w:rPr>
                <w:rFonts w:cs="Arial"/>
                <w:sz w:val="18"/>
                <w:szCs w:val="18"/>
              </w:rPr>
              <w:t>RNs</w:t>
            </w:r>
            <w:r w:rsidRPr="00877665">
              <w:rPr>
                <w:rFonts w:cs="Arial"/>
                <w:sz w:val="18"/>
                <w:szCs w:val="18"/>
              </w:rPr>
              <w:t xml:space="preserve"> and </w:t>
            </w:r>
            <w:r>
              <w:rPr>
                <w:rFonts w:cs="Arial"/>
                <w:sz w:val="18"/>
                <w:szCs w:val="18"/>
              </w:rPr>
              <w:t>GPs</w:t>
            </w:r>
            <w:r w:rsidRPr="00877665">
              <w:rPr>
                <w:rFonts w:cs="Arial"/>
                <w:sz w:val="18"/>
                <w:szCs w:val="18"/>
              </w:rPr>
              <w:t xml:space="preserve"> are not always cooperative with each other.</w:t>
            </w:r>
          </w:p>
          <w:p w14:paraId="0370D835" w14:textId="77777777" w:rsidR="00F73D2A" w:rsidRPr="00877665" w:rsidRDefault="00F73D2A" w:rsidP="001F431E">
            <w:pPr>
              <w:spacing w:after="0"/>
              <w:jc w:val="left"/>
              <w:rPr>
                <w:rFonts w:cs="Arial"/>
                <w:bCs/>
                <w:sz w:val="18"/>
                <w:szCs w:val="18"/>
              </w:rPr>
            </w:pPr>
            <w:r w:rsidRPr="00877665">
              <w:rPr>
                <w:rFonts w:cs="Arial"/>
                <w:sz w:val="18"/>
                <w:szCs w:val="18"/>
              </w:rPr>
              <w:t>(1</w:t>
            </w:r>
            <w:r>
              <w:rPr>
                <w:rFonts w:cs="Arial"/>
                <w:sz w:val="18"/>
                <w:szCs w:val="18"/>
              </w:rPr>
              <w:t>=f</w:t>
            </w:r>
            <w:r w:rsidRPr="00877665">
              <w:rPr>
                <w:rFonts w:cs="Arial"/>
                <w:sz w:val="18"/>
                <w:szCs w:val="18"/>
              </w:rPr>
              <w:t>ully applicable</w:t>
            </w:r>
            <w:r>
              <w:rPr>
                <w:rFonts w:cs="Arial"/>
                <w:sz w:val="18"/>
                <w:szCs w:val="18"/>
              </w:rPr>
              <w:t xml:space="preserve"> </w:t>
            </w:r>
            <w:r w:rsidRPr="00877665">
              <w:rPr>
                <w:rFonts w:cs="Arial"/>
                <w:sz w:val="18"/>
                <w:szCs w:val="18"/>
              </w:rPr>
              <w:t>…</w:t>
            </w:r>
            <w:r>
              <w:rPr>
                <w:rFonts w:cs="Arial"/>
                <w:sz w:val="18"/>
                <w:szCs w:val="18"/>
              </w:rPr>
              <w:t xml:space="preserve"> </w:t>
            </w:r>
            <w:r w:rsidRPr="00877665">
              <w:rPr>
                <w:rFonts w:cs="Arial"/>
                <w:sz w:val="18"/>
                <w:szCs w:val="18"/>
              </w:rPr>
              <w:t>5</w:t>
            </w:r>
            <w:r>
              <w:rPr>
                <w:rFonts w:cs="Arial"/>
                <w:sz w:val="18"/>
                <w:szCs w:val="18"/>
              </w:rPr>
              <w:t>=f</w:t>
            </w:r>
            <w:r w:rsidRPr="00877665">
              <w:rPr>
                <w:rFonts w:cs="Arial"/>
                <w:sz w:val="18"/>
                <w:szCs w:val="18"/>
              </w:rPr>
              <w:t>ully not applicable)</w:t>
            </w:r>
          </w:p>
        </w:tc>
        <w:tc>
          <w:tcPr>
            <w:tcW w:w="1843" w:type="dxa"/>
            <w:tcBorders>
              <w:top w:val="single" w:sz="4" w:space="0" w:color="auto"/>
              <w:bottom w:val="single" w:sz="4" w:space="0" w:color="auto"/>
            </w:tcBorders>
            <w:vAlign w:val="center"/>
          </w:tcPr>
          <w:p w14:paraId="1B231AB6" w14:textId="77777777" w:rsidR="00F73D2A" w:rsidRPr="00804C51" w:rsidRDefault="00F73D2A"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2CC4671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5B3FFA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5636DC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277496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547D3A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F8F825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F8800D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F94617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A6CD325"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6BED315E" w14:textId="77777777" w:rsidR="00F73D2A" w:rsidRPr="00804C51" w:rsidRDefault="00F73D2A" w:rsidP="001F431E">
            <w:pPr>
              <w:spacing w:after="0"/>
              <w:jc w:val="center"/>
              <w:rPr>
                <w:rFonts w:cs="Arial"/>
                <w:sz w:val="18"/>
                <w:szCs w:val="18"/>
              </w:rPr>
            </w:pPr>
            <w:r w:rsidRPr="009E35E7">
              <w:rPr>
                <w:rFonts w:cs="Arial"/>
                <w:sz w:val="18"/>
                <w:szCs w:val="18"/>
                <w:lang w:val="de-DE"/>
              </w:rPr>
              <w:t>Q</w:t>
            </w:r>
          </w:p>
        </w:tc>
        <w:tc>
          <w:tcPr>
            <w:tcW w:w="756" w:type="dxa"/>
            <w:tcBorders>
              <w:top w:val="single" w:sz="4" w:space="0" w:color="auto"/>
              <w:bottom w:val="single" w:sz="4" w:space="0" w:color="auto"/>
            </w:tcBorders>
            <w:vAlign w:val="center"/>
          </w:tcPr>
          <w:p w14:paraId="058BD7D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0E3195B" w14:textId="77777777" w:rsidR="00F73D2A" w:rsidRPr="00804C51" w:rsidRDefault="00F73D2A" w:rsidP="001F431E">
            <w:pPr>
              <w:spacing w:after="0"/>
              <w:jc w:val="center"/>
              <w:rPr>
                <w:rFonts w:cs="Arial"/>
                <w:sz w:val="18"/>
                <w:szCs w:val="18"/>
              </w:rPr>
            </w:pPr>
          </w:p>
        </w:tc>
      </w:tr>
      <w:tr w:rsidR="00F73D2A" w:rsidRPr="00804C51" w14:paraId="0C86A90C" w14:textId="77777777" w:rsidTr="00B6280C">
        <w:trPr>
          <w:trHeight w:val="373"/>
        </w:trPr>
        <w:tc>
          <w:tcPr>
            <w:tcW w:w="4253" w:type="dxa"/>
            <w:tcBorders>
              <w:top w:val="single" w:sz="4" w:space="0" w:color="auto"/>
              <w:bottom w:val="single" w:sz="4" w:space="0" w:color="auto"/>
            </w:tcBorders>
          </w:tcPr>
          <w:p w14:paraId="49132706" w14:textId="77777777" w:rsidR="00F73D2A" w:rsidRPr="00877665" w:rsidRDefault="00F73D2A" w:rsidP="001F431E">
            <w:pPr>
              <w:spacing w:after="0"/>
              <w:jc w:val="left"/>
              <w:rPr>
                <w:rFonts w:cs="Arial"/>
                <w:sz w:val="18"/>
                <w:szCs w:val="18"/>
              </w:rPr>
            </w:pPr>
            <w:r w:rsidRPr="00877665">
              <w:rPr>
                <w:rFonts w:cs="Arial"/>
                <w:sz w:val="18"/>
                <w:szCs w:val="18"/>
              </w:rPr>
              <w:t xml:space="preserve">How satisfied are you with the general quality of communication between you and the </w:t>
            </w:r>
            <w:r>
              <w:rPr>
                <w:rFonts w:cs="Arial"/>
                <w:sz w:val="18"/>
                <w:szCs w:val="18"/>
              </w:rPr>
              <w:t>GP/RN</w:t>
            </w:r>
            <w:r w:rsidRPr="00877665">
              <w:rPr>
                <w:rFonts w:cs="Arial"/>
                <w:sz w:val="18"/>
                <w:szCs w:val="18"/>
              </w:rPr>
              <w:t xml:space="preserve"> in this </w:t>
            </w:r>
            <w:r>
              <w:rPr>
                <w:rFonts w:cs="Arial"/>
                <w:sz w:val="18"/>
                <w:szCs w:val="18"/>
              </w:rPr>
              <w:t>nursing home</w:t>
            </w:r>
            <w:r w:rsidRPr="00877665">
              <w:rPr>
                <w:rFonts w:cs="Arial"/>
                <w:sz w:val="18"/>
                <w:szCs w:val="18"/>
              </w:rPr>
              <w:t>?</w:t>
            </w:r>
          </w:p>
          <w:p w14:paraId="7ECCE28D" w14:textId="77777777" w:rsidR="00F73D2A" w:rsidRPr="00877665" w:rsidRDefault="00F73D2A" w:rsidP="001F431E">
            <w:pPr>
              <w:spacing w:after="0"/>
              <w:jc w:val="left"/>
              <w:rPr>
                <w:rFonts w:cs="Arial"/>
                <w:bCs/>
                <w:sz w:val="18"/>
                <w:szCs w:val="18"/>
              </w:rPr>
            </w:pPr>
            <w:r w:rsidRPr="00877665">
              <w:rPr>
                <w:rFonts w:cs="Arial"/>
                <w:sz w:val="18"/>
                <w:szCs w:val="18"/>
              </w:rPr>
              <w:t>(1</w:t>
            </w:r>
            <w:r>
              <w:rPr>
                <w:rFonts w:cs="Arial"/>
                <w:sz w:val="18"/>
                <w:szCs w:val="18"/>
              </w:rPr>
              <w:t>=a</w:t>
            </w:r>
            <w:r w:rsidRPr="00877665">
              <w:rPr>
                <w:rFonts w:cs="Arial"/>
                <w:sz w:val="18"/>
                <w:szCs w:val="18"/>
              </w:rPr>
              <w:t>bsolutely</w:t>
            </w:r>
            <w:r>
              <w:rPr>
                <w:rFonts w:cs="Arial"/>
                <w:sz w:val="18"/>
                <w:szCs w:val="18"/>
              </w:rPr>
              <w:t xml:space="preserve"> </w:t>
            </w:r>
            <w:r w:rsidRPr="00877665">
              <w:rPr>
                <w:rFonts w:cs="Arial"/>
                <w:sz w:val="18"/>
                <w:szCs w:val="18"/>
              </w:rPr>
              <w:t>…</w:t>
            </w:r>
            <w:r>
              <w:rPr>
                <w:rFonts w:cs="Arial"/>
                <w:sz w:val="18"/>
                <w:szCs w:val="18"/>
              </w:rPr>
              <w:t xml:space="preserve"> </w:t>
            </w:r>
            <w:r w:rsidRPr="00877665">
              <w:rPr>
                <w:rFonts w:cs="Arial"/>
                <w:sz w:val="18"/>
                <w:szCs w:val="18"/>
              </w:rPr>
              <w:t>5</w:t>
            </w:r>
            <w:r>
              <w:rPr>
                <w:rFonts w:cs="Arial"/>
                <w:sz w:val="18"/>
                <w:szCs w:val="18"/>
              </w:rPr>
              <w:t>=a</w:t>
            </w:r>
            <w:r w:rsidRPr="00877665">
              <w:rPr>
                <w:rFonts w:cs="Arial"/>
                <w:sz w:val="18"/>
                <w:szCs w:val="18"/>
              </w:rPr>
              <w:t>bsolutely not)</w:t>
            </w:r>
          </w:p>
        </w:tc>
        <w:tc>
          <w:tcPr>
            <w:tcW w:w="1843" w:type="dxa"/>
            <w:tcBorders>
              <w:top w:val="single" w:sz="4" w:space="0" w:color="auto"/>
              <w:bottom w:val="single" w:sz="4" w:space="0" w:color="auto"/>
            </w:tcBorders>
            <w:vAlign w:val="center"/>
          </w:tcPr>
          <w:p w14:paraId="151C361C" w14:textId="77777777" w:rsidR="00F73D2A" w:rsidRPr="00804C51" w:rsidRDefault="00F73D2A"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76547F7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2AA503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AD44E7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DD3B23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D694A7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B5B7B12" w14:textId="77777777" w:rsidR="00F73D2A" w:rsidRPr="00804C51" w:rsidRDefault="00F73D2A" w:rsidP="001F431E">
            <w:pPr>
              <w:spacing w:after="0"/>
              <w:jc w:val="center"/>
              <w:rPr>
                <w:rFonts w:cs="Arial"/>
                <w:sz w:val="18"/>
                <w:szCs w:val="18"/>
              </w:rPr>
            </w:pPr>
            <w:r w:rsidRPr="00C4434D">
              <w:rPr>
                <w:rFonts w:cs="Arial"/>
                <w:sz w:val="18"/>
                <w:szCs w:val="18"/>
                <w:lang w:val="de-DE"/>
              </w:rPr>
              <w:t>Q</w:t>
            </w:r>
          </w:p>
        </w:tc>
        <w:tc>
          <w:tcPr>
            <w:tcW w:w="756" w:type="dxa"/>
            <w:tcBorders>
              <w:top w:val="single" w:sz="4" w:space="0" w:color="auto"/>
              <w:bottom w:val="single" w:sz="4" w:space="0" w:color="auto"/>
            </w:tcBorders>
            <w:vAlign w:val="center"/>
          </w:tcPr>
          <w:p w14:paraId="0F8D3D7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87C464A" w14:textId="77777777" w:rsidR="00F73D2A" w:rsidRPr="001829E9" w:rsidRDefault="00F73D2A" w:rsidP="001F431E">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12A15DF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39EF22C" w14:textId="77777777" w:rsidR="00F73D2A" w:rsidRPr="00804C51" w:rsidRDefault="00F73D2A" w:rsidP="001F431E">
            <w:pPr>
              <w:spacing w:after="0"/>
              <w:jc w:val="center"/>
              <w:rPr>
                <w:rFonts w:cs="Arial"/>
                <w:sz w:val="18"/>
                <w:szCs w:val="18"/>
              </w:rPr>
            </w:pPr>
            <w:r w:rsidRPr="009E35E7">
              <w:rPr>
                <w:rFonts w:cs="Arial"/>
                <w:sz w:val="18"/>
                <w:szCs w:val="18"/>
                <w:lang w:val="de-DE"/>
              </w:rPr>
              <w:t>Q</w:t>
            </w:r>
          </w:p>
        </w:tc>
        <w:tc>
          <w:tcPr>
            <w:tcW w:w="756" w:type="dxa"/>
            <w:tcBorders>
              <w:top w:val="single" w:sz="4" w:space="0" w:color="auto"/>
              <w:bottom w:val="single" w:sz="4" w:space="0" w:color="auto"/>
            </w:tcBorders>
            <w:vAlign w:val="center"/>
          </w:tcPr>
          <w:p w14:paraId="13BD5E3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2D47B2F" w14:textId="77777777" w:rsidR="00F73D2A" w:rsidRPr="00804C51" w:rsidRDefault="00F73D2A" w:rsidP="001F431E">
            <w:pPr>
              <w:spacing w:after="0"/>
              <w:jc w:val="center"/>
              <w:rPr>
                <w:rFonts w:cs="Arial"/>
                <w:sz w:val="18"/>
                <w:szCs w:val="18"/>
              </w:rPr>
            </w:pPr>
          </w:p>
        </w:tc>
      </w:tr>
      <w:tr w:rsidR="00F73D2A" w:rsidRPr="00804C51" w14:paraId="6CE84B26" w14:textId="77777777" w:rsidTr="00B6280C">
        <w:trPr>
          <w:trHeight w:val="373"/>
        </w:trPr>
        <w:tc>
          <w:tcPr>
            <w:tcW w:w="4253" w:type="dxa"/>
            <w:tcBorders>
              <w:top w:val="single" w:sz="4" w:space="0" w:color="auto"/>
              <w:bottom w:val="single" w:sz="4" w:space="0" w:color="auto"/>
            </w:tcBorders>
          </w:tcPr>
          <w:p w14:paraId="250FE536" w14:textId="77777777" w:rsidR="00F73D2A" w:rsidRPr="008B6DB4" w:rsidRDefault="00F73D2A" w:rsidP="001F431E">
            <w:pPr>
              <w:spacing w:after="0"/>
              <w:jc w:val="left"/>
              <w:rPr>
                <w:rFonts w:cs="Arial"/>
                <w:sz w:val="18"/>
                <w:szCs w:val="18"/>
              </w:rPr>
            </w:pPr>
            <w:r w:rsidRPr="008B6DB4">
              <w:rPr>
                <w:rFonts w:cs="Arial"/>
                <w:sz w:val="18"/>
                <w:szCs w:val="18"/>
              </w:rPr>
              <w:t xml:space="preserve">The general quality of communication with the </w:t>
            </w:r>
            <w:r>
              <w:rPr>
                <w:rFonts w:cs="Arial"/>
                <w:sz w:val="18"/>
                <w:szCs w:val="18"/>
              </w:rPr>
              <w:t>GP/RN</w:t>
            </w:r>
            <w:r w:rsidRPr="008B6DB4">
              <w:rPr>
                <w:rFonts w:cs="Arial"/>
                <w:sz w:val="18"/>
                <w:szCs w:val="18"/>
              </w:rPr>
              <w:t xml:space="preserve"> in the </w:t>
            </w:r>
            <w:r>
              <w:rPr>
                <w:rFonts w:cs="Arial"/>
                <w:sz w:val="18"/>
                <w:szCs w:val="18"/>
              </w:rPr>
              <w:t>nursing home</w:t>
            </w:r>
            <w:r w:rsidRPr="008B6DB4">
              <w:rPr>
                <w:rFonts w:cs="Arial"/>
                <w:sz w:val="18"/>
                <w:szCs w:val="18"/>
              </w:rPr>
              <w:t xml:space="preserve"> has</w:t>
            </w:r>
            <w:r>
              <w:rPr>
                <w:rFonts w:cs="Arial"/>
                <w:sz w:val="18"/>
                <w:szCs w:val="18"/>
              </w:rPr>
              <w:t xml:space="preserve"> </w:t>
            </w:r>
            <w:r w:rsidRPr="008B6DB4">
              <w:rPr>
                <w:rFonts w:cs="Arial"/>
                <w:sz w:val="18"/>
                <w:szCs w:val="18"/>
              </w:rPr>
              <w:t>…</w:t>
            </w:r>
          </w:p>
          <w:p w14:paraId="6DD916C4" w14:textId="77777777" w:rsidR="00F73D2A" w:rsidRPr="008B6DB4" w:rsidRDefault="00F73D2A" w:rsidP="001F431E">
            <w:pPr>
              <w:spacing w:after="0"/>
              <w:jc w:val="left"/>
              <w:rPr>
                <w:rFonts w:cs="Arial"/>
                <w:bCs/>
                <w:sz w:val="18"/>
                <w:szCs w:val="18"/>
              </w:rPr>
            </w:pPr>
            <w:r w:rsidRPr="008B6DB4">
              <w:rPr>
                <w:rFonts w:cs="Arial"/>
                <w:sz w:val="18"/>
                <w:szCs w:val="18"/>
              </w:rPr>
              <w:t>(1</w:t>
            </w:r>
            <w:r>
              <w:rPr>
                <w:rFonts w:cs="Arial"/>
                <w:sz w:val="18"/>
                <w:szCs w:val="18"/>
              </w:rPr>
              <w:t>=m</w:t>
            </w:r>
            <w:r w:rsidRPr="008B6DB4">
              <w:rPr>
                <w:rFonts w:cs="Arial"/>
                <w:sz w:val="18"/>
                <w:szCs w:val="18"/>
              </w:rPr>
              <w:t>arkedly improved</w:t>
            </w:r>
            <w:r>
              <w:rPr>
                <w:rFonts w:cs="Arial"/>
                <w:sz w:val="18"/>
                <w:szCs w:val="18"/>
              </w:rPr>
              <w:t xml:space="preserve"> </w:t>
            </w:r>
            <w:r w:rsidRPr="008B6DB4">
              <w:rPr>
                <w:rFonts w:cs="Arial"/>
                <w:sz w:val="18"/>
                <w:szCs w:val="18"/>
              </w:rPr>
              <w:t>…</w:t>
            </w:r>
            <w:r>
              <w:rPr>
                <w:rFonts w:cs="Arial"/>
                <w:sz w:val="18"/>
                <w:szCs w:val="18"/>
              </w:rPr>
              <w:t xml:space="preserve"> </w:t>
            </w:r>
            <w:r w:rsidRPr="008B6DB4">
              <w:rPr>
                <w:rFonts w:cs="Arial"/>
                <w:sz w:val="18"/>
                <w:szCs w:val="18"/>
              </w:rPr>
              <w:t>5=markedly worsened)</w:t>
            </w:r>
          </w:p>
        </w:tc>
        <w:tc>
          <w:tcPr>
            <w:tcW w:w="1843" w:type="dxa"/>
            <w:tcBorders>
              <w:top w:val="single" w:sz="4" w:space="0" w:color="auto"/>
              <w:bottom w:val="single" w:sz="4" w:space="0" w:color="auto"/>
            </w:tcBorders>
            <w:vAlign w:val="center"/>
          </w:tcPr>
          <w:p w14:paraId="3C4B485A" w14:textId="77777777" w:rsidR="00F73D2A" w:rsidRPr="00804C51" w:rsidRDefault="00F73D2A"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2F2374F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E4A2FF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F20196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D7CA26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16EEC4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76A8B94" w14:textId="77777777" w:rsidR="00F73D2A" w:rsidRPr="00804C51" w:rsidRDefault="00F73D2A" w:rsidP="001F431E">
            <w:pPr>
              <w:spacing w:after="0"/>
              <w:jc w:val="center"/>
              <w:rPr>
                <w:rFonts w:cs="Arial"/>
                <w:sz w:val="18"/>
                <w:szCs w:val="18"/>
              </w:rPr>
            </w:pPr>
            <w:r w:rsidRPr="00C4434D">
              <w:rPr>
                <w:rFonts w:cs="Arial"/>
                <w:sz w:val="18"/>
                <w:szCs w:val="18"/>
                <w:lang w:val="de-DE"/>
              </w:rPr>
              <w:t>Q</w:t>
            </w:r>
          </w:p>
        </w:tc>
        <w:tc>
          <w:tcPr>
            <w:tcW w:w="756" w:type="dxa"/>
            <w:tcBorders>
              <w:top w:val="single" w:sz="4" w:space="0" w:color="auto"/>
              <w:bottom w:val="single" w:sz="4" w:space="0" w:color="auto"/>
            </w:tcBorders>
            <w:vAlign w:val="center"/>
          </w:tcPr>
          <w:p w14:paraId="6D7959F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37C928F" w14:textId="77777777" w:rsidR="00F73D2A" w:rsidRPr="001829E9" w:rsidRDefault="00F73D2A" w:rsidP="001F431E">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3D0F60E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20629EF" w14:textId="77777777" w:rsidR="00F73D2A" w:rsidRPr="00804C51" w:rsidRDefault="00F73D2A" w:rsidP="001F431E">
            <w:pPr>
              <w:spacing w:after="0"/>
              <w:jc w:val="center"/>
              <w:rPr>
                <w:rFonts w:cs="Arial"/>
                <w:sz w:val="18"/>
                <w:szCs w:val="18"/>
              </w:rPr>
            </w:pPr>
            <w:r w:rsidRPr="009E35E7">
              <w:rPr>
                <w:rFonts w:cs="Arial"/>
                <w:sz w:val="18"/>
                <w:szCs w:val="18"/>
                <w:lang w:val="de-DE"/>
              </w:rPr>
              <w:t>Q</w:t>
            </w:r>
          </w:p>
        </w:tc>
        <w:tc>
          <w:tcPr>
            <w:tcW w:w="756" w:type="dxa"/>
            <w:tcBorders>
              <w:top w:val="single" w:sz="4" w:space="0" w:color="auto"/>
              <w:bottom w:val="single" w:sz="4" w:space="0" w:color="auto"/>
            </w:tcBorders>
            <w:vAlign w:val="center"/>
          </w:tcPr>
          <w:p w14:paraId="1183746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B14ED80" w14:textId="77777777" w:rsidR="00F73D2A" w:rsidRPr="00804C51" w:rsidRDefault="00F73D2A" w:rsidP="001F431E">
            <w:pPr>
              <w:spacing w:after="0"/>
              <w:jc w:val="center"/>
              <w:rPr>
                <w:rFonts w:cs="Arial"/>
                <w:sz w:val="18"/>
                <w:szCs w:val="18"/>
              </w:rPr>
            </w:pPr>
          </w:p>
        </w:tc>
      </w:tr>
      <w:tr w:rsidR="00F73D2A" w:rsidRPr="00804C51" w14:paraId="5D889288" w14:textId="77777777" w:rsidTr="00B6280C">
        <w:trPr>
          <w:trHeight w:val="373"/>
        </w:trPr>
        <w:tc>
          <w:tcPr>
            <w:tcW w:w="4253" w:type="dxa"/>
            <w:tcBorders>
              <w:top w:val="single" w:sz="4" w:space="0" w:color="auto"/>
              <w:bottom w:val="single" w:sz="4" w:space="0" w:color="auto"/>
            </w:tcBorders>
          </w:tcPr>
          <w:p w14:paraId="2697D031" w14:textId="77777777" w:rsidR="00F73D2A" w:rsidRPr="008B6DB4" w:rsidRDefault="00F73D2A" w:rsidP="001F431E">
            <w:pPr>
              <w:spacing w:after="0"/>
              <w:jc w:val="left"/>
              <w:rPr>
                <w:rFonts w:cs="Arial"/>
                <w:sz w:val="18"/>
                <w:szCs w:val="18"/>
              </w:rPr>
            </w:pPr>
            <w:r w:rsidRPr="008B6DB4">
              <w:rPr>
                <w:rFonts w:cs="Arial"/>
                <w:sz w:val="18"/>
                <w:szCs w:val="18"/>
              </w:rPr>
              <w:t xml:space="preserve">The communication with the </w:t>
            </w:r>
            <w:r>
              <w:rPr>
                <w:rFonts w:cs="Arial"/>
                <w:sz w:val="18"/>
                <w:szCs w:val="18"/>
              </w:rPr>
              <w:t>GP/RN</w:t>
            </w:r>
            <w:r w:rsidRPr="008B6DB4">
              <w:rPr>
                <w:rFonts w:cs="Arial"/>
                <w:sz w:val="18"/>
                <w:szCs w:val="18"/>
              </w:rPr>
              <w:t xml:space="preserve"> by phone and fax has</w:t>
            </w:r>
            <w:r>
              <w:rPr>
                <w:rFonts w:cs="Arial"/>
                <w:sz w:val="18"/>
                <w:szCs w:val="18"/>
              </w:rPr>
              <w:t xml:space="preserve"> </w:t>
            </w:r>
            <w:r w:rsidRPr="008B6DB4">
              <w:rPr>
                <w:rFonts w:cs="Arial"/>
                <w:sz w:val="18"/>
                <w:szCs w:val="18"/>
              </w:rPr>
              <w:t>…</w:t>
            </w:r>
          </w:p>
          <w:p w14:paraId="291AA41F" w14:textId="77777777" w:rsidR="00F73D2A" w:rsidRPr="008B6DB4" w:rsidRDefault="00F73D2A" w:rsidP="001F431E">
            <w:pPr>
              <w:spacing w:after="0"/>
              <w:jc w:val="left"/>
              <w:rPr>
                <w:rFonts w:cs="Arial"/>
                <w:bCs/>
                <w:sz w:val="18"/>
                <w:szCs w:val="18"/>
              </w:rPr>
            </w:pPr>
            <w:r w:rsidRPr="008B6DB4">
              <w:rPr>
                <w:rFonts w:cs="Arial"/>
                <w:sz w:val="18"/>
                <w:szCs w:val="18"/>
              </w:rPr>
              <w:t>(1</w:t>
            </w:r>
            <w:r>
              <w:rPr>
                <w:rFonts w:cs="Arial"/>
                <w:sz w:val="18"/>
                <w:szCs w:val="18"/>
              </w:rPr>
              <w:t>=m</w:t>
            </w:r>
            <w:r w:rsidRPr="008B6DB4">
              <w:rPr>
                <w:rFonts w:cs="Arial"/>
                <w:sz w:val="18"/>
                <w:szCs w:val="18"/>
              </w:rPr>
              <w:t>arkedly improved</w:t>
            </w:r>
            <w:r>
              <w:rPr>
                <w:rFonts w:cs="Arial"/>
                <w:sz w:val="18"/>
                <w:szCs w:val="18"/>
              </w:rPr>
              <w:t xml:space="preserve"> </w:t>
            </w:r>
            <w:r w:rsidRPr="008B6DB4">
              <w:rPr>
                <w:rFonts w:cs="Arial"/>
                <w:sz w:val="18"/>
                <w:szCs w:val="18"/>
              </w:rPr>
              <w:t>…</w:t>
            </w:r>
            <w:r>
              <w:rPr>
                <w:rFonts w:cs="Arial"/>
                <w:sz w:val="18"/>
                <w:szCs w:val="18"/>
              </w:rPr>
              <w:t xml:space="preserve"> </w:t>
            </w:r>
            <w:r w:rsidRPr="008B6DB4">
              <w:rPr>
                <w:rFonts w:cs="Arial"/>
                <w:sz w:val="18"/>
                <w:szCs w:val="18"/>
              </w:rPr>
              <w:t>5=markedly worsened)</w:t>
            </w:r>
          </w:p>
        </w:tc>
        <w:tc>
          <w:tcPr>
            <w:tcW w:w="1843" w:type="dxa"/>
            <w:tcBorders>
              <w:top w:val="single" w:sz="4" w:space="0" w:color="auto"/>
              <w:bottom w:val="single" w:sz="4" w:space="0" w:color="auto"/>
            </w:tcBorders>
            <w:vAlign w:val="center"/>
          </w:tcPr>
          <w:p w14:paraId="7E16F533" w14:textId="77777777" w:rsidR="00F73D2A" w:rsidRPr="00804C51" w:rsidRDefault="00F73D2A"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51C9B1B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1B3B3F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60CCA1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3B11A9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C55C49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1645F87" w14:textId="77777777" w:rsidR="00F73D2A" w:rsidRPr="00804C51" w:rsidRDefault="00F73D2A" w:rsidP="001F431E">
            <w:pPr>
              <w:spacing w:after="0"/>
              <w:jc w:val="center"/>
              <w:rPr>
                <w:rFonts w:cs="Arial"/>
                <w:sz w:val="18"/>
                <w:szCs w:val="18"/>
              </w:rPr>
            </w:pPr>
            <w:r w:rsidRPr="00C4434D">
              <w:rPr>
                <w:rFonts w:cs="Arial"/>
                <w:sz w:val="18"/>
                <w:szCs w:val="18"/>
                <w:lang w:val="de-DE"/>
              </w:rPr>
              <w:t>Q</w:t>
            </w:r>
          </w:p>
        </w:tc>
        <w:tc>
          <w:tcPr>
            <w:tcW w:w="756" w:type="dxa"/>
            <w:tcBorders>
              <w:top w:val="single" w:sz="4" w:space="0" w:color="auto"/>
              <w:bottom w:val="single" w:sz="4" w:space="0" w:color="auto"/>
            </w:tcBorders>
            <w:vAlign w:val="center"/>
          </w:tcPr>
          <w:p w14:paraId="52B1832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F004E98" w14:textId="77777777" w:rsidR="00F73D2A" w:rsidRPr="001829E9" w:rsidRDefault="00F73D2A" w:rsidP="001F431E">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49D4139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800FAD9" w14:textId="77777777" w:rsidR="00F73D2A" w:rsidRPr="00804C51" w:rsidRDefault="00F73D2A" w:rsidP="001F431E">
            <w:pPr>
              <w:spacing w:after="0"/>
              <w:jc w:val="center"/>
              <w:rPr>
                <w:rFonts w:cs="Arial"/>
                <w:sz w:val="18"/>
                <w:szCs w:val="18"/>
              </w:rPr>
            </w:pPr>
            <w:r w:rsidRPr="009E35E7">
              <w:rPr>
                <w:rFonts w:cs="Arial"/>
                <w:sz w:val="18"/>
                <w:szCs w:val="18"/>
                <w:lang w:val="de-DE"/>
              </w:rPr>
              <w:t>Q</w:t>
            </w:r>
          </w:p>
        </w:tc>
        <w:tc>
          <w:tcPr>
            <w:tcW w:w="756" w:type="dxa"/>
            <w:tcBorders>
              <w:top w:val="single" w:sz="4" w:space="0" w:color="auto"/>
              <w:bottom w:val="single" w:sz="4" w:space="0" w:color="auto"/>
            </w:tcBorders>
            <w:vAlign w:val="center"/>
          </w:tcPr>
          <w:p w14:paraId="08A432F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E452426" w14:textId="77777777" w:rsidR="00F73D2A" w:rsidRPr="00804C51" w:rsidRDefault="00F73D2A" w:rsidP="001F431E">
            <w:pPr>
              <w:spacing w:after="0"/>
              <w:jc w:val="center"/>
              <w:rPr>
                <w:rFonts w:cs="Arial"/>
                <w:sz w:val="18"/>
                <w:szCs w:val="18"/>
              </w:rPr>
            </w:pPr>
          </w:p>
        </w:tc>
      </w:tr>
      <w:tr w:rsidR="00F73D2A" w:rsidRPr="00804C51" w14:paraId="447C818A" w14:textId="77777777" w:rsidTr="00B6280C">
        <w:trPr>
          <w:trHeight w:val="373"/>
        </w:trPr>
        <w:tc>
          <w:tcPr>
            <w:tcW w:w="4253" w:type="dxa"/>
            <w:tcBorders>
              <w:top w:val="single" w:sz="4" w:space="0" w:color="auto"/>
              <w:bottom w:val="single" w:sz="4" w:space="0" w:color="auto"/>
            </w:tcBorders>
          </w:tcPr>
          <w:p w14:paraId="5B6A453E" w14:textId="77777777" w:rsidR="00F73D2A" w:rsidRPr="008B6DB4" w:rsidRDefault="00F73D2A" w:rsidP="001F431E">
            <w:pPr>
              <w:spacing w:after="0"/>
              <w:jc w:val="left"/>
              <w:rPr>
                <w:rFonts w:cs="Arial"/>
                <w:sz w:val="18"/>
                <w:szCs w:val="18"/>
              </w:rPr>
            </w:pPr>
            <w:r w:rsidRPr="008B6DB4">
              <w:rPr>
                <w:rFonts w:cs="Arial"/>
                <w:sz w:val="18"/>
                <w:szCs w:val="18"/>
              </w:rPr>
              <w:lastRenderedPageBreak/>
              <w:t xml:space="preserve">The flow of information between </w:t>
            </w:r>
            <w:r>
              <w:rPr>
                <w:rFonts w:cs="Arial"/>
                <w:sz w:val="18"/>
                <w:szCs w:val="18"/>
              </w:rPr>
              <w:t>RNs</w:t>
            </w:r>
            <w:r w:rsidRPr="008B6DB4">
              <w:rPr>
                <w:rFonts w:cs="Arial"/>
                <w:sz w:val="18"/>
                <w:szCs w:val="18"/>
              </w:rPr>
              <w:t xml:space="preserve"> and </w:t>
            </w:r>
            <w:r>
              <w:rPr>
                <w:rFonts w:cs="Arial"/>
                <w:sz w:val="18"/>
                <w:szCs w:val="18"/>
              </w:rPr>
              <w:t>GPs</w:t>
            </w:r>
            <w:r w:rsidRPr="008B6DB4">
              <w:rPr>
                <w:rFonts w:cs="Arial"/>
                <w:sz w:val="18"/>
                <w:szCs w:val="18"/>
              </w:rPr>
              <w:t xml:space="preserve"> has</w:t>
            </w:r>
            <w:r>
              <w:rPr>
                <w:rFonts w:cs="Arial"/>
                <w:sz w:val="18"/>
                <w:szCs w:val="18"/>
              </w:rPr>
              <w:t xml:space="preserve"> </w:t>
            </w:r>
            <w:r w:rsidRPr="008B6DB4">
              <w:rPr>
                <w:rFonts w:cs="Arial"/>
                <w:sz w:val="18"/>
                <w:szCs w:val="18"/>
              </w:rPr>
              <w:t>…</w:t>
            </w:r>
          </w:p>
          <w:p w14:paraId="16EF5390" w14:textId="77777777" w:rsidR="00F73D2A" w:rsidRPr="008B6DB4" w:rsidRDefault="00F73D2A" w:rsidP="001F431E">
            <w:pPr>
              <w:spacing w:after="0"/>
              <w:jc w:val="left"/>
              <w:rPr>
                <w:rFonts w:cs="Arial"/>
                <w:bCs/>
                <w:sz w:val="18"/>
                <w:szCs w:val="18"/>
              </w:rPr>
            </w:pPr>
            <w:r w:rsidRPr="008B6DB4">
              <w:rPr>
                <w:rFonts w:cs="Arial"/>
                <w:sz w:val="18"/>
                <w:szCs w:val="18"/>
              </w:rPr>
              <w:t>(1</w:t>
            </w:r>
            <w:r>
              <w:rPr>
                <w:rFonts w:cs="Arial"/>
                <w:sz w:val="18"/>
                <w:szCs w:val="18"/>
              </w:rPr>
              <w:t>=m</w:t>
            </w:r>
            <w:r w:rsidRPr="008B6DB4">
              <w:rPr>
                <w:rFonts w:cs="Arial"/>
                <w:sz w:val="18"/>
                <w:szCs w:val="18"/>
              </w:rPr>
              <w:t>arkedly improved</w:t>
            </w:r>
            <w:r>
              <w:rPr>
                <w:rFonts w:cs="Arial"/>
                <w:sz w:val="18"/>
                <w:szCs w:val="18"/>
              </w:rPr>
              <w:t xml:space="preserve"> </w:t>
            </w:r>
            <w:r w:rsidRPr="008B6DB4">
              <w:rPr>
                <w:rFonts w:cs="Arial"/>
                <w:sz w:val="18"/>
                <w:szCs w:val="18"/>
              </w:rPr>
              <w:t>…</w:t>
            </w:r>
            <w:r>
              <w:rPr>
                <w:rFonts w:cs="Arial"/>
                <w:sz w:val="18"/>
                <w:szCs w:val="18"/>
              </w:rPr>
              <w:t xml:space="preserve"> </w:t>
            </w:r>
            <w:r w:rsidRPr="008B6DB4">
              <w:rPr>
                <w:rFonts w:cs="Arial"/>
                <w:sz w:val="18"/>
                <w:szCs w:val="18"/>
              </w:rPr>
              <w:t>5=markedly worsened)</w:t>
            </w:r>
          </w:p>
        </w:tc>
        <w:tc>
          <w:tcPr>
            <w:tcW w:w="1843" w:type="dxa"/>
            <w:tcBorders>
              <w:top w:val="single" w:sz="4" w:space="0" w:color="auto"/>
              <w:bottom w:val="single" w:sz="4" w:space="0" w:color="auto"/>
            </w:tcBorders>
            <w:vAlign w:val="center"/>
          </w:tcPr>
          <w:p w14:paraId="76656E56" w14:textId="77777777" w:rsidR="00F73D2A" w:rsidRPr="00804C51" w:rsidRDefault="00F73D2A"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2C46CDD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3533022"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196A545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F31FB6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B864C9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A34790C" w14:textId="77777777" w:rsidR="00F73D2A" w:rsidRPr="00804C51" w:rsidRDefault="00F73D2A" w:rsidP="001F431E">
            <w:pPr>
              <w:spacing w:after="0"/>
              <w:jc w:val="center"/>
              <w:rPr>
                <w:rFonts w:cs="Arial"/>
                <w:sz w:val="18"/>
                <w:szCs w:val="18"/>
              </w:rPr>
            </w:pPr>
            <w:r w:rsidRPr="00C4434D">
              <w:rPr>
                <w:rFonts w:cs="Arial"/>
                <w:sz w:val="18"/>
                <w:szCs w:val="18"/>
                <w:lang w:val="de-DE"/>
              </w:rPr>
              <w:t>Q</w:t>
            </w:r>
          </w:p>
        </w:tc>
        <w:tc>
          <w:tcPr>
            <w:tcW w:w="756" w:type="dxa"/>
            <w:tcBorders>
              <w:top w:val="single" w:sz="4" w:space="0" w:color="auto"/>
              <w:bottom w:val="single" w:sz="4" w:space="0" w:color="auto"/>
            </w:tcBorders>
            <w:vAlign w:val="center"/>
          </w:tcPr>
          <w:p w14:paraId="5A148C7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15C7EAD" w14:textId="77777777" w:rsidR="00F73D2A" w:rsidRPr="001829E9" w:rsidRDefault="00F73D2A" w:rsidP="001F431E">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3474927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72363A6" w14:textId="77777777" w:rsidR="00F73D2A" w:rsidRPr="00804C51" w:rsidRDefault="00F73D2A" w:rsidP="001F431E">
            <w:pPr>
              <w:spacing w:after="0"/>
              <w:jc w:val="center"/>
              <w:rPr>
                <w:rFonts w:cs="Arial"/>
                <w:sz w:val="18"/>
                <w:szCs w:val="18"/>
              </w:rPr>
            </w:pPr>
            <w:r w:rsidRPr="009E35E7">
              <w:rPr>
                <w:rFonts w:cs="Arial"/>
                <w:sz w:val="18"/>
                <w:szCs w:val="18"/>
                <w:lang w:val="de-DE"/>
              </w:rPr>
              <w:t>Q</w:t>
            </w:r>
          </w:p>
        </w:tc>
        <w:tc>
          <w:tcPr>
            <w:tcW w:w="756" w:type="dxa"/>
            <w:tcBorders>
              <w:top w:val="single" w:sz="4" w:space="0" w:color="auto"/>
              <w:bottom w:val="single" w:sz="4" w:space="0" w:color="auto"/>
            </w:tcBorders>
            <w:vAlign w:val="center"/>
          </w:tcPr>
          <w:p w14:paraId="23B2CCA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D619ACE" w14:textId="77777777" w:rsidR="00F73D2A" w:rsidRPr="00804C51" w:rsidRDefault="00F73D2A" w:rsidP="001F431E">
            <w:pPr>
              <w:spacing w:after="0"/>
              <w:jc w:val="center"/>
              <w:rPr>
                <w:rFonts w:cs="Arial"/>
                <w:sz w:val="18"/>
                <w:szCs w:val="18"/>
              </w:rPr>
            </w:pPr>
          </w:p>
        </w:tc>
      </w:tr>
      <w:tr w:rsidR="00F73D2A" w:rsidRPr="00804C51" w14:paraId="7CF9C8CB" w14:textId="77777777" w:rsidTr="00B6280C">
        <w:trPr>
          <w:trHeight w:val="373"/>
        </w:trPr>
        <w:tc>
          <w:tcPr>
            <w:tcW w:w="4253" w:type="dxa"/>
            <w:tcBorders>
              <w:top w:val="single" w:sz="4" w:space="0" w:color="auto"/>
              <w:bottom w:val="single" w:sz="4" w:space="0" w:color="auto"/>
            </w:tcBorders>
          </w:tcPr>
          <w:p w14:paraId="77826784" w14:textId="7405C2D5" w:rsidR="00F73D2A" w:rsidRPr="008B6DB4" w:rsidRDefault="00F73D2A" w:rsidP="001F431E">
            <w:pPr>
              <w:spacing w:after="0"/>
              <w:jc w:val="left"/>
              <w:rPr>
                <w:rFonts w:eastAsia="Times New Roman" w:cs="Arial"/>
                <w:sz w:val="18"/>
                <w:szCs w:val="18"/>
                <w:lang w:eastAsia="de-DE"/>
              </w:rPr>
            </w:pPr>
            <w:r w:rsidRPr="008B6DB4">
              <w:rPr>
                <w:rFonts w:eastAsia="Times New Roman" w:cs="Arial"/>
                <w:sz w:val="18"/>
                <w:szCs w:val="18"/>
                <w:lang w:eastAsia="de-DE"/>
              </w:rPr>
              <w:t xml:space="preserve">The communication between me and the </w:t>
            </w:r>
            <w:r>
              <w:rPr>
                <w:rFonts w:eastAsia="Times New Roman" w:cs="Arial"/>
                <w:sz w:val="18"/>
                <w:szCs w:val="18"/>
                <w:lang w:eastAsia="de-DE"/>
              </w:rPr>
              <w:t>RNs/GPs</w:t>
            </w:r>
            <w:r w:rsidRPr="008B6DB4">
              <w:rPr>
                <w:rFonts w:eastAsia="Times New Roman" w:cs="Arial"/>
                <w:sz w:val="18"/>
                <w:szCs w:val="18"/>
                <w:lang w:eastAsia="de-DE"/>
              </w:rPr>
              <w:t xml:space="preserve"> is characterized by appreciation and mutual </w:t>
            </w:r>
            <w:proofErr w:type="gramStart"/>
            <w:r w:rsidRPr="008B6DB4">
              <w:rPr>
                <w:rFonts w:eastAsia="Times New Roman" w:cs="Arial"/>
                <w:sz w:val="18"/>
                <w:szCs w:val="18"/>
                <w:lang w:eastAsia="de-DE"/>
              </w:rPr>
              <w:t>trust.</w:t>
            </w:r>
            <w:r w:rsidR="00B76AFE">
              <w:rPr>
                <w:rFonts w:eastAsia="Times New Roman" w:cs="Arial"/>
                <w:sz w:val="18"/>
                <w:szCs w:val="18"/>
                <w:lang w:eastAsia="de-DE"/>
              </w:rPr>
              <w:t>*</w:t>
            </w:r>
            <w:proofErr w:type="gramEnd"/>
            <w:r w:rsidR="00B76AFE">
              <w:rPr>
                <w:rFonts w:eastAsia="Times New Roman" w:cs="Arial"/>
                <w:sz w:val="18"/>
                <w:szCs w:val="18"/>
                <w:lang w:eastAsia="de-DE"/>
              </w:rPr>
              <w:t>*</w:t>
            </w:r>
          </w:p>
          <w:p w14:paraId="1A25E227" w14:textId="6C06DDF7" w:rsidR="00F73D2A" w:rsidRPr="00DA6E21" w:rsidRDefault="00F73D2A" w:rsidP="001F431E">
            <w:pPr>
              <w:spacing w:after="0"/>
              <w:jc w:val="left"/>
              <w:rPr>
                <w:rFonts w:eastAsia="Times New Roman" w:cs="Arial"/>
                <w:sz w:val="18"/>
                <w:szCs w:val="18"/>
                <w:lang w:eastAsia="de-DE"/>
              </w:rPr>
            </w:pPr>
            <w:r w:rsidRPr="008B6DB4">
              <w:rPr>
                <w:rFonts w:eastAsia="Times New Roman" w:cs="Arial"/>
                <w:sz w:val="18"/>
                <w:szCs w:val="18"/>
                <w:lang w:eastAsia="de-DE"/>
              </w:rPr>
              <w:t>(1</w:t>
            </w:r>
            <w:r>
              <w:rPr>
                <w:rFonts w:eastAsia="Times New Roman" w:cs="Arial"/>
                <w:sz w:val="18"/>
                <w:szCs w:val="18"/>
                <w:lang w:eastAsia="de-DE"/>
              </w:rPr>
              <w:t>=s</w:t>
            </w:r>
            <w:r w:rsidRPr="008B6DB4">
              <w:rPr>
                <w:rFonts w:eastAsia="Times New Roman" w:cs="Arial"/>
                <w:sz w:val="18"/>
                <w:szCs w:val="18"/>
                <w:lang w:eastAsia="de-DE"/>
              </w:rPr>
              <w:t>trongly agree</w:t>
            </w:r>
            <w:r>
              <w:rPr>
                <w:rFonts w:eastAsia="Times New Roman" w:cs="Arial"/>
                <w:sz w:val="18"/>
                <w:szCs w:val="18"/>
                <w:lang w:eastAsia="de-DE"/>
              </w:rPr>
              <w:t xml:space="preserve"> </w:t>
            </w:r>
            <w:r w:rsidRPr="008B6DB4">
              <w:rPr>
                <w:rFonts w:eastAsia="Times New Roman" w:cs="Arial"/>
                <w:sz w:val="18"/>
                <w:szCs w:val="18"/>
                <w:lang w:eastAsia="de-DE"/>
              </w:rPr>
              <w:t>…</w:t>
            </w:r>
            <w:r>
              <w:rPr>
                <w:rFonts w:eastAsia="Times New Roman" w:cs="Arial"/>
                <w:sz w:val="18"/>
                <w:szCs w:val="18"/>
                <w:lang w:eastAsia="de-DE"/>
              </w:rPr>
              <w:t xml:space="preserve"> </w:t>
            </w:r>
            <w:r w:rsidRPr="008B6DB4">
              <w:rPr>
                <w:rFonts w:eastAsia="Times New Roman" w:cs="Arial"/>
                <w:sz w:val="18"/>
                <w:szCs w:val="18"/>
                <w:lang w:eastAsia="de-DE"/>
              </w:rPr>
              <w:t>4</w:t>
            </w:r>
            <w:r>
              <w:rPr>
                <w:rFonts w:eastAsia="Times New Roman" w:cs="Arial"/>
                <w:sz w:val="18"/>
                <w:szCs w:val="18"/>
                <w:lang w:eastAsia="de-DE"/>
              </w:rPr>
              <w:t>=d</w:t>
            </w:r>
            <w:r w:rsidRPr="008B6DB4">
              <w:rPr>
                <w:rFonts w:eastAsia="Times New Roman" w:cs="Arial"/>
                <w:sz w:val="18"/>
                <w:szCs w:val="18"/>
                <w:lang w:eastAsia="de-DE"/>
              </w:rPr>
              <w:t>isagree)</w:t>
            </w:r>
          </w:p>
        </w:tc>
        <w:tc>
          <w:tcPr>
            <w:tcW w:w="1843" w:type="dxa"/>
            <w:tcBorders>
              <w:top w:val="single" w:sz="4" w:space="0" w:color="auto"/>
              <w:bottom w:val="single" w:sz="4" w:space="0" w:color="auto"/>
            </w:tcBorders>
            <w:vAlign w:val="center"/>
          </w:tcPr>
          <w:p w14:paraId="3A61A26C" w14:textId="02E73E50" w:rsidR="00F73D2A" w:rsidRPr="00804C51" w:rsidRDefault="00F73D2A" w:rsidP="00B6280C">
            <w:pPr>
              <w:spacing w:after="0"/>
              <w:jc w:val="left"/>
              <w:rPr>
                <w:rFonts w:cs="Arial"/>
                <w:sz w:val="18"/>
                <w:szCs w:val="18"/>
              </w:rPr>
            </w:pPr>
            <w:r>
              <w:rPr>
                <w:rFonts w:eastAsia="Times New Roman" w:cs="Arial"/>
                <w:sz w:val="18"/>
                <w:szCs w:val="18"/>
                <w:lang w:eastAsia="de-DE"/>
              </w:rPr>
              <w:t>self-developed</w:t>
            </w:r>
          </w:p>
        </w:tc>
        <w:tc>
          <w:tcPr>
            <w:tcW w:w="756" w:type="dxa"/>
            <w:tcBorders>
              <w:top w:val="single" w:sz="4" w:space="0" w:color="auto"/>
              <w:bottom w:val="single" w:sz="4" w:space="0" w:color="auto"/>
            </w:tcBorders>
            <w:vAlign w:val="center"/>
          </w:tcPr>
          <w:p w14:paraId="4EA0E22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D11A32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8ABE71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5CDC08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1603DC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42EFECC" w14:textId="77777777" w:rsidR="00F73D2A" w:rsidRPr="00804C51" w:rsidRDefault="00F73D2A" w:rsidP="001F431E">
            <w:pPr>
              <w:spacing w:after="0"/>
              <w:jc w:val="center"/>
              <w:rPr>
                <w:rFonts w:cs="Arial"/>
                <w:sz w:val="18"/>
                <w:szCs w:val="18"/>
              </w:rPr>
            </w:pPr>
            <w:r w:rsidRPr="00C4434D">
              <w:rPr>
                <w:rFonts w:cs="Arial"/>
                <w:sz w:val="18"/>
                <w:szCs w:val="18"/>
                <w:lang w:val="de-DE"/>
              </w:rPr>
              <w:t>Q</w:t>
            </w:r>
          </w:p>
        </w:tc>
        <w:tc>
          <w:tcPr>
            <w:tcW w:w="756" w:type="dxa"/>
            <w:tcBorders>
              <w:top w:val="single" w:sz="4" w:space="0" w:color="auto"/>
              <w:bottom w:val="single" w:sz="4" w:space="0" w:color="auto"/>
            </w:tcBorders>
            <w:vAlign w:val="center"/>
          </w:tcPr>
          <w:p w14:paraId="69F1833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142D9A5" w14:textId="77777777" w:rsidR="00F73D2A" w:rsidRPr="001829E9" w:rsidRDefault="00F73D2A" w:rsidP="001F431E">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2CA48FE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0310EE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51544B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BF97B3F" w14:textId="77777777" w:rsidR="00F73D2A" w:rsidRPr="00804C51" w:rsidRDefault="00F73D2A" w:rsidP="001F431E">
            <w:pPr>
              <w:spacing w:after="0"/>
              <w:jc w:val="center"/>
              <w:rPr>
                <w:rFonts w:cs="Arial"/>
                <w:sz w:val="18"/>
                <w:szCs w:val="18"/>
              </w:rPr>
            </w:pPr>
          </w:p>
        </w:tc>
      </w:tr>
      <w:tr w:rsidR="00DA6E21" w:rsidRPr="00804C51" w14:paraId="4016DAC8" w14:textId="77777777" w:rsidTr="00B6280C">
        <w:trPr>
          <w:trHeight w:val="373"/>
        </w:trPr>
        <w:tc>
          <w:tcPr>
            <w:tcW w:w="4253" w:type="dxa"/>
            <w:tcBorders>
              <w:top w:val="single" w:sz="4" w:space="0" w:color="auto"/>
              <w:bottom w:val="single" w:sz="4" w:space="0" w:color="auto"/>
            </w:tcBorders>
          </w:tcPr>
          <w:p w14:paraId="7ACF6071" w14:textId="3894FF3A" w:rsidR="00DA6E21" w:rsidRPr="008B6DB4" w:rsidRDefault="00DA6E21" w:rsidP="00DA6E21">
            <w:pPr>
              <w:spacing w:after="0"/>
              <w:jc w:val="left"/>
              <w:rPr>
                <w:rFonts w:eastAsia="Times New Roman" w:cs="Arial"/>
                <w:sz w:val="18"/>
                <w:szCs w:val="18"/>
                <w:lang w:eastAsia="de-DE"/>
              </w:rPr>
            </w:pPr>
            <w:r w:rsidRPr="008B6DB4">
              <w:rPr>
                <w:rFonts w:eastAsia="Times New Roman" w:cs="Arial"/>
                <w:sz w:val="18"/>
                <w:szCs w:val="18"/>
                <w:lang w:eastAsia="de-DE"/>
              </w:rPr>
              <w:t xml:space="preserve">The communication between me and </w:t>
            </w:r>
            <w:r>
              <w:rPr>
                <w:rFonts w:eastAsia="Times New Roman" w:cs="Arial"/>
                <w:sz w:val="18"/>
                <w:szCs w:val="18"/>
                <w:lang w:eastAsia="de-DE"/>
              </w:rPr>
              <w:t>RNs/GPs</w:t>
            </w:r>
            <w:r w:rsidRPr="008B6DB4">
              <w:rPr>
                <w:rFonts w:eastAsia="Times New Roman" w:cs="Arial"/>
                <w:sz w:val="18"/>
                <w:szCs w:val="18"/>
                <w:lang w:eastAsia="de-DE"/>
              </w:rPr>
              <w:t xml:space="preserve"> is characterized by </w:t>
            </w:r>
            <w:proofErr w:type="gramStart"/>
            <w:r w:rsidRPr="008B6DB4">
              <w:rPr>
                <w:rFonts w:eastAsia="Times New Roman" w:cs="Arial"/>
                <w:sz w:val="18"/>
                <w:szCs w:val="18"/>
                <w:lang w:eastAsia="de-DE"/>
              </w:rPr>
              <w:t>openness.</w:t>
            </w:r>
            <w:r w:rsidR="00B76AFE">
              <w:rPr>
                <w:rFonts w:eastAsia="Times New Roman" w:cs="Arial"/>
                <w:sz w:val="18"/>
                <w:szCs w:val="18"/>
                <w:lang w:eastAsia="de-DE"/>
              </w:rPr>
              <w:t>*</w:t>
            </w:r>
            <w:proofErr w:type="gramEnd"/>
            <w:r w:rsidR="00B76AFE">
              <w:rPr>
                <w:rFonts w:eastAsia="Times New Roman" w:cs="Arial"/>
                <w:sz w:val="18"/>
                <w:szCs w:val="18"/>
                <w:lang w:eastAsia="de-DE"/>
              </w:rPr>
              <w:t>*</w:t>
            </w:r>
          </w:p>
          <w:p w14:paraId="54136C91" w14:textId="5E7E4134" w:rsidR="00DA6E21" w:rsidRPr="008B6DB4" w:rsidRDefault="00DA6E21" w:rsidP="00DA6E21">
            <w:pPr>
              <w:spacing w:after="0"/>
              <w:jc w:val="left"/>
              <w:rPr>
                <w:rFonts w:eastAsia="Times New Roman" w:cs="Arial"/>
                <w:sz w:val="18"/>
                <w:szCs w:val="18"/>
                <w:lang w:eastAsia="de-DE"/>
              </w:rPr>
            </w:pPr>
            <w:r w:rsidRPr="008B6DB4">
              <w:rPr>
                <w:rFonts w:eastAsia="Times New Roman" w:cs="Arial"/>
                <w:sz w:val="18"/>
                <w:szCs w:val="18"/>
                <w:lang w:eastAsia="de-DE"/>
              </w:rPr>
              <w:t>(1</w:t>
            </w:r>
            <w:r>
              <w:rPr>
                <w:rFonts w:eastAsia="Times New Roman" w:cs="Arial"/>
                <w:sz w:val="18"/>
                <w:szCs w:val="18"/>
                <w:lang w:eastAsia="de-DE"/>
              </w:rPr>
              <w:t>=s</w:t>
            </w:r>
            <w:r w:rsidRPr="008B6DB4">
              <w:rPr>
                <w:rFonts w:eastAsia="Times New Roman" w:cs="Arial"/>
                <w:sz w:val="18"/>
                <w:szCs w:val="18"/>
                <w:lang w:eastAsia="de-DE"/>
              </w:rPr>
              <w:t>trongly agree</w:t>
            </w:r>
            <w:r>
              <w:rPr>
                <w:rFonts w:eastAsia="Times New Roman" w:cs="Arial"/>
                <w:sz w:val="18"/>
                <w:szCs w:val="18"/>
                <w:lang w:eastAsia="de-DE"/>
              </w:rPr>
              <w:t xml:space="preserve"> </w:t>
            </w:r>
            <w:r w:rsidRPr="008B6DB4">
              <w:rPr>
                <w:rFonts w:eastAsia="Times New Roman" w:cs="Arial"/>
                <w:sz w:val="18"/>
                <w:szCs w:val="18"/>
                <w:lang w:eastAsia="de-DE"/>
              </w:rPr>
              <w:t>…</w:t>
            </w:r>
            <w:r>
              <w:rPr>
                <w:rFonts w:eastAsia="Times New Roman" w:cs="Arial"/>
                <w:sz w:val="18"/>
                <w:szCs w:val="18"/>
                <w:lang w:eastAsia="de-DE"/>
              </w:rPr>
              <w:t xml:space="preserve"> </w:t>
            </w:r>
            <w:r w:rsidRPr="008B6DB4">
              <w:rPr>
                <w:rFonts w:eastAsia="Times New Roman" w:cs="Arial"/>
                <w:sz w:val="18"/>
                <w:szCs w:val="18"/>
                <w:lang w:eastAsia="de-DE"/>
              </w:rPr>
              <w:t>4</w:t>
            </w:r>
            <w:r>
              <w:rPr>
                <w:rFonts w:eastAsia="Times New Roman" w:cs="Arial"/>
                <w:sz w:val="18"/>
                <w:szCs w:val="18"/>
                <w:lang w:eastAsia="de-DE"/>
              </w:rPr>
              <w:t>=d</w:t>
            </w:r>
            <w:r w:rsidRPr="008B6DB4">
              <w:rPr>
                <w:rFonts w:eastAsia="Times New Roman" w:cs="Arial"/>
                <w:sz w:val="18"/>
                <w:szCs w:val="18"/>
                <w:lang w:eastAsia="de-DE"/>
              </w:rPr>
              <w:t>isagree)</w:t>
            </w:r>
          </w:p>
        </w:tc>
        <w:tc>
          <w:tcPr>
            <w:tcW w:w="1843" w:type="dxa"/>
            <w:tcBorders>
              <w:top w:val="single" w:sz="4" w:space="0" w:color="auto"/>
              <w:bottom w:val="single" w:sz="4" w:space="0" w:color="auto"/>
            </w:tcBorders>
            <w:vAlign w:val="center"/>
          </w:tcPr>
          <w:p w14:paraId="0838C8F3" w14:textId="18BB3665" w:rsidR="00DA6E21" w:rsidRDefault="00FF2838" w:rsidP="00B6280C">
            <w:pPr>
              <w:spacing w:after="0"/>
              <w:jc w:val="left"/>
              <w:rPr>
                <w:rFonts w:eastAsia="Times New Roman" w:cs="Arial"/>
                <w:sz w:val="18"/>
                <w:szCs w:val="18"/>
                <w:lang w:eastAsia="de-DE"/>
              </w:rPr>
            </w:pPr>
            <w:r w:rsidRPr="00804C51">
              <w:rPr>
                <w:rFonts w:eastAsia="Times New Roman" w:cs="Arial"/>
                <w:sz w:val="18"/>
                <w:szCs w:val="18"/>
                <w:lang w:eastAsia="de-DE"/>
              </w:rPr>
              <w:t>CPAT</w:t>
            </w:r>
            <w:r>
              <w:rPr>
                <w:rFonts w:eastAsia="Times New Roman" w:cs="Arial"/>
                <w:sz w:val="18"/>
                <w:szCs w:val="18"/>
                <w:lang w:eastAsia="de-DE"/>
              </w:rPr>
              <w:t xml:space="preserve"> (adapted)</w:t>
            </w:r>
          </w:p>
        </w:tc>
        <w:tc>
          <w:tcPr>
            <w:tcW w:w="756" w:type="dxa"/>
            <w:tcBorders>
              <w:top w:val="single" w:sz="4" w:space="0" w:color="auto"/>
              <w:bottom w:val="single" w:sz="4" w:space="0" w:color="auto"/>
            </w:tcBorders>
            <w:vAlign w:val="center"/>
          </w:tcPr>
          <w:p w14:paraId="0581D6B1"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6115F18E"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21E0C9B3"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47A6AE32"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607589A8"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182ED58A" w14:textId="0CF150C2" w:rsidR="00DA6E21" w:rsidRPr="00C4434D" w:rsidRDefault="00DA6E21" w:rsidP="00DA6E21">
            <w:pPr>
              <w:spacing w:after="0"/>
              <w:jc w:val="center"/>
              <w:rPr>
                <w:rFonts w:cs="Arial"/>
                <w:sz w:val="18"/>
                <w:szCs w:val="18"/>
                <w:lang w:val="de-DE"/>
              </w:rPr>
            </w:pPr>
            <w:r w:rsidRPr="00C4434D">
              <w:rPr>
                <w:rFonts w:cs="Arial"/>
                <w:sz w:val="18"/>
                <w:szCs w:val="18"/>
                <w:lang w:val="de-DE"/>
              </w:rPr>
              <w:t>Q</w:t>
            </w:r>
          </w:p>
        </w:tc>
        <w:tc>
          <w:tcPr>
            <w:tcW w:w="756" w:type="dxa"/>
            <w:tcBorders>
              <w:top w:val="single" w:sz="4" w:space="0" w:color="auto"/>
              <w:bottom w:val="single" w:sz="4" w:space="0" w:color="auto"/>
            </w:tcBorders>
            <w:vAlign w:val="center"/>
          </w:tcPr>
          <w:p w14:paraId="57C2CB00"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66F29DDB" w14:textId="20B3E877" w:rsidR="00DA6E21" w:rsidRPr="001829E9" w:rsidRDefault="00DA6E21" w:rsidP="00DA6E21">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049ED91E"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5CFBFF5B"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4A802D62"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3259F4F3" w14:textId="77777777" w:rsidR="00DA6E21" w:rsidRPr="00804C51" w:rsidRDefault="00DA6E21" w:rsidP="00DA6E21">
            <w:pPr>
              <w:spacing w:after="0"/>
              <w:jc w:val="center"/>
              <w:rPr>
                <w:rFonts w:cs="Arial"/>
                <w:sz w:val="18"/>
                <w:szCs w:val="18"/>
              </w:rPr>
            </w:pPr>
          </w:p>
        </w:tc>
      </w:tr>
      <w:tr w:rsidR="00DA6E21" w:rsidRPr="00804C51" w14:paraId="7CD46C23" w14:textId="77777777" w:rsidTr="00B6280C">
        <w:trPr>
          <w:trHeight w:val="373"/>
        </w:trPr>
        <w:tc>
          <w:tcPr>
            <w:tcW w:w="4253" w:type="dxa"/>
            <w:tcBorders>
              <w:top w:val="single" w:sz="4" w:space="0" w:color="auto"/>
              <w:bottom w:val="single" w:sz="4" w:space="0" w:color="auto"/>
            </w:tcBorders>
          </w:tcPr>
          <w:p w14:paraId="34D43C57" w14:textId="50EF4A23" w:rsidR="00DA6E21" w:rsidRPr="008B6DB4" w:rsidRDefault="00DA6E21" w:rsidP="00DA6E21">
            <w:pPr>
              <w:spacing w:after="0"/>
              <w:jc w:val="left"/>
              <w:rPr>
                <w:rFonts w:eastAsia="Times New Roman" w:cs="Arial"/>
                <w:sz w:val="18"/>
                <w:szCs w:val="18"/>
                <w:lang w:eastAsia="de-DE"/>
              </w:rPr>
            </w:pPr>
            <w:r w:rsidRPr="008B6DB4">
              <w:rPr>
                <w:rFonts w:eastAsia="Times New Roman" w:cs="Arial"/>
                <w:sz w:val="18"/>
                <w:szCs w:val="18"/>
                <w:lang w:eastAsia="de-DE"/>
              </w:rPr>
              <w:t xml:space="preserve">In the communication between me and the </w:t>
            </w:r>
            <w:r>
              <w:rPr>
                <w:rFonts w:eastAsia="Times New Roman" w:cs="Arial"/>
                <w:sz w:val="18"/>
                <w:szCs w:val="18"/>
                <w:lang w:eastAsia="de-DE"/>
              </w:rPr>
              <w:t>RNs/GPs</w:t>
            </w:r>
            <w:r w:rsidRPr="008B6DB4">
              <w:rPr>
                <w:rFonts w:eastAsia="Times New Roman" w:cs="Arial"/>
                <w:sz w:val="18"/>
                <w:szCs w:val="18"/>
                <w:lang w:eastAsia="de-DE"/>
              </w:rPr>
              <w:t xml:space="preserve">, suspected or observed faults relating to the care of the </w:t>
            </w:r>
            <w:r>
              <w:rPr>
                <w:rFonts w:eastAsia="Times New Roman" w:cs="Arial"/>
                <w:sz w:val="18"/>
                <w:szCs w:val="18"/>
                <w:lang w:eastAsia="de-DE"/>
              </w:rPr>
              <w:t>nursing home resident</w:t>
            </w:r>
            <w:r w:rsidRPr="008B6DB4">
              <w:rPr>
                <w:rFonts w:eastAsia="Times New Roman" w:cs="Arial"/>
                <w:sz w:val="18"/>
                <w:szCs w:val="18"/>
                <w:lang w:eastAsia="de-DE"/>
              </w:rPr>
              <w:t xml:space="preserve">s are addressed openly and constructively, and there are opportunities to learn from these </w:t>
            </w:r>
            <w:proofErr w:type="gramStart"/>
            <w:r w:rsidRPr="008B6DB4">
              <w:rPr>
                <w:rFonts w:eastAsia="Times New Roman" w:cs="Arial"/>
                <w:sz w:val="18"/>
                <w:szCs w:val="18"/>
                <w:lang w:eastAsia="de-DE"/>
              </w:rPr>
              <w:t>faults.</w:t>
            </w:r>
            <w:r w:rsidR="00B76AFE">
              <w:rPr>
                <w:rFonts w:eastAsia="Times New Roman" w:cs="Arial"/>
                <w:sz w:val="18"/>
                <w:szCs w:val="18"/>
                <w:lang w:eastAsia="de-DE"/>
              </w:rPr>
              <w:t>*</w:t>
            </w:r>
            <w:proofErr w:type="gramEnd"/>
            <w:r w:rsidR="00B76AFE">
              <w:rPr>
                <w:rFonts w:eastAsia="Times New Roman" w:cs="Arial"/>
                <w:sz w:val="18"/>
                <w:szCs w:val="18"/>
                <w:lang w:eastAsia="de-DE"/>
              </w:rPr>
              <w:t>*</w:t>
            </w:r>
          </w:p>
          <w:p w14:paraId="77916C3C" w14:textId="2C9862D9" w:rsidR="00DA6E21" w:rsidRPr="008B6DB4" w:rsidRDefault="00DA6E21" w:rsidP="00DA6E21">
            <w:pPr>
              <w:spacing w:after="0"/>
              <w:jc w:val="left"/>
              <w:rPr>
                <w:rFonts w:eastAsia="Times New Roman" w:cs="Arial"/>
                <w:sz w:val="18"/>
                <w:szCs w:val="18"/>
                <w:lang w:eastAsia="de-DE"/>
              </w:rPr>
            </w:pPr>
            <w:r w:rsidRPr="008B6DB4">
              <w:rPr>
                <w:rFonts w:eastAsia="Times New Roman" w:cs="Arial"/>
                <w:sz w:val="18"/>
                <w:szCs w:val="18"/>
                <w:lang w:eastAsia="de-DE"/>
              </w:rPr>
              <w:t>(1</w:t>
            </w:r>
            <w:r>
              <w:rPr>
                <w:rFonts w:eastAsia="Times New Roman" w:cs="Arial"/>
                <w:sz w:val="18"/>
                <w:szCs w:val="18"/>
                <w:lang w:eastAsia="de-DE"/>
              </w:rPr>
              <w:t>=s</w:t>
            </w:r>
            <w:r w:rsidRPr="008B6DB4">
              <w:rPr>
                <w:rFonts w:eastAsia="Times New Roman" w:cs="Arial"/>
                <w:sz w:val="18"/>
                <w:szCs w:val="18"/>
                <w:lang w:eastAsia="de-DE"/>
              </w:rPr>
              <w:t>trongly agree</w:t>
            </w:r>
            <w:r>
              <w:rPr>
                <w:rFonts w:eastAsia="Times New Roman" w:cs="Arial"/>
                <w:sz w:val="18"/>
                <w:szCs w:val="18"/>
                <w:lang w:eastAsia="de-DE"/>
              </w:rPr>
              <w:t xml:space="preserve"> </w:t>
            </w:r>
            <w:r w:rsidRPr="008B6DB4">
              <w:rPr>
                <w:rFonts w:eastAsia="Times New Roman" w:cs="Arial"/>
                <w:sz w:val="18"/>
                <w:szCs w:val="18"/>
                <w:lang w:eastAsia="de-DE"/>
              </w:rPr>
              <w:t>…</w:t>
            </w:r>
            <w:r>
              <w:rPr>
                <w:rFonts w:eastAsia="Times New Roman" w:cs="Arial"/>
                <w:sz w:val="18"/>
                <w:szCs w:val="18"/>
                <w:lang w:eastAsia="de-DE"/>
              </w:rPr>
              <w:t xml:space="preserve"> </w:t>
            </w:r>
            <w:r w:rsidRPr="008B6DB4">
              <w:rPr>
                <w:rFonts w:eastAsia="Times New Roman" w:cs="Arial"/>
                <w:sz w:val="18"/>
                <w:szCs w:val="18"/>
                <w:lang w:eastAsia="de-DE"/>
              </w:rPr>
              <w:t>4</w:t>
            </w:r>
            <w:r>
              <w:rPr>
                <w:rFonts w:eastAsia="Times New Roman" w:cs="Arial"/>
                <w:sz w:val="18"/>
                <w:szCs w:val="18"/>
                <w:lang w:eastAsia="de-DE"/>
              </w:rPr>
              <w:t>=d</w:t>
            </w:r>
            <w:r w:rsidRPr="008B6DB4">
              <w:rPr>
                <w:rFonts w:eastAsia="Times New Roman" w:cs="Arial"/>
                <w:sz w:val="18"/>
                <w:szCs w:val="18"/>
                <w:lang w:eastAsia="de-DE"/>
              </w:rPr>
              <w:t>isagree)</w:t>
            </w:r>
          </w:p>
        </w:tc>
        <w:tc>
          <w:tcPr>
            <w:tcW w:w="1843" w:type="dxa"/>
            <w:tcBorders>
              <w:top w:val="single" w:sz="4" w:space="0" w:color="auto"/>
              <w:bottom w:val="single" w:sz="4" w:space="0" w:color="auto"/>
            </w:tcBorders>
            <w:vAlign w:val="center"/>
          </w:tcPr>
          <w:p w14:paraId="20F22360" w14:textId="25D86C9C" w:rsidR="00DA6E21" w:rsidRDefault="00FF2838" w:rsidP="00B6280C">
            <w:pPr>
              <w:spacing w:after="0"/>
              <w:jc w:val="left"/>
              <w:rPr>
                <w:rFonts w:eastAsia="Times New Roman" w:cs="Arial"/>
                <w:sz w:val="18"/>
                <w:szCs w:val="18"/>
                <w:lang w:eastAsia="de-DE"/>
              </w:rPr>
            </w:pPr>
            <w:r w:rsidRPr="00804C51">
              <w:rPr>
                <w:rFonts w:eastAsia="Times New Roman" w:cs="Arial"/>
                <w:sz w:val="18"/>
                <w:szCs w:val="18"/>
                <w:lang w:eastAsia="de-DE"/>
              </w:rPr>
              <w:t>CPAT</w:t>
            </w:r>
            <w:r>
              <w:rPr>
                <w:rFonts w:eastAsia="Times New Roman" w:cs="Arial"/>
                <w:sz w:val="18"/>
                <w:szCs w:val="18"/>
                <w:lang w:eastAsia="de-DE"/>
              </w:rPr>
              <w:t xml:space="preserve"> (adapted)</w:t>
            </w:r>
          </w:p>
        </w:tc>
        <w:tc>
          <w:tcPr>
            <w:tcW w:w="756" w:type="dxa"/>
            <w:tcBorders>
              <w:top w:val="single" w:sz="4" w:space="0" w:color="auto"/>
              <w:bottom w:val="single" w:sz="4" w:space="0" w:color="auto"/>
            </w:tcBorders>
            <w:vAlign w:val="center"/>
          </w:tcPr>
          <w:p w14:paraId="0443CACF"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37C80BC4"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10782A42"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6CF9E776"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4A3190A1"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6A864694" w14:textId="51F27B2C" w:rsidR="00DA6E21" w:rsidRPr="00C4434D" w:rsidRDefault="00DA6E21" w:rsidP="00DA6E21">
            <w:pPr>
              <w:spacing w:after="0"/>
              <w:jc w:val="center"/>
              <w:rPr>
                <w:rFonts w:cs="Arial"/>
                <w:sz w:val="18"/>
                <w:szCs w:val="18"/>
                <w:lang w:val="de-DE"/>
              </w:rPr>
            </w:pPr>
            <w:r w:rsidRPr="00C4434D">
              <w:rPr>
                <w:rFonts w:cs="Arial"/>
                <w:sz w:val="18"/>
                <w:szCs w:val="18"/>
                <w:lang w:val="de-DE"/>
              </w:rPr>
              <w:t>Q</w:t>
            </w:r>
          </w:p>
        </w:tc>
        <w:tc>
          <w:tcPr>
            <w:tcW w:w="756" w:type="dxa"/>
            <w:tcBorders>
              <w:top w:val="single" w:sz="4" w:space="0" w:color="auto"/>
              <w:bottom w:val="single" w:sz="4" w:space="0" w:color="auto"/>
            </w:tcBorders>
            <w:vAlign w:val="center"/>
          </w:tcPr>
          <w:p w14:paraId="3C4E90A8"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2D103E4C" w14:textId="5E6C2218" w:rsidR="00DA6E21" w:rsidRPr="001829E9" w:rsidRDefault="00DA6E21" w:rsidP="00DA6E21">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6332A51A"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28F4B8D4"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4F636373"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32EB02BA" w14:textId="77777777" w:rsidR="00DA6E21" w:rsidRPr="00804C51" w:rsidRDefault="00DA6E21" w:rsidP="00DA6E21">
            <w:pPr>
              <w:spacing w:after="0"/>
              <w:jc w:val="center"/>
              <w:rPr>
                <w:rFonts w:cs="Arial"/>
                <w:sz w:val="18"/>
                <w:szCs w:val="18"/>
              </w:rPr>
            </w:pPr>
          </w:p>
        </w:tc>
      </w:tr>
      <w:tr w:rsidR="00DA6E21" w:rsidRPr="00804C51" w14:paraId="1C468637" w14:textId="77777777" w:rsidTr="00B6280C">
        <w:trPr>
          <w:trHeight w:val="373"/>
        </w:trPr>
        <w:tc>
          <w:tcPr>
            <w:tcW w:w="4253" w:type="dxa"/>
            <w:tcBorders>
              <w:top w:val="single" w:sz="4" w:space="0" w:color="auto"/>
              <w:bottom w:val="single" w:sz="4" w:space="0" w:color="auto"/>
            </w:tcBorders>
          </w:tcPr>
          <w:p w14:paraId="4F20C29B" w14:textId="0D68B882" w:rsidR="00DA6E21" w:rsidRPr="008B6DB4" w:rsidRDefault="00DA6E21" w:rsidP="00DA6E21">
            <w:pPr>
              <w:spacing w:after="0"/>
              <w:jc w:val="left"/>
              <w:rPr>
                <w:rFonts w:eastAsia="Times New Roman" w:cs="Arial"/>
                <w:sz w:val="18"/>
                <w:szCs w:val="18"/>
                <w:lang w:eastAsia="de-DE"/>
              </w:rPr>
            </w:pPr>
            <w:r w:rsidRPr="008B6DB4">
              <w:rPr>
                <w:rFonts w:eastAsia="Times New Roman" w:cs="Arial"/>
                <w:sz w:val="18"/>
                <w:szCs w:val="18"/>
                <w:lang w:eastAsia="de-DE"/>
              </w:rPr>
              <w:t xml:space="preserve">Ways are jointly identified to avoid faults in the future and to improve </w:t>
            </w:r>
            <w:proofErr w:type="gramStart"/>
            <w:r w:rsidRPr="008B6DB4">
              <w:rPr>
                <w:rFonts w:eastAsia="Times New Roman" w:cs="Arial"/>
                <w:sz w:val="18"/>
                <w:szCs w:val="18"/>
                <w:lang w:eastAsia="de-DE"/>
              </w:rPr>
              <w:t>care.</w:t>
            </w:r>
            <w:r w:rsidR="00B76AFE">
              <w:rPr>
                <w:rFonts w:eastAsia="Times New Roman" w:cs="Arial"/>
                <w:sz w:val="18"/>
                <w:szCs w:val="18"/>
                <w:lang w:eastAsia="de-DE"/>
              </w:rPr>
              <w:t>*</w:t>
            </w:r>
            <w:proofErr w:type="gramEnd"/>
            <w:r w:rsidR="00B76AFE">
              <w:rPr>
                <w:rFonts w:eastAsia="Times New Roman" w:cs="Arial"/>
                <w:sz w:val="18"/>
                <w:szCs w:val="18"/>
                <w:lang w:eastAsia="de-DE"/>
              </w:rPr>
              <w:t>*</w:t>
            </w:r>
          </w:p>
          <w:p w14:paraId="2726176C" w14:textId="6D14FB71" w:rsidR="00DA6E21" w:rsidRPr="008B6DB4" w:rsidRDefault="00DA6E21" w:rsidP="00DA6E21">
            <w:pPr>
              <w:spacing w:after="0"/>
              <w:jc w:val="left"/>
              <w:rPr>
                <w:rFonts w:eastAsia="Times New Roman" w:cs="Arial"/>
                <w:sz w:val="18"/>
                <w:szCs w:val="18"/>
                <w:lang w:eastAsia="de-DE"/>
              </w:rPr>
            </w:pPr>
            <w:r w:rsidRPr="008B6DB4">
              <w:rPr>
                <w:rFonts w:eastAsia="Times New Roman" w:cs="Arial"/>
                <w:sz w:val="18"/>
                <w:szCs w:val="18"/>
                <w:lang w:eastAsia="de-DE"/>
              </w:rPr>
              <w:t>(1</w:t>
            </w:r>
            <w:r>
              <w:rPr>
                <w:rFonts w:eastAsia="Times New Roman" w:cs="Arial"/>
                <w:sz w:val="18"/>
                <w:szCs w:val="18"/>
                <w:lang w:eastAsia="de-DE"/>
              </w:rPr>
              <w:t>=s</w:t>
            </w:r>
            <w:r w:rsidRPr="008B6DB4">
              <w:rPr>
                <w:rFonts w:eastAsia="Times New Roman" w:cs="Arial"/>
                <w:sz w:val="18"/>
                <w:szCs w:val="18"/>
                <w:lang w:eastAsia="de-DE"/>
              </w:rPr>
              <w:t>trongly agree</w:t>
            </w:r>
            <w:r>
              <w:rPr>
                <w:rFonts w:eastAsia="Times New Roman" w:cs="Arial"/>
                <w:sz w:val="18"/>
                <w:szCs w:val="18"/>
                <w:lang w:eastAsia="de-DE"/>
              </w:rPr>
              <w:t xml:space="preserve"> </w:t>
            </w:r>
            <w:r w:rsidRPr="008B6DB4">
              <w:rPr>
                <w:rFonts w:eastAsia="Times New Roman" w:cs="Arial"/>
                <w:sz w:val="18"/>
                <w:szCs w:val="18"/>
                <w:lang w:eastAsia="de-DE"/>
              </w:rPr>
              <w:t>…</w:t>
            </w:r>
            <w:r>
              <w:rPr>
                <w:rFonts w:eastAsia="Times New Roman" w:cs="Arial"/>
                <w:sz w:val="18"/>
                <w:szCs w:val="18"/>
                <w:lang w:eastAsia="de-DE"/>
              </w:rPr>
              <w:t xml:space="preserve"> </w:t>
            </w:r>
            <w:r w:rsidRPr="008B6DB4">
              <w:rPr>
                <w:rFonts w:eastAsia="Times New Roman" w:cs="Arial"/>
                <w:sz w:val="18"/>
                <w:szCs w:val="18"/>
                <w:lang w:eastAsia="de-DE"/>
              </w:rPr>
              <w:t>4</w:t>
            </w:r>
            <w:r>
              <w:rPr>
                <w:rFonts w:eastAsia="Times New Roman" w:cs="Arial"/>
                <w:sz w:val="18"/>
                <w:szCs w:val="18"/>
                <w:lang w:eastAsia="de-DE"/>
              </w:rPr>
              <w:t>=d</w:t>
            </w:r>
            <w:r w:rsidRPr="008B6DB4">
              <w:rPr>
                <w:rFonts w:eastAsia="Times New Roman" w:cs="Arial"/>
                <w:sz w:val="18"/>
                <w:szCs w:val="18"/>
                <w:lang w:eastAsia="de-DE"/>
              </w:rPr>
              <w:t>isagree)</w:t>
            </w:r>
          </w:p>
        </w:tc>
        <w:tc>
          <w:tcPr>
            <w:tcW w:w="1843" w:type="dxa"/>
            <w:tcBorders>
              <w:top w:val="single" w:sz="4" w:space="0" w:color="auto"/>
              <w:bottom w:val="single" w:sz="4" w:space="0" w:color="auto"/>
            </w:tcBorders>
            <w:vAlign w:val="center"/>
          </w:tcPr>
          <w:p w14:paraId="7B5D5B87" w14:textId="7ACB67D2" w:rsidR="00DA6E21" w:rsidRDefault="00FF2838" w:rsidP="00B6280C">
            <w:pPr>
              <w:spacing w:after="0"/>
              <w:jc w:val="left"/>
              <w:rPr>
                <w:rFonts w:eastAsia="Times New Roman" w:cs="Arial"/>
                <w:sz w:val="18"/>
                <w:szCs w:val="18"/>
                <w:lang w:eastAsia="de-DE"/>
              </w:rPr>
            </w:pPr>
            <w:r w:rsidRPr="00804C51">
              <w:rPr>
                <w:rFonts w:eastAsia="Times New Roman" w:cs="Arial"/>
                <w:sz w:val="18"/>
                <w:szCs w:val="18"/>
                <w:lang w:eastAsia="de-DE"/>
              </w:rPr>
              <w:t>CPAT</w:t>
            </w:r>
            <w:r>
              <w:rPr>
                <w:rFonts w:eastAsia="Times New Roman" w:cs="Arial"/>
                <w:sz w:val="18"/>
                <w:szCs w:val="18"/>
                <w:lang w:eastAsia="de-DE"/>
              </w:rPr>
              <w:t xml:space="preserve"> (adapted)</w:t>
            </w:r>
          </w:p>
        </w:tc>
        <w:tc>
          <w:tcPr>
            <w:tcW w:w="756" w:type="dxa"/>
            <w:tcBorders>
              <w:top w:val="single" w:sz="4" w:space="0" w:color="auto"/>
              <w:bottom w:val="single" w:sz="4" w:space="0" w:color="auto"/>
            </w:tcBorders>
            <w:vAlign w:val="center"/>
          </w:tcPr>
          <w:p w14:paraId="478D4D51"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12DBFF42"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1CDC50DC"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4B16BF25"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42AFC343"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6BE2AC7E" w14:textId="3D529189" w:rsidR="00DA6E21" w:rsidRPr="00C4434D" w:rsidRDefault="00DA6E21" w:rsidP="00DA6E21">
            <w:pPr>
              <w:spacing w:after="0"/>
              <w:jc w:val="center"/>
              <w:rPr>
                <w:rFonts w:cs="Arial"/>
                <w:sz w:val="18"/>
                <w:szCs w:val="18"/>
                <w:lang w:val="de-DE"/>
              </w:rPr>
            </w:pPr>
            <w:r w:rsidRPr="00C4434D">
              <w:rPr>
                <w:rFonts w:cs="Arial"/>
                <w:sz w:val="18"/>
                <w:szCs w:val="18"/>
                <w:lang w:val="de-DE"/>
              </w:rPr>
              <w:t>Q</w:t>
            </w:r>
          </w:p>
        </w:tc>
        <w:tc>
          <w:tcPr>
            <w:tcW w:w="756" w:type="dxa"/>
            <w:tcBorders>
              <w:top w:val="single" w:sz="4" w:space="0" w:color="auto"/>
              <w:bottom w:val="single" w:sz="4" w:space="0" w:color="auto"/>
            </w:tcBorders>
            <w:vAlign w:val="center"/>
          </w:tcPr>
          <w:p w14:paraId="72003EBA"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0E736793" w14:textId="23A60FF6" w:rsidR="00DA6E21" w:rsidRPr="001829E9" w:rsidRDefault="00DA6E21" w:rsidP="00DA6E21">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7C592B92"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03E97096"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2D90D760"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28A35026" w14:textId="77777777" w:rsidR="00DA6E21" w:rsidRPr="00804C51" w:rsidRDefault="00DA6E21" w:rsidP="00DA6E21">
            <w:pPr>
              <w:spacing w:after="0"/>
              <w:jc w:val="center"/>
              <w:rPr>
                <w:rFonts w:cs="Arial"/>
                <w:sz w:val="18"/>
                <w:szCs w:val="18"/>
              </w:rPr>
            </w:pPr>
          </w:p>
        </w:tc>
      </w:tr>
      <w:tr w:rsidR="00DA6E21" w:rsidRPr="003277A6" w14:paraId="287AAFF0" w14:textId="77777777" w:rsidTr="00B6280C">
        <w:trPr>
          <w:trHeight w:val="373"/>
        </w:trPr>
        <w:tc>
          <w:tcPr>
            <w:tcW w:w="4253" w:type="dxa"/>
            <w:tcBorders>
              <w:top w:val="single" w:sz="4" w:space="0" w:color="auto"/>
              <w:bottom w:val="single" w:sz="4" w:space="0" w:color="auto"/>
            </w:tcBorders>
            <w:shd w:val="clear" w:color="auto" w:fill="D9E2F3" w:themeFill="accent1" w:themeFillTint="33"/>
            <w:vAlign w:val="center"/>
          </w:tcPr>
          <w:p w14:paraId="15991AB2" w14:textId="77777777" w:rsidR="00DA6E21" w:rsidRPr="003277A6" w:rsidRDefault="00DA6E21" w:rsidP="00DA6E21">
            <w:pPr>
              <w:spacing w:after="0"/>
              <w:jc w:val="left"/>
              <w:rPr>
                <w:rFonts w:cs="Arial"/>
                <w:b/>
                <w:bCs/>
                <w:sz w:val="18"/>
                <w:szCs w:val="18"/>
              </w:rPr>
            </w:pPr>
            <w:r w:rsidRPr="003277A6">
              <w:rPr>
                <w:rFonts w:cs="Arial"/>
                <w:b/>
                <w:bCs/>
                <w:sz w:val="18"/>
                <w:szCs w:val="18"/>
              </w:rPr>
              <w:t>Contribution of involved professions</w:t>
            </w:r>
          </w:p>
        </w:tc>
        <w:tc>
          <w:tcPr>
            <w:tcW w:w="1843" w:type="dxa"/>
            <w:tcBorders>
              <w:top w:val="single" w:sz="4" w:space="0" w:color="auto"/>
              <w:bottom w:val="single" w:sz="4" w:space="0" w:color="auto"/>
            </w:tcBorders>
            <w:shd w:val="clear" w:color="auto" w:fill="D9E2F3" w:themeFill="accent1" w:themeFillTint="33"/>
            <w:vAlign w:val="center"/>
          </w:tcPr>
          <w:p w14:paraId="2DA1D763" w14:textId="77777777" w:rsidR="00DA6E21" w:rsidRPr="003277A6" w:rsidRDefault="00DA6E21" w:rsidP="00B6280C">
            <w:pPr>
              <w:spacing w:after="0"/>
              <w:jc w:val="left"/>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4D0B7B3" w14:textId="77777777" w:rsidR="00DA6E21" w:rsidRPr="003277A6" w:rsidRDefault="00DA6E21" w:rsidP="00DA6E21">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624137C" w14:textId="77777777" w:rsidR="00DA6E21" w:rsidRPr="003277A6" w:rsidRDefault="00DA6E21" w:rsidP="00DA6E21">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10C647F" w14:textId="77777777" w:rsidR="00DA6E21" w:rsidRPr="003277A6" w:rsidRDefault="00DA6E21" w:rsidP="00DA6E21">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3783DEC" w14:textId="77777777" w:rsidR="00DA6E21" w:rsidRPr="003277A6" w:rsidRDefault="00DA6E21" w:rsidP="00DA6E21">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6EC3BDC" w14:textId="77777777" w:rsidR="00DA6E21" w:rsidRPr="003277A6" w:rsidRDefault="00DA6E21" w:rsidP="00DA6E21">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FC13872" w14:textId="77777777" w:rsidR="00DA6E21" w:rsidRPr="003277A6" w:rsidRDefault="00DA6E21" w:rsidP="00DA6E21">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29F38DE" w14:textId="77777777" w:rsidR="00DA6E21" w:rsidRPr="003277A6" w:rsidRDefault="00DA6E21" w:rsidP="00DA6E21">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155731E" w14:textId="77777777" w:rsidR="00DA6E21" w:rsidRPr="003277A6" w:rsidRDefault="00DA6E21" w:rsidP="00DA6E21">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62E10E8" w14:textId="77777777" w:rsidR="00DA6E21" w:rsidRPr="003277A6" w:rsidRDefault="00DA6E21" w:rsidP="00DA6E21">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04B40F1" w14:textId="77777777" w:rsidR="00DA6E21" w:rsidRPr="003277A6" w:rsidRDefault="00DA6E21" w:rsidP="00DA6E21">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2071AEB" w14:textId="77777777" w:rsidR="00DA6E21" w:rsidRPr="003277A6" w:rsidRDefault="00DA6E21" w:rsidP="00DA6E21">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5A07A24" w14:textId="77777777" w:rsidR="00DA6E21" w:rsidRPr="003277A6" w:rsidRDefault="00DA6E21" w:rsidP="00DA6E21">
            <w:pPr>
              <w:spacing w:after="0"/>
              <w:jc w:val="center"/>
              <w:rPr>
                <w:rFonts w:cs="Arial"/>
                <w:b/>
                <w:sz w:val="18"/>
                <w:szCs w:val="18"/>
              </w:rPr>
            </w:pPr>
          </w:p>
        </w:tc>
      </w:tr>
      <w:tr w:rsidR="00DA6E21" w:rsidRPr="00804C51" w14:paraId="038D2822" w14:textId="77777777" w:rsidTr="00B6280C">
        <w:trPr>
          <w:trHeight w:val="373"/>
        </w:trPr>
        <w:tc>
          <w:tcPr>
            <w:tcW w:w="4253" w:type="dxa"/>
            <w:tcBorders>
              <w:top w:val="single" w:sz="4" w:space="0" w:color="auto"/>
              <w:bottom w:val="single" w:sz="4" w:space="0" w:color="auto"/>
            </w:tcBorders>
            <w:vAlign w:val="center"/>
          </w:tcPr>
          <w:p w14:paraId="05BC6395" w14:textId="77777777" w:rsidR="00DA6E21" w:rsidRPr="00804C51" w:rsidRDefault="00DA6E21" w:rsidP="00DA6E21">
            <w:pPr>
              <w:spacing w:after="0"/>
              <w:jc w:val="left"/>
              <w:rPr>
                <w:rFonts w:cs="Arial"/>
                <w:bCs/>
                <w:sz w:val="18"/>
                <w:szCs w:val="18"/>
              </w:rPr>
            </w:pPr>
            <w:r w:rsidRPr="00804C51">
              <w:rPr>
                <w:rFonts w:cs="Arial"/>
                <w:bCs/>
                <w:i/>
                <w:sz w:val="18"/>
                <w:szCs w:val="18"/>
              </w:rPr>
              <w:t>Attitudes</w:t>
            </w:r>
          </w:p>
        </w:tc>
        <w:tc>
          <w:tcPr>
            <w:tcW w:w="1843" w:type="dxa"/>
            <w:tcBorders>
              <w:top w:val="single" w:sz="4" w:space="0" w:color="auto"/>
              <w:bottom w:val="single" w:sz="4" w:space="0" w:color="auto"/>
            </w:tcBorders>
            <w:vAlign w:val="center"/>
          </w:tcPr>
          <w:p w14:paraId="2744F2FE" w14:textId="77777777" w:rsidR="00DA6E21" w:rsidRPr="00804C51" w:rsidRDefault="00DA6E21" w:rsidP="00B6280C">
            <w:pPr>
              <w:spacing w:after="0"/>
              <w:jc w:val="left"/>
              <w:rPr>
                <w:rFonts w:cs="Arial"/>
                <w:sz w:val="18"/>
                <w:szCs w:val="18"/>
              </w:rPr>
            </w:pPr>
          </w:p>
        </w:tc>
        <w:tc>
          <w:tcPr>
            <w:tcW w:w="756" w:type="dxa"/>
            <w:tcBorders>
              <w:top w:val="single" w:sz="4" w:space="0" w:color="auto"/>
              <w:bottom w:val="single" w:sz="4" w:space="0" w:color="auto"/>
            </w:tcBorders>
            <w:vAlign w:val="center"/>
          </w:tcPr>
          <w:p w14:paraId="1B2AC607"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52FBC685"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1FFBBD33"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1796220D"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75A4FC00"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55647D71"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0B2D3231"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5FEB48FB"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605BB473"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392695DD"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18502351"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5567A0B5" w14:textId="77777777" w:rsidR="00DA6E21" w:rsidRPr="00804C51" w:rsidRDefault="00DA6E21" w:rsidP="00DA6E21">
            <w:pPr>
              <w:spacing w:after="0"/>
              <w:jc w:val="center"/>
              <w:rPr>
                <w:rFonts w:cs="Arial"/>
                <w:sz w:val="18"/>
                <w:szCs w:val="18"/>
              </w:rPr>
            </w:pPr>
          </w:p>
        </w:tc>
      </w:tr>
      <w:tr w:rsidR="00DA6E21" w:rsidRPr="00804C51" w14:paraId="35B4E411" w14:textId="77777777" w:rsidTr="00B6280C">
        <w:trPr>
          <w:trHeight w:val="373"/>
        </w:trPr>
        <w:tc>
          <w:tcPr>
            <w:tcW w:w="4253" w:type="dxa"/>
            <w:tcBorders>
              <w:top w:val="single" w:sz="4" w:space="0" w:color="auto"/>
              <w:bottom w:val="single" w:sz="4" w:space="0" w:color="auto"/>
            </w:tcBorders>
          </w:tcPr>
          <w:p w14:paraId="594954CD" w14:textId="77777777" w:rsidR="00DA6E21" w:rsidRPr="002053BD" w:rsidRDefault="00DA6E21" w:rsidP="00DA6E21">
            <w:pPr>
              <w:spacing w:after="0"/>
              <w:jc w:val="left"/>
              <w:rPr>
                <w:rFonts w:cs="Arial"/>
                <w:sz w:val="18"/>
                <w:szCs w:val="18"/>
              </w:rPr>
            </w:pPr>
            <w:r w:rsidRPr="002053BD">
              <w:rPr>
                <w:rFonts w:cs="Arial"/>
                <w:sz w:val="18"/>
                <w:szCs w:val="18"/>
              </w:rPr>
              <w:t>I have an equal relationship with colleagues in my own discipline.</w:t>
            </w:r>
          </w:p>
          <w:p w14:paraId="6D471C01" w14:textId="77777777" w:rsidR="00DA6E21" w:rsidRPr="002053BD" w:rsidRDefault="00DA6E21" w:rsidP="00DA6E21">
            <w:pPr>
              <w:spacing w:after="0"/>
              <w:jc w:val="left"/>
              <w:rPr>
                <w:rFonts w:cs="Arial"/>
                <w:bCs/>
                <w:sz w:val="18"/>
                <w:szCs w:val="18"/>
              </w:rPr>
            </w:pPr>
            <w:r w:rsidRPr="002053BD">
              <w:rPr>
                <w:rFonts w:cs="Arial"/>
                <w:sz w:val="18"/>
                <w:szCs w:val="18"/>
              </w:rPr>
              <w:t>(1</w:t>
            </w:r>
            <w:r>
              <w:rPr>
                <w:rFonts w:cs="Arial"/>
                <w:sz w:val="18"/>
                <w:szCs w:val="18"/>
              </w:rPr>
              <w:t>=f</w:t>
            </w:r>
            <w:r w:rsidRPr="002053BD">
              <w:rPr>
                <w:rFonts w:cs="Arial"/>
                <w:sz w:val="18"/>
                <w:szCs w:val="18"/>
              </w:rPr>
              <w:t>ully applicable</w:t>
            </w:r>
            <w:r>
              <w:rPr>
                <w:rFonts w:cs="Arial"/>
                <w:sz w:val="18"/>
                <w:szCs w:val="18"/>
              </w:rPr>
              <w:t xml:space="preserve"> </w:t>
            </w:r>
            <w:r w:rsidRPr="002053BD">
              <w:rPr>
                <w:rFonts w:cs="Arial"/>
                <w:sz w:val="18"/>
                <w:szCs w:val="18"/>
              </w:rPr>
              <w:t>…</w:t>
            </w:r>
            <w:r>
              <w:rPr>
                <w:rFonts w:cs="Arial"/>
                <w:sz w:val="18"/>
                <w:szCs w:val="18"/>
              </w:rPr>
              <w:t xml:space="preserve"> </w:t>
            </w:r>
            <w:r w:rsidRPr="002053BD">
              <w:rPr>
                <w:rFonts w:cs="Arial"/>
                <w:sz w:val="18"/>
                <w:szCs w:val="18"/>
              </w:rPr>
              <w:t>5</w:t>
            </w:r>
            <w:r>
              <w:rPr>
                <w:rFonts w:cs="Arial"/>
                <w:sz w:val="18"/>
                <w:szCs w:val="18"/>
              </w:rPr>
              <w:t>=f</w:t>
            </w:r>
            <w:r w:rsidRPr="002053BD">
              <w:rPr>
                <w:rFonts w:cs="Arial"/>
                <w:sz w:val="18"/>
                <w:szCs w:val="18"/>
              </w:rPr>
              <w:t>ully not applicable)</w:t>
            </w:r>
          </w:p>
        </w:tc>
        <w:tc>
          <w:tcPr>
            <w:tcW w:w="1843" w:type="dxa"/>
            <w:tcBorders>
              <w:top w:val="single" w:sz="4" w:space="0" w:color="auto"/>
              <w:bottom w:val="single" w:sz="4" w:space="0" w:color="auto"/>
            </w:tcBorders>
            <w:vAlign w:val="center"/>
          </w:tcPr>
          <w:p w14:paraId="5C0A42E7" w14:textId="77777777" w:rsidR="00DA6E21" w:rsidRPr="00804C51" w:rsidRDefault="00DA6E21"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10B59188"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209CBA51"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37A479D6"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3BE2DA5D"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08DFF08A"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121B8DF1"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462105AE"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7BE3C7B6"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6C7199B6" w14:textId="77777777" w:rsidR="00DA6E21" w:rsidRPr="00804C51" w:rsidRDefault="00DA6E21" w:rsidP="00DA6E21">
            <w:pPr>
              <w:spacing w:after="0"/>
              <w:jc w:val="center"/>
              <w:rPr>
                <w:rFonts w:cs="Arial"/>
                <w:sz w:val="18"/>
                <w:szCs w:val="18"/>
              </w:rPr>
            </w:pPr>
            <w:r w:rsidRPr="00493443">
              <w:rPr>
                <w:rFonts w:cs="Arial"/>
                <w:sz w:val="18"/>
                <w:szCs w:val="18"/>
                <w:lang w:val="de-DE"/>
              </w:rPr>
              <w:t>Q</w:t>
            </w:r>
          </w:p>
        </w:tc>
        <w:tc>
          <w:tcPr>
            <w:tcW w:w="756" w:type="dxa"/>
            <w:tcBorders>
              <w:top w:val="single" w:sz="4" w:space="0" w:color="auto"/>
              <w:bottom w:val="single" w:sz="4" w:space="0" w:color="auto"/>
            </w:tcBorders>
            <w:vAlign w:val="center"/>
          </w:tcPr>
          <w:p w14:paraId="5D22BA0D" w14:textId="77777777" w:rsidR="00DA6E21" w:rsidRPr="00804C51" w:rsidRDefault="00DA6E21" w:rsidP="00DA6E21">
            <w:pPr>
              <w:spacing w:after="0"/>
              <w:jc w:val="center"/>
              <w:rPr>
                <w:rFonts w:cs="Arial"/>
                <w:sz w:val="18"/>
                <w:szCs w:val="18"/>
              </w:rPr>
            </w:pPr>
            <w:r w:rsidRPr="00493443">
              <w:rPr>
                <w:rFonts w:cs="Arial"/>
                <w:sz w:val="18"/>
                <w:szCs w:val="18"/>
                <w:lang w:val="de-DE"/>
              </w:rPr>
              <w:t>Q</w:t>
            </w:r>
          </w:p>
        </w:tc>
        <w:tc>
          <w:tcPr>
            <w:tcW w:w="756" w:type="dxa"/>
            <w:tcBorders>
              <w:top w:val="single" w:sz="4" w:space="0" w:color="auto"/>
              <w:bottom w:val="single" w:sz="4" w:space="0" w:color="auto"/>
            </w:tcBorders>
            <w:vAlign w:val="center"/>
          </w:tcPr>
          <w:p w14:paraId="184863F6" w14:textId="77777777" w:rsidR="00DA6E21" w:rsidRPr="00804C51" w:rsidRDefault="00DA6E21" w:rsidP="00DA6E21">
            <w:pPr>
              <w:spacing w:after="0"/>
              <w:jc w:val="center"/>
              <w:rPr>
                <w:rFonts w:cs="Arial"/>
                <w:sz w:val="18"/>
                <w:szCs w:val="18"/>
              </w:rPr>
            </w:pPr>
          </w:p>
        </w:tc>
        <w:tc>
          <w:tcPr>
            <w:tcW w:w="756" w:type="dxa"/>
            <w:tcBorders>
              <w:top w:val="single" w:sz="4" w:space="0" w:color="auto"/>
              <w:bottom w:val="single" w:sz="4" w:space="0" w:color="auto"/>
            </w:tcBorders>
            <w:vAlign w:val="center"/>
          </w:tcPr>
          <w:p w14:paraId="2C2F82AD" w14:textId="77777777" w:rsidR="00DA6E21" w:rsidRPr="00804C51" w:rsidRDefault="00DA6E21" w:rsidP="00DA6E21">
            <w:pPr>
              <w:spacing w:after="0"/>
              <w:jc w:val="center"/>
              <w:rPr>
                <w:rFonts w:cs="Arial"/>
                <w:sz w:val="18"/>
                <w:szCs w:val="18"/>
              </w:rPr>
            </w:pPr>
          </w:p>
        </w:tc>
      </w:tr>
      <w:tr w:rsidR="00317F37" w:rsidRPr="00804C51" w14:paraId="51D7A6D2" w14:textId="77777777" w:rsidTr="00B6280C">
        <w:trPr>
          <w:trHeight w:val="373"/>
        </w:trPr>
        <w:tc>
          <w:tcPr>
            <w:tcW w:w="4253" w:type="dxa"/>
            <w:tcBorders>
              <w:top w:val="single" w:sz="4" w:space="0" w:color="auto"/>
              <w:bottom w:val="single" w:sz="4" w:space="0" w:color="auto"/>
            </w:tcBorders>
          </w:tcPr>
          <w:p w14:paraId="779E2302" w14:textId="5A1102E0" w:rsidR="00317F37" w:rsidRPr="002053BD" w:rsidRDefault="00317F37" w:rsidP="00317F37">
            <w:pPr>
              <w:spacing w:after="0"/>
              <w:jc w:val="left"/>
              <w:rPr>
                <w:rFonts w:eastAsia="Times New Roman" w:cs="Arial"/>
                <w:sz w:val="18"/>
                <w:szCs w:val="18"/>
                <w:lang w:eastAsia="de-DE"/>
              </w:rPr>
            </w:pPr>
            <w:r w:rsidRPr="002053BD">
              <w:rPr>
                <w:rFonts w:eastAsia="Times New Roman" w:cs="Arial"/>
                <w:sz w:val="18"/>
                <w:szCs w:val="18"/>
                <w:lang w:eastAsia="de-DE"/>
              </w:rPr>
              <w:t xml:space="preserve">There are many overlapping areas of responsibility between </w:t>
            </w:r>
            <w:r>
              <w:rPr>
                <w:rFonts w:eastAsia="Times New Roman" w:cs="Arial"/>
                <w:sz w:val="18"/>
                <w:szCs w:val="18"/>
                <w:lang w:eastAsia="de-DE"/>
              </w:rPr>
              <w:t>GPs</w:t>
            </w:r>
            <w:r w:rsidRPr="002053BD">
              <w:rPr>
                <w:rFonts w:eastAsia="Times New Roman" w:cs="Arial"/>
                <w:sz w:val="18"/>
                <w:szCs w:val="18"/>
                <w:lang w:eastAsia="de-DE"/>
              </w:rPr>
              <w:t xml:space="preserve"> and </w:t>
            </w:r>
            <w:proofErr w:type="gramStart"/>
            <w:r>
              <w:rPr>
                <w:rFonts w:eastAsia="Times New Roman" w:cs="Arial"/>
                <w:sz w:val="18"/>
                <w:szCs w:val="18"/>
                <w:lang w:eastAsia="de-DE"/>
              </w:rPr>
              <w:t>RNs</w:t>
            </w:r>
            <w:r w:rsidRPr="002053BD">
              <w:rPr>
                <w:rFonts w:eastAsia="Times New Roman" w:cs="Arial"/>
                <w:sz w:val="18"/>
                <w:szCs w:val="18"/>
                <w:lang w:eastAsia="de-DE"/>
              </w:rPr>
              <w:t>.</w:t>
            </w:r>
            <w:r w:rsidR="00B76AFE">
              <w:rPr>
                <w:rFonts w:eastAsia="Times New Roman" w:cs="Arial"/>
                <w:sz w:val="18"/>
                <w:szCs w:val="18"/>
                <w:lang w:eastAsia="de-DE"/>
              </w:rPr>
              <w:t>*</w:t>
            </w:r>
            <w:proofErr w:type="gramEnd"/>
            <w:r w:rsidR="00B76AFE">
              <w:rPr>
                <w:rFonts w:eastAsia="Times New Roman" w:cs="Arial"/>
                <w:sz w:val="18"/>
                <w:szCs w:val="18"/>
                <w:lang w:eastAsia="de-DE"/>
              </w:rPr>
              <w:t>*</w:t>
            </w:r>
            <w:r w:rsidRPr="002053BD">
              <w:rPr>
                <w:rFonts w:eastAsia="Times New Roman" w:cs="Arial"/>
                <w:sz w:val="18"/>
                <w:szCs w:val="18"/>
                <w:lang w:eastAsia="de-DE"/>
              </w:rPr>
              <w:t xml:space="preserve"> </w:t>
            </w:r>
          </w:p>
          <w:p w14:paraId="2A3C5A97" w14:textId="0BAD6A6C" w:rsidR="00317F37" w:rsidRPr="00317F37" w:rsidRDefault="00317F37" w:rsidP="00317F37">
            <w:pPr>
              <w:spacing w:after="0"/>
              <w:jc w:val="left"/>
              <w:rPr>
                <w:rFonts w:eastAsia="Times New Roman" w:cs="Arial"/>
                <w:sz w:val="18"/>
                <w:szCs w:val="18"/>
                <w:lang w:eastAsia="de-DE"/>
              </w:rPr>
            </w:pPr>
            <w:r w:rsidRPr="002053BD">
              <w:rPr>
                <w:rFonts w:eastAsia="Times New Roman" w:cs="Arial"/>
                <w:sz w:val="18"/>
                <w:szCs w:val="18"/>
                <w:lang w:eastAsia="de-DE"/>
              </w:rPr>
              <w:t>(1</w:t>
            </w:r>
            <w:r>
              <w:rPr>
                <w:rFonts w:eastAsia="Times New Roman" w:cs="Arial"/>
                <w:sz w:val="18"/>
                <w:szCs w:val="18"/>
                <w:lang w:eastAsia="de-DE"/>
              </w:rPr>
              <w:t>=s</w:t>
            </w:r>
            <w:r w:rsidRPr="002053BD">
              <w:rPr>
                <w:rFonts w:eastAsia="Times New Roman" w:cs="Arial"/>
                <w:sz w:val="18"/>
                <w:szCs w:val="18"/>
                <w:lang w:eastAsia="de-DE"/>
              </w:rPr>
              <w:t>trongly agree</w:t>
            </w:r>
            <w:r>
              <w:rPr>
                <w:rFonts w:eastAsia="Times New Roman" w:cs="Arial"/>
                <w:sz w:val="18"/>
                <w:szCs w:val="18"/>
                <w:lang w:eastAsia="de-DE"/>
              </w:rPr>
              <w:t xml:space="preserve"> </w:t>
            </w:r>
            <w:r w:rsidRPr="002053BD">
              <w:rPr>
                <w:rFonts w:eastAsia="Times New Roman" w:cs="Arial"/>
                <w:sz w:val="18"/>
                <w:szCs w:val="18"/>
                <w:lang w:eastAsia="de-DE"/>
              </w:rPr>
              <w:t>…</w:t>
            </w:r>
            <w:r>
              <w:rPr>
                <w:rFonts w:eastAsia="Times New Roman" w:cs="Arial"/>
                <w:sz w:val="18"/>
                <w:szCs w:val="18"/>
                <w:lang w:eastAsia="de-DE"/>
              </w:rPr>
              <w:t xml:space="preserve"> </w:t>
            </w:r>
            <w:r w:rsidRPr="002053BD">
              <w:rPr>
                <w:rFonts w:eastAsia="Times New Roman" w:cs="Arial"/>
                <w:sz w:val="18"/>
                <w:szCs w:val="18"/>
                <w:lang w:eastAsia="de-DE"/>
              </w:rPr>
              <w:t>4</w:t>
            </w:r>
            <w:r>
              <w:rPr>
                <w:rFonts w:eastAsia="Times New Roman" w:cs="Arial"/>
                <w:sz w:val="18"/>
                <w:szCs w:val="18"/>
                <w:lang w:eastAsia="de-DE"/>
              </w:rPr>
              <w:t>=d</w:t>
            </w:r>
            <w:r w:rsidRPr="002053BD">
              <w:rPr>
                <w:rFonts w:eastAsia="Times New Roman" w:cs="Arial"/>
                <w:sz w:val="18"/>
                <w:szCs w:val="18"/>
                <w:lang w:eastAsia="de-DE"/>
              </w:rPr>
              <w:t>isagree)</w:t>
            </w:r>
          </w:p>
        </w:tc>
        <w:tc>
          <w:tcPr>
            <w:tcW w:w="1843" w:type="dxa"/>
            <w:tcBorders>
              <w:top w:val="single" w:sz="4" w:space="0" w:color="auto"/>
              <w:bottom w:val="single" w:sz="4" w:space="0" w:color="auto"/>
            </w:tcBorders>
            <w:vAlign w:val="center"/>
          </w:tcPr>
          <w:p w14:paraId="686C0F52" w14:textId="30E9159C" w:rsidR="00317F37" w:rsidRPr="00804C51" w:rsidRDefault="00317F37" w:rsidP="00B6280C">
            <w:pPr>
              <w:spacing w:after="0"/>
              <w:jc w:val="left"/>
              <w:rPr>
                <w:rFonts w:cs="Arial"/>
                <w:sz w:val="18"/>
                <w:szCs w:val="18"/>
              </w:rPr>
            </w:pPr>
            <w:r w:rsidRPr="00804C51">
              <w:rPr>
                <w:rFonts w:eastAsia="Times New Roman" w:cs="Arial"/>
                <w:sz w:val="18"/>
                <w:szCs w:val="18"/>
                <w:lang w:eastAsia="de-DE"/>
              </w:rPr>
              <w:t>Jefferson Scale</w:t>
            </w:r>
            <w:r>
              <w:rPr>
                <w:rFonts w:eastAsia="Times New Roman" w:cs="Arial"/>
                <w:sz w:val="18"/>
                <w:szCs w:val="18"/>
                <w:lang w:eastAsia="de-DE"/>
              </w:rPr>
              <w:t xml:space="preserve"> (original)</w:t>
            </w:r>
          </w:p>
        </w:tc>
        <w:tc>
          <w:tcPr>
            <w:tcW w:w="756" w:type="dxa"/>
            <w:tcBorders>
              <w:top w:val="single" w:sz="4" w:space="0" w:color="auto"/>
              <w:bottom w:val="single" w:sz="4" w:space="0" w:color="auto"/>
            </w:tcBorders>
            <w:vAlign w:val="center"/>
          </w:tcPr>
          <w:p w14:paraId="1494AD09"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6BEE97E"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5105B99"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F96A15F"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0B99A78" w14:textId="3D88464C" w:rsidR="00317F37" w:rsidRPr="00804C51" w:rsidRDefault="00317F37" w:rsidP="00317F37">
            <w:pPr>
              <w:spacing w:after="0"/>
              <w:jc w:val="center"/>
              <w:rPr>
                <w:rFonts w:cs="Arial"/>
                <w:sz w:val="18"/>
                <w:szCs w:val="18"/>
              </w:rPr>
            </w:pPr>
            <w:r w:rsidRPr="00945C59">
              <w:rPr>
                <w:rFonts w:cs="Arial"/>
                <w:sz w:val="18"/>
                <w:szCs w:val="18"/>
                <w:lang w:val="de-DE"/>
              </w:rPr>
              <w:t>Q</w:t>
            </w:r>
          </w:p>
        </w:tc>
        <w:tc>
          <w:tcPr>
            <w:tcW w:w="756" w:type="dxa"/>
            <w:tcBorders>
              <w:top w:val="single" w:sz="4" w:space="0" w:color="auto"/>
              <w:bottom w:val="single" w:sz="4" w:space="0" w:color="auto"/>
            </w:tcBorders>
            <w:vAlign w:val="center"/>
          </w:tcPr>
          <w:p w14:paraId="5B67C914" w14:textId="32004871" w:rsidR="00317F37" w:rsidRPr="00804C51" w:rsidRDefault="00317F37" w:rsidP="00317F37">
            <w:pPr>
              <w:spacing w:after="0"/>
              <w:jc w:val="center"/>
              <w:rPr>
                <w:rFonts w:cs="Arial"/>
                <w:sz w:val="18"/>
                <w:szCs w:val="18"/>
              </w:rPr>
            </w:pPr>
            <w:r w:rsidRPr="00945C59">
              <w:rPr>
                <w:rFonts w:cs="Arial"/>
                <w:sz w:val="18"/>
                <w:szCs w:val="18"/>
                <w:lang w:val="de-DE"/>
              </w:rPr>
              <w:t>Q</w:t>
            </w:r>
          </w:p>
        </w:tc>
        <w:tc>
          <w:tcPr>
            <w:tcW w:w="756" w:type="dxa"/>
            <w:tcBorders>
              <w:top w:val="single" w:sz="4" w:space="0" w:color="auto"/>
              <w:bottom w:val="single" w:sz="4" w:space="0" w:color="auto"/>
            </w:tcBorders>
            <w:vAlign w:val="center"/>
          </w:tcPr>
          <w:p w14:paraId="3799FC27" w14:textId="0E1A2323" w:rsidR="00317F37" w:rsidRPr="00804C51" w:rsidRDefault="00317F37" w:rsidP="00317F37">
            <w:pPr>
              <w:spacing w:after="0"/>
              <w:jc w:val="center"/>
              <w:rPr>
                <w:rFonts w:cs="Arial"/>
                <w:sz w:val="18"/>
                <w:szCs w:val="18"/>
              </w:rPr>
            </w:pPr>
            <w:r w:rsidRPr="00945C59">
              <w:rPr>
                <w:rFonts w:cs="Arial"/>
                <w:sz w:val="18"/>
                <w:szCs w:val="18"/>
                <w:lang w:val="de-DE"/>
              </w:rPr>
              <w:t>Q</w:t>
            </w:r>
          </w:p>
        </w:tc>
        <w:tc>
          <w:tcPr>
            <w:tcW w:w="756" w:type="dxa"/>
            <w:tcBorders>
              <w:top w:val="single" w:sz="4" w:space="0" w:color="auto"/>
              <w:bottom w:val="single" w:sz="4" w:space="0" w:color="auto"/>
            </w:tcBorders>
            <w:vAlign w:val="center"/>
          </w:tcPr>
          <w:p w14:paraId="296B2F9F" w14:textId="14A83C92" w:rsidR="00317F37" w:rsidRPr="00804C51" w:rsidRDefault="00317F37" w:rsidP="00317F37">
            <w:pPr>
              <w:spacing w:after="0"/>
              <w:jc w:val="center"/>
              <w:rPr>
                <w:rFonts w:cs="Arial"/>
                <w:sz w:val="18"/>
                <w:szCs w:val="18"/>
              </w:rPr>
            </w:pPr>
            <w:r w:rsidRPr="00945C59">
              <w:rPr>
                <w:rFonts w:cs="Arial"/>
                <w:sz w:val="18"/>
                <w:szCs w:val="18"/>
                <w:lang w:val="de-DE"/>
              </w:rPr>
              <w:t>Q</w:t>
            </w:r>
          </w:p>
        </w:tc>
        <w:tc>
          <w:tcPr>
            <w:tcW w:w="756" w:type="dxa"/>
            <w:tcBorders>
              <w:top w:val="single" w:sz="4" w:space="0" w:color="auto"/>
              <w:bottom w:val="single" w:sz="4" w:space="0" w:color="auto"/>
            </w:tcBorders>
            <w:vAlign w:val="center"/>
          </w:tcPr>
          <w:p w14:paraId="100EBD3B"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07E4B70"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820DAB6"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F73357D" w14:textId="77777777" w:rsidR="00317F37" w:rsidRPr="00804C51" w:rsidRDefault="00317F37" w:rsidP="00317F37">
            <w:pPr>
              <w:spacing w:after="0"/>
              <w:jc w:val="center"/>
              <w:rPr>
                <w:rFonts w:cs="Arial"/>
                <w:sz w:val="18"/>
                <w:szCs w:val="18"/>
              </w:rPr>
            </w:pPr>
          </w:p>
        </w:tc>
      </w:tr>
      <w:tr w:rsidR="00317F37" w:rsidRPr="00804C51" w14:paraId="69DA3A99" w14:textId="77777777" w:rsidTr="00B6280C">
        <w:trPr>
          <w:trHeight w:val="373"/>
        </w:trPr>
        <w:tc>
          <w:tcPr>
            <w:tcW w:w="4253" w:type="dxa"/>
            <w:tcBorders>
              <w:top w:val="single" w:sz="4" w:space="0" w:color="auto"/>
              <w:bottom w:val="single" w:sz="4" w:space="0" w:color="auto"/>
            </w:tcBorders>
          </w:tcPr>
          <w:p w14:paraId="3FDD8419" w14:textId="5E1B7DC6" w:rsidR="00317F37" w:rsidRPr="002053BD" w:rsidRDefault="00317F37" w:rsidP="00317F37">
            <w:pPr>
              <w:spacing w:after="0"/>
              <w:jc w:val="left"/>
              <w:rPr>
                <w:rFonts w:eastAsia="Times New Roman" w:cs="Arial"/>
                <w:sz w:val="18"/>
                <w:szCs w:val="18"/>
                <w:lang w:eastAsia="de-DE"/>
              </w:rPr>
            </w:pPr>
            <w:r>
              <w:rPr>
                <w:rFonts w:eastAsia="Times New Roman" w:cs="Arial"/>
                <w:sz w:val="18"/>
                <w:szCs w:val="18"/>
                <w:lang w:eastAsia="de-DE"/>
              </w:rPr>
              <w:t>RNs</w:t>
            </w:r>
            <w:r w:rsidRPr="002053BD">
              <w:rPr>
                <w:rFonts w:eastAsia="Times New Roman" w:cs="Arial"/>
                <w:sz w:val="18"/>
                <w:szCs w:val="18"/>
                <w:lang w:eastAsia="de-DE"/>
              </w:rPr>
              <w:t xml:space="preserve"> should </w:t>
            </w:r>
            <w:r>
              <w:rPr>
                <w:rFonts w:eastAsia="Times New Roman" w:cs="Arial"/>
                <w:sz w:val="18"/>
                <w:szCs w:val="18"/>
                <w:lang w:eastAsia="de-DE"/>
              </w:rPr>
              <w:t>also have responsibility</w:t>
            </w:r>
            <w:r w:rsidRPr="002053BD">
              <w:rPr>
                <w:rFonts w:eastAsia="Times New Roman" w:cs="Arial"/>
                <w:sz w:val="18"/>
                <w:szCs w:val="18"/>
                <w:lang w:eastAsia="de-DE"/>
              </w:rPr>
              <w:t xml:space="preserve"> for monitoring the effects of medical </w:t>
            </w:r>
            <w:proofErr w:type="gramStart"/>
            <w:r w:rsidRPr="002053BD">
              <w:rPr>
                <w:rFonts w:eastAsia="Times New Roman" w:cs="Arial"/>
                <w:sz w:val="18"/>
                <w:szCs w:val="18"/>
                <w:lang w:eastAsia="de-DE"/>
              </w:rPr>
              <w:t>treatments.</w:t>
            </w:r>
            <w:r w:rsidR="00B76AFE">
              <w:rPr>
                <w:rFonts w:eastAsia="Times New Roman" w:cs="Arial"/>
                <w:sz w:val="18"/>
                <w:szCs w:val="18"/>
                <w:lang w:eastAsia="de-DE"/>
              </w:rPr>
              <w:t>*</w:t>
            </w:r>
            <w:proofErr w:type="gramEnd"/>
            <w:r w:rsidR="00B76AFE">
              <w:rPr>
                <w:rFonts w:eastAsia="Times New Roman" w:cs="Arial"/>
                <w:sz w:val="18"/>
                <w:szCs w:val="18"/>
                <w:lang w:eastAsia="de-DE"/>
              </w:rPr>
              <w:t>*</w:t>
            </w:r>
          </w:p>
          <w:p w14:paraId="669DBD65" w14:textId="11EE8DFF" w:rsidR="00317F37" w:rsidRPr="002053BD" w:rsidRDefault="00317F37" w:rsidP="00317F37">
            <w:pPr>
              <w:spacing w:after="0"/>
              <w:jc w:val="left"/>
              <w:rPr>
                <w:rFonts w:eastAsia="Times New Roman" w:cs="Arial"/>
                <w:sz w:val="18"/>
                <w:szCs w:val="18"/>
                <w:lang w:eastAsia="de-DE"/>
              </w:rPr>
            </w:pPr>
            <w:r w:rsidRPr="002053BD">
              <w:rPr>
                <w:rFonts w:eastAsia="Times New Roman" w:cs="Arial"/>
                <w:sz w:val="18"/>
                <w:szCs w:val="18"/>
                <w:lang w:eastAsia="de-DE"/>
              </w:rPr>
              <w:t>(1</w:t>
            </w:r>
            <w:r>
              <w:rPr>
                <w:rFonts w:eastAsia="Times New Roman" w:cs="Arial"/>
                <w:sz w:val="18"/>
                <w:szCs w:val="18"/>
                <w:lang w:eastAsia="de-DE"/>
              </w:rPr>
              <w:t>=s</w:t>
            </w:r>
            <w:r w:rsidRPr="002053BD">
              <w:rPr>
                <w:rFonts w:eastAsia="Times New Roman" w:cs="Arial"/>
                <w:sz w:val="18"/>
                <w:szCs w:val="18"/>
                <w:lang w:eastAsia="de-DE"/>
              </w:rPr>
              <w:t>trongly agree</w:t>
            </w:r>
            <w:r>
              <w:rPr>
                <w:rFonts w:eastAsia="Times New Roman" w:cs="Arial"/>
                <w:sz w:val="18"/>
                <w:szCs w:val="18"/>
                <w:lang w:eastAsia="de-DE"/>
              </w:rPr>
              <w:t xml:space="preserve"> </w:t>
            </w:r>
            <w:r w:rsidRPr="002053BD">
              <w:rPr>
                <w:rFonts w:eastAsia="Times New Roman" w:cs="Arial"/>
                <w:sz w:val="18"/>
                <w:szCs w:val="18"/>
                <w:lang w:eastAsia="de-DE"/>
              </w:rPr>
              <w:t>…</w:t>
            </w:r>
            <w:r>
              <w:rPr>
                <w:rFonts w:eastAsia="Times New Roman" w:cs="Arial"/>
                <w:sz w:val="18"/>
                <w:szCs w:val="18"/>
                <w:lang w:eastAsia="de-DE"/>
              </w:rPr>
              <w:t xml:space="preserve"> </w:t>
            </w:r>
            <w:r w:rsidRPr="002053BD">
              <w:rPr>
                <w:rFonts w:eastAsia="Times New Roman" w:cs="Arial"/>
                <w:sz w:val="18"/>
                <w:szCs w:val="18"/>
                <w:lang w:eastAsia="de-DE"/>
              </w:rPr>
              <w:t>4</w:t>
            </w:r>
            <w:r>
              <w:rPr>
                <w:rFonts w:eastAsia="Times New Roman" w:cs="Arial"/>
                <w:sz w:val="18"/>
                <w:szCs w:val="18"/>
                <w:lang w:eastAsia="de-DE"/>
              </w:rPr>
              <w:t>=d</w:t>
            </w:r>
            <w:r w:rsidRPr="002053BD">
              <w:rPr>
                <w:rFonts w:eastAsia="Times New Roman" w:cs="Arial"/>
                <w:sz w:val="18"/>
                <w:szCs w:val="18"/>
                <w:lang w:eastAsia="de-DE"/>
              </w:rPr>
              <w:t>isagree)</w:t>
            </w:r>
          </w:p>
        </w:tc>
        <w:tc>
          <w:tcPr>
            <w:tcW w:w="1843" w:type="dxa"/>
            <w:tcBorders>
              <w:top w:val="single" w:sz="4" w:space="0" w:color="auto"/>
              <w:bottom w:val="single" w:sz="4" w:space="0" w:color="auto"/>
            </w:tcBorders>
            <w:vAlign w:val="center"/>
          </w:tcPr>
          <w:p w14:paraId="4C77C753" w14:textId="47333F0C" w:rsidR="00317F37" w:rsidRPr="00804C51" w:rsidRDefault="00327B6B" w:rsidP="00B6280C">
            <w:pPr>
              <w:spacing w:after="0"/>
              <w:jc w:val="left"/>
              <w:rPr>
                <w:rFonts w:eastAsia="Times New Roman" w:cs="Arial"/>
                <w:sz w:val="18"/>
                <w:szCs w:val="18"/>
                <w:lang w:eastAsia="de-DE"/>
              </w:rPr>
            </w:pPr>
            <w:r w:rsidRPr="00804C51">
              <w:rPr>
                <w:rFonts w:eastAsia="Times New Roman" w:cs="Arial"/>
                <w:sz w:val="18"/>
                <w:szCs w:val="18"/>
                <w:lang w:eastAsia="de-DE"/>
              </w:rPr>
              <w:t>Jefferson Scale</w:t>
            </w:r>
            <w:r>
              <w:rPr>
                <w:rFonts w:eastAsia="Times New Roman" w:cs="Arial"/>
                <w:sz w:val="18"/>
                <w:szCs w:val="18"/>
                <w:lang w:eastAsia="de-DE"/>
              </w:rPr>
              <w:t xml:space="preserve"> (original)</w:t>
            </w:r>
          </w:p>
        </w:tc>
        <w:tc>
          <w:tcPr>
            <w:tcW w:w="756" w:type="dxa"/>
            <w:tcBorders>
              <w:top w:val="single" w:sz="4" w:space="0" w:color="auto"/>
              <w:bottom w:val="single" w:sz="4" w:space="0" w:color="auto"/>
            </w:tcBorders>
            <w:vAlign w:val="center"/>
          </w:tcPr>
          <w:p w14:paraId="2A2689C1"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37F7959"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C5F02B4"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3F79626"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C47F2DE" w14:textId="15EC8D33" w:rsidR="00317F37" w:rsidRPr="00945C59" w:rsidRDefault="00317F37" w:rsidP="00317F37">
            <w:pPr>
              <w:spacing w:after="0"/>
              <w:jc w:val="center"/>
              <w:rPr>
                <w:rFonts w:cs="Arial"/>
                <w:sz w:val="18"/>
                <w:szCs w:val="18"/>
                <w:lang w:val="de-DE"/>
              </w:rPr>
            </w:pPr>
            <w:r w:rsidRPr="00945C59">
              <w:rPr>
                <w:rFonts w:cs="Arial"/>
                <w:sz w:val="18"/>
                <w:szCs w:val="18"/>
                <w:lang w:val="de-DE"/>
              </w:rPr>
              <w:t>Q</w:t>
            </w:r>
          </w:p>
        </w:tc>
        <w:tc>
          <w:tcPr>
            <w:tcW w:w="756" w:type="dxa"/>
            <w:tcBorders>
              <w:top w:val="single" w:sz="4" w:space="0" w:color="auto"/>
              <w:bottom w:val="single" w:sz="4" w:space="0" w:color="auto"/>
            </w:tcBorders>
            <w:vAlign w:val="center"/>
          </w:tcPr>
          <w:p w14:paraId="0F3CF7EE" w14:textId="2EF18CCF" w:rsidR="00317F37" w:rsidRPr="00945C59" w:rsidRDefault="00317F37" w:rsidP="00317F37">
            <w:pPr>
              <w:spacing w:after="0"/>
              <w:jc w:val="center"/>
              <w:rPr>
                <w:rFonts w:cs="Arial"/>
                <w:sz w:val="18"/>
                <w:szCs w:val="18"/>
                <w:lang w:val="de-DE"/>
              </w:rPr>
            </w:pPr>
            <w:r w:rsidRPr="00945C59">
              <w:rPr>
                <w:rFonts w:cs="Arial"/>
                <w:sz w:val="18"/>
                <w:szCs w:val="18"/>
                <w:lang w:val="de-DE"/>
              </w:rPr>
              <w:t>Q</w:t>
            </w:r>
          </w:p>
        </w:tc>
        <w:tc>
          <w:tcPr>
            <w:tcW w:w="756" w:type="dxa"/>
            <w:tcBorders>
              <w:top w:val="single" w:sz="4" w:space="0" w:color="auto"/>
              <w:bottom w:val="single" w:sz="4" w:space="0" w:color="auto"/>
            </w:tcBorders>
            <w:vAlign w:val="center"/>
          </w:tcPr>
          <w:p w14:paraId="310031AA" w14:textId="03B3AC48" w:rsidR="00317F37" w:rsidRPr="00945C59" w:rsidRDefault="00317F37" w:rsidP="00317F37">
            <w:pPr>
              <w:spacing w:after="0"/>
              <w:jc w:val="center"/>
              <w:rPr>
                <w:rFonts w:cs="Arial"/>
                <w:sz w:val="18"/>
                <w:szCs w:val="18"/>
                <w:lang w:val="de-DE"/>
              </w:rPr>
            </w:pPr>
            <w:r w:rsidRPr="00945C59">
              <w:rPr>
                <w:rFonts w:cs="Arial"/>
                <w:sz w:val="18"/>
                <w:szCs w:val="18"/>
                <w:lang w:val="de-DE"/>
              </w:rPr>
              <w:t>Q</w:t>
            </w:r>
          </w:p>
        </w:tc>
        <w:tc>
          <w:tcPr>
            <w:tcW w:w="756" w:type="dxa"/>
            <w:tcBorders>
              <w:top w:val="single" w:sz="4" w:space="0" w:color="auto"/>
              <w:bottom w:val="single" w:sz="4" w:space="0" w:color="auto"/>
            </w:tcBorders>
            <w:vAlign w:val="center"/>
          </w:tcPr>
          <w:p w14:paraId="6F7E162E" w14:textId="1EE4F9C9" w:rsidR="00317F37" w:rsidRPr="00945C59" w:rsidRDefault="00317F37" w:rsidP="00317F37">
            <w:pPr>
              <w:spacing w:after="0"/>
              <w:jc w:val="center"/>
              <w:rPr>
                <w:rFonts w:cs="Arial"/>
                <w:sz w:val="18"/>
                <w:szCs w:val="18"/>
                <w:lang w:val="de-DE"/>
              </w:rPr>
            </w:pPr>
            <w:r w:rsidRPr="00945C59">
              <w:rPr>
                <w:rFonts w:cs="Arial"/>
                <w:sz w:val="18"/>
                <w:szCs w:val="18"/>
                <w:lang w:val="de-DE"/>
              </w:rPr>
              <w:t>Q</w:t>
            </w:r>
          </w:p>
        </w:tc>
        <w:tc>
          <w:tcPr>
            <w:tcW w:w="756" w:type="dxa"/>
            <w:tcBorders>
              <w:top w:val="single" w:sz="4" w:space="0" w:color="auto"/>
              <w:bottom w:val="single" w:sz="4" w:space="0" w:color="auto"/>
            </w:tcBorders>
            <w:vAlign w:val="center"/>
          </w:tcPr>
          <w:p w14:paraId="5325D13B"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CD89B46"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CC9BA46"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1FBF45B" w14:textId="77777777" w:rsidR="00317F37" w:rsidRPr="00804C51" w:rsidRDefault="00317F37" w:rsidP="00317F37">
            <w:pPr>
              <w:spacing w:after="0"/>
              <w:jc w:val="center"/>
              <w:rPr>
                <w:rFonts w:cs="Arial"/>
                <w:sz w:val="18"/>
                <w:szCs w:val="18"/>
              </w:rPr>
            </w:pPr>
          </w:p>
        </w:tc>
      </w:tr>
      <w:tr w:rsidR="00317F37" w:rsidRPr="00804C51" w14:paraId="1168A7A1" w14:textId="77777777" w:rsidTr="00B6280C">
        <w:trPr>
          <w:trHeight w:val="373"/>
        </w:trPr>
        <w:tc>
          <w:tcPr>
            <w:tcW w:w="4253" w:type="dxa"/>
            <w:tcBorders>
              <w:top w:val="single" w:sz="4" w:space="0" w:color="auto"/>
              <w:bottom w:val="single" w:sz="4" w:space="0" w:color="auto"/>
            </w:tcBorders>
          </w:tcPr>
          <w:p w14:paraId="52878381" w14:textId="3D1317E6" w:rsidR="00317F37" w:rsidRPr="002053BD" w:rsidRDefault="00317F37" w:rsidP="00317F37">
            <w:pPr>
              <w:spacing w:after="0"/>
              <w:jc w:val="left"/>
              <w:rPr>
                <w:rFonts w:eastAsia="Times New Roman" w:cs="Arial"/>
                <w:sz w:val="18"/>
                <w:szCs w:val="18"/>
                <w:lang w:eastAsia="de-DE"/>
              </w:rPr>
            </w:pPr>
            <w:r>
              <w:rPr>
                <w:rFonts w:eastAsia="Times New Roman" w:cs="Arial"/>
                <w:sz w:val="18"/>
                <w:szCs w:val="18"/>
                <w:lang w:eastAsia="de-DE"/>
              </w:rPr>
              <w:t>RNs</w:t>
            </w:r>
            <w:r w:rsidRPr="002053BD">
              <w:rPr>
                <w:rFonts w:eastAsia="Times New Roman" w:cs="Arial"/>
                <w:sz w:val="18"/>
                <w:szCs w:val="18"/>
                <w:lang w:eastAsia="de-DE"/>
              </w:rPr>
              <w:t xml:space="preserve"> should be accountably to </w:t>
            </w:r>
            <w:r>
              <w:rPr>
                <w:rFonts w:eastAsia="Times New Roman" w:cs="Arial"/>
                <w:sz w:val="18"/>
                <w:szCs w:val="18"/>
                <w:lang w:eastAsia="de-DE"/>
              </w:rPr>
              <w:t>nursing home resident</w:t>
            </w:r>
            <w:r w:rsidRPr="002053BD">
              <w:rPr>
                <w:rFonts w:eastAsia="Times New Roman" w:cs="Arial"/>
                <w:sz w:val="18"/>
                <w:szCs w:val="18"/>
                <w:lang w:eastAsia="de-DE"/>
              </w:rPr>
              <w:t xml:space="preserve">s for the medical care tasks delegated by </w:t>
            </w:r>
            <w:proofErr w:type="gramStart"/>
            <w:r>
              <w:rPr>
                <w:rFonts w:eastAsia="Times New Roman" w:cs="Arial"/>
                <w:sz w:val="18"/>
                <w:szCs w:val="18"/>
                <w:lang w:eastAsia="de-DE"/>
              </w:rPr>
              <w:t>GP</w:t>
            </w:r>
            <w:r w:rsidRPr="002053BD">
              <w:rPr>
                <w:rFonts w:eastAsia="Times New Roman" w:cs="Arial"/>
                <w:sz w:val="18"/>
                <w:szCs w:val="18"/>
                <w:lang w:eastAsia="de-DE"/>
              </w:rPr>
              <w:t>s.</w:t>
            </w:r>
            <w:r w:rsidR="00B76AFE">
              <w:rPr>
                <w:rFonts w:eastAsia="Times New Roman" w:cs="Arial"/>
                <w:sz w:val="18"/>
                <w:szCs w:val="18"/>
                <w:lang w:eastAsia="de-DE"/>
              </w:rPr>
              <w:t>*</w:t>
            </w:r>
            <w:proofErr w:type="gramEnd"/>
            <w:r w:rsidR="00B76AFE">
              <w:rPr>
                <w:rFonts w:eastAsia="Times New Roman" w:cs="Arial"/>
                <w:sz w:val="18"/>
                <w:szCs w:val="18"/>
                <w:lang w:eastAsia="de-DE"/>
              </w:rPr>
              <w:t>*</w:t>
            </w:r>
          </w:p>
          <w:p w14:paraId="29B05FF5" w14:textId="77777777" w:rsidR="00317F37" w:rsidRDefault="00317F37" w:rsidP="00317F37">
            <w:pPr>
              <w:spacing w:after="0"/>
              <w:jc w:val="left"/>
              <w:rPr>
                <w:rFonts w:eastAsia="Times New Roman" w:cs="Arial"/>
                <w:sz w:val="18"/>
                <w:szCs w:val="18"/>
                <w:lang w:eastAsia="de-DE"/>
              </w:rPr>
            </w:pPr>
            <w:r w:rsidRPr="002053BD">
              <w:rPr>
                <w:rFonts w:eastAsia="Times New Roman" w:cs="Arial"/>
                <w:sz w:val="18"/>
                <w:szCs w:val="18"/>
                <w:lang w:eastAsia="de-DE"/>
              </w:rPr>
              <w:t>(1</w:t>
            </w:r>
            <w:r>
              <w:rPr>
                <w:rFonts w:eastAsia="Times New Roman" w:cs="Arial"/>
                <w:sz w:val="18"/>
                <w:szCs w:val="18"/>
                <w:lang w:eastAsia="de-DE"/>
              </w:rPr>
              <w:t>=s</w:t>
            </w:r>
            <w:r w:rsidRPr="002053BD">
              <w:rPr>
                <w:rFonts w:eastAsia="Times New Roman" w:cs="Arial"/>
                <w:sz w:val="18"/>
                <w:szCs w:val="18"/>
                <w:lang w:eastAsia="de-DE"/>
              </w:rPr>
              <w:t>trongly agree</w:t>
            </w:r>
            <w:r>
              <w:rPr>
                <w:rFonts w:eastAsia="Times New Roman" w:cs="Arial"/>
                <w:sz w:val="18"/>
                <w:szCs w:val="18"/>
                <w:lang w:eastAsia="de-DE"/>
              </w:rPr>
              <w:t xml:space="preserve"> </w:t>
            </w:r>
            <w:r w:rsidRPr="002053BD">
              <w:rPr>
                <w:rFonts w:eastAsia="Times New Roman" w:cs="Arial"/>
                <w:sz w:val="18"/>
                <w:szCs w:val="18"/>
                <w:lang w:eastAsia="de-DE"/>
              </w:rPr>
              <w:t>…</w:t>
            </w:r>
            <w:r>
              <w:rPr>
                <w:rFonts w:eastAsia="Times New Roman" w:cs="Arial"/>
                <w:sz w:val="18"/>
                <w:szCs w:val="18"/>
                <w:lang w:eastAsia="de-DE"/>
              </w:rPr>
              <w:t xml:space="preserve"> </w:t>
            </w:r>
            <w:r w:rsidRPr="002053BD">
              <w:rPr>
                <w:rFonts w:eastAsia="Times New Roman" w:cs="Arial"/>
                <w:sz w:val="18"/>
                <w:szCs w:val="18"/>
                <w:lang w:eastAsia="de-DE"/>
              </w:rPr>
              <w:t>4</w:t>
            </w:r>
            <w:r>
              <w:rPr>
                <w:rFonts w:eastAsia="Times New Roman" w:cs="Arial"/>
                <w:sz w:val="18"/>
                <w:szCs w:val="18"/>
                <w:lang w:eastAsia="de-DE"/>
              </w:rPr>
              <w:t>=d</w:t>
            </w:r>
            <w:r w:rsidRPr="002053BD">
              <w:rPr>
                <w:rFonts w:eastAsia="Times New Roman" w:cs="Arial"/>
                <w:sz w:val="18"/>
                <w:szCs w:val="18"/>
                <w:lang w:eastAsia="de-DE"/>
              </w:rPr>
              <w:t>isagree)</w:t>
            </w:r>
          </w:p>
          <w:p w14:paraId="68FA7799" w14:textId="5C9DB833" w:rsidR="00B6280C" w:rsidRPr="002053BD" w:rsidRDefault="00B6280C" w:rsidP="00317F37">
            <w:pPr>
              <w:spacing w:after="0"/>
              <w:jc w:val="left"/>
              <w:rPr>
                <w:rFonts w:eastAsia="Times New Roman" w:cs="Arial"/>
                <w:sz w:val="18"/>
                <w:szCs w:val="18"/>
                <w:lang w:eastAsia="de-DE"/>
              </w:rPr>
            </w:pPr>
          </w:p>
        </w:tc>
        <w:tc>
          <w:tcPr>
            <w:tcW w:w="1843" w:type="dxa"/>
            <w:tcBorders>
              <w:top w:val="single" w:sz="4" w:space="0" w:color="auto"/>
              <w:bottom w:val="single" w:sz="4" w:space="0" w:color="auto"/>
            </w:tcBorders>
            <w:vAlign w:val="center"/>
          </w:tcPr>
          <w:p w14:paraId="6BCB1B85" w14:textId="6D27CB0C" w:rsidR="00317F37" w:rsidRPr="00804C51" w:rsidRDefault="00327B6B" w:rsidP="00B6280C">
            <w:pPr>
              <w:spacing w:after="0"/>
              <w:jc w:val="left"/>
              <w:rPr>
                <w:rFonts w:eastAsia="Times New Roman" w:cs="Arial"/>
                <w:sz w:val="18"/>
                <w:szCs w:val="18"/>
                <w:lang w:eastAsia="de-DE"/>
              </w:rPr>
            </w:pPr>
            <w:r w:rsidRPr="00804C51">
              <w:rPr>
                <w:rFonts w:eastAsia="Times New Roman" w:cs="Arial"/>
                <w:sz w:val="18"/>
                <w:szCs w:val="18"/>
                <w:lang w:eastAsia="de-DE"/>
              </w:rPr>
              <w:t>Jefferson Scale</w:t>
            </w:r>
            <w:r>
              <w:rPr>
                <w:rFonts w:eastAsia="Times New Roman" w:cs="Arial"/>
                <w:sz w:val="18"/>
                <w:szCs w:val="18"/>
                <w:lang w:eastAsia="de-DE"/>
              </w:rPr>
              <w:t xml:space="preserve"> (</w:t>
            </w:r>
            <w:r w:rsidR="00EB3F12">
              <w:rPr>
                <w:rFonts w:eastAsia="Times New Roman" w:cs="Arial"/>
                <w:sz w:val="18"/>
                <w:szCs w:val="18"/>
                <w:lang w:eastAsia="de-DE"/>
              </w:rPr>
              <w:t>a</w:t>
            </w:r>
            <w:r>
              <w:rPr>
                <w:rFonts w:eastAsia="Times New Roman" w:cs="Arial"/>
                <w:sz w:val="18"/>
                <w:szCs w:val="18"/>
                <w:lang w:eastAsia="de-DE"/>
              </w:rPr>
              <w:t>dapted)</w:t>
            </w:r>
          </w:p>
        </w:tc>
        <w:tc>
          <w:tcPr>
            <w:tcW w:w="756" w:type="dxa"/>
            <w:tcBorders>
              <w:top w:val="single" w:sz="4" w:space="0" w:color="auto"/>
              <w:bottom w:val="single" w:sz="4" w:space="0" w:color="auto"/>
            </w:tcBorders>
            <w:vAlign w:val="center"/>
          </w:tcPr>
          <w:p w14:paraId="69EBAF94"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1BBC11F"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AEC7B81"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D4AFB61"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09A60ED" w14:textId="7D928DCA" w:rsidR="00317F37" w:rsidRPr="00945C59" w:rsidRDefault="00317F37" w:rsidP="00317F37">
            <w:pPr>
              <w:spacing w:after="0"/>
              <w:jc w:val="center"/>
              <w:rPr>
                <w:rFonts w:cs="Arial"/>
                <w:sz w:val="18"/>
                <w:szCs w:val="18"/>
                <w:lang w:val="de-DE"/>
              </w:rPr>
            </w:pPr>
            <w:r w:rsidRPr="00945C59">
              <w:rPr>
                <w:rFonts w:cs="Arial"/>
                <w:sz w:val="18"/>
                <w:szCs w:val="18"/>
                <w:lang w:val="de-DE"/>
              </w:rPr>
              <w:t>Q</w:t>
            </w:r>
          </w:p>
        </w:tc>
        <w:tc>
          <w:tcPr>
            <w:tcW w:w="756" w:type="dxa"/>
            <w:tcBorders>
              <w:top w:val="single" w:sz="4" w:space="0" w:color="auto"/>
              <w:bottom w:val="single" w:sz="4" w:space="0" w:color="auto"/>
            </w:tcBorders>
            <w:vAlign w:val="center"/>
          </w:tcPr>
          <w:p w14:paraId="0D852FC7" w14:textId="7A56895F" w:rsidR="00317F37" w:rsidRPr="00945C59" w:rsidRDefault="00317F37" w:rsidP="00317F37">
            <w:pPr>
              <w:spacing w:after="0"/>
              <w:jc w:val="center"/>
              <w:rPr>
                <w:rFonts w:cs="Arial"/>
                <w:sz w:val="18"/>
                <w:szCs w:val="18"/>
                <w:lang w:val="de-DE"/>
              </w:rPr>
            </w:pPr>
            <w:r w:rsidRPr="00945C59">
              <w:rPr>
                <w:rFonts w:cs="Arial"/>
                <w:sz w:val="18"/>
                <w:szCs w:val="18"/>
                <w:lang w:val="de-DE"/>
              </w:rPr>
              <w:t>Q</w:t>
            </w:r>
          </w:p>
        </w:tc>
        <w:tc>
          <w:tcPr>
            <w:tcW w:w="756" w:type="dxa"/>
            <w:tcBorders>
              <w:top w:val="single" w:sz="4" w:space="0" w:color="auto"/>
              <w:bottom w:val="single" w:sz="4" w:space="0" w:color="auto"/>
            </w:tcBorders>
            <w:vAlign w:val="center"/>
          </w:tcPr>
          <w:p w14:paraId="4986AA4D" w14:textId="64E0FF9D" w:rsidR="00317F37" w:rsidRPr="00945C59" w:rsidRDefault="00317F37" w:rsidP="00317F37">
            <w:pPr>
              <w:spacing w:after="0"/>
              <w:jc w:val="center"/>
              <w:rPr>
                <w:rFonts w:cs="Arial"/>
                <w:sz w:val="18"/>
                <w:szCs w:val="18"/>
                <w:lang w:val="de-DE"/>
              </w:rPr>
            </w:pPr>
            <w:r w:rsidRPr="00945C59">
              <w:rPr>
                <w:rFonts w:cs="Arial"/>
                <w:sz w:val="18"/>
                <w:szCs w:val="18"/>
                <w:lang w:val="de-DE"/>
              </w:rPr>
              <w:t>Q</w:t>
            </w:r>
          </w:p>
        </w:tc>
        <w:tc>
          <w:tcPr>
            <w:tcW w:w="756" w:type="dxa"/>
            <w:tcBorders>
              <w:top w:val="single" w:sz="4" w:space="0" w:color="auto"/>
              <w:bottom w:val="single" w:sz="4" w:space="0" w:color="auto"/>
            </w:tcBorders>
            <w:vAlign w:val="center"/>
          </w:tcPr>
          <w:p w14:paraId="4E4030FA" w14:textId="26BB1EDA" w:rsidR="00317F37" w:rsidRPr="00945C59" w:rsidRDefault="00317F37" w:rsidP="00317F37">
            <w:pPr>
              <w:spacing w:after="0"/>
              <w:jc w:val="center"/>
              <w:rPr>
                <w:rFonts w:cs="Arial"/>
                <w:sz w:val="18"/>
                <w:szCs w:val="18"/>
                <w:lang w:val="de-DE"/>
              </w:rPr>
            </w:pPr>
            <w:r w:rsidRPr="00945C59">
              <w:rPr>
                <w:rFonts w:cs="Arial"/>
                <w:sz w:val="18"/>
                <w:szCs w:val="18"/>
                <w:lang w:val="de-DE"/>
              </w:rPr>
              <w:t>Q</w:t>
            </w:r>
          </w:p>
        </w:tc>
        <w:tc>
          <w:tcPr>
            <w:tcW w:w="756" w:type="dxa"/>
            <w:tcBorders>
              <w:top w:val="single" w:sz="4" w:space="0" w:color="auto"/>
              <w:bottom w:val="single" w:sz="4" w:space="0" w:color="auto"/>
            </w:tcBorders>
            <w:vAlign w:val="center"/>
          </w:tcPr>
          <w:p w14:paraId="0FA3BAF8"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7486EE6"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0D326E0"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F87377D" w14:textId="77777777" w:rsidR="00317F37" w:rsidRPr="00804C51" w:rsidRDefault="00317F37" w:rsidP="00317F37">
            <w:pPr>
              <w:spacing w:after="0"/>
              <w:jc w:val="center"/>
              <w:rPr>
                <w:rFonts w:cs="Arial"/>
                <w:sz w:val="18"/>
                <w:szCs w:val="18"/>
              </w:rPr>
            </w:pPr>
          </w:p>
        </w:tc>
      </w:tr>
      <w:tr w:rsidR="00317F37" w:rsidRPr="00804C51" w14:paraId="28C86957" w14:textId="77777777" w:rsidTr="00B6280C">
        <w:trPr>
          <w:trHeight w:val="373"/>
        </w:trPr>
        <w:tc>
          <w:tcPr>
            <w:tcW w:w="4253" w:type="dxa"/>
            <w:tcBorders>
              <w:top w:val="single" w:sz="4" w:space="0" w:color="auto"/>
              <w:bottom w:val="single" w:sz="4" w:space="0" w:color="auto"/>
            </w:tcBorders>
          </w:tcPr>
          <w:p w14:paraId="592798C9" w14:textId="77777777" w:rsidR="00317F37" w:rsidRPr="002053BD" w:rsidRDefault="00317F37" w:rsidP="00317F37">
            <w:pPr>
              <w:spacing w:after="0"/>
              <w:jc w:val="left"/>
              <w:rPr>
                <w:rFonts w:cs="Arial"/>
                <w:sz w:val="18"/>
                <w:szCs w:val="18"/>
              </w:rPr>
            </w:pPr>
            <w:r>
              <w:rPr>
                <w:rFonts w:cs="Arial"/>
                <w:sz w:val="18"/>
                <w:szCs w:val="18"/>
              </w:rPr>
              <w:lastRenderedPageBreak/>
              <w:t>GPs</w:t>
            </w:r>
            <w:r w:rsidRPr="002053BD">
              <w:rPr>
                <w:rFonts w:cs="Arial"/>
                <w:sz w:val="18"/>
                <w:szCs w:val="18"/>
              </w:rPr>
              <w:t xml:space="preserve"> and </w:t>
            </w:r>
            <w:r>
              <w:rPr>
                <w:rFonts w:cs="Arial"/>
                <w:sz w:val="18"/>
                <w:szCs w:val="18"/>
              </w:rPr>
              <w:t>RNs</w:t>
            </w:r>
            <w:r w:rsidRPr="002053BD">
              <w:rPr>
                <w:rFonts w:cs="Arial"/>
                <w:sz w:val="18"/>
                <w:szCs w:val="18"/>
              </w:rPr>
              <w:t xml:space="preserve"> should jointly decide on hospital admissions of </w:t>
            </w:r>
            <w:r>
              <w:rPr>
                <w:rFonts w:cs="Arial"/>
                <w:sz w:val="18"/>
                <w:szCs w:val="18"/>
              </w:rPr>
              <w:t>nursing home resident</w:t>
            </w:r>
            <w:r w:rsidRPr="002053BD">
              <w:rPr>
                <w:rFonts w:cs="Arial"/>
                <w:sz w:val="18"/>
                <w:szCs w:val="18"/>
              </w:rPr>
              <w:t>s.</w:t>
            </w:r>
          </w:p>
          <w:p w14:paraId="5F1D3055" w14:textId="77777777" w:rsidR="00317F37" w:rsidRPr="002053BD" w:rsidRDefault="00317F37" w:rsidP="00317F37">
            <w:pPr>
              <w:spacing w:after="0"/>
              <w:jc w:val="left"/>
              <w:rPr>
                <w:rFonts w:cs="Arial"/>
                <w:bCs/>
                <w:sz w:val="18"/>
                <w:szCs w:val="18"/>
              </w:rPr>
            </w:pPr>
            <w:r w:rsidRPr="002053BD">
              <w:rPr>
                <w:rFonts w:cs="Arial"/>
                <w:sz w:val="18"/>
                <w:szCs w:val="18"/>
              </w:rPr>
              <w:t>(1</w:t>
            </w:r>
            <w:r>
              <w:rPr>
                <w:rFonts w:cs="Arial"/>
                <w:sz w:val="18"/>
                <w:szCs w:val="18"/>
              </w:rPr>
              <w:t>=s</w:t>
            </w:r>
            <w:r w:rsidRPr="002053BD">
              <w:rPr>
                <w:rFonts w:cs="Arial"/>
                <w:sz w:val="18"/>
                <w:szCs w:val="18"/>
              </w:rPr>
              <w:t>trongly agree</w:t>
            </w:r>
            <w:r>
              <w:rPr>
                <w:rFonts w:cs="Arial"/>
                <w:sz w:val="18"/>
                <w:szCs w:val="18"/>
              </w:rPr>
              <w:t xml:space="preserve"> </w:t>
            </w:r>
            <w:r w:rsidRPr="002053BD">
              <w:rPr>
                <w:rFonts w:cs="Arial"/>
                <w:sz w:val="18"/>
                <w:szCs w:val="18"/>
              </w:rPr>
              <w:t>…</w:t>
            </w:r>
            <w:r>
              <w:rPr>
                <w:rFonts w:cs="Arial"/>
                <w:sz w:val="18"/>
                <w:szCs w:val="18"/>
              </w:rPr>
              <w:t xml:space="preserve"> </w:t>
            </w:r>
            <w:r w:rsidRPr="002053BD">
              <w:rPr>
                <w:rFonts w:cs="Arial"/>
                <w:sz w:val="18"/>
                <w:szCs w:val="18"/>
              </w:rPr>
              <w:t>4</w:t>
            </w:r>
            <w:r>
              <w:rPr>
                <w:rFonts w:cs="Arial"/>
                <w:sz w:val="18"/>
                <w:szCs w:val="18"/>
              </w:rPr>
              <w:t>=d</w:t>
            </w:r>
            <w:r w:rsidRPr="002053BD">
              <w:rPr>
                <w:rFonts w:cs="Arial"/>
                <w:sz w:val="18"/>
                <w:szCs w:val="18"/>
              </w:rPr>
              <w:t>isagree)</w:t>
            </w:r>
          </w:p>
        </w:tc>
        <w:tc>
          <w:tcPr>
            <w:tcW w:w="1843" w:type="dxa"/>
            <w:tcBorders>
              <w:top w:val="single" w:sz="4" w:space="0" w:color="auto"/>
              <w:bottom w:val="single" w:sz="4" w:space="0" w:color="auto"/>
            </w:tcBorders>
            <w:vAlign w:val="center"/>
          </w:tcPr>
          <w:p w14:paraId="7DD41A7F" w14:textId="77777777" w:rsidR="00317F37" w:rsidRPr="00804C51" w:rsidRDefault="00317F37" w:rsidP="00B6280C">
            <w:pPr>
              <w:spacing w:after="0"/>
              <w:jc w:val="left"/>
              <w:rPr>
                <w:rFonts w:cs="Arial"/>
                <w:sz w:val="18"/>
                <w:szCs w:val="18"/>
              </w:rPr>
            </w:pPr>
            <w:r w:rsidRPr="00804C51">
              <w:rPr>
                <w:rFonts w:cs="Arial"/>
                <w:sz w:val="18"/>
                <w:szCs w:val="18"/>
              </w:rPr>
              <w:t>Jefferson Scale</w:t>
            </w:r>
            <w:r>
              <w:rPr>
                <w:rFonts w:cs="Arial"/>
                <w:sz w:val="18"/>
                <w:szCs w:val="18"/>
              </w:rPr>
              <w:t xml:space="preserve"> (adapted)</w:t>
            </w:r>
          </w:p>
        </w:tc>
        <w:tc>
          <w:tcPr>
            <w:tcW w:w="756" w:type="dxa"/>
            <w:tcBorders>
              <w:top w:val="single" w:sz="4" w:space="0" w:color="auto"/>
              <w:bottom w:val="single" w:sz="4" w:space="0" w:color="auto"/>
            </w:tcBorders>
            <w:vAlign w:val="center"/>
          </w:tcPr>
          <w:p w14:paraId="4D097060"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E28DEA0"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0F19278"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E8CC043"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8B8ACCD" w14:textId="77777777" w:rsidR="00317F37" w:rsidRPr="00804C51" w:rsidRDefault="00317F37" w:rsidP="00317F37">
            <w:pPr>
              <w:spacing w:after="0"/>
              <w:jc w:val="center"/>
              <w:rPr>
                <w:rFonts w:cs="Arial"/>
                <w:sz w:val="18"/>
                <w:szCs w:val="18"/>
              </w:rPr>
            </w:pPr>
            <w:r w:rsidRPr="008C4F46">
              <w:rPr>
                <w:rFonts w:cs="Arial"/>
                <w:sz w:val="18"/>
                <w:szCs w:val="18"/>
                <w:lang w:val="de-DE"/>
              </w:rPr>
              <w:t>Q</w:t>
            </w:r>
          </w:p>
        </w:tc>
        <w:tc>
          <w:tcPr>
            <w:tcW w:w="756" w:type="dxa"/>
            <w:tcBorders>
              <w:top w:val="single" w:sz="4" w:space="0" w:color="auto"/>
              <w:bottom w:val="single" w:sz="4" w:space="0" w:color="auto"/>
            </w:tcBorders>
            <w:vAlign w:val="center"/>
          </w:tcPr>
          <w:p w14:paraId="2FC9E6FA" w14:textId="77777777" w:rsidR="00317F37" w:rsidRPr="00804C51" w:rsidRDefault="00317F37" w:rsidP="00317F37">
            <w:pPr>
              <w:spacing w:after="0"/>
              <w:jc w:val="center"/>
              <w:rPr>
                <w:rFonts w:cs="Arial"/>
                <w:sz w:val="18"/>
                <w:szCs w:val="18"/>
              </w:rPr>
            </w:pPr>
            <w:r w:rsidRPr="008C4F46">
              <w:rPr>
                <w:rFonts w:cs="Arial"/>
                <w:sz w:val="18"/>
                <w:szCs w:val="18"/>
                <w:lang w:val="de-DE"/>
              </w:rPr>
              <w:t>Q</w:t>
            </w:r>
          </w:p>
        </w:tc>
        <w:tc>
          <w:tcPr>
            <w:tcW w:w="756" w:type="dxa"/>
            <w:tcBorders>
              <w:top w:val="single" w:sz="4" w:space="0" w:color="auto"/>
              <w:bottom w:val="single" w:sz="4" w:space="0" w:color="auto"/>
            </w:tcBorders>
            <w:vAlign w:val="center"/>
          </w:tcPr>
          <w:p w14:paraId="6FAEC8A1" w14:textId="77777777" w:rsidR="00317F37" w:rsidRPr="00804C51" w:rsidRDefault="00317F37" w:rsidP="00317F37">
            <w:pPr>
              <w:spacing w:after="0"/>
              <w:jc w:val="center"/>
              <w:rPr>
                <w:rFonts w:cs="Arial"/>
                <w:sz w:val="18"/>
                <w:szCs w:val="18"/>
              </w:rPr>
            </w:pPr>
            <w:r w:rsidRPr="008C4F46">
              <w:rPr>
                <w:rFonts w:cs="Arial"/>
                <w:sz w:val="18"/>
                <w:szCs w:val="18"/>
                <w:lang w:val="de-DE"/>
              </w:rPr>
              <w:t>Q</w:t>
            </w:r>
          </w:p>
        </w:tc>
        <w:tc>
          <w:tcPr>
            <w:tcW w:w="756" w:type="dxa"/>
            <w:tcBorders>
              <w:top w:val="single" w:sz="4" w:space="0" w:color="auto"/>
              <w:bottom w:val="single" w:sz="4" w:space="0" w:color="auto"/>
            </w:tcBorders>
            <w:vAlign w:val="center"/>
          </w:tcPr>
          <w:p w14:paraId="1F53B117" w14:textId="77777777" w:rsidR="00317F37" w:rsidRPr="00804C51" w:rsidRDefault="00317F37" w:rsidP="00317F37">
            <w:pPr>
              <w:spacing w:after="0"/>
              <w:jc w:val="center"/>
              <w:rPr>
                <w:rFonts w:cs="Arial"/>
                <w:sz w:val="18"/>
                <w:szCs w:val="18"/>
              </w:rPr>
            </w:pPr>
            <w:r w:rsidRPr="008C4F46">
              <w:rPr>
                <w:rFonts w:cs="Arial"/>
                <w:sz w:val="18"/>
                <w:szCs w:val="18"/>
                <w:lang w:val="de-DE"/>
              </w:rPr>
              <w:t>Q</w:t>
            </w:r>
          </w:p>
        </w:tc>
        <w:tc>
          <w:tcPr>
            <w:tcW w:w="756" w:type="dxa"/>
            <w:tcBorders>
              <w:top w:val="single" w:sz="4" w:space="0" w:color="auto"/>
              <w:bottom w:val="single" w:sz="4" w:space="0" w:color="auto"/>
            </w:tcBorders>
            <w:vAlign w:val="center"/>
          </w:tcPr>
          <w:p w14:paraId="68BD88B5"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A32814A"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E96BF30"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8315CF8" w14:textId="77777777" w:rsidR="00317F37" w:rsidRPr="00804C51" w:rsidRDefault="00317F37" w:rsidP="00317F37">
            <w:pPr>
              <w:spacing w:after="0"/>
              <w:jc w:val="center"/>
              <w:rPr>
                <w:rFonts w:cs="Arial"/>
                <w:sz w:val="18"/>
                <w:szCs w:val="18"/>
              </w:rPr>
            </w:pPr>
          </w:p>
        </w:tc>
      </w:tr>
      <w:tr w:rsidR="00317F37" w:rsidRPr="00804C51" w14:paraId="25ADD4FB" w14:textId="77777777" w:rsidTr="00B6280C">
        <w:trPr>
          <w:trHeight w:val="373"/>
        </w:trPr>
        <w:tc>
          <w:tcPr>
            <w:tcW w:w="4253" w:type="dxa"/>
            <w:tcBorders>
              <w:top w:val="single" w:sz="4" w:space="0" w:color="auto"/>
              <w:bottom w:val="single" w:sz="4" w:space="0" w:color="auto"/>
            </w:tcBorders>
          </w:tcPr>
          <w:p w14:paraId="2B7E00E1" w14:textId="77777777" w:rsidR="00317F37" w:rsidRPr="002053BD" w:rsidRDefault="00317F37" w:rsidP="00317F37">
            <w:pPr>
              <w:spacing w:after="0"/>
              <w:jc w:val="left"/>
              <w:rPr>
                <w:rFonts w:cs="Arial"/>
                <w:sz w:val="18"/>
                <w:szCs w:val="18"/>
              </w:rPr>
            </w:pPr>
            <w:r>
              <w:rPr>
                <w:rFonts w:eastAsia="Times New Roman" w:cs="Arial"/>
                <w:sz w:val="18"/>
                <w:szCs w:val="18"/>
                <w:lang w:eastAsia="de-DE"/>
              </w:rPr>
              <w:t>RNs</w:t>
            </w:r>
            <w:r w:rsidRPr="002053BD">
              <w:rPr>
                <w:rFonts w:cs="Arial"/>
                <w:sz w:val="18"/>
                <w:szCs w:val="18"/>
              </w:rPr>
              <w:t xml:space="preserve"> should critically review and clarify </w:t>
            </w:r>
            <w:r>
              <w:rPr>
                <w:rFonts w:cs="Arial"/>
                <w:sz w:val="18"/>
                <w:szCs w:val="18"/>
              </w:rPr>
              <w:t>GPs’</w:t>
            </w:r>
            <w:r w:rsidRPr="002053BD">
              <w:rPr>
                <w:rFonts w:cs="Arial"/>
                <w:sz w:val="18"/>
                <w:szCs w:val="18"/>
              </w:rPr>
              <w:t xml:space="preserve"> </w:t>
            </w:r>
            <w:r>
              <w:rPr>
                <w:rFonts w:cs="Arial"/>
                <w:sz w:val="18"/>
                <w:szCs w:val="18"/>
              </w:rPr>
              <w:t>order when they feel that it might have the potential for detrimental effects on the nursing home resident</w:t>
            </w:r>
            <w:r w:rsidRPr="002053BD">
              <w:rPr>
                <w:rFonts w:cs="Arial"/>
                <w:sz w:val="18"/>
                <w:szCs w:val="18"/>
              </w:rPr>
              <w:t>.</w:t>
            </w:r>
          </w:p>
          <w:p w14:paraId="1BF47C26" w14:textId="77777777" w:rsidR="00317F37" w:rsidRPr="002053BD" w:rsidRDefault="00317F37" w:rsidP="00317F37">
            <w:pPr>
              <w:spacing w:after="0"/>
              <w:jc w:val="left"/>
              <w:rPr>
                <w:rFonts w:cs="Arial"/>
                <w:bCs/>
                <w:sz w:val="18"/>
                <w:szCs w:val="18"/>
              </w:rPr>
            </w:pPr>
            <w:r w:rsidRPr="002053BD">
              <w:rPr>
                <w:rFonts w:cs="Arial"/>
                <w:sz w:val="18"/>
                <w:szCs w:val="18"/>
              </w:rPr>
              <w:t>(1</w:t>
            </w:r>
            <w:r>
              <w:rPr>
                <w:rFonts w:cs="Arial"/>
                <w:sz w:val="18"/>
                <w:szCs w:val="18"/>
              </w:rPr>
              <w:t>=s</w:t>
            </w:r>
            <w:r w:rsidRPr="002053BD">
              <w:rPr>
                <w:rFonts w:cs="Arial"/>
                <w:sz w:val="18"/>
                <w:szCs w:val="18"/>
              </w:rPr>
              <w:t>trongly agree</w:t>
            </w:r>
            <w:r>
              <w:rPr>
                <w:rFonts w:cs="Arial"/>
                <w:sz w:val="18"/>
                <w:szCs w:val="18"/>
              </w:rPr>
              <w:t xml:space="preserve"> </w:t>
            </w:r>
            <w:r w:rsidRPr="002053BD">
              <w:rPr>
                <w:rFonts w:cs="Arial"/>
                <w:sz w:val="18"/>
                <w:szCs w:val="18"/>
              </w:rPr>
              <w:t>…</w:t>
            </w:r>
            <w:r>
              <w:rPr>
                <w:rFonts w:cs="Arial"/>
                <w:sz w:val="18"/>
                <w:szCs w:val="18"/>
              </w:rPr>
              <w:t xml:space="preserve"> </w:t>
            </w:r>
            <w:r w:rsidRPr="002053BD">
              <w:rPr>
                <w:rFonts w:cs="Arial"/>
                <w:sz w:val="18"/>
                <w:szCs w:val="18"/>
              </w:rPr>
              <w:t>4</w:t>
            </w:r>
            <w:r>
              <w:rPr>
                <w:rFonts w:cs="Arial"/>
                <w:sz w:val="18"/>
                <w:szCs w:val="18"/>
              </w:rPr>
              <w:t>=d</w:t>
            </w:r>
            <w:r w:rsidRPr="002053BD">
              <w:rPr>
                <w:rFonts w:cs="Arial"/>
                <w:sz w:val="18"/>
                <w:szCs w:val="18"/>
              </w:rPr>
              <w:t>isagree)</w:t>
            </w:r>
          </w:p>
        </w:tc>
        <w:tc>
          <w:tcPr>
            <w:tcW w:w="1843" w:type="dxa"/>
            <w:tcBorders>
              <w:top w:val="single" w:sz="4" w:space="0" w:color="auto"/>
              <w:bottom w:val="single" w:sz="4" w:space="0" w:color="auto"/>
            </w:tcBorders>
            <w:vAlign w:val="center"/>
          </w:tcPr>
          <w:p w14:paraId="0D4B916E" w14:textId="77777777" w:rsidR="00317F37" w:rsidRPr="00804C51" w:rsidRDefault="00317F37" w:rsidP="00B6280C">
            <w:pPr>
              <w:spacing w:after="0"/>
              <w:jc w:val="left"/>
              <w:rPr>
                <w:rFonts w:cs="Arial"/>
                <w:sz w:val="18"/>
                <w:szCs w:val="18"/>
              </w:rPr>
            </w:pPr>
            <w:r w:rsidRPr="00804C51">
              <w:rPr>
                <w:rFonts w:cs="Arial"/>
                <w:sz w:val="18"/>
                <w:szCs w:val="18"/>
              </w:rPr>
              <w:t>Jefferson Scale</w:t>
            </w:r>
            <w:r>
              <w:rPr>
                <w:rFonts w:cs="Arial"/>
                <w:sz w:val="18"/>
                <w:szCs w:val="18"/>
              </w:rPr>
              <w:t xml:space="preserve"> (adapted)</w:t>
            </w:r>
          </w:p>
        </w:tc>
        <w:tc>
          <w:tcPr>
            <w:tcW w:w="756" w:type="dxa"/>
            <w:tcBorders>
              <w:top w:val="single" w:sz="4" w:space="0" w:color="auto"/>
              <w:bottom w:val="single" w:sz="4" w:space="0" w:color="auto"/>
            </w:tcBorders>
            <w:vAlign w:val="center"/>
          </w:tcPr>
          <w:p w14:paraId="2716D159"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16A1980"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E6118FE"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E08ABC6"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DB2D387" w14:textId="77777777" w:rsidR="00317F37" w:rsidRPr="00804C51" w:rsidRDefault="00317F37" w:rsidP="00317F37">
            <w:pPr>
              <w:spacing w:after="0"/>
              <w:jc w:val="center"/>
              <w:rPr>
                <w:rFonts w:cs="Arial"/>
                <w:sz w:val="18"/>
                <w:szCs w:val="18"/>
              </w:rPr>
            </w:pPr>
            <w:r w:rsidRPr="008C4F46">
              <w:rPr>
                <w:rFonts w:cs="Arial"/>
                <w:sz w:val="18"/>
                <w:szCs w:val="18"/>
                <w:lang w:val="de-DE"/>
              </w:rPr>
              <w:t>Q</w:t>
            </w:r>
          </w:p>
        </w:tc>
        <w:tc>
          <w:tcPr>
            <w:tcW w:w="756" w:type="dxa"/>
            <w:tcBorders>
              <w:top w:val="single" w:sz="4" w:space="0" w:color="auto"/>
              <w:bottom w:val="single" w:sz="4" w:space="0" w:color="auto"/>
            </w:tcBorders>
            <w:vAlign w:val="center"/>
          </w:tcPr>
          <w:p w14:paraId="40699A9D" w14:textId="77777777" w:rsidR="00317F37" w:rsidRPr="00804C51" w:rsidRDefault="00317F37" w:rsidP="00317F37">
            <w:pPr>
              <w:spacing w:after="0"/>
              <w:jc w:val="center"/>
              <w:rPr>
                <w:rFonts w:cs="Arial"/>
                <w:sz w:val="18"/>
                <w:szCs w:val="18"/>
              </w:rPr>
            </w:pPr>
            <w:r w:rsidRPr="008C4F46">
              <w:rPr>
                <w:rFonts w:cs="Arial"/>
                <w:sz w:val="18"/>
                <w:szCs w:val="18"/>
                <w:lang w:val="de-DE"/>
              </w:rPr>
              <w:t>Q</w:t>
            </w:r>
          </w:p>
        </w:tc>
        <w:tc>
          <w:tcPr>
            <w:tcW w:w="756" w:type="dxa"/>
            <w:tcBorders>
              <w:top w:val="single" w:sz="4" w:space="0" w:color="auto"/>
              <w:bottom w:val="single" w:sz="4" w:space="0" w:color="auto"/>
            </w:tcBorders>
            <w:vAlign w:val="center"/>
          </w:tcPr>
          <w:p w14:paraId="2E5D5832" w14:textId="77777777" w:rsidR="00317F37" w:rsidRPr="00804C51" w:rsidRDefault="00317F37" w:rsidP="00317F37">
            <w:pPr>
              <w:spacing w:after="0"/>
              <w:jc w:val="center"/>
              <w:rPr>
                <w:rFonts w:cs="Arial"/>
                <w:sz w:val="18"/>
                <w:szCs w:val="18"/>
              </w:rPr>
            </w:pPr>
            <w:r w:rsidRPr="008C4F46">
              <w:rPr>
                <w:rFonts w:cs="Arial"/>
                <w:sz w:val="18"/>
                <w:szCs w:val="18"/>
                <w:lang w:val="de-DE"/>
              </w:rPr>
              <w:t>Q</w:t>
            </w:r>
          </w:p>
        </w:tc>
        <w:tc>
          <w:tcPr>
            <w:tcW w:w="756" w:type="dxa"/>
            <w:tcBorders>
              <w:top w:val="single" w:sz="4" w:space="0" w:color="auto"/>
              <w:bottom w:val="single" w:sz="4" w:space="0" w:color="auto"/>
            </w:tcBorders>
            <w:vAlign w:val="center"/>
          </w:tcPr>
          <w:p w14:paraId="4E0D43DD" w14:textId="77777777" w:rsidR="00317F37" w:rsidRPr="00804C51" w:rsidRDefault="00317F37" w:rsidP="00317F37">
            <w:pPr>
              <w:spacing w:after="0"/>
              <w:jc w:val="center"/>
              <w:rPr>
                <w:rFonts w:cs="Arial"/>
                <w:sz w:val="18"/>
                <w:szCs w:val="18"/>
              </w:rPr>
            </w:pPr>
            <w:r w:rsidRPr="008C4F46">
              <w:rPr>
                <w:rFonts w:cs="Arial"/>
                <w:sz w:val="18"/>
                <w:szCs w:val="18"/>
                <w:lang w:val="de-DE"/>
              </w:rPr>
              <w:t>Q</w:t>
            </w:r>
          </w:p>
        </w:tc>
        <w:tc>
          <w:tcPr>
            <w:tcW w:w="756" w:type="dxa"/>
            <w:tcBorders>
              <w:top w:val="single" w:sz="4" w:space="0" w:color="auto"/>
              <w:bottom w:val="single" w:sz="4" w:space="0" w:color="auto"/>
            </w:tcBorders>
            <w:vAlign w:val="center"/>
          </w:tcPr>
          <w:p w14:paraId="6DF15CFC"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F89185F"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978D2D9"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B3D9C9C" w14:textId="77777777" w:rsidR="00317F37" w:rsidRPr="00804C51" w:rsidRDefault="00317F37" w:rsidP="00317F37">
            <w:pPr>
              <w:spacing w:after="0"/>
              <w:jc w:val="center"/>
              <w:rPr>
                <w:rFonts w:cs="Arial"/>
                <w:sz w:val="18"/>
                <w:szCs w:val="18"/>
              </w:rPr>
            </w:pPr>
          </w:p>
        </w:tc>
      </w:tr>
      <w:tr w:rsidR="00317F37" w:rsidRPr="00804C51" w14:paraId="284A2148" w14:textId="77777777" w:rsidTr="00B6280C">
        <w:trPr>
          <w:trHeight w:val="373"/>
        </w:trPr>
        <w:tc>
          <w:tcPr>
            <w:tcW w:w="4253" w:type="dxa"/>
            <w:tcBorders>
              <w:top w:val="single" w:sz="4" w:space="0" w:color="auto"/>
              <w:bottom w:val="single" w:sz="4" w:space="0" w:color="auto"/>
            </w:tcBorders>
          </w:tcPr>
          <w:p w14:paraId="18D05F87" w14:textId="37CE7EE8" w:rsidR="00317F37" w:rsidRPr="002053BD" w:rsidRDefault="00317F37" w:rsidP="00317F37">
            <w:pPr>
              <w:spacing w:after="0"/>
              <w:jc w:val="left"/>
              <w:rPr>
                <w:rFonts w:eastAsia="Times New Roman" w:cs="Arial"/>
                <w:sz w:val="18"/>
                <w:szCs w:val="18"/>
                <w:lang w:eastAsia="de-DE"/>
              </w:rPr>
            </w:pPr>
            <w:r w:rsidRPr="002053BD">
              <w:rPr>
                <w:rFonts w:eastAsia="Times New Roman" w:cs="Arial"/>
                <w:sz w:val="18"/>
                <w:szCs w:val="18"/>
                <w:lang w:eastAsia="de-DE"/>
              </w:rPr>
              <w:t xml:space="preserve">The most important function of </w:t>
            </w:r>
            <w:r>
              <w:rPr>
                <w:rFonts w:eastAsia="Times New Roman" w:cs="Arial"/>
                <w:sz w:val="18"/>
                <w:szCs w:val="18"/>
                <w:lang w:eastAsia="de-DE"/>
              </w:rPr>
              <w:t>RNs</w:t>
            </w:r>
            <w:r w:rsidRPr="002053BD">
              <w:rPr>
                <w:rFonts w:eastAsia="Times New Roman" w:cs="Arial"/>
                <w:sz w:val="18"/>
                <w:szCs w:val="18"/>
                <w:lang w:eastAsia="de-DE"/>
              </w:rPr>
              <w:t xml:space="preserve"> is to execute the </w:t>
            </w:r>
            <w:r>
              <w:rPr>
                <w:rFonts w:eastAsia="Times New Roman" w:cs="Arial"/>
                <w:sz w:val="18"/>
                <w:szCs w:val="18"/>
                <w:lang w:eastAsia="de-DE"/>
              </w:rPr>
              <w:t>GP’s</w:t>
            </w:r>
            <w:r w:rsidRPr="002053BD">
              <w:rPr>
                <w:rFonts w:eastAsia="Times New Roman" w:cs="Arial"/>
                <w:sz w:val="18"/>
                <w:szCs w:val="18"/>
                <w:lang w:eastAsia="de-DE"/>
              </w:rPr>
              <w:t xml:space="preserve"> </w:t>
            </w:r>
            <w:proofErr w:type="gramStart"/>
            <w:r w:rsidRPr="002053BD">
              <w:rPr>
                <w:rFonts w:eastAsia="Times New Roman" w:cs="Arial"/>
                <w:sz w:val="18"/>
                <w:szCs w:val="18"/>
                <w:lang w:eastAsia="de-DE"/>
              </w:rPr>
              <w:t>instructions.</w:t>
            </w:r>
            <w:r w:rsidR="00B76AFE">
              <w:rPr>
                <w:rFonts w:eastAsia="Times New Roman" w:cs="Arial"/>
                <w:sz w:val="18"/>
                <w:szCs w:val="18"/>
                <w:lang w:eastAsia="de-DE"/>
              </w:rPr>
              <w:t>*</w:t>
            </w:r>
            <w:proofErr w:type="gramEnd"/>
            <w:r w:rsidR="00B76AFE">
              <w:rPr>
                <w:rFonts w:eastAsia="Times New Roman" w:cs="Arial"/>
                <w:sz w:val="18"/>
                <w:szCs w:val="18"/>
                <w:lang w:eastAsia="de-DE"/>
              </w:rPr>
              <w:t>*</w:t>
            </w:r>
          </w:p>
          <w:p w14:paraId="3733682D" w14:textId="6B7E5450" w:rsidR="00317F37" w:rsidRPr="00317F37" w:rsidRDefault="00317F37" w:rsidP="00317F37">
            <w:pPr>
              <w:spacing w:after="0"/>
              <w:jc w:val="left"/>
              <w:rPr>
                <w:rFonts w:eastAsia="Times New Roman" w:cs="Arial"/>
                <w:sz w:val="18"/>
                <w:szCs w:val="18"/>
                <w:lang w:eastAsia="de-DE"/>
              </w:rPr>
            </w:pPr>
            <w:r w:rsidRPr="002053BD">
              <w:rPr>
                <w:rFonts w:eastAsia="Times New Roman" w:cs="Arial"/>
                <w:sz w:val="18"/>
                <w:szCs w:val="18"/>
                <w:lang w:eastAsia="de-DE"/>
              </w:rPr>
              <w:t>(1</w:t>
            </w:r>
            <w:r>
              <w:rPr>
                <w:rFonts w:eastAsia="Times New Roman" w:cs="Arial"/>
                <w:sz w:val="18"/>
                <w:szCs w:val="18"/>
                <w:lang w:eastAsia="de-DE"/>
              </w:rPr>
              <w:t>=s</w:t>
            </w:r>
            <w:r w:rsidRPr="002053BD">
              <w:rPr>
                <w:rFonts w:eastAsia="Times New Roman" w:cs="Arial"/>
                <w:sz w:val="18"/>
                <w:szCs w:val="18"/>
                <w:lang w:eastAsia="de-DE"/>
              </w:rPr>
              <w:t>trongly agree</w:t>
            </w:r>
            <w:r>
              <w:rPr>
                <w:rFonts w:eastAsia="Times New Roman" w:cs="Arial"/>
                <w:sz w:val="18"/>
                <w:szCs w:val="18"/>
                <w:lang w:eastAsia="de-DE"/>
              </w:rPr>
              <w:t xml:space="preserve"> </w:t>
            </w:r>
            <w:r w:rsidRPr="002053BD">
              <w:rPr>
                <w:rFonts w:eastAsia="Times New Roman" w:cs="Arial"/>
                <w:sz w:val="18"/>
                <w:szCs w:val="18"/>
                <w:lang w:eastAsia="de-DE"/>
              </w:rPr>
              <w:t>…</w:t>
            </w:r>
            <w:r>
              <w:rPr>
                <w:rFonts w:eastAsia="Times New Roman" w:cs="Arial"/>
                <w:sz w:val="18"/>
                <w:szCs w:val="18"/>
                <w:lang w:eastAsia="de-DE"/>
              </w:rPr>
              <w:t xml:space="preserve"> </w:t>
            </w:r>
            <w:r w:rsidRPr="002053BD">
              <w:rPr>
                <w:rFonts w:eastAsia="Times New Roman" w:cs="Arial"/>
                <w:sz w:val="18"/>
                <w:szCs w:val="18"/>
                <w:lang w:eastAsia="de-DE"/>
              </w:rPr>
              <w:t>4</w:t>
            </w:r>
            <w:r>
              <w:rPr>
                <w:rFonts w:eastAsia="Times New Roman" w:cs="Arial"/>
                <w:sz w:val="18"/>
                <w:szCs w:val="18"/>
                <w:lang w:eastAsia="de-DE"/>
              </w:rPr>
              <w:t>=d</w:t>
            </w:r>
            <w:r w:rsidRPr="002053BD">
              <w:rPr>
                <w:rFonts w:eastAsia="Times New Roman" w:cs="Arial"/>
                <w:sz w:val="18"/>
                <w:szCs w:val="18"/>
                <w:lang w:eastAsia="de-DE"/>
              </w:rPr>
              <w:t xml:space="preserve">isagree) </w:t>
            </w:r>
          </w:p>
        </w:tc>
        <w:tc>
          <w:tcPr>
            <w:tcW w:w="1843" w:type="dxa"/>
            <w:tcBorders>
              <w:top w:val="single" w:sz="4" w:space="0" w:color="auto"/>
              <w:bottom w:val="single" w:sz="4" w:space="0" w:color="auto"/>
            </w:tcBorders>
            <w:vAlign w:val="center"/>
          </w:tcPr>
          <w:p w14:paraId="4A3056E5" w14:textId="77777777" w:rsidR="00317F37" w:rsidRPr="00804C51" w:rsidRDefault="00317F37" w:rsidP="00B6280C">
            <w:pPr>
              <w:spacing w:after="0"/>
              <w:jc w:val="left"/>
              <w:rPr>
                <w:rFonts w:cs="Arial"/>
                <w:sz w:val="18"/>
                <w:szCs w:val="18"/>
              </w:rPr>
            </w:pPr>
            <w:r w:rsidRPr="00804C51">
              <w:rPr>
                <w:rFonts w:eastAsia="Times New Roman" w:cs="Arial"/>
                <w:sz w:val="18"/>
                <w:szCs w:val="18"/>
                <w:lang w:eastAsia="de-DE"/>
              </w:rPr>
              <w:t>Jefferson Scale</w:t>
            </w:r>
            <w:r>
              <w:rPr>
                <w:rFonts w:eastAsia="Times New Roman" w:cs="Arial"/>
                <w:sz w:val="18"/>
                <w:szCs w:val="18"/>
                <w:lang w:eastAsia="de-DE"/>
              </w:rPr>
              <w:t xml:space="preserve"> (adapted)</w:t>
            </w:r>
          </w:p>
        </w:tc>
        <w:tc>
          <w:tcPr>
            <w:tcW w:w="756" w:type="dxa"/>
            <w:tcBorders>
              <w:top w:val="single" w:sz="4" w:space="0" w:color="auto"/>
              <w:bottom w:val="single" w:sz="4" w:space="0" w:color="auto"/>
            </w:tcBorders>
            <w:vAlign w:val="center"/>
          </w:tcPr>
          <w:p w14:paraId="3B827325"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688381F"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2DDC366"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09DD422"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1DFD90D" w14:textId="77777777" w:rsidR="00317F37" w:rsidRPr="00804C51" w:rsidRDefault="00317F37" w:rsidP="00317F37">
            <w:pPr>
              <w:spacing w:after="0"/>
              <w:jc w:val="center"/>
              <w:rPr>
                <w:rFonts w:cs="Arial"/>
                <w:sz w:val="18"/>
                <w:szCs w:val="18"/>
              </w:rPr>
            </w:pPr>
            <w:r w:rsidRPr="008C4F46">
              <w:rPr>
                <w:rFonts w:cs="Arial"/>
                <w:sz w:val="18"/>
                <w:szCs w:val="18"/>
                <w:lang w:val="de-DE"/>
              </w:rPr>
              <w:t>Q</w:t>
            </w:r>
          </w:p>
        </w:tc>
        <w:tc>
          <w:tcPr>
            <w:tcW w:w="756" w:type="dxa"/>
            <w:tcBorders>
              <w:top w:val="single" w:sz="4" w:space="0" w:color="auto"/>
              <w:bottom w:val="single" w:sz="4" w:space="0" w:color="auto"/>
            </w:tcBorders>
            <w:vAlign w:val="center"/>
          </w:tcPr>
          <w:p w14:paraId="539670C8" w14:textId="77777777" w:rsidR="00317F37" w:rsidRPr="00804C51" w:rsidRDefault="00317F37" w:rsidP="00317F37">
            <w:pPr>
              <w:spacing w:after="0"/>
              <w:jc w:val="center"/>
              <w:rPr>
                <w:rFonts w:cs="Arial"/>
                <w:sz w:val="18"/>
                <w:szCs w:val="18"/>
              </w:rPr>
            </w:pPr>
            <w:r w:rsidRPr="008C4F46">
              <w:rPr>
                <w:rFonts w:cs="Arial"/>
                <w:sz w:val="18"/>
                <w:szCs w:val="18"/>
                <w:lang w:val="de-DE"/>
              </w:rPr>
              <w:t>Q</w:t>
            </w:r>
          </w:p>
        </w:tc>
        <w:tc>
          <w:tcPr>
            <w:tcW w:w="756" w:type="dxa"/>
            <w:tcBorders>
              <w:top w:val="single" w:sz="4" w:space="0" w:color="auto"/>
              <w:bottom w:val="single" w:sz="4" w:space="0" w:color="auto"/>
            </w:tcBorders>
            <w:vAlign w:val="center"/>
          </w:tcPr>
          <w:p w14:paraId="4D71972D" w14:textId="77777777" w:rsidR="00317F37" w:rsidRPr="00804C51" w:rsidRDefault="00317F37" w:rsidP="00317F37">
            <w:pPr>
              <w:spacing w:after="0"/>
              <w:jc w:val="center"/>
              <w:rPr>
                <w:rFonts w:cs="Arial"/>
                <w:sz w:val="18"/>
                <w:szCs w:val="18"/>
              </w:rPr>
            </w:pPr>
            <w:r w:rsidRPr="008C4F46">
              <w:rPr>
                <w:rFonts w:cs="Arial"/>
                <w:sz w:val="18"/>
                <w:szCs w:val="18"/>
                <w:lang w:val="de-DE"/>
              </w:rPr>
              <w:t>Q</w:t>
            </w:r>
          </w:p>
        </w:tc>
        <w:tc>
          <w:tcPr>
            <w:tcW w:w="756" w:type="dxa"/>
            <w:tcBorders>
              <w:top w:val="single" w:sz="4" w:space="0" w:color="auto"/>
              <w:bottom w:val="single" w:sz="4" w:space="0" w:color="auto"/>
            </w:tcBorders>
            <w:vAlign w:val="center"/>
          </w:tcPr>
          <w:p w14:paraId="19C1701E" w14:textId="77777777" w:rsidR="00317F37" w:rsidRPr="00804C51" w:rsidRDefault="00317F37" w:rsidP="00317F37">
            <w:pPr>
              <w:spacing w:after="0"/>
              <w:jc w:val="center"/>
              <w:rPr>
                <w:rFonts w:cs="Arial"/>
                <w:sz w:val="18"/>
                <w:szCs w:val="18"/>
              </w:rPr>
            </w:pPr>
            <w:r w:rsidRPr="008C4F46">
              <w:rPr>
                <w:rFonts w:cs="Arial"/>
                <w:sz w:val="18"/>
                <w:szCs w:val="18"/>
                <w:lang w:val="de-DE"/>
              </w:rPr>
              <w:t>Q</w:t>
            </w:r>
          </w:p>
        </w:tc>
        <w:tc>
          <w:tcPr>
            <w:tcW w:w="756" w:type="dxa"/>
            <w:tcBorders>
              <w:top w:val="single" w:sz="4" w:space="0" w:color="auto"/>
              <w:bottom w:val="single" w:sz="4" w:space="0" w:color="auto"/>
            </w:tcBorders>
            <w:vAlign w:val="center"/>
          </w:tcPr>
          <w:p w14:paraId="2CF6EF6A"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84B780C"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249233A"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AD92AC1" w14:textId="77777777" w:rsidR="00317F37" w:rsidRPr="00804C51" w:rsidRDefault="00317F37" w:rsidP="00317F37">
            <w:pPr>
              <w:spacing w:after="0"/>
              <w:jc w:val="center"/>
              <w:rPr>
                <w:rFonts w:cs="Arial"/>
                <w:sz w:val="18"/>
                <w:szCs w:val="18"/>
              </w:rPr>
            </w:pPr>
          </w:p>
        </w:tc>
      </w:tr>
      <w:tr w:rsidR="00317F37" w:rsidRPr="00804C51" w14:paraId="3DA079AC" w14:textId="77777777" w:rsidTr="00B6280C">
        <w:trPr>
          <w:trHeight w:val="373"/>
        </w:trPr>
        <w:tc>
          <w:tcPr>
            <w:tcW w:w="4253" w:type="dxa"/>
            <w:tcBorders>
              <w:top w:val="single" w:sz="4" w:space="0" w:color="auto"/>
              <w:bottom w:val="single" w:sz="4" w:space="0" w:color="auto"/>
            </w:tcBorders>
          </w:tcPr>
          <w:p w14:paraId="6A683B79" w14:textId="5004CCF2" w:rsidR="00317F37" w:rsidRPr="002053BD" w:rsidRDefault="00317F37" w:rsidP="00317F37">
            <w:pPr>
              <w:spacing w:after="0"/>
              <w:jc w:val="left"/>
              <w:rPr>
                <w:rFonts w:eastAsia="Times New Roman" w:cs="Arial"/>
                <w:sz w:val="18"/>
                <w:szCs w:val="18"/>
                <w:lang w:eastAsia="de-DE"/>
              </w:rPr>
            </w:pPr>
            <w:r>
              <w:rPr>
                <w:rFonts w:eastAsia="Times New Roman" w:cs="Arial"/>
                <w:sz w:val="18"/>
                <w:szCs w:val="18"/>
                <w:lang w:eastAsia="de-DE"/>
              </w:rPr>
              <w:t>GPs</w:t>
            </w:r>
            <w:r w:rsidRPr="002053BD">
              <w:rPr>
                <w:rFonts w:eastAsia="Times New Roman" w:cs="Arial"/>
                <w:sz w:val="18"/>
                <w:szCs w:val="18"/>
                <w:lang w:eastAsia="de-DE"/>
              </w:rPr>
              <w:t xml:space="preserve"> should be the </w:t>
            </w:r>
            <w:r>
              <w:rPr>
                <w:rFonts w:eastAsia="Times New Roman" w:cs="Arial"/>
                <w:sz w:val="18"/>
                <w:szCs w:val="18"/>
                <w:lang w:eastAsia="de-DE"/>
              </w:rPr>
              <w:t>dominant</w:t>
            </w:r>
            <w:r w:rsidRPr="002053BD">
              <w:rPr>
                <w:rFonts w:eastAsia="Times New Roman" w:cs="Arial"/>
                <w:sz w:val="18"/>
                <w:szCs w:val="18"/>
                <w:lang w:eastAsia="de-DE"/>
              </w:rPr>
              <w:t xml:space="preserve"> authority in all matters of </w:t>
            </w:r>
            <w:r>
              <w:rPr>
                <w:rFonts w:eastAsia="Times New Roman" w:cs="Arial"/>
                <w:sz w:val="18"/>
                <w:szCs w:val="18"/>
                <w:lang w:eastAsia="de-DE"/>
              </w:rPr>
              <w:t>nursing home resident</w:t>
            </w:r>
            <w:r w:rsidRPr="002053BD">
              <w:rPr>
                <w:rFonts w:eastAsia="Times New Roman" w:cs="Arial"/>
                <w:sz w:val="18"/>
                <w:szCs w:val="18"/>
                <w:lang w:eastAsia="de-DE"/>
              </w:rPr>
              <w:t xml:space="preserve">s’ </w:t>
            </w:r>
            <w:proofErr w:type="gramStart"/>
            <w:r w:rsidRPr="002053BD">
              <w:rPr>
                <w:rFonts w:eastAsia="Times New Roman" w:cs="Arial"/>
                <w:sz w:val="18"/>
                <w:szCs w:val="18"/>
                <w:lang w:eastAsia="de-DE"/>
              </w:rPr>
              <w:t>care.</w:t>
            </w:r>
            <w:r w:rsidR="00B76AFE">
              <w:rPr>
                <w:rFonts w:eastAsia="Times New Roman" w:cs="Arial"/>
                <w:sz w:val="18"/>
                <w:szCs w:val="18"/>
                <w:lang w:eastAsia="de-DE"/>
              </w:rPr>
              <w:t>*</w:t>
            </w:r>
            <w:proofErr w:type="gramEnd"/>
            <w:r w:rsidR="00B76AFE">
              <w:rPr>
                <w:rFonts w:eastAsia="Times New Roman" w:cs="Arial"/>
                <w:sz w:val="18"/>
                <w:szCs w:val="18"/>
                <w:lang w:eastAsia="de-DE"/>
              </w:rPr>
              <w:t>*</w:t>
            </w:r>
          </w:p>
          <w:p w14:paraId="33B4E97F" w14:textId="17F64D87" w:rsidR="00317F37" w:rsidRPr="002053BD" w:rsidRDefault="00317F37" w:rsidP="00317F37">
            <w:pPr>
              <w:spacing w:after="0"/>
              <w:jc w:val="left"/>
              <w:rPr>
                <w:rFonts w:eastAsia="Times New Roman" w:cs="Arial"/>
                <w:sz w:val="18"/>
                <w:szCs w:val="18"/>
                <w:lang w:eastAsia="de-DE"/>
              </w:rPr>
            </w:pPr>
            <w:r w:rsidRPr="002053BD">
              <w:rPr>
                <w:rFonts w:eastAsia="Times New Roman" w:cs="Arial"/>
                <w:sz w:val="18"/>
                <w:szCs w:val="18"/>
                <w:lang w:eastAsia="de-DE"/>
              </w:rPr>
              <w:t>(1</w:t>
            </w:r>
            <w:r>
              <w:rPr>
                <w:rFonts w:eastAsia="Times New Roman" w:cs="Arial"/>
                <w:sz w:val="18"/>
                <w:szCs w:val="18"/>
                <w:lang w:eastAsia="de-DE"/>
              </w:rPr>
              <w:t>=s</w:t>
            </w:r>
            <w:r w:rsidRPr="002053BD">
              <w:rPr>
                <w:rFonts w:eastAsia="Times New Roman" w:cs="Arial"/>
                <w:sz w:val="18"/>
                <w:szCs w:val="18"/>
                <w:lang w:eastAsia="de-DE"/>
              </w:rPr>
              <w:t>trongly agree</w:t>
            </w:r>
            <w:r>
              <w:rPr>
                <w:rFonts w:eastAsia="Times New Roman" w:cs="Arial"/>
                <w:sz w:val="18"/>
                <w:szCs w:val="18"/>
                <w:lang w:eastAsia="de-DE"/>
              </w:rPr>
              <w:t xml:space="preserve"> </w:t>
            </w:r>
            <w:r w:rsidRPr="002053BD">
              <w:rPr>
                <w:rFonts w:eastAsia="Times New Roman" w:cs="Arial"/>
                <w:sz w:val="18"/>
                <w:szCs w:val="18"/>
                <w:lang w:eastAsia="de-DE"/>
              </w:rPr>
              <w:t>…</w:t>
            </w:r>
            <w:r>
              <w:rPr>
                <w:rFonts w:eastAsia="Times New Roman" w:cs="Arial"/>
                <w:sz w:val="18"/>
                <w:szCs w:val="18"/>
                <w:lang w:eastAsia="de-DE"/>
              </w:rPr>
              <w:t xml:space="preserve"> </w:t>
            </w:r>
            <w:r w:rsidRPr="002053BD">
              <w:rPr>
                <w:rFonts w:eastAsia="Times New Roman" w:cs="Arial"/>
                <w:sz w:val="18"/>
                <w:szCs w:val="18"/>
                <w:lang w:eastAsia="de-DE"/>
              </w:rPr>
              <w:t>4</w:t>
            </w:r>
            <w:r>
              <w:rPr>
                <w:rFonts w:eastAsia="Times New Roman" w:cs="Arial"/>
                <w:sz w:val="18"/>
                <w:szCs w:val="18"/>
                <w:lang w:eastAsia="de-DE"/>
              </w:rPr>
              <w:t>=d</w:t>
            </w:r>
            <w:r w:rsidRPr="002053BD">
              <w:rPr>
                <w:rFonts w:eastAsia="Times New Roman" w:cs="Arial"/>
                <w:sz w:val="18"/>
                <w:szCs w:val="18"/>
                <w:lang w:eastAsia="de-DE"/>
              </w:rPr>
              <w:t>isagree)</w:t>
            </w:r>
          </w:p>
        </w:tc>
        <w:tc>
          <w:tcPr>
            <w:tcW w:w="1843" w:type="dxa"/>
            <w:tcBorders>
              <w:top w:val="single" w:sz="4" w:space="0" w:color="auto"/>
              <w:bottom w:val="single" w:sz="4" w:space="0" w:color="auto"/>
            </w:tcBorders>
            <w:vAlign w:val="center"/>
          </w:tcPr>
          <w:p w14:paraId="3E6E870D" w14:textId="7DB38D9E" w:rsidR="00317F37" w:rsidRPr="00804C51" w:rsidRDefault="00317F37" w:rsidP="00B6280C">
            <w:pPr>
              <w:spacing w:after="0"/>
              <w:jc w:val="left"/>
              <w:rPr>
                <w:rFonts w:eastAsia="Times New Roman" w:cs="Arial"/>
                <w:sz w:val="18"/>
                <w:szCs w:val="18"/>
                <w:lang w:eastAsia="de-DE"/>
              </w:rPr>
            </w:pPr>
            <w:r w:rsidRPr="00804C51">
              <w:rPr>
                <w:rFonts w:eastAsia="Times New Roman" w:cs="Arial"/>
                <w:sz w:val="18"/>
                <w:szCs w:val="18"/>
                <w:lang w:eastAsia="de-DE"/>
              </w:rPr>
              <w:t>Jefferson Scale</w:t>
            </w:r>
            <w:r>
              <w:rPr>
                <w:rFonts w:eastAsia="Times New Roman" w:cs="Arial"/>
                <w:sz w:val="18"/>
                <w:szCs w:val="18"/>
                <w:lang w:eastAsia="de-DE"/>
              </w:rPr>
              <w:t xml:space="preserve"> (adapted)</w:t>
            </w:r>
          </w:p>
        </w:tc>
        <w:tc>
          <w:tcPr>
            <w:tcW w:w="756" w:type="dxa"/>
            <w:tcBorders>
              <w:top w:val="single" w:sz="4" w:space="0" w:color="auto"/>
              <w:bottom w:val="single" w:sz="4" w:space="0" w:color="auto"/>
            </w:tcBorders>
            <w:vAlign w:val="center"/>
          </w:tcPr>
          <w:p w14:paraId="313FD65D"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90F830D"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3237EAF"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3BFEE3E"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523A53A" w14:textId="12D07081" w:rsidR="00317F37" w:rsidRPr="008C4F46" w:rsidRDefault="00317F37" w:rsidP="00317F37">
            <w:pPr>
              <w:spacing w:after="0"/>
              <w:jc w:val="center"/>
              <w:rPr>
                <w:rFonts w:cs="Arial"/>
                <w:sz w:val="18"/>
                <w:szCs w:val="18"/>
                <w:lang w:val="de-DE"/>
              </w:rPr>
            </w:pPr>
            <w:r w:rsidRPr="008C4F46">
              <w:rPr>
                <w:rFonts w:cs="Arial"/>
                <w:sz w:val="18"/>
                <w:szCs w:val="18"/>
                <w:lang w:val="de-DE"/>
              </w:rPr>
              <w:t>Q</w:t>
            </w:r>
          </w:p>
        </w:tc>
        <w:tc>
          <w:tcPr>
            <w:tcW w:w="756" w:type="dxa"/>
            <w:tcBorders>
              <w:top w:val="single" w:sz="4" w:space="0" w:color="auto"/>
              <w:bottom w:val="single" w:sz="4" w:space="0" w:color="auto"/>
            </w:tcBorders>
            <w:vAlign w:val="center"/>
          </w:tcPr>
          <w:p w14:paraId="538680B4" w14:textId="6178B664" w:rsidR="00317F37" w:rsidRPr="008C4F46" w:rsidRDefault="00317F37" w:rsidP="00317F37">
            <w:pPr>
              <w:spacing w:after="0"/>
              <w:jc w:val="center"/>
              <w:rPr>
                <w:rFonts w:cs="Arial"/>
                <w:sz w:val="18"/>
                <w:szCs w:val="18"/>
                <w:lang w:val="de-DE"/>
              </w:rPr>
            </w:pPr>
            <w:r w:rsidRPr="008C4F46">
              <w:rPr>
                <w:rFonts w:cs="Arial"/>
                <w:sz w:val="18"/>
                <w:szCs w:val="18"/>
                <w:lang w:val="de-DE"/>
              </w:rPr>
              <w:t>Q</w:t>
            </w:r>
          </w:p>
        </w:tc>
        <w:tc>
          <w:tcPr>
            <w:tcW w:w="756" w:type="dxa"/>
            <w:tcBorders>
              <w:top w:val="single" w:sz="4" w:space="0" w:color="auto"/>
              <w:bottom w:val="single" w:sz="4" w:space="0" w:color="auto"/>
            </w:tcBorders>
            <w:vAlign w:val="center"/>
          </w:tcPr>
          <w:p w14:paraId="6A04630A" w14:textId="6EF9F6A3" w:rsidR="00317F37" w:rsidRPr="008C4F46" w:rsidRDefault="00317F37" w:rsidP="00317F37">
            <w:pPr>
              <w:spacing w:after="0"/>
              <w:jc w:val="center"/>
              <w:rPr>
                <w:rFonts w:cs="Arial"/>
                <w:sz w:val="18"/>
                <w:szCs w:val="18"/>
                <w:lang w:val="de-DE"/>
              </w:rPr>
            </w:pPr>
            <w:r w:rsidRPr="008C4F46">
              <w:rPr>
                <w:rFonts w:cs="Arial"/>
                <w:sz w:val="18"/>
                <w:szCs w:val="18"/>
                <w:lang w:val="de-DE"/>
              </w:rPr>
              <w:t>Q</w:t>
            </w:r>
          </w:p>
        </w:tc>
        <w:tc>
          <w:tcPr>
            <w:tcW w:w="756" w:type="dxa"/>
            <w:tcBorders>
              <w:top w:val="single" w:sz="4" w:space="0" w:color="auto"/>
              <w:bottom w:val="single" w:sz="4" w:space="0" w:color="auto"/>
            </w:tcBorders>
            <w:vAlign w:val="center"/>
          </w:tcPr>
          <w:p w14:paraId="455854D1" w14:textId="0677C307" w:rsidR="00317F37" w:rsidRPr="008C4F46" w:rsidRDefault="00317F37" w:rsidP="00317F37">
            <w:pPr>
              <w:spacing w:after="0"/>
              <w:jc w:val="center"/>
              <w:rPr>
                <w:rFonts w:cs="Arial"/>
                <w:sz w:val="18"/>
                <w:szCs w:val="18"/>
                <w:lang w:val="de-DE"/>
              </w:rPr>
            </w:pPr>
            <w:r w:rsidRPr="008C4F46">
              <w:rPr>
                <w:rFonts w:cs="Arial"/>
                <w:sz w:val="18"/>
                <w:szCs w:val="18"/>
                <w:lang w:val="de-DE"/>
              </w:rPr>
              <w:t>Q</w:t>
            </w:r>
          </w:p>
        </w:tc>
        <w:tc>
          <w:tcPr>
            <w:tcW w:w="756" w:type="dxa"/>
            <w:tcBorders>
              <w:top w:val="single" w:sz="4" w:space="0" w:color="auto"/>
              <w:bottom w:val="single" w:sz="4" w:space="0" w:color="auto"/>
            </w:tcBorders>
            <w:vAlign w:val="center"/>
          </w:tcPr>
          <w:p w14:paraId="68BABC20"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ED00E89"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ECA81B9"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9DF7BE2" w14:textId="77777777" w:rsidR="00317F37" w:rsidRPr="00804C51" w:rsidRDefault="00317F37" w:rsidP="00317F37">
            <w:pPr>
              <w:spacing w:after="0"/>
              <w:jc w:val="center"/>
              <w:rPr>
                <w:rFonts w:cs="Arial"/>
                <w:sz w:val="18"/>
                <w:szCs w:val="18"/>
              </w:rPr>
            </w:pPr>
          </w:p>
        </w:tc>
      </w:tr>
      <w:tr w:rsidR="00317F37" w:rsidRPr="00804C51" w14:paraId="0F352A72" w14:textId="77777777" w:rsidTr="00B6280C">
        <w:trPr>
          <w:trHeight w:val="373"/>
        </w:trPr>
        <w:tc>
          <w:tcPr>
            <w:tcW w:w="4253" w:type="dxa"/>
            <w:tcBorders>
              <w:top w:val="single" w:sz="4" w:space="0" w:color="auto"/>
              <w:bottom w:val="single" w:sz="4" w:space="0" w:color="auto"/>
            </w:tcBorders>
            <w:vAlign w:val="center"/>
          </w:tcPr>
          <w:p w14:paraId="3EEB81AD" w14:textId="77777777" w:rsidR="00317F37" w:rsidRPr="00804C51" w:rsidRDefault="00317F37" w:rsidP="00317F37">
            <w:pPr>
              <w:spacing w:after="0"/>
              <w:jc w:val="left"/>
              <w:rPr>
                <w:rFonts w:cs="Arial"/>
                <w:bCs/>
                <w:sz w:val="18"/>
                <w:szCs w:val="18"/>
              </w:rPr>
            </w:pPr>
            <w:r>
              <w:rPr>
                <w:rFonts w:cs="Arial"/>
                <w:bCs/>
                <w:i/>
                <w:sz w:val="18"/>
                <w:szCs w:val="18"/>
              </w:rPr>
              <w:t>C</w:t>
            </w:r>
            <w:r w:rsidRPr="00804C51">
              <w:rPr>
                <w:rFonts w:cs="Arial"/>
                <w:bCs/>
                <w:i/>
                <w:sz w:val="18"/>
                <w:szCs w:val="18"/>
              </w:rPr>
              <w:t>urrent practice</w:t>
            </w:r>
          </w:p>
        </w:tc>
        <w:tc>
          <w:tcPr>
            <w:tcW w:w="1843" w:type="dxa"/>
            <w:tcBorders>
              <w:top w:val="single" w:sz="4" w:space="0" w:color="auto"/>
              <w:bottom w:val="single" w:sz="4" w:space="0" w:color="auto"/>
            </w:tcBorders>
            <w:vAlign w:val="center"/>
          </w:tcPr>
          <w:p w14:paraId="6BDA9E5D" w14:textId="77777777" w:rsidR="00317F37" w:rsidRPr="00804C51" w:rsidRDefault="00317F37" w:rsidP="00B6280C">
            <w:pPr>
              <w:spacing w:after="0"/>
              <w:jc w:val="left"/>
              <w:rPr>
                <w:rFonts w:cs="Arial"/>
                <w:sz w:val="18"/>
                <w:szCs w:val="18"/>
              </w:rPr>
            </w:pPr>
          </w:p>
        </w:tc>
        <w:tc>
          <w:tcPr>
            <w:tcW w:w="756" w:type="dxa"/>
            <w:tcBorders>
              <w:top w:val="single" w:sz="4" w:space="0" w:color="auto"/>
              <w:bottom w:val="single" w:sz="4" w:space="0" w:color="auto"/>
            </w:tcBorders>
            <w:vAlign w:val="center"/>
          </w:tcPr>
          <w:p w14:paraId="3CFA51CB"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A20A3E6"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13C8F84"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B5A7015"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78A80CA"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77B9C57"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C29745C"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D61B8D6"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8FCCFE8"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5C0D77D"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217B8F0"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31EC9EC" w14:textId="77777777" w:rsidR="00317F37" w:rsidRPr="00804C51" w:rsidRDefault="00317F37" w:rsidP="00317F37">
            <w:pPr>
              <w:spacing w:after="0"/>
              <w:jc w:val="center"/>
              <w:rPr>
                <w:rFonts w:cs="Arial"/>
                <w:sz w:val="18"/>
                <w:szCs w:val="18"/>
              </w:rPr>
            </w:pPr>
          </w:p>
        </w:tc>
      </w:tr>
      <w:tr w:rsidR="00317F37" w:rsidRPr="00804C51" w14:paraId="3EFB916D" w14:textId="77777777" w:rsidTr="00B6280C">
        <w:trPr>
          <w:trHeight w:val="373"/>
        </w:trPr>
        <w:tc>
          <w:tcPr>
            <w:tcW w:w="4253" w:type="dxa"/>
            <w:tcBorders>
              <w:top w:val="single" w:sz="4" w:space="0" w:color="auto"/>
              <w:bottom w:val="single" w:sz="4" w:space="0" w:color="auto"/>
            </w:tcBorders>
          </w:tcPr>
          <w:p w14:paraId="05AA0460" w14:textId="77777777" w:rsidR="00317F37" w:rsidRDefault="00317F37" w:rsidP="00317F37">
            <w:pPr>
              <w:spacing w:after="0"/>
              <w:jc w:val="left"/>
              <w:rPr>
                <w:rFonts w:cs="Arial"/>
                <w:sz w:val="18"/>
                <w:szCs w:val="18"/>
              </w:rPr>
            </w:pPr>
            <w:r w:rsidRPr="00B67E9B">
              <w:rPr>
                <w:rFonts w:cs="Arial"/>
                <w:sz w:val="18"/>
                <w:szCs w:val="18"/>
              </w:rPr>
              <w:t xml:space="preserve">How often do </w:t>
            </w:r>
            <w:r>
              <w:rPr>
                <w:rFonts w:cs="Arial"/>
                <w:sz w:val="18"/>
                <w:szCs w:val="18"/>
              </w:rPr>
              <w:t>RNs</w:t>
            </w:r>
            <w:r w:rsidRPr="00B67E9B">
              <w:rPr>
                <w:rFonts w:cs="Arial"/>
                <w:sz w:val="18"/>
                <w:szCs w:val="18"/>
              </w:rPr>
              <w:t xml:space="preserve"> adhere to shared care decisions?  </w:t>
            </w:r>
          </w:p>
          <w:p w14:paraId="667689C0" w14:textId="77777777" w:rsidR="00317F37" w:rsidRPr="00B67E9B" w:rsidRDefault="00317F37" w:rsidP="00317F37">
            <w:pPr>
              <w:spacing w:after="0"/>
              <w:jc w:val="left"/>
              <w:rPr>
                <w:rFonts w:cs="Arial"/>
                <w:sz w:val="18"/>
                <w:szCs w:val="18"/>
              </w:rPr>
            </w:pPr>
            <w:r w:rsidRPr="00B67E9B">
              <w:rPr>
                <w:rFonts w:cs="Arial"/>
                <w:sz w:val="18"/>
                <w:szCs w:val="18"/>
              </w:rPr>
              <w:t>(1=very often</w:t>
            </w:r>
            <w:r>
              <w:rPr>
                <w:rFonts w:cs="Arial"/>
                <w:sz w:val="18"/>
                <w:szCs w:val="18"/>
              </w:rPr>
              <w:t xml:space="preserve"> </w:t>
            </w:r>
            <w:r w:rsidRPr="00B67E9B">
              <w:rPr>
                <w:rFonts w:cs="Arial"/>
                <w:sz w:val="18"/>
                <w:szCs w:val="18"/>
              </w:rPr>
              <w:t>…</w:t>
            </w:r>
            <w:r>
              <w:rPr>
                <w:rFonts w:cs="Arial"/>
                <w:sz w:val="18"/>
                <w:szCs w:val="18"/>
              </w:rPr>
              <w:t xml:space="preserve"> </w:t>
            </w:r>
            <w:r w:rsidRPr="00B67E9B">
              <w:rPr>
                <w:rFonts w:cs="Arial"/>
                <w:sz w:val="18"/>
                <w:szCs w:val="18"/>
              </w:rPr>
              <w:t>5=never)</w:t>
            </w:r>
          </w:p>
        </w:tc>
        <w:tc>
          <w:tcPr>
            <w:tcW w:w="1843" w:type="dxa"/>
            <w:tcBorders>
              <w:top w:val="single" w:sz="4" w:space="0" w:color="auto"/>
              <w:bottom w:val="single" w:sz="4" w:space="0" w:color="auto"/>
            </w:tcBorders>
            <w:vAlign w:val="center"/>
          </w:tcPr>
          <w:p w14:paraId="6C8F7166" w14:textId="77777777" w:rsidR="00317F37" w:rsidRPr="00B67E9B" w:rsidRDefault="00317F37" w:rsidP="00B6280C">
            <w:pPr>
              <w:spacing w:after="0"/>
              <w:jc w:val="left"/>
              <w:rPr>
                <w:rFonts w:cs="Arial"/>
                <w:sz w:val="18"/>
                <w:szCs w:val="18"/>
              </w:rPr>
            </w:pPr>
            <w:proofErr w:type="spellStart"/>
            <w:r w:rsidRPr="00B67E9B">
              <w:rPr>
                <w:rFonts w:cs="Arial"/>
                <w:sz w:val="18"/>
                <w:szCs w:val="18"/>
              </w:rPr>
              <w:t>InDemA</w:t>
            </w:r>
            <w:proofErr w:type="spellEnd"/>
            <w:r>
              <w:rPr>
                <w:rFonts w:cs="Arial"/>
                <w:sz w:val="18"/>
                <w:szCs w:val="18"/>
              </w:rPr>
              <w:t xml:space="preserve"> (original)</w:t>
            </w:r>
          </w:p>
        </w:tc>
        <w:tc>
          <w:tcPr>
            <w:tcW w:w="756" w:type="dxa"/>
            <w:tcBorders>
              <w:top w:val="single" w:sz="4" w:space="0" w:color="auto"/>
              <w:bottom w:val="single" w:sz="4" w:space="0" w:color="auto"/>
            </w:tcBorders>
            <w:vAlign w:val="center"/>
          </w:tcPr>
          <w:p w14:paraId="55FE5069" w14:textId="77777777" w:rsidR="00317F37" w:rsidRPr="00B67E9B"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85FBDD0" w14:textId="77777777" w:rsidR="00317F37" w:rsidRPr="00B67E9B"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C019D18" w14:textId="77777777" w:rsidR="00317F37" w:rsidRPr="00B67E9B"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4F474F7" w14:textId="77777777" w:rsidR="00317F37" w:rsidRPr="00B67E9B"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137FA01" w14:textId="77777777" w:rsidR="00317F37" w:rsidRPr="00B67E9B" w:rsidRDefault="00317F37" w:rsidP="00317F37">
            <w:pPr>
              <w:spacing w:after="0"/>
              <w:jc w:val="center"/>
              <w:rPr>
                <w:rFonts w:cs="Arial"/>
                <w:sz w:val="18"/>
                <w:szCs w:val="18"/>
              </w:rPr>
            </w:pPr>
            <w:r w:rsidRPr="00B67E9B">
              <w:rPr>
                <w:rFonts w:cs="Arial"/>
                <w:sz w:val="18"/>
                <w:szCs w:val="18"/>
                <w:lang w:val="de-DE"/>
              </w:rPr>
              <w:t>Q</w:t>
            </w:r>
          </w:p>
        </w:tc>
        <w:tc>
          <w:tcPr>
            <w:tcW w:w="756" w:type="dxa"/>
            <w:tcBorders>
              <w:top w:val="single" w:sz="4" w:space="0" w:color="auto"/>
              <w:bottom w:val="single" w:sz="4" w:space="0" w:color="auto"/>
            </w:tcBorders>
            <w:vAlign w:val="center"/>
          </w:tcPr>
          <w:p w14:paraId="1B7EBCC6" w14:textId="77777777" w:rsidR="00317F37" w:rsidRPr="00804C51" w:rsidRDefault="00317F37" w:rsidP="00317F37">
            <w:pPr>
              <w:spacing w:after="0"/>
              <w:jc w:val="center"/>
              <w:rPr>
                <w:rFonts w:cs="Arial"/>
                <w:sz w:val="18"/>
                <w:szCs w:val="18"/>
              </w:rPr>
            </w:pPr>
            <w:r w:rsidRPr="00B67E9B">
              <w:rPr>
                <w:rFonts w:cs="Arial"/>
                <w:sz w:val="18"/>
                <w:szCs w:val="18"/>
                <w:lang w:val="de-DE"/>
              </w:rPr>
              <w:t>Q</w:t>
            </w:r>
          </w:p>
        </w:tc>
        <w:tc>
          <w:tcPr>
            <w:tcW w:w="756" w:type="dxa"/>
            <w:tcBorders>
              <w:top w:val="single" w:sz="4" w:space="0" w:color="auto"/>
              <w:bottom w:val="single" w:sz="4" w:space="0" w:color="auto"/>
            </w:tcBorders>
            <w:vAlign w:val="center"/>
          </w:tcPr>
          <w:p w14:paraId="681CCB8C"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3B9AEF9"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57A5C9F"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2403B9E"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53BFFFB"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9D80319" w14:textId="77777777" w:rsidR="00317F37" w:rsidRPr="00804C51" w:rsidRDefault="00317F37" w:rsidP="00317F37">
            <w:pPr>
              <w:spacing w:after="0"/>
              <w:jc w:val="center"/>
              <w:rPr>
                <w:rFonts w:cs="Arial"/>
                <w:sz w:val="18"/>
                <w:szCs w:val="18"/>
              </w:rPr>
            </w:pPr>
          </w:p>
        </w:tc>
      </w:tr>
      <w:tr w:rsidR="00317F37" w:rsidRPr="00804C51" w14:paraId="21F90B79" w14:textId="77777777" w:rsidTr="00B6280C">
        <w:trPr>
          <w:trHeight w:val="373"/>
        </w:trPr>
        <w:tc>
          <w:tcPr>
            <w:tcW w:w="4253" w:type="dxa"/>
            <w:tcBorders>
              <w:top w:val="single" w:sz="4" w:space="0" w:color="auto"/>
              <w:bottom w:val="single" w:sz="4" w:space="0" w:color="auto"/>
            </w:tcBorders>
          </w:tcPr>
          <w:p w14:paraId="5406D70A" w14:textId="77777777" w:rsidR="00317F37" w:rsidRPr="0028277F" w:rsidRDefault="00317F37" w:rsidP="00317F37">
            <w:pPr>
              <w:spacing w:after="0"/>
              <w:jc w:val="left"/>
              <w:rPr>
                <w:rFonts w:cs="Arial"/>
                <w:sz w:val="18"/>
                <w:szCs w:val="18"/>
              </w:rPr>
            </w:pPr>
            <w:r w:rsidRPr="0028277F">
              <w:rPr>
                <w:rFonts w:cs="Arial"/>
                <w:sz w:val="18"/>
                <w:szCs w:val="18"/>
              </w:rPr>
              <w:t>How often are your prescriptions implemented in a timely and reliable manner?</w:t>
            </w:r>
          </w:p>
          <w:p w14:paraId="25748FAC" w14:textId="77777777" w:rsidR="00317F37" w:rsidRPr="0028277F" w:rsidRDefault="00317F37" w:rsidP="00317F37">
            <w:pPr>
              <w:spacing w:after="0"/>
              <w:jc w:val="left"/>
              <w:rPr>
                <w:rFonts w:cs="Arial"/>
                <w:bCs/>
                <w:sz w:val="18"/>
                <w:szCs w:val="18"/>
              </w:rPr>
            </w:pPr>
            <w:r w:rsidRPr="0028277F">
              <w:rPr>
                <w:rFonts w:cs="Arial"/>
                <w:sz w:val="18"/>
                <w:szCs w:val="18"/>
              </w:rPr>
              <w:t>(1</w:t>
            </w:r>
            <w:r>
              <w:rPr>
                <w:rFonts w:cs="Arial"/>
                <w:sz w:val="18"/>
                <w:szCs w:val="18"/>
              </w:rPr>
              <w:t>=v</w:t>
            </w:r>
            <w:r w:rsidRPr="0028277F">
              <w:rPr>
                <w:rFonts w:cs="Arial"/>
                <w:sz w:val="18"/>
                <w:szCs w:val="18"/>
              </w:rPr>
              <w:t>ery often</w:t>
            </w:r>
            <w:r>
              <w:rPr>
                <w:rFonts w:cs="Arial"/>
                <w:sz w:val="18"/>
                <w:szCs w:val="18"/>
              </w:rPr>
              <w:t xml:space="preserve"> </w:t>
            </w:r>
            <w:r w:rsidRPr="0028277F">
              <w:rPr>
                <w:rFonts w:cs="Arial"/>
                <w:sz w:val="18"/>
                <w:szCs w:val="18"/>
              </w:rPr>
              <w:t>…</w:t>
            </w:r>
            <w:r>
              <w:rPr>
                <w:rFonts w:cs="Arial"/>
                <w:sz w:val="18"/>
                <w:szCs w:val="18"/>
              </w:rPr>
              <w:t xml:space="preserve"> </w:t>
            </w:r>
            <w:r w:rsidRPr="0028277F">
              <w:rPr>
                <w:rFonts w:cs="Arial"/>
                <w:sz w:val="18"/>
                <w:szCs w:val="18"/>
              </w:rPr>
              <w:t>5</w:t>
            </w:r>
            <w:r>
              <w:rPr>
                <w:rFonts w:cs="Arial"/>
                <w:sz w:val="18"/>
                <w:szCs w:val="18"/>
              </w:rPr>
              <w:t>=n</w:t>
            </w:r>
            <w:r w:rsidRPr="0028277F">
              <w:rPr>
                <w:rFonts w:cs="Arial"/>
                <w:sz w:val="18"/>
                <w:szCs w:val="18"/>
              </w:rPr>
              <w:t>ever)</w:t>
            </w:r>
          </w:p>
        </w:tc>
        <w:tc>
          <w:tcPr>
            <w:tcW w:w="1843" w:type="dxa"/>
            <w:tcBorders>
              <w:top w:val="single" w:sz="4" w:space="0" w:color="auto"/>
              <w:bottom w:val="single" w:sz="4" w:space="0" w:color="auto"/>
            </w:tcBorders>
            <w:vAlign w:val="center"/>
          </w:tcPr>
          <w:p w14:paraId="03B888B0" w14:textId="77777777" w:rsidR="00317F37" w:rsidRPr="00804C51" w:rsidRDefault="00317F37" w:rsidP="00B6280C">
            <w:pPr>
              <w:spacing w:after="0"/>
              <w:jc w:val="left"/>
              <w:rPr>
                <w:rFonts w:cs="Arial"/>
                <w:sz w:val="18"/>
                <w:szCs w:val="18"/>
              </w:rPr>
            </w:pPr>
            <w:proofErr w:type="spellStart"/>
            <w:r w:rsidRPr="00804C51">
              <w:rPr>
                <w:rFonts w:cs="Arial"/>
                <w:sz w:val="18"/>
                <w:szCs w:val="18"/>
              </w:rPr>
              <w:t>InDemA</w:t>
            </w:r>
            <w:proofErr w:type="spellEnd"/>
            <w:r>
              <w:rPr>
                <w:rFonts w:cs="Arial"/>
                <w:sz w:val="18"/>
                <w:szCs w:val="18"/>
              </w:rPr>
              <w:t xml:space="preserve"> (original)</w:t>
            </w:r>
          </w:p>
        </w:tc>
        <w:tc>
          <w:tcPr>
            <w:tcW w:w="756" w:type="dxa"/>
            <w:tcBorders>
              <w:top w:val="single" w:sz="4" w:space="0" w:color="auto"/>
              <w:bottom w:val="single" w:sz="4" w:space="0" w:color="auto"/>
            </w:tcBorders>
            <w:vAlign w:val="center"/>
          </w:tcPr>
          <w:p w14:paraId="59607B30"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562C391"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8F5776E"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BF38411"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81E3021" w14:textId="77777777" w:rsidR="00317F37" w:rsidRPr="00804C51" w:rsidRDefault="00317F37" w:rsidP="00317F37">
            <w:pPr>
              <w:spacing w:after="0"/>
              <w:jc w:val="center"/>
              <w:rPr>
                <w:rFonts w:cs="Arial"/>
                <w:sz w:val="18"/>
                <w:szCs w:val="18"/>
              </w:rPr>
            </w:pPr>
            <w:r w:rsidRPr="004072F6">
              <w:rPr>
                <w:rFonts w:cs="Arial"/>
                <w:sz w:val="18"/>
                <w:szCs w:val="18"/>
                <w:lang w:val="de-DE"/>
              </w:rPr>
              <w:t>Q</w:t>
            </w:r>
          </w:p>
        </w:tc>
        <w:tc>
          <w:tcPr>
            <w:tcW w:w="756" w:type="dxa"/>
            <w:tcBorders>
              <w:top w:val="single" w:sz="4" w:space="0" w:color="auto"/>
              <w:bottom w:val="single" w:sz="4" w:space="0" w:color="auto"/>
            </w:tcBorders>
            <w:vAlign w:val="center"/>
          </w:tcPr>
          <w:p w14:paraId="6929456A" w14:textId="77777777" w:rsidR="00317F37" w:rsidRPr="00804C51" w:rsidRDefault="00317F37" w:rsidP="00317F37">
            <w:pPr>
              <w:spacing w:after="0"/>
              <w:jc w:val="center"/>
              <w:rPr>
                <w:rFonts w:cs="Arial"/>
                <w:sz w:val="18"/>
                <w:szCs w:val="18"/>
              </w:rPr>
            </w:pPr>
            <w:r w:rsidRPr="004072F6">
              <w:rPr>
                <w:rFonts w:cs="Arial"/>
                <w:sz w:val="18"/>
                <w:szCs w:val="18"/>
                <w:lang w:val="de-DE"/>
              </w:rPr>
              <w:t>Q</w:t>
            </w:r>
          </w:p>
        </w:tc>
        <w:tc>
          <w:tcPr>
            <w:tcW w:w="756" w:type="dxa"/>
            <w:tcBorders>
              <w:top w:val="single" w:sz="4" w:space="0" w:color="auto"/>
              <w:bottom w:val="single" w:sz="4" w:space="0" w:color="auto"/>
            </w:tcBorders>
            <w:vAlign w:val="center"/>
          </w:tcPr>
          <w:p w14:paraId="6F58F522"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2C0FC55"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09D20C6"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6FF01E1"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FF7E630"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4468F6D" w14:textId="77777777" w:rsidR="00317F37" w:rsidRPr="00804C51" w:rsidRDefault="00317F37" w:rsidP="00317F37">
            <w:pPr>
              <w:spacing w:after="0"/>
              <w:jc w:val="center"/>
              <w:rPr>
                <w:rFonts w:cs="Arial"/>
                <w:sz w:val="18"/>
                <w:szCs w:val="18"/>
              </w:rPr>
            </w:pPr>
          </w:p>
        </w:tc>
      </w:tr>
      <w:tr w:rsidR="00317F37" w:rsidRPr="00804C51" w14:paraId="0BFD12A6" w14:textId="77777777" w:rsidTr="00B6280C">
        <w:trPr>
          <w:trHeight w:val="373"/>
        </w:trPr>
        <w:tc>
          <w:tcPr>
            <w:tcW w:w="4253" w:type="dxa"/>
            <w:tcBorders>
              <w:top w:val="single" w:sz="4" w:space="0" w:color="auto"/>
              <w:bottom w:val="single" w:sz="4" w:space="0" w:color="auto"/>
            </w:tcBorders>
          </w:tcPr>
          <w:p w14:paraId="6A39EBFF" w14:textId="77777777" w:rsidR="00317F37" w:rsidRPr="0028277F" w:rsidRDefault="00317F37" w:rsidP="00317F37">
            <w:pPr>
              <w:spacing w:after="0"/>
              <w:jc w:val="left"/>
              <w:rPr>
                <w:rFonts w:cs="Arial"/>
                <w:sz w:val="18"/>
                <w:szCs w:val="18"/>
              </w:rPr>
            </w:pPr>
            <w:r w:rsidRPr="0028277F">
              <w:rPr>
                <w:rFonts w:cs="Arial"/>
                <w:sz w:val="18"/>
                <w:szCs w:val="18"/>
              </w:rPr>
              <w:t xml:space="preserve">How often are </w:t>
            </w:r>
            <w:r>
              <w:rPr>
                <w:rFonts w:cs="Arial"/>
                <w:sz w:val="18"/>
                <w:szCs w:val="18"/>
              </w:rPr>
              <w:t>nursing home resident</w:t>
            </w:r>
            <w:r w:rsidRPr="0028277F">
              <w:rPr>
                <w:rFonts w:cs="Arial"/>
                <w:sz w:val="18"/>
                <w:szCs w:val="18"/>
              </w:rPr>
              <w:t xml:space="preserve">s’ concerns realized in a timely and reliable manner by the </w:t>
            </w:r>
            <w:r>
              <w:rPr>
                <w:rFonts w:cs="Arial"/>
                <w:sz w:val="18"/>
                <w:szCs w:val="18"/>
              </w:rPr>
              <w:t>GP</w:t>
            </w:r>
            <w:r w:rsidRPr="0028277F">
              <w:rPr>
                <w:rFonts w:cs="Arial"/>
                <w:sz w:val="18"/>
                <w:szCs w:val="18"/>
              </w:rPr>
              <w:t>?</w:t>
            </w:r>
          </w:p>
          <w:p w14:paraId="4B1F7F53" w14:textId="77777777" w:rsidR="00317F37" w:rsidRPr="0028277F" w:rsidRDefault="00317F37" w:rsidP="00317F37">
            <w:pPr>
              <w:spacing w:after="0"/>
              <w:jc w:val="left"/>
              <w:rPr>
                <w:rFonts w:cs="Arial"/>
                <w:bCs/>
                <w:sz w:val="18"/>
                <w:szCs w:val="18"/>
              </w:rPr>
            </w:pPr>
            <w:r w:rsidRPr="0028277F">
              <w:rPr>
                <w:rFonts w:cs="Arial"/>
                <w:sz w:val="18"/>
                <w:szCs w:val="18"/>
              </w:rPr>
              <w:t>(1</w:t>
            </w:r>
            <w:r>
              <w:rPr>
                <w:rFonts w:cs="Arial"/>
                <w:sz w:val="18"/>
                <w:szCs w:val="18"/>
              </w:rPr>
              <w:t>=v</w:t>
            </w:r>
            <w:r w:rsidRPr="0028277F">
              <w:rPr>
                <w:rFonts w:cs="Arial"/>
                <w:sz w:val="18"/>
                <w:szCs w:val="18"/>
              </w:rPr>
              <w:t>ery often</w:t>
            </w:r>
            <w:r>
              <w:rPr>
                <w:rFonts w:cs="Arial"/>
                <w:sz w:val="18"/>
                <w:szCs w:val="18"/>
              </w:rPr>
              <w:t xml:space="preserve"> </w:t>
            </w:r>
            <w:r w:rsidRPr="0028277F">
              <w:rPr>
                <w:rFonts w:cs="Arial"/>
                <w:sz w:val="18"/>
                <w:szCs w:val="18"/>
              </w:rPr>
              <w:t>…</w:t>
            </w:r>
            <w:r>
              <w:rPr>
                <w:rFonts w:cs="Arial"/>
                <w:sz w:val="18"/>
                <w:szCs w:val="18"/>
              </w:rPr>
              <w:t xml:space="preserve"> </w:t>
            </w:r>
            <w:r w:rsidRPr="0028277F">
              <w:rPr>
                <w:rFonts w:cs="Arial"/>
                <w:sz w:val="18"/>
                <w:szCs w:val="18"/>
              </w:rPr>
              <w:t>5</w:t>
            </w:r>
            <w:r>
              <w:rPr>
                <w:rFonts w:cs="Arial"/>
                <w:sz w:val="18"/>
                <w:szCs w:val="18"/>
              </w:rPr>
              <w:t>=n</w:t>
            </w:r>
            <w:r w:rsidRPr="0028277F">
              <w:rPr>
                <w:rFonts w:cs="Arial"/>
                <w:sz w:val="18"/>
                <w:szCs w:val="18"/>
              </w:rPr>
              <w:t>ever)</w:t>
            </w:r>
          </w:p>
        </w:tc>
        <w:tc>
          <w:tcPr>
            <w:tcW w:w="1843" w:type="dxa"/>
            <w:tcBorders>
              <w:top w:val="single" w:sz="4" w:space="0" w:color="auto"/>
              <w:bottom w:val="single" w:sz="4" w:space="0" w:color="auto"/>
            </w:tcBorders>
            <w:vAlign w:val="center"/>
          </w:tcPr>
          <w:p w14:paraId="126461AE" w14:textId="77777777" w:rsidR="00317F37" w:rsidRPr="00804C51" w:rsidRDefault="00317F37" w:rsidP="00B6280C">
            <w:pPr>
              <w:spacing w:after="0"/>
              <w:jc w:val="left"/>
              <w:rPr>
                <w:rFonts w:cs="Arial"/>
                <w:sz w:val="18"/>
                <w:szCs w:val="18"/>
              </w:rPr>
            </w:pPr>
            <w:proofErr w:type="spellStart"/>
            <w:r w:rsidRPr="00804C51">
              <w:rPr>
                <w:rFonts w:cs="Arial"/>
                <w:sz w:val="18"/>
                <w:szCs w:val="18"/>
              </w:rPr>
              <w:t>InDemA</w:t>
            </w:r>
            <w:proofErr w:type="spellEnd"/>
            <w:r>
              <w:rPr>
                <w:rFonts w:cs="Arial"/>
                <w:sz w:val="18"/>
                <w:szCs w:val="18"/>
              </w:rPr>
              <w:t xml:space="preserve"> (adapted)</w:t>
            </w:r>
          </w:p>
        </w:tc>
        <w:tc>
          <w:tcPr>
            <w:tcW w:w="756" w:type="dxa"/>
            <w:tcBorders>
              <w:top w:val="single" w:sz="4" w:space="0" w:color="auto"/>
              <w:bottom w:val="single" w:sz="4" w:space="0" w:color="auto"/>
            </w:tcBorders>
            <w:vAlign w:val="center"/>
          </w:tcPr>
          <w:p w14:paraId="3004117A"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71F30D1"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2A07DF1"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20C735A"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2B1ED49"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EE8B5B9"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09080DB" w14:textId="77777777" w:rsidR="00317F37" w:rsidRPr="001829E9" w:rsidRDefault="00317F37" w:rsidP="00317F37">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02AC2BB4" w14:textId="77777777" w:rsidR="00317F37" w:rsidRPr="001829E9" w:rsidRDefault="00317F37" w:rsidP="00317F37">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22153936"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3409587"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FB51C67"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20F9CBE" w14:textId="77777777" w:rsidR="00317F37" w:rsidRPr="00804C51" w:rsidRDefault="00317F37" w:rsidP="00317F37">
            <w:pPr>
              <w:spacing w:after="0"/>
              <w:jc w:val="center"/>
              <w:rPr>
                <w:rFonts w:cs="Arial"/>
                <w:sz w:val="18"/>
                <w:szCs w:val="18"/>
              </w:rPr>
            </w:pPr>
          </w:p>
        </w:tc>
      </w:tr>
      <w:tr w:rsidR="00317F37" w:rsidRPr="00804C51" w14:paraId="3B8B7FF3" w14:textId="77777777" w:rsidTr="00B6280C">
        <w:trPr>
          <w:trHeight w:val="373"/>
        </w:trPr>
        <w:tc>
          <w:tcPr>
            <w:tcW w:w="4253" w:type="dxa"/>
            <w:tcBorders>
              <w:top w:val="single" w:sz="4" w:space="0" w:color="auto"/>
              <w:bottom w:val="single" w:sz="4" w:space="0" w:color="auto"/>
            </w:tcBorders>
          </w:tcPr>
          <w:p w14:paraId="06C113D2" w14:textId="77777777" w:rsidR="00317F37" w:rsidRPr="0028277F" w:rsidRDefault="00317F37" w:rsidP="00317F37">
            <w:pPr>
              <w:spacing w:after="0"/>
              <w:jc w:val="left"/>
              <w:rPr>
                <w:rFonts w:eastAsia="Times New Roman" w:cs="Arial"/>
                <w:sz w:val="18"/>
                <w:szCs w:val="18"/>
                <w:lang w:eastAsia="de-DE"/>
              </w:rPr>
            </w:pPr>
            <w:r w:rsidRPr="0028277F">
              <w:rPr>
                <w:rFonts w:eastAsia="Times New Roman" w:cs="Arial"/>
                <w:sz w:val="18"/>
                <w:szCs w:val="18"/>
                <w:lang w:eastAsia="de-DE"/>
              </w:rPr>
              <w:t xml:space="preserve">How often do you have the impression that relevant changes in </w:t>
            </w:r>
            <w:r>
              <w:rPr>
                <w:rFonts w:eastAsia="Times New Roman" w:cs="Arial"/>
                <w:sz w:val="18"/>
                <w:szCs w:val="18"/>
                <w:lang w:eastAsia="de-DE"/>
              </w:rPr>
              <w:t>nursing home resident</w:t>
            </w:r>
            <w:r w:rsidRPr="0028277F">
              <w:rPr>
                <w:rFonts w:eastAsia="Times New Roman" w:cs="Arial"/>
                <w:sz w:val="18"/>
                <w:szCs w:val="18"/>
                <w:lang w:eastAsia="de-DE"/>
              </w:rPr>
              <w:t xml:space="preserve">s’ health are overlooked or misinterpreted by the team of </w:t>
            </w:r>
            <w:r>
              <w:rPr>
                <w:rFonts w:eastAsia="Times New Roman" w:cs="Arial"/>
                <w:sz w:val="18"/>
                <w:szCs w:val="18"/>
                <w:lang w:eastAsia="de-DE"/>
              </w:rPr>
              <w:t>RNs</w:t>
            </w:r>
            <w:r w:rsidRPr="0028277F">
              <w:rPr>
                <w:rFonts w:eastAsia="Times New Roman" w:cs="Arial"/>
                <w:sz w:val="18"/>
                <w:szCs w:val="18"/>
                <w:lang w:eastAsia="de-DE"/>
              </w:rPr>
              <w:t xml:space="preserve"> in the </w:t>
            </w:r>
            <w:r>
              <w:rPr>
                <w:rFonts w:eastAsia="Times New Roman" w:cs="Arial"/>
                <w:sz w:val="18"/>
                <w:szCs w:val="18"/>
                <w:lang w:eastAsia="de-DE"/>
              </w:rPr>
              <w:t>nursing home</w:t>
            </w:r>
            <w:r w:rsidRPr="0028277F">
              <w:rPr>
                <w:rFonts w:eastAsia="Times New Roman" w:cs="Arial"/>
                <w:sz w:val="18"/>
                <w:szCs w:val="18"/>
                <w:lang w:eastAsia="de-DE"/>
              </w:rPr>
              <w:t>?</w:t>
            </w:r>
          </w:p>
          <w:p w14:paraId="38220487" w14:textId="77777777" w:rsidR="00317F37" w:rsidRPr="0028277F" w:rsidRDefault="00317F37" w:rsidP="00317F37">
            <w:pPr>
              <w:spacing w:after="0"/>
              <w:jc w:val="left"/>
              <w:rPr>
                <w:rFonts w:cs="Arial"/>
                <w:bCs/>
                <w:sz w:val="18"/>
                <w:szCs w:val="18"/>
              </w:rPr>
            </w:pPr>
            <w:r w:rsidRPr="0028277F">
              <w:rPr>
                <w:rFonts w:eastAsia="Times New Roman" w:cs="Arial"/>
                <w:sz w:val="18"/>
                <w:szCs w:val="18"/>
                <w:lang w:eastAsia="de-DE"/>
              </w:rPr>
              <w:t>(1</w:t>
            </w:r>
            <w:r>
              <w:rPr>
                <w:rFonts w:eastAsia="Times New Roman" w:cs="Arial"/>
                <w:sz w:val="18"/>
                <w:szCs w:val="18"/>
                <w:lang w:eastAsia="de-DE"/>
              </w:rPr>
              <w:t>=v</w:t>
            </w:r>
            <w:r w:rsidRPr="0028277F">
              <w:rPr>
                <w:rFonts w:eastAsia="Times New Roman" w:cs="Arial"/>
                <w:sz w:val="18"/>
                <w:szCs w:val="18"/>
                <w:lang w:eastAsia="de-DE"/>
              </w:rPr>
              <w:t>ery often</w:t>
            </w:r>
            <w:r>
              <w:rPr>
                <w:rFonts w:eastAsia="Times New Roman" w:cs="Arial"/>
                <w:sz w:val="18"/>
                <w:szCs w:val="18"/>
                <w:lang w:eastAsia="de-DE"/>
              </w:rPr>
              <w:t xml:space="preserve"> </w:t>
            </w:r>
            <w:r w:rsidRPr="0028277F">
              <w:rPr>
                <w:rFonts w:eastAsia="Times New Roman" w:cs="Arial"/>
                <w:sz w:val="18"/>
                <w:szCs w:val="18"/>
                <w:lang w:eastAsia="de-DE"/>
              </w:rPr>
              <w:t>…</w:t>
            </w:r>
            <w:r>
              <w:rPr>
                <w:rFonts w:eastAsia="Times New Roman" w:cs="Arial"/>
                <w:sz w:val="18"/>
                <w:szCs w:val="18"/>
                <w:lang w:eastAsia="de-DE"/>
              </w:rPr>
              <w:t xml:space="preserve"> </w:t>
            </w:r>
            <w:r w:rsidRPr="0028277F">
              <w:rPr>
                <w:rFonts w:eastAsia="Times New Roman" w:cs="Arial"/>
                <w:sz w:val="18"/>
                <w:szCs w:val="18"/>
                <w:lang w:eastAsia="de-DE"/>
              </w:rPr>
              <w:t>5</w:t>
            </w:r>
            <w:r>
              <w:rPr>
                <w:rFonts w:eastAsia="Times New Roman" w:cs="Arial"/>
                <w:sz w:val="18"/>
                <w:szCs w:val="18"/>
                <w:lang w:eastAsia="de-DE"/>
              </w:rPr>
              <w:t>=n</w:t>
            </w:r>
            <w:r w:rsidRPr="0028277F">
              <w:rPr>
                <w:rFonts w:eastAsia="Times New Roman" w:cs="Arial"/>
                <w:sz w:val="18"/>
                <w:szCs w:val="18"/>
                <w:lang w:eastAsia="de-DE"/>
              </w:rPr>
              <w:t>ever)</w:t>
            </w:r>
          </w:p>
        </w:tc>
        <w:tc>
          <w:tcPr>
            <w:tcW w:w="1843" w:type="dxa"/>
            <w:tcBorders>
              <w:top w:val="single" w:sz="4" w:space="0" w:color="auto"/>
              <w:bottom w:val="single" w:sz="4" w:space="0" w:color="auto"/>
            </w:tcBorders>
            <w:vAlign w:val="center"/>
          </w:tcPr>
          <w:p w14:paraId="0C149373" w14:textId="77777777" w:rsidR="00317F37" w:rsidRPr="00804C51" w:rsidRDefault="00317F37" w:rsidP="00B6280C">
            <w:pPr>
              <w:spacing w:after="0"/>
              <w:jc w:val="left"/>
              <w:rPr>
                <w:rFonts w:cs="Arial"/>
                <w:sz w:val="18"/>
                <w:szCs w:val="18"/>
              </w:rPr>
            </w:pPr>
            <w:r w:rsidRPr="00804C51">
              <w:rPr>
                <w:rFonts w:eastAsia="Times New Roman" w:cs="Arial"/>
                <w:sz w:val="18"/>
                <w:szCs w:val="18"/>
                <w:lang w:eastAsia="de-DE"/>
              </w:rPr>
              <w:t>CPAT</w:t>
            </w:r>
            <w:r>
              <w:rPr>
                <w:rFonts w:eastAsia="Times New Roman" w:cs="Arial"/>
                <w:sz w:val="18"/>
                <w:szCs w:val="18"/>
                <w:lang w:eastAsia="de-DE"/>
              </w:rPr>
              <w:t xml:space="preserve"> (adapted)</w:t>
            </w:r>
          </w:p>
        </w:tc>
        <w:tc>
          <w:tcPr>
            <w:tcW w:w="756" w:type="dxa"/>
            <w:tcBorders>
              <w:top w:val="single" w:sz="4" w:space="0" w:color="auto"/>
              <w:bottom w:val="single" w:sz="4" w:space="0" w:color="auto"/>
            </w:tcBorders>
            <w:vAlign w:val="center"/>
          </w:tcPr>
          <w:p w14:paraId="0C69658B"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26932E7"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8D2A49A"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4019C3C"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CD38009"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8E3DC19" w14:textId="77777777" w:rsidR="00317F37" w:rsidRPr="00804C51" w:rsidRDefault="00317F37" w:rsidP="00317F37">
            <w:pPr>
              <w:spacing w:after="0"/>
              <w:jc w:val="center"/>
              <w:rPr>
                <w:rFonts w:cs="Arial"/>
                <w:sz w:val="18"/>
                <w:szCs w:val="18"/>
              </w:rPr>
            </w:pPr>
            <w:r w:rsidRPr="00D31303">
              <w:rPr>
                <w:rFonts w:cs="Arial"/>
                <w:sz w:val="18"/>
                <w:szCs w:val="18"/>
                <w:lang w:val="de-DE"/>
              </w:rPr>
              <w:t>Q</w:t>
            </w:r>
          </w:p>
        </w:tc>
        <w:tc>
          <w:tcPr>
            <w:tcW w:w="756" w:type="dxa"/>
            <w:tcBorders>
              <w:top w:val="single" w:sz="4" w:space="0" w:color="auto"/>
              <w:bottom w:val="single" w:sz="4" w:space="0" w:color="auto"/>
            </w:tcBorders>
            <w:vAlign w:val="center"/>
          </w:tcPr>
          <w:p w14:paraId="287F6441" w14:textId="77777777" w:rsidR="00317F37" w:rsidRPr="001829E9"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A35DBCB" w14:textId="77777777" w:rsidR="00317F37" w:rsidRPr="001829E9"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F3DCDD8"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10E9BCE"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87BFA7C"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7456047" w14:textId="77777777" w:rsidR="00317F37" w:rsidRPr="00804C51" w:rsidRDefault="00317F37" w:rsidP="00317F37">
            <w:pPr>
              <w:spacing w:after="0"/>
              <w:jc w:val="center"/>
              <w:rPr>
                <w:rFonts w:cs="Arial"/>
                <w:sz w:val="18"/>
                <w:szCs w:val="18"/>
              </w:rPr>
            </w:pPr>
          </w:p>
        </w:tc>
      </w:tr>
      <w:tr w:rsidR="00317F37" w:rsidRPr="00804C51" w14:paraId="16B28EFC" w14:textId="77777777" w:rsidTr="00B6280C">
        <w:trPr>
          <w:trHeight w:val="373"/>
        </w:trPr>
        <w:tc>
          <w:tcPr>
            <w:tcW w:w="4253" w:type="dxa"/>
            <w:tcBorders>
              <w:top w:val="single" w:sz="4" w:space="0" w:color="auto"/>
              <w:bottom w:val="single" w:sz="4" w:space="0" w:color="auto"/>
            </w:tcBorders>
          </w:tcPr>
          <w:p w14:paraId="71B8665D" w14:textId="77777777" w:rsidR="00317F37" w:rsidRPr="0028277F" w:rsidRDefault="00317F37" w:rsidP="00317F37">
            <w:pPr>
              <w:spacing w:after="0"/>
              <w:jc w:val="left"/>
              <w:rPr>
                <w:rFonts w:eastAsia="Times New Roman" w:cs="Arial"/>
                <w:sz w:val="18"/>
                <w:szCs w:val="18"/>
                <w:lang w:eastAsia="de-DE"/>
              </w:rPr>
            </w:pPr>
            <w:r w:rsidRPr="0028277F">
              <w:rPr>
                <w:rFonts w:eastAsia="Times New Roman" w:cs="Arial"/>
                <w:sz w:val="18"/>
                <w:szCs w:val="18"/>
                <w:lang w:eastAsia="de-DE"/>
              </w:rPr>
              <w:t xml:space="preserve">How often do you have the impression that relevant information about the medical treatment of </w:t>
            </w:r>
            <w:r>
              <w:rPr>
                <w:rFonts w:eastAsia="Times New Roman" w:cs="Arial"/>
                <w:sz w:val="18"/>
                <w:szCs w:val="18"/>
                <w:lang w:eastAsia="de-DE"/>
              </w:rPr>
              <w:t>nursing home resident</w:t>
            </w:r>
            <w:r w:rsidRPr="0028277F">
              <w:rPr>
                <w:rFonts w:eastAsia="Times New Roman" w:cs="Arial"/>
                <w:sz w:val="18"/>
                <w:szCs w:val="18"/>
                <w:lang w:eastAsia="de-DE"/>
              </w:rPr>
              <w:t xml:space="preserve">s (e.g. prescriptions) is ‘lost’ by the </w:t>
            </w:r>
            <w:r>
              <w:rPr>
                <w:rFonts w:eastAsia="Times New Roman" w:cs="Arial"/>
                <w:sz w:val="18"/>
                <w:szCs w:val="18"/>
                <w:lang w:eastAsia="de-DE"/>
              </w:rPr>
              <w:t>nursing staff</w:t>
            </w:r>
            <w:r w:rsidRPr="0028277F">
              <w:rPr>
                <w:rFonts w:eastAsia="Times New Roman" w:cs="Arial"/>
                <w:sz w:val="18"/>
                <w:szCs w:val="18"/>
                <w:lang w:eastAsia="de-DE"/>
              </w:rPr>
              <w:t xml:space="preserve">/in the </w:t>
            </w:r>
            <w:r>
              <w:rPr>
                <w:rFonts w:eastAsia="Times New Roman" w:cs="Arial"/>
                <w:sz w:val="18"/>
                <w:szCs w:val="18"/>
                <w:lang w:eastAsia="de-DE"/>
              </w:rPr>
              <w:t>GPs</w:t>
            </w:r>
            <w:r w:rsidRPr="0028277F">
              <w:rPr>
                <w:rFonts w:eastAsia="Times New Roman" w:cs="Arial"/>
                <w:sz w:val="18"/>
                <w:szCs w:val="18"/>
                <w:lang w:eastAsia="de-DE"/>
              </w:rPr>
              <w:t>’ office?</w:t>
            </w:r>
          </w:p>
          <w:p w14:paraId="2A62B4AF" w14:textId="77777777" w:rsidR="00317F37" w:rsidRDefault="00317F37" w:rsidP="00317F37">
            <w:pPr>
              <w:spacing w:after="0"/>
              <w:jc w:val="left"/>
              <w:rPr>
                <w:rFonts w:eastAsia="Times New Roman" w:cs="Arial"/>
                <w:sz w:val="18"/>
                <w:szCs w:val="18"/>
                <w:lang w:eastAsia="de-DE"/>
              </w:rPr>
            </w:pPr>
            <w:r w:rsidRPr="0028277F">
              <w:rPr>
                <w:rFonts w:eastAsia="Times New Roman" w:cs="Arial"/>
                <w:sz w:val="18"/>
                <w:szCs w:val="18"/>
                <w:lang w:eastAsia="de-DE"/>
              </w:rPr>
              <w:t>(1</w:t>
            </w:r>
            <w:r>
              <w:rPr>
                <w:rFonts w:eastAsia="Times New Roman" w:cs="Arial"/>
                <w:sz w:val="18"/>
                <w:szCs w:val="18"/>
                <w:lang w:eastAsia="de-DE"/>
              </w:rPr>
              <w:t>=v</w:t>
            </w:r>
            <w:r w:rsidRPr="0028277F">
              <w:rPr>
                <w:rFonts w:eastAsia="Times New Roman" w:cs="Arial"/>
                <w:sz w:val="18"/>
                <w:szCs w:val="18"/>
                <w:lang w:eastAsia="de-DE"/>
              </w:rPr>
              <w:t>ery often</w:t>
            </w:r>
            <w:r>
              <w:rPr>
                <w:rFonts w:eastAsia="Times New Roman" w:cs="Arial"/>
                <w:sz w:val="18"/>
                <w:szCs w:val="18"/>
                <w:lang w:eastAsia="de-DE"/>
              </w:rPr>
              <w:t xml:space="preserve"> </w:t>
            </w:r>
            <w:r w:rsidRPr="0028277F">
              <w:rPr>
                <w:rFonts w:eastAsia="Times New Roman" w:cs="Arial"/>
                <w:sz w:val="18"/>
                <w:szCs w:val="18"/>
                <w:lang w:eastAsia="de-DE"/>
              </w:rPr>
              <w:t>…</w:t>
            </w:r>
            <w:r>
              <w:rPr>
                <w:rFonts w:eastAsia="Times New Roman" w:cs="Arial"/>
                <w:sz w:val="18"/>
                <w:szCs w:val="18"/>
                <w:lang w:eastAsia="de-DE"/>
              </w:rPr>
              <w:t xml:space="preserve"> </w:t>
            </w:r>
            <w:r w:rsidRPr="0028277F">
              <w:rPr>
                <w:rFonts w:eastAsia="Times New Roman" w:cs="Arial"/>
                <w:sz w:val="18"/>
                <w:szCs w:val="18"/>
                <w:lang w:eastAsia="de-DE"/>
              </w:rPr>
              <w:t>5</w:t>
            </w:r>
            <w:r>
              <w:rPr>
                <w:rFonts w:eastAsia="Times New Roman" w:cs="Arial"/>
                <w:sz w:val="18"/>
                <w:szCs w:val="18"/>
                <w:lang w:eastAsia="de-DE"/>
              </w:rPr>
              <w:t>=n</w:t>
            </w:r>
            <w:r w:rsidRPr="0028277F">
              <w:rPr>
                <w:rFonts w:eastAsia="Times New Roman" w:cs="Arial"/>
                <w:sz w:val="18"/>
                <w:szCs w:val="18"/>
                <w:lang w:eastAsia="de-DE"/>
              </w:rPr>
              <w:t>ever)</w:t>
            </w:r>
          </w:p>
          <w:p w14:paraId="3739328B" w14:textId="77777777" w:rsidR="00B6280C" w:rsidRDefault="00B6280C" w:rsidP="00317F37">
            <w:pPr>
              <w:spacing w:after="0"/>
              <w:jc w:val="left"/>
              <w:rPr>
                <w:rFonts w:cs="Arial"/>
                <w:bCs/>
                <w:sz w:val="18"/>
                <w:szCs w:val="18"/>
              </w:rPr>
            </w:pPr>
          </w:p>
          <w:p w14:paraId="4A3BFCDD" w14:textId="27BA7578" w:rsidR="00B6280C" w:rsidRPr="0028277F" w:rsidRDefault="00B6280C" w:rsidP="00317F37">
            <w:pPr>
              <w:spacing w:after="0"/>
              <w:jc w:val="left"/>
              <w:rPr>
                <w:rFonts w:cs="Arial"/>
                <w:bCs/>
                <w:sz w:val="18"/>
                <w:szCs w:val="18"/>
              </w:rPr>
            </w:pPr>
          </w:p>
        </w:tc>
        <w:tc>
          <w:tcPr>
            <w:tcW w:w="1843" w:type="dxa"/>
            <w:tcBorders>
              <w:top w:val="single" w:sz="4" w:space="0" w:color="auto"/>
              <w:bottom w:val="single" w:sz="4" w:space="0" w:color="auto"/>
            </w:tcBorders>
            <w:vAlign w:val="center"/>
          </w:tcPr>
          <w:p w14:paraId="7A608685" w14:textId="77777777" w:rsidR="00317F37" w:rsidRPr="00804C51" w:rsidRDefault="00317F37" w:rsidP="00B6280C">
            <w:pPr>
              <w:spacing w:after="0"/>
              <w:jc w:val="left"/>
              <w:rPr>
                <w:rFonts w:cs="Arial"/>
                <w:sz w:val="18"/>
                <w:szCs w:val="18"/>
              </w:rPr>
            </w:pPr>
            <w:r w:rsidRPr="00804C51">
              <w:rPr>
                <w:rFonts w:eastAsia="Times New Roman" w:cs="Arial"/>
                <w:sz w:val="18"/>
                <w:szCs w:val="18"/>
                <w:lang w:eastAsia="de-DE"/>
              </w:rPr>
              <w:t>CPAT</w:t>
            </w:r>
            <w:r>
              <w:rPr>
                <w:rFonts w:eastAsia="Times New Roman" w:cs="Arial"/>
                <w:sz w:val="18"/>
                <w:szCs w:val="18"/>
                <w:lang w:eastAsia="de-DE"/>
              </w:rPr>
              <w:t xml:space="preserve"> (adapted)</w:t>
            </w:r>
          </w:p>
        </w:tc>
        <w:tc>
          <w:tcPr>
            <w:tcW w:w="756" w:type="dxa"/>
            <w:tcBorders>
              <w:top w:val="single" w:sz="4" w:space="0" w:color="auto"/>
              <w:bottom w:val="single" w:sz="4" w:space="0" w:color="auto"/>
            </w:tcBorders>
            <w:vAlign w:val="center"/>
          </w:tcPr>
          <w:p w14:paraId="64158D28"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9D526A7"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1389674"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2F0CC6A"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ADEC41F"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F1682ED" w14:textId="77777777" w:rsidR="00317F37" w:rsidRPr="00804C51" w:rsidRDefault="00317F37" w:rsidP="00317F37">
            <w:pPr>
              <w:spacing w:after="0"/>
              <w:jc w:val="center"/>
              <w:rPr>
                <w:rFonts w:cs="Arial"/>
                <w:sz w:val="18"/>
                <w:szCs w:val="18"/>
              </w:rPr>
            </w:pPr>
            <w:r w:rsidRPr="00D31303">
              <w:rPr>
                <w:rFonts w:cs="Arial"/>
                <w:sz w:val="18"/>
                <w:szCs w:val="18"/>
                <w:lang w:val="de-DE"/>
              </w:rPr>
              <w:t>Q</w:t>
            </w:r>
          </w:p>
        </w:tc>
        <w:tc>
          <w:tcPr>
            <w:tcW w:w="756" w:type="dxa"/>
            <w:tcBorders>
              <w:top w:val="single" w:sz="4" w:space="0" w:color="auto"/>
              <w:bottom w:val="single" w:sz="4" w:space="0" w:color="auto"/>
            </w:tcBorders>
            <w:vAlign w:val="center"/>
          </w:tcPr>
          <w:p w14:paraId="3DA97146" w14:textId="77777777" w:rsidR="00317F37" w:rsidRPr="001829E9"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86B6698" w14:textId="77777777" w:rsidR="00317F37" w:rsidRPr="001829E9" w:rsidRDefault="00317F37" w:rsidP="00317F37">
            <w:pPr>
              <w:spacing w:after="0"/>
              <w:jc w:val="center"/>
              <w:rPr>
                <w:rFonts w:cs="Arial"/>
                <w:sz w:val="18"/>
                <w:szCs w:val="18"/>
                <w:highlight w:val="yellow"/>
              </w:rPr>
            </w:pPr>
            <w:r w:rsidRPr="001829E9">
              <w:rPr>
                <w:rFonts w:cs="Arial"/>
                <w:sz w:val="18"/>
                <w:szCs w:val="18"/>
              </w:rPr>
              <w:t>Q*</w:t>
            </w:r>
          </w:p>
        </w:tc>
        <w:tc>
          <w:tcPr>
            <w:tcW w:w="756" w:type="dxa"/>
            <w:tcBorders>
              <w:top w:val="single" w:sz="4" w:space="0" w:color="auto"/>
              <w:bottom w:val="single" w:sz="4" w:space="0" w:color="auto"/>
            </w:tcBorders>
            <w:vAlign w:val="center"/>
          </w:tcPr>
          <w:p w14:paraId="3B4B98BB"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E2F0AA9"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DB8CF3C"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5F30278" w14:textId="77777777" w:rsidR="00317F37" w:rsidRPr="00804C51" w:rsidRDefault="00317F37" w:rsidP="00317F37">
            <w:pPr>
              <w:spacing w:after="0"/>
              <w:jc w:val="center"/>
              <w:rPr>
                <w:rFonts w:cs="Arial"/>
                <w:sz w:val="18"/>
                <w:szCs w:val="18"/>
              </w:rPr>
            </w:pPr>
          </w:p>
        </w:tc>
      </w:tr>
      <w:tr w:rsidR="00317F37" w:rsidRPr="00804C51" w14:paraId="24E8FD49" w14:textId="77777777" w:rsidTr="00B6280C">
        <w:trPr>
          <w:trHeight w:val="373"/>
        </w:trPr>
        <w:tc>
          <w:tcPr>
            <w:tcW w:w="4253" w:type="dxa"/>
            <w:tcBorders>
              <w:top w:val="single" w:sz="4" w:space="0" w:color="auto"/>
              <w:bottom w:val="single" w:sz="4" w:space="0" w:color="auto"/>
            </w:tcBorders>
            <w:vAlign w:val="center"/>
          </w:tcPr>
          <w:p w14:paraId="5B2427C5" w14:textId="77777777" w:rsidR="00317F37" w:rsidRPr="0028277F" w:rsidRDefault="00317F37" w:rsidP="00317F37">
            <w:pPr>
              <w:spacing w:after="0"/>
              <w:jc w:val="left"/>
              <w:rPr>
                <w:rFonts w:cs="Arial"/>
                <w:bCs/>
                <w:sz w:val="18"/>
                <w:szCs w:val="18"/>
              </w:rPr>
            </w:pPr>
            <w:r w:rsidRPr="0028277F">
              <w:rPr>
                <w:rFonts w:cs="Arial"/>
                <w:bCs/>
                <w:i/>
                <w:sz w:val="18"/>
                <w:szCs w:val="18"/>
              </w:rPr>
              <w:lastRenderedPageBreak/>
              <w:t>Quality and satisfaction</w:t>
            </w:r>
          </w:p>
        </w:tc>
        <w:tc>
          <w:tcPr>
            <w:tcW w:w="1843" w:type="dxa"/>
            <w:tcBorders>
              <w:top w:val="single" w:sz="4" w:space="0" w:color="auto"/>
              <w:bottom w:val="single" w:sz="4" w:space="0" w:color="auto"/>
            </w:tcBorders>
            <w:vAlign w:val="center"/>
          </w:tcPr>
          <w:p w14:paraId="1516A2AF" w14:textId="77777777" w:rsidR="00317F37" w:rsidRPr="00804C51" w:rsidRDefault="00317F37" w:rsidP="00B6280C">
            <w:pPr>
              <w:spacing w:after="0"/>
              <w:jc w:val="left"/>
              <w:rPr>
                <w:rFonts w:cs="Arial"/>
                <w:sz w:val="18"/>
                <w:szCs w:val="18"/>
              </w:rPr>
            </w:pPr>
          </w:p>
        </w:tc>
        <w:tc>
          <w:tcPr>
            <w:tcW w:w="756" w:type="dxa"/>
            <w:tcBorders>
              <w:top w:val="single" w:sz="4" w:space="0" w:color="auto"/>
              <w:bottom w:val="single" w:sz="4" w:space="0" w:color="auto"/>
            </w:tcBorders>
            <w:vAlign w:val="center"/>
          </w:tcPr>
          <w:p w14:paraId="206BDF8E"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56C051A"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C0CB153"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DFBB929"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CFB250D"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9C91E52" w14:textId="77777777" w:rsidR="00317F37" w:rsidRPr="00804C51" w:rsidRDefault="00317F37" w:rsidP="00317F37">
            <w:pPr>
              <w:spacing w:after="0"/>
              <w:jc w:val="center"/>
              <w:rPr>
                <w:rFonts w:cs="Arial"/>
                <w:sz w:val="18"/>
                <w:szCs w:val="18"/>
              </w:rPr>
            </w:pPr>
            <w:r w:rsidRPr="00D31303">
              <w:rPr>
                <w:rFonts w:cs="Arial"/>
                <w:sz w:val="18"/>
                <w:szCs w:val="18"/>
                <w:lang w:val="de-DE"/>
              </w:rPr>
              <w:t>Q</w:t>
            </w:r>
          </w:p>
        </w:tc>
        <w:tc>
          <w:tcPr>
            <w:tcW w:w="756" w:type="dxa"/>
            <w:tcBorders>
              <w:top w:val="single" w:sz="4" w:space="0" w:color="auto"/>
              <w:bottom w:val="single" w:sz="4" w:space="0" w:color="auto"/>
            </w:tcBorders>
            <w:vAlign w:val="center"/>
          </w:tcPr>
          <w:p w14:paraId="539CE4EA"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506B688"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D954ADC"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365B063"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F2CB754"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1820AE6" w14:textId="77777777" w:rsidR="00317F37" w:rsidRPr="00804C51" w:rsidRDefault="00317F37" w:rsidP="00317F37">
            <w:pPr>
              <w:spacing w:after="0"/>
              <w:jc w:val="center"/>
              <w:rPr>
                <w:rFonts w:cs="Arial"/>
                <w:sz w:val="18"/>
                <w:szCs w:val="18"/>
              </w:rPr>
            </w:pPr>
          </w:p>
        </w:tc>
      </w:tr>
      <w:tr w:rsidR="00317F37" w:rsidRPr="00804C51" w14:paraId="62721B09" w14:textId="77777777" w:rsidTr="00B6280C">
        <w:trPr>
          <w:trHeight w:val="373"/>
        </w:trPr>
        <w:tc>
          <w:tcPr>
            <w:tcW w:w="4253" w:type="dxa"/>
            <w:tcBorders>
              <w:top w:val="single" w:sz="4" w:space="0" w:color="auto"/>
              <w:bottom w:val="single" w:sz="4" w:space="0" w:color="auto"/>
            </w:tcBorders>
          </w:tcPr>
          <w:p w14:paraId="1949AA5F" w14:textId="77777777" w:rsidR="00317F37" w:rsidRPr="0028277F" w:rsidRDefault="00317F37" w:rsidP="00317F37">
            <w:pPr>
              <w:spacing w:after="0"/>
              <w:jc w:val="left"/>
              <w:rPr>
                <w:rFonts w:cs="Arial"/>
                <w:sz w:val="18"/>
                <w:szCs w:val="18"/>
              </w:rPr>
            </w:pPr>
            <w:r w:rsidRPr="0028277F">
              <w:rPr>
                <w:rFonts w:cs="Arial"/>
                <w:sz w:val="18"/>
                <w:szCs w:val="18"/>
              </w:rPr>
              <w:t xml:space="preserve">How satisfied are you with your influence in the partnership? </w:t>
            </w:r>
          </w:p>
          <w:p w14:paraId="3A19B19D" w14:textId="77777777" w:rsidR="00317F37" w:rsidRPr="0028277F" w:rsidRDefault="00317F37" w:rsidP="00317F37">
            <w:pPr>
              <w:spacing w:after="0"/>
              <w:jc w:val="left"/>
              <w:rPr>
                <w:rFonts w:cs="Arial"/>
                <w:bCs/>
                <w:sz w:val="18"/>
                <w:szCs w:val="18"/>
              </w:rPr>
            </w:pPr>
            <w:r w:rsidRPr="0028277F">
              <w:rPr>
                <w:rFonts w:cs="Arial"/>
                <w:sz w:val="18"/>
                <w:szCs w:val="18"/>
              </w:rPr>
              <w:t>(1=absolutely</w:t>
            </w:r>
            <w:r>
              <w:rPr>
                <w:rFonts w:cs="Arial"/>
                <w:sz w:val="18"/>
                <w:szCs w:val="18"/>
              </w:rPr>
              <w:t xml:space="preserve"> </w:t>
            </w:r>
            <w:r w:rsidRPr="0028277F">
              <w:rPr>
                <w:rFonts w:cs="Arial"/>
                <w:sz w:val="18"/>
                <w:szCs w:val="18"/>
              </w:rPr>
              <w:t>…</w:t>
            </w:r>
            <w:r>
              <w:rPr>
                <w:rFonts w:cs="Arial"/>
                <w:sz w:val="18"/>
                <w:szCs w:val="18"/>
              </w:rPr>
              <w:t xml:space="preserve"> </w:t>
            </w:r>
            <w:r w:rsidRPr="0028277F">
              <w:rPr>
                <w:rFonts w:cs="Arial"/>
                <w:sz w:val="18"/>
                <w:szCs w:val="18"/>
              </w:rPr>
              <w:t>5=absolutely not)</w:t>
            </w:r>
          </w:p>
        </w:tc>
        <w:tc>
          <w:tcPr>
            <w:tcW w:w="1843" w:type="dxa"/>
            <w:tcBorders>
              <w:top w:val="single" w:sz="4" w:space="0" w:color="auto"/>
              <w:bottom w:val="single" w:sz="4" w:space="0" w:color="auto"/>
            </w:tcBorders>
            <w:vAlign w:val="center"/>
          </w:tcPr>
          <w:p w14:paraId="06BFA93C" w14:textId="77777777" w:rsidR="00317F37" w:rsidRPr="00804C51" w:rsidRDefault="00317F37" w:rsidP="00B6280C">
            <w:pPr>
              <w:spacing w:after="0"/>
              <w:jc w:val="left"/>
              <w:rPr>
                <w:rFonts w:cs="Arial"/>
                <w:sz w:val="18"/>
                <w:szCs w:val="18"/>
              </w:rPr>
            </w:pPr>
            <w:r w:rsidRPr="00804C51">
              <w:rPr>
                <w:rFonts w:cs="Arial"/>
                <w:sz w:val="18"/>
                <w:szCs w:val="18"/>
              </w:rPr>
              <w:t>PSAT</w:t>
            </w:r>
            <w:r>
              <w:rPr>
                <w:rFonts w:cs="Arial"/>
                <w:sz w:val="18"/>
                <w:szCs w:val="18"/>
              </w:rPr>
              <w:t xml:space="preserve"> (adapted)</w:t>
            </w:r>
          </w:p>
        </w:tc>
        <w:tc>
          <w:tcPr>
            <w:tcW w:w="756" w:type="dxa"/>
            <w:tcBorders>
              <w:top w:val="single" w:sz="4" w:space="0" w:color="auto"/>
              <w:bottom w:val="single" w:sz="4" w:space="0" w:color="auto"/>
            </w:tcBorders>
            <w:vAlign w:val="center"/>
          </w:tcPr>
          <w:p w14:paraId="01CC0412"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AC4CC88"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AE73468"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2D250B0"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96E5577" w14:textId="77777777" w:rsidR="00317F37" w:rsidRPr="00804C51" w:rsidRDefault="00317F37" w:rsidP="00317F37">
            <w:pPr>
              <w:spacing w:after="0"/>
              <w:jc w:val="center"/>
              <w:rPr>
                <w:rFonts w:cs="Arial"/>
                <w:sz w:val="18"/>
                <w:szCs w:val="18"/>
              </w:rPr>
            </w:pPr>
            <w:r w:rsidRPr="009C4840">
              <w:rPr>
                <w:rFonts w:cs="Arial"/>
                <w:sz w:val="18"/>
                <w:szCs w:val="18"/>
                <w:lang w:val="de-DE"/>
              </w:rPr>
              <w:t>Q</w:t>
            </w:r>
          </w:p>
        </w:tc>
        <w:tc>
          <w:tcPr>
            <w:tcW w:w="756" w:type="dxa"/>
            <w:tcBorders>
              <w:top w:val="single" w:sz="4" w:space="0" w:color="auto"/>
              <w:bottom w:val="single" w:sz="4" w:space="0" w:color="auto"/>
            </w:tcBorders>
            <w:vAlign w:val="center"/>
          </w:tcPr>
          <w:p w14:paraId="48D194CA" w14:textId="77777777" w:rsidR="00317F37" w:rsidRPr="00804C51" w:rsidRDefault="00317F37" w:rsidP="00317F37">
            <w:pPr>
              <w:spacing w:after="0"/>
              <w:jc w:val="center"/>
              <w:rPr>
                <w:rFonts w:cs="Arial"/>
                <w:sz w:val="18"/>
                <w:szCs w:val="18"/>
              </w:rPr>
            </w:pPr>
            <w:r w:rsidRPr="00D31303">
              <w:rPr>
                <w:rFonts w:cs="Arial"/>
                <w:sz w:val="18"/>
                <w:szCs w:val="18"/>
                <w:lang w:val="de-DE"/>
              </w:rPr>
              <w:t>Q</w:t>
            </w:r>
          </w:p>
        </w:tc>
        <w:tc>
          <w:tcPr>
            <w:tcW w:w="756" w:type="dxa"/>
            <w:tcBorders>
              <w:top w:val="single" w:sz="4" w:space="0" w:color="auto"/>
              <w:bottom w:val="single" w:sz="4" w:space="0" w:color="auto"/>
            </w:tcBorders>
            <w:vAlign w:val="center"/>
          </w:tcPr>
          <w:p w14:paraId="2B45EC11" w14:textId="77777777" w:rsidR="00317F37" w:rsidRPr="001829E9" w:rsidRDefault="00317F37" w:rsidP="00317F37">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347E041F" w14:textId="77777777" w:rsidR="00317F37" w:rsidRPr="001829E9" w:rsidRDefault="00317F37" w:rsidP="00317F37">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6170D8B9" w14:textId="77777777" w:rsidR="00317F37" w:rsidRPr="00804C51" w:rsidRDefault="00317F37" w:rsidP="00317F37">
            <w:pPr>
              <w:spacing w:after="0"/>
              <w:jc w:val="center"/>
              <w:rPr>
                <w:rFonts w:cs="Arial"/>
                <w:sz w:val="18"/>
                <w:szCs w:val="18"/>
              </w:rPr>
            </w:pPr>
            <w:r w:rsidRPr="003D2C97">
              <w:rPr>
                <w:rFonts w:cs="Arial"/>
                <w:sz w:val="18"/>
                <w:szCs w:val="18"/>
                <w:lang w:val="de-DE"/>
              </w:rPr>
              <w:t>Q</w:t>
            </w:r>
          </w:p>
        </w:tc>
        <w:tc>
          <w:tcPr>
            <w:tcW w:w="756" w:type="dxa"/>
            <w:tcBorders>
              <w:top w:val="single" w:sz="4" w:space="0" w:color="auto"/>
              <w:bottom w:val="single" w:sz="4" w:space="0" w:color="auto"/>
            </w:tcBorders>
            <w:vAlign w:val="center"/>
          </w:tcPr>
          <w:p w14:paraId="41372BA4" w14:textId="77777777" w:rsidR="00317F37" w:rsidRPr="00804C51" w:rsidRDefault="00317F37" w:rsidP="00317F37">
            <w:pPr>
              <w:spacing w:after="0"/>
              <w:jc w:val="center"/>
              <w:rPr>
                <w:rFonts w:cs="Arial"/>
                <w:sz w:val="18"/>
                <w:szCs w:val="18"/>
              </w:rPr>
            </w:pPr>
            <w:r w:rsidRPr="003D2C97">
              <w:rPr>
                <w:rFonts w:cs="Arial"/>
                <w:sz w:val="18"/>
                <w:szCs w:val="18"/>
                <w:lang w:val="de-DE"/>
              </w:rPr>
              <w:t>Q</w:t>
            </w:r>
          </w:p>
        </w:tc>
        <w:tc>
          <w:tcPr>
            <w:tcW w:w="756" w:type="dxa"/>
            <w:tcBorders>
              <w:top w:val="single" w:sz="4" w:space="0" w:color="auto"/>
              <w:bottom w:val="single" w:sz="4" w:space="0" w:color="auto"/>
            </w:tcBorders>
            <w:vAlign w:val="center"/>
          </w:tcPr>
          <w:p w14:paraId="7C9204C5"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8CE03BD" w14:textId="77777777" w:rsidR="00317F37" w:rsidRPr="00804C51" w:rsidRDefault="00317F37" w:rsidP="00317F37">
            <w:pPr>
              <w:spacing w:after="0"/>
              <w:jc w:val="center"/>
              <w:rPr>
                <w:rFonts w:cs="Arial"/>
                <w:sz w:val="18"/>
                <w:szCs w:val="18"/>
              </w:rPr>
            </w:pPr>
          </w:p>
        </w:tc>
      </w:tr>
      <w:tr w:rsidR="00317F37" w:rsidRPr="00804C51" w14:paraId="1CEAD82E" w14:textId="77777777" w:rsidTr="00B6280C">
        <w:trPr>
          <w:trHeight w:val="373"/>
        </w:trPr>
        <w:tc>
          <w:tcPr>
            <w:tcW w:w="4253" w:type="dxa"/>
            <w:tcBorders>
              <w:top w:val="single" w:sz="4" w:space="0" w:color="auto"/>
              <w:bottom w:val="single" w:sz="4" w:space="0" w:color="auto"/>
            </w:tcBorders>
          </w:tcPr>
          <w:p w14:paraId="4E841D02" w14:textId="77777777" w:rsidR="00317F37" w:rsidRPr="0028277F" w:rsidRDefault="00317F37" w:rsidP="00317F37">
            <w:pPr>
              <w:spacing w:after="0"/>
              <w:jc w:val="left"/>
              <w:rPr>
                <w:rFonts w:cs="Arial"/>
                <w:sz w:val="18"/>
                <w:szCs w:val="18"/>
              </w:rPr>
            </w:pPr>
            <w:r w:rsidRPr="0028277F">
              <w:rPr>
                <w:rFonts w:cs="Arial"/>
                <w:sz w:val="18"/>
                <w:szCs w:val="18"/>
              </w:rPr>
              <w:t xml:space="preserve">How satisfied are you with the distribution of tasks between </w:t>
            </w:r>
            <w:r>
              <w:rPr>
                <w:rFonts w:cs="Arial"/>
                <w:sz w:val="18"/>
                <w:szCs w:val="18"/>
              </w:rPr>
              <w:t>RNs</w:t>
            </w:r>
            <w:r w:rsidRPr="0028277F">
              <w:rPr>
                <w:rFonts w:cs="Arial"/>
                <w:sz w:val="18"/>
                <w:szCs w:val="18"/>
              </w:rPr>
              <w:t xml:space="preserve"> and </w:t>
            </w:r>
            <w:r>
              <w:rPr>
                <w:rFonts w:cs="Arial"/>
                <w:sz w:val="18"/>
                <w:szCs w:val="18"/>
              </w:rPr>
              <w:t>GPs</w:t>
            </w:r>
            <w:r w:rsidRPr="0028277F">
              <w:rPr>
                <w:rFonts w:cs="Arial"/>
                <w:sz w:val="18"/>
                <w:szCs w:val="18"/>
              </w:rPr>
              <w:t xml:space="preserve"> in the medical care of </w:t>
            </w:r>
            <w:r>
              <w:rPr>
                <w:rFonts w:cs="Arial"/>
                <w:sz w:val="18"/>
                <w:szCs w:val="18"/>
              </w:rPr>
              <w:t>nursing home resident</w:t>
            </w:r>
            <w:r w:rsidRPr="0028277F">
              <w:rPr>
                <w:rFonts w:cs="Arial"/>
                <w:sz w:val="18"/>
                <w:szCs w:val="18"/>
              </w:rPr>
              <w:t xml:space="preserve">s in your </w:t>
            </w:r>
            <w:r>
              <w:rPr>
                <w:rFonts w:cs="Arial"/>
                <w:sz w:val="18"/>
                <w:szCs w:val="18"/>
              </w:rPr>
              <w:t>nursing home</w:t>
            </w:r>
            <w:r w:rsidRPr="0028277F">
              <w:rPr>
                <w:rFonts w:cs="Arial"/>
                <w:sz w:val="18"/>
                <w:szCs w:val="18"/>
              </w:rPr>
              <w:t>?</w:t>
            </w:r>
          </w:p>
          <w:p w14:paraId="3D59AF6B" w14:textId="77777777" w:rsidR="00317F37" w:rsidRPr="0028277F" w:rsidRDefault="00317F37" w:rsidP="00317F37">
            <w:pPr>
              <w:spacing w:after="0"/>
              <w:jc w:val="left"/>
              <w:rPr>
                <w:rFonts w:cs="Arial"/>
                <w:bCs/>
                <w:sz w:val="18"/>
                <w:szCs w:val="18"/>
              </w:rPr>
            </w:pPr>
            <w:r w:rsidRPr="0028277F">
              <w:rPr>
                <w:rFonts w:cs="Arial"/>
                <w:sz w:val="18"/>
                <w:szCs w:val="18"/>
              </w:rPr>
              <w:t xml:space="preserve"> (1=absolutely</w:t>
            </w:r>
            <w:r>
              <w:rPr>
                <w:rFonts w:cs="Arial"/>
                <w:sz w:val="18"/>
                <w:szCs w:val="18"/>
              </w:rPr>
              <w:t xml:space="preserve"> </w:t>
            </w:r>
            <w:r w:rsidRPr="0028277F">
              <w:rPr>
                <w:rFonts w:cs="Arial"/>
                <w:sz w:val="18"/>
                <w:szCs w:val="18"/>
              </w:rPr>
              <w:t>…</w:t>
            </w:r>
            <w:r>
              <w:rPr>
                <w:rFonts w:cs="Arial"/>
                <w:sz w:val="18"/>
                <w:szCs w:val="18"/>
              </w:rPr>
              <w:t xml:space="preserve"> </w:t>
            </w:r>
            <w:r w:rsidRPr="0028277F">
              <w:rPr>
                <w:rFonts w:cs="Arial"/>
                <w:sz w:val="18"/>
                <w:szCs w:val="18"/>
              </w:rPr>
              <w:t>5=absolutely not)</w:t>
            </w:r>
          </w:p>
        </w:tc>
        <w:tc>
          <w:tcPr>
            <w:tcW w:w="1843" w:type="dxa"/>
            <w:tcBorders>
              <w:top w:val="single" w:sz="4" w:space="0" w:color="auto"/>
              <w:bottom w:val="single" w:sz="4" w:space="0" w:color="auto"/>
            </w:tcBorders>
            <w:vAlign w:val="center"/>
          </w:tcPr>
          <w:p w14:paraId="34AB5F9B" w14:textId="77777777" w:rsidR="00317F37" w:rsidRPr="00804C51" w:rsidRDefault="00317F37"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2D7F9EF1"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4015108"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18E4C58"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B13746F"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4667D19" w14:textId="77777777" w:rsidR="00317F37" w:rsidRPr="00804C51" w:rsidRDefault="00317F37" w:rsidP="00317F37">
            <w:pPr>
              <w:spacing w:after="0"/>
              <w:jc w:val="center"/>
              <w:rPr>
                <w:rFonts w:cs="Arial"/>
                <w:sz w:val="18"/>
                <w:szCs w:val="18"/>
              </w:rPr>
            </w:pPr>
            <w:r w:rsidRPr="009C4840">
              <w:rPr>
                <w:rFonts w:cs="Arial"/>
                <w:sz w:val="18"/>
                <w:szCs w:val="18"/>
                <w:lang w:val="de-DE"/>
              </w:rPr>
              <w:t>Q</w:t>
            </w:r>
          </w:p>
        </w:tc>
        <w:tc>
          <w:tcPr>
            <w:tcW w:w="756" w:type="dxa"/>
            <w:tcBorders>
              <w:top w:val="single" w:sz="4" w:space="0" w:color="auto"/>
              <w:bottom w:val="single" w:sz="4" w:space="0" w:color="auto"/>
            </w:tcBorders>
            <w:vAlign w:val="center"/>
          </w:tcPr>
          <w:p w14:paraId="7AD9F973" w14:textId="77777777" w:rsidR="00317F37" w:rsidRPr="00804C51" w:rsidRDefault="00317F37" w:rsidP="00317F37">
            <w:pPr>
              <w:spacing w:after="0"/>
              <w:jc w:val="center"/>
              <w:rPr>
                <w:rFonts w:cs="Arial"/>
                <w:sz w:val="18"/>
                <w:szCs w:val="18"/>
              </w:rPr>
            </w:pPr>
            <w:r w:rsidRPr="00D31303">
              <w:rPr>
                <w:rFonts w:cs="Arial"/>
                <w:sz w:val="18"/>
                <w:szCs w:val="18"/>
                <w:lang w:val="de-DE"/>
              </w:rPr>
              <w:t>Q</w:t>
            </w:r>
          </w:p>
        </w:tc>
        <w:tc>
          <w:tcPr>
            <w:tcW w:w="756" w:type="dxa"/>
            <w:tcBorders>
              <w:top w:val="single" w:sz="4" w:space="0" w:color="auto"/>
              <w:bottom w:val="single" w:sz="4" w:space="0" w:color="auto"/>
            </w:tcBorders>
            <w:vAlign w:val="center"/>
          </w:tcPr>
          <w:p w14:paraId="1743BB06" w14:textId="77777777" w:rsidR="00317F37" w:rsidRPr="001829E9" w:rsidRDefault="00317F37" w:rsidP="00317F37">
            <w:pPr>
              <w:spacing w:after="0"/>
              <w:jc w:val="center"/>
              <w:rPr>
                <w:rFonts w:cs="Arial"/>
                <w:sz w:val="18"/>
                <w:szCs w:val="18"/>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1C6A8D9A" w14:textId="77777777" w:rsidR="00317F37" w:rsidRPr="001829E9" w:rsidRDefault="00317F37" w:rsidP="00317F37">
            <w:pPr>
              <w:spacing w:after="0"/>
              <w:jc w:val="center"/>
              <w:rPr>
                <w:rFonts w:cs="Arial"/>
                <w:sz w:val="18"/>
                <w:szCs w:val="18"/>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3EC71E2B"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7DD2D90" w14:textId="77777777" w:rsidR="00317F37" w:rsidRPr="00804C51" w:rsidRDefault="00317F37" w:rsidP="00317F37">
            <w:pPr>
              <w:spacing w:after="0"/>
              <w:jc w:val="center"/>
              <w:rPr>
                <w:rFonts w:cs="Arial"/>
                <w:sz w:val="18"/>
                <w:szCs w:val="18"/>
              </w:rPr>
            </w:pPr>
            <w:r w:rsidRPr="00CF7BBE">
              <w:rPr>
                <w:rFonts w:cs="Arial"/>
                <w:sz w:val="18"/>
                <w:szCs w:val="18"/>
                <w:lang w:val="de-DE"/>
              </w:rPr>
              <w:t>Q</w:t>
            </w:r>
          </w:p>
        </w:tc>
        <w:tc>
          <w:tcPr>
            <w:tcW w:w="756" w:type="dxa"/>
            <w:tcBorders>
              <w:top w:val="single" w:sz="4" w:space="0" w:color="auto"/>
              <w:bottom w:val="single" w:sz="4" w:space="0" w:color="auto"/>
            </w:tcBorders>
            <w:vAlign w:val="center"/>
          </w:tcPr>
          <w:p w14:paraId="7B29D443"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EC0FE5C" w14:textId="77777777" w:rsidR="00317F37" w:rsidRPr="00804C51" w:rsidRDefault="00317F37" w:rsidP="00317F37">
            <w:pPr>
              <w:spacing w:after="0"/>
              <w:jc w:val="center"/>
              <w:rPr>
                <w:rFonts w:cs="Arial"/>
                <w:sz w:val="18"/>
                <w:szCs w:val="18"/>
              </w:rPr>
            </w:pPr>
          </w:p>
        </w:tc>
      </w:tr>
      <w:tr w:rsidR="00317F37" w:rsidRPr="00804C51" w14:paraId="1A8DAEFA" w14:textId="77777777" w:rsidTr="00B6280C">
        <w:trPr>
          <w:trHeight w:val="373"/>
        </w:trPr>
        <w:tc>
          <w:tcPr>
            <w:tcW w:w="4253" w:type="dxa"/>
            <w:tcBorders>
              <w:top w:val="single" w:sz="4" w:space="0" w:color="auto"/>
              <w:bottom w:val="single" w:sz="4" w:space="0" w:color="auto"/>
            </w:tcBorders>
          </w:tcPr>
          <w:p w14:paraId="78741E7F" w14:textId="77777777" w:rsidR="00317F37" w:rsidRPr="0028277F" w:rsidRDefault="00317F37" w:rsidP="00317F37">
            <w:pPr>
              <w:spacing w:after="0"/>
              <w:jc w:val="left"/>
              <w:rPr>
                <w:rFonts w:cs="Arial"/>
                <w:sz w:val="18"/>
                <w:szCs w:val="18"/>
              </w:rPr>
            </w:pPr>
            <w:r w:rsidRPr="0028277F">
              <w:rPr>
                <w:rFonts w:cs="Arial"/>
                <w:sz w:val="18"/>
                <w:szCs w:val="18"/>
              </w:rPr>
              <w:t>The implementation of medical prescriptions has</w:t>
            </w:r>
            <w:r>
              <w:rPr>
                <w:rFonts w:cs="Arial"/>
                <w:sz w:val="18"/>
                <w:szCs w:val="18"/>
              </w:rPr>
              <w:t xml:space="preserve"> </w:t>
            </w:r>
            <w:r w:rsidRPr="0028277F">
              <w:rPr>
                <w:rFonts w:cs="Arial"/>
                <w:sz w:val="18"/>
                <w:szCs w:val="18"/>
              </w:rPr>
              <w:t>…</w:t>
            </w:r>
          </w:p>
          <w:p w14:paraId="19C2DA69" w14:textId="77777777" w:rsidR="00317F37" w:rsidRPr="0028277F" w:rsidRDefault="00317F37" w:rsidP="00317F37">
            <w:pPr>
              <w:spacing w:after="0"/>
              <w:jc w:val="left"/>
              <w:rPr>
                <w:rFonts w:cs="Arial"/>
                <w:bCs/>
                <w:sz w:val="18"/>
                <w:szCs w:val="18"/>
              </w:rPr>
            </w:pPr>
            <w:r w:rsidRPr="0028277F">
              <w:rPr>
                <w:rFonts w:cs="Arial"/>
                <w:sz w:val="18"/>
                <w:szCs w:val="18"/>
              </w:rPr>
              <w:t xml:space="preserve"> (1</w:t>
            </w:r>
            <w:r>
              <w:rPr>
                <w:rFonts w:cs="Arial"/>
                <w:sz w:val="18"/>
                <w:szCs w:val="18"/>
              </w:rPr>
              <w:t>=m</w:t>
            </w:r>
            <w:r w:rsidRPr="0028277F">
              <w:rPr>
                <w:rFonts w:cs="Arial"/>
                <w:sz w:val="18"/>
                <w:szCs w:val="18"/>
              </w:rPr>
              <w:t>arkedly improved</w:t>
            </w:r>
            <w:r>
              <w:rPr>
                <w:rFonts w:cs="Arial"/>
                <w:sz w:val="18"/>
                <w:szCs w:val="18"/>
              </w:rPr>
              <w:t xml:space="preserve"> </w:t>
            </w:r>
            <w:r w:rsidRPr="0028277F">
              <w:rPr>
                <w:rFonts w:cs="Arial"/>
                <w:sz w:val="18"/>
                <w:szCs w:val="18"/>
              </w:rPr>
              <w:t>…</w:t>
            </w:r>
            <w:r>
              <w:rPr>
                <w:rFonts w:cs="Arial"/>
                <w:sz w:val="18"/>
                <w:szCs w:val="18"/>
              </w:rPr>
              <w:t xml:space="preserve"> </w:t>
            </w:r>
            <w:r w:rsidRPr="0028277F">
              <w:rPr>
                <w:rFonts w:cs="Arial"/>
                <w:sz w:val="18"/>
                <w:szCs w:val="18"/>
              </w:rPr>
              <w:t>5</w:t>
            </w:r>
            <w:r>
              <w:rPr>
                <w:rFonts w:cs="Arial"/>
                <w:sz w:val="18"/>
                <w:szCs w:val="18"/>
              </w:rPr>
              <w:t>=m</w:t>
            </w:r>
            <w:r w:rsidRPr="0028277F">
              <w:rPr>
                <w:rFonts w:cs="Arial"/>
                <w:sz w:val="18"/>
                <w:szCs w:val="18"/>
              </w:rPr>
              <w:t>arkedly worsened)</w:t>
            </w:r>
          </w:p>
        </w:tc>
        <w:tc>
          <w:tcPr>
            <w:tcW w:w="1843" w:type="dxa"/>
            <w:tcBorders>
              <w:top w:val="single" w:sz="4" w:space="0" w:color="auto"/>
              <w:bottom w:val="single" w:sz="4" w:space="0" w:color="auto"/>
            </w:tcBorders>
            <w:vAlign w:val="center"/>
          </w:tcPr>
          <w:p w14:paraId="6341B3C0" w14:textId="77777777" w:rsidR="00317F37" w:rsidRPr="00804C51" w:rsidRDefault="00317F37"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6A99C322"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7DFEF42"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4EA6CC6"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05BD1CE"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D8C9891"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5C5A627" w14:textId="77777777" w:rsidR="00317F37" w:rsidRPr="00804C51" w:rsidRDefault="00317F37" w:rsidP="00317F37">
            <w:pPr>
              <w:spacing w:after="0"/>
              <w:jc w:val="center"/>
              <w:rPr>
                <w:rFonts w:cs="Arial"/>
                <w:sz w:val="18"/>
                <w:szCs w:val="18"/>
              </w:rPr>
            </w:pPr>
            <w:r w:rsidRPr="00D31303">
              <w:rPr>
                <w:rFonts w:cs="Arial"/>
                <w:sz w:val="18"/>
                <w:szCs w:val="18"/>
                <w:lang w:val="de-DE"/>
              </w:rPr>
              <w:t>Q</w:t>
            </w:r>
          </w:p>
        </w:tc>
        <w:tc>
          <w:tcPr>
            <w:tcW w:w="756" w:type="dxa"/>
            <w:tcBorders>
              <w:top w:val="single" w:sz="4" w:space="0" w:color="auto"/>
              <w:bottom w:val="single" w:sz="4" w:space="0" w:color="auto"/>
            </w:tcBorders>
            <w:vAlign w:val="center"/>
          </w:tcPr>
          <w:p w14:paraId="7A83F7D6" w14:textId="77777777" w:rsidR="00317F37" w:rsidRPr="001829E9"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3C7CC7F" w14:textId="77777777" w:rsidR="00317F37" w:rsidRPr="001829E9" w:rsidRDefault="00317F37" w:rsidP="00317F37">
            <w:pPr>
              <w:spacing w:after="0"/>
              <w:jc w:val="center"/>
              <w:rPr>
                <w:rFonts w:cs="Arial"/>
                <w:sz w:val="18"/>
                <w:szCs w:val="18"/>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12FCF271"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CED8569" w14:textId="77777777" w:rsidR="00317F37" w:rsidRPr="00804C51" w:rsidRDefault="00317F37" w:rsidP="00317F37">
            <w:pPr>
              <w:spacing w:after="0"/>
              <w:jc w:val="center"/>
              <w:rPr>
                <w:rFonts w:cs="Arial"/>
                <w:sz w:val="18"/>
                <w:szCs w:val="18"/>
              </w:rPr>
            </w:pPr>
            <w:r w:rsidRPr="00CF7BBE">
              <w:rPr>
                <w:rFonts w:cs="Arial"/>
                <w:sz w:val="18"/>
                <w:szCs w:val="18"/>
                <w:lang w:val="de-DE"/>
              </w:rPr>
              <w:t>Q</w:t>
            </w:r>
          </w:p>
        </w:tc>
        <w:tc>
          <w:tcPr>
            <w:tcW w:w="756" w:type="dxa"/>
            <w:tcBorders>
              <w:top w:val="single" w:sz="4" w:space="0" w:color="auto"/>
              <w:bottom w:val="single" w:sz="4" w:space="0" w:color="auto"/>
            </w:tcBorders>
            <w:vAlign w:val="center"/>
          </w:tcPr>
          <w:p w14:paraId="0F23D501"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CAF4241" w14:textId="77777777" w:rsidR="00317F37" w:rsidRPr="00804C51" w:rsidRDefault="00317F37" w:rsidP="00317F37">
            <w:pPr>
              <w:spacing w:after="0"/>
              <w:jc w:val="center"/>
              <w:rPr>
                <w:rFonts w:cs="Arial"/>
                <w:sz w:val="18"/>
                <w:szCs w:val="18"/>
              </w:rPr>
            </w:pPr>
          </w:p>
        </w:tc>
      </w:tr>
      <w:tr w:rsidR="00317F37" w:rsidRPr="00804C51" w14:paraId="36492E23" w14:textId="77777777" w:rsidTr="00B6280C">
        <w:trPr>
          <w:trHeight w:val="373"/>
        </w:trPr>
        <w:tc>
          <w:tcPr>
            <w:tcW w:w="4253" w:type="dxa"/>
            <w:tcBorders>
              <w:top w:val="single" w:sz="4" w:space="0" w:color="auto"/>
              <w:bottom w:val="single" w:sz="4" w:space="0" w:color="auto"/>
            </w:tcBorders>
          </w:tcPr>
          <w:p w14:paraId="487E6DEF" w14:textId="77777777" w:rsidR="00317F37" w:rsidRPr="0028277F" w:rsidRDefault="00317F37" w:rsidP="00317F37">
            <w:pPr>
              <w:spacing w:after="0"/>
              <w:jc w:val="left"/>
              <w:rPr>
                <w:rFonts w:cs="Arial"/>
                <w:sz w:val="18"/>
                <w:szCs w:val="18"/>
              </w:rPr>
            </w:pPr>
            <w:r w:rsidRPr="0028277F">
              <w:rPr>
                <w:rFonts w:cs="Arial"/>
                <w:sz w:val="18"/>
                <w:szCs w:val="18"/>
              </w:rPr>
              <w:t>How satisfied are you with your own role within the collaboration?</w:t>
            </w:r>
          </w:p>
          <w:p w14:paraId="354C3DBF" w14:textId="77777777" w:rsidR="00317F37" w:rsidRPr="0028277F" w:rsidRDefault="00317F37" w:rsidP="00317F37">
            <w:pPr>
              <w:spacing w:after="0"/>
              <w:jc w:val="left"/>
              <w:rPr>
                <w:rFonts w:cs="Arial"/>
                <w:bCs/>
                <w:sz w:val="18"/>
                <w:szCs w:val="18"/>
              </w:rPr>
            </w:pPr>
            <w:r w:rsidRPr="0028277F">
              <w:rPr>
                <w:rFonts w:cs="Arial"/>
                <w:sz w:val="18"/>
                <w:szCs w:val="18"/>
              </w:rPr>
              <w:t>(1</w:t>
            </w:r>
            <w:r>
              <w:rPr>
                <w:rFonts w:cs="Arial"/>
                <w:sz w:val="18"/>
                <w:szCs w:val="18"/>
              </w:rPr>
              <w:t>=a</w:t>
            </w:r>
            <w:r w:rsidRPr="0028277F">
              <w:rPr>
                <w:rFonts w:cs="Arial"/>
                <w:sz w:val="18"/>
                <w:szCs w:val="18"/>
              </w:rPr>
              <w:t>bsolutely</w:t>
            </w:r>
            <w:r>
              <w:rPr>
                <w:rFonts w:cs="Arial"/>
                <w:sz w:val="18"/>
                <w:szCs w:val="18"/>
              </w:rPr>
              <w:t xml:space="preserve"> </w:t>
            </w:r>
            <w:r w:rsidRPr="0028277F">
              <w:rPr>
                <w:rFonts w:cs="Arial"/>
                <w:sz w:val="18"/>
                <w:szCs w:val="18"/>
              </w:rPr>
              <w:t>…</w:t>
            </w:r>
            <w:r>
              <w:rPr>
                <w:rFonts w:cs="Arial"/>
                <w:sz w:val="18"/>
                <w:szCs w:val="18"/>
              </w:rPr>
              <w:t xml:space="preserve"> </w:t>
            </w:r>
            <w:r w:rsidRPr="0028277F">
              <w:rPr>
                <w:rFonts w:cs="Arial"/>
                <w:sz w:val="18"/>
                <w:szCs w:val="18"/>
              </w:rPr>
              <w:t>5</w:t>
            </w:r>
            <w:r>
              <w:rPr>
                <w:rFonts w:cs="Arial"/>
                <w:sz w:val="18"/>
                <w:szCs w:val="18"/>
              </w:rPr>
              <w:t>=a</w:t>
            </w:r>
            <w:r w:rsidRPr="0028277F">
              <w:rPr>
                <w:rFonts w:cs="Arial"/>
                <w:sz w:val="18"/>
                <w:szCs w:val="18"/>
              </w:rPr>
              <w:t>bsolutely not)</w:t>
            </w:r>
          </w:p>
        </w:tc>
        <w:tc>
          <w:tcPr>
            <w:tcW w:w="1843" w:type="dxa"/>
            <w:tcBorders>
              <w:top w:val="single" w:sz="4" w:space="0" w:color="auto"/>
              <w:bottom w:val="single" w:sz="4" w:space="0" w:color="auto"/>
            </w:tcBorders>
            <w:vAlign w:val="center"/>
          </w:tcPr>
          <w:p w14:paraId="48E98CA5" w14:textId="77777777" w:rsidR="00317F37" w:rsidRPr="00804C51" w:rsidRDefault="00317F37" w:rsidP="00B6280C">
            <w:pPr>
              <w:spacing w:after="0"/>
              <w:jc w:val="left"/>
              <w:rPr>
                <w:rFonts w:cs="Arial"/>
                <w:sz w:val="18"/>
                <w:szCs w:val="18"/>
              </w:rPr>
            </w:pPr>
            <w:r w:rsidRPr="00804C51">
              <w:rPr>
                <w:rFonts w:cs="Arial"/>
                <w:sz w:val="18"/>
                <w:szCs w:val="18"/>
              </w:rPr>
              <w:t>PSAT</w:t>
            </w:r>
            <w:r>
              <w:rPr>
                <w:rFonts w:cs="Arial"/>
                <w:sz w:val="18"/>
                <w:szCs w:val="18"/>
              </w:rPr>
              <w:t xml:space="preserve"> (adapted)</w:t>
            </w:r>
          </w:p>
        </w:tc>
        <w:tc>
          <w:tcPr>
            <w:tcW w:w="756" w:type="dxa"/>
            <w:tcBorders>
              <w:top w:val="single" w:sz="4" w:space="0" w:color="auto"/>
              <w:bottom w:val="single" w:sz="4" w:space="0" w:color="auto"/>
            </w:tcBorders>
            <w:vAlign w:val="center"/>
          </w:tcPr>
          <w:p w14:paraId="42C581FD"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E189DE7"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16E7C57"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6A4CBC8"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B2A77A5" w14:textId="77777777" w:rsidR="00317F37" w:rsidRPr="00804C51" w:rsidRDefault="00317F37" w:rsidP="00317F37">
            <w:pPr>
              <w:spacing w:after="0"/>
              <w:jc w:val="center"/>
              <w:rPr>
                <w:rFonts w:cs="Arial"/>
                <w:sz w:val="18"/>
                <w:szCs w:val="18"/>
              </w:rPr>
            </w:pPr>
            <w:r>
              <w:rPr>
                <w:rFonts w:cs="Arial"/>
                <w:sz w:val="18"/>
                <w:szCs w:val="18"/>
                <w:lang w:val="de-DE"/>
              </w:rPr>
              <w:t>Q</w:t>
            </w:r>
          </w:p>
        </w:tc>
        <w:tc>
          <w:tcPr>
            <w:tcW w:w="756" w:type="dxa"/>
            <w:tcBorders>
              <w:top w:val="single" w:sz="4" w:space="0" w:color="auto"/>
              <w:bottom w:val="single" w:sz="4" w:space="0" w:color="auto"/>
            </w:tcBorders>
            <w:vAlign w:val="center"/>
          </w:tcPr>
          <w:p w14:paraId="273CDEED" w14:textId="77777777" w:rsidR="00317F37" w:rsidRPr="00804C51" w:rsidRDefault="00317F37" w:rsidP="00317F37">
            <w:pPr>
              <w:spacing w:after="0"/>
              <w:jc w:val="center"/>
              <w:rPr>
                <w:rFonts w:cs="Arial"/>
                <w:sz w:val="18"/>
                <w:szCs w:val="18"/>
              </w:rPr>
            </w:pPr>
            <w:r w:rsidRPr="00D31303">
              <w:rPr>
                <w:rFonts w:cs="Arial"/>
                <w:sz w:val="18"/>
                <w:szCs w:val="18"/>
                <w:lang w:val="de-DE"/>
              </w:rPr>
              <w:t>Q</w:t>
            </w:r>
          </w:p>
        </w:tc>
        <w:tc>
          <w:tcPr>
            <w:tcW w:w="756" w:type="dxa"/>
            <w:tcBorders>
              <w:top w:val="single" w:sz="4" w:space="0" w:color="auto"/>
              <w:bottom w:val="single" w:sz="4" w:space="0" w:color="auto"/>
            </w:tcBorders>
            <w:vAlign w:val="center"/>
          </w:tcPr>
          <w:p w14:paraId="6540E690" w14:textId="77777777" w:rsidR="00317F37" w:rsidRPr="001829E9" w:rsidRDefault="00317F37" w:rsidP="00317F37">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05DA128F" w14:textId="77777777" w:rsidR="00317F37" w:rsidRPr="001829E9" w:rsidRDefault="00317F37" w:rsidP="00317F37">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1A06AF2D"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D7AFFCE"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2B44CFD"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9FA66DF" w14:textId="77777777" w:rsidR="00317F37" w:rsidRPr="00804C51" w:rsidRDefault="00317F37" w:rsidP="00317F37">
            <w:pPr>
              <w:spacing w:after="0"/>
              <w:jc w:val="center"/>
              <w:rPr>
                <w:rFonts w:cs="Arial"/>
                <w:sz w:val="18"/>
                <w:szCs w:val="18"/>
              </w:rPr>
            </w:pPr>
          </w:p>
        </w:tc>
      </w:tr>
      <w:tr w:rsidR="00317F37" w:rsidRPr="00804C51" w14:paraId="5CBE63D2" w14:textId="77777777" w:rsidTr="00B6280C">
        <w:trPr>
          <w:trHeight w:val="373"/>
        </w:trPr>
        <w:tc>
          <w:tcPr>
            <w:tcW w:w="4253" w:type="dxa"/>
            <w:tcBorders>
              <w:top w:val="single" w:sz="4" w:space="0" w:color="auto"/>
              <w:bottom w:val="single" w:sz="4" w:space="0" w:color="auto"/>
            </w:tcBorders>
          </w:tcPr>
          <w:p w14:paraId="307BC63D" w14:textId="77777777" w:rsidR="00317F37" w:rsidRPr="0028277F" w:rsidRDefault="00317F37" w:rsidP="00317F37">
            <w:pPr>
              <w:spacing w:after="0"/>
              <w:jc w:val="left"/>
              <w:rPr>
                <w:rFonts w:cs="Arial"/>
                <w:sz w:val="18"/>
                <w:szCs w:val="18"/>
              </w:rPr>
            </w:pPr>
            <w:r w:rsidRPr="0028277F">
              <w:rPr>
                <w:rFonts w:cs="Arial"/>
                <w:sz w:val="18"/>
                <w:szCs w:val="18"/>
              </w:rPr>
              <w:t xml:space="preserve">How satisfied are you with the timeliness of the communication of information on the state of health of the </w:t>
            </w:r>
            <w:r>
              <w:rPr>
                <w:rFonts w:cs="Arial"/>
                <w:sz w:val="18"/>
                <w:szCs w:val="18"/>
              </w:rPr>
              <w:t>nursing home resident</w:t>
            </w:r>
            <w:r w:rsidRPr="0028277F">
              <w:rPr>
                <w:rFonts w:cs="Arial"/>
                <w:sz w:val="18"/>
                <w:szCs w:val="18"/>
              </w:rPr>
              <w:t xml:space="preserve">s you care for in this </w:t>
            </w:r>
            <w:r>
              <w:rPr>
                <w:rFonts w:cs="Arial"/>
                <w:sz w:val="18"/>
                <w:szCs w:val="18"/>
              </w:rPr>
              <w:t>nursing home</w:t>
            </w:r>
            <w:r w:rsidRPr="0028277F">
              <w:rPr>
                <w:rFonts w:cs="Arial"/>
                <w:sz w:val="18"/>
                <w:szCs w:val="18"/>
              </w:rPr>
              <w:t>?</w:t>
            </w:r>
          </w:p>
          <w:p w14:paraId="1770DD9E" w14:textId="77777777" w:rsidR="00317F37" w:rsidRPr="0028277F" w:rsidRDefault="00317F37" w:rsidP="00317F37">
            <w:pPr>
              <w:spacing w:after="0"/>
              <w:jc w:val="left"/>
              <w:rPr>
                <w:rFonts w:cs="Arial"/>
                <w:bCs/>
                <w:sz w:val="18"/>
                <w:szCs w:val="18"/>
              </w:rPr>
            </w:pPr>
            <w:r w:rsidRPr="0028277F">
              <w:rPr>
                <w:rFonts w:cs="Arial"/>
                <w:sz w:val="18"/>
                <w:szCs w:val="18"/>
              </w:rPr>
              <w:t>(1</w:t>
            </w:r>
            <w:r>
              <w:rPr>
                <w:rFonts w:cs="Arial"/>
                <w:sz w:val="18"/>
                <w:szCs w:val="18"/>
              </w:rPr>
              <w:t>=a</w:t>
            </w:r>
            <w:r w:rsidRPr="0028277F">
              <w:rPr>
                <w:rFonts w:cs="Arial"/>
                <w:sz w:val="18"/>
                <w:szCs w:val="18"/>
              </w:rPr>
              <w:t>bsolutely</w:t>
            </w:r>
            <w:r>
              <w:rPr>
                <w:rFonts w:cs="Arial"/>
                <w:sz w:val="18"/>
                <w:szCs w:val="18"/>
              </w:rPr>
              <w:t xml:space="preserve"> </w:t>
            </w:r>
            <w:r w:rsidRPr="0028277F">
              <w:rPr>
                <w:rFonts w:cs="Arial"/>
                <w:sz w:val="18"/>
                <w:szCs w:val="18"/>
              </w:rPr>
              <w:t>…</w:t>
            </w:r>
            <w:r>
              <w:rPr>
                <w:rFonts w:cs="Arial"/>
                <w:sz w:val="18"/>
                <w:szCs w:val="18"/>
              </w:rPr>
              <w:t xml:space="preserve"> </w:t>
            </w:r>
            <w:r w:rsidRPr="0028277F">
              <w:rPr>
                <w:rFonts w:cs="Arial"/>
                <w:sz w:val="18"/>
                <w:szCs w:val="18"/>
              </w:rPr>
              <w:t>5</w:t>
            </w:r>
            <w:r>
              <w:rPr>
                <w:rFonts w:cs="Arial"/>
                <w:sz w:val="18"/>
                <w:szCs w:val="18"/>
              </w:rPr>
              <w:t>=a</w:t>
            </w:r>
            <w:r w:rsidRPr="0028277F">
              <w:rPr>
                <w:rFonts w:cs="Arial"/>
                <w:sz w:val="18"/>
                <w:szCs w:val="18"/>
              </w:rPr>
              <w:t>bsolutely not)</w:t>
            </w:r>
          </w:p>
        </w:tc>
        <w:tc>
          <w:tcPr>
            <w:tcW w:w="1843" w:type="dxa"/>
            <w:tcBorders>
              <w:top w:val="single" w:sz="4" w:space="0" w:color="auto"/>
              <w:bottom w:val="single" w:sz="4" w:space="0" w:color="auto"/>
            </w:tcBorders>
            <w:vAlign w:val="center"/>
          </w:tcPr>
          <w:p w14:paraId="5FF2A680" w14:textId="77777777" w:rsidR="00317F37" w:rsidRPr="00804C51" w:rsidRDefault="00317F37" w:rsidP="00B6280C">
            <w:pPr>
              <w:spacing w:after="0"/>
              <w:jc w:val="left"/>
              <w:rPr>
                <w:rFonts w:cs="Arial"/>
                <w:sz w:val="18"/>
                <w:szCs w:val="18"/>
              </w:rPr>
            </w:pPr>
            <w:r w:rsidRPr="00804C51">
              <w:rPr>
                <w:rFonts w:cs="Arial"/>
                <w:sz w:val="18"/>
                <w:szCs w:val="18"/>
              </w:rPr>
              <w:t>CPAT</w:t>
            </w:r>
            <w:r>
              <w:rPr>
                <w:rFonts w:cs="Arial"/>
                <w:sz w:val="18"/>
                <w:szCs w:val="18"/>
              </w:rPr>
              <w:t xml:space="preserve"> (adapted)</w:t>
            </w:r>
          </w:p>
        </w:tc>
        <w:tc>
          <w:tcPr>
            <w:tcW w:w="756" w:type="dxa"/>
            <w:tcBorders>
              <w:top w:val="single" w:sz="4" w:space="0" w:color="auto"/>
              <w:bottom w:val="single" w:sz="4" w:space="0" w:color="auto"/>
            </w:tcBorders>
            <w:vAlign w:val="center"/>
          </w:tcPr>
          <w:p w14:paraId="7AEA6DDD"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E85B0AC"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9D773DA"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98442F8"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209F698" w14:textId="77777777" w:rsidR="00317F37" w:rsidRPr="00804C51" w:rsidRDefault="00317F37" w:rsidP="00317F37">
            <w:pPr>
              <w:spacing w:after="0"/>
              <w:jc w:val="center"/>
              <w:rPr>
                <w:rFonts w:cs="Arial"/>
                <w:sz w:val="18"/>
                <w:szCs w:val="18"/>
              </w:rPr>
            </w:pPr>
            <w:r w:rsidRPr="005A7C58">
              <w:rPr>
                <w:rFonts w:cs="Arial"/>
                <w:sz w:val="18"/>
                <w:szCs w:val="18"/>
                <w:lang w:val="de-DE"/>
              </w:rPr>
              <w:t>Q</w:t>
            </w:r>
          </w:p>
        </w:tc>
        <w:tc>
          <w:tcPr>
            <w:tcW w:w="756" w:type="dxa"/>
            <w:tcBorders>
              <w:top w:val="single" w:sz="4" w:space="0" w:color="auto"/>
              <w:bottom w:val="single" w:sz="4" w:space="0" w:color="auto"/>
            </w:tcBorders>
            <w:vAlign w:val="center"/>
          </w:tcPr>
          <w:p w14:paraId="5345D82B" w14:textId="77777777" w:rsidR="00317F37" w:rsidRPr="00804C51" w:rsidRDefault="00317F37" w:rsidP="00317F37">
            <w:pPr>
              <w:spacing w:after="0"/>
              <w:jc w:val="center"/>
              <w:rPr>
                <w:rFonts w:cs="Arial"/>
                <w:sz w:val="18"/>
                <w:szCs w:val="18"/>
              </w:rPr>
            </w:pPr>
            <w:r w:rsidRPr="005A7C58">
              <w:rPr>
                <w:rFonts w:cs="Arial"/>
                <w:sz w:val="18"/>
                <w:szCs w:val="18"/>
                <w:lang w:val="de-DE"/>
              </w:rPr>
              <w:t>Q</w:t>
            </w:r>
          </w:p>
        </w:tc>
        <w:tc>
          <w:tcPr>
            <w:tcW w:w="756" w:type="dxa"/>
            <w:tcBorders>
              <w:top w:val="single" w:sz="4" w:space="0" w:color="auto"/>
              <w:bottom w:val="single" w:sz="4" w:space="0" w:color="auto"/>
            </w:tcBorders>
            <w:vAlign w:val="center"/>
          </w:tcPr>
          <w:p w14:paraId="3982D73F"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B884C66"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6E7CDF4"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5D4EEDE"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4DCA3B3"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F80D6D5" w14:textId="77777777" w:rsidR="00317F37" w:rsidRPr="00804C51" w:rsidRDefault="00317F37" w:rsidP="00317F37">
            <w:pPr>
              <w:spacing w:after="0"/>
              <w:jc w:val="center"/>
              <w:rPr>
                <w:rFonts w:cs="Arial"/>
                <w:sz w:val="18"/>
                <w:szCs w:val="18"/>
              </w:rPr>
            </w:pPr>
          </w:p>
        </w:tc>
      </w:tr>
      <w:tr w:rsidR="00317F37" w:rsidRPr="00804C51" w14:paraId="780D8E1D" w14:textId="77777777" w:rsidTr="00B6280C">
        <w:trPr>
          <w:trHeight w:val="373"/>
        </w:trPr>
        <w:tc>
          <w:tcPr>
            <w:tcW w:w="4253" w:type="dxa"/>
            <w:tcBorders>
              <w:top w:val="single" w:sz="4" w:space="0" w:color="auto"/>
              <w:bottom w:val="single" w:sz="4" w:space="0" w:color="auto"/>
            </w:tcBorders>
          </w:tcPr>
          <w:p w14:paraId="0F086335" w14:textId="77777777" w:rsidR="00317F37" w:rsidRPr="008A10BE" w:rsidRDefault="00317F37" w:rsidP="00317F37">
            <w:pPr>
              <w:spacing w:after="0"/>
              <w:jc w:val="left"/>
              <w:rPr>
                <w:rFonts w:cs="Arial"/>
                <w:sz w:val="18"/>
                <w:szCs w:val="18"/>
              </w:rPr>
            </w:pPr>
            <w:r w:rsidRPr="008A10BE">
              <w:rPr>
                <w:rFonts w:cs="Arial"/>
                <w:sz w:val="18"/>
                <w:szCs w:val="18"/>
              </w:rPr>
              <w:t xml:space="preserve">How satisfied are you with the relevance and accuracy of the written and verbal information you receive from the nursing staff about the state of health of the </w:t>
            </w:r>
            <w:r>
              <w:rPr>
                <w:rFonts w:cs="Arial"/>
                <w:sz w:val="18"/>
                <w:szCs w:val="18"/>
              </w:rPr>
              <w:t>nursing home resident</w:t>
            </w:r>
            <w:r w:rsidRPr="008A10BE">
              <w:rPr>
                <w:rFonts w:cs="Arial"/>
                <w:sz w:val="18"/>
                <w:szCs w:val="18"/>
              </w:rPr>
              <w:t xml:space="preserve">s you care for in this </w:t>
            </w:r>
            <w:r>
              <w:rPr>
                <w:rFonts w:cs="Arial"/>
                <w:sz w:val="18"/>
                <w:szCs w:val="18"/>
              </w:rPr>
              <w:t>nursing home</w:t>
            </w:r>
            <w:r w:rsidRPr="008A10BE">
              <w:rPr>
                <w:rFonts w:cs="Arial"/>
                <w:sz w:val="18"/>
                <w:szCs w:val="18"/>
              </w:rPr>
              <w:t>?</w:t>
            </w:r>
          </w:p>
          <w:p w14:paraId="4FD29BA7" w14:textId="77777777" w:rsidR="00317F37" w:rsidRPr="008A10BE" w:rsidRDefault="00317F37" w:rsidP="00317F37">
            <w:pPr>
              <w:spacing w:after="0"/>
              <w:jc w:val="left"/>
              <w:rPr>
                <w:rFonts w:cs="Arial"/>
                <w:bCs/>
                <w:sz w:val="18"/>
                <w:szCs w:val="18"/>
              </w:rPr>
            </w:pPr>
            <w:r w:rsidRPr="008A10BE">
              <w:rPr>
                <w:rFonts w:cs="Arial"/>
                <w:sz w:val="18"/>
                <w:szCs w:val="18"/>
              </w:rPr>
              <w:t>(1</w:t>
            </w:r>
            <w:r>
              <w:rPr>
                <w:rFonts w:cs="Arial"/>
                <w:sz w:val="18"/>
                <w:szCs w:val="18"/>
              </w:rPr>
              <w:t>=a</w:t>
            </w:r>
            <w:r w:rsidRPr="008A10BE">
              <w:rPr>
                <w:rFonts w:cs="Arial"/>
                <w:sz w:val="18"/>
                <w:szCs w:val="18"/>
              </w:rPr>
              <w:t>bsolutely</w:t>
            </w:r>
            <w:r>
              <w:rPr>
                <w:rFonts w:cs="Arial"/>
                <w:sz w:val="18"/>
                <w:szCs w:val="18"/>
              </w:rPr>
              <w:t xml:space="preserve"> </w:t>
            </w:r>
            <w:r w:rsidRPr="008A10BE">
              <w:rPr>
                <w:rFonts w:cs="Arial"/>
                <w:sz w:val="18"/>
                <w:szCs w:val="18"/>
              </w:rPr>
              <w:t>…</w:t>
            </w:r>
            <w:r>
              <w:rPr>
                <w:rFonts w:cs="Arial"/>
                <w:sz w:val="18"/>
                <w:szCs w:val="18"/>
              </w:rPr>
              <w:t xml:space="preserve"> </w:t>
            </w:r>
            <w:r w:rsidRPr="008A10BE">
              <w:rPr>
                <w:rFonts w:cs="Arial"/>
                <w:sz w:val="18"/>
                <w:szCs w:val="18"/>
              </w:rPr>
              <w:t>5</w:t>
            </w:r>
            <w:r>
              <w:rPr>
                <w:rFonts w:cs="Arial"/>
                <w:sz w:val="18"/>
                <w:szCs w:val="18"/>
              </w:rPr>
              <w:t>=a</w:t>
            </w:r>
            <w:r w:rsidRPr="008A10BE">
              <w:rPr>
                <w:rFonts w:cs="Arial"/>
                <w:sz w:val="18"/>
                <w:szCs w:val="18"/>
              </w:rPr>
              <w:t>bsolutely not)</w:t>
            </w:r>
          </w:p>
        </w:tc>
        <w:tc>
          <w:tcPr>
            <w:tcW w:w="1843" w:type="dxa"/>
            <w:tcBorders>
              <w:top w:val="single" w:sz="4" w:space="0" w:color="auto"/>
              <w:bottom w:val="single" w:sz="4" w:space="0" w:color="auto"/>
            </w:tcBorders>
            <w:vAlign w:val="center"/>
          </w:tcPr>
          <w:p w14:paraId="5DAA46BC" w14:textId="77777777" w:rsidR="00317F37" w:rsidRPr="00804C51" w:rsidRDefault="00317F37"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686877CE"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AC90E0E"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E2CD7FF"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9673237"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6FE6D5B" w14:textId="77777777" w:rsidR="00317F37" w:rsidRPr="00804C51" w:rsidRDefault="00317F37" w:rsidP="00317F37">
            <w:pPr>
              <w:spacing w:after="0"/>
              <w:jc w:val="center"/>
              <w:rPr>
                <w:rFonts w:cs="Arial"/>
                <w:sz w:val="18"/>
                <w:szCs w:val="18"/>
              </w:rPr>
            </w:pPr>
            <w:r w:rsidRPr="005A7C58">
              <w:rPr>
                <w:rFonts w:cs="Arial"/>
                <w:sz w:val="18"/>
                <w:szCs w:val="18"/>
                <w:lang w:val="de-DE"/>
              </w:rPr>
              <w:t>Q</w:t>
            </w:r>
          </w:p>
        </w:tc>
        <w:tc>
          <w:tcPr>
            <w:tcW w:w="756" w:type="dxa"/>
            <w:tcBorders>
              <w:top w:val="single" w:sz="4" w:space="0" w:color="auto"/>
              <w:bottom w:val="single" w:sz="4" w:space="0" w:color="auto"/>
            </w:tcBorders>
            <w:vAlign w:val="center"/>
          </w:tcPr>
          <w:p w14:paraId="69B5FBD2" w14:textId="77777777" w:rsidR="00317F37" w:rsidRPr="00804C51" w:rsidRDefault="00317F37" w:rsidP="00317F37">
            <w:pPr>
              <w:spacing w:after="0"/>
              <w:jc w:val="center"/>
              <w:rPr>
                <w:rFonts w:cs="Arial"/>
                <w:sz w:val="18"/>
                <w:szCs w:val="18"/>
              </w:rPr>
            </w:pPr>
            <w:r w:rsidRPr="005A7C58">
              <w:rPr>
                <w:rFonts w:cs="Arial"/>
                <w:sz w:val="18"/>
                <w:szCs w:val="18"/>
                <w:lang w:val="de-DE"/>
              </w:rPr>
              <w:t>Q</w:t>
            </w:r>
          </w:p>
        </w:tc>
        <w:tc>
          <w:tcPr>
            <w:tcW w:w="756" w:type="dxa"/>
            <w:tcBorders>
              <w:top w:val="single" w:sz="4" w:space="0" w:color="auto"/>
              <w:bottom w:val="single" w:sz="4" w:space="0" w:color="auto"/>
            </w:tcBorders>
            <w:vAlign w:val="center"/>
          </w:tcPr>
          <w:p w14:paraId="058A973C"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0D89A83"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0AC5289"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DE6F50F"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0542F7E"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8AEE17F" w14:textId="77777777" w:rsidR="00317F37" w:rsidRPr="00804C51" w:rsidRDefault="00317F37" w:rsidP="00317F37">
            <w:pPr>
              <w:spacing w:after="0"/>
              <w:jc w:val="center"/>
              <w:rPr>
                <w:rFonts w:cs="Arial"/>
                <w:sz w:val="18"/>
                <w:szCs w:val="18"/>
              </w:rPr>
            </w:pPr>
          </w:p>
        </w:tc>
      </w:tr>
      <w:tr w:rsidR="00317F37" w:rsidRPr="003277A6" w14:paraId="49B2241B" w14:textId="77777777" w:rsidTr="00B6280C">
        <w:trPr>
          <w:trHeight w:val="373"/>
        </w:trPr>
        <w:tc>
          <w:tcPr>
            <w:tcW w:w="4253" w:type="dxa"/>
            <w:tcBorders>
              <w:top w:val="single" w:sz="4" w:space="0" w:color="auto"/>
              <w:bottom w:val="single" w:sz="4" w:space="0" w:color="auto"/>
            </w:tcBorders>
            <w:shd w:val="clear" w:color="auto" w:fill="D9E2F3" w:themeFill="accent1" w:themeFillTint="33"/>
            <w:vAlign w:val="center"/>
          </w:tcPr>
          <w:p w14:paraId="3B11EB97" w14:textId="77777777" w:rsidR="00317F37" w:rsidRPr="008A10BE" w:rsidRDefault="00317F37" w:rsidP="00317F37">
            <w:pPr>
              <w:spacing w:after="0"/>
              <w:jc w:val="left"/>
              <w:rPr>
                <w:rFonts w:cs="Arial"/>
                <w:b/>
                <w:bCs/>
                <w:sz w:val="18"/>
                <w:szCs w:val="18"/>
              </w:rPr>
            </w:pPr>
            <w:r w:rsidRPr="008A10BE">
              <w:rPr>
                <w:rFonts w:cs="Arial"/>
                <w:b/>
                <w:bCs/>
                <w:sz w:val="18"/>
                <w:szCs w:val="18"/>
              </w:rPr>
              <w:t>Coordination of care decisions and care planning</w:t>
            </w:r>
          </w:p>
        </w:tc>
        <w:tc>
          <w:tcPr>
            <w:tcW w:w="1843" w:type="dxa"/>
            <w:tcBorders>
              <w:top w:val="single" w:sz="4" w:space="0" w:color="auto"/>
              <w:bottom w:val="single" w:sz="4" w:space="0" w:color="auto"/>
            </w:tcBorders>
            <w:shd w:val="clear" w:color="auto" w:fill="D9E2F3" w:themeFill="accent1" w:themeFillTint="33"/>
            <w:vAlign w:val="center"/>
          </w:tcPr>
          <w:p w14:paraId="3987DFD7" w14:textId="77777777" w:rsidR="00317F37" w:rsidRPr="003277A6" w:rsidRDefault="00317F37" w:rsidP="00B6280C">
            <w:pPr>
              <w:spacing w:after="0"/>
              <w:jc w:val="left"/>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CA308BC" w14:textId="77777777" w:rsidR="00317F37" w:rsidRPr="003277A6" w:rsidRDefault="00317F37" w:rsidP="00317F37">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592CEAB" w14:textId="77777777" w:rsidR="00317F37" w:rsidRPr="003277A6" w:rsidRDefault="00317F37" w:rsidP="00317F37">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C0F3CB4" w14:textId="77777777" w:rsidR="00317F37" w:rsidRPr="003277A6" w:rsidRDefault="00317F37" w:rsidP="00317F37">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F98A347" w14:textId="77777777" w:rsidR="00317F37" w:rsidRPr="003277A6" w:rsidRDefault="00317F37" w:rsidP="00317F37">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DBCA532" w14:textId="77777777" w:rsidR="00317F37" w:rsidRPr="003277A6" w:rsidRDefault="00317F37" w:rsidP="00317F37">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91A572B" w14:textId="77777777" w:rsidR="00317F37" w:rsidRPr="003277A6" w:rsidRDefault="00317F37" w:rsidP="00317F37">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28EC497" w14:textId="77777777" w:rsidR="00317F37" w:rsidRPr="003277A6" w:rsidRDefault="00317F37" w:rsidP="00317F37">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A18C8FE" w14:textId="77777777" w:rsidR="00317F37" w:rsidRPr="003277A6" w:rsidRDefault="00317F37" w:rsidP="00317F37">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3E3A6F2" w14:textId="77777777" w:rsidR="00317F37" w:rsidRPr="003277A6" w:rsidRDefault="00317F37" w:rsidP="00317F37">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F885041" w14:textId="77777777" w:rsidR="00317F37" w:rsidRPr="003277A6" w:rsidRDefault="00317F37" w:rsidP="00317F37">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B7BAC3F" w14:textId="77777777" w:rsidR="00317F37" w:rsidRPr="003277A6" w:rsidRDefault="00317F37" w:rsidP="00317F37">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28BD68A" w14:textId="77777777" w:rsidR="00317F37" w:rsidRPr="003277A6" w:rsidRDefault="00317F37" w:rsidP="00317F37">
            <w:pPr>
              <w:spacing w:after="0"/>
              <w:jc w:val="center"/>
              <w:rPr>
                <w:rFonts w:cs="Arial"/>
                <w:b/>
                <w:sz w:val="18"/>
                <w:szCs w:val="18"/>
              </w:rPr>
            </w:pPr>
          </w:p>
        </w:tc>
      </w:tr>
      <w:tr w:rsidR="00317F37" w:rsidRPr="00804C51" w14:paraId="51634994" w14:textId="77777777" w:rsidTr="00B6280C">
        <w:trPr>
          <w:trHeight w:val="373"/>
        </w:trPr>
        <w:tc>
          <w:tcPr>
            <w:tcW w:w="4253" w:type="dxa"/>
            <w:tcBorders>
              <w:top w:val="single" w:sz="4" w:space="0" w:color="auto"/>
              <w:bottom w:val="single" w:sz="4" w:space="0" w:color="auto"/>
            </w:tcBorders>
            <w:vAlign w:val="center"/>
          </w:tcPr>
          <w:p w14:paraId="521FED96" w14:textId="77777777" w:rsidR="00317F37" w:rsidRPr="008A10BE" w:rsidRDefault="00317F37" w:rsidP="00317F37">
            <w:pPr>
              <w:spacing w:after="0"/>
              <w:jc w:val="left"/>
              <w:rPr>
                <w:rFonts w:cs="Arial"/>
                <w:bCs/>
                <w:sz w:val="18"/>
                <w:szCs w:val="18"/>
              </w:rPr>
            </w:pPr>
            <w:r w:rsidRPr="008A10BE">
              <w:rPr>
                <w:rFonts w:cs="Arial"/>
                <w:bCs/>
                <w:i/>
                <w:sz w:val="18"/>
                <w:szCs w:val="18"/>
              </w:rPr>
              <w:t>Attitudes</w:t>
            </w:r>
          </w:p>
        </w:tc>
        <w:tc>
          <w:tcPr>
            <w:tcW w:w="1843" w:type="dxa"/>
            <w:tcBorders>
              <w:top w:val="single" w:sz="4" w:space="0" w:color="auto"/>
              <w:bottom w:val="single" w:sz="4" w:space="0" w:color="auto"/>
            </w:tcBorders>
            <w:vAlign w:val="center"/>
          </w:tcPr>
          <w:p w14:paraId="2DEA72CD" w14:textId="77777777" w:rsidR="00317F37" w:rsidRPr="00804C51" w:rsidRDefault="00317F37" w:rsidP="00B6280C">
            <w:pPr>
              <w:spacing w:after="0"/>
              <w:jc w:val="left"/>
              <w:rPr>
                <w:rFonts w:cs="Arial"/>
                <w:sz w:val="18"/>
                <w:szCs w:val="18"/>
              </w:rPr>
            </w:pPr>
          </w:p>
        </w:tc>
        <w:tc>
          <w:tcPr>
            <w:tcW w:w="756" w:type="dxa"/>
            <w:tcBorders>
              <w:top w:val="single" w:sz="4" w:space="0" w:color="auto"/>
              <w:bottom w:val="single" w:sz="4" w:space="0" w:color="auto"/>
            </w:tcBorders>
            <w:vAlign w:val="center"/>
          </w:tcPr>
          <w:p w14:paraId="1642FE1D"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31B57A2"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AFDA50F"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FB22E08"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19CACDF"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2A090D2"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4E0AFC4"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AC3C61F"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3947DE3"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2AE3327"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FED0FCC"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483DA88" w14:textId="77777777" w:rsidR="00317F37" w:rsidRPr="00804C51" w:rsidRDefault="00317F37" w:rsidP="00317F37">
            <w:pPr>
              <w:spacing w:after="0"/>
              <w:jc w:val="center"/>
              <w:rPr>
                <w:rFonts w:cs="Arial"/>
                <w:sz w:val="18"/>
                <w:szCs w:val="18"/>
              </w:rPr>
            </w:pPr>
          </w:p>
        </w:tc>
      </w:tr>
      <w:tr w:rsidR="00317F37" w:rsidRPr="00804C51" w14:paraId="4EB4ECAD" w14:textId="77777777" w:rsidTr="00B6280C">
        <w:trPr>
          <w:trHeight w:val="373"/>
        </w:trPr>
        <w:tc>
          <w:tcPr>
            <w:tcW w:w="4253" w:type="dxa"/>
            <w:tcBorders>
              <w:top w:val="single" w:sz="4" w:space="0" w:color="auto"/>
              <w:bottom w:val="single" w:sz="4" w:space="0" w:color="auto"/>
            </w:tcBorders>
          </w:tcPr>
          <w:p w14:paraId="690A991E" w14:textId="77777777" w:rsidR="00317F37" w:rsidRPr="008A10BE" w:rsidRDefault="00317F37" w:rsidP="00317F37">
            <w:pPr>
              <w:spacing w:after="0"/>
              <w:jc w:val="left"/>
              <w:rPr>
                <w:rFonts w:cs="Arial"/>
                <w:sz w:val="18"/>
                <w:szCs w:val="18"/>
              </w:rPr>
            </w:pPr>
            <w:r w:rsidRPr="008A10BE">
              <w:rPr>
                <w:rFonts w:cs="Arial"/>
                <w:sz w:val="18"/>
                <w:szCs w:val="18"/>
              </w:rPr>
              <w:t xml:space="preserve">I consider fixed phone consultations with the </w:t>
            </w:r>
            <w:r>
              <w:rPr>
                <w:rFonts w:cs="Arial"/>
                <w:sz w:val="18"/>
                <w:szCs w:val="18"/>
              </w:rPr>
              <w:t>RN</w:t>
            </w:r>
            <w:r w:rsidRPr="008A10BE">
              <w:rPr>
                <w:rFonts w:cs="Arial"/>
                <w:sz w:val="18"/>
                <w:szCs w:val="18"/>
              </w:rPr>
              <w:t>/</w:t>
            </w:r>
            <w:r>
              <w:rPr>
                <w:rFonts w:cs="Arial"/>
                <w:sz w:val="18"/>
                <w:szCs w:val="18"/>
              </w:rPr>
              <w:t>GP</w:t>
            </w:r>
            <w:r w:rsidRPr="008A10BE">
              <w:rPr>
                <w:rFonts w:cs="Arial"/>
                <w:sz w:val="18"/>
                <w:szCs w:val="18"/>
              </w:rPr>
              <w:t xml:space="preserve"> to be useful.</w:t>
            </w:r>
          </w:p>
          <w:p w14:paraId="56A0F262" w14:textId="77777777" w:rsidR="00317F37" w:rsidRPr="008A10BE" w:rsidRDefault="00317F37" w:rsidP="00317F37">
            <w:pPr>
              <w:spacing w:after="0"/>
              <w:jc w:val="left"/>
              <w:rPr>
                <w:rFonts w:cs="Arial"/>
                <w:bCs/>
                <w:sz w:val="18"/>
                <w:szCs w:val="18"/>
              </w:rPr>
            </w:pPr>
            <w:r w:rsidRPr="008A10BE">
              <w:rPr>
                <w:rFonts w:cs="Arial"/>
                <w:sz w:val="18"/>
                <w:szCs w:val="18"/>
              </w:rPr>
              <w:t>(1</w:t>
            </w:r>
            <w:r>
              <w:rPr>
                <w:rFonts w:cs="Arial"/>
                <w:sz w:val="18"/>
                <w:szCs w:val="18"/>
              </w:rPr>
              <w:t>=s</w:t>
            </w:r>
            <w:r w:rsidRPr="008A10BE">
              <w:rPr>
                <w:rFonts w:cs="Arial"/>
                <w:sz w:val="18"/>
                <w:szCs w:val="18"/>
              </w:rPr>
              <w:t>trongly agree</w:t>
            </w:r>
            <w:r>
              <w:rPr>
                <w:rFonts w:cs="Arial"/>
                <w:sz w:val="18"/>
                <w:szCs w:val="18"/>
              </w:rPr>
              <w:t xml:space="preserve"> </w:t>
            </w:r>
            <w:r w:rsidRPr="008A10BE">
              <w:rPr>
                <w:rFonts w:cs="Arial"/>
                <w:sz w:val="18"/>
                <w:szCs w:val="18"/>
              </w:rPr>
              <w:t>…</w:t>
            </w:r>
            <w:r>
              <w:rPr>
                <w:rFonts w:cs="Arial"/>
                <w:sz w:val="18"/>
                <w:szCs w:val="18"/>
              </w:rPr>
              <w:t xml:space="preserve"> </w:t>
            </w:r>
            <w:r w:rsidRPr="008A10BE">
              <w:rPr>
                <w:rFonts w:cs="Arial"/>
                <w:sz w:val="18"/>
                <w:szCs w:val="18"/>
              </w:rPr>
              <w:t>4</w:t>
            </w:r>
            <w:r>
              <w:rPr>
                <w:rFonts w:cs="Arial"/>
                <w:sz w:val="18"/>
                <w:szCs w:val="18"/>
              </w:rPr>
              <w:t>=d</w:t>
            </w:r>
            <w:r w:rsidRPr="008A10BE">
              <w:rPr>
                <w:rFonts w:cs="Arial"/>
                <w:sz w:val="18"/>
                <w:szCs w:val="18"/>
              </w:rPr>
              <w:t>isagree)</w:t>
            </w:r>
          </w:p>
        </w:tc>
        <w:tc>
          <w:tcPr>
            <w:tcW w:w="1843" w:type="dxa"/>
            <w:tcBorders>
              <w:top w:val="single" w:sz="4" w:space="0" w:color="auto"/>
              <w:bottom w:val="single" w:sz="4" w:space="0" w:color="auto"/>
            </w:tcBorders>
            <w:vAlign w:val="center"/>
          </w:tcPr>
          <w:p w14:paraId="777F7550" w14:textId="77777777" w:rsidR="00317F37" w:rsidRPr="00804C51" w:rsidRDefault="00317F37" w:rsidP="00B6280C">
            <w:pPr>
              <w:spacing w:after="0"/>
              <w:jc w:val="left"/>
              <w:rPr>
                <w:rFonts w:cs="Arial"/>
                <w:sz w:val="18"/>
                <w:szCs w:val="18"/>
              </w:rPr>
            </w:pPr>
            <w:proofErr w:type="spellStart"/>
            <w:r w:rsidRPr="00804C51">
              <w:rPr>
                <w:rFonts w:cs="Arial"/>
                <w:sz w:val="18"/>
                <w:szCs w:val="18"/>
              </w:rPr>
              <w:t>InDemA</w:t>
            </w:r>
            <w:proofErr w:type="spellEnd"/>
            <w:r>
              <w:rPr>
                <w:rFonts w:cs="Arial"/>
                <w:sz w:val="18"/>
                <w:szCs w:val="18"/>
              </w:rPr>
              <w:t xml:space="preserve"> (adapted)</w:t>
            </w:r>
          </w:p>
        </w:tc>
        <w:tc>
          <w:tcPr>
            <w:tcW w:w="756" w:type="dxa"/>
            <w:tcBorders>
              <w:top w:val="single" w:sz="4" w:space="0" w:color="auto"/>
              <w:bottom w:val="single" w:sz="4" w:space="0" w:color="auto"/>
            </w:tcBorders>
            <w:vAlign w:val="center"/>
          </w:tcPr>
          <w:p w14:paraId="6FC4647D"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C4FF4F0"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27479D3"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97256F0"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27E1360" w14:textId="77777777" w:rsidR="00317F37" w:rsidRPr="00804C51" w:rsidRDefault="00317F37" w:rsidP="00317F37">
            <w:pPr>
              <w:spacing w:after="0"/>
              <w:jc w:val="center"/>
              <w:rPr>
                <w:rFonts w:cs="Arial"/>
                <w:sz w:val="18"/>
                <w:szCs w:val="18"/>
              </w:rPr>
            </w:pPr>
            <w:r w:rsidRPr="00686D02">
              <w:rPr>
                <w:rFonts w:cs="Arial"/>
                <w:sz w:val="18"/>
                <w:szCs w:val="18"/>
                <w:lang w:val="de-DE"/>
              </w:rPr>
              <w:t>Q</w:t>
            </w:r>
          </w:p>
        </w:tc>
        <w:tc>
          <w:tcPr>
            <w:tcW w:w="756" w:type="dxa"/>
            <w:tcBorders>
              <w:top w:val="single" w:sz="4" w:space="0" w:color="auto"/>
              <w:bottom w:val="single" w:sz="4" w:space="0" w:color="auto"/>
            </w:tcBorders>
            <w:vAlign w:val="center"/>
          </w:tcPr>
          <w:p w14:paraId="79BA20B7" w14:textId="77777777" w:rsidR="00317F37" w:rsidRPr="00804C51" w:rsidRDefault="00317F37" w:rsidP="00317F37">
            <w:pPr>
              <w:spacing w:after="0"/>
              <w:jc w:val="center"/>
              <w:rPr>
                <w:rFonts w:cs="Arial"/>
                <w:sz w:val="18"/>
                <w:szCs w:val="18"/>
              </w:rPr>
            </w:pPr>
            <w:r w:rsidRPr="00686D02">
              <w:rPr>
                <w:rFonts w:cs="Arial"/>
                <w:sz w:val="18"/>
                <w:szCs w:val="18"/>
                <w:lang w:val="de-DE"/>
              </w:rPr>
              <w:t>Q</w:t>
            </w:r>
          </w:p>
        </w:tc>
        <w:tc>
          <w:tcPr>
            <w:tcW w:w="756" w:type="dxa"/>
            <w:tcBorders>
              <w:top w:val="single" w:sz="4" w:space="0" w:color="auto"/>
              <w:bottom w:val="single" w:sz="4" w:space="0" w:color="auto"/>
            </w:tcBorders>
            <w:vAlign w:val="center"/>
          </w:tcPr>
          <w:p w14:paraId="7485FA53" w14:textId="77777777" w:rsidR="00317F37" w:rsidRPr="00804C51" w:rsidRDefault="00317F37" w:rsidP="00317F37">
            <w:pPr>
              <w:spacing w:after="0"/>
              <w:jc w:val="center"/>
              <w:rPr>
                <w:rFonts w:cs="Arial"/>
                <w:sz w:val="18"/>
                <w:szCs w:val="18"/>
              </w:rPr>
            </w:pPr>
            <w:r w:rsidRPr="00686D02">
              <w:rPr>
                <w:rFonts w:cs="Arial"/>
                <w:sz w:val="18"/>
                <w:szCs w:val="18"/>
                <w:lang w:val="de-DE"/>
              </w:rPr>
              <w:t>Q</w:t>
            </w:r>
          </w:p>
        </w:tc>
        <w:tc>
          <w:tcPr>
            <w:tcW w:w="756" w:type="dxa"/>
            <w:tcBorders>
              <w:top w:val="single" w:sz="4" w:space="0" w:color="auto"/>
              <w:bottom w:val="single" w:sz="4" w:space="0" w:color="auto"/>
            </w:tcBorders>
            <w:vAlign w:val="center"/>
          </w:tcPr>
          <w:p w14:paraId="52E12714" w14:textId="77777777" w:rsidR="00317F37" w:rsidRPr="00804C51" w:rsidRDefault="00317F37" w:rsidP="00317F37">
            <w:pPr>
              <w:spacing w:after="0"/>
              <w:jc w:val="center"/>
              <w:rPr>
                <w:rFonts w:cs="Arial"/>
                <w:sz w:val="18"/>
                <w:szCs w:val="18"/>
              </w:rPr>
            </w:pPr>
            <w:r w:rsidRPr="00686D02">
              <w:rPr>
                <w:rFonts w:cs="Arial"/>
                <w:sz w:val="18"/>
                <w:szCs w:val="18"/>
                <w:lang w:val="de-DE"/>
              </w:rPr>
              <w:t>Q</w:t>
            </w:r>
          </w:p>
        </w:tc>
        <w:tc>
          <w:tcPr>
            <w:tcW w:w="756" w:type="dxa"/>
            <w:tcBorders>
              <w:top w:val="single" w:sz="4" w:space="0" w:color="auto"/>
              <w:bottom w:val="single" w:sz="4" w:space="0" w:color="auto"/>
            </w:tcBorders>
            <w:vAlign w:val="center"/>
          </w:tcPr>
          <w:p w14:paraId="22A51DE2"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37824FE"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32FFF77"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3682DE2" w14:textId="77777777" w:rsidR="00317F37" w:rsidRPr="00804C51" w:rsidRDefault="00317F37" w:rsidP="00317F37">
            <w:pPr>
              <w:spacing w:after="0"/>
              <w:jc w:val="center"/>
              <w:rPr>
                <w:rFonts w:cs="Arial"/>
                <w:sz w:val="18"/>
                <w:szCs w:val="18"/>
              </w:rPr>
            </w:pPr>
          </w:p>
        </w:tc>
      </w:tr>
      <w:tr w:rsidR="00317F37" w:rsidRPr="00804C51" w14:paraId="32BC0D67" w14:textId="77777777" w:rsidTr="00B6280C">
        <w:trPr>
          <w:trHeight w:val="373"/>
        </w:trPr>
        <w:tc>
          <w:tcPr>
            <w:tcW w:w="4253" w:type="dxa"/>
            <w:tcBorders>
              <w:top w:val="single" w:sz="4" w:space="0" w:color="auto"/>
              <w:bottom w:val="single" w:sz="4" w:space="0" w:color="auto"/>
            </w:tcBorders>
          </w:tcPr>
          <w:p w14:paraId="0DE87DD2" w14:textId="77777777" w:rsidR="00317F37" w:rsidRPr="008A10BE" w:rsidRDefault="00317F37" w:rsidP="00317F37">
            <w:pPr>
              <w:spacing w:after="0"/>
              <w:jc w:val="left"/>
              <w:rPr>
                <w:rFonts w:cs="Arial"/>
                <w:sz w:val="18"/>
                <w:szCs w:val="18"/>
              </w:rPr>
            </w:pPr>
            <w:r w:rsidRPr="008A10BE">
              <w:rPr>
                <w:rFonts w:cs="Arial"/>
                <w:sz w:val="18"/>
                <w:szCs w:val="18"/>
              </w:rPr>
              <w:t>How important is it for you that there are jointly developed, shared pathways/algorithms for making decisions about hospital admissions?</w:t>
            </w:r>
          </w:p>
          <w:p w14:paraId="2B2F9404" w14:textId="77777777" w:rsidR="00317F37" w:rsidRPr="008A10BE" w:rsidRDefault="00317F37" w:rsidP="00317F37">
            <w:pPr>
              <w:spacing w:after="0"/>
              <w:jc w:val="left"/>
              <w:rPr>
                <w:rFonts w:cs="Arial"/>
                <w:bCs/>
                <w:sz w:val="18"/>
                <w:szCs w:val="18"/>
              </w:rPr>
            </w:pPr>
            <w:r w:rsidRPr="008A10BE">
              <w:rPr>
                <w:rFonts w:cs="Arial"/>
                <w:sz w:val="18"/>
                <w:szCs w:val="18"/>
              </w:rPr>
              <w:t>(1</w:t>
            </w:r>
            <w:r>
              <w:rPr>
                <w:rFonts w:cs="Arial"/>
                <w:sz w:val="18"/>
                <w:szCs w:val="18"/>
              </w:rPr>
              <w:t>=v</w:t>
            </w:r>
            <w:r w:rsidRPr="008A10BE">
              <w:rPr>
                <w:rFonts w:cs="Arial"/>
                <w:sz w:val="18"/>
                <w:szCs w:val="18"/>
              </w:rPr>
              <w:t>ery important</w:t>
            </w:r>
            <w:r>
              <w:rPr>
                <w:rFonts w:cs="Arial"/>
                <w:sz w:val="18"/>
                <w:szCs w:val="18"/>
              </w:rPr>
              <w:t xml:space="preserve"> </w:t>
            </w:r>
            <w:r w:rsidRPr="008A10BE">
              <w:rPr>
                <w:rFonts w:cs="Arial"/>
                <w:sz w:val="18"/>
                <w:szCs w:val="18"/>
              </w:rPr>
              <w:t>…</w:t>
            </w:r>
            <w:r>
              <w:rPr>
                <w:rFonts w:cs="Arial"/>
                <w:sz w:val="18"/>
                <w:szCs w:val="18"/>
              </w:rPr>
              <w:t xml:space="preserve"> </w:t>
            </w:r>
            <w:r w:rsidRPr="008A10BE">
              <w:rPr>
                <w:rFonts w:cs="Arial"/>
                <w:sz w:val="18"/>
                <w:szCs w:val="18"/>
              </w:rPr>
              <w:t>6=absolutely not important)</w:t>
            </w:r>
          </w:p>
        </w:tc>
        <w:tc>
          <w:tcPr>
            <w:tcW w:w="1843" w:type="dxa"/>
            <w:tcBorders>
              <w:top w:val="single" w:sz="4" w:space="0" w:color="auto"/>
              <w:bottom w:val="single" w:sz="4" w:space="0" w:color="auto"/>
            </w:tcBorders>
            <w:vAlign w:val="center"/>
          </w:tcPr>
          <w:p w14:paraId="5B4E362B" w14:textId="77777777" w:rsidR="00317F37" w:rsidRPr="00804C51" w:rsidRDefault="00317F37"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6280EBDB"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6E52168"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F3F3507"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6E20164"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75C4DD8" w14:textId="77777777" w:rsidR="00317F37" w:rsidRPr="00804C51" w:rsidRDefault="00317F37" w:rsidP="00317F37">
            <w:pPr>
              <w:spacing w:after="0"/>
              <w:jc w:val="center"/>
              <w:rPr>
                <w:rFonts w:cs="Arial"/>
                <w:sz w:val="18"/>
                <w:szCs w:val="18"/>
              </w:rPr>
            </w:pPr>
            <w:r w:rsidRPr="00686D02">
              <w:rPr>
                <w:rFonts w:cs="Arial"/>
                <w:sz w:val="18"/>
                <w:szCs w:val="18"/>
                <w:lang w:val="de-DE"/>
              </w:rPr>
              <w:t>Q</w:t>
            </w:r>
          </w:p>
        </w:tc>
        <w:tc>
          <w:tcPr>
            <w:tcW w:w="756" w:type="dxa"/>
            <w:tcBorders>
              <w:top w:val="single" w:sz="4" w:space="0" w:color="auto"/>
              <w:bottom w:val="single" w:sz="4" w:space="0" w:color="auto"/>
            </w:tcBorders>
            <w:vAlign w:val="center"/>
          </w:tcPr>
          <w:p w14:paraId="6B231C40" w14:textId="77777777" w:rsidR="00317F37" w:rsidRPr="00804C51" w:rsidRDefault="00317F37" w:rsidP="00317F37">
            <w:pPr>
              <w:spacing w:after="0"/>
              <w:jc w:val="center"/>
              <w:rPr>
                <w:rFonts w:cs="Arial"/>
                <w:sz w:val="18"/>
                <w:szCs w:val="18"/>
              </w:rPr>
            </w:pPr>
            <w:r w:rsidRPr="00686D02">
              <w:rPr>
                <w:rFonts w:cs="Arial"/>
                <w:sz w:val="18"/>
                <w:szCs w:val="18"/>
                <w:lang w:val="de-DE"/>
              </w:rPr>
              <w:t>Q</w:t>
            </w:r>
          </w:p>
        </w:tc>
        <w:tc>
          <w:tcPr>
            <w:tcW w:w="756" w:type="dxa"/>
            <w:tcBorders>
              <w:top w:val="single" w:sz="4" w:space="0" w:color="auto"/>
              <w:bottom w:val="single" w:sz="4" w:space="0" w:color="auto"/>
            </w:tcBorders>
            <w:vAlign w:val="center"/>
          </w:tcPr>
          <w:p w14:paraId="3CFFB9B6" w14:textId="77777777" w:rsidR="00317F37" w:rsidRPr="00804C51" w:rsidRDefault="00317F37" w:rsidP="00317F37">
            <w:pPr>
              <w:spacing w:after="0"/>
              <w:jc w:val="center"/>
              <w:rPr>
                <w:rFonts w:cs="Arial"/>
                <w:sz w:val="18"/>
                <w:szCs w:val="18"/>
              </w:rPr>
            </w:pPr>
            <w:r w:rsidRPr="00686D02">
              <w:rPr>
                <w:rFonts w:cs="Arial"/>
                <w:sz w:val="18"/>
                <w:szCs w:val="18"/>
                <w:lang w:val="de-DE"/>
              </w:rPr>
              <w:t>Q</w:t>
            </w:r>
          </w:p>
        </w:tc>
        <w:tc>
          <w:tcPr>
            <w:tcW w:w="756" w:type="dxa"/>
            <w:tcBorders>
              <w:top w:val="single" w:sz="4" w:space="0" w:color="auto"/>
              <w:bottom w:val="single" w:sz="4" w:space="0" w:color="auto"/>
            </w:tcBorders>
            <w:vAlign w:val="center"/>
          </w:tcPr>
          <w:p w14:paraId="39845BB3" w14:textId="77777777" w:rsidR="00317F37" w:rsidRPr="00804C51" w:rsidRDefault="00317F37" w:rsidP="00317F37">
            <w:pPr>
              <w:spacing w:after="0"/>
              <w:jc w:val="center"/>
              <w:rPr>
                <w:rFonts w:cs="Arial"/>
                <w:sz w:val="18"/>
                <w:szCs w:val="18"/>
              </w:rPr>
            </w:pPr>
            <w:r w:rsidRPr="00686D02">
              <w:rPr>
                <w:rFonts w:cs="Arial"/>
                <w:sz w:val="18"/>
                <w:szCs w:val="18"/>
                <w:lang w:val="de-DE"/>
              </w:rPr>
              <w:t>Q</w:t>
            </w:r>
          </w:p>
        </w:tc>
        <w:tc>
          <w:tcPr>
            <w:tcW w:w="756" w:type="dxa"/>
            <w:tcBorders>
              <w:top w:val="single" w:sz="4" w:space="0" w:color="auto"/>
              <w:bottom w:val="single" w:sz="4" w:space="0" w:color="auto"/>
            </w:tcBorders>
            <w:vAlign w:val="center"/>
          </w:tcPr>
          <w:p w14:paraId="25BEC10A"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2005C66"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2E57EA3"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937F4ED" w14:textId="77777777" w:rsidR="00317F37" w:rsidRPr="00804C51" w:rsidRDefault="00317F37" w:rsidP="00317F37">
            <w:pPr>
              <w:spacing w:after="0"/>
              <w:jc w:val="center"/>
              <w:rPr>
                <w:rFonts w:cs="Arial"/>
                <w:sz w:val="18"/>
                <w:szCs w:val="18"/>
              </w:rPr>
            </w:pPr>
          </w:p>
        </w:tc>
      </w:tr>
      <w:tr w:rsidR="00317F37" w:rsidRPr="00804C51" w14:paraId="77A3385D" w14:textId="77777777" w:rsidTr="00B6280C">
        <w:trPr>
          <w:trHeight w:val="373"/>
        </w:trPr>
        <w:tc>
          <w:tcPr>
            <w:tcW w:w="4253" w:type="dxa"/>
            <w:tcBorders>
              <w:top w:val="single" w:sz="4" w:space="0" w:color="auto"/>
              <w:bottom w:val="single" w:sz="4" w:space="0" w:color="auto"/>
            </w:tcBorders>
            <w:vAlign w:val="center"/>
          </w:tcPr>
          <w:p w14:paraId="735B0913" w14:textId="77777777" w:rsidR="00317F37" w:rsidRPr="008A10BE" w:rsidRDefault="00317F37" w:rsidP="00317F37">
            <w:pPr>
              <w:spacing w:after="0"/>
              <w:jc w:val="left"/>
              <w:rPr>
                <w:rFonts w:cs="Arial"/>
                <w:bCs/>
                <w:sz w:val="18"/>
                <w:szCs w:val="18"/>
              </w:rPr>
            </w:pPr>
            <w:r w:rsidRPr="008A10BE">
              <w:rPr>
                <w:rFonts w:cs="Arial"/>
                <w:bCs/>
                <w:i/>
                <w:sz w:val="18"/>
                <w:szCs w:val="18"/>
              </w:rPr>
              <w:lastRenderedPageBreak/>
              <w:t>Current practice</w:t>
            </w:r>
          </w:p>
        </w:tc>
        <w:tc>
          <w:tcPr>
            <w:tcW w:w="1843" w:type="dxa"/>
            <w:tcBorders>
              <w:top w:val="single" w:sz="4" w:space="0" w:color="auto"/>
              <w:bottom w:val="single" w:sz="4" w:space="0" w:color="auto"/>
            </w:tcBorders>
            <w:vAlign w:val="center"/>
          </w:tcPr>
          <w:p w14:paraId="067803E2" w14:textId="77777777" w:rsidR="00317F37" w:rsidRPr="00804C51" w:rsidRDefault="00317F37" w:rsidP="00B6280C">
            <w:pPr>
              <w:spacing w:after="0"/>
              <w:jc w:val="left"/>
              <w:rPr>
                <w:rFonts w:cs="Arial"/>
                <w:sz w:val="18"/>
                <w:szCs w:val="18"/>
              </w:rPr>
            </w:pPr>
          </w:p>
        </w:tc>
        <w:tc>
          <w:tcPr>
            <w:tcW w:w="756" w:type="dxa"/>
            <w:tcBorders>
              <w:top w:val="single" w:sz="4" w:space="0" w:color="auto"/>
              <w:bottom w:val="single" w:sz="4" w:space="0" w:color="auto"/>
            </w:tcBorders>
            <w:vAlign w:val="center"/>
          </w:tcPr>
          <w:p w14:paraId="4539B0D2"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1413936"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E3CAD0D"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8C79CCC"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CD7061D"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01275BB"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F3B4FB1"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16CFB17"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CE96744"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12B613D"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83E2A37"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3E65DA4" w14:textId="77777777" w:rsidR="00317F37" w:rsidRPr="00804C51" w:rsidRDefault="00317F37" w:rsidP="00317F37">
            <w:pPr>
              <w:spacing w:after="0"/>
              <w:jc w:val="center"/>
              <w:rPr>
                <w:rFonts w:cs="Arial"/>
                <w:sz w:val="18"/>
                <w:szCs w:val="18"/>
              </w:rPr>
            </w:pPr>
          </w:p>
        </w:tc>
      </w:tr>
      <w:tr w:rsidR="00317F37" w:rsidRPr="00804C51" w14:paraId="3433F86A" w14:textId="77777777" w:rsidTr="00B6280C">
        <w:trPr>
          <w:trHeight w:val="373"/>
        </w:trPr>
        <w:tc>
          <w:tcPr>
            <w:tcW w:w="4253" w:type="dxa"/>
            <w:tcBorders>
              <w:top w:val="single" w:sz="4" w:space="0" w:color="auto"/>
              <w:bottom w:val="single" w:sz="4" w:space="0" w:color="auto"/>
            </w:tcBorders>
          </w:tcPr>
          <w:p w14:paraId="4BB6352E" w14:textId="77777777" w:rsidR="00317F37" w:rsidRPr="008A10BE" w:rsidRDefault="00317F37" w:rsidP="00317F37">
            <w:pPr>
              <w:spacing w:after="0"/>
              <w:jc w:val="left"/>
              <w:rPr>
                <w:rFonts w:cs="Arial"/>
                <w:sz w:val="18"/>
                <w:szCs w:val="18"/>
              </w:rPr>
            </w:pPr>
            <w:r w:rsidRPr="008A10BE">
              <w:rPr>
                <w:rFonts w:cs="Arial"/>
                <w:sz w:val="18"/>
                <w:szCs w:val="18"/>
              </w:rPr>
              <w:t xml:space="preserve">There are ongoing interprofessional discussions about the care of </w:t>
            </w:r>
            <w:r>
              <w:rPr>
                <w:rFonts w:cs="Arial"/>
                <w:sz w:val="18"/>
                <w:szCs w:val="18"/>
              </w:rPr>
              <w:t>nursing home resident</w:t>
            </w:r>
            <w:r w:rsidRPr="008A10BE">
              <w:rPr>
                <w:rFonts w:cs="Arial"/>
                <w:sz w:val="18"/>
                <w:szCs w:val="18"/>
              </w:rPr>
              <w:t>s.</w:t>
            </w:r>
          </w:p>
          <w:p w14:paraId="2823070B" w14:textId="77777777" w:rsidR="00317F37" w:rsidRPr="008A10BE" w:rsidRDefault="00317F37" w:rsidP="00317F37">
            <w:pPr>
              <w:spacing w:after="0"/>
              <w:jc w:val="left"/>
              <w:rPr>
                <w:rFonts w:cs="Arial"/>
                <w:bCs/>
                <w:sz w:val="18"/>
                <w:szCs w:val="18"/>
                <w:lang w:val="de-DE"/>
              </w:rPr>
            </w:pPr>
            <w:r w:rsidRPr="008A10BE">
              <w:rPr>
                <w:rFonts w:cs="Arial"/>
                <w:sz w:val="18"/>
                <w:szCs w:val="18"/>
                <w:lang w:val="de-DE"/>
              </w:rPr>
              <w:t>(1=</w:t>
            </w:r>
            <w:proofErr w:type="spellStart"/>
            <w:r w:rsidRPr="008A10BE">
              <w:rPr>
                <w:rFonts w:cs="Arial"/>
                <w:sz w:val="18"/>
                <w:szCs w:val="18"/>
                <w:lang w:val="de-DE"/>
              </w:rPr>
              <w:t>strongly</w:t>
            </w:r>
            <w:proofErr w:type="spellEnd"/>
            <w:r w:rsidRPr="008A10BE">
              <w:rPr>
                <w:rFonts w:cs="Arial"/>
                <w:sz w:val="18"/>
                <w:szCs w:val="18"/>
                <w:lang w:val="de-DE"/>
              </w:rPr>
              <w:t xml:space="preserve"> </w:t>
            </w:r>
            <w:proofErr w:type="spellStart"/>
            <w:r w:rsidRPr="008A10BE">
              <w:rPr>
                <w:rFonts w:cs="Arial"/>
                <w:sz w:val="18"/>
                <w:szCs w:val="18"/>
                <w:lang w:val="de-DE"/>
              </w:rPr>
              <w:t>agree</w:t>
            </w:r>
            <w:proofErr w:type="spellEnd"/>
            <w:r>
              <w:rPr>
                <w:rFonts w:cs="Arial"/>
                <w:sz w:val="18"/>
                <w:szCs w:val="18"/>
                <w:lang w:val="de-DE"/>
              </w:rPr>
              <w:t xml:space="preserve"> </w:t>
            </w:r>
            <w:r w:rsidRPr="008A10BE">
              <w:rPr>
                <w:rFonts w:cs="Arial"/>
                <w:sz w:val="18"/>
                <w:szCs w:val="18"/>
                <w:lang w:val="de-DE"/>
              </w:rPr>
              <w:t>…</w:t>
            </w:r>
            <w:r>
              <w:rPr>
                <w:rFonts w:cs="Arial"/>
                <w:sz w:val="18"/>
                <w:szCs w:val="18"/>
                <w:lang w:val="de-DE"/>
              </w:rPr>
              <w:t xml:space="preserve"> </w:t>
            </w:r>
            <w:r w:rsidRPr="008A10BE">
              <w:rPr>
                <w:rFonts w:cs="Arial"/>
                <w:sz w:val="18"/>
                <w:szCs w:val="18"/>
                <w:lang w:val="de-DE"/>
              </w:rPr>
              <w:t>5=</w:t>
            </w:r>
            <w:proofErr w:type="spellStart"/>
            <w:r w:rsidRPr="008A10BE">
              <w:rPr>
                <w:rFonts w:cs="Arial"/>
                <w:sz w:val="18"/>
                <w:szCs w:val="18"/>
                <w:lang w:val="de-DE"/>
              </w:rPr>
              <w:t>strongly</w:t>
            </w:r>
            <w:proofErr w:type="spellEnd"/>
            <w:r w:rsidRPr="008A10BE">
              <w:rPr>
                <w:rFonts w:cs="Arial"/>
                <w:sz w:val="18"/>
                <w:szCs w:val="18"/>
                <w:lang w:val="de-DE"/>
              </w:rPr>
              <w:t xml:space="preserve"> </w:t>
            </w:r>
            <w:proofErr w:type="spellStart"/>
            <w:r w:rsidRPr="008A10BE">
              <w:rPr>
                <w:rFonts w:cs="Arial"/>
                <w:sz w:val="18"/>
                <w:szCs w:val="18"/>
                <w:lang w:val="de-DE"/>
              </w:rPr>
              <w:t>disagree</w:t>
            </w:r>
            <w:proofErr w:type="spellEnd"/>
            <w:r w:rsidRPr="008A10BE">
              <w:rPr>
                <w:rFonts w:cs="Arial"/>
                <w:sz w:val="18"/>
                <w:szCs w:val="18"/>
                <w:lang w:val="de-DE"/>
              </w:rPr>
              <w:t>)</w:t>
            </w:r>
          </w:p>
        </w:tc>
        <w:tc>
          <w:tcPr>
            <w:tcW w:w="1843" w:type="dxa"/>
            <w:tcBorders>
              <w:top w:val="single" w:sz="4" w:space="0" w:color="auto"/>
              <w:bottom w:val="single" w:sz="4" w:space="0" w:color="auto"/>
            </w:tcBorders>
            <w:vAlign w:val="center"/>
          </w:tcPr>
          <w:p w14:paraId="62D208F6" w14:textId="77777777" w:rsidR="00317F37" w:rsidRPr="00804C51" w:rsidRDefault="00317F37"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2EAEA8A6" w14:textId="77777777" w:rsidR="00317F37" w:rsidRPr="00804C51" w:rsidRDefault="00317F37" w:rsidP="00317F37">
            <w:pPr>
              <w:spacing w:after="0"/>
              <w:jc w:val="center"/>
              <w:rPr>
                <w:rFonts w:cs="Arial"/>
                <w:sz w:val="18"/>
                <w:szCs w:val="18"/>
              </w:rPr>
            </w:pPr>
            <w:r w:rsidRPr="00C77E8D">
              <w:rPr>
                <w:rFonts w:cs="Arial"/>
                <w:sz w:val="18"/>
                <w:szCs w:val="18"/>
                <w:lang w:val="de-DE"/>
              </w:rPr>
              <w:t>Q</w:t>
            </w:r>
          </w:p>
        </w:tc>
        <w:tc>
          <w:tcPr>
            <w:tcW w:w="756" w:type="dxa"/>
            <w:tcBorders>
              <w:top w:val="single" w:sz="4" w:space="0" w:color="auto"/>
              <w:bottom w:val="single" w:sz="4" w:space="0" w:color="auto"/>
            </w:tcBorders>
            <w:vAlign w:val="center"/>
          </w:tcPr>
          <w:p w14:paraId="7D88B5A1" w14:textId="77777777" w:rsidR="00317F37" w:rsidRPr="00804C51" w:rsidRDefault="00317F37" w:rsidP="00317F37">
            <w:pPr>
              <w:spacing w:after="0"/>
              <w:jc w:val="center"/>
              <w:rPr>
                <w:rFonts w:cs="Arial"/>
                <w:sz w:val="18"/>
                <w:szCs w:val="18"/>
              </w:rPr>
            </w:pPr>
            <w:r w:rsidRPr="00C77E8D">
              <w:rPr>
                <w:rFonts w:cs="Arial"/>
                <w:sz w:val="18"/>
                <w:szCs w:val="18"/>
                <w:lang w:val="de-DE"/>
              </w:rPr>
              <w:t>Q</w:t>
            </w:r>
          </w:p>
        </w:tc>
        <w:tc>
          <w:tcPr>
            <w:tcW w:w="756" w:type="dxa"/>
            <w:tcBorders>
              <w:top w:val="single" w:sz="4" w:space="0" w:color="auto"/>
              <w:bottom w:val="single" w:sz="4" w:space="0" w:color="auto"/>
            </w:tcBorders>
            <w:vAlign w:val="center"/>
          </w:tcPr>
          <w:p w14:paraId="00ACCCB7"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0363943"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B3F7C55"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D91A8AD"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800B01E"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D713C60"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C2601AC"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91AF250"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9CE9DD6"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689EC1D" w14:textId="77777777" w:rsidR="00317F37" w:rsidRPr="00804C51" w:rsidRDefault="00317F37" w:rsidP="00317F37">
            <w:pPr>
              <w:spacing w:after="0"/>
              <w:jc w:val="center"/>
              <w:rPr>
                <w:rFonts w:cs="Arial"/>
                <w:sz w:val="18"/>
                <w:szCs w:val="18"/>
              </w:rPr>
            </w:pPr>
          </w:p>
        </w:tc>
      </w:tr>
      <w:tr w:rsidR="00317F37" w:rsidRPr="00804C51" w14:paraId="7DD07D4B" w14:textId="77777777" w:rsidTr="00B6280C">
        <w:trPr>
          <w:trHeight w:val="373"/>
        </w:trPr>
        <w:tc>
          <w:tcPr>
            <w:tcW w:w="4253" w:type="dxa"/>
            <w:tcBorders>
              <w:top w:val="single" w:sz="4" w:space="0" w:color="auto"/>
              <w:bottom w:val="single" w:sz="4" w:space="0" w:color="auto"/>
            </w:tcBorders>
          </w:tcPr>
          <w:p w14:paraId="48CDD938" w14:textId="77777777" w:rsidR="00317F37" w:rsidRPr="008A10BE" w:rsidRDefault="00317F37" w:rsidP="00317F37">
            <w:pPr>
              <w:spacing w:after="0"/>
              <w:jc w:val="left"/>
              <w:rPr>
                <w:rFonts w:cs="Arial"/>
                <w:sz w:val="18"/>
                <w:szCs w:val="18"/>
              </w:rPr>
            </w:pPr>
            <w:r w:rsidRPr="008A10BE">
              <w:rPr>
                <w:rFonts w:cs="Arial"/>
                <w:sz w:val="18"/>
                <w:szCs w:val="18"/>
              </w:rPr>
              <w:t xml:space="preserve">How often do you contact the </w:t>
            </w:r>
            <w:r>
              <w:rPr>
                <w:rFonts w:cs="Arial"/>
                <w:sz w:val="18"/>
                <w:szCs w:val="18"/>
              </w:rPr>
              <w:t>nursing home</w:t>
            </w:r>
            <w:r w:rsidRPr="008A10BE">
              <w:rPr>
                <w:rFonts w:cs="Arial"/>
                <w:sz w:val="18"/>
                <w:szCs w:val="18"/>
              </w:rPr>
              <w:t>?</w:t>
            </w:r>
          </w:p>
          <w:p w14:paraId="1C13039A" w14:textId="77777777" w:rsidR="00317F37" w:rsidRPr="008A10BE" w:rsidRDefault="00317F37" w:rsidP="00317F37">
            <w:pPr>
              <w:spacing w:after="0"/>
              <w:jc w:val="left"/>
              <w:rPr>
                <w:rFonts w:cs="Arial"/>
                <w:bCs/>
                <w:sz w:val="18"/>
                <w:szCs w:val="18"/>
              </w:rPr>
            </w:pPr>
            <w:r w:rsidRPr="008A10BE">
              <w:rPr>
                <w:rFonts w:cs="Arial"/>
                <w:sz w:val="18"/>
                <w:szCs w:val="18"/>
              </w:rPr>
              <w:t>(1</w:t>
            </w:r>
            <w:r>
              <w:rPr>
                <w:rFonts w:cs="Arial"/>
                <w:sz w:val="18"/>
                <w:szCs w:val="18"/>
              </w:rPr>
              <w:t>=v</w:t>
            </w:r>
            <w:r w:rsidRPr="008A10BE">
              <w:rPr>
                <w:rFonts w:cs="Arial"/>
                <w:sz w:val="18"/>
                <w:szCs w:val="18"/>
              </w:rPr>
              <w:t>ery often</w:t>
            </w:r>
            <w:r>
              <w:rPr>
                <w:rFonts w:cs="Arial"/>
                <w:sz w:val="18"/>
                <w:szCs w:val="18"/>
              </w:rPr>
              <w:t xml:space="preserve"> </w:t>
            </w:r>
            <w:r w:rsidRPr="008A10BE">
              <w:rPr>
                <w:rFonts w:cs="Arial"/>
                <w:sz w:val="18"/>
                <w:szCs w:val="18"/>
              </w:rPr>
              <w:t>…</w:t>
            </w:r>
            <w:r>
              <w:rPr>
                <w:rFonts w:cs="Arial"/>
                <w:sz w:val="18"/>
                <w:szCs w:val="18"/>
              </w:rPr>
              <w:t xml:space="preserve"> </w:t>
            </w:r>
            <w:r w:rsidRPr="008A10BE">
              <w:rPr>
                <w:rFonts w:cs="Arial"/>
                <w:sz w:val="18"/>
                <w:szCs w:val="18"/>
              </w:rPr>
              <w:t>5</w:t>
            </w:r>
            <w:r>
              <w:rPr>
                <w:rFonts w:cs="Arial"/>
                <w:sz w:val="18"/>
                <w:szCs w:val="18"/>
              </w:rPr>
              <w:t>=n</w:t>
            </w:r>
            <w:r w:rsidRPr="008A10BE">
              <w:rPr>
                <w:rFonts w:cs="Arial"/>
                <w:sz w:val="18"/>
                <w:szCs w:val="18"/>
              </w:rPr>
              <w:t>ever)</w:t>
            </w:r>
          </w:p>
        </w:tc>
        <w:tc>
          <w:tcPr>
            <w:tcW w:w="1843" w:type="dxa"/>
            <w:tcBorders>
              <w:top w:val="single" w:sz="4" w:space="0" w:color="auto"/>
              <w:bottom w:val="single" w:sz="4" w:space="0" w:color="auto"/>
            </w:tcBorders>
            <w:vAlign w:val="center"/>
          </w:tcPr>
          <w:p w14:paraId="207DDEA6" w14:textId="77777777" w:rsidR="00317F37" w:rsidRPr="00804C51" w:rsidRDefault="00317F37"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17D34685"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F452958"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B4FE452"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2F6DEFB"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3D4F7B5" w14:textId="77777777" w:rsidR="00317F37" w:rsidRPr="00804C51" w:rsidRDefault="00317F37" w:rsidP="00317F37">
            <w:pPr>
              <w:spacing w:after="0"/>
              <w:jc w:val="center"/>
              <w:rPr>
                <w:rFonts w:cs="Arial"/>
                <w:sz w:val="18"/>
                <w:szCs w:val="18"/>
              </w:rPr>
            </w:pPr>
            <w:r w:rsidRPr="002E3A0A">
              <w:rPr>
                <w:rFonts w:cs="Arial"/>
                <w:sz w:val="18"/>
                <w:szCs w:val="18"/>
                <w:lang w:val="de-DE"/>
              </w:rPr>
              <w:t>Q</w:t>
            </w:r>
          </w:p>
        </w:tc>
        <w:tc>
          <w:tcPr>
            <w:tcW w:w="756" w:type="dxa"/>
            <w:tcBorders>
              <w:top w:val="single" w:sz="4" w:space="0" w:color="auto"/>
              <w:bottom w:val="single" w:sz="4" w:space="0" w:color="auto"/>
            </w:tcBorders>
            <w:vAlign w:val="center"/>
          </w:tcPr>
          <w:p w14:paraId="2C2FC142" w14:textId="77777777" w:rsidR="00317F37" w:rsidRPr="00804C51" w:rsidRDefault="00317F37" w:rsidP="00317F37">
            <w:pPr>
              <w:spacing w:after="0"/>
              <w:jc w:val="center"/>
              <w:rPr>
                <w:rFonts w:cs="Arial"/>
                <w:sz w:val="18"/>
                <w:szCs w:val="18"/>
              </w:rPr>
            </w:pPr>
            <w:r w:rsidRPr="002E3A0A">
              <w:rPr>
                <w:rFonts w:cs="Arial"/>
                <w:sz w:val="18"/>
                <w:szCs w:val="18"/>
                <w:lang w:val="de-DE"/>
              </w:rPr>
              <w:t>Q</w:t>
            </w:r>
          </w:p>
        </w:tc>
        <w:tc>
          <w:tcPr>
            <w:tcW w:w="756" w:type="dxa"/>
            <w:tcBorders>
              <w:top w:val="single" w:sz="4" w:space="0" w:color="auto"/>
              <w:bottom w:val="single" w:sz="4" w:space="0" w:color="auto"/>
            </w:tcBorders>
            <w:vAlign w:val="center"/>
          </w:tcPr>
          <w:p w14:paraId="3F15DE0A"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4F3F009"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D4C7145"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8A24266"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3DA3731"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5844178" w14:textId="77777777" w:rsidR="00317F37" w:rsidRPr="00804C51" w:rsidRDefault="00317F37" w:rsidP="00317F37">
            <w:pPr>
              <w:spacing w:after="0"/>
              <w:jc w:val="center"/>
              <w:rPr>
                <w:rFonts w:cs="Arial"/>
                <w:sz w:val="18"/>
                <w:szCs w:val="18"/>
              </w:rPr>
            </w:pPr>
          </w:p>
        </w:tc>
      </w:tr>
      <w:tr w:rsidR="00317F37" w:rsidRPr="00804C51" w14:paraId="7A281F41" w14:textId="77777777" w:rsidTr="00B6280C">
        <w:trPr>
          <w:trHeight w:val="373"/>
        </w:trPr>
        <w:tc>
          <w:tcPr>
            <w:tcW w:w="4253" w:type="dxa"/>
            <w:tcBorders>
              <w:top w:val="single" w:sz="4" w:space="0" w:color="auto"/>
              <w:bottom w:val="single" w:sz="4" w:space="0" w:color="auto"/>
            </w:tcBorders>
          </w:tcPr>
          <w:p w14:paraId="4263AB3E" w14:textId="77777777" w:rsidR="00317F37" w:rsidRPr="008A10BE" w:rsidRDefault="00317F37" w:rsidP="00317F37">
            <w:pPr>
              <w:spacing w:after="0"/>
              <w:jc w:val="left"/>
              <w:rPr>
                <w:rFonts w:cs="Arial"/>
                <w:sz w:val="18"/>
                <w:szCs w:val="18"/>
              </w:rPr>
            </w:pPr>
            <w:r w:rsidRPr="008A10BE">
              <w:rPr>
                <w:rFonts w:cs="Arial"/>
                <w:sz w:val="18"/>
                <w:szCs w:val="18"/>
              </w:rPr>
              <w:t xml:space="preserve">How often does the practice staff contact the </w:t>
            </w:r>
            <w:r>
              <w:rPr>
                <w:rFonts w:cs="Arial"/>
                <w:sz w:val="18"/>
                <w:szCs w:val="18"/>
              </w:rPr>
              <w:t>nursing home</w:t>
            </w:r>
            <w:r w:rsidRPr="008A10BE">
              <w:rPr>
                <w:rFonts w:cs="Arial"/>
                <w:sz w:val="18"/>
                <w:szCs w:val="18"/>
              </w:rPr>
              <w:t>?</w:t>
            </w:r>
          </w:p>
          <w:p w14:paraId="04AD5340" w14:textId="77777777" w:rsidR="00317F37" w:rsidRPr="008A10BE" w:rsidRDefault="00317F37" w:rsidP="00317F37">
            <w:pPr>
              <w:spacing w:after="0"/>
              <w:jc w:val="left"/>
              <w:rPr>
                <w:rFonts w:cs="Arial"/>
                <w:bCs/>
                <w:sz w:val="18"/>
                <w:szCs w:val="18"/>
              </w:rPr>
            </w:pPr>
            <w:r w:rsidRPr="008A10BE">
              <w:rPr>
                <w:rFonts w:cs="Arial"/>
                <w:sz w:val="18"/>
                <w:szCs w:val="18"/>
              </w:rPr>
              <w:t>(1</w:t>
            </w:r>
            <w:r>
              <w:rPr>
                <w:rFonts w:cs="Arial"/>
                <w:sz w:val="18"/>
                <w:szCs w:val="18"/>
              </w:rPr>
              <w:t>=v</w:t>
            </w:r>
            <w:r w:rsidRPr="008A10BE">
              <w:rPr>
                <w:rFonts w:cs="Arial"/>
                <w:sz w:val="18"/>
                <w:szCs w:val="18"/>
              </w:rPr>
              <w:t>ery often</w:t>
            </w:r>
            <w:r>
              <w:rPr>
                <w:rFonts w:cs="Arial"/>
                <w:sz w:val="18"/>
                <w:szCs w:val="18"/>
              </w:rPr>
              <w:t xml:space="preserve"> </w:t>
            </w:r>
            <w:r w:rsidRPr="008A10BE">
              <w:rPr>
                <w:rFonts w:cs="Arial"/>
                <w:sz w:val="18"/>
                <w:szCs w:val="18"/>
              </w:rPr>
              <w:t>…</w:t>
            </w:r>
            <w:r>
              <w:rPr>
                <w:rFonts w:cs="Arial"/>
                <w:sz w:val="18"/>
                <w:szCs w:val="18"/>
              </w:rPr>
              <w:t xml:space="preserve"> </w:t>
            </w:r>
            <w:r w:rsidRPr="008A10BE">
              <w:rPr>
                <w:rFonts w:cs="Arial"/>
                <w:sz w:val="18"/>
                <w:szCs w:val="18"/>
              </w:rPr>
              <w:t>5</w:t>
            </w:r>
            <w:r>
              <w:rPr>
                <w:rFonts w:cs="Arial"/>
                <w:sz w:val="18"/>
                <w:szCs w:val="18"/>
              </w:rPr>
              <w:t>=n</w:t>
            </w:r>
            <w:r w:rsidRPr="008A10BE">
              <w:rPr>
                <w:rFonts w:cs="Arial"/>
                <w:sz w:val="18"/>
                <w:szCs w:val="18"/>
              </w:rPr>
              <w:t>ever)</w:t>
            </w:r>
          </w:p>
        </w:tc>
        <w:tc>
          <w:tcPr>
            <w:tcW w:w="1843" w:type="dxa"/>
            <w:tcBorders>
              <w:top w:val="single" w:sz="4" w:space="0" w:color="auto"/>
              <w:bottom w:val="single" w:sz="4" w:space="0" w:color="auto"/>
            </w:tcBorders>
            <w:vAlign w:val="center"/>
          </w:tcPr>
          <w:p w14:paraId="085F7D0B" w14:textId="77777777" w:rsidR="00317F37" w:rsidRPr="00804C51" w:rsidRDefault="00317F37"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524CCAB7"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7099F67"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73512D9"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A210644"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FFA4D38" w14:textId="77777777" w:rsidR="00317F37" w:rsidRPr="00804C51" w:rsidRDefault="00317F37" w:rsidP="00317F37">
            <w:pPr>
              <w:spacing w:after="0"/>
              <w:jc w:val="center"/>
              <w:rPr>
                <w:rFonts w:cs="Arial"/>
                <w:sz w:val="18"/>
                <w:szCs w:val="18"/>
              </w:rPr>
            </w:pPr>
            <w:r w:rsidRPr="002E3A0A">
              <w:rPr>
                <w:rFonts w:cs="Arial"/>
                <w:sz w:val="18"/>
                <w:szCs w:val="18"/>
                <w:lang w:val="de-DE"/>
              </w:rPr>
              <w:t>Q</w:t>
            </w:r>
          </w:p>
        </w:tc>
        <w:tc>
          <w:tcPr>
            <w:tcW w:w="756" w:type="dxa"/>
            <w:tcBorders>
              <w:top w:val="single" w:sz="4" w:space="0" w:color="auto"/>
              <w:bottom w:val="single" w:sz="4" w:space="0" w:color="auto"/>
            </w:tcBorders>
            <w:vAlign w:val="center"/>
          </w:tcPr>
          <w:p w14:paraId="70715A79" w14:textId="77777777" w:rsidR="00317F37" w:rsidRPr="00804C51" w:rsidRDefault="00317F37" w:rsidP="00317F37">
            <w:pPr>
              <w:spacing w:after="0"/>
              <w:jc w:val="center"/>
              <w:rPr>
                <w:rFonts w:cs="Arial"/>
                <w:sz w:val="18"/>
                <w:szCs w:val="18"/>
              </w:rPr>
            </w:pPr>
            <w:r w:rsidRPr="002E3A0A">
              <w:rPr>
                <w:rFonts w:cs="Arial"/>
                <w:sz w:val="18"/>
                <w:szCs w:val="18"/>
                <w:lang w:val="de-DE"/>
              </w:rPr>
              <w:t>Q</w:t>
            </w:r>
          </w:p>
        </w:tc>
        <w:tc>
          <w:tcPr>
            <w:tcW w:w="756" w:type="dxa"/>
            <w:tcBorders>
              <w:top w:val="single" w:sz="4" w:space="0" w:color="auto"/>
              <w:bottom w:val="single" w:sz="4" w:space="0" w:color="auto"/>
            </w:tcBorders>
            <w:vAlign w:val="center"/>
          </w:tcPr>
          <w:p w14:paraId="47A8BAFC"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F1A2619"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9344AAD"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6218E2A"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057A764"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DBD81C4" w14:textId="77777777" w:rsidR="00317F37" w:rsidRPr="00804C51" w:rsidRDefault="00317F37" w:rsidP="00317F37">
            <w:pPr>
              <w:spacing w:after="0"/>
              <w:jc w:val="center"/>
              <w:rPr>
                <w:rFonts w:cs="Arial"/>
                <w:sz w:val="18"/>
                <w:szCs w:val="18"/>
              </w:rPr>
            </w:pPr>
          </w:p>
        </w:tc>
      </w:tr>
      <w:tr w:rsidR="00317F37" w:rsidRPr="00804C51" w14:paraId="20FBD320" w14:textId="77777777" w:rsidTr="00B6280C">
        <w:trPr>
          <w:trHeight w:val="373"/>
        </w:trPr>
        <w:tc>
          <w:tcPr>
            <w:tcW w:w="4253" w:type="dxa"/>
            <w:tcBorders>
              <w:top w:val="single" w:sz="4" w:space="0" w:color="auto"/>
              <w:bottom w:val="single" w:sz="4" w:space="0" w:color="auto"/>
            </w:tcBorders>
          </w:tcPr>
          <w:p w14:paraId="704405C2" w14:textId="77777777" w:rsidR="00317F37" w:rsidRPr="008A10BE" w:rsidRDefault="00317F37" w:rsidP="00317F37">
            <w:pPr>
              <w:spacing w:after="0"/>
              <w:jc w:val="left"/>
              <w:rPr>
                <w:rFonts w:cs="Arial"/>
                <w:sz w:val="18"/>
                <w:szCs w:val="18"/>
              </w:rPr>
            </w:pPr>
            <w:r w:rsidRPr="008A10BE">
              <w:rPr>
                <w:rFonts w:cs="Arial"/>
                <w:sz w:val="18"/>
                <w:szCs w:val="18"/>
              </w:rPr>
              <w:t xml:space="preserve">How often do you contact the </w:t>
            </w:r>
            <w:r>
              <w:rPr>
                <w:rFonts w:cs="Arial"/>
                <w:sz w:val="18"/>
                <w:szCs w:val="18"/>
              </w:rPr>
              <w:t>GP</w:t>
            </w:r>
            <w:r w:rsidRPr="008A10BE">
              <w:rPr>
                <w:rFonts w:cs="Arial"/>
                <w:sz w:val="18"/>
                <w:szCs w:val="18"/>
              </w:rPr>
              <w:t>?</w:t>
            </w:r>
          </w:p>
          <w:p w14:paraId="7C9DDB22" w14:textId="77777777" w:rsidR="00317F37" w:rsidRPr="008A10BE" w:rsidRDefault="00317F37" w:rsidP="00317F37">
            <w:pPr>
              <w:spacing w:after="0"/>
              <w:jc w:val="left"/>
              <w:rPr>
                <w:rFonts w:cs="Arial"/>
                <w:bCs/>
                <w:sz w:val="18"/>
                <w:szCs w:val="18"/>
              </w:rPr>
            </w:pPr>
            <w:r w:rsidRPr="008A10BE">
              <w:rPr>
                <w:rFonts w:cs="Arial"/>
                <w:sz w:val="18"/>
                <w:szCs w:val="18"/>
              </w:rPr>
              <w:t>(1</w:t>
            </w:r>
            <w:r>
              <w:rPr>
                <w:rFonts w:cs="Arial"/>
                <w:sz w:val="18"/>
                <w:szCs w:val="18"/>
              </w:rPr>
              <w:t>=v</w:t>
            </w:r>
            <w:r w:rsidRPr="008A10BE">
              <w:rPr>
                <w:rFonts w:cs="Arial"/>
                <w:sz w:val="18"/>
                <w:szCs w:val="18"/>
              </w:rPr>
              <w:t>ery often</w:t>
            </w:r>
            <w:r>
              <w:rPr>
                <w:rFonts w:cs="Arial"/>
                <w:sz w:val="18"/>
                <w:szCs w:val="18"/>
              </w:rPr>
              <w:t xml:space="preserve"> </w:t>
            </w:r>
            <w:r w:rsidRPr="008A10BE">
              <w:rPr>
                <w:rFonts w:cs="Arial"/>
                <w:sz w:val="18"/>
                <w:szCs w:val="18"/>
              </w:rPr>
              <w:t>…</w:t>
            </w:r>
            <w:r>
              <w:rPr>
                <w:rFonts w:cs="Arial"/>
                <w:sz w:val="18"/>
                <w:szCs w:val="18"/>
              </w:rPr>
              <w:t xml:space="preserve"> </w:t>
            </w:r>
            <w:r w:rsidRPr="008A10BE">
              <w:rPr>
                <w:rFonts w:cs="Arial"/>
                <w:sz w:val="18"/>
                <w:szCs w:val="18"/>
              </w:rPr>
              <w:t>5</w:t>
            </w:r>
            <w:r>
              <w:rPr>
                <w:rFonts w:cs="Arial"/>
                <w:sz w:val="18"/>
                <w:szCs w:val="18"/>
              </w:rPr>
              <w:t>=n</w:t>
            </w:r>
            <w:r w:rsidRPr="008A10BE">
              <w:rPr>
                <w:rFonts w:cs="Arial"/>
                <w:sz w:val="18"/>
                <w:szCs w:val="18"/>
              </w:rPr>
              <w:t>ever)</w:t>
            </w:r>
          </w:p>
        </w:tc>
        <w:tc>
          <w:tcPr>
            <w:tcW w:w="1843" w:type="dxa"/>
            <w:tcBorders>
              <w:top w:val="single" w:sz="4" w:space="0" w:color="auto"/>
              <w:bottom w:val="single" w:sz="4" w:space="0" w:color="auto"/>
            </w:tcBorders>
            <w:vAlign w:val="center"/>
          </w:tcPr>
          <w:p w14:paraId="4EECAAB3" w14:textId="77777777" w:rsidR="00317F37" w:rsidRPr="00804C51" w:rsidRDefault="00317F37"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685D7EE6"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5DA30A4"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E8903C7"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962E153"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16B2D0F"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7AC4E3F"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842B0C4" w14:textId="77777777" w:rsidR="00317F37" w:rsidRPr="001829E9" w:rsidRDefault="00317F37" w:rsidP="00317F37">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0183F592" w14:textId="77777777" w:rsidR="00317F37" w:rsidRPr="001829E9" w:rsidRDefault="00317F37" w:rsidP="00317F37">
            <w:pPr>
              <w:spacing w:after="0"/>
              <w:jc w:val="center"/>
              <w:rPr>
                <w:rFonts w:cs="Arial"/>
                <w:sz w:val="18"/>
                <w:szCs w:val="18"/>
              </w:rPr>
            </w:pPr>
            <w:r w:rsidRPr="001829E9">
              <w:rPr>
                <w:rFonts w:cs="Arial"/>
                <w:sz w:val="18"/>
                <w:szCs w:val="18"/>
              </w:rPr>
              <w:t>Q*</w:t>
            </w:r>
          </w:p>
        </w:tc>
        <w:tc>
          <w:tcPr>
            <w:tcW w:w="756" w:type="dxa"/>
            <w:tcBorders>
              <w:top w:val="single" w:sz="4" w:space="0" w:color="auto"/>
              <w:bottom w:val="single" w:sz="4" w:space="0" w:color="auto"/>
            </w:tcBorders>
            <w:vAlign w:val="center"/>
          </w:tcPr>
          <w:p w14:paraId="3E709584"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024BAA1"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1C1870FB"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0B31364" w14:textId="77777777" w:rsidR="00317F37" w:rsidRPr="00804C51" w:rsidRDefault="00317F37" w:rsidP="00317F37">
            <w:pPr>
              <w:spacing w:after="0"/>
              <w:jc w:val="center"/>
              <w:rPr>
                <w:rFonts w:cs="Arial"/>
                <w:sz w:val="18"/>
                <w:szCs w:val="18"/>
              </w:rPr>
            </w:pPr>
          </w:p>
        </w:tc>
      </w:tr>
      <w:tr w:rsidR="00317F37" w:rsidRPr="00804C51" w14:paraId="723A0E3E" w14:textId="77777777" w:rsidTr="00B6280C">
        <w:trPr>
          <w:trHeight w:val="373"/>
        </w:trPr>
        <w:tc>
          <w:tcPr>
            <w:tcW w:w="4253" w:type="dxa"/>
            <w:tcBorders>
              <w:top w:val="single" w:sz="4" w:space="0" w:color="auto"/>
              <w:bottom w:val="single" w:sz="4" w:space="0" w:color="auto"/>
            </w:tcBorders>
          </w:tcPr>
          <w:p w14:paraId="77DF2666" w14:textId="77777777" w:rsidR="00317F37" w:rsidRPr="008A10BE" w:rsidRDefault="00317F37" w:rsidP="00317F37">
            <w:pPr>
              <w:spacing w:after="0"/>
              <w:jc w:val="left"/>
              <w:rPr>
                <w:rFonts w:cs="Arial"/>
                <w:sz w:val="18"/>
                <w:szCs w:val="18"/>
              </w:rPr>
            </w:pPr>
            <w:r w:rsidRPr="008A10BE">
              <w:rPr>
                <w:rFonts w:cs="Arial"/>
                <w:sz w:val="18"/>
                <w:szCs w:val="18"/>
              </w:rPr>
              <w:t xml:space="preserve">How often do </w:t>
            </w:r>
            <w:r>
              <w:rPr>
                <w:rFonts w:cs="Arial"/>
                <w:sz w:val="18"/>
                <w:szCs w:val="18"/>
              </w:rPr>
              <w:t>RNs</w:t>
            </w:r>
            <w:r w:rsidRPr="008A10BE">
              <w:rPr>
                <w:rFonts w:cs="Arial"/>
                <w:sz w:val="18"/>
                <w:szCs w:val="18"/>
              </w:rPr>
              <w:t xml:space="preserve"> ask you to make an emergency home visit of a </w:t>
            </w:r>
            <w:r>
              <w:rPr>
                <w:rFonts w:cs="Arial"/>
                <w:sz w:val="18"/>
                <w:szCs w:val="18"/>
              </w:rPr>
              <w:t>nursing home resident</w:t>
            </w:r>
            <w:r w:rsidRPr="008A10BE">
              <w:rPr>
                <w:rFonts w:cs="Arial"/>
                <w:sz w:val="18"/>
                <w:szCs w:val="18"/>
              </w:rPr>
              <w:t>?</w:t>
            </w:r>
          </w:p>
          <w:p w14:paraId="46D1049A" w14:textId="77777777" w:rsidR="00317F37" w:rsidRPr="008A10BE" w:rsidRDefault="00317F37" w:rsidP="00317F37">
            <w:pPr>
              <w:spacing w:after="0"/>
              <w:jc w:val="left"/>
              <w:rPr>
                <w:rFonts w:cs="Arial"/>
                <w:bCs/>
                <w:sz w:val="18"/>
                <w:szCs w:val="18"/>
              </w:rPr>
            </w:pPr>
            <w:r w:rsidRPr="008A10BE">
              <w:rPr>
                <w:rFonts w:cs="Arial"/>
                <w:sz w:val="18"/>
                <w:szCs w:val="18"/>
              </w:rPr>
              <w:t>(1</w:t>
            </w:r>
            <w:r>
              <w:rPr>
                <w:rFonts w:cs="Arial"/>
                <w:sz w:val="18"/>
                <w:szCs w:val="18"/>
              </w:rPr>
              <w:t>=v</w:t>
            </w:r>
            <w:r w:rsidRPr="008A10BE">
              <w:rPr>
                <w:rFonts w:cs="Arial"/>
                <w:sz w:val="18"/>
                <w:szCs w:val="18"/>
              </w:rPr>
              <w:t>ery often</w:t>
            </w:r>
            <w:r>
              <w:rPr>
                <w:rFonts w:cs="Arial"/>
                <w:sz w:val="18"/>
                <w:szCs w:val="18"/>
              </w:rPr>
              <w:t xml:space="preserve"> </w:t>
            </w:r>
            <w:r w:rsidRPr="008A10BE">
              <w:rPr>
                <w:rFonts w:cs="Arial"/>
                <w:sz w:val="18"/>
                <w:szCs w:val="18"/>
              </w:rPr>
              <w:t>…</w:t>
            </w:r>
            <w:r>
              <w:rPr>
                <w:rFonts w:cs="Arial"/>
                <w:sz w:val="18"/>
                <w:szCs w:val="18"/>
              </w:rPr>
              <w:t xml:space="preserve"> </w:t>
            </w:r>
            <w:r w:rsidRPr="008A10BE">
              <w:rPr>
                <w:rFonts w:cs="Arial"/>
                <w:sz w:val="18"/>
                <w:szCs w:val="18"/>
              </w:rPr>
              <w:t>5</w:t>
            </w:r>
            <w:r>
              <w:rPr>
                <w:rFonts w:cs="Arial"/>
                <w:sz w:val="18"/>
                <w:szCs w:val="18"/>
              </w:rPr>
              <w:t>=n</w:t>
            </w:r>
            <w:r w:rsidRPr="008A10BE">
              <w:rPr>
                <w:rFonts w:cs="Arial"/>
                <w:sz w:val="18"/>
                <w:szCs w:val="18"/>
              </w:rPr>
              <w:t>ever)</w:t>
            </w:r>
          </w:p>
        </w:tc>
        <w:tc>
          <w:tcPr>
            <w:tcW w:w="1843" w:type="dxa"/>
            <w:tcBorders>
              <w:top w:val="single" w:sz="4" w:space="0" w:color="auto"/>
              <w:bottom w:val="single" w:sz="4" w:space="0" w:color="auto"/>
            </w:tcBorders>
            <w:vAlign w:val="center"/>
          </w:tcPr>
          <w:p w14:paraId="5BAA5100" w14:textId="77777777" w:rsidR="00317F37" w:rsidRPr="00804C51" w:rsidRDefault="00317F37"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2FF24AA9"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D27112E"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ECAFF1B"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CA99024"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00B8D0C" w14:textId="77777777" w:rsidR="00317F37" w:rsidRPr="00804C51" w:rsidRDefault="00317F37" w:rsidP="00317F37">
            <w:pPr>
              <w:spacing w:after="0"/>
              <w:jc w:val="center"/>
              <w:rPr>
                <w:rFonts w:cs="Arial"/>
                <w:sz w:val="18"/>
                <w:szCs w:val="18"/>
              </w:rPr>
            </w:pPr>
            <w:r w:rsidRPr="00781494">
              <w:rPr>
                <w:rFonts w:cs="Arial"/>
                <w:sz w:val="18"/>
                <w:szCs w:val="18"/>
                <w:lang w:val="de-DE"/>
              </w:rPr>
              <w:t>Q</w:t>
            </w:r>
          </w:p>
        </w:tc>
        <w:tc>
          <w:tcPr>
            <w:tcW w:w="756" w:type="dxa"/>
            <w:tcBorders>
              <w:top w:val="single" w:sz="4" w:space="0" w:color="auto"/>
              <w:bottom w:val="single" w:sz="4" w:space="0" w:color="auto"/>
            </w:tcBorders>
            <w:vAlign w:val="center"/>
          </w:tcPr>
          <w:p w14:paraId="562EC246" w14:textId="77777777" w:rsidR="00317F37" w:rsidRPr="00804C51" w:rsidRDefault="00317F37" w:rsidP="00317F37">
            <w:pPr>
              <w:spacing w:after="0"/>
              <w:jc w:val="center"/>
              <w:rPr>
                <w:rFonts w:cs="Arial"/>
                <w:sz w:val="18"/>
                <w:szCs w:val="18"/>
              </w:rPr>
            </w:pPr>
            <w:r w:rsidRPr="00781494">
              <w:rPr>
                <w:rFonts w:cs="Arial"/>
                <w:sz w:val="18"/>
                <w:szCs w:val="18"/>
                <w:lang w:val="de-DE"/>
              </w:rPr>
              <w:t>Q</w:t>
            </w:r>
          </w:p>
        </w:tc>
        <w:tc>
          <w:tcPr>
            <w:tcW w:w="756" w:type="dxa"/>
            <w:tcBorders>
              <w:top w:val="single" w:sz="4" w:space="0" w:color="auto"/>
              <w:bottom w:val="single" w:sz="4" w:space="0" w:color="auto"/>
            </w:tcBorders>
            <w:vAlign w:val="center"/>
          </w:tcPr>
          <w:p w14:paraId="5ADFEB1E"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B4BD6C2"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77AA9CB"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07D09802"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8642E3C"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64EA5C3" w14:textId="77777777" w:rsidR="00317F37" w:rsidRPr="00804C51" w:rsidRDefault="00317F37" w:rsidP="00317F37">
            <w:pPr>
              <w:spacing w:after="0"/>
              <w:jc w:val="center"/>
              <w:rPr>
                <w:rFonts w:cs="Arial"/>
                <w:sz w:val="18"/>
                <w:szCs w:val="18"/>
              </w:rPr>
            </w:pPr>
          </w:p>
        </w:tc>
      </w:tr>
      <w:tr w:rsidR="00317F37" w:rsidRPr="00804C51" w14:paraId="1A68B6C9" w14:textId="77777777" w:rsidTr="00B6280C">
        <w:trPr>
          <w:trHeight w:val="373"/>
        </w:trPr>
        <w:tc>
          <w:tcPr>
            <w:tcW w:w="4253" w:type="dxa"/>
            <w:tcBorders>
              <w:top w:val="single" w:sz="4" w:space="0" w:color="auto"/>
              <w:bottom w:val="single" w:sz="4" w:space="0" w:color="auto"/>
            </w:tcBorders>
          </w:tcPr>
          <w:p w14:paraId="384149A6" w14:textId="77777777" w:rsidR="00317F37" w:rsidRPr="008A10BE" w:rsidRDefault="00317F37" w:rsidP="00317F37">
            <w:pPr>
              <w:spacing w:after="0"/>
              <w:jc w:val="left"/>
              <w:rPr>
                <w:rFonts w:cs="Arial"/>
                <w:sz w:val="18"/>
                <w:szCs w:val="18"/>
              </w:rPr>
            </w:pPr>
            <w:r w:rsidRPr="008A10BE">
              <w:rPr>
                <w:rFonts w:cs="Arial"/>
                <w:sz w:val="18"/>
                <w:szCs w:val="18"/>
              </w:rPr>
              <w:t xml:space="preserve">In retrospect, how often was it necessary for you to make an emergency home visit if </w:t>
            </w:r>
            <w:r>
              <w:rPr>
                <w:rFonts w:cs="Arial"/>
                <w:sz w:val="18"/>
                <w:szCs w:val="18"/>
              </w:rPr>
              <w:t>RNs</w:t>
            </w:r>
            <w:r w:rsidRPr="008A10BE">
              <w:rPr>
                <w:rFonts w:cs="Arial"/>
                <w:sz w:val="18"/>
                <w:szCs w:val="18"/>
              </w:rPr>
              <w:t xml:space="preserve"> ask you?</w:t>
            </w:r>
          </w:p>
          <w:p w14:paraId="3BB33926" w14:textId="77777777" w:rsidR="00317F37" w:rsidRPr="008A10BE" w:rsidRDefault="00317F37" w:rsidP="00317F37">
            <w:pPr>
              <w:spacing w:after="0"/>
              <w:jc w:val="left"/>
              <w:rPr>
                <w:rFonts w:cs="Arial"/>
                <w:bCs/>
                <w:sz w:val="18"/>
                <w:szCs w:val="18"/>
              </w:rPr>
            </w:pPr>
            <w:r w:rsidRPr="008A10BE">
              <w:rPr>
                <w:rFonts w:cs="Arial"/>
                <w:sz w:val="18"/>
                <w:szCs w:val="18"/>
              </w:rPr>
              <w:t>(1</w:t>
            </w:r>
            <w:r>
              <w:rPr>
                <w:rFonts w:cs="Arial"/>
                <w:sz w:val="18"/>
                <w:szCs w:val="18"/>
              </w:rPr>
              <w:t>=v</w:t>
            </w:r>
            <w:r w:rsidRPr="008A10BE">
              <w:rPr>
                <w:rFonts w:cs="Arial"/>
                <w:sz w:val="18"/>
                <w:szCs w:val="18"/>
              </w:rPr>
              <w:t>ery often</w:t>
            </w:r>
            <w:r>
              <w:rPr>
                <w:rFonts w:cs="Arial"/>
                <w:sz w:val="18"/>
                <w:szCs w:val="18"/>
              </w:rPr>
              <w:t xml:space="preserve"> </w:t>
            </w:r>
            <w:r w:rsidRPr="008A10BE">
              <w:rPr>
                <w:rFonts w:cs="Arial"/>
                <w:sz w:val="18"/>
                <w:szCs w:val="18"/>
              </w:rPr>
              <w:t>…</w:t>
            </w:r>
            <w:r>
              <w:rPr>
                <w:rFonts w:cs="Arial"/>
                <w:sz w:val="18"/>
                <w:szCs w:val="18"/>
              </w:rPr>
              <w:t xml:space="preserve"> </w:t>
            </w:r>
            <w:r w:rsidRPr="008A10BE">
              <w:rPr>
                <w:rFonts w:cs="Arial"/>
                <w:sz w:val="18"/>
                <w:szCs w:val="18"/>
              </w:rPr>
              <w:t>5</w:t>
            </w:r>
            <w:r>
              <w:rPr>
                <w:rFonts w:cs="Arial"/>
                <w:sz w:val="18"/>
                <w:szCs w:val="18"/>
              </w:rPr>
              <w:t>=n</w:t>
            </w:r>
            <w:r w:rsidRPr="008A10BE">
              <w:rPr>
                <w:rFonts w:cs="Arial"/>
                <w:sz w:val="18"/>
                <w:szCs w:val="18"/>
              </w:rPr>
              <w:t>ever)</w:t>
            </w:r>
          </w:p>
        </w:tc>
        <w:tc>
          <w:tcPr>
            <w:tcW w:w="1843" w:type="dxa"/>
            <w:tcBorders>
              <w:top w:val="single" w:sz="4" w:space="0" w:color="auto"/>
              <w:bottom w:val="single" w:sz="4" w:space="0" w:color="auto"/>
            </w:tcBorders>
            <w:vAlign w:val="center"/>
          </w:tcPr>
          <w:p w14:paraId="65A44A75" w14:textId="77777777" w:rsidR="00317F37" w:rsidRPr="00804C51" w:rsidRDefault="00317F37" w:rsidP="00B6280C">
            <w:pPr>
              <w:spacing w:after="0"/>
              <w:jc w:val="left"/>
              <w:rPr>
                <w:rFonts w:cs="Arial"/>
                <w:sz w:val="18"/>
                <w:szCs w:val="18"/>
              </w:rPr>
            </w:pPr>
            <w:proofErr w:type="spellStart"/>
            <w:r w:rsidRPr="00804C51">
              <w:rPr>
                <w:rFonts w:cs="Arial"/>
                <w:sz w:val="18"/>
                <w:szCs w:val="18"/>
              </w:rPr>
              <w:t>InDemA</w:t>
            </w:r>
            <w:proofErr w:type="spellEnd"/>
            <w:r>
              <w:rPr>
                <w:rFonts w:cs="Arial"/>
                <w:sz w:val="18"/>
                <w:szCs w:val="18"/>
              </w:rPr>
              <w:t xml:space="preserve"> (original)</w:t>
            </w:r>
          </w:p>
        </w:tc>
        <w:tc>
          <w:tcPr>
            <w:tcW w:w="756" w:type="dxa"/>
            <w:tcBorders>
              <w:top w:val="single" w:sz="4" w:space="0" w:color="auto"/>
              <w:bottom w:val="single" w:sz="4" w:space="0" w:color="auto"/>
            </w:tcBorders>
            <w:vAlign w:val="center"/>
          </w:tcPr>
          <w:p w14:paraId="6AC95AAB"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9A84F1A"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58EF7162"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4DDADBE"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775F3680" w14:textId="77777777" w:rsidR="00317F37" w:rsidRPr="00804C51" w:rsidRDefault="00317F37" w:rsidP="00317F37">
            <w:pPr>
              <w:spacing w:after="0"/>
              <w:jc w:val="center"/>
              <w:rPr>
                <w:rFonts w:cs="Arial"/>
                <w:sz w:val="18"/>
                <w:szCs w:val="18"/>
              </w:rPr>
            </w:pPr>
            <w:r w:rsidRPr="00781494">
              <w:rPr>
                <w:rFonts w:cs="Arial"/>
                <w:sz w:val="18"/>
                <w:szCs w:val="18"/>
                <w:lang w:val="de-DE"/>
              </w:rPr>
              <w:t>Q</w:t>
            </w:r>
          </w:p>
        </w:tc>
        <w:tc>
          <w:tcPr>
            <w:tcW w:w="756" w:type="dxa"/>
            <w:tcBorders>
              <w:top w:val="single" w:sz="4" w:space="0" w:color="auto"/>
              <w:bottom w:val="single" w:sz="4" w:space="0" w:color="auto"/>
            </w:tcBorders>
            <w:vAlign w:val="center"/>
          </w:tcPr>
          <w:p w14:paraId="1ABABCAC" w14:textId="77777777" w:rsidR="00317F37" w:rsidRPr="00804C51" w:rsidRDefault="00317F37" w:rsidP="00317F37">
            <w:pPr>
              <w:spacing w:after="0"/>
              <w:jc w:val="center"/>
              <w:rPr>
                <w:rFonts w:cs="Arial"/>
                <w:sz w:val="18"/>
                <w:szCs w:val="18"/>
              </w:rPr>
            </w:pPr>
            <w:r w:rsidRPr="00781494">
              <w:rPr>
                <w:rFonts w:cs="Arial"/>
                <w:sz w:val="18"/>
                <w:szCs w:val="18"/>
                <w:lang w:val="de-DE"/>
              </w:rPr>
              <w:t>Q</w:t>
            </w:r>
          </w:p>
        </w:tc>
        <w:tc>
          <w:tcPr>
            <w:tcW w:w="756" w:type="dxa"/>
            <w:tcBorders>
              <w:top w:val="single" w:sz="4" w:space="0" w:color="auto"/>
              <w:bottom w:val="single" w:sz="4" w:space="0" w:color="auto"/>
            </w:tcBorders>
            <w:vAlign w:val="center"/>
          </w:tcPr>
          <w:p w14:paraId="08E4C2D1"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4B128578"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097399E"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648A20E3"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221C910A" w14:textId="77777777" w:rsidR="00317F37" w:rsidRPr="00804C51" w:rsidRDefault="00317F37" w:rsidP="00317F37">
            <w:pPr>
              <w:spacing w:after="0"/>
              <w:jc w:val="center"/>
              <w:rPr>
                <w:rFonts w:cs="Arial"/>
                <w:sz w:val="18"/>
                <w:szCs w:val="18"/>
              </w:rPr>
            </w:pPr>
          </w:p>
        </w:tc>
        <w:tc>
          <w:tcPr>
            <w:tcW w:w="756" w:type="dxa"/>
            <w:tcBorders>
              <w:top w:val="single" w:sz="4" w:space="0" w:color="auto"/>
              <w:bottom w:val="single" w:sz="4" w:space="0" w:color="auto"/>
            </w:tcBorders>
            <w:vAlign w:val="center"/>
          </w:tcPr>
          <w:p w14:paraId="3CF4E7AD" w14:textId="77777777" w:rsidR="00317F37" w:rsidRPr="00804C51" w:rsidRDefault="00317F37" w:rsidP="00317F37">
            <w:pPr>
              <w:spacing w:after="0"/>
              <w:jc w:val="center"/>
              <w:rPr>
                <w:rFonts w:cs="Arial"/>
                <w:sz w:val="18"/>
                <w:szCs w:val="18"/>
              </w:rPr>
            </w:pPr>
          </w:p>
        </w:tc>
      </w:tr>
    </w:tbl>
    <w:p w14:paraId="3E38F5D1" w14:textId="44DC13CD" w:rsidR="00F73D2A" w:rsidRDefault="00F73D2A" w:rsidP="00F73D2A">
      <w:pPr>
        <w:rPr>
          <w:sz w:val="18"/>
          <w:szCs w:val="18"/>
          <w:lang w:val="en-GB"/>
        </w:rPr>
      </w:pPr>
      <w:r>
        <w:rPr>
          <w:sz w:val="18"/>
          <w:szCs w:val="18"/>
          <w:lang w:val="en-GB"/>
        </w:rPr>
        <w:t xml:space="preserve">*Questions from part B questionnaire of registered nurses related to questions for several specific GPs, i.e. registered nurses rated these questions separately for multiple GPs (see </w:t>
      </w:r>
      <w:r w:rsidRPr="00603B3C">
        <w:rPr>
          <w:sz w:val="18"/>
          <w:szCs w:val="18"/>
          <w:lang w:val="en-GB"/>
        </w:rPr>
        <w:t>Table 2.</w:t>
      </w:r>
      <w:r w:rsidR="00603B3C" w:rsidRPr="00603B3C">
        <w:rPr>
          <w:sz w:val="18"/>
          <w:szCs w:val="18"/>
          <w:lang w:val="en-GB"/>
        </w:rPr>
        <w:t>9</w:t>
      </w:r>
      <w:r w:rsidRPr="00603B3C">
        <w:rPr>
          <w:sz w:val="18"/>
          <w:szCs w:val="18"/>
          <w:lang w:val="en-GB"/>
        </w:rPr>
        <w:t>).</w:t>
      </w:r>
    </w:p>
    <w:p w14:paraId="49F07078" w14:textId="7A131BE3" w:rsidR="00FF2838" w:rsidRPr="00453CC9" w:rsidRDefault="00FF2838" w:rsidP="00F73D2A">
      <w:pPr>
        <w:rPr>
          <w:sz w:val="18"/>
          <w:szCs w:val="18"/>
          <w:lang w:val="en-GB"/>
        </w:rPr>
      </w:pPr>
      <w:r w:rsidRPr="00FF2838">
        <w:rPr>
          <w:sz w:val="18"/>
          <w:szCs w:val="18"/>
          <w:lang w:val="en-GB"/>
        </w:rPr>
        <w:t>**Items were summarized as sum score for data analysis.</w:t>
      </w:r>
    </w:p>
    <w:p w14:paraId="2A3B20A1" w14:textId="77777777" w:rsidR="00F73D2A" w:rsidRPr="00453CC9" w:rsidRDefault="00F73D2A" w:rsidP="00F73D2A">
      <w:pPr>
        <w:jc w:val="left"/>
        <w:rPr>
          <w:sz w:val="18"/>
          <w:szCs w:val="18"/>
        </w:rPr>
      </w:pPr>
      <w:r w:rsidRPr="00453CC9">
        <w:rPr>
          <w:sz w:val="18"/>
          <w:szCs w:val="18"/>
        </w:rPr>
        <w:t xml:space="preserve">Abbreviations: </w:t>
      </w:r>
      <w:r w:rsidRPr="00453CC9">
        <w:rPr>
          <w:i/>
          <w:iCs/>
          <w:sz w:val="18"/>
          <w:szCs w:val="18"/>
        </w:rPr>
        <w:t>GP</w:t>
      </w:r>
      <w:r>
        <w:rPr>
          <w:i/>
          <w:iCs/>
          <w:sz w:val="18"/>
          <w:szCs w:val="18"/>
        </w:rPr>
        <w:t>,</w:t>
      </w:r>
      <w:r w:rsidRPr="00453CC9">
        <w:rPr>
          <w:sz w:val="18"/>
          <w:szCs w:val="18"/>
        </w:rPr>
        <w:t xml:space="preserve"> general practitioner; </w:t>
      </w:r>
      <w:r w:rsidRPr="00453CC9">
        <w:rPr>
          <w:i/>
          <w:iCs/>
          <w:sz w:val="18"/>
          <w:szCs w:val="18"/>
        </w:rPr>
        <w:t>IPAV</w:t>
      </w:r>
      <w:r>
        <w:rPr>
          <w:i/>
          <w:iCs/>
          <w:sz w:val="18"/>
          <w:szCs w:val="18"/>
        </w:rPr>
        <w:t>,</w:t>
      </w:r>
      <w:r w:rsidRPr="00453CC9">
        <w:rPr>
          <w:i/>
          <w:iCs/>
          <w:sz w:val="18"/>
          <w:szCs w:val="18"/>
        </w:rPr>
        <w:t xml:space="preserve"> </w:t>
      </w:r>
      <w:proofErr w:type="spellStart"/>
      <w:r w:rsidRPr="00453CC9">
        <w:rPr>
          <w:i/>
          <w:iCs/>
          <w:sz w:val="18"/>
          <w:szCs w:val="18"/>
        </w:rPr>
        <w:t>interprof</w:t>
      </w:r>
      <w:proofErr w:type="spellEnd"/>
      <w:r w:rsidRPr="00453CC9">
        <w:rPr>
          <w:i/>
          <w:iCs/>
          <w:sz w:val="18"/>
          <w:szCs w:val="18"/>
        </w:rPr>
        <w:t xml:space="preserve"> </w:t>
      </w:r>
      <w:r w:rsidRPr="00453CC9">
        <w:rPr>
          <w:sz w:val="18"/>
          <w:szCs w:val="18"/>
        </w:rPr>
        <w:t>ACT agent</w:t>
      </w:r>
      <w:r w:rsidRPr="00453CC9">
        <w:rPr>
          <w:i/>
          <w:iCs/>
          <w:sz w:val="18"/>
          <w:szCs w:val="18"/>
        </w:rPr>
        <w:t>; NH</w:t>
      </w:r>
      <w:r>
        <w:rPr>
          <w:i/>
          <w:iCs/>
          <w:sz w:val="18"/>
          <w:szCs w:val="18"/>
        </w:rPr>
        <w:t>,</w:t>
      </w:r>
      <w:r w:rsidRPr="00453CC9">
        <w:rPr>
          <w:sz w:val="18"/>
          <w:szCs w:val="18"/>
        </w:rPr>
        <w:t xml:space="preserve"> nursing home; </w:t>
      </w:r>
      <w:r w:rsidRPr="00453CC9">
        <w:rPr>
          <w:i/>
          <w:iCs/>
          <w:sz w:val="18"/>
          <w:szCs w:val="18"/>
        </w:rPr>
        <w:t>NHD</w:t>
      </w:r>
      <w:r>
        <w:rPr>
          <w:i/>
          <w:iCs/>
          <w:sz w:val="18"/>
          <w:szCs w:val="18"/>
        </w:rPr>
        <w:t>,</w:t>
      </w:r>
      <w:r w:rsidRPr="00453CC9">
        <w:rPr>
          <w:sz w:val="18"/>
          <w:szCs w:val="18"/>
        </w:rPr>
        <w:t xml:space="preserve"> nursing home director; </w:t>
      </w:r>
      <w:r w:rsidRPr="00453CC9">
        <w:rPr>
          <w:i/>
          <w:iCs/>
          <w:sz w:val="18"/>
          <w:szCs w:val="18"/>
        </w:rPr>
        <w:t>NHR</w:t>
      </w:r>
      <w:r>
        <w:rPr>
          <w:i/>
          <w:iCs/>
          <w:sz w:val="18"/>
          <w:szCs w:val="18"/>
        </w:rPr>
        <w:t>,</w:t>
      </w:r>
      <w:r w:rsidRPr="00453CC9">
        <w:rPr>
          <w:sz w:val="18"/>
          <w:szCs w:val="18"/>
        </w:rPr>
        <w:t xml:space="preserve"> nursing home resident; </w:t>
      </w:r>
      <w:r w:rsidRPr="00453CC9">
        <w:rPr>
          <w:rFonts w:eastAsia="Calibri" w:cs="Arial"/>
          <w:i/>
          <w:iCs/>
          <w:sz w:val="18"/>
          <w:szCs w:val="20"/>
        </w:rPr>
        <w:t>Q</w:t>
      </w:r>
      <w:r>
        <w:rPr>
          <w:rFonts w:eastAsia="Calibri" w:cs="Arial"/>
          <w:i/>
          <w:iCs/>
          <w:sz w:val="18"/>
          <w:szCs w:val="20"/>
        </w:rPr>
        <w:t>,</w:t>
      </w:r>
      <w:r w:rsidRPr="00453CC9">
        <w:rPr>
          <w:rFonts w:eastAsia="Calibri" w:cs="Arial"/>
          <w:sz w:val="18"/>
          <w:szCs w:val="20"/>
        </w:rPr>
        <w:t xml:space="preserve"> questionnaire;</w:t>
      </w:r>
      <w:r>
        <w:rPr>
          <w:rFonts w:eastAsia="Calibri" w:cs="Arial"/>
          <w:sz w:val="18"/>
          <w:szCs w:val="20"/>
        </w:rPr>
        <w:t xml:space="preserve"> </w:t>
      </w:r>
      <w:r w:rsidRPr="00453CC9">
        <w:rPr>
          <w:i/>
          <w:iCs/>
          <w:sz w:val="18"/>
          <w:szCs w:val="18"/>
        </w:rPr>
        <w:t>RN</w:t>
      </w:r>
      <w:r>
        <w:rPr>
          <w:i/>
          <w:iCs/>
          <w:sz w:val="18"/>
          <w:szCs w:val="18"/>
        </w:rPr>
        <w:t>,</w:t>
      </w:r>
      <w:r w:rsidRPr="00453CC9">
        <w:rPr>
          <w:sz w:val="18"/>
          <w:szCs w:val="18"/>
        </w:rPr>
        <w:t xml:space="preserve"> registered nurse; </w:t>
      </w:r>
      <w:r w:rsidRPr="00453CC9">
        <w:rPr>
          <w:i/>
          <w:iCs/>
          <w:sz w:val="18"/>
          <w:szCs w:val="18"/>
        </w:rPr>
        <w:t>STM</w:t>
      </w:r>
      <w:r>
        <w:rPr>
          <w:i/>
          <w:iCs/>
          <w:sz w:val="18"/>
          <w:szCs w:val="18"/>
        </w:rPr>
        <w:t>,</w:t>
      </w:r>
      <w:r w:rsidRPr="00453CC9">
        <w:rPr>
          <w:i/>
          <w:iCs/>
          <w:sz w:val="18"/>
          <w:szCs w:val="18"/>
        </w:rPr>
        <w:t xml:space="preserve"> </w:t>
      </w:r>
      <w:r w:rsidRPr="00453CC9">
        <w:rPr>
          <w:sz w:val="18"/>
          <w:szCs w:val="18"/>
        </w:rPr>
        <w:t>study team member</w:t>
      </w:r>
      <w:r>
        <w:rPr>
          <w:i/>
          <w:iCs/>
          <w:sz w:val="18"/>
          <w:szCs w:val="18"/>
        </w:rPr>
        <w:t xml:space="preserve">; </w:t>
      </w:r>
      <w:r w:rsidRPr="00453CC9">
        <w:rPr>
          <w:i/>
          <w:iCs/>
          <w:sz w:val="18"/>
          <w:szCs w:val="18"/>
        </w:rPr>
        <w:t>T0a</w:t>
      </w:r>
      <w:r>
        <w:rPr>
          <w:i/>
          <w:iCs/>
          <w:sz w:val="18"/>
          <w:szCs w:val="18"/>
        </w:rPr>
        <w:t>,</w:t>
      </w:r>
      <w:r w:rsidRPr="00453CC9">
        <w:rPr>
          <w:i/>
          <w:iCs/>
          <w:sz w:val="18"/>
          <w:szCs w:val="18"/>
        </w:rPr>
        <w:t xml:space="preserve"> </w:t>
      </w:r>
      <w:r w:rsidRPr="00453CC9">
        <w:rPr>
          <w:sz w:val="18"/>
          <w:szCs w:val="18"/>
        </w:rPr>
        <w:t xml:space="preserve">baseline assessment (before randomized allocation); </w:t>
      </w:r>
      <w:r w:rsidRPr="00453CC9">
        <w:rPr>
          <w:i/>
          <w:iCs/>
          <w:sz w:val="18"/>
          <w:szCs w:val="18"/>
        </w:rPr>
        <w:t>T1</w:t>
      </w:r>
      <w:r>
        <w:rPr>
          <w:i/>
          <w:iCs/>
          <w:sz w:val="18"/>
          <w:szCs w:val="18"/>
        </w:rPr>
        <w:t>,</w:t>
      </w:r>
      <w:r w:rsidRPr="00453CC9">
        <w:rPr>
          <w:sz w:val="18"/>
          <w:szCs w:val="18"/>
        </w:rPr>
        <w:t xml:space="preserve"> follow-up after 6 months; </w:t>
      </w:r>
      <w:r w:rsidRPr="00453CC9">
        <w:rPr>
          <w:i/>
          <w:sz w:val="18"/>
          <w:szCs w:val="18"/>
        </w:rPr>
        <w:t>T2</w:t>
      </w:r>
      <w:r>
        <w:rPr>
          <w:i/>
          <w:sz w:val="18"/>
          <w:szCs w:val="18"/>
        </w:rPr>
        <w:t>,</w:t>
      </w:r>
      <w:r w:rsidRPr="00453CC9">
        <w:rPr>
          <w:sz w:val="18"/>
          <w:szCs w:val="18"/>
        </w:rPr>
        <w:t xml:space="preserve"> follow-up after 12 months.</w:t>
      </w:r>
    </w:p>
    <w:p w14:paraId="395F81D4" w14:textId="0E229C1B" w:rsidR="00F73D2A" w:rsidRPr="000D1674" w:rsidRDefault="00F73D2A" w:rsidP="00F73D2A">
      <w:pPr>
        <w:rPr>
          <w:sz w:val="18"/>
          <w:szCs w:val="18"/>
        </w:rPr>
      </w:pPr>
      <w:r w:rsidRPr="00453CC9">
        <w:rPr>
          <w:sz w:val="18"/>
          <w:szCs w:val="18"/>
        </w:rPr>
        <w:t xml:space="preserve">Instruments: </w:t>
      </w:r>
      <w:r w:rsidRPr="00453CC9">
        <w:rPr>
          <w:i/>
          <w:sz w:val="18"/>
          <w:szCs w:val="18"/>
        </w:rPr>
        <w:t xml:space="preserve">CPAT </w:t>
      </w:r>
      <w:r w:rsidRPr="00453CC9">
        <w:rPr>
          <w:sz w:val="18"/>
          <w:szCs w:val="18"/>
        </w:rPr>
        <w:t xml:space="preserve">Collaborative Practice Assessment Tool </w:t>
      </w:r>
      <w:r w:rsidRPr="00453CC9">
        <w:rPr>
          <w:sz w:val="18"/>
          <w:szCs w:val="18"/>
        </w:rPr>
        <w:fldChar w:fldCharType="begin"/>
      </w:r>
      <w:r>
        <w:rPr>
          <w:sz w:val="18"/>
          <w:szCs w:val="18"/>
        </w:rPr>
        <w:instrText xml:space="preserve"> ADDIN ZOTERO_ITEM CSL_CITATION {"citationID":"9F7WhON1","properties":{"formattedCitation":"[9]","plainCitation":"[9]","noteIndex":0},"citationItems":[{"id":150,"uris":["http://zotero.org/users/local/XfQfO6K8/items/C59J58GL"],"itemData":{"id":150,"type":"article-journal","abstract":"Collaborative practice is receiving increased attention as a model of healthcare delivery that positively influences the effectiveness and efficiency of patient care while improving the work environment of healthcare providers. The collaborative practice assessment tool (CPAT) was developed from the literature to enable interprofessional teams to assess their collaborative practice. The CPAT survey included 56 items across nine domains including: mission and goals; relationships; leadership; role responsibilities and autonomy; communication; decision-making and conflict management; community linkages and coordination; perceived effectiveness and patient involvement; in addition to three open-ended questions. The tool was developed for use in a variety of settings involving a diversity of healthcare providers with the aim of helping teams to identify professional development needs and corresponding educational interventions. The results of two pilot tests indicated that the CPAT is a valid and reliable tool for assessing levels of collaborative practice within teams. This article describes the development of the tool, the pilot testing and validation process, as well as limitations of the tool.","container-title":"Journal of Interprofessional Care","DOI":"10.3109/13561820.2010.532620","ISSN":"1469-9567","issue":"3","journalAbbreviation":"J Interprof Care","language":"eng","note":"PMID: 21182434","page":"189-195","source":"PubMed","title":"Development and pilot testing of the collaborative practice assessment tool","volume":"25","author":[{"family":"Schroder","given":"Corinne"},{"family":"Medves","given":"Jennifer"},{"family":"Paterson","given":"Margo"},{"family":"Byrnes","given":"Vaughan"},{"family":"Chapman","given":"Christine"},{"family":"O'Riordan","given":"Anne"},{"family":"Pichora","given":"Deborah"},{"family":"Kelly","given":"Carly"}],"issued":{"date-parts":[["2011",5]]}}}],"schema":"https://github.com/citation-style-language/schema/raw/master/csl-citation.json"} </w:instrText>
      </w:r>
      <w:r w:rsidRPr="00453CC9">
        <w:rPr>
          <w:sz w:val="18"/>
          <w:szCs w:val="18"/>
        </w:rPr>
        <w:fldChar w:fldCharType="separate"/>
      </w:r>
      <w:r w:rsidRPr="003F56AE">
        <w:rPr>
          <w:rFonts w:cs="Arial"/>
          <w:sz w:val="18"/>
        </w:rPr>
        <w:t>[9]</w:t>
      </w:r>
      <w:r w:rsidRPr="00453CC9">
        <w:rPr>
          <w:sz w:val="18"/>
          <w:szCs w:val="18"/>
        </w:rPr>
        <w:fldChar w:fldCharType="end"/>
      </w:r>
      <w:r w:rsidRPr="00453CC9">
        <w:rPr>
          <w:i/>
          <w:iCs/>
          <w:sz w:val="18"/>
          <w:szCs w:val="18"/>
        </w:rPr>
        <w:t xml:space="preserve">; </w:t>
      </w:r>
      <w:bookmarkStart w:id="5" w:name="_GoBack"/>
      <w:proofErr w:type="spellStart"/>
      <w:r w:rsidRPr="00453CC9">
        <w:rPr>
          <w:i/>
          <w:iCs/>
          <w:sz w:val="18"/>
          <w:szCs w:val="18"/>
        </w:rPr>
        <w:t>InDemA</w:t>
      </w:r>
      <w:bookmarkEnd w:id="5"/>
      <w:proofErr w:type="spellEnd"/>
      <w:r w:rsidRPr="00453CC9">
        <w:rPr>
          <w:sz w:val="18"/>
          <w:szCs w:val="18"/>
        </w:rPr>
        <w:t xml:space="preserve"> Interdisciplinary Implementation of Quality Instruments for the Care of </w:t>
      </w:r>
      <w:r>
        <w:rPr>
          <w:sz w:val="18"/>
          <w:szCs w:val="18"/>
        </w:rPr>
        <w:t>Residents</w:t>
      </w:r>
      <w:r w:rsidRPr="00453CC9">
        <w:rPr>
          <w:sz w:val="18"/>
          <w:szCs w:val="18"/>
        </w:rPr>
        <w:t xml:space="preserve"> with Dementia in Nursing Homes </w:t>
      </w:r>
      <w:r w:rsidRPr="00453CC9">
        <w:rPr>
          <w:sz w:val="18"/>
          <w:szCs w:val="18"/>
        </w:rPr>
        <w:fldChar w:fldCharType="begin"/>
      </w:r>
      <w:r w:rsidR="006933D6">
        <w:rPr>
          <w:sz w:val="18"/>
          <w:szCs w:val="18"/>
        </w:rPr>
        <w:instrText xml:space="preserve"> ADDIN ZOTERO_ITEM CSL_CITATION {"citationID":"ClD5I47q","properties":{"formattedCitation":"[1]","plainCitation":"[1]","dontUpdate":true,"noteIndex":0},"citationItems":[{"id":"yoRz36NK/WCYFSOfJ","uris":["http://zotero.org/users/local/VClBJPML/items/UQTCQKM5",["http://zotero.org/users/local/VClBJPML/items/UQTCQKM5"]],"itemData":{"id":75,"type":"article-journal","abstract":"Health services for nursing home residents with dementia require the expertise of highly trained nursing staff. In addition, dealing with challenging behaviour of people with dementia is often stressful for nurses and causes major difficulties for them. Being a part of the general nursing guidelines, «understanding diagnostics» enables nursing staff to deal with challenging behaviour of persons with dementia. The primary focus of the concept is to understand the behaviour. The aim of the study was to implement and evaluate «understanding diagnostics» through structured case conferences and the application of the 'Innovative dementia-oriented Assessment system' (IdA) in nursing homes for the first time. Nursing staff of 15 nursing homes in North- Rhine Westphalia were trained about the content and implementation of «understanding diagnostics». Nurses' perceived level of stress was measured before (n = 106) and after (n = 71) the intervention (9 months). The study results show positive effects on the nurses' perceived level of stress. They support the use of structured case conferences and the IdA assessment in order to understand the behaviour of nursing residents with dementia. The implementation of «understanding diagnostics» allows nursing staff to deal with challenging behaviour of nursing home residents with dementia.","container-title":"Pflege","DOI":"10.1024/1012-5302/a000143","ISSN":"1012-5302","issue":"5","journalAbbreviation":"Pflege","language":"ger","note":"PMID: 21964934","page":"303-316","source":"PubMed","title":"Die Auswirkungen der verstehenden Diagnostik auf das Belastungserleben Pflegender im Umgang mit Menschen mit Demenz in der stationären Altenhilfe [The influence of understanding diagnostics on perceived stress of nurses caring for nursing home residents with dementia]","volume":"24","author":[{"family":"Holle","given":"Daniela"},{"family":"Halek","given":"Margareta"},{"family":"Mayer","given":"Herbert"},{"family":"Bartholomeyczik","given":"Sabine"}],"issued":{"date-parts":[["2011",10]]}}},{"id":103,"uris":["http://zotero.org/users/local/XfQfO6K8/items/N4HWDX9T"],"itemData":{"id":103,"type":"article-journal","abstract":"Health services for nursing home residents with dementia require the expertise of highly trained nursing staff. In addition, dealing with challenging behaviour of people with dementia is often stressful for nurses and causes major difficulties for them. Being a part of the general nursing guidelines, «understanding diagnostics» enables nursing staff to deal with challenging behaviour of persons with dementia. The primary focus of the concept is to understand the behaviour. The aim of the study was to implement and evaluate «understanding diagnostics» through structured case conferences and the application of the 'Innovative dementia-oriented Assessment system' (IdA) in nursing homes for the first time. Nursing staff of 15 nursing homes in North- Rhine Westphalia were trained about the content and implementation of «understanding diagnostics». Nurses' perceived level of stress was measured before (n = 106) and after (n = 71) the intervention (9 months). The study results show positive effects on the nurses' perceived level of stress. They support the use of structured case conferences and the IdA assessment in order to understand the behaviour of nursing residents with dementia. The implementation of «understanding diagnostics» allows nursing staff to deal with challenging behaviour of nursing home residents with dementia.","container-title":"Pflege","DOI":"10.1024/1012-5302/a000143","ISSN":"1012-5302","issue":"5","journalAbbreviation":"Pflege","language":"ger","note":"number: 5\nPMID: 21964934","page":"303-316","source":"PubMed","title":"Die Auswirkungen der verstehenden Diagnostik auf das Belastungserleben Pflegender im Umgang mit Menschen mit Demenz in der stationären Altenhilfe [The influence of understanding diagnostics on perceived stress of nurses caring for nursing home residents with dementia]","volume":"24","author":[{"family":"Holle","given":"Daniela"},{"family":"Halek","given":"Margareta"},{"family":"Mayer","given":"Herbert"},{"family":"Bartholomeyczik","given":"Sabine"}],"issued":{"date-parts":[["2011",10]]}}}],"schema":"https://github.com/citation-style-language/schema/raw/master/csl-citation.json"} </w:instrText>
      </w:r>
      <w:r w:rsidRPr="00453CC9">
        <w:rPr>
          <w:sz w:val="18"/>
          <w:szCs w:val="18"/>
        </w:rPr>
        <w:fldChar w:fldCharType="end"/>
      </w:r>
      <w:r w:rsidRPr="00453CC9">
        <w:rPr>
          <w:sz w:val="18"/>
          <w:szCs w:val="18"/>
        </w:rPr>
        <w:t xml:space="preserve">; </w:t>
      </w:r>
      <w:r w:rsidRPr="00453CC9">
        <w:rPr>
          <w:i/>
          <w:sz w:val="18"/>
          <w:szCs w:val="18"/>
        </w:rPr>
        <w:t xml:space="preserve">Jefferson </w:t>
      </w:r>
      <w:r>
        <w:rPr>
          <w:i/>
          <w:sz w:val="18"/>
          <w:szCs w:val="18"/>
        </w:rPr>
        <w:t>Scale</w:t>
      </w:r>
      <w:r w:rsidRPr="00453CC9">
        <w:rPr>
          <w:sz w:val="18"/>
          <w:szCs w:val="18"/>
        </w:rPr>
        <w:t xml:space="preserve"> of Attitudes toward Physician–Nurse Collaboration </w:t>
      </w:r>
      <w:r w:rsidRPr="00453CC9">
        <w:rPr>
          <w:sz w:val="18"/>
          <w:szCs w:val="18"/>
        </w:rPr>
        <w:fldChar w:fldCharType="begin"/>
      </w:r>
      <w:r>
        <w:rPr>
          <w:sz w:val="18"/>
          <w:szCs w:val="18"/>
        </w:rPr>
        <w:instrText xml:space="preserve"> ADDIN ZOTERO_ITEM CSL_CITATION {"citationID":"LGByBODs","properties":{"formattedCitation":"[10]","plainCitation":"[10]","noteIndex":0},"citationItems":[{"id":149,"uris":["http://zotero.org/users/local/XfQfO6K8/items/MC6426EZ"],"itemData":{"id":149,"type":"thesis","event-place":"Köln","language":"german","number-of-pages":"79","publisher":"Universität zu Köln (University of Cologne)","publisher-place":"Köln","title":"Nurse-Physician Collaboration. A Systematic Literature Review measuring Nurse-Physician Collaboration, and the Development and Psychometric Testing of one of these Instruments for a German Target Group.","author":[{"family":"Lakeit","given":"Stine"}],"issued":{"date-parts":[["2015"]]}}}],"schema":"https://github.com/citation-style-language/schema/raw/master/csl-citation.json"} </w:instrText>
      </w:r>
      <w:r w:rsidRPr="00453CC9">
        <w:rPr>
          <w:sz w:val="18"/>
          <w:szCs w:val="18"/>
        </w:rPr>
        <w:fldChar w:fldCharType="separate"/>
      </w:r>
      <w:r w:rsidRPr="003F56AE">
        <w:rPr>
          <w:rFonts w:cs="Arial"/>
          <w:sz w:val="18"/>
        </w:rPr>
        <w:t>[10]</w:t>
      </w:r>
      <w:r w:rsidRPr="00453CC9">
        <w:rPr>
          <w:sz w:val="18"/>
          <w:szCs w:val="18"/>
        </w:rPr>
        <w:fldChar w:fldCharType="end"/>
      </w:r>
      <w:r w:rsidRPr="00453CC9">
        <w:rPr>
          <w:sz w:val="18"/>
          <w:szCs w:val="18"/>
        </w:rPr>
        <w:t xml:space="preserve">; </w:t>
      </w:r>
      <w:proofErr w:type="spellStart"/>
      <w:r w:rsidRPr="00453CC9">
        <w:rPr>
          <w:i/>
          <w:iCs/>
          <w:sz w:val="18"/>
          <w:szCs w:val="18"/>
        </w:rPr>
        <w:t>Koverdem</w:t>
      </w:r>
      <w:proofErr w:type="spellEnd"/>
      <w:r w:rsidRPr="00453CC9">
        <w:rPr>
          <w:sz w:val="18"/>
          <w:szCs w:val="18"/>
        </w:rPr>
        <w:t xml:space="preserve"> Survey instruments of the research project “Optimizing </w:t>
      </w:r>
      <w:r>
        <w:rPr>
          <w:sz w:val="18"/>
          <w:szCs w:val="18"/>
        </w:rPr>
        <w:t>Cooperation</w:t>
      </w:r>
      <w:r w:rsidRPr="00453CC9">
        <w:rPr>
          <w:sz w:val="18"/>
          <w:szCs w:val="18"/>
        </w:rPr>
        <w:t xml:space="preserve"> between </w:t>
      </w:r>
      <w:r>
        <w:rPr>
          <w:sz w:val="18"/>
          <w:szCs w:val="18"/>
        </w:rPr>
        <w:t>General Practitioners and Home Care Services”</w:t>
      </w:r>
      <w:r w:rsidRPr="00453CC9">
        <w:rPr>
          <w:sz w:val="18"/>
          <w:szCs w:val="18"/>
        </w:rPr>
        <w:t xml:space="preserve"> </w:t>
      </w:r>
      <w:r w:rsidRPr="00453CC9">
        <w:rPr>
          <w:sz w:val="18"/>
          <w:szCs w:val="18"/>
        </w:rPr>
        <w:fldChar w:fldCharType="begin"/>
      </w:r>
      <w:r>
        <w:rPr>
          <w:sz w:val="18"/>
          <w:szCs w:val="18"/>
        </w:rPr>
        <w:instrText xml:space="preserve"> ADDIN ZOTERO_ITEM CSL_CITATION {"citationID":"klqfYNZP","properties":{"formattedCitation":"[7]","plainCitation":"[7]","noteIndex":0},"citationItems":[{"id":101,"uris":["http://zotero.org/users/local/XfQfO6K8/items/T89CU2IK"],"itemData":{"id":101,"type":"article-journal","abstract":"AIM OF THE STUDY: Analysis of views of general practioners and nurses of interprofessional cooperation between general practititoners and nurses in the ambulatory care of dementia patients is presented.\nMETHODS: A survey was carried out among general practitioners and nurses caring for community dwelling dementia patients in Hamburg.\nRESULTS: The majority of GPs and nurses consider interprofessional cooperation to be good and beneficial for their own work. GPs are generally more positive about the quality of cooperation than nurses. Joint sessions for planning and evaluation of care are seldom. Even so, more GPs than nurses evaluate the frequency of these meetings to be sufficient. Although nurses are more critical about the quality of the cooperation with the GPs, they seldom address the GP to express their criticism.\nCONSEQUENCES: To make cooperation work, the matter should be part of the training of both physicians and nurses and the hierarchy between the 2 groups should be reduced.","container-title":"Gesundheitswesen (Bundesverband Der Arzte Des Offentlichen Gesundheitsdienstes (Germany))","DOI":"10.1055/s-0032-1321754","ISSN":"1439-4421","issue":"5","journalAbbreviation":"Gesundheitswesen","language":"ger","note":"number: 5\nPMID: 22932828","page":"328-333","source":"PubMed","title":"Zufriedene Hausärzte und kritische Pflegende – Probleme der interprofessionellen Zusammenarbeit in der Versorgung zu Hause lebender Menschen mit Demenz [Satisfied general practitioners and critical nursing staff - problems of interprofessional cooperation in the home care of dementia patients]","volume":"75","author":[{"family":"Bussche","given":"H.","non-dropping-particle":"van den"},{"family":"Jahncke-Latteck","given":"Ä-D."},{"family":"Ernst","given":"A."},{"family":"Tetzlaff","given":"B."},{"family":"Wiese","given":"B."},{"family":"Schramm","given":"U."}],"issued":{"date-parts":[["2013",5]]}}}],"schema":"https://github.com/citation-style-language/schema/raw/master/csl-citation.json"} </w:instrText>
      </w:r>
      <w:r w:rsidRPr="00453CC9">
        <w:rPr>
          <w:sz w:val="18"/>
          <w:szCs w:val="18"/>
        </w:rPr>
        <w:fldChar w:fldCharType="separate"/>
      </w:r>
      <w:r w:rsidRPr="003F56AE">
        <w:rPr>
          <w:rFonts w:cs="Arial"/>
          <w:sz w:val="18"/>
        </w:rPr>
        <w:t>[7]</w:t>
      </w:r>
      <w:r w:rsidRPr="00453CC9">
        <w:rPr>
          <w:sz w:val="18"/>
          <w:szCs w:val="18"/>
        </w:rPr>
        <w:fldChar w:fldCharType="end"/>
      </w:r>
      <w:r w:rsidRPr="00453CC9">
        <w:rPr>
          <w:sz w:val="18"/>
          <w:szCs w:val="18"/>
        </w:rPr>
        <w:t xml:space="preserve">; </w:t>
      </w:r>
      <w:proofErr w:type="spellStart"/>
      <w:r w:rsidRPr="00453CC9">
        <w:rPr>
          <w:i/>
          <w:iCs/>
          <w:sz w:val="18"/>
          <w:szCs w:val="18"/>
        </w:rPr>
        <w:t>NoMAD</w:t>
      </w:r>
      <w:proofErr w:type="spellEnd"/>
      <w:r w:rsidRPr="00453CC9">
        <w:rPr>
          <w:sz w:val="18"/>
          <w:szCs w:val="18"/>
        </w:rPr>
        <w:t xml:space="preserve"> Normalization Measure Development </w:t>
      </w:r>
      <w:r w:rsidRPr="00453CC9">
        <w:rPr>
          <w:sz w:val="18"/>
          <w:szCs w:val="18"/>
        </w:rPr>
        <w:fldChar w:fldCharType="begin"/>
      </w:r>
      <w:r>
        <w:rPr>
          <w:sz w:val="18"/>
          <w:szCs w:val="18"/>
        </w:rPr>
        <w:instrText xml:space="preserve"> ADDIN ZOTERO_ITEM CSL_CITATION {"citationID":"KoDLgTo2","properties":{"formattedCitation":"[3, 4]","plainCitation":"[3, 4]","noteIndex":0},"citationItems":[{"id":92,"uris":["http://zotero.org/users/local/XfQfO6K8/items/QLETAPS4"],"itemData":{"id":92,"type":"article-journal","abstract":"BACKGROUND: Understanding and measuring implementation processes is a key challenge for implementation researchers. This study draws on Normalization Process Theory (NPT) to develop an instrument that can be applied to assess, monitor or measure factors likely to affect normalization from the perspective of implementation participants.\nMETHODS: An iterative process of instrument development was undertaken using the following methods: theoretical elaboration, item generation and item reduction (team workshops); item appraisal (QAS-99); cognitive testing with complex intervention teams; theory re-validation with NPT experts; and pilot testing of instrument.\nRESULTS: We initially generated 112 potential questionnaire items; these were then reduced to 47 through team workshops and item appraisal. No concerns about item wording and construction were raised through the item appraisal process. We undertook three rounds of cognitive interviews with professionals (n = 30) involved in the development, evaluation, delivery or reception of complex interventions. We identified minor issues around wording of some items; universal issues around how to engage with people at different time points in an intervention; and conceptual issues around the types of people for whom the instrument should be designed. We managed these by adding extra items (n = 6) and including a new set of option responses: 'not relevant at this stage', 'not relevant to my role' and 'not relevant to this intervention' and decided to design an instrument explicitly for those people either delivering or receiving an intervention. This version of the instrument had 53 items. Twenty-three people with a good working knowledge of NPT reviewed the items for theoretical drift. Items that displayed a poor alignment with NPT sub-constructs were removed (n = 8) and others revised or combined (n = 6). The final instrument, with 43 items, was successfully piloted with five people, with a 100% completion rate of items.\nCONCLUSION: The process of moving through cycles of theoretical translation, item generation, cognitive testing, and theoretical (re)validation was essential for maintaining a balance between the theoretical integrity of the NPT concepts and the ease with which intended respondents could answer the questions. The final instrument could be easily understood and completed, while retaining theoretical validity. NoMAD represents a measure that can be used to understand implementation participants' experiences. It is intended as a measure that can be used alongside instruments that measure other dimensions of implementation activity, such as implementation fidelity, adoption, and readiness.","container-title":"BMC medical research methodology","DOI":"10.1186/s12874-018-0590-y","ISSN":"1471-2288","issue":"1","journalAbbreviation":"BMC Med Res Methodol","language":"eng","note":"number: 1\nPMID: 30442093\nPMCID: PMC6238361","page":"133","source":"PubMed","title":"Improving the normalization of complex interventions: part 1 - development of the NoMAD instrument for assessing implementation work based on normalization process theory (NPT)","title-short":"Improving the normalization of complex interventions","volume":"18","author":[{"family":"Rapley","given":"Tim"},{"family":"Girling","given":"Melissa"},{"family":"Mair","given":"Frances S."},{"family":"Murray","given":"Elizabeth"},{"family":"Treweek","given":"Shaun"},{"family":"McColl","given":"Elaine"},{"family":"Steen","given":"Ian Nicholas"},{"family":"May","given":"Carl R."},{"family":"Finch","given":"Tracy L."}],"issued":{"date-parts":[["2018",11,15]]}}},{"id":95,"uris":["http://zotero.org/users/local/XfQfO6K8/items/VQEU6NPG"],"itemData":{"id":95,"type":"article-journal","abstract":"INTRODUCTION: Successful implementation and embedding of new health care practices relies on co-ordinated, collective behaviour of individuals working within the constraints of health care settings. Normalization Process Theory (NPT) provides a theory of implementation that emphasises collective action in explaining, and shaping, the embedding of new practices. To extend the practical utility of NPT for improving implementation success, an instrument (NoMAD) was developed and validated.\nMETHODS: Descriptive analysis and psychometric testing of an instrument developed by the authors, through an iterative process that included item generation, consensus methods, item appraisal, and cognitive testing. A 46 item questionnaire was tested in 6 sites implementing health related interventions, using paper and online completion. Participants were staff directly involved in working with the interventions. Descriptive analysis and consensus methods were used to remove redundancy, reducing the final tool to 23 items. Data were subject to confirmatory factor analysis which sought to confirm the theoretical structure within the sample.\nRESULTS: We obtained 831 completed questionnaires, an average response rate of 39% (range: 22-77%). Full completion of items was 50% (n = 413). The confirmatory factor analysis showed the model achieved acceptable fit (CFI = 0.95, TLI = 0.93, RMSEA = 0.08, SRMR = 0.03). Construct validity of the four theoretical constructs of NPT was supported, and internal consistency (Cronbach's alpha) were as follows: Coherence (4 items, α = 0.71); Collective Action (7 items, α = 0.78); Cognitive Participation (4 items, α = 0.81); Reflexive Monitoring (5 items, α = 0.65). The normalisation scale overall, was highly reliable (20 items, α = 0.89).\nCONCLUSIONS: The NoMAD instrument has good face validity, construct validity and internal consistency, for assessing staff perceptions of factors relevant to embedding interventions that change their work practices. Uses in evaluating and guiding implementation are proposed.","container-title":"BMC medical research methodology","DOI":"10.1186/s12874-018-0591-x","ISSN":"1471-2288","issue":"1","journalAbbreviation":"BMC Med Res Methodol","language":"eng","note":"number: 1\nPMID: 30442094\nPMCID: PMC6238372","page":"135","source":"PubMed","title":"Improving the normalization of complex interventions: part 2 - validation of the NoMAD instrument for assessing implementation work based on normalization process theory (NPT)","title-short":"Improving the normalization of complex interventions","volume":"18","author":[{"family":"Finch","given":"Tracy L."},{"family":"Girling","given":"Melissa"},{"family":"May","given":"Carl R."},{"family":"Mair","given":"Frances S."},{"family":"Murray","given":"Elizabeth"},{"family":"Treweek","given":"Shaun"},{"family":"McColl","given":"Elaine"},{"family":"Steen","given":"Ian Nicholas"},{"family":"Cook","given":"Clare"},{"family":"Vernazza","given":"Christopher R."},{"family":"Mackintosh","given":"Nicola"},{"family":"Sharma","given":"Samridh"},{"family":"Barbery","given":"Gaery"},{"family":"Steele","given":"Jimmy"},{"family":"Rapley","given":"Tim"}],"issued":{"date-parts":[["2018",11,15]]}}}],"schema":"https://github.com/citation-style-language/schema/raw/master/csl-citation.json"} </w:instrText>
      </w:r>
      <w:r w:rsidRPr="00453CC9">
        <w:rPr>
          <w:sz w:val="18"/>
          <w:szCs w:val="18"/>
        </w:rPr>
        <w:fldChar w:fldCharType="separate"/>
      </w:r>
      <w:r w:rsidRPr="003F56AE">
        <w:rPr>
          <w:rFonts w:cs="Arial"/>
          <w:sz w:val="18"/>
        </w:rPr>
        <w:t>[3, 4]</w:t>
      </w:r>
      <w:r w:rsidRPr="00453CC9">
        <w:rPr>
          <w:sz w:val="18"/>
          <w:szCs w:val="18"/>
        </w:rPr>
        <w:fldChar w:fldCharType="end"/>
      </w:r>
      <w:r w:rsidRPr="00453CC9">
        <w:rPr>
          <w:sz w:val="18"/>
          <w:szCs w:val="18"/>
        </w:rPr>
        <w:t xml:space="preserve">; </w:t>
      </w:r>
      <w:r w:rsidRPr="00453CC9">
        <w:rPr>
          <w:i/>
          <w:iCs/>
          <w:sz w:val="18"/>
          <w:szCs w:val="18"/>
        </w:rPr>
        <w:t>PSAT</w:t>
      </w:r>
      <w:r w:rsidRPr="00453CC9">
        <w:rPr>
          <w:sz w:val="18"/>
          <w:szCs w:val="18"/>
        </w:rPr>
        <w:t xml:space="preserve"> Partnership Self-Assessment Tool </w:t>
      </w:r>
      <w:r w:rsidRPr="00453CC9">
        <w:rPr>
          <w:sz w:val="18"/>
          <w:szCs w:val="18"/>
        </w:rPr>
        <w:fldChar w:fldCharType="begin"/>
      </w:r>
      <w:r>
        <w:rPr>
          <w:sz w:val="18"/>
          <w:szCs w:val="18"/>
        </w:rPr>
        <w:instrText xml:space="preserve"> ADDIN ZOTERO_ITEM CSL_CITATION {"citationID":"jGWIx94C","properties":{"formattedCitation":"[8]","plainCitation":"[8]","noteIndex":0},"citationItems":[{"id":123,"uris":["http://zotero.org/users/local/XfQfO6K8/items/UUYYJ9NJ"],"itemData":{"id":123,"type":"webpage","title":"Partnership self-assessment tool - questionnaire","URL":"https://atrium.lib.uoguelph.ca/xmlui/bitstream/handle/10214/3129/Partnership_Self-Assessment_Tool-Questionnaire_complete.pdf","author":[{"literal":"Center for the advancement of collaborative strategies in health"}],"accessed":{"date-parts":[["2022",1,30]]},"issued":{"date-parts":[["2002"]]}}}],"schema":"https://github.com/citation-style-language/schema/raw/master/csl-citation.json"} </w:instrText>
      </w:r>
      <w:r w:rsidRPr="00453CC9">
        <w:rPr>
          <w:sz w:val="18"/>
          <w:szCs w:val="18"/>
        </w:rPr>
        <w:fldChar w:fldCharType="separate"/>
      </w:r>
      <w:r w:rsidRPr="003F56AE">
        <w:rPr>
          <w:rFonts w:cs="Arial"/>
          <w:sz w:val="18"/>
        </w:rPr>
        <w:t>[8]</w:t>
      </w:r>
      <w:r w:rsidRPr="00453CC9">
        <w:rPr>
          <w:sz w:val="18"/>
          <w:szCs w:val="18"/>
        </w:rPr>
        <w:fldChar w:fldCharType="end"/>
      </w:r>
      <w:r w:rsidRPr="00453CC9">
        <w:rPr>
          <w:sz w:val="18"/>
          <w:szCs w:val="18"/>
        </w:rPr>
        <w:t xml:space="preserve">; </w:t>
      </w:r>
      <w:r w:rsidRPr="00453CC9">
        <w:rPr>
          <w:i/>
          <w:iCs/>
          <w:sz w:val="18"/>
          <w:szCs w:val="18"/>
        </w:rPr>
        <w:t>ZAP</w:t>
      </w:r>
      <w:r w:rsidRPr="00453CC9">
        <w:rPr>
          <w:sz w:val="18"/>
          <w:szCs w:val="18"/>
        </w:rPr>
        <w:t xml:space="preserve"> </w:t>
      </w:r>
      <w:proofErr w:type="spellStart"/>
      <w:r w:rsidRPr="00453CC9">
        <w:rPr>
          <w:sz w:val="18"/>
          <w:szCs w:val="18"/>
        </w:rPr>
        <w:t>Zufriedenheit</w:t>
      </w:r>
      <w:proofErr w:type="spellEnd"/>
      <w:r w:rsidRPr="00453CC9">
        <w:rPr>
          <w:sz w:val="18"/>
          <w:szCs w:val="18"/>
        </w:rPr>
        <w:t xml:space="preserve"> in der </w:t>
      </w:r>
      <w:proofErr w:type="spellStart"/>
      <w:r w:rsidRPr="00453CC9">
        <w:rPr>
          <w:sz w:val="18"/>
          <w:szCs w:val="18"/>
        </w:rPr>
        <w:t>Arztpraxis</w:t>
      </w:r>
      <w:proofErr w:type="spellEnd"/>
      <w:r w:rsidRPr="00453CC9">
        <w:rPr>
          <w:sz w:val="18"/>
          <w:szCs w:val="18"/>
        </w:rPr>
        <w:t xml:space="preserve"> (“Satisfaction in GPs </w:t>
      </w:r>
      <w:r>
        <w:rPr>
          <w:sz w:val="18"/>
          <w:szCs w:val="18"/>
        </w:rPr>
        <w:t>Office”</w:t>
      </w:r>
      <w:r w:rsidRPr="00453CC9">
        <w:rPr>
          <w:sz w:val="18"/>
          <w:szCs w:val="18"/>
        </w:rPr>
        <w:t xml:space="preserve">) </w:t>
      </w:r>
      <w:r w:rsidRPr="00453CC9">
        <w:rPr>
          <w:sz w:val="18"/>
          <w:szCs w:val="18"/>
        </w:rPr>
        <w:fldChar w:fldCharType="begin"/>
      </w:r>
      <w:r>
        <w:rPr>
          <w:sz w:val="18"/>
          <w:szCs w:val="18"/>
        </w:rPr>
        <w:instrText xml:space="preserve"> ADDIN ZOTERO_ITEM CSL_CITATION {"citationID":"uxJFGdFE","properties":{"formattedCitation":"[11]","plainCitation":"[11]","noteIndex":0},"citationItems":[{"id":124,"uris":["http://zotero.org/users/local/XfQfO6K8/items/D6AUF597"],"itemData":{"id":124,"type":"article-journal","container-title":"Zeitschrift für Gesundheitswissenschaften","issue":"3","journalAbbreviation":"Z Gesundh Wiss","note":"number: 3","page":"196-209","title":"Zufriedenheit in der Arztpraxis aus Patientenperspektive - Psychometrische Prüfung eines standardisierten Erhebungsinstrumentes. [Patient satisfaction with ambulatory care physicians - psychometric testing of a standardized questionnaire].","volume":"7","author":[{"family":"Bitzer","given":"EM"},{"family":"Dierks","given":"ML"},{"family":"Dörning","given":"H"},{"family":"Schwartz","given":"FW"}],"issued":{"date-parts":[["1999"]]}}}],"schema":"https://github.com/citation-style-language/schema/raw/master/csl-citation.json"} </w:instrText>
      </w:r>
      <w:r w:rsidRPr="00453CC9">
        <w:rPr>
          <w:sz w:val="18"/>
          <w:szCs w:val="18"/>
        </w:rPr>
        <w:fldChar w:fldCharType="separate"/>
      </w:r>
      <w:r w:rsidRPr="003F56AE">
        <w:rPr>
          <w:rFonts w:cs="Arial"/>
          <w:sz w:val="18"/>
        </w:rPr>
        <w:t>[11]</w:t>
      </w:r>
      <w:r w:rsidRPr="00453CC9">
        <w:rPr>
          <w:sz w:val="18"/>
          <w:szCs w:val="18"/>
        </w:rPr>
        <w:fldChar w:fldCharType="end"/>
      </w:r>
      <w:r w:rsidRPr="00453CC9">
        <w:rPr>
          <w:sz w:val="18"/>
          <w:szCs w:val="18"/>
        </w:rPr>
        <w:t>.</w:t>
      </w:r>
    </w:p>
    <w:p w14:paraId="2004647B" w14:textId="77777777" w:rsidR="00F73D2A" w:rsidRPr="00804C51" w:rsidRDefault="00F73D2A" w:rsidP="00F73D2A">
      <w:pPr>
        <w:spacing w:after="0"/>
        <w:jc w:val="left"/>
        <w:rPr>
          <w:rFonts w:cs="Arial"/>
          <w:sz w:val="18"/>
          <w:szCs w:val="18"/>
        </w:rPr>
      </w:pPr>
      <w:r w:rsidRPr="00804C51">
        <w:rPr>
          <w:rFonts w:cs="Arial"/>
          <w:sz w:val="18"/>
          <w:szCs w:val="18"/>
        </w:rPr>
        <w:br w:type="page"/>
      </w:r>
    </w:p>
    <w:p w14:paraId="125E6CF0" w14:textId="77777777" w:rsidR="00F73D2A" w:rsidRPr="002D71A0" w:rsidRDefault="00F73D2A" w:rsidP="00F73D2A">
      <w:pPr>
        <w:spacing w:after="0" w:line="288" w:lineRule="auto"/>
        <w:jc w:val="left"/>
        <w:rPr>
          <w:rFonts w:cs="Arial"/>
          <w:b/>
          <w:bCs/>
          <w:sz w:val="18"/>
          <w:szCs w:val="18"/>
        </w:rPr>
      </w:pPr>
      <w:r w:rsidRPr="00804C51">
        <w:rPr>
          <w:rFonts w:cs="Arial"/>
          <w:b/>
          <w:bCs/>
          <w:sz w:val="18"/>
          <w:szCs w:val="18"/>
        </w:rPr>
        <w:lastRenderedPageBreak/>
        <w:t>Table 2.</w:t>
      </w:r>
      <w:r>
        <w:rPr>
          <w:rFonts w:cs="Arial"/>
          <w:b/>
          <w:bCs/>
          <w:sz w:val="18"/>
          <w:szCs w:val="18"/>
        </w:rPr>
        <w:t>4</w:t>
      </w:r>
      <w:r w:rsidRPr="00804C51">
        <w:rPr>
          <w:rFonts w:cs="Arial"/>
          <w:b/>
          <w:bCs/>
          <w:sz w:val="18"/>
          <w:szCs w:val="18"/>
        </w:rPr>
        <w:t xml:space="preserve"> </w:t>
      </w:r>
      <w:r>
        <w:rPr>
          <w:rFonts w:cs="Arial"/>
          <w:sz w:val="18"/>
          <w:szCs w:val="18"/>
        </w:rPr>
        <w:t>Items of questionnaires and minutes for the outcome domain “f</w:t>
      </w:r>
      <w:r w:rsidRPr="002D71A0">
        <w:rPr>
          <w:rFonts w:cs="Arial"/>
          <w:sz w:val="18"/>
          <w:szCs w:val="18"/>
        </w:rPr>
        <w:t>urther domains related to interprofessional collaboration and medical care</w:t>
      </w:r>
      <w:r>
        <w:rPr>
          <w:rFonts w:cs="Arial"/>
          <w:sz w:val="18"/>
          <w:szCs w:val="18"/>
        </w:rPr>
        <w:t>”</w:t>
      </w:r>
    </w:p>
    <w:tbl>
      <w:tblPr>
        <w:tblStyle w:val="Tabellenraster1"/>
        <w:tblW w:w="1516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4253"/>
        <w:gridCol w:w="1843"/>
        <w:gridCol w:w="756"/>
        <w:gridCol w:w="756"/>
        <w:gridCol w:w="756"/>
        <w:gridCol w:w="756"/>
        <w:gridCol w:w="756"/>
        <w:gridCol w:w="756"/>
        <w:gridCol w:w="756"/>
        <w:gridCol w:w="756"/>
        <w:gridCol w:w="756"/>
        <w:gridCol w:w="756"/>
        <w:gridCol w:w="756"/>
        <w:gridCol w:w="756"/>
      </w:tblGrid>
      <w:tr w:rsidR="00F73D2A" w:rsidRPr="00804C51" w14:paraId="4C61E097" w14:textId="77777777" w:rsidTr="00B6280C">
        <w:trPr>
          <w:trHeight w:val="373"/>
          <w:tblHeader/>
        </w:trPr>
        <w:tc>
          <w:tcPr>
            <w:tcW w:w="4253" w:type="dxa"/>
            <w:tcBorders>
              <w:top w:val="single" w:sz="4" w:space="0" w:color="auto"/>
              <w:bottom w:val="single" w:sz="4" w:space="0" w:color="auto"/>
            </w:tcBorders>
            <w:shd w:val="clear" w:color="auto" w:fill="F2F2F2" w:themeFill="background1" w:themeFillShade="F2"/>
            <w:vAlign w:val="center"/>
          </w:tcPr>
          <w:p w14:paraId="4B85FF9D" w14:textId="77777777" w:rsidR="00F73D2A" w:rsidRPr="00804C51" w:rsidRDefault="00F73D2A" w:rsidP="001F431E">
            <w:pPr>
              <w:spacing w:after="0"/>
              <w:jc w:val="left"/>
              <w:rPr>
                <w:rFonts w:cs="Arial"/>
                <w:bCs/>
                <w:sz w:val="18"/>
                <w:szCs w:val="18"/>
              </w:rPr>
            </w:pPr>
            <w:r w:rsidRPr="001A09A1">
              <w:rPr>
                <w:rFonts w:cs="Arial"/>
                <w:b/>
                <w:bCs/>
                <w:sz w:val="18"/>
                <w:szCs w:val="18"/>
              </w:rPr>
              <w:t xml:space="preserve">Domain, </w:t>
            </w:r>
            <w:r w:rsidRPr="001A09A1">
              <w:rPr>
                <w:rFonts w:cs="Arial"/>
                <w:bCs/>
                <w:sz w:val="18"/>
                <w:szCs w:val="18"/>
              </w:rPr>
              <w:t xml:space="preserve">Subdomain and/or </w:t>
            </w:r>
            <w:r w:rsidRPr="001A09A1">
              <w:rPr>
                <w:rFonts w:cs="Arial"/>
                <w:bCs/>
                <w:i/>
                <w:sz w:val="18"/>
                <w:szCs w:val="18"/>
              </w:rPr>
              <w:t>dimensions</w:t>
            </w:r>
          </w:p>
        </w:tc>
        <w:tc>
          <w:tcPr>
            <w:tcW w:w="1843" w:type="dxa"/>
            <w:vMerge w:val="restart"/>
            <w:tcBorders>
              <w:top w:val="single" w:sz="4" w:space="0" w:color="auto"/>
            </w:tcBorders>
            <w:shd w:val="clear" w:color="auto" w:fill="F2F2F2" w:themeFill="background1" w:themeFillShade="F2"/>
            <w:vAlign w:val="center"/>
          </w:tcPr>
          <w:p w14:paraId="6EAC0E5D" w14:textId="77777777" w:rsidR="00F73D2A" w:rsidRPr="00804C51" w:rsidRDefault="00F73D2A" w:rsidP="00B6280C">
            <w:pPr>
              <w:spacing w:after="0"/>
              <w:jc w:val="left"/>
              <w:rPr>
                <w:rFonts w:cs="Arial"/>
                <w:sz w:val="18"/>
                <w:szCs w:val="18"/>
              </w:rPr>
            </w:pPr>
            <w:r>
              <w:rPr>
                <w:rFonts w:cs="Arial"/>
                <w:b/>
                <w:sz w:val="18"/>
                <w:szCs w:val="18"/>
              </w:rPr>
              <w:t>Source</w:t>
            </w:r>
          </w:p>
        </w:tc>
        <w:tc>
          <w:tcPr>
            <w:tcW w:w="9072" w:type="dxa"/>
            <w:gridSpan w:val="12"/>
            <w:tcBorders>
              <w:top w:val="single" w:sz="4" w:space="0" w:color="auto"/>
              <w:bottom w:val="single" w:sz="4" w:space="0" w:color="auto"/>
            </w:tcBorders>
            <w:shd w:val="clear" w:color="auto" w:fill="F2F2F2" w:themeFill="background1" w:themeFillShade="F2"/>
            <w:vAlign w:val="center"/>
          </w:tcPr>
          <w:p w14:paraId="59AFE7F1" w14:textId="77777777" w:rsidR="00F73D2A" w:rsidRPr="00804C51" w:rsidRDefault="00F73D2A" w:rsidP="001F431E">
            <w:pPr>
              <w:spacing w:after="0"/>
              <w:jc w:val="center"/>
              <w:rPr>
                <w:rFonts w:cs="Arial"/>
                <w:sz w:val="18"/>
                <w:szCs w:val="18"/>
              </w:rPr>
            </w:pPr>
            <w:r w:rsidRPr="00804C51">
              <w:rPr>
                <w:rFonts w:cs="Arial"/>
                <w:b/>
                <w:bCs/>
                <w:sz w:val="18"/>
                <w:szCs w:val="18"/>
              </w:rPr>
              <w:t>Target population at specific measurement points</w:t>
            </w:r>
          </w:p>
        </w:tc>
      </w:tr>
      <w:tr w:rsidR="00F73D2A" w:rsidRPr="00804C51" w14:paraId="734F5DED" w14:textId="77777777" w:rsidTr="00B6280C">
        <w:trPr>
          <w:trHeight w:val="373"/>
          <w:tblHeader/>
        </w:trPr>
        <w:tc>
          <w:tcPr>
            <w:tcW w:w="4253" w:type="dxa"/>
            <w:vMerge w:val="restart"/>
            <w:tcBorders>
              <w:top w:val="single" w:sz="4" w:space="0" w:color="auto"/>
            </w:tcBorders>
            <w:shd w:val="clear" w:color="auto" w:fill="F2F2F2" w:themeFill="background1" w:themeFillShade="F2"/>
            <w:vAlign w:val="center"/>
          </w:tcPr>
          <w:p w14:paraId="61F1EB1A" w14:textId="77777777" w:rsidR="00F73D2A" w:rsidRPr="00804C51" w:rsidRDefault="00F73D2A" w:rsidP="001F431E">
            <w:pPr>
              <w:spacing w:after="0"/>
              <w:jc w:val="left"/>
              <w:rPr>
                <w:rFonts w:cs="Arial"/>
                <w:bCs/>
                <w:sz w:val="18"/>
                <w:szCs w:val="18"/>
              </w:rPr>
            </w:pPr>
            <w:r w:rsidRPr="001A09A1">
              <w:rPr>
                <w:rFonts w:cs="Arial"/>
                <w:bCs/>
                <w:sz w:val="18"/>
                <w:szCs w:val="18"/>
              </w:rPr>
              <w:t>Items of questionnaires/minutes</w:t>
            </w:r>
          </w:p>
        </w:tc>
        <w:tc>
          <w:tcPr>
            <w:tcW w:w="1843" w:type="dxa"/>
            <w:vMerge/>
            <w:shd w:val="clear" w:color="auto" w:fill="F2F2F2" w:themeFill="background1" w:themeFillShade="F2"/>
            <w:vAlign w:val="center"/>
          </w:tcPr>
          <w:p w14:paraId="18D53404" w14:textId="77777777" w:rsidR="00F73D2A" w:rsidRPr="00804C51" w:rsidRDefault="00F73D2A" w:rsidP="00B6280C">
            <w:pPr>
              <w:spacing w:after="0"/>
              <w:jc w:val="left"/>
              <w:rPr>
                <w:rFonts w:cs="Arial"/>
                <w:sz w:val="18"/>
                <w:szCs w:val="18"/>
              </w:rPr>
            </w:pPr>
          </w:p>
        </w:tc>
        <w:tc>
          <w:tcPr>
            <w:tcW w:w="1512" w:type="dxa"/>
            <w:gridSpan w:val="2"/>
            <w:tcBorders>
              <w:top w:val="single" w:sz="4" w:space="0" w:color="auto"/>
              <w:bottom w:val="single" w:sz="4" w:space="0" w:color="auto"/>
            </w:tcBorders>
            <w:shd w:val="clear" w:color="auto" w:fill="F2F2F2" w:themeFill="background1" w:themeFillShade="F2"/>
            <w:vAlign w:val="center"/>
          </w:tcPr>
          <w:p w14:paraId="463942B0" w14:textId="77777777" w:rsidR="00F73D2A" w:rsidRPr="00804C51" w:rsidRDefault="00F73D2A" w:rsidP="001F431E">
            <w:pPr>
              <w:spacing w:after="0"/>
              <w:jc w:val="center"/>
              <w:rPr>
                <w:rFonts w:cs="Arial"/>
                <w:b/>
                <w:sz w:val="18"/>
                <w:szCs w:val="18"/>
              </w:rPr>
            </w:pPr>
            <w:r w:rsidRPr="00804C51">
              <w:rPr>
                <w:rFonts w:cs="Arial"/>
                <w:b/>
                <w:sz w:val="18"/>
                <w:szCs w:val="18"/>
              </w:rPr>
              <w:t>NHD</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1DC02D7C" w14:textId="77777777" w:rsidR="00F73D2A" w:rsidRPr="00804C51" w:rsidRDefault="00F73D2A" w:rsidP="001F431E">
            <w:pPr>
              <w:spacing w:after="0"/>
              <w:jc w:val="center"/>
              <w:rPr>
                <w:rFonts w:cs="Arial"/>
                <w:b/>
                <w:sz w:val="18"/>
                <w:szCs w:val="18"/>
              </w:rPr>
            </w:pPr>
            <w:r w:rsidRPr="00804C51">
              <w:rPr>
                <w:rFonts w:cs="Arial"/>
                <w:b/>
                <w:sz w:val="18"/>
                <w:szCs w:val="18"/>
              </w:rPr>
              <w:t>NHR</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709DB5D3" w14:textId="77777777" w:rsidR="00F73D2A" w:rsidRPr="00804C51" w:rsidRDefault="00F73D2A" w:rsidP="001F431E">
            <w:pPr>
              <w:spacing w:after="0"/>
              <w:jc w:val="center"/>
              <w:rPr>
                <w:rFonts w:cs="Arial"/>
                <w:b/>
                <w:sz w:val="18"/>
                <w:szCs w:val="18"/>
              </w:rPr>
            </w:pPr>
            <w:r w:rsidRPr="00804C51">
              <w:rPr>
                <w:rFonts w:cs="Arial"/>
                <w:b/>
                <w:sz w:val="18"/>
                <w:szCs w:val="18"/>
              </w:rPr>
              <w:t>GP</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6D55604D" w14:textId="77777777" w:rsidR="00F73D2A" w:rsidRPr="00804C51" w:rsidRDefault="00F73D2A" w:rsidP="001F431E">
            <w:pPr>
              <w:spacing w:after="0"/>
              <w:jc w:val="center"/>
              <w:rPr>
                <w:rFonts w:cs="Arial"/>
                <w:b/>
                <w:sz w:val="18"/>
                <w:szCs w:val="18"/>
              </w:rPr>
            </w:pPr>
            <w:r w:rsidRPr="00804C51">
              <w:rPr>
                <w:rFonts w:cs="Arial"/>
                <w:b/>
                <w:sz w:val="18"/>
                <w:szCs w:val="18"/>
              </w:rPr>
              <w:t>RN</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7F5C6587" w14:textId="77777777" w:rsidR="00F73D2A" w:rsidRPr="00804C51" w:rsidRDefault="00F73D2A" w:rsidP="001F431E">
            <w:pPr>
              <w:spacing w:after="0"/>
              <w:jc w:val="center"/>
              <w:rPr>
                <w:rFonts w:cs="Arial"/>
                <w:b/>
                <w:sz w:val="18"/>
                <w:szCs w:val="18"/>
              </w:rPr>
            </w:pPr>
            <w:r w:rsidRPr="00804C51">
              <w:rPr>
                <w:rFonts w:cs="Arial"/>
                <w:b/>
                <w:sz w:val="18"/>
                <w:szCs w:val="18"/>
              </w:rPr>
              <w:t>IPAV</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16AFDA1E" w14:textId="77777777" w:rsidR="00F73D2A" w:rsidRPr="00804C51" w:rsidRDefault="00F73D2A" w:rsidP="001F431E">
            <w:pPr>
              <w:spacing w:after="0"/>
              <w:jc w:val="center"/>
              <w:rPr>
                <w:rFonts w:cs="Arial"/>
                <w:b/>
                <w:sz w:val="18"/>
                <w:szCs w:val="18"/>
              </w:rPr>
            </w:pPr>
            <w:r w:rsidRPr="00804C51">
              <w:rPr>
                <w:rFonts w:cs="Arial"/>
                <w:b/>
                <w:sz w:val="18"/>
                <w:szCs w:val="18"/>
              </w:rPr>
              <w:t>STM</w:t>
            </w:r>
          </w:p>
        </w:tc>
      </w:tr>
      <w:tr w:rsidR="00F73D2A" w:rsidRPr="00804C51" w14:paraId="14B057D3" w14:textId="77777777" w:rsidTr="00B6280C">
        <w:trPr>
          <w:trHeight w:val="373"/>
          <w:tblHeader/>
        </w:trPr>
        <w:tc>
          <w:tcPr>
            <w:tcW w:w="4253" w:type="dxa"/>
            <w:vMerge/>
            <w:tcBorders>
              <w:bottom w:val="single" w:sz="4" w:space="0" w:color="auto"/>
            </w:tcBorders>
            <w:shd w:val="clear" w:color="auto" w:fill="F2F2F2" w:themeFill="background1" w:themeFillShade="F2"/>
            <w:vAlign w:val="center"/>
          </w:tcPr>
          <w:p w14:paraId="46D353AB" w14:textId="77777777" w:rsidR="00F73D2A" w:rsidRPr="00804C51" w:rsidRDefault="00F73D2A" w:rsidP="001F431E">
            <w:pPr>
              <w:spacing w:after="0"/>
              <w:jc w:val="left"/>
              <w:rPr>
                <w:rFonts w:cs="Arial"/>
                <w:bCs/>
                <w:sz w:val="18"/>
                <w:szCs w:val="18"/>
              </w:rPr>
            </w:pPr>
          </w:p>
        </w:tc>
        <w:tc>
          <w:tcPr>
            <w:tcW w:w="1843" w:type="dxa"/>
            <w:vMerge/>
            <w:tcBorders>
              <w:bottom w:val="single" w:sz="4" w:space="0" w:color="auto"/>
            </w:tcBorders>
            <w:shd w:val="clear" w:color="auto" w:fill="F2F2F2" w:themeFill="background1" w:themeFillShade="F2"/>
            <w:vAlign w:val="center"/>
          </w:tcPr>
          <w:p w14:paraId="343DA9A7" w14:textId="77777777" w:rsidR="00F73D2A" w:rsidRPr="00804C51" w:rsidRDefault="00F73D2A" w:rsidP="00B6280C">
            <w:pPr>
              <w:spacing w:after="0"/>
              <w:jc w:val="left"/>
              <w:rPr>
                <w:rFonts w:cs="Arial"/>
                <w:sz w:val="18"/>
                <w:szCs w:val="18"/>
              </w:rPr>
            </w:pPr>
          </w:p>
        </w:tc>
        <w:tc>
          <w:tcPr>
            <w:tcW w:w="756" w:type="dxa"/>
            <w:tcBorders>
              <w:top w:val="single" w:sz="4" w:space="0" w:color="auto"/>
              <w:bottom w:val="single" w:sz="4" w:space="0" w:color="auto"/>
            </w:tcBorders>
            <w:shd w:val="clear" w:color="auto" w:fill="F2F2F2" w:themeFill="background1" w:themeFillShade="F2"/>
            <w:vAlign w:val="center"/>
          </w:tcPr>
          <w:p w14:paraId="3CA2400A"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a</w:t>
            </w:r>
          </w:p>
        </w:tc>
        <w:tc>
          <w:tcPr>
            <w:tcW w:w="756" w:type="dxa"/>
            <w:tcBorders>
              <w:top w:val="single" w:sz="4" w:space="0" w:color="auto"/>
              <w:bottom w:val="single" w:sz="4" w:space="0" w:color="auto"/>
            </w:tcBorders>
            <w:shd w:val="clear" w:color="auto" w:fill="F2F2F2" w:themeFill="background1" w:themeFillShade="F2"/>
            <w:vAlign w:val="center"/>
          </w:tcPr>
          <w:p w14:paraId="377F8757"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3277E7ED"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a</w:t>
            </w:r>
          </w:p>
        </w:tc>
        <w:tc>
          <w:tcPr>
            <w:tcW w:w="756" w:type="dxa"/>
            <w:tcBorders>
              <w:top w:val="single" w:sz="4" w:space="0" w:color="auto"/>
              <w:bottom w:val="single" w:sz="4" w:space="0" w:color="auto"/>
            </w:tcBorders>
            <w:shd w:val="clear" w:color="auto" w:fill="F2F2F2" w:themeFill="background1" w:themeFillShade="F2"/>
            <w:vAlign w:val="center"/>
          </w:tcPr>
          <w:p w14:paraId="3D094856"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2828F1E5"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a</w:t>
            </w:r>
          </w:p>
        </w:tc>
        <w:tc>
          <w:tcPr>
            <w:tcW w:w="756" w:type="dxa"/>
            <w:tcBorders>
              <w:top w:val="single" w:sz="4" w:space="0" w:color="auto"/>
              <w:bottom w:val="single" w:sz="4" w:space="0" w:color="auto"/>
            </w:tcBorders>
            <w:shd w:val="clear" w:color="auto" w:fill="F2F2F2" w:themeFill="background1" w:themeFillShade="F2"/>
            <w:vAlign w:val="center"/>
          </w:tcPr>
          <w:p w14:paraId="45D4B230"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0BC4A6AB"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a</w:t>
            </w:r>
          </w:p>
        </w:tc>
        <w:tc>
          <w:tcPr>
            <w:tcW w:w="756" w:type="dxa"/>
            <w:tcBorders>
              <w:top w:val="single" w:sz="4" w:space="0" w:color="auto"/>
              <w:bottom w:val="single" w:sz="4" w:space="0" w:color="auto"/>
            </w:tcBorders>
            <w:shd w:val="clear" w:color="auto" w:fill="F2F2F2" w:themeFill="background1" w:themeFillShade="F2"/>
            <w:vAlign w:val="center"/>
          </w:tcPr>
          <w:p w14:paraId="123AAFB0"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7072A3F0" w14:textId="77777777" w:rsidR="00F73D2A" w:rsidRPr="00804C51" w:rsidRDefault="00F73D2A" w:rsidP="001F431E">
            <w:pPr>
              <w:spacing w:after="0"/>
              <w:jc w:val="center"/>
              <w:rPr>
                <w:rFonts w:cs="Arial"/>
                <w:b/>
                <w:sz w:val="18"/>
                <w:szCs w:val="18"/>
              </w:rPr>
            </w:pPr>
            <w:r w:rsidRPr="00804C51">
              <w:rPr>
                <w:rFonts w:cs="Arial"/>
                <w:b/>
                <w:sz w:val="18"/>
                <w:szCs w:val="18"/>
              </w:rPr>
              <w:t>T1</w:t>
            </w:r>
          </w:p>
        </w:tc>
        <w:tc>
          <w:tcPr>
            <w:tcW w:w="756" w:type="dxa"/>
            <w:tcBorders>
              <w:top w:val="single" w:sz="4" w:space="0" w:color="auto"/>
              <w:bottom w:val="single" w:sz="4" w:space="0" w:color="auto"/>
            </w:tcBorders>
            <w:shd w:val="clear" w:color="auto" w:fill="F2F2F2" w:themeFill="background1" w:themeFillShade="F2"/>
            <w:vAlign w:val="center"/>
          </w:tcPr>
          <w:p w14:paraId="79082672"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48B7D1C9"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a</w:t>
            </w:r>
          </w:p>
        </w:tc>
        <w:tc>
          <w:tcPr>
            <w:tcW w:w="756" w:type="dxa"/>
            <w:tcBorders>
              <w:top w:val="single" w:sz="4" w:space="0" w:color="auto"/>
              <w:bottom w:val="single" w:sz="4" w:space="0" w:color="auto"/>
            </w:tcBorders>
            <w:shd w:val="clear" w:color="auto" w:fill="F2F2F2" w:themeFill="background1" w:themeFillShade="F2"/>
            <w:vAlign w:val="center"/>
          </w:tcPr>
          <w:p w14:paraId="4EF7D4ED" w14:textId="77777777" w:rsidR="00F73D2A" w:rsidRPr="00804C51" w:rsidRDefault="00F73D2A" w:rsidP="001F431E">
            <w:pPr>
              <w:spacing w:after="0"/>
              <w:jc w:val="center"/>
              <w:rPr>
                <w:rFonts w:cs="Arial"/>
                <w:b/>
                <w:sz w:val="18"/>
                <w:szCs w:val="18"/>
              </w:rPr>
            </w:pPr>
            <w:r w:rsidRPr="00804C51">
              <w:rPr>
                <w:rFonts w:cs="Arial"/>
                <w:b/>
                <w:sz w:val="18"/>
                <w:szCs w:val="18"/>
              </w:rPr>
              <w:t>T1–T2</w:t>
            </w:r>
          </w:p>
        </w:tc>
      </w:tr>
      <w:tr w:rsidR="00F73D2A" w:rsidRPr="003277A6" w14:paraId="2C37F9D7" w14:textId="77777777" w:rsidTr="00B6280C">
        <w:trPr>
          <w:trHeight w:val="373"/>
        </w:trPr>
        <w:tc>
          <w:tcPr>
            <w:tcW w:w="4253" w:type="dxa"/>
            <w:tcBorders>
              <w:top w:val="single" w:sz="4" w:space="0" w:color="auto"/>
              <w:bottom w:val="single" w:sz="4" w:space="0" w:color="auto"/>
            </w:tcBorders>
            <w:shd w:val="clear" w:color="auto" w:fill="D9E2F3" w:themeFill="accent1" w:themeFillTint="33"/>
            <w:vAlign w:val="center"/>
          </w:tcPr>
          <w:p w14:paraId="4C25F751" w14:textId="77777777" w:rsidR="00F73D2A" w:rsidRPr="003277A6" w:rsidRDefault="00F73D2A" w:rsidP="001F431E">
            <w:pPr>
              <w:spacing w:after="0"/>
              <w:jc w:val="left"/>
              <w:rPr>
                <w:rFonts w:cs="Arial"/>
                <w:b/>
                <w:bCs/>
                <w:sz w:val="18"/>
                <w:szCs w:val="18"/>
              </w:rPr>
            </w:pPr>
            <w:r w:rsidRPr="003277A6">
              <w:rPr>
                <w:rFonts w:cs="Arial"/>
                <w:b/>
                <w:bCs/>
                <w:sz w:val="18"/>
                <w:szCs w:val="18"/>
              </w:rPr>
              <w:t>General interprofessional collaboration</w:t>
            </w:r>
          </w:p>
        </w:tc>
        <w:tc>
          <w:tcPr>
            <w:tcW w:w="1843" w:type="dxa"/>
            <w:tcBorders>
              <w:top w:val="single" w:sz="4" w:space="0" w:color="auto"/>
              <w:bottom w:val="single" w:sz="4" w:space="0" w:color="auto"/>
            </w:tcBorders>
            <w:shd w:val="clear" w:color="auto" w:fill="D9E2F3" w:themeFill="accent1" w:themeFillTint="33"/>
            <w:vAlign w:val="center"/>
          </w:tcPr>
          <w:p w14:paraId="678DCB12" w14:textId="77777777" w:rsidR="00F73D2A" w:rsidRPr="003277A6" w:rsidRDefault="00F73D2A" w:rsidP="00B6280C">
            <w:pPr>
              <w:spacing w:after="0"/>
              <w:jc w:val="left"/>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5B459EA"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2EA40D2"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FC597D2"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A5E43D5"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D5D1579"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70DADA9"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2CBD2AF"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05E5672"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E272935"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F64AF45"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4A4BBD0"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EC5FAEC" w14:textId="77777777" w:rsidR="00F73D2A" w:rsidRPr="003277A6" w:rsidRDefault="00F73D2A" w:rsidP="001F431E">
            <w:pPr>
              <w:spacing w:after="0"/>
              <w:jc w:val="center"/>
              <w:rPr>
                <w:rFonts w:cs="Arial"/>
                <w:b/>
                <w:sz w:val="18"/>
                <w:szCs w:val="18"/>
              </w:rPr>
            </w:pPr>
          </w:p>
        </w:tc>
      </w:tr>
      <w:tr w:rsidR="00F73D2A" w:rsidRPr="00804C51" w14:paraId="326EB663" w14:textId="77777777" w:rsidTr="00B6280C">
        <w:trPr>
          <w:trHeight w:val="373"/>
        </w:trPr>
        <w:tc>
          <w:tcPr>
            <w:tcW w:w="4253" w:type="dxa"/>
            <w:tcBorders>
              <w:top w:val="single" w:sz="4" w:space="0" w:color="auto"/>
              <w:bottom w:val="single" w:sz="4" w:space="0" w:color="auto"/>
            </w:tcBorders>
            <w:vAlign w:val="center"/>
          </w:tcPr>
          <w:p w14:paraId="7A78793B" w14:textId="77777777" w:rsidR="00F73D2A" w:rsidRPr="00804C51" w:rsidRDefault="00F73D2A" w:rsidP="001F431E">
            <w:pPr>
              <w:spacing w:after="0"/>
              <w:jc w:val="left"/>
              <w:rPr>
                <w:rFonts w:cs="Arial"/>
                <w:bCs/>
                <w:sz w:val="18"/>
                <w:szCs w:val="18"/>
              </w:rPr>
            </w:pPr>
            <w:r w:rsidRPr="00804C51">
              <w:rPr>
                <w:rFonts w:cs="Arial"/>
                <w:bCs/>
                <w:i/>
                <w:sz w:val="18"/>
                <w:szCs w:val="18"/>
              </w:rPr>
              <w:t>Attitudes</w:t>
            </w:r>
          </w:p>
        </w:tc>
        <w:tc>
          <w:tcPr>
            <w:tcW w:w="1843" w:type="dxa"/>
            <w:tcBorders>
              <w:top w:val="single" w:sz="4" w:space="0" w:color="auto"/>
              <w:bottom w:val="single" w:sz="4" w:space="0" w:color="auto"/>
            </w:tcBorders>
            <w:vAlign w:val="center"/>
          </w:tcPr>
          <w:p w14:paraId="7ACFBB40" w14:textId="77777777" w:rsidR="00F73D2A" w:rsidRPr="00804C51" w:rsidRDefault="00F73D2A" w:rsidP="00B6280C">
            <w:pPr>
              <w:spacing w:after="0"/>
              <w:jc w:val="left"/>
              <w:rPr>
                <w:rFonts w:cs="Arial"/>
                <w:sz w:val="18"/>
                <w:szCs w:val="18"/>
              </w:rPr>
            </w:pPr>
          </w:p>
        </w:tc>
        <w:tc>
          <w:tcPr>
            <w:tcW w:w="756" w:type="dxa"/>
            <w:tcBorders>
              <w:top w:val="single" w:sz="4" w:space="0" w:color="auto"/>
              <w:bottom w:val="single" w:sz="4" w:space="0" w:color="auto"/>
            </w:tcBorders>
            <w:vAlign w:val="center"/>
          </w:tcPr>
          <w:p w14:paraId="0E4F78F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9E0792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3952D8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CFF814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10EA13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94A6A9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6E890A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3032B1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B980C6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321CF5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31B644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CE258A0" w14:textId="77777777" w:rsidR="00F73D2A" w:rsidRPr="00804C51" w:rsidRDefault="00F73D2A" w:rsidP="001F431E">
            <w:pPr>
              <w:spacing w:after="0"/>
              <w:jc w:val="center"/>
              <w:rPr>
                <w:rFonts w:cs="Arial"/>
                <w:sz w:val="18"/>
                <w:szCs w:val="18"/>
              </w:rPr>
            </w:pPr>
          </w:p>
        </w:tc>
      </w:tr>
      <w:tr w:rsidR="00F73D2A" w:rsidRPr="00804C51" w14:paraId="5BAE482F" w14:textId="77777777" w:rsidTr="00B6280C">
        <w:trPr>
          <w:trHeight w:val="373"/>
        </w:trPr>
        <w:tc>
          <w:tcPr>
            <w:tcW w:w="4253" w:type="dxa"/>
            <w:tcBorders>
              <w:top w:val="single" w:sz="4" w:space="0" w:color="auto"/>
              <w:bottom w:val="single" w:sz="4" w:space="0" w:color="auto"/>
            </w:tcBorders>
          </w:tcPr>
          <w:p w14:paraId="5C57B9A6" w14:textId="77777777" w:rsidR="00F73D2A" w:rsidRPr="00971487" w:rsidRDefault="00F73D2A" w:rsidP="001F431E">
            <w:pPr>
              <w:spacing w:after="0"/>
              <w:jc w:val="left"/>
              <w:rPr>
                <w:rFonts w:cs="Arial"/>
                <w:sz w:val="18"/>
                <w:szCs w:val="18"/>
              </w:rPr>
            </w:pPr>
            <w:r w:rsidRPr="00971487">
              <w:rPr>
                <w:rFonts w:cs="Arial"/>
                <w:sz w:val="18"/>
                <w:szCs w:val="18"/>
              </w:rPr>
              <w:t xml:space="preserve">Overall, </w:t>
            </w:r>
            <w:r>
              <w:rPr>
                <w:rFonts w:cs="Arial"/>
                <w:sz w:val="18"/>
                <w:szCs w:val="18"/>
              </w:rPr>
              <w:t>RNs</w:t>
            </w:r>
            <w:r w:rsidRPr="00971487">
              <w:rPr>
                <w:rFonts w:cs="Arial"/>
                <w:sz w:val="18"/>
                <w:szCs w:val="18"/>
              </w:rPr>
              <w:t xml:space="preserve"> and </w:t>
            </w:r>
            <w:r>
              <w:rPr>
                <w:rFonts w:cs="Arial"/>
                <w:sz w:val="18"/>
                <w:szCs w:val="18"/>
              </w:rPr>
              <w:t>GPs</w:t>
            </w:r>
            <w:r w:rsidRPr="00971487">
              <w:rPr>
                <w:rFonts w:cs="Arial"/>
                <w:sz w:val="18"/>
                <w:szCs w:val="18"/>
              </w:rPr>
              <w:t xml:space="preserve"> have the same understanding of interprofessional collaboration.</w:t>
            </w:r>
          </w:p>
          <w:p w14:paraId="2C79EC4C" w14:textId="77777777" w:rsidR="00F73D2A" w:rsidRPr="00971487" w:rsidRDefault="00F73D2A" w:rsidP="001F431E">
            <w:pPr>
              <w:spacing w:after="0"/>
              <w:jc w:val="left"/>
              <w:rPr>
                <w:rFonts w:cs="Arial"/>
                <w:bCs/>
                <w:sz w:val="18"/>
                <w:szCs w:val="18"/>
                <w:lang w:val="de-DE"/>
              </w:rPr>
            </w:pPr>
            <w:r w:rsidRPr="00971487">
              <w:rPr>
                <w:rFonts w:cs="Arial"/>
                <w:sz w:val="18"/>
                <w:szCs w:val="18"/>
                <w:lang w:val="de-DE"/>
              </w:rPr>
              <w:t>(1=</w:t>
            </w:r>
            <w:proofErr w:type="spellStart"/>
            <w:r w:rsidRPr="00971487">
              <w:rPr>
                <w:rFonts w:cs="Arial"/>
                <w:sz w:val="18"/>
                <w:szCs w:val="18"/>
                <w:lang w:val="de-DE"/>
              </w:rPr>
              <w:t>strongly</w:t>
            </w:r>
            <w:proofErr w:type="spellEnd"/>
            <w:r w:rsidRPr="00971487">
              <w:rPr>
                <w:rFonts w:cs="Arial"/>
                <w:sz w:val="18"/>
                <w:szCs w:val="18"/>
                <w:lang w:val="de-DE"/>
              </w:rPr>
              <w:t xml:space="preserve"> </w:t>
            </w:r>
            <w:proofErr w:type="spellStart"/>
            <w:r w:rsidRPr="00971487">
              <w:rPr>
                <w:rFonts w:cs="Arial"/>
                <w:sz w:val="18"/>
                <w:szCs w:val="18"/>
                <w:lang w:val="de-DE"/>
              </w:rPr>
              <w:t>agree</w:t>
            </w:r>
            <w:proofErr w:type="spellEnd"/>
            <w:r>
              <w:rPr>
                <w:rFonts w:cs="Arial"/>
                <w:sz w:val="18"/>
                <w:szCs w:val="18"/>
                <w:lang w:val="de-DE"/>
              </w:rPr>
              <w:t xml:space="preserve"> </w:t>
            </w:r>
            <w:r w:rsidRPr="00971487">
              <w:rPr>
                <w:rFonts w:cs="Arial"/>
                <w:sz w:val="18"/>
                <w:szCs w:val="18"/>
                <w:lang w:val="de-DE"/>
              </w:rPr>
              <w:t>…</w:t>
            </w:r>
            <w:r>
              <w:rPr>
                <w:rFonts w:cs="Arial"/>
                <w:sz w:val="18"/>
                <w:szCs w:val="18"/>
                <w:lang w:val="de-DE"/>
              </w:rPr>
              <w:t xml:space="preserve"> </w:t>
            </w:r>
            <w:r w:rsidRPr="00971487">
              <w:rPr>
                <w:rFonts w:cs="Arial"/>
                <w:sz w:val="18"/>
                <w:szCs w:val="18"/>
                <w:lang w:val="de-DE"/>
              </w:rPr>
              <w:t>5=</w:t>
            </w:r>
            <w:proofErr w:type="spellStart"/>
            <w:r w:rsidRPr="00971487">
              <w:rPr>
                <w:rFonts w:cs="Arial"/>
                <w:sz w:val="18"/>
                <w:szCs w:val="18"/>
                <w:lang w:val="de-DE"/>
              </w:rPr>
              <w:t>strongly</w:t>
            </w:r>
            <w:proofErr w:type="spellEnd"/>
            <w:r w:rsidRPr="00971487">
              <w:rPr>
                <w:rFonts w:cs="Arial"/>
                <w:sz w:val="18"/>
                <w:szCs w:val="18"/>
                <w:lang w:val="de-DE"/>
              </w:rPr>
              <w:t xml:space="preserve"> </w:t>
            </w:r>
            <w:proofErr w:type="spellStart"/>
            <w:r w:rsidRPr="00971487">
              <w:rPr>
                <w:rFonts w:cs="Arial"/>
                <w:sz w:val="18"/>
                <w:szCs w:val="18"/>
                <w:lang w:val="de-DE"/>
              </w:rPr>
              <w:t>disagree</w:t>
            </w:r>
            <w:proofErr w:type="spellEnd"/>
            <w:r w:rsidRPr="00971487">
              <w:rPr>
                <w:rFonts w:cs="Arial"/>
                <w:sz w:val="18"/>
                <w:szCs w:val="18"/>
                <w:lang w:val="de-DE"/>
              </w:rPr>
              <w:t>)</w:t>
            </w:r>
          </w:p>
        </w:tc>
        <w:tc>
          <w:tcPr>
            <w:tcW w:w="1843" w:type="dxa"/>
            <w:tcBorders>
              <w:top w:val="single" w:sz="4" w:space="0" w:color="auto"/>
              <w:bottom w:val="single" w:sz="4" w:space="0" w:color="auto"/>
            </w:tcBorders>
            <w:vAlign w:val="center"/>
          </w:tcPr>
          <w:p w14:paraId="5C6AF507" w14:textId="77777777" w:rsidR="00F73D2A" w:rsidRPr="00804C51" w:rsidRDefault="00F73D2A"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0E46EA15" w14:textId="77777777" w:rsidR="00F73D2A" w:rsidRPr="00804C51" w:rsidRDefault="00F73D2A" w:rsidP="001F431E">
            <w:pPr>
              <w:spacing w:after="0"/>
              <w:jc w:val="center"/>
              <w:rPr>
                <w:rFonts w:cs="Arial"/>
                <w:sz w:val="18"/>
                <w:szCs w:val="18"/>
              </w:rPr>
            </w:pPr>
            <w:r w:rsidRPr="00FE0364">
              <w:rPr>
                <w:rFonts w:cs="Arial"/>
                <w:sz w:val="18"/>
                <w:szCs w:val="18"/>
                <w:lang w:val="de-DE"/>
              </w:rPr>
              <w:t>Q</w:t>
            </w:r>
          </w:p>
        </w:tc>
        <w:tc>
          <w:tcPr>
            <w:tcW w:w="756" w:type="dxa"/>
            <w:tcBorders>
              <w:top w:val="single" w:sz="4" w:space="0" w:color="auto"/>
              <w:bottom w:val="single" w:sz="4" w:space="0" w:color="auto"/>
            </w:tcBorders>
            <w:vAlign w:val="center"/>
          </w:tcPr>
          <w:p w14:paraId="518EE79E" w14:textId="77777777" w:rsidR="00F73D2A" w:rsidRPr="00804C51" w:rsidRDefault="00F73D2A" w:rsidP="001F431E">
            <w:pPr>
              <w:spacing w:after="0"/>
              <w:jc w:val="center"/>
              <w:rPr>
                <w:rFonts w:cs="Arial"/>
                <w:sz w:val="18"/>
                <w:szCs w:val="18"/>
              </w:rPr>
            </w:pPr>
            <w:r w:rsidRPr="00FE0364">
              <w:rPr>
                <w:rFonts w:cs="Arial"/>
                <w:sz w:val="18"/>
                <w:szCs w:val="18"/>
                <w:lang w:val="de-DE"/>
              </w:rPr>
              <w:t>Q</w:t>
            </w:r>
          </w:p>
        </w:tc>
        <w:tc>
          <w:tcPr>
            <w:tcW w:w="756" w:type="dxa"/>
            <w:tcBorders>
              <w:top w:val="single" w:sz="4" w:space="0" w:color="auto"/>
              <w:bottom w:val="single" w:sz="4" w:space="0" w:color="auto"/>
            </w:tcBorders>
            <w:vAlign w:val="center"/>
          </w:tcPr>
          <w:p w14:paraId="725876E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6D597D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B2DECF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BE98B5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994466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85CB7C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80229A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604AA8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C0F0C8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860912D" w14:textId="77777777" w:rsidR="00F73D2A" w:rsidRPr="00804C51" w:rsidRDefault="00F73D2A" w:rsidP="001F431E">
            <w:pPr>
              <w:spacing w:after="0"/>
              <w:jc w:val="center"/>
              <w:rPr>
                <w:rFonts w:cs="Arial"/>
                <w:sz w:val="18"/>
                <w:szCs w:val="18"/>
              </w:rPr>
            </w:pPr>
          </w:p>
        </w:tc>
      </w:tr>
      <w:tr w:rsidR="00F73D2A" w:rsidRPr="00804C51" w14:paraId="0F651C5B" w14:textId="77777777" w:rsidTr="00B6280C">
        <w:trPr>
          <w:trHeight w:val="373"/>
        </w:trPr>
        <w:tc>
          <w:tcPr>
            <w:tcW w:w="4253" w:type="dxa"/>
            <w:tcBorders>
              <w:top w:val="single" w:sz="4" w:space="0" w:color="auto"/>
              <w:bottom w:val="single" w:sz="4" w:space="0" w:color="auto"/>
            </w:tcBorders>
            <w:vAlign w:val="center"/>
          </w:tcPr>
          <w:p w14:paraId="48140EF0" w14:textId="77777777" w:rsidR="00F73D2A" w:rsidRPr="00804C51" w:rsidRDefault="00F73D2A" w:rsidP="001F431E">
            <w:pPr>
              <w:spacing w:after="0"/>
              <w:jc w:val="left"/>
              <w:rPr>
                <w:rFonts w:cs="Arial"/>
                <w:bCs/>
                <w:sz w:val="18"/>
                <w:szCs w:val="18"/>
              </w:rPr>
            </w:pPr>
            <w:r>
              <w:rPr>
                <w:rFonts w:cs="Arial"/>
                <w:bCs/>
                <w:i/>
                <w:sz w:val="18"/>
                <w:szCs w:val="18"/>
              </w:rPr>
              <w:t>Q</w:t>
            </w:r>
            <w:r w:rsidRPr="00804C51">
              <w:rPr>
                <w:rFonts w:cs="Arial"/>
                <w:bCs/>
                <w:i/>
                <w:sz w:val="18"/>
                <w:szCs w:val="18"/>
              </w:rPr>
              <w:t>uality and satisfaction</w:t>
            </w:r>
          </w:p>
        </w:tc>
        <w:tc>
          <w:tcPr>
            <w:tcW w:w="1843" w:type="dxa"/>
            <w:tcBorders>
              <w:top w:val="single" w:sz="4" w:space="0" w:color="auto"/>
              <w:bottom w:val="single" w:sz="4" w:space="0" w:color="auto"/>
            </w:tcBorders>
            <w:vAlign w:val="center"/>
          </w:tcPr>
          <w:p w14:paraId="448DDB30" w14:textId="77777777" w:rsidR="00F73D2A" w:rsidRPr="00804C51" w:rsidRDefault="00F73D2A" w:rsidP="00B6280C">
            <w:pPr>
              <w:spacing w:after="0"/>
              <w:jc w:val="left"/>
              <w:rPr>
                <w:rFonts w:cs="Arial"/>
                <w:sz w:val="18"/>
                <w:szCs w:val="18"/>
              </w:rPr>
            </w:pPr>
          </w:p>
        </w:tc>
        <w:tc>
          <w:tcPr>
            <w:tcW w:w="756" w:type="dxa"/>
            <w:tcBorders>
              <w:top w:val="single" w:sz="4" w:space="0" w:color="auto"/>
              <w:bottom w:val="single" w:sz="4" w:space="0" w:color="auto"/>
            </w:tcBorders>
            <w:vAlign w:val="center"/>
          </w:tcPr>
          <w:p w14:paraId="111E9DA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E92C1A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F1BB6B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53CD01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908AF4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D38AF8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2B2902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75023C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87917F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899C2B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DD09C3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7067FE4" w14:textId="77777777" w:rsidR="00F73D2A" w:rsidRPr="00804C51" w:rsidRDefault="00F73D2A" w:rsidP="001F431E">
            <w:pPr>
              <w:spacing w:after="0"/>
              <w:jc w:val="center"/>
              <w:rPr>
                <w:rFonts w:cs="Arial"/>
                <w:sz w:val="18"/>
                <w:szCs w:val="18"/>
              </w:rPr>
            </w:pPr>
          </w:p>
        </w:tc>
      </w:tr>
      <w:tr w:rsidR="00F73D2A" w:rsidRPr="00804C51" w14:paraId="567923F7" w14:textId="77777777" w:rsidTr="00B6280C">
        <w:trPr>
          <w:trHeight w:val="373"/>
        </w:trPr>
        <w:tc>
          <w:tcPr>
            <w:tcW w:w="4253" w:type="dxa"/>
            <w:tcBorders>
              <w:top w:val="single" w:sz="4" w:space="0" w:color="auto"/>
              <w:bottom w:val="single" w:sz="4" w:space="0" w:color="auto"/>
            </w:tcBorders>
          </w:tcPr>
          <w:p w14:paraId="34FD9052" w14:textId="77777777" w:rsidR="00F73D2A" w:rsidRPr="00971487" w:rsidRDefault="00F73D2A" w:rsidP="001F431E">
            <w:pPr>
              <w:spacing w:after="0"/>
              <w:jc w:val="left"/>
              <w:rPr>
                <w:rFonts w:cs="Arial"/>
                <w:sz w:val="18"/>
                <w:szCs w:val="18"/>
              </w:rPr>
            </w:pPr>
            <w:r>
              <w:rPr>
                <w:rFonts w:cs="Arial"/>
                <w:sz w:val="18"/>
                <w:szCs w:val="18"/>
              </w:rPr>
              <w:t>In general, c</w:t>
            </w:r>
            <w:r w:rsidRPr="00971487">
              <w:rPr>
                <w:rFonts w:cs="Arial"/>
                <w:sz w:val="18"/>
                <w:szCs w:val="18"/>
              </w:rPr>
              <w:t xml:space="preserve">ooperation with the </w:t>
            </w:r>
            <w:r>
              <w:rPr>
                <w:rFonts w:cs="Arial"/>
                <w:sz w:val="18"/>
                <w:szCs w:val="18"/>
              </w:rPr>
              <w:t xml:space="preserve">GPs </w:t>
            </w:r>
            <w:r w:rsidRPr="00971487">
              <w:rPr>
                <w:rFonts w:cs="Arial"/>
                <w:sz w:val="18"/>
                <w:szCs w:val="18"/>
              </w:rPr>
              <w:t>work</w:t>
            </w:r>
            <w:r>
              <w:rPr>
                <w:rFonts w:cs="Arial"/>
                <w:sz w:val="18"/>
                <w:szCs w:val="18"/>
              </w:rPr>
              <w:t>s</w:t>
            </w:r>
            <w:r w:rsidRPr="00971487">
              <w:rPr>
                <w:rFonts w:cs="Arial"/>
                <w:sz w:val="18"/>
                <w:szCs w:val="18"/>
              </w:rPr>
              <w:t xml:space="preserve"> smoothly.</w:t>
            </w:r>
          </w:p>
          <w:p w14:paraId="7E967BA4" w14:textId="77777777" w:rsidR="00F73D2A" w:rsidRPr="00971487" w:rsidRDefault="00F73D2A" w:rsidP="001F431E">
            <w:pPr>
              <w:spacing w:after="0"/>
              <w:jc w:val="left"/>
              <w:rPr>
                <w:rFonts w:cs="Arial"/>
                <w:bCs/>
                <w:sz w:val="18"/>
                <w:szCs w:val="18"/>
              </w:rPr>
            </w:pPr>
            <w:r w:rsidRPr="00971487">
              <w:rPr>
                <w:rFonts w:cs="Arial"/>
                <w:sz w:val="18"/>
                <w:szCs w:val="18"/>
              </w:rPr>
              <w:t>(1=strongly agree</w:t>
            </w:r>
            <w:r>
              <w:rPr>
                <w:rFonts w:cs="Arial"/>
                <w:sz w:val="18"/>
                <w:szCs w:val="18"/>
              </w:rPr>
              <w:t xml:space="preserve"> </w:t>
            </w:r>
            <w:r w:rsidRPr="00971487">
              <w:rPr>
                <w:rFonts w:cs="Arial"/>
                <w:sz w:val="18"/>
                <w:szCs w:val="18"/>
              </w:rPr>
              <w:t>…</w:t>
            </w:r>
            <w:r>
              <w:rPr>
                <w:rFonts w:cs="Arial"/>
                <w:sz w:val="18"/>
                <w:szCs w:val="18"/>
              </w:rPr>
              <w:t xml:space="preserve"> </w:t>
            </w:r>
            <w:r w:rsidRPr="00971487">
              <w:rPr>
                <w:rFonts w:cs="Arial"/>
                <w:sz w:val="18"/>
                <w:szCs w:val="18"/>
              </w:rPr>
              <w:t>5=strongly disagree)</w:t>
            </w:r>
          </w:p>
        </w:tc>
        <w:tc>
          <w:tcPr>
            <w:tcW w:w="1843" w:type="dxa"/>
            <w:tcBorders>
              <w:top w:val="single" w:sz="4" w:space="0" w:color="auto"/>
              <w:bottom w:val="single" w:sz="4" w:space="0" w:color="auto"/>
            </w:tcBorders>
            <w:vAlign w:val="center"/>
          </w:tcPr>
          <w:p w14:paraId="6E124B52" w14:textId="77777777" w:rsidR="00F73D2A" w:rsidRPr="00804C51" w:rsidRDefault="00F73D2A"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4EE075A9" w14:textId="77777777" w:rsidR="00F73D2A" w:rsidRPr="00804C51" w:rsidRDefault="00F73D2A" w:rsidP="001F431E">
            <w:pPr>
              <w:spacing w:after="0"/>
              <w:jc w:val="center"/>
              <w:rPr>
                <w:rFonts w:cs="Arial"/>
                <w:sz w:val="18"/>
                <w:szCs w:val="18"/>
              </w:rPr>
            </w:pPr>
            <w:r w:rsidRPr="00FE4381">
              <w:rPr>
                <w:rFonts w:cs="Arial"/>
                <w:sz w:val="18"/>
                <w:szCs w:val="18"/>
                <w:lang w:val="de-DE"/>
              </w:rPr>
              <w:t>Q</w:t>
            </w:r>
          </w:p>
        </w:tc>
        <w:tc>
          <w:tcPr>
            <w:tcW w:w="756" w:type="dxa"/>
            <w:tcBorders>
              <w:top w:val="single" w:sz="4" w:space="0" w:color="auto"/>
              <w:bottom w:val="single" w:sz="4" w:space="0" w:color="auto"/>
            </w:tcBorders>
            <w:vAlign w:val="center"/>
          </w:tcPr>
          <w:p w14:paraId="140EAB64" w14:textId="77777777" w:rsidR="00F73D2A" w:rsidRPr="00804C51" w:rsidRDefault="00F73D2A" w:rsidP="001F431E">
            <w:pPr>
              <w:spacing w:after="0"/>
              <w:jc w:val="center"/>
              <w:rPr>
                <w:rFonts w:cs="Arial"/>
                <w:sz w:val="18"/>
                <w:szCs w:val="18"/>
              </w:rPr>
            </w:pPr>
            <w:r w:rsidRPr="00FE4381">
              <w:rPr>
                <w:rFonts w:cs="Arial"/>
                <w:sz w:val="18"/>
                <w:szCs w:val="18"/>
                <w:lang w:val="de-DE"/>
              </w:rPr>
              <w:t>Q</w:t>
            </w:r>
          </w:p>
        </w:tc>
        <w:tc>
          <w:tcPr>
            <w:tcW w:w="756" w:type="dxa"/>
            <w:tcBorders>
              <w:top w:val="single" w:sz="4" w:space="0" w:color="auto"/>
              <w:bottom w:val="single" w:sz="4" w:space="0" w:color="auto"/>
            </w:tcBorders>
            <w:vAlign w:val="center"/>
          </w:tcPr>
          <w:p w14:paraId="11D1CA6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84DEE2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0B59B1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20AB9A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081641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EEA463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C95514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75ADBD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3B0ADE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C0C7F37" w14:textId="77777777" w:rsidR="00F73D2A" w:rsidRPr="00804C51" w:rsidRDefault="00F73D2A" w:rsidP="001F431E">
            <w:pPr>
              <w:spacing w:after="0"/>
              <w:jc w:val="center"/>
              <w:rPr>
                <w:rFonts w:cs="Arial"/>
                <w:sz w:val="18"/>
                <w:szCs w:val="18"/>
              </w:rPr>
            </w:pPr>
          </w:p>
        </w:tc>
      </w:tr>
      <w:tr w:rsidR="00F73D2A" w:rsidRPr="00804C51" w14:paraId="563C66DE" w14:textId="77777777" w:rsidTr="00B6280C">
        <w:trPr>
          <w:trHeight w:val="373"/>
        </w:trPr>
        <w:tc>
          <w:tcPr>
            <w:tcW w:w="4253" w:type="dxa"/>
            <w:tcBorders>
              <w:top w:val="single" w:sz="4" w:space="0" w:color="auto"/>
              <w:bottom w:val="single" w:sz="4" w:space="0" w:color="auto"/>
            </w:tcBorders>
          </w:tcPr>
          <w:p w14:paraId="0065A369" w14:textId="77777777" w:rsidR="00F73D2A" w:rsidRPr="00971487" w:rsidRDefault="00F73D2A" w:rsidP="001F431E">
            <w:pPr>
              <w:spacing w:after="0"/>
              <w:jc w:val="left"/>
              <w:rPr>
                <w:rFonts w:cs="Arial"/>
                <w:sz w:val="18"/>
                <w:szCs w:val="18"/>
              </w:rPr>
            </w:pPr>
            <w:r w:rsidRPr="00971487">
              <w:rPr>
                <w:rFonts w:cs="Arial"/>
                <w:sz w:val="18"/>
                <w:szCs w:val="18"/>
              </w:rPr>
              <w:t xml:space="preserve">Collaboration between the </w:t>
            </w:r>
            <w:r>
              <w:rPr>
                <w:rFonts w:cs="Arial"/>
                <w:sz w:val="18"/>
                <w:szCs w:val="18"/>
              </w:rPr>
              <w:t>GPs</w:t>
            </w:r>
            <w:r w:rsidRPr="00971487">
              <w:rPr>
                <w:rFonts w:cs="Arial"/>
                <w:sz w:val="18"/>
                <w:szCs w:val="18"/>
              </w:rPr>
              <w:t xml:space="preserve"> and </w:t>
            </w:r>
            <w:r>
              <w:rPr>
                <w:rFonts w:cs="Arial"/>
                <w:sz w:val="18"/>
                <w:szCs w:val="18"/>
              </w:rPr>
              <w:t xml:space="preserve">RNs </w:t>
            </w:r>
            <w:r w:rsidRPr="00971487">
              <w:rPr>
                <w:rFonts w:cs="Arial"/>
                <w:sz w:val="18"/>
                <w:szCs w:val="18"/>
              </w:rPr>
              <w:t>has</w:t>
            </w:r>
            <w:r>
              <w:rPr>
                <w:rFonts w:cs="Arial"/>
                <w:sz w:val="18"/>
                <w:szCs w:val="18"/>
              </w:rPr>
              <w:t xml:space="preserve"> </w:t>
            </w:r>
            <w:r w:rsidRPr="00971487">
              <w:rPr>
                <w:rFonts w:cs="Arial"/>
                <w:sz w:val="18"/>
                <w:szCs w:val="18"/>
              </w:rPr>
              <w:t>…</w:t>
            </w:r>
          </w:p>
          <w:p w14:paraId="563A9D1A" w14:textId="77777777" w:rsidR="00F73D2A" w:rsidRPr="00971487" w:rsidRDefault="00F73D2A" w:rsidP="001F431E">
            <w:pPr>
              <w:spacing w:after="0"/>
              <w:jc w:val="left"/>
              <w:rPr>
                <w:rFonts w:cs="Arial"/>
                <w:bCs/>
                <w:sz w:val="18"/>
                <w:szCs w:val="18"/>
              </w:rPr>
            </w:pPr>
            <w:r w:rsidRPr="00971487">
              <w:rPr>
                <w:rFonts w:cs="Arial"/>
                <w:sz w:val="18"/>
                <w:szCs w:val="18"/>
              </w:rPr>
              <w:t>(1=markedly improved</w:t>
            </w:r>
            <w:r>
              <w:rPr>
                <w:rFonts w:cs="Arial"/>
                <w:sz w:val="18"/>
                <w:szCs w:val="18"/>
              </w:rPr>
              <w:t xml:space="preserve"> </w:t>
            </w:r>
            <w:r w:rsidRPr="00971487">
              <w:rPr>
                <w:rFonts w:cs="Arial"/>
                <w:sz w:val="18"/>
                <w:szCs w:val="18"/>
              </w:rPr>
              <w:t>…</w:t>
            </w:r>
            <w:r>
              <w:rPr>
                <w:rFonts w:cs="Arial"/>
                <w:sz w:val="18"/>
                <w:szCs w:val="18"/>
              </w:rPr>
              <w:t xml:space="preserve"> </w:t>
            </w:r>
            <w:r w:rsidRPr="00971487">
              <w:rPr>
                <w:rFonts w:cs="Arial"/>
                <w:sz w:val="18"/>
                <w:szCs w:val="18"/>
              </w:rPr>
              <w:t>5=markedly worsened)</w:t>
            </w:r>
          </w:p>
        </w:tc>
        <w:tc>
          <w:tcPr>
            <w:tcW w:w="1843" w:type="dxa"/>
            <w:tcBorders>
              <w:top w:val="single" w:sz="4" w:space="0" w:color="auto"/>
              <w:bottom w:val="single" w:sz="4" w:space="0" w:color="auto"/>
            </w:tcBorders>
            <w:vAlign w:val="center"/>
          </w:tcPr>
          <w:p w14:paraId="21A9E3DD" w14:textId="77777777" w:rsidR="00F73D2A" w:rsidRPr="00804C51" w:rsidRDefault="00F73D2A"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0D9748F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FD7D21F" w14:textId="77777777" w:rsidR="00F73D2A" w:rsidRPr="00804C51" w:rsidRDefault="00F73D2A" w:rsidP="001F431E">
            <w:pPr>
              <w:spacing w:after="0"/>
              <w:jc w:val="center"/>
              <w:rPr>
                <w:rFonts w:cs="Arial"/>
                <w:sz w:val="18"/>
                <w:szCs w:val="18"/>
              </w:rPr>
            </w:pPr>
            <w:r>
              <w:rPr>
                <w:rFonts w:cs="Arial"/>
                <w:sz w:val="18"/>
                <w:szCs w:val="18"/>
                <w:lang w:val="de-DE"/>
              </w:rPr>
              <w:t>Q</w:t>
            </w:r>
          </w:p>
        </w:tc>
        <w:tc>
          <w:tcPr>
            <w:tcW w:w="756" w:type="dxa"/>
            <w:tcBorders>
              <w:top w:val="single" w:sz="4" w:space="0" w:color="auto"/>
              <w:bottom w:val="single" w:sz="4" w:space="0" w:color="auto"/>
            </w:tcBorders>
            <w:vAlign w:val="center"/>
          </w:tcPr>
          <w:p w14:paraId="15A4E2A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197F00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CDFB10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C964E6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D4A939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10C0CD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654CAC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DF3084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F90AF7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CA8E3EA" w14:textId="77777777" w:rsidR="00F73D2A" w:rsidRPr="00804C51" w:rsidRDefault="00F73D2A" w:rsidP="001F431E">
            <w:pPr>
              <w:spacing w:after="0"/>
              <w:jc w:val="center"/>
              <w:rPr>
                <w:rFonts w:cs="Arial"/>
                <w:sz w:val="18"/>
                <w:szCs w:val="18"/>
              </w:rPr>
            </w:pPr>
          </w:p>
        </w:tc>
      </w:tr>
      <w:tr w:rsidR="00F73D2A" w:rsidRPr="00804C51" w14:paraId="7FD16F3D" w14:textId="77777777" w:rsidTr="00B6280C">
        <w:trPr>
          <w:trHeight w:val="373"/>
        </w:trPr>
        <w:tc>
          <w:tcPr>
            <w:tcW w:w="4253" w:type="dxa"/>
            <w:tcBorders>
              <w:top w:val="single" w:sz="4" w:space="0" w:color="auto"/>
              <w:bottom w:val="single" w:sz="4" w:space="0" w:color="auto"/>
            </w:tcBorders>
          </w:tcPr>
          <w:p w14:paraId="66432AD6" w14:textId="77777777" w:rsidR="00F73D2A" w:rsidRPr="00971487" w:rsidRDefault="00F73D2A" w:rsidP="001F431E">
            <w:pPr>
              <w:spacing w:after="0"/>
              <w:jc w:val="left"/>
              <w:rPr>
                <w:rFonts w:cs="Arial"/>
                <w:bCs/>
                <w:sz w:val="18"/>
                <w:szCs w:val="18"/>
              </w:rPr>
            </w:pPr>
            <w:r w:rsidRPr="00971487">
              <w:rPr>
                <w:rFonts w:cs="Arial"/>
                <w:sz w:val="18"/>
                <w:szCs w:val="18"/>
              </w:rPr>
              <w:t xml:space="preserve">How satisfied are you with the collaboration with the </w:t>
            </w:r>
            <w:r>
              <w:rPr>
                <w:rFonts w:cs="Arial"/>
                <w:sz w:val="18"/>
                <w:szCs w:val="18"/>
              </w:rPr>
              <w:t>RN</w:t>
            </w:r>
            <w:r w:rsidRPr="00971487">
              <w:rPr>
                <w:rFonts w:cs="Arial"/>
                <w:sz w:val="18"/>
                <w:szCs w:val="18"/>
              </w:rPr>
              <w:t>s/</w:t>
            </w:r>
            <w:r>
              <w:rPr>
                <w:rFonts w:cs="Arial"/>
                <w:sz w:val="18"/>
                <w:szCs w:val="18"/>
              </w:rPr>
              <w:t>GP</w:t>
            </w:r>
            <w:r w:rsidRPr="00971487">
              <w:rPr>
                <w:rFonts w:cs="Arial"/>
                <w:sz w:val="18"/>
                <w:szCs w:val="18"/>
              </w:rPr>
              <w:t>s in general? (1=absolutely</w:t>
            </w:r>
            <w:r>
              <w:rPr>
                <w:rFonts w:cs="Arial"/>
                <w:sz w:val="18"/>
                <w:szCs w:val="18"/>
              </w:rPr>
              <w:t xml:space="preserve"> </w:t>
            </w:r>
            <w:r w:rsidRPr="00971487">
              <w:rPr>
                <w:rFonts w:cs="Arial"/>
                <w:sz w:val="18"/>
                <w:szCs w:val="18"/>
              </w:rPr>
              <w:t>…</w:t>
            </w:r>
            <w:r>
              <w:rPr>
                <w:rFonts w:cs="Arial"/>
                <w:sz w:val="18"/>
                <w:szCs w:val="18"/>
              </w:rPr>
              <w:t xml:space="preserve"> </w:t>
            </w:r>
            <w:r w:rsidRPr="00971487">
              <w:rPr>
                <w:rFonts w:cs="Arial"/>
                <w:sz w:val="18"/>
                <w:szCs w:val="18"/>
              </w:rPr>
              <w:t>5=absolutely not)</w:t>
            </w:r>
          </w:p>
        </w:tc>
        <w:tc>
          <w:tcPr>
            <w:tcW w:w="1843" w:type="dxa"/>
            <w:tcBorders>
              <w:top w:val="single" w:sz="4" w:space="0" w:color="auto"/>
              <w:bottom w:val="single" w:sz="4" w:space="0" w:color="auto"/>
            </w:tcBorders>
            <w:vAlign w:val="center"/>
          </w:tcPr>
          <w:p w14:paraId="39CF4BEE" w14:textId="77777777" w:rsidR="00F73D2A" w:rsidRPr="00804C51" w:rsidRDefault="00F73D2A" w:rsidP="00B6280C">
            <w:pPr>
              <w:spacing w:after="0"/>
              <w:jc w:val="left"/>
              <w:rPr>
                <w:rFonts w:cs="Arial"/>
                <w:sz w:val="18"/>
                <w:szCs w:val="18"/>
              </w:rPr>
            </w:pPr>
            <w:proofErr w:type="spellStart"/>
            <w:r w:rsidRPr="00804C51">
              <w:rPr>
                <w:rFonts w:cs="Arial"/>
                <w:sz w:val="18"/>
                <w:szCs w:val="18"/>
              </w:rPr>
              <w:t>InDemA</w:t>
            </w:r>
            <w:proofErr w:type="spellEnd"/>
            <w:r>
              <w:rPr>
                <w:rFonts w:cs="Arial"/>
                <w:sz w:val="18"/>
                <w:szCs w:val="18"/>
              </w:rPr>
              <w:t xml:space="preserve"> (original)</w:t>
            </w:r>
          </w:p>
        </w:tc>
        <w:tc>
          <w:tcPr>
            <w:tcW w:w="756" w:type="dxa"/>
            <w:tcBorders>
              <w:top w:val="single" w:sz="4" w:space="0" w:color="auto"/>
              <w:bottom w:val="single" w:sz="4" w:space="0" w:color="auto"/>
            </w:tcBorders>
            <w:vAlign w:val="center"/>
          </w:tcPr>
          <w:p w14:paraId="60A0AA6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EB6DD9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85F69A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F6430C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1B06D0E" w14:textId="77777777" w:rsidR="00F73D2A" w:rsidRPr="00804C51" w:rsidRDefault="00F73D2A" w:rsidP="001F431E">
            <w:pPr>
              <w:spacing w:after="0"/>
              <w:jc w:val="center"/>
              <w:rPr>
                <w:rFonts w:cs="Arial"/>
                <w:sz w:val="18"/>
                <w:szCs w:val="18"/>
              </w:rPr>
            </w:pPr>
            <w:r w:rsidRPr="00730D4F">
              <w:rPr>
                <w:rFonts w:cs="Arial"/>
                <w:sz w:val="18"/>
                <w:szCs w:val="18"/>
                <w:lang w:val="de-DE"/>
              </w:rPr>
              <w:t>Q</w:t>
            </w:r>
          </w:p>
        </w:tc>
        <w:tc>
          <w:tcPr>
            <w:tcW w:w="756" w:type="dxa"/>
            <w:tcBorders>
              <w:top w:val="single" w:sz="4" w:space="0" w:color="auto"/>
              <w:bottom w:val="single" w:sz="4" w:space="0" w:color="auto"/>
            </w:tcBorders>
            <w:vAlign w:val="center"/>
          </w:tcPr>
          <w:p w14:paraId="48548A5A" w14:textId="77777777" w:rsidR="00F73D2A" w:rsidRPr="00804C51" w:rsidRDefault="00F73D2A" w:rsidP="001F431E">
            <w:pPr>
              <w:spacing w:after="0"/>
              <w:jc w:val="center"/>
              <w:rPr>
                <w:rFonts w:cs="Arial"/>
                <w:sz w:val="18"/>
                <w:szCs w:val="18"/>
              </w:rPr>
            </w:pPr>
            <w:r w:rsidRPr="00730D4F">
              <w:rPr>
                <w:rFonts w:cs="Arial"/>
                <w:sz w:val="18"/>
                <w:szCs w:val="18"/>
                <w:lang w:val="de-DE"/>
              </w:rPr>
              <w:t>Q</w:t>
            </w:r>
          </w:p>
        </w:tc>
        <w:tc>
          <w:tcPr>
            <w:tcW w:w="756" w:type="dxa"/>
            <w:tcBorders>
              <w:top w:val="single" w:sz="4" w:space="0" w:color="auto"/>
              <w:bottom w:val="single" w:sz="4" w:space="0" w:color="auto"/>
            </w:tcBorders>
            <w:vAlign w:val="center"/>
          </w:tcPr>
          <w:p w14:paraId="6E4C777C" w14:textId="77777777" w:rsidR="00F73D2A" w:rsidRPr="001829E9" w:rsidRDefault="00F73D2A" w:rsidP="001F431E">
            <w:pPr>
              <w:spacing w:after="0"/>
              <w:jc w:val="center"/>
              <w:rPr>
                <w:rFonts w:cs="Arial"/>
                <w:sz w:val="18"/>
                <w:szCs w:val="18"/>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0690B341" w14:textId="77777777" w:rsidR="00F73D2A" w:rsidRPr="001829E9" w:rsidRDefault="00F73D2A" w:rsidP="001F431E">
            <w:pPr>
              <w:spacing w:after="0"/>
              <w:jc w:val="center"/>
              <w:rPr>
                <w:rFonts w:cs="Arial"/>
                <w:sz w:val="18"/>
                <w:szCs w:val="18"/>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78398AF8" w14:textId="77777777" w:rsidR="00F73D2A" w:rsidRPr="00804C51" w:rsidRDefault="00F73D2A" w:rsidP="001F431E">
            <w:pPr>
              <w:spacing w:after="0"/>
              <w:jc w:val="center"/>
              <w:rPr>
                <w:rFonts w:cs="Arial"/>
                <w:sz w:val="18"/>
                <w:szCs w:val="18"/>
              </w:rPr>
            </w:pPr>
            <w:r w:rsidRPr="00FB7294">
              <w:rPr>
                <w:rFonts w:cs="Arial"/>
                <w:sz w:val="18"/>
                <w:szCs w:val="18"/>
                <w:lang w:val="de-DE"/>
              </w:rPr>
              <w:t>Q</w:t>
            </w:r>
          </w:p>
        </w:tc>
        <w:tc>
          <w:tcPr>
            <w:tcW w:w="756" w:type="dxa"/>
            <w:tcBorders>
              <w:top w:val="single" w:sz="4" w:space="0" w:color="auto"/>
              <w:bottom w:val="single" w:sz="4" w:space="0" w:color="auto"/>
            </w:tcBorders>
            <w:vAlign w:val="center"/>
          </w:tcPr>
          <w:p w14:paraId="52953B70" w14:textId="77777777" w:rsidR="00F73D2A" w:rsidRPr="00804C51" w:rsidRDefault="00F73D2A" w:rsidP="001F431E">
            <w:pPr>
              <w:spacing w:after="0"/>
              <w:jc w:val="center"/>
              <w:rPr>
                <w:rFonts w:cs="Arial"/>
                <w:sz w:val="18"/>
                <w:szCs w:val="18"/>
              </w:rPr>
            </w:pPr>
            <w:r w:rsidRPr="00FB7294">
              <w:rPr>
                <w:rFonts w:cs="Arial"/>
                <w:sz w:val="18"/>
                <w:szCs w:val="18"/>
                <w:lang w:val="de-DE"/>
              </w:rPr>
              <w:t>Q</w:t>
            </w:r>
          </w:p>
        </w:tc>
        <w:tc>
          <w:tcPr>
            <w:tcW w:w="756" w:type="dxa"/>
            <w:tcBorders>
              <w:top w:val="single" w:sz="4" w:space="0" w:color="auto"/>
              <w:bottom w:val="single" w:sz="4" w:space="0" w:color="auto"/>
            </w:tcBorders>
            <w:vAlign w:val="center"/>
          </w:tcPr>
          <w:p w14:paraId="42160E8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3383EE3" w14:textId="77777777" w:rsidR="00F73D2A" w:rsidRPr="00804C51" w:rsidRDefault="00F73D2A" w:rsidP="001F431E">
            <w:pPr>
              <w:spacing w:after="0"/>
              <w:jc w:val="center"/>
              <w:rPr>
                <w:rFonts w:cs="Arial"/>
                <w:sz w:val="18"/>
                <w:szCs w:val="18"/>
              </w:rPr>
            </w:pPr>
          </w:p>
        </w:tc>
      </w:tr>
      <w:tr w:rsidR="00F73D2A" w:rsidRPr="00804C51" w14:paraId="407F1D5E" w14:textId="77777777" w:rsidTr="00B6280C">
        <w:trPr>
          <w:trHeight w:val="373"/>
        </w:trPr>
        <w:tc>
          <w:tcPr>
            <w:tcW w:w="4253" w:type="dxa"/>
            <w:tcBorders>
              <w:top w:val="single" w:sz="4" w:space="0" w:color="auto"/>
              <w:bottom w:val="single" w:sz="4" w:space="0" w:color="auto"/>
            </w:tcBorders>
          </w:tcPr>
          <w:p w14:paraId="20A58321" w14:textId="77777777" w:rsidR="00F73D2A" w:rsidRPr="00971487" w:rsidRDefault="00F73D2A" w:rsidP="001F431E">
            <w:pPr>
              <w:spacing w:after="0"/>
              <w:jc w:val="left"/>
              <w:rPr>
                <w:rFonts w:cs="Arial"/>
                <w:sz w:val="18"/>
                <w:szCs w:val="18"/>
              </w:rPr>
            </w:pPr>
            <w:r w:rsidRPr="00971487">
              <w:rPr>
                <w:rFonts w:cs="Arial"/>
                <w:sz w:val="18"/>
                <w:szCs w:val="18"/>
              </w:rPr>
              <w:t xml:space="preserve">How satisfied are you with the recognition and appreciation by the </w:t>
            </w:r>
            <w:r>
              <w:rPr>
                <w:rFonts w:cs="Arial"/>
                <w:sz w:val="18"/>
                <w:szCs w:val="18"/>
              </w:rPr>
              <w:t>RNs</w:t>
            </w:r>
            <w:r w:rsidRPr="00971487">
              <w:rPr>
                <w:rFonts w:cs="Arial"/>
                <w:sz w:val="18"/>
                <w:szCs w:val="18"/>
              </w:rPr>
              <w:t>/</w:t>
            </w:r>
            <w:r>
              <w:rPr>
                <w:rFonts w:cs="Arial"/>
                <w:sz w:val="18"/>
                <w:szCs w:val="18"/>
              </w:rPr>
              <w:t>GPs</w:t>
            </w:r>
            <w:r w:rsidRPr="00971487">
              <w:rPr>
                <w:rFonts w:cs="Arial"/>
                <w:sz w:val="18"/>
                <w:szCs w:val="18"/>
              </w:rPr>
              <w:t xml:space="preserve"> in general?</w:t>
            </w:r>
          </w:p>
          <w:p w14:paraId="08A44828" w14:textId="77777777" w:rsidR="00F73D2A" w:rsidRPr="00971487" w:rsidRDefault="00F73D2A" w:rsidP="001F431E">
            <w:pPr>
              <w:spacing w:after="0"/>
              <w:jc w:val="left"/>
              <w:rPr>
                <w:rFonts w:cs="Arial"/>
                <w:bCs/>
                <w:sz w:val="18"/>
                <w:szCs w:val="18"/>
              </w:rPr>
            </w:pPr>
            <w:r w:rsidRPr="00971487">
              <w:rPr>
                <w:rFonts w:cs="Arial"/>
                <w:sz w:val="18"/>
                <w:szCs w:val="18"/>
              </w:rPr>
              <w:t>(1=absolutely</w:t>
            </w:r>
            <w:r>
              <w:rPr>
                <w:rFonts w:cs="Arial"/>
                <w:sz w:val="18"/>
                <w:szCs w:val="18"/>
              </w:rPr>
              <w:t xml:space="preserve"> </w:t>
            </w:r>
            <w:r w:rsidRPr="00971487">
              <w:rPr>
                <w:rFonts w:cs="Arial"/>
                <w:sz w:val="18"/>
                <w:szCs w:val="18"/>
              </w:rPr>
              <w:t>…</w:t>
            </w:r>
            <w:r>
              <w:rPr>
                <w:rFonts w:cs="Arial"/>
                <w:sz w:val="18"/>
                <w:szCs w:val="18"/>
              </w:rPr>
              <w:t xml:space="preserve"> </w:t>
            </w:r>
            <w:r w:rsidRPr="00971487">
              <w:rPr>
                <w:rFonts w:cs="Arial"/>
                <w:sz w:val="18"/>
                <w:szCs w:val="18"/>
              </w:rPr>
              <w:t>5=absolutely not)</w:t>
            </w:r>
          </w:p>
        </w:tc>
        <w:tc>
          <w:tcPr>
            <w:tcW w:w="1843" w:type="dxa"/>
            <w:tcBorders>
              <w:top w:val="single" w:sz="4" w:space="0" w:color="auto"/>
              <w:bottom w:val="single" w:sz="4" w:space="0" w:color="auto"/>
            </w:tcBorders>
            <w:vAlign w:val="center"/>
          </w:tcPr>
          <w:p w14:paraId="2170DEBB" w14:textId="77777777" w:rsidR="00F73D2A" w:rsidRPr="00804C51" w:rsidRDefault="00F73D2A" w:rsidP="00B6280C">
            <w:pPr>
              <w:spacing w:after="0"/>
              <w:jc w:val="left"/>
              <w:rPr>
                <w:rFonts w:cs="Arial"/>
                <w:sz w:val="18"/>
                <w:szCs w:val="18"/>
              </w:rPr>
            </w:pPr>
            <w:proofErr w:type="spellStart"/>
            <w:r w:rsidRPr="00804C51">
              <w:rPr>
                <w:rFonts w:cs="Arial"/>
                <w:sz w:val="18"/>
                <w:szCs w:val="18"/>
              </w:rPr>
              <w:t>InDemA</w:t>
            </w:r>
            <w:proofErr w:type="spellEnd"/>
            <w:r>
              <w:rPr>
                <w:rFonts w:cs="Arial"/>
                <w:sz w:val="18"/>
                <w:szCs w:val="18"/>
              </w:rPr>
              <w:t xml:space="preserve"> (original)</w:t>
            </w:r>
          </w:p>
        </w:tc>
        <w:tc>
          <w:tcPr>
            <w:tcW w:w="756" w:type="dxa"/>
            <w:tcBorders>
              <w:top w:val="single" w:sz="4" w:space="0" w:color="auto"/>
              <w:bottom w:val="single" w:sz="4" w:space="0" w:color="auto"/>
            </w:tcBorders>
            <w:vAlign w:val="center"/>
          </w:tcPr>
          <w:p w14:paraId="021D684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D35418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F20CA6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8022F9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6E83043" w14:textId="77777777" w:rsidR="00F73D2A" w:rsidRPr="00804C51" w:rsidRDefault="00F73D2A" w:rsidP="001F431E">
            <w:pPr>
              <w:spacing w:after="0"/>
              <w:jc w:val="center"/>
              <w:rPr>
                <w:rFonts w:cs="Arial"/>
                <w:sz w:val="18"/>
                <w:szCs w:val="18"/>
              </w:rPr>
            </w:pPr>
            <w:r w:rsidRPr="00730D4F">
              <w:rPr>
                <w:rFonts w:cs="Arial"/>
                <w:sz w:val="18"/>
                <w:szCs w:val="18"/>
                <w:lang w:val="de-DE"/>
              </w:rPr>
              <w:t>Q</w:t>
            </w:r>
          </w:p>
        </w:tc>
        <w:tc>
          <w:tcPr>
            <w:tcW w:w="756" w:type="dxa"/>
            <w:tcBorders>
              <w:top w:val="single" w:sz="4" w:space="0" w:color="auto"/>
              <w:bottom w:val="single" w:sz="4" w:space="0" w:color="auto"/>
            </w:tcBorders>
            <w:vAlign w:val="center"/>
          </w:tcPr>
          <w:p w14:paraId="0490389C" w14:textId="77777777" w:rsidR="00F73D2A" w:rsidRPr="00804C51" w:rsidRDefault="00F73D2A" w:rsidP="001F431E">
            <w:pPr>
              <w:spacing w:after="0"/>
              <w:jc w:val="center"/>
              <w:rPr>
                <w:rFonts w:cs="Arial"/>
                <w:sz w:val="18"/>
                <w:szCs w:val="18"/>
              </w:rPr>
            </w:pPr>
            <w:r w:rsidRPr="00730D4F">
              <w:rPr>
                <w:rFonts w:cs="Arial"/>
                <w:sz w:val="18"/>
                <w:szCs w:val="18"/>
                <w:lang w:val="de-DE"/>
              </w:rPr>
              <w:t>Q</w:t>
            </w:r>
          </w:p>
        </w:tc>
        <w:tc>
          <w:tcPr>
            <w:tcW w:w="756" w:type="dxa"/>
            <w:tcBorders>
              <w:top w:val="single" w:sz="4" w:space="0" w:color="auto"/>
              <w:bottom w:val="single" w:sz="4" w:space="0" w:color="auto"/>
            </w:tcBorders>
            <w:vAlign w:val="center"/>
          </w:tcPr>
          <w:p w14:paraId="2BD869FA" w14:textId="77777777" w:rsidR="00F73D2A" w:rsidRPr="001829E9" w:rsidRDefault="00F73D2A" w:rsidP="001F431E">
            <w:pPr>
              <w:spacing w:after="0"/>
              <w:jc w:val="center"/>
              <w:rPr>
                <w:rFonts w:cs="Arial"/>
                <w:sz w:val="18"/>
                <w:szCs w:val="18"/>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2866633B" w14:textId="77777777" w:rsidR="00F73D2A" w:rsidRPr="001829E9" w:rsidRDefault="00F73D2A" w:rsidP="001F431E">
            <w:pPr>
              <w:spacing w:after="0"/>
              <w:jc w:val="center"/>
              <w:rPr>
                <w:rFonts w:cs="Arial"/>
                <w:sz w:val="18"/>
                <w:szCs w:val="18"/>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7AF985E1" w14:textId="77777777" w:rsidR="00F73D2A" w:rsidRPr="00804C51" w:rsidRDefault="00F73D2A" w:rsidP="001F431E">
            <w:pPr>
              <w:spacing w:after="0"/>
              <w:jc w:val="center"/>
              <w:rPr>
                <w:rFonts w:cs="Arial"/>
                <w:sz w:val="18"/>
                <w:szCs w:val="18"/>
              </w:rPr>
            </w:pPr>
            <w:r w:rsidRPr="00FB7294">
              <w:rPr>
                <w:rFonts w:cs="Arial"/>
                <w:sz w:val="18"/>
                <w:szCs w:val="18"/>
                <w:lang w:val="de-DE"/>
              </w:rPr>
              <w:t>Q</w:t>
            </w:r>
          </w:p>
        </w:tc>
        <w:tc>
          <w:tcPr>
            <w:tcW w:w="756" w:type="dxa"/>
            <w:tcBorders>
              <w:top w:val="single" w:sz="4" w:space="0" w:color="auto"/>
              <w:bottom w:val="single" w:sz="4" w:space="0" w:color="auto"/>
            </w:tcBorders>
            <w:vAlign w:val="center"/>
          </w:tcPr>
          <w:p w14:paraId="5191F276" w14:textId="77777777" w:rsidR="00F73D2A" w:rsidRPr="00804C51" w:rsidRDefault="00F73D2A" w:rsidP="001F431E">
            <w:pPr>
              <w:spacing w:after="0"/>
              <w:jc w:val="center"/>
              <w:rPr>
                <w:rFonts w:cs="Arial"/>
                <w:sz w:val="18"/>
                <w:szCs w:val="18"/>
              </w:rPr>
            </w:pPr>
            <w:r w:rsidRPr="00FB7294">
              <w:rPr>
                <w:rFonts w:cs="Arial"/>
                <w:sz w:val="18"/>
                <w:szCs w:val="18"/>
                <w:lang w:val="de-DE"/>
              </w:rPr>
              <w:t>Q</w:t>
            </w:r>
          </w:p>
        </w:tc>
        <w:tc>
          <w:tcPr>
            <w:tcW w:w="756" w:type="dxa"/>
            <w:tcBorders>
              <w:top w:val="single" w:sz="4" w:space="0" w:color="auto"/>
              <w:bottom w:val="single" w:sz="4" w:space="0" w:color="auto"/>
            </w:tcBorders>
            <w:vAlign w:val="center"/>
          </w:tcPr>
          <w:p w14:paraId="670F7E1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86547C4" w14:textId="77777777" w:rsidR="00F73D2A" w:rsidRPr="00804C51" w:rsidRDefault="00F73D2A" w:rsidP="001F431E">
            <w:pPr>
              <w:spacing w:after="0"/>
              <w:jc w:val="center"/>
              <w:rPr>
                <w:rFonts w:cs="Arial"/>
                <w:sz w:val="18"/>
                <w:szCs w:val="18"/>
              </w:rPr>
            </w:pPr>
          </w:p>
        </w:tc>
      </w:tr>
      <w:tr w:rsidR="00F73D2A" w:rsidRPr="00804C51" w14:paraId="3A77DD78" w14:textId="77777777" w:rsidTr="00B6280C">
        <w:trPr>
          <w:trHeight w:val="373"/>
        </w:trPr>
        <w:tc>
          <w:tcPr>
            <w:tcW w:w="4253" w:type="dxa"/>
            <w:tcBorders>
              <w:top w:val="single" w:sz="4" w:space="0" w:color="auto"/>
              <w:bottom w:val="single" w:sz="4" w:space="0" w:color="auto"/>
            </w:tcBorders>
          </w:tcPr>
          <w:p w14:paraId="67967FF4" w14:textId="77777777" w:rsidR="00F73D2A" w:rsidRPr="00971487" w:rsidRDefault="00F73D2A" w:rsidP="001F431E">
            <w:pPr>
              <w:spacing w:after="0"/>
              <w:jc w:val="left"/>
              <w:rPr>
                <w:rFonts w:cs="Arial"/>
                <w:sz w:val="18"/>
                <w:szCs w:val="18"/>
              </w:rPr>
            </w:pPr>
            <w:r w:rsidRPr="00971487">
              <w:rPr>
                <w:rFonts w:cs="Arial"/>
                <w:sz w:val="18"/>
                <w:szCs w:val="18"/>
              </w:rPr>
              <w:t>How satisfied are you with the effectiveness of the collaboration (effort versus benefit)?</w:t>
            </w:r>
          </w:p>
          <w:p w14:paraId="13B7A78F" w14:textId="77777777" w:rsidR="00F73D2A" w:rsidRPr="00971487" w:rsidRDefault="00F73D2A" w:rsidP="001F431E">
            <w:pPr>
              <w:spacing w:after="0"/>
              <w:jc w:val="left"/>
              <w:rPr>
                <w:rFonts w:cs="Arial"/>
                <w:bCs/>
                <w:sz w:val="18"/>
                <w:szCs w:val="18"/>
              </w:rPr>
            </w:pPr>
            <w:r w:rsidRPr="00971487">
              <w:rPr>
                <w:rFonts w:cs="Arial"/>
                <w:sz w:val="18"/>
                <w:szCs w:val="18"/>
              </w:rPr>
              <w:t>(1=absolutely</w:t>
            </w:r>
            <w:r>
              <w:rPr>
                <w:rFonts w:cs="Arial"/>
                <w:sz w:val="18"/>
                <w:szCs w:val="18"/>
              </w:rPr>
              <w:t xml:space="preserve"> </w:t>
            </w:r>
            <w:r w:rsidRPr="00971487">
              <w:rPr>
                <w:rFonts w:cs="Arial"/>
                <w:sz w:val="18"/>
                <w:szCs w:val="18"/>
              </w:rPr>
              <w:t>…</w:t>
            </w:r>
            <w:r>
              <w:rPr>
                <w:rFonts w:cs="Arial"/>
                <w:sz w:val="18"/>
                <w:szCs w:val="18"/>
              </w:rPr>
              <w:t xml:space="preserve"> </w:t>
            </w:r>
            <w:r w:rsidRPr="00971487">
              <w:rPr>
                <w:rFonts w:cs="Arial"/>
                <w:sz w:val="18"/>
                <w:szCs w:val="18"/>
              </w:rPr>
              <w:t>5=absolutely not)</w:t>
            </w:r>
          </w:p>
        </w:tc>
        <w:tc>
          <w:tcPr>
            <w:tcW w:w="1843" w:type="dxa"/>
            <w:tcBorders>
              <w:top w:val="single" w:sz="4" w:space="0" w:color="auto"/>
              <w:bottom w:val="single" w:sz="4" w:space="0" w:color="auto"/>
            </w:tcBorders>
            <w:vAlign w:val="center"/>
          </w:tcPr>
          <w:p w14:paraId="07A3CC5B" w14:textId="77777777" w:rsidR="00F73D2A" w:rsidRPr="00804C51" w:rsidRDefault="00F73D2A" w:rsidP="00B6280C">
            <w:pPr>
              <w:spacing w:after="0"/>
              <w:jc w:val="left"/>
              <w:rPr>
                <w:rFonts w:cs="Arial"/>
                <w:sz w:val="18"/>
                <w:szCs w:val="18"/>
              </w:rPr>
            </w:pPr>
            <w:proofErr w:type="spellStart"/>
            <w:r w:rsidRPr="00804C51">
              <w:rPr>
                <w:rFonts w:cs="Arial"/>
                <w:sz w:val="18"/>
                <w:szCs w:val="18"/>
              </w:rPr>
              <w:t>InDemA</w:t>
            </w:r>
            <w:proofErr w:type="spellEnd"/>
            <w:r>
              <w:rPr>
                <w:rFonts w:cs="Arial"/>
                <w:sz w:val="18"/>
                <w:szCs w:val="18"/>
              </w:rPr>
              <w:t xml:space="preserve"> (adapted)</w:t>
            </w:r>
          </w:p>
        </w:tc>
        <w:tc>
          <w:tcPr>
            <w:tcW w:w="756" w:type="dxa"/>
            <w:tcBorders>
              <w:top w:val="single" w:sz="4" w:space="0" w:color="auto"/>
              <w:bottom w:val="single" w:sz="4" w:space="0" w:color="auto"/>
            </w:tcBorders>
            <w:vAlign w:val="center"/>
          </w:tcPr>
          <w:p w14:paraId="31E3636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B691D9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AA0118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9CD376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0D2DEE2" w14:textId="77777777" w:rsidR="00F73D2A" w:rsidRPr="00804C51" w:rsidRDefault="00F73D2A" w:rsidP="001F431E">
            <w:pPr>
              <w:spacing w:after="0"/>
              <w:jc w:val="center"/>
              <w:rPr>
                <w:rFonts w:cs="Arial"/>
                <w:sz w:val="18"/>
                <w:szCs w:val="18"/>
              </w:rPr>
            </w:pPr>
            <w:r w:rsidRPr="00730D4F">
              <w:rPr>
                <w:rFonts w:cs="Arial"/>
                <w:sz w:val="18"/>
                <w:szCs w:val="18"/>
                <w:lang w:val="de-DE"/>
              </w:rPr>
              <w:t>Q</w:t>
            </w:r>
          </w:p>
        </w:tc>
        <w:tc>
          <w:tcPr>
            <w:tcW w:w="756" w:type="dxa"/>
            <w:tcBorders>
              <w:top w:val="single" w:sz="4" w:space="0" w:color="auto"/>
              <w:bottom w:val="single" w:sz="4" w:space="0" w:color="auto"/>
            </w:tcBorders>
            <w:vAlign w:val="center"/>
          </w:tcPr>
          <w:p w14:paraId="04BD38A1" w14:textId="77777777" w:rsidR="00F73D2A" w:rsidRPr="00804C51" w:rsidRDefault="00F73D2A" w:rsidP="001F431E">
            <w:pPr>
              <w:spacing w:after="0"/>
              <w:jc w:val="center"/>
              <w:rPr>
                <w:rFonts w:cs="Arial"/>
                <w:sz w:val="18"/>
                <w:szCs w:val="18"/>
              </w:rPr>
            </w:pPr>
            <w:r w:rsidRPr="00730D4F">
              <w:rPr>
                <w:rFonts w:cs="Arial"/>
                <w:sz w:val="18"/>
                <w:szCs w:val="18"/>
                <w:lang w:val="de-DE"/>
              </w:rPr>
              <w:t>Q</w:t>
            </w:r>
          </w:p>
        </w:tc>
        <w:tc>
          <w:tcPr>
            <w:tcW w:w="756" w:type="dxa"/>
            <w:tcBorders>
              <w:top w:val="single" w:sz="4" w:space="0" w:color="auto"/>
              <w:bottom w:val="single" w:sz="4" w:space="0" w:color="auto"/>
            </w:tcBorders>
            <w:vAlign w:val="center"/>
          </w:tcPr>
          <w:p w14:paraId="6A3238A0" w14:textId="77777777" w:rsidR="00F73D2A" w:rsidRPr="001829E9" w:rsidRDefault="00F73D2A" w:rsidP="001F431E">
            <w:pPr>
              <w:spacing w:after="0"/>
              <w:jc w:val="center"/>
              <w:rPr>
                <w:rFonts w:cs="Arial"/>
                <w:sz w:val="18"/>
                <w:szCs w:val="18"/>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23B33E8C" w14:textId="77777777" w:rsidR="00F73D2A" w:rsidRPr="001829E9" w:rsidRDefault="00F73D2A" w:rsidP="001F431E">
            <w:pPr>
              <w:spacing w:after="0"/>
              <w:jc w:val="center"/>
              <w:rPr>
                <w:rFonts w:cs="Arial"/>
                <w:sz w:val="18"/>
                <w:szCs w:val="18"/>
              </w:rPr>
            </w:pPr>
            <w:r w:rsidRPr="001829E9">
              <w:rPr>
                <w:rFonts w:cs="Arial"/>
                <w:sz w:val="18"/>
                <w:szCs w:val="18"/>
                <w:lang w:val="de-DE"/>
              </w:rPr>
              <w:t>Q*</w:t>
            </w:r>
          </w:p>
        </w:tc>
        <w:tc>
          <w:tcPr>
            <w:tcW w:w="756" w:type="dxa"/>
            <w:tcBorders>
              <w:top w:val="single" w:sz="4" w:space="0" w:color="auto"/>
              <w:bottom w:val="single" w:sz="4" w:space="0" w:color="auto"/>
            </w:tcBorders>
            <w:vAlign w:val="center"/>
          </w:tcPr>
          <w:p w14:paraId="2E735455" w14:textId="77777777" w:rsidR="00F73D2A" w:rsidRPr="00804C51" w:rsidRDefault="00F73D2A" w:rsidP="001F431E">
            <w:pPr>
              <w:spacing w:after="0"/>
              <w:jc w:val="center"/>
              <w:rPr>
                <w:rFonts w:cs="Arial"/>
                <w:sz w:val="18"/>
                <w:szCs w:val="18"/>
              </w:rPr>
            </w:pPr>
            <w:r w:rsidRPr="00FB7294">
              <w:rPr>
                <w:rFonts w:cs="Arial"/>
                <w:sz w:val="18"/>
                <w:szCs w:val="18"/>
                <w:lang w:val="de-DE"/>
              </w:rPr>
              <w:t>Q</w:t>
            </w:r>
          </w:p>
        </w:tc>
        <w:tc>
          <w:tcPr>
            <w:tcW w:w="756" w:type="dxa"/>
            <w:tcBorders>
              <w:top w:val="single" w:sz="4" w:space="0" w:color="auto"/>
              <w:bottom w:val="single" w:sz="4" w:space="0" w:color="auto"/>
            </w:tcBorders>
            <w:vAlign w:val="center"/>
          </w:tcPr>
          <w:p w14:paraId="197701B2" w14:textId="77777777" w:rsidR="00F73D2A" w:rsidRPr="00804C51" w:rsidRDefault="00F73D2A" w:rsidP="001F431E">
            <w:pPr>
              <w:spacing w:after="0"/>
              <w:jc w:val="center"/>
              <w:rPr>
                <w:rFonts w:cs="Arial"/>
                <w:sz w:val="18"/>
                <w:szCs w:val="18"/>
              </w:rPr>
            </w:pPr>
            <w:r w:rsidRPr="00FB7294">
              <w:rPr>
                <w:rFonts w:cs="Arial"/>
                <w:sz w:val="18"/>
                <w:szCs w:val="18"/>
                <w:lang w:val="de-DE"/>
              </w:rPr>
              <w:t>Q</w:t>
            </w:r>
          </w:p>
        </w:tc>
        <w:tc>
          <w:tcPr>
            <w:tcW w:w="756" w:type="dxa"/>
            <w:tcBorders>
              <w:top w:val="single" w:sz="4" w:space="0" w:color="auto"/>
              <w:bottom w:val="single" w:sz="4" w:space="0" w:color="auto"/>
            </w:tcBorders>
            <w:vAlign w:val="center"/>
          </w:tcPr>
          <w:p w14:paraId="0588C1B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A7C37DC" w14:textId="77777777" w:rsidR="00F73D2A" w:rsidRPr="00804C51" w:rsidRDefault="00F73D2A" w:rsidP="001F431E">
            <w:pPr>
              <w:spacing w:after="0"/>
              <w:jc w:val="center"/>
              <w:rPr>
                <w:rFonts w:cs="Arial"/>
                <w:sz w:val="18"/>
                <w:szCs w:val="18"/>
              </w:rPr>
            </w:pPr>
          </w:p>
        </w:tc>
      </w:tr>
      <w:tr w:rsidR="00F73D2A" w:rsidRPr="00804C51" w14:paraId="3238D4F7" w14:textId="77777777" w:rsidTr="00B6280C">
        <w:trPr>
          <w:trHeight w:val="373"/>
        </w:trPr>
        <w:tc>
          <w:tcPr>
            <w:tcW w:w="4253" w:type="dxa"/>
            <w:tcBorders>
              <w:top w:val="single" w:sz="4" w:space="0" w:color="auto"/>
              <w:bottom w:val="single" w:sz="4" w:space="0" w:color="auto"/>
            </w:tcBorders>
          </w:tcPr>
          <w:p w14:paraId="237829AD" w14:textId="77777777" w:rsidR="00F73D2A" w:rsidRPr="00971487" w:rsidRDefault="00F73D2A" w:rsidP="001F431E">
            <w:pPr>
              <w:spacing w:after="0"/>
              <w:jc w:val="left"/>
              <w:rPr>
                <w:rFonts w:cs="Arial"/>
                <w:sz w:val="18"/>
                <w:szCs w:val="18"/>
              </w:rPr>
            </w:pPr>
            <w:r w:rsidRPr="00971487">
              <w:rPr>
                <w:rFonts w:cs="Arial"/>
                <w:sz w:val="18"/>
                <w:szCs w:val="18"/>
              </w:rPr>
              <w:t xml:space="preserve">The general quality of collaboration with the </w:t>
            </w:r>
            <w:r>
              <w:rPr>
                <w:rFonts w:cs="Arial"/>
                <w:sz w:val="18"/>
                <w:szCs w:val="18"/>
              </w:rPr>
              <w:t>GPs</w:t>
            </w:r>
            <w:r w:rsidRPr="00971487">
              <w:rPr>
                <w:rFonts w:cs="Arial"/>
                <w:sz w:val="18"/>
                <w:szCs w:val="18"/>
              </w:rPr>
              <w:t>/</w:t>
            </w:r>
            <w:r>
              <w:rPr>
                <w:rFonts w:cs="Arial"/>
                <w:sz w:val="18"/>
                <w:szCs w:val="18"/>
              </w:rPr>
              <w:t>RNs</w:t>
            </w:r>
            <w:r w:rsidRPr="00971487">
              <w:rPr>
                <w:rFonts w:cs="Arial"/>
                <w:sz w:val="18"/>
                <w:szCs w:val="18"/>
              </w:rPr>
              <w:t xml:space="preserve"> in the </w:t>
            </w:r>
            <w:r>
              <w:rPr>
                <w:rFonts w:cs="Arial"/>
                <w:sz w:val="18"/>
                <w:szCs w:val="18"/>
              </w:rPr>
              <w:t>nursing home</w:t>
            </w:r>
            <w:r w:rsidRPr="00971487">
              <w:rPr>
                <w:rFonts w:cs="Arial"/>
                <w:sz w:val="18"/>
                <w:szCs w:val="18"/>
              </w:rPr>
              <w:t xml:space="preserve"> has</w:t>
            </w:r>
            <w:r>
              <w:rPr>
                <w:rFonts w:cs="Arial"/>
                <w:sz w:val="18"/>
                <w:szCs w:val="18"/>
              </w:rPr>
              <w:t xml:space="preserve"> </w:t>
            </w:r>
            <w:r w:rsidRPr="00971487">
              <w:rPr>
                <w:rFonts w:cs="Arial"/>
                <w:sz w:val="18"/>
                <w:szCs w:val="18"/>
              </w:rPr>
              <w:t>…</w:t>
            </w:r>
          </w:p>
          <w:p w14:paraId="53E38699" w14:textId="77777777" w:rsidR="00F73D2A" w:rsidRPr="00EA799C" w:rsidRDefault="00F73D2A" w:rsidP="001F431E">
            <w:pPr>
              <w:spacing w:after="0"/>
              <w:jc w:val="left"/>
              <w:rPr>
                <w:rFonts w:cs="Arial"/>
                <w:sz w:val="18"/>
                <w:szCs w:val="18"/>
              </w:rPr>
            </w:pPr>
            <w:r w:rsidRPr="00971487">
              <w:rPr>
                <w:rFonts w:cs="Arial"/>
                <w:sz w:val="18"/>
                <w:szCs w:val="18"/>
              </w:rPr>
              <w:t>(1</w:t>
            </w:r>
            <w:r>
              <w:rPr>
                <w:rFonts w:cs="Arial"/>
                <w:sz w:val="18"/>
                <w:szCs w:val="18"/>
              </w:rPr>
              <w:t>=m</w:t>
            </w:r>
            <w:r w:rsidRPr="00971487">
              <w:rPr>
                <w:rFonts w:cs="Arial"/>
                <w:sz w:val="18"/>
                <w:szCs w:val="18"/>
              </w:rPr>
              <w:t>arkedly improved</w:t>
            </w:r>
            <w:r>
              <w:rPr>
                <w:rFonts w:cs="Arial"/>
                <w:sz w:val="18"/>
                <w:szCs w:val="18"/>
              </w:rPr>
              <w:t xml:space="preserve"> </w:t>
            </w:r>
            <w:r w:rsidRPr="00971487">
              <w:rPr>
                <w:rFonts w:cs="Arial"/>
                <w:sz w:val="18"/>
                <w:szCs w:val="18"/>
              </w:rPr>
              <w:t>…</w:t>
            </w:r>
            <w:r>
              <w:rPr>
                <w:rFonts w:cs="Arial"/>
                <w:sz w:val="18"/>
                <w:szCs w:val="18"/>
              </w:rPr>
              <w:t xml:space="preserve"> </w:t>
            </w:r>
            <w:r w:rsidRPr="00971487">
              <w:rPr>
                <w:rFonts w:cs="Arial"/>
                <w:sz w:val="18"/>
                <w:szCs w:val="18"/>
              </w:rPr>
              <w:t>5=markedly worsened)</w:t>
            </w:r>
          </w:p>
        </w:tc>
        <w:tc>
          <w:tcPr>
            <w:tcW w:w="1843" w:type="dxa"/>
            <w:tcBorders>
              <w:top w:val="single" w:sz="4" w:space="0" w:color="auto"/>
              <w:bottom w:val="single" w:sz="4" w:space="0" w:color="auto"/>
            </w:tcBorders>
            <w:vAlign w:val="center"/>
          </w:tcPr>
          <w:p w14:paraId="5AAF70A0" w14:textId="77777777" w:rsidR="00F73D2A" w:rsidRPr="00804C51" w:rsidRDefault="00F73D2A"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17808A3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94201A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446D9B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D1BC84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DDE3FF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24935E8"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2DA5E830" w14:textId="77777777" w:rsidR="00F73D2A" w:rsidRPr="001829E9" w:rsidRDefault="00F73D2A" w:rsidP="001F431E">
            <w:pPr>
              <w:spacing w:after="0"/>
              <w:jc w:val="center"/>
              <w:rPr>
                <w:rFonts w:cs="Arial"/>
                <w:sz w:val="18"/>
                <w:szCs w:val="18"/>
                <w:highlight w:val="yellow"/>
              </w:rPr>
            </w:pPr>
          </w:p>
        </w:tc>
        <w:tc>
          <w:tcPr>
            <w:tcW w:w="756" w:type="dxa"/>
            <w:tcBorders>
              <w:top w:val="single" w:sz="4" w:space="0" w:color="auto"/>
              <w:bottom w:val="single" w:sz="4" w:space="0" w:color="auto"/>
            </w:tcBorders>
            <w:vAlign w:val="center"/>
          </w:tcPr>
          <w:p w14:paraId="50C94A49" w14:textId="77777777" w:rsidR="00F73D2A" w:rsidRPr="001829E9" w:rsidRDefault="00F73D2A" w:rsidP="001F431E">
            <w:pPr>
              <w:spacing w:after="0"/>
              <w:jc w:val="center"/>
              <w:rPr>
                <w:rFonts w:cs="Arial"/>
                <w:sz w:val="18"/>
                <w:szCs w:val="18"/>
                <w:highlight w:val="yellow"/>
              </w:rPr>
            </w:pPr>
            <w:r w:rsidRPr="001829E9">
              <w:rPr>
                <w:rFonts w:cs="Arial"/>
                <w:sz w:val="18"/>
                <w:szCs w:val="18"/>
              </w:rPr>
              <w:t>Q*</w:t>
            </w:r>
          </w:p>
        </w:tc>
        <w:tc>
          <w:tcPr>
            <w:tcW w:w="756" w:type="dxa"/>
            <w:tcBorders>
              <w:top w:val="single" w:sz="4" w:space="0" w:color="auto"/>
              <w:bottom w:val="single" w:sz="4" w:space="0" w:color="auto"/>
            </w:tcBorders>
            <w:vAlign w:val="center"/>
          </w:tcPr>
          <w:p w14:paraId="5533ABF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A59B7BE"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1EEABBA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E2DE862" w14:textId="77777777" w:rsidR="00F73D2A" w:rsidRPr="00804C51" w:rsidRDefault="00F73D2A" w:rsidP="001F431E">
            <w:pPr>
              <w:spacing w:after="0"/>
              <w:jc w:val="center"/>
              <w:rPr>
                <w:rFonts w:cs="Arial"/>
                <w:sz w:val="18"/>
                <w:szCs w:val="18"/>
              </w:rPr>
            </w:pPr>
          </w:p>
        </w:tc>
      </w:tr>
      <w:tr w:rsidR="00F73D2A" w:rsidRPr="003277A6" w14:paraId="2DD26646" w14:textId="77777777" w:rsidTr="00B6280C">
        <w:trPr>
          <w:trHeight w:val="373"/>
        </w:trPr>
        <w:tc>
          <w:tcPr>
            <w:tcW w:w="4253" w:type="dxa"/>
            <w:tcBorders>
              <w:top w:val="single" w:sz="4" w:space="0" w:color="auto"/>
              <w:bottom w:val="single" w:sz="4" w:space="0" w:color="auto"/>
            </w:tcBorders>
            <w:shd w:val="clear" w:color="auto" w:fill="D9E2F3" w:themeFill="accent1" w:themeFillTint="33"/>
            <w:vAlign w:val="center"/>
          </w:tcPr>
          <w:p w14:paraId="494EC7A5" w14:textId="77777777" w:rsidR="00F73D2A" w:rsidRPr="003277A6" w:rsidRDefault="00F73D2A" w:rsidP="001F431E">
            <w:pPr>
              <w:spacing w:after="0"/>
              <w:jc w:val="left"/>
              <w:rPr>
                <w:rFonts w:cs="Arial"/>
                <w:b/>
                <w:bCs/>
                <w:sz w:val="18"/>
                <w:szCs w:val="18"/>
              </w:rPr>
            </w:pPr>
            <w:r w:rsidRPr="003277A6">
              <w:rPr>
                <w:rFonts w:cs="Arial"/>
                <w:b/>
                <w:bCs/>
                <w:sz w:val="18"/>
                <w:szCs w:val="18"/>
              </w:rPr>
              <w:t xml:space="preserve">General quality of (medical) care for </w:t>
            </w:r>
            <w:r>
              <w:rPr>
                <w:rFonts w:cs="Arial"/>
                <w:b/>
                <w:bCs/>
                <w:sz w:val="18"/>
                <w:szCs w:val="18"/>
              </w:rPr>
              <w:t>nursing home resident</w:t>
            </w:r>
          </w:p>
        </w:tc>
        <w:tc>
          <w:tcPr>
            <w:tcW w:w="1843" w:type="dxa"/>
            <w:tcBorders>
              <w:top w:val="single" w:sz="4" w:space="0" w:color="auto"/>
              <w:bottom w:val="single" w:sz="4" w:space="0" w:color="auto"/>
            </w:tcBorders>
            <w:shd w:val="clear" w:color="auto" w:fill="D9E2F3" w:themeFill="accent1" w:themeFillTint="33"/>
            <w:vAlign w:val="center"/>
          </w:tcPr>
          <w:p w14:paraId="6E4DDC75" w14:textId="77777777" w:rsidR="00F73D2A" w:rsidRPr="003277A6" w:rsidRDefault="00F73D2A" w:rsidP="00B6280C">
            <w:pPr>
              <w:spacing w:after="0"/>
              <w:jc w:val="left"/>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C0F5456"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3234D5F"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C5BFF17"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055FD6F"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DE84A57"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378BC3A"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9D9E7FD"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7A5DCE8"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1187DD4"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3A02E24"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3170C4B"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63F84B1" w14:textId="77777777" w:rsidR="00F73D2A" w:rsidRPr="003277A6" w:rsidRDefault="00F73D2A" w:rsidP="001F431E">
            <w:pPr>
              <w:spacing w:after="0"/>
              <w:jc w:val="center"/>
              <w:rPr>
                <w:rFonts w:cs="Arial"/>
                <w:b/>
                <w:sz w:val="18"/>
                <w:szCs w:val="18"/>
              </w:rPr>
            </w:pPr>
          </w:p>
        </w:tc>
      </w:tr>
      <w:tr w:rsidR="00F73D2A" w:rsidRPr="00804C51" w14:paraId="23B5B026" w14:textId="77777777" w:rsidTr="00B6280C">
        <w:trPr>
          <w:trHeight w:val="373"/>
        </w:trPr>
        <w:tc>
          <w:tcPr>
            <w:tcW w:w="4253" w:type="dxa"/>
            <w:tcBorders>
              <w:top w:val="single" w:sz="4" w:space="0" w:color="auto"/>
              <w:bottom w:val="single" w:sz="4" w:space="0" w:color="auto"/>
            </w:tcBorders>
            <w:vAlign w:val="center"/>
          </w:tcPr>
          <w:p w14:paraId="7BAA5B73" w14:textId="77777777" w:rsidR="00F73D2A" w:rsidRPr="00804C51" w:rsidRDefault="00F73D2A" w:rsidP="001F431E">
            <w:pPr>
              <w:spacing w:after="0"/>
              <w:jc w:val="left"/>
              <w:rPr>
                <w:rFonts w:cs="Arial"/>
                <w:bCs/>
                <w:sz w:val="18"/>
                <w:szCs w:val="18"/>
              </w:rPr>
            </w:pPr>
            <w:r w:rsidRPr="00804C51">
              <w:rPr>
                <w:rFonts w:cs="Arial"/>
                <w:bCs/>
                <w:i/>
                <w:sz w:val="18"/>
                <w:szCs w:val="18"/>
              </w:rPr>
              <w:t>Quality and satisfaction</w:t>
            </w:r>
          </w:p>
        </w:tc>
        <w:tc>
          <w:tcPr>
            <w:tcW w:w="1843" w:type="dxa"/>
            <w:tcBorders>
              <w:top w:val="single" w:sz="4" w:space="0" w:color="auto"/>
              <w:bottom w:val="single" w:sz="4" w:space="0" w:color="auto"/>
            </w:tcBorders>
            <w:vAlign w:val="center"/>
          </w:tcPr>
          <w:p w14:paraId="51834AAE" w14:textId="77777777" w:rsidR="00F73D2A" w:rsidRPr="00804C51" w:rsidRDefault="00F73D2A" w:rsidP="00B6280C">
            <w:pPr>
              <w:spacing w:after="0"/>
              <w:jc w:val="left"/>
              <w:rPr>
                <w:rFonts w:cs="Arial"/>
                <w:sz w:val="18"/>
                <w:szCs w:val="18"/>
              </w:rPr>
            </w:pPr>
          </w:p>
        </w:tc>
        <w:tc>
          <w:tcPr>
            <w:tcW w:w="756" w:type="dxa"/>
            <w:tcBorders>
              <w:top w:val="single" w:sz="4" w:space="0" w:color="auto"/>
              <w:bottom w:val="single" w:sz="4" w:space="0" w:color="auto"/>
            </w:tcBorders>
            <w:vAlign w:val="center"/>
          </w:tcPr>
          <w:p w14:paraId="34D4D17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373F34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247F39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D58755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59A7F1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30B8D0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D2ED57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8BFCA0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0B5AD2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4BFB53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998AE5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1661161" w14:textId="77777777" w:rsidR="00F73D2A" w:rsidRPr="00804C51" w:rsidRDefault="00F73D2A" w:rsidP="001F431E">
            <w:pPr>
              <w:spacing w:after="0"/>
              <w:jc w:val="center"/>
              <w:rPr>
                <w:rFonts w:cs="Arial"/>
                <w:sz w:val="18"/>
                <w:szCs w:val="18"/>
              </w:rPr>
            </w:pPr>
          </w:p>
        </w:tc>
      </w:tr>
      <w:tr w:rsidR="00F73D2A" w:rsidRPr="00804C51" w14:paraId="3C73A1E9" w14:textId="77777777" w:rsidTr="00B6280C">
        <w:trPr>
          <w:trHeight w:val="373"/>
        </w:trPr>
        <w:tc>
          <w:tcPr>
            <w:tcW w:w="4253" w:type="dxa"/>
            <w:tcBorders>
              <w:top w:val="single" w:sz="4" w:space="0" w:color="auto"/>
              <w:bottom w:val="single" w:sz="4" w:space="0" w:color="auto"/>
            </w:tcBorders>
          </w:tcPr>
          <w:p w14:paraId="0C336997" w14:textId="77777777" w:rsidR="00F73D2A" w:rsidRPr="00F05FE3" w:rsidRDefault="00F73D2A" w:rsidP="001F431E">
            <w:pPr>
              <w:spacing w:after="0"/>
              <w:jc w:val="left"/>
              <w:rPr>
                <w:rFonts w:cs="Arial"/>
                <w:sz w:val="18"/>
                <w:szCs w:val="18"/>
              </w:rPr>
            </w:pPr>
            <w:r w:rsidRPr="00F05FE3">
              <w:rPr>
                <w:rFonts w:cs="Arial"/>
                <w:sz w:val="18"/>
                <w:szCs w:val="18"/>
              </w:rPr>
              <w:t xml:space="preserve">In my experience, the quality of </w:t>
            </w:r>
            <w:r>
              <w:rPr>
                <w:rFonts w:cs="Arial"/>
                <w:sz w:val="18"/>
                <w:szCs w:val="18"/>
              </w:rPr>
              <w:t>GP</w:t>
            </w:r>
            <w:r w:rsidRPr="00F05FE3">
              <w:rPr>
                <w:rFonts w:cs="Arial"/>
                <w:sz w:val="18"/>
                <w:szCs w:val="18"/>
              </w:rPr>
              <w:t xml:space="preserve"> care for </w:t>
            </w:r>
            <w:r>
              <w:rPr>
                <w:rFonts w:cs="Arial"/>
                <w:sz w:val="18"/>
                <w:szCs w:val="18"/>
              </w:rPr>
              <w:t>nursing home resident</w:t>
            </w:r>
            <w:r w:rsidRPr="00F05FE3">
              <w:rPr>
                <w:rFonts w:cs="Arial"/>
                <w:sz w:val="18"/>
                <w:szCs w:val="18"/>
              </w:rPr>
              <w:t>s is good.</w:t>
            </w:r>
          </w:p>
          <w:p w14:paraId="2B6679C8" w14:textId="77777777" w:rsidR="00F73D2A" w:rsidRPr="00F05FE3" w:rsidRDefault="00F73D2A" w:rsidP="001F431E">
            <w:pPr>
              <w:spacing w:after="0"/>
              <w:jc w:val="left"/>
              <w:rPr>
                <w:rFonts w:cs="Arial"/>
                <w:bCs/>
                <w:sz w:val="18"/>
                <w:szCs w:val="18"/>
              </w:rPr>
            </w:pPr>
            <w:r w:rsidRPr="00F05FE3">
              <w:rPr>
                <w:rFonts w:cs="Arial"/>
                <w:sz w:val="18"/>
                <w:szCs w:val="18"/>
              </w:rPr>
              <w:t>(1=strongly agree</w:t>
            </w:r>
            <w:r>
              <w:rPr>
                <w:rFonts w:cs="Arial"/>
                <w:sz w:val="18"/>
                <w:szCs w:val="18"/>
              </w:rPr>
              <w:t xml:space="preserve"> </w:t>
            </w:r>
            <w:r w:rsidRPr="00F05FE3">
              <w:rPr>
                <w:rFonts w:cs="Arial"/>
                <w:sz w:val="18"/>
                <w:szCs w:val="18"/>
              </w:rPr>
              <w:t>…</w:t>
            </w:r>
            <w:r>
              <w:rPr>
                <w:rFonts w:cs="Arial"/>
                <w:sz w:val="18"/>
                <w:szCs w:val="18"/>
              </w:rPr>
              <w:t xml:space="preserve"> </w:t>
            </w:r>
            <w:r w:rsidRPr="00F05FE3">
              <w:rPr>
                <w:rFonts w:cs="Arial"/>
                <w:sz w:val="18"/>
                <w:szCs w:val="18"/>
              </w:rPr>
              <w:t>5=strongly disagree)</w:t>
            </w:r>
          </w:p>
        </w:tc>
        <w:tc>
          <w:tcPr>
            <w:tcW w:w="1843" w:type="dxa"/>
            <w:tcBorders>
              <w:top w:val="single" w:sz="4" w:space="0" w:color="auto"/>
              <w:bottom w:val="single" w:sz="4" w:space="0" w:color="auto"/>
            </w:tcBorders>
            <w:vAlign w:val="center"/>
          </w:tcPr>
          <w:p w14:paraId="155AC2C7" w14:textId="77777777" w:rsidR="00F73D2A" w:rsidRPr="00804C51" w:rsidRDefault="00F73D2A"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55EF0CF4" w14:textId="77777777" w:rsidR="00F73D2A" w:rsidRPr="00804C51" w:rsidRDefault="00F73D2A" w:rsidP="001F431E">
            <w:pPr>
              <w:spacing w:after="0"/>
              <w:jc w:val="center"/>
              <w:rPr>
                <w:rFonts w:cs="Arial"/>
                <w:sz w:val="18"/>
                <w:szCs w:val="18"/>
              </w:rPr>
            </w:pPr>
            <w:r w:rsidRPr="0088773B">
              <w:rPr>
                <w:rFonts w:cs="Arial"/>
                <w:sz w:val="18"/>
                <w:szCs w:val="18"/>
              </w:rPr>
              <w:t>Q</w:t>
            </w:r>
          </w:p>
        </w:tc>
        <w:tc>
          <w:tcPr>
            <w:tcW w:w="756" w:type="dxa"/>
            <w:tcBorders>
              <w:top w:val="single" w:sz="4" w:space="0" w:color="auto"/>
              <w:bottom w:val="single" w:sz="4" w:space="0" w:color="auto"/>
            </w:tcBorders>
            <w:vAlign w:val="center"/>
          </w:tcPr>
          <w:p w14:paraId="4ED0E37A" w14:textId="77777777" w:rsidR="00F73D2A" w:rsidRPr="00804C51" w:rsidRDefault="00F73D2A" w:rsidP="001F431E">
            <w:pPr>
              <w:spacing w:after="0"/>
              <w:jc w:val="center"/>
              <w:rPr>
                <w:rFonts w:cs="Arial"/>
                <w:sz w:val="18"/>
                <w:szCs w:val="18"/>
              </w:rPr>
            </w:pPr>
            <w:r w:rsidRPr="0088773B">
              <w:rPr>
                <w:rFonts w:cs="Arial"/>
                <w:sz w:val="18"/>
                <w:szCs w:val="18"/>
              </w:rPr>
              <w:t>Q</w:t>
            </w:r>
          </w:p>
        </w:tc>
        <w:tc>
          <w:tcPr>
            <w:tcW w:w="756" w:type="dxa"/>
            <w:tcBorders>
              <w:top w:val="single" w:sz="4" w:space="0" w:color="auto"/>
              <w:bottom w:val="single" w:sz="4" w:space="0" w:color="auto"/>
            </w:tcBorders>
            <w:vAlign w:val="center"/>
          </w:tcPr>
          <w:p w14:paraId="3EB39C4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B80462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30F727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2A769E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B972DA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1BFD60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782D3B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101C38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BB762B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55301A9" w14:textId="77777777" w:rsidR="00F73D2A" w:rsidRPr="00804C51" w:rsidRDefault="00F73D2A" w:rsidP="001F431E">
            <w:pPr>
              <w:spacing w:after="0"/>
              <w:jc w:val="center"/>
              <w:rPr>
                <w:rFonts w:cs="Arial"/>
                <w:sz w:val="18"/>
                <w:szCs w:val="18"/>
              </w:rPr>
            </w:pPr>
          </w:p>
        </w:tc>
      </w:tr>
      <w:tr w:rsidR="00F73D2A" w:rsidRPr="00804C51" w14:paraId="2721612C" w14:textId="77777777" w:rsidTr="00B6280C">
        <w:trPr>
          <w:trHeight w:val="373"/>
        </w:trPr>
        <w:tc>
          <w:tcPr>
            <w:tcW w:w="4253" w:type="dxa"/>
            <w:tcBorders>
              <w:top w:val="single" w:sz="4" w:space="0" w:color="auto"/>
              <w:bottom w:val="single" w:sz="4" w:space="0" w:color="auto"/>
            </w:tcBorders>
          </w:tcPr>
          <w:p w14:paraId="3B17489A" w14:textId="77777777" w:rsidR="00F73D2A" w:rsidRPr="00F05FE3" w:rsidRDefault="00F73D2A" w:rsidP="001F431E">
            <w:pPr>
              <w:spacing w:after="0"/>
              <w:jc w:val="left"/>
              <w:rPr>
                <w:rFonts w:cs="Arial"/>
                <w:sz w:val="18"/>
                <w:szCs w:val="18"/>
              </w:rPr>
            </w:pPr>
            <w:r w:rsidRPr="00F05FE3">
              <w:rPr>
                <w:rFonts w:cs="Arial"/>
                <w:sz w:val="18"/>
                <w:szCs w:val="18"/>
              </w:rPr>
              <w:t>The general quality of care for residents ha</w:t>
            </w:r>
            <w:r>
              <w:rPr>
                <w:rFonts w:cs="Arial"/>
                <w:sz w:val="18"/>
                <w:szCs w:val="18"/>
              </w:rPr>
              <w:t xml:space="preserve">s </w:t>
            </w:r>
            <w:r w:rsidRPr="00F05FE3">
              <w:rPr>
                <w:rFonts w:cs="Arial"/>
                <w:sz w:val="18"/>
                <w:szCs w:val="18"/>
              </w:rPr>
              <w:t>…</w:t>
            </w:r>
          </w:p>
          <w:p w14:paraId="58BA3B66" w14:textId="77777777" w:rsidR="00F73D2A" w:rsidRDefault="00F73D2A" w:rsidP="001F431E">
            <w:pPr>
              <w:spacing w:after="0"/>
              <w:jc w:val="left"/>
              <w:rPr>
                <w:rFonts w:cs="Arial"/>
                <w:sz w:val="18"/>
                <w:szCs w:val="18"/>
              </w:rPr>
            </w:pPr>
            <w:r w:rsidRPr="00F05FE3">
              <w:rPr>
                <w:rFonts w:cs="Arial"/>
                <w:sz w:val="18"/>
                <w:szCs w:val="18"/>
              </w:rPr>
              <w:t>(1=markedly improved</w:t>
            </w:r>
            <w:r>
              <w:rPr>
                <w:rFonts w:cs="Arial"/>
                <w:sz w:val="18"/>
                <w:szCs w:val="18"/>
              </w:rPr>
              <w:t xml:space="preserve"> </w:t>
            </w:r>
            <w:r w:rsidRPr="00F05FE3">
              <w:rPr>
                <w:rFonts w:cs="Arial"/>
                <w:sz w:val="18"/>
                <w:szCs w:val="18"/>
              </w:rPr>
              <w:t>…</w:t>
            </w:r>
            <w:r>
              <w:rPr>
                <w:rFonts w:cs="Arial"/>
                <w:sz w:val="18"/>
                <w:szCs w:val="18"/>
              </w:rPr>
              <w:t xml:space="preserve"> </w:t>
            </w:r>
            <w:r w:rsidRPr="00F05FE3">
              <w:rPr>
                <w:rFonts w:cs="Arial"/>
                <w:sz w:val="18"/>
                <w:szCs w:val="18"/>
              </w:rPr>
              <w:t>5=markedly worsened)</w:t>
            </w:r>
          </w:p>
          <w:p w14:paraId="07491770" w14:textId="2854CFF2" w:rsidR="00B6280C" w:rsidRPr="00F05FE3" w:rsidRDefault="00B6280C" w:rsidP="001F431E">
            <w:pPr>
              <w:spacing w:after="0"/>
              <w:jc w:val="left"/>
              <w:rPr>
                <w:rFonts w:cs="Arial"/>
                <w:bCs/>
                <w:sz w:val="18"/>
                <w:szCs w:val="18"/>
              </w:rPr>
            </w:pPr>
          </w:p>
        </w:tc>
        <w:tc>
          <w:tcPr>
            <w:tcW w:w="1843" w:type="dxa"/>
            <w:tcBorders>
              <w:top w:val="single" w:sz="4" w:space="0" w:color="auto"/>
              <w:bottom w:val="single" w:sz="4" w:space="0" w:color="auto"/>
            </w:tcBorders>
            <w:vAlign w:val="center"/>
          </w:tcPr>
          <w:p w14:paraId="1A14CED9" w14:textId="77777777" w:rsidR="00F73D2A" w:rsidRPr="00804C51" w:rsidRDefault="00F73D2A"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2B50264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CD994FD"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023578E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86C7C0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4DEFC4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980F136"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32B247A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C74DEB6"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2A90D9A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1FB17D1"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68CD643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A8ABA7F" w14:textId="77777777" w:rsidR="00F73D2A" w:rsidRPr="00804C51" w:rsidRDefault="00F73D2A" w:rsidP="001F431E">
            <w:pPr>
              <w:spacing w:after="0"/>
              <w:jc w:val="center"/>
              <w:rPr>
                <w:rFonts w:cs="Arial"/>
                <w:sz w:val="18"/>
                <w:szCs w:val="18"/>
              </w:rPr>
            </w:pPr>
          </w:p>
        </w:tc>
      </w:tr>
      <w:tr w:rsidR="00F73D2A" w:rsidRPr="00804C51" w14:paraId="18DC5F66" w14:textId="77777777" w:rsidTr="00B6280C">
        <w:trPr>
          <w:trHeight w:val="373"/>
        </w:trPr>
        <w:tc>
          <w:tcPr>
            <w:tcW w:w="4253" w:type="dxa"/>
            <w:tcBorders>
              <w:top w:val="single" w:sz="4" w:space="0" w:color="auto"/>
              <w:bottom w:val="single" w:sz="4" w:space="0" w:color="auto"/>
            </w:tcBorders>
          </w:tcPr>
          <w:p w14:paraId="46998FF4" w14:textId="77777777" w:rsidR="00F73D2A" w:rsidRPr="00971487" w:rsidRDefault="00F73D2A" w:rsidP="001F431E">
            <w:pPr>
              <w:spacing w:after="0"/>
              <w:jc w:val="left"/>
              <w:rPr>
                <w:rFonts w:cs="Arial"/>
                <w:sz w:val="18"/>
                <w:szCs w:val="18"/>
              </w:rPr>
            </w:pPr>
            <w:r w:rsidRPr="00971487">
              <w:rPr>
                <w:rFonts w:cs="Arial"/>
                <w:sz w:val="18"/>
                <w:szCs w:val="18"/>
              </w:rPr>
              <w:lastRenderedPageBreak/>
              <w:t xml:space="preserve">In general, how satisfied are you with the care provided by your </w:t>
            </w:r>
            <w:r>
              <w:rPr>
                <w:rFonts w:cs="Arial"/>
                <w:sz w:val="18"/>
                <w:szCs w:val="18"/>
              </w:rPr>
              <w:t>GP</w:t>
            </w:r>
            <w:r w:rsidRPr="00971487">
              <w:rPr>
                <w:rFonts w:cs="Arial"/>
                <w:sz w:val="18"/>
                <w:szCs w:val="18"/>
              </w:rPr>
              <w:t>?</w:t>
            </w:r>
          </w:p>
          <w:p w14:paraId="0C345B9C" w14:textId="77777777" w:rsidR="00F73D2A" w:rsidRPr="00971487" w:rsidRDefault="00F73D2A" w:rsidP="001F431E">
            <w:pPr>
              <w:spacing w:after="0"/>
              <w:jc w:val="left"/>
              <w:rPr>
                <w:rFonts w:cs="Arial"/>
                <w:bCs/>
                <w:sz w:val="18"/>
                <w:szCs w:val="18"/>
              </w:rPr>
            </w:pPr>
            <w:r w:rsidRPr="00971487">
              <w:rPr>
                <w:rFonts w:cs="Arial"/>
                <w:sz w:val="18"/>
                <w:szCs w:val="18"/>
              </w:rPr>
              <w:t>(1</w:t>
            </w:r>
            <w:r>
              <w:rPr>
                <w:rFonts w:cs="Arial"/>
                <w:sz w:val="18"/>
                <w:szCs w:val="18"/>
              </w:rPr>
              <w:t>=v</w:t>
            </w:r>
            <w:r w:rsidRPr="00971487">
              <w:rPr>
                <w:rFonts w:cs="Arial"/>
                <w:sz w:val="18"/>
                <w:szCs w:val="18"/>
              </w:rPr>
              <w:t>ery satisfied</w:t>
            </w:r>
            <w:r>
              <w:rPr>
                <w:rFonts w:cs="Arial"/>
                <w:sz w:val="18"/>
                <w:szCs w:val="18"/>
              </w:rPr>
              <w:t xml:space="preserve"> </w:t>
            </w:r>
            <w:r w:rsidRPr="00971487">
              <w:rPr>
                <w:rFonts w:cs="Arial"/>
                <w:sz w:val="18"/>
                <w:szCs w:val="18"/>
              </w:rPr>
              <w:t>…</w:t>
            </w:r>
            <w:r>
              <w:rPr>
                <w:rFonts w:cs="Arial"/>
                <w:sz w:val="18"/>
                <w:szCs w:val="18"/>
              </w:rPr>
              <w:t xml:space="preserve"> </w:t>
            </w:r>
            <w:r w:rsidRPr="00971487">
              <w:rPr>
                <w:rFonts w:cs="Arial"/>
                <w:sz w:val="18"/>
                <w:szCs w:val="18"/>
              </w:rPr>
              <w:t>4=very dissatisfied)</w:t>
            </w:r>
          </w:p>
        </w:tc>
        <w:tc>
          <w:tcPr>
            <w:tcW w:w="1843" w:type="dxa"/>
            <w:tcBorders>
              <w:top w:val="single" w:sz="4" w:space="0" w:color="auto"/>
              <w:bottom w:val="single" w:sz="4" w:space="0" w:color="auto"/>
            </w:tcBorders>
            <w:vAlign w:val="center"/>
          </w:tcPr>
          <w:p w14:paraId="4FAB2C97" w14:textId="77777777" w:rsidR="00F73D2A" w:rsidRPr="00804C51" w:rsidRDefault="00F73D2A" w:rsidP="00B6280C">
            <w:pPr>
              <w:spacing w:after="0"/>
              <w:jc w:val="left"/>
              <w:rPr>
                <w:rFonts w:cs="Arial"/>
                <w:sz w:val="18"/>
                <w:szCs w:val="18"/>
              </w:rPr>
            </w:pPr>
            <w:r w:rsidRPr="00804C51">
              <w:rPr>
                <w:rFonts w:cs="Arial"/>
                <w:sz w:val="18"/>
                <w:szCs w:val="18"/>
              </w:rPr>
              <w:t>ZAP</w:t>
            </w:r>
            <w:r>
              <w:rPr>
                <w:rFonts w:cs="Arial"/>
                <w:sz w:val="18"/>
                <w:szCs w:val="18"/>
              </w:rPr>
              <w:t xml:space="preserve"> (adapted)</w:t>
            </w:r>
          </w:p>
        </w:tc>
        <w:tc>
          <w:tcPr>
            <w:tcW w:w="756" w:type="dxa"/>
            <w:tcBorders>
              <w:top w:val="single" w:sz="4" w:space="0" w:color="auto"/>
              <w:bottom w:val="single" w:sz="4" w:space="0" w:color="auto"/>
            </w:tcBorders>
            <w:vAlign w:val="center"/>
          </w:tcPr>
          <w:p w14:paraId="74DA6A2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A2851E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7DC14F6" w14:textId="77777777" w:rsidR="00F73D2A" w:rsidRPr="00804C51" w:rsidRDefault="00F73D2A" w:rsidP="001F431E">
            <w:pPr>
              <w:spacing w:after="0"/>
              <w:jc w:val="center"/>
              <w:rPr>
                <w:rFonts w:cs="Arial"/>
                <w:sz w:val="18"/>
                <w:szCs w:val="18"/>
              </w:rPr>
            </w:pPr>
            <w:r w:rsidRPr="00370E55">
              <w:rPr>
                <w:rFonts w:cs="Arial"/>
                <w:sz w:val="18"/>
                <w:szCs w:val="18"/>
              </w:rPr>
              <w:t>Q</w:t>
            </w:r>
          </w:p>
        </w:tc>
        <w:tc>
          <w:tcPr>
            <w:tcW w:w="756" w:type="dxa"/>
            <w:tcBorders>
              <w:top w:val="single" w:sz="4" w:space="0" w:color="auto"/>
              <w:bottom w:val="single" w:sz="4" w:space="0" w:color="auto"/>
            </w:tcBorders>
            <w:vAlign w:val="center"/>
          </w:tcPr>
          <w:p w14:paraId="511D2B29" w14:textId="77777777" w:rsidR="00F73D2A" w:rsidRPr="00804C51" w:rsidRDefault="00F73D2A" w:rsidP="001F431E">
            <w:pPr>
              <w:spacing w:after="0"/>
              <w:jc w:val="center"/>
              <w:rPr>
                <w:rFonts w:cs="Arial"/>
                <w:sz w:val="18"/>
                <w:szCs w:val="18"/>
              </w:rPr>
            </w:pPr>
            <w:r w:rsidRPr="00370E55">
              <w:rPr>
                <w:rFonts w:cs="Arial"/>
                <w:sz w:val="18"/>
                <w:szCs w:val="18"/>
              </w:rPr>
              <w:t>Q</w:t>
            </w:r>
          </w:p>
        </w:tc>
        <w:tc>
          <w:tcPr>
            <w:tcW w:w="756" w:type="dxa"/>
            <w:tcBorders>
              <w:top w:val="single" w:sz="4" w:space="0" w:color="auto"/>
              <w:bottom w:val="single" w:sz="4" w:space="0" w:color="auto"/>
            </w:tcBorders>
            <w:vAlign w:val="center"/>
          </w:tcPr>
          <w:p w14:paraId="670D9F3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0A2846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5BD774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096745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6F98C8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E92462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C9B32D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8FA6408" w14:textId="77777777" w:rsidR="00F73D2A" w:rsidRPr="00804C51" w:rsidRDefault="00F73D2A" w:rsidP="001F431E">
            <w:pPr>
              <w:spacing w:after="0"/>
              <w:jc w:val="center"/>
              <w:rPr>
                <w:rFonts w:cs="Arial"/>
                <w:sz w:val="18"/>
                <w:szCs w:val="18"/>
              </w:rPr>
            </w:pPr>
          </w:p>
        </w:tc>
      </w:tr>
      <w:tr w:rsidR="00F73D2A" w:rsidRPr="00804C51" w14:paraId="5C68719F" w14:textId="77777777" w:rsidTr="00B6280C">
        <w:trPr>
          <w:trHeight w:val="373"/>
        </w:trPr>
        <w:tc>
          <w:tcPr>
            <w:tcW w:w="4253" w:type="dxa"/>
            <w:tcBorders>
              <w:top w:val="single" w:sz="4" w:space="0" w:color="auto"/>
              <w:bottom w:val="single" w:sz="4" w:space="0" w:color="auto"/>
            </w:tcBorders>
          </w:tcPr>
          <w:p w14:paraId="59449363" w14:textId="77777777" w:rsidR="00F73D2A" w:rsidRPr="00971487" w:rsidRDefault="00F73D2A" w:rsidP="001F431E">
            <w:pPr>
              <w:spacing w:after="0"/>
              <w:jc w:val="left"/>
              <w:rPr>
                <w:rFonts w:cs="Arial"/>
                <w:sz w:val="18"/>
                <w:szCs w:val="18"/>
              </w:rPr>
            </w:pPr>
            <w:r w:rsidRPr="00971487">
              <w:rPr>
                <w:rFonts w:cs="Arial"/>
                <w:sz w:val="18"/>
                <w:szCs w:val="18"/>
              </w:rPr>
              <w:t xml:space="preserve">If you think of the medical care you receive here in the nursing home: How often do you have the impression that you receive the medication and therapeutic interventions as prescribed by your </w:t>
            </w:r>
            <w:r>
              <w:rPr>
                <w:rFonts w:cs="Arial"/>
                <w:sz w:val="18"/>
                <w:szCs w:val="18"/>
              </w:rPr>
              <w:t>GP</w:t>
            </w:r>
            <w:r w:rsidRPr="00971487">
              <w:rPr>
                <w:rFonts w:cs="Arial"/>
                <w:sz w:val="18"/>
                <w:szCs w:val="18"/>
              </w:rPr>
              <w:t>?</w:t>
            </w:r>
          </w:p>
          <w:p w14:paraId="36D713CF" w14:textId="77777777" w:rsidR="00F73D2A" w:rsidRPr="00971487" w:rsidRDefault="00F73D2A" w:rsidP="001F431E">
            <w:pPr>
              <w:spacing w:after="0"/>
              <w:jc w:val="left"/>
              <w:rPr>
                <w:rFonts w:cs="Arial"/>
                <w:bCs/>
                <w:sz w:val="18"/>
                <w:szCs w:val="18"/>
              </w:rPr>
            </w:pPr>
            <w:r w:rsidRPr="00971487">
              <w:rPr>
                <w:rFonts w:cs="Arial"/>
                <w:sz w:val="18"/>
                <w:szCs w:val="18"/>
              </w:rPr>
              <w:t>(1=always</w:t>
            </w:r>
            <w:r>
              <w:rPr>
                <w:rFonts w:cs="Arial"/>
                <w:sz w:val="18"/>
                <w:szCs w:val="18"/>
              </w:rPr>
              <w:t xml:space="preserve"> </w:t>
            </w:r>
            <w:r w:rsidRPr="00971487">
              <w:rPr>
                <w:rFonts w:cs="Arial"/>
                <w:sz w:val="18"/>
                <w:szCs w:val="18"/>
              </w:rPr>
              <w:t>…</w:t>
            </w:r>
            <w:r>
              <w:rPr>
                <w:rFonts w:cs="Arial"/>
                <w:sz w:val="18"/>
                <w:szCs w:val="18"/>
              </w:rPr>
              <w:t xml:space="preserve"> </w:t>
            </w:r>
            <w:r w:rsidRPr="00971487">
              <w:rPr>
                <w:rFonts w:cs="Arial"/>
                <w:sz w:val="18"/>
                <w:szCs w:val="18"/>
              </w:rPr>
              <w:t>4=never)</w:t>
            </w:r>
          </w:p>
        </w:tc>
        <w:tc>
          <w:tcPr>
            <w:tcW w:w="1843" w:type="dxa"/>
            <w:tcBorders>
              <w:top w:val="single" w:sz="4" w:space="0" w:color="auto"/>
              <w:bottom w:val="single" w:sz="4" w:space="0" w:color="auto"/>
            </w:tcBorders>
            <w:vAlign w:val="center"/>
          </w:tcPr>
          <w:p w14:paraId="741FB3AE" w14:textId="77777777" w:rsidR="00F73D2A" w:rsidRPr="00971487" w:rsidRDefault="00F73D2A"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7F3CFEFC" w14:textId="77777777" w:rsidR="00F73D2A" w:rsidRPr="00971487"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20F1596" w14:textId="77777777" w:rsidR="00F73D2A" w:rsidRPr="00971487"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7BC080F" w14:textId="77777777" w:rsidR="00F73D2A" w:rsidRPr="00971487" w:rsidRDefault="00F73D2A" w:rsidP="001F431E">
            <w:pPr>
              <w:spacing w:after="0"/>
              <w:jc w:val="center"/>
              <w:rPr>
                <w:rFonts w:cs="Arial"/>
                <w:sz w:val="18"/>
                <w:szCs w:val="18"/>
              </w:rPr>
            </w:pPr>
            <w:r w:rsidRPr="00971487">
              <w:rPr>
                <w:rFonts w:cs="Arial"/>
                <w:sz w:val="18"/>
                <w:szCs w:val="18"/>
              </w:rPr>
              <w:t>Q</w:t>
            </w:r>
          </w:p>
        </w:tc>
        <w:tc>
          <w:tcPr>
            <w:tcW w:w="756" w:type="dxa"/>
            <w:tcBorders>
              <w:top w:val="single" w:sz="4" w:space="0" w:color="auto"/>
              <w:bottom w:val="single" w:sz="4" w:space="0" w:color="auto"/>
            </w:tcBorders>
            <w:vAlign w:val="center"/>
          </w:tcPr>
          <w:p w14:paraId="038E2F39" w14:textId="77777777" w:rsidR="00F73D2A" w:rsidRPr="00804C51" w:rsidRDefault="00F73D2A" w:rsidP="001F431E">
            <w:pPr>
              <w:spacing w:after="0"/>
              <w:jc w:val="center"/>
              <w:rPr>
                <w:rFonts w:cs="Arial"/>
                <w:sz w:val="18"/>
                <w:szCs w:val="18"/>
              </w:rPr>
            </w:pPr>
            <w:r w:rsidRPr="00971487">
              <w:rPr>
                <w:rFonts w:cs="Arial"/>
                <w:sz w:val="18"/>
                <w:szCs w:val="18"/>
              </w:rPr>
              <w:t>Q</w:t>
            </w:r>
          </w:p>
        </w:tc>
        <w:tc>
          <w:tcPr>
            <w:tcW w:w="756" w:type="dxa"/>
            <w:tcBorders>
              <w:top w:val="single" w:sz="4" w:space="0" w:color="auto"/>
              <w:bottom w:val="single" w:sz="4" w:space="0" w:color="auto"/>
            </w:tcBorders>
            <w:vAlign w:val="center"/>
          </w:tcPr>
          <w:p w14:paraId="00B6564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E18C0F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6AF1E5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72BE2E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9AD401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681843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1B9BFD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E018C19" w14:textId="77777777" w:rsidR="00F73D2A" w:rsidRPr="00804C51" w:rsidRDefault="00F73D2A" w:rsidP="001F431E">
            <w:pPr>
              <w:spacing w:after="0"/>
              <w:jc w:val="center"/>
              <w:rPr>
                <w:rFonts w:cs="Arial"/>
                <w:sz w:val="18"/>
                <w:szCs w:val="18"/>
              </w:rPr>
            </w:pPr>
          </w:p>
        </w:tc>
      </w:tr>
      <w:tr w:rsidR="00F73D2A" w:rsidRPr="00804C51" w14:paraId="687BFE54" w14:textId="77777777" w:rsidTr="00B6280C">
        <w:trPr>
          <w:trHeight w:val="373"/>
        </w:trPr>
        <w:tc>
          <w:tcPr>
            <w:tcW w:w="4253" w:type="dxa"/>
            <w:tcBorders>
              <w:top w:val="single" w:sz="4" w:space="0" w:color="auto"/>
              <w:bottom w:val="single" w:sz="4" w:space="0" w:color="auto"/>
            </w:tcBorders>
          </w:tcPr>
          <w:p w14:paraId="2DDBD919" w14:textId="77777777" w:rsidR="00F73D2A" w:rsidRDefault="00F73D2A" w:rsidP="001F431E">
            <w:pPr>
              <w:spacing w:after="0"/>
              <w:jc w:val="left"/>
              <w:rPr>
                <w:rFonts w:cs="Arial"/>
                <w:sz w:val="18"/>
                <w:szCs w:val="18"/>
              </w:rPr>
            </w:pPr>
            <w:r w:rsidRPr="00B67E9B">
              <w:rPr>
                <w:rFonts w:cs="Arial"/>
                <w:sz w:val="18"/>
                <w:szCs w:val="18"/>
              </w:rPr>
              <w:t>If you think of the medical care you receive here in the nursing home: How often do you have the impression that you get sufficient and timely help when you experience acute health problems?</w:t>
            </w:r>
          </w:p>
          <w:p w14:paraId="662462FB" w14:textId="77777777" w:rsidR="00F73D2A" w:rsidRPr="00B67E9B" w:rsidRDefault="00F73D2A" w:rsidP="001F431E">
            <w:pPr>
              <w:spacing w:after="0"/>
              <w:jc w:val="left"/>
              <w:rPr>
                <w:rFonts w:cs="Arial"/>
                <w:bCs/>
                <w:sz w:val="18"/>
                <w:szCs w:val="18"/>
              </w:rPr>
            </w:pPr>
            <w:r w:rsidRPr="00B67E9B">
              <w:rPr>
                <w:rFonts w:cs="Arial"/>
                <w:sz w:val="18"/>
                <w:szCs w:val="18"/>
              </w:rPr>
              <w:t>(1=always</w:t>
            </w:r>
            <w:r>
              <w:rPr>
                <w:rFonts w:cs="Arial"/>
                <w:sz w:val="18"/>
                <w:szCs w:val="18"/>
              </w:rPr>
              <w:t xml:space="preserve"> </w:t>
            </w:r>
            <w:r w:rsidRPr="00B67E9B">
              <w:rPr>
                <w:rFonts w:cs="Arial"/>
                <w:sz w:val="18"/>
                <w:szCs w:val="18"/>
              </w:rPr>
              <w:t>…</w:t>
            </w:r>
            <w:r>
              <w:rPr>
                <w:rFonts w:cs="Arial"/>
                <w:sz w:val="18"/>
                <w:szCs w:val="18"/>
              </w:rPr>
              <w:t xml:space="preserve"> </w:t>
            </w:r>
            <w:r w:rsidRPr="00B67E9B">
              <w:rPr>
                <w:rFonts w:cs="Arial"/>
                <w:sz w:val="18"/>
                <w:szCs w:val="18"/>
              </w:rPr>
              <w:t>4=never)</w:t>
            </w:r>
          </w:p>
        </w:tc>
        <w:tc>
          <w:tcPr>
            <w:tcW w:w="1843" w:type="dxa"/>
            <w:tcBorders>
              <w:top w:val="single" w:sz="4" w:space="0" w:color="auto"/>
              <w:bottom w:val="single" w:sz="4" w:space="0" w:color="auto"/>
            </w:tcBorders>
            <w:vAlign w:val="center"/>
          </w:tcPr>
          <w:p w14:paraId="1CF61B4A" w14:textId="77777777" w:rsidR="00F73D2A" w:rsidRPr="00804C51" w:rsidRDefault="00F73D2A" w:rsidP="00B6280C">
            <w:pPr>
              <w:spacing w:after="0"/>
              <w:jc w:val="left"/>
              <w:rPr>
                <w:rFonts w:cs="Arial"/>
                <w:sz w:val="18"/>
                <w:szCs w:val="18"/>
              </w:rPr>
            </w:pPr>
            <w:r w:rsidRPr="00804C51">
              <w:rPr>
                <w:rFonts w:cs="Arial"/>
                <w:sz w:val="18"/>
                <w:szCs w:val="18"/>
              </w:rPr>
              <w:t>EUROPEP</w:t>
            </w:r>
            <w:r>
              <w:rPr>
                <w:rFonts w:cs="Arial"/>
                <w:sz w:val="18"/>
                <w:szCs w:val="18"/>
              </w:rPr>
              <w:t xml:space="preserve"> (adapted)</w:t>
            </w:r>
          </w:p>
        </w:tc>
        <w:tc>
          <w:tcPr>
            <w:tcW w:w="756" w:type="dxa"/>
            <w:tcBorders>
              <w:top w:val="single" w:sz="4" w:space="0" w:color="auto"/>
              <w:bottom w:val="single" w:sz="4" w:space="0" w:color="auto"/>
            </w:tcBorders>
            <w:vAlign w:val="center"/>
          </w:tcPr>
          <w:p w14:paraId="2881B32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2C2039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8112C7F" w14:textId="77777777" w:rsidR="00F73D2A" w:rsidRPr="00804C51" w:rsidRDefault="00F73D2A" w:rsidP="001F431E">
            <w:pPr>
              <w:spacing w:after="0"/>
              <w:jc w:val="center"/>
              <w:rPr>
                <w:rFonts w:cs="Arial"/>
                <w:sz w:val="18"/>
                <w:szCs w:val="18"/>
              </w:rPr>
            </w:pPr>
            <w:r w:rsidRPr="00370E55">
              <w:rPr>
                <w:rFonts w:cs="Arial"/>
                <w:sz w:val="18"/>
                <w:szCs w:val="18"/>
              </w:rPr>
              <w:t>Q</w:t>
            </w:r>
          </w:p>
        </w:tc>
        <w:tc>
          <w:tcPr>
            <w:tcW w:w="756" w:type="dxa"/>
            <w:tcBorders>
              <w:top w:val="single" w:sz="4" w:space="0" w:color="auto"/>
              <w:bottom w:val="single" w:sz="4" w:space="0" w:color="auto"/>
            </w:tcBorders>
            <w:vAlign w:val="center"/>
          </w:tcPr>
          <w:p w14:paraId="05E4E027" w14:textId="77777777" w:rsidR="00F73D2A" w:rsidRPr="00804C51" w:rsidRDefault="00F73D2A" w:rsidP="001F431E">
            <w:pPr>
              <w:spacing w:after="0"/>
              <w:jc w:val="center"/>
              <w:rPr>
                <w:rFonts w:cs="Arial"/>
                <w:sz w:val="18"/>
                <w:szCs w:val="18"/>
              </w:rPr>
            </w:pPr>
            <w:r w:rsidRPr="00370E55">
              <w:rPr>
                <w:rFonts w:cs="Arial"/>
                <w:sz w:val="18"/>
                <w:szCs w:val="18"/>
              </w:rPr>
              <w:t>Q</w:t>
            </w:r>
          </w:p>
        </w:tc>
        <w:tc>
          <w:tcPr>
            <w:tcW w:w="756" w:type="dxa"/>
            <w:tcBorders>
              <w:top w:val="single" w:sz="4" w:space="0" w:color="auto"/>
              <w:bottom w:val="single" w:sz="4" w:space="0" w:color="auto"/>
            </w:tcBorders>
            <w:vAlign w:val="center"/>
          </w:tcPr>
          <w:p w14:paraId="3877EDB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BE866F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DC3F75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1F5839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2C5819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E0A040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1496FF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9590E06" w14:textId="77777777" w:rsidR="00F73D2A" w:rsidRPr="00804C51" w:rsidRDefault="00F73D2A" w:rsidP="001F431E">
            <w:pPr>
              <w:spacing w:after="0"/>
              <w:jc w:val="center"/>
              <w:rPr>
                <w:rFonts w:cs="Arial"/>
                <w:sz w:val="18"/>
                <w:szCs w:val="18"/>
              </w:rPr>
            </w:pPr>
          </w:p>
        </w:tc>
      </w:tr>
      <w:tr w:rsidR="00F73D2A" w:rsidRPr="00804C51" w14:paraId="79A2DE34" w14:textId="77777777" w:rsidTr="00B6280C">
        <w:trPr>
          <w:trHeight w:val="373"/>
        </w:trPr>
        <w:tc>
          <w:tcPr>
            <w:tcW w:w="4253" w:type="dxa"/>
            <w:tcBorders>
              <w:top w:val="single" w:sz="4" w:space="0" w:color="auto"/>
              <w:bottom w:val="single" w:sz="4" w:space="0" w:color="auto"/>
            </w:tcBorders>
          </w:tcPr>
          <w:p w14:paraId="77D8D586" w14:textId="77777777" w:rsidR="00F73D2A" w:rsidRPr="00971487" w:rsidRDefault="00F73D2A" w:rsidP="001F431E">
            <w:pPr>
              <w:spacing w:after="0"/>
              <w:jc w:val="left"/>
              <w:rPr>
                <w:rFonts w:cs="Arial"/>
                <w:sz w:val="18"/>
                <w:szCs w:val="18"/>
              </w:rPr>
            </w:pPr>
            <w:r w:rsidRPr="00971487">
              <w:rPr>
                <w:rFonts w:cs="Arial"/>
                <w:sz w:val="18"/>
                <w:szCs w:val="18"/>
              </w:rPr>
              <w:t xml:space="preserve">If you think of the medical care you receive here in the nursing home: How often do you have the impression that the collaboration between the </w:t>
            </w:r>
            <w:r>
              <w:rPr>
                <w:rFonts w:cs="Arial"/>
                <w:sz w:val="18"/>
                <w:szCs w:val="18"/>
              </w:rPr>
              <w:t>RNs</w:t>
            </w:r>
            <w:r w:rsidRPr="00971487">
              <w:rPr>
                <w:rFonts w:cs="Arial"/>
                <w:sz w:val="18"/>
                <w:szCs w:val="18"/>
              </w:rPr>
              <w:t xml:space="preserve"> and your </w:t>
            </w:r>
            <w:r>
              <w:rPr>
                <w:rFonts w:cs="Arial"/>
                <w:sz w:val="18"/>
                <w:szCs w:val="18"/>
              </w:rPr>
              <w:t>GP</w:t>
            </w:r>
            <w:r w:rsidRPr="00971487">
              <w:rPr>
                <w:rFonts w:cs="Arial"/>
                <w:sz w:val="18"/>
                <w:szCs w:val="18"/>
              </w:rPr>
              <w:t xml:space="preserve"> is for your well-being?</w:t>
            </w:r>
          </w:p>
          <w:p w14:paraId="54845CEE" w14:textId="77777777" w:rsidR="00F73D2A" w:rsidRPr="00971487" w:rsidRDefault="00F73D2A" w:rsidP="001F431E">
            <w:pPr>
              <w:spacing w:after="0"/>
              <w:jc w:val="left"/>
              <w:rPr>
                <w:rFonts w:cs="Arial"/>
                <w:bCs/>
                <w:sz w:val="18"/>
                <w:szCs w:val="18"/>
              </w:rPr>
            </w:pPr>
            <w:r w:rsidRPr="00971487">
              <w:rPr>
                <w:rFonts w:cs="Arial"/>
                <w:sz w:val="18"/>
                <w:szCs w:val="18"/>
              </w:rPr>
              <w:t>(1=always</w:t>
            </w:r>
            <w:r>
              <w:rPr>
                <w:rFonts w:cs="Arial"/>
                <w:sz w:val="18"/>
                <w:szCs w:val="18"/>
              </w:rPr>
              <w:t xml:space="preserve"> </w:t>
            </w:r>
            <w:r w:rsidRPr="00971487">
              <w:rPr>
                <w:rFonts w:cs="Arial"/>
                <w:sz w:val="18"/>
                <w:szCs w:val="18"/>
              </w:rPr>
              <w:t>…</w:t>
            </w:r>
            <w:r>
              <w:rPr>
                <w:rFonts w:cs="Arial"/>
                <w:sz w:val="18"/>
                <w:szCs w:val="18"/>
              </w:rPr>
              <w:t xml:space="preserve"> </w:t>
            </w:r>
            <w:r w:rsidRPr="00971487">
              <w:rPr>
                <w:rFonts w:cs="Arial"/>
                <w:sz w:val="18"/>
                <w:szCs w:val="18"/>
              </w:rPr>
              <w:t>4=never)</w:t>
            </w:r>
          </w:p>
        </w:tc>
        <w:tc>
          <w:tcPr>
            <w:tcW w:w="1843" w:type="dxa"/>
            <w:tcBorders>
              <w:top w:val="single" w:sz="4" w:space="0" w:color="auto"/>
              <w:bottom w:val="single" w:sz="4" w:space="0" w:color="auto"/>
            </w:tcBorders>
            <w:vAlign w:val="center"/>
          </w:tcPr>
          <w:p w14:paraId="74EDFBFC" w14:textId="77777777" w:rsidR="00F73D2A" w:rsidRPr="00971487" w:rsidRDefault="00F73D2A" w:rsidP="00B6280C">
            <w:pPr>
              <w:spacing w:after="0"/>
              <w:jc w:val="left"/>
              <w:rPr>
                <w:rFonts w:cs="Arial"/>
                <w:sz w:val="18"/>
                <w:szCs w:val="18"/>
              </w:rPr>
            </w:pPr>
            <w:r>
              <w:rPr>
                <w:rFonts w:cs="Arial"/>
                <w:sz w:val="18"/>
                <w:szCs w:val="18"/>
              </w:rPr>
              <w:t>self-developed</w:t>
            </w:r>
          </w:p>
        </w:tc>
        <w:tc>
          <w:tcPr>
            <w:tcW w:w="756" w:type="dxa"/>
            <w:tcBorders>
              <w:top w:val="single" w:sz="4" w:space="0" w:color="auto"/>
              <w:bottom w:val="single" w:sz="4" w:space="0" w:color="auto"/>
            </w:tcBorders>
            <w:vAlign w:val="center"/>
          </w:tcPr>
          <w:p w14:paraId="68E8F778" w14:textId="77777777" w:rsidR="00F73D2A" w:rsidRPr="00971487"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C6A996C" w14:textId="77777777" w:rsidR="00F73D2A" w:rsidRPr="00971487"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08CB47A" w14:textId="77777777" w:rsidR="00F73D2A" w:rsidRPr="00971487" w:rsidRDefault="00F73D2A" w:rsidP="001F431E">
            <w:pPr>
              <w:spacing w:after="0"/>
              <w:jc w:val="center"/>
              <w:rPr>
                <w:rFonts w:cs="Arial"/>
                <w:sz w:val="18"/>
                <w:szCs w:val="18"/>
              </w:rPr>
            </w:pPr>
            <w:r w:rsidRPr="00971487">
              <w:rPr>
                <w:rFonts w:cs="Arial"/>
                <w:sz w:val="18"/>
                <w:szCs w:val="18"/>
              </w:rPr>
              <w:t>Q</w:t>
            </w:r>
          </w:p>
        </w:tc>
        <w:tc>
          <w:tcPr>
            <w:tcW w:w="756" w:type="dxa"/>
            <w:tcBorders>
              <w:top w:val="single" w:sz="4" w:space="0" w:color="auto"/>
              <w:bottom w:val="single" w:sz="4" w:space="0" w:color="auto"/>
            </w:tcBorders>
            <w:vAlign w:val="center"/>
          </w:tcPr>
          <w:p w14:paraId="20F489E8" w14:textId="77777777" w:rsidR="00F73D2A" w:rsidRPr="00804C51" w:rsidRDefault="00F73D2A" w:rsidP="001F431E">
            <w:pPr>
              <w:spacing w:after="0"/>
              <w:jc w:val="center"/>
              <w:rPr>
                <w:rFonts w:cs="Arial"/>
                <w:sz w:val="18"/>
                <w:szCs w:val="18"/>
              </w:rPr>
            </w:pPr>
            <w:r w:rsidRPr="00971487">
              <w:rPr>
                <w:rFonts w:cs="Arial"/>
                <w:sz w:val="18"/>
                <w:szCs w:val="18"/>
              </w:rPr>
              <w:t>Q</w:t>
            </w:r>
          </w:p>
        </w:tc>
        <w:tc>
          <w:tcPr>
            <w:tcW w:w="756" w:type="dxa"/>
            <w:tcBorders>
              <w:top w:val="single" w:sz="4" w:space="0" w:color="auto"/>
              <w:bottom w:val="single" w:sz="4" w:space="0" w:color="auto"/>
            </w:tcBorders>
            <w:vAlign w:val="center"/>
          </w:tcPr>
          <w:p w14:paraId="605B5E1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C35D69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8768C8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6FA659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F19564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A0FF9F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1F59BE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66B9E40" w14:textId="77777777" w:rsidR="00F73D2A" w:rsidRPr="00804C51" w:rsidRDefault="00F73D2A" w:rsidP="001F431E">
            <w:pPr>
              <w:spacing w:after="0"/>
              <w:jc w:val="center"/>
              <w:rPr>
                <w:rFonts w:cs="Arial"/>
                <w:sz w:val="18"/>
                <w:szCs w:val="18"/>
              </w:rPr>
            </w:pPr>
          </w:p>
        </w:tc>
      </w:tr>
    </w:tbl>
    <w:p w14:paraId="783372BD" w14:textId="09999FBB" w:rsidR="00F73D2A" w:rsidRPr="00453CC9" w:rsidRDefault="00F73D2A" w:rsidP="00F73D2A">
      <w:pPr>
        <w:rPr>
          <w:sz w:val="18"/>
          <w:szCs w:val="18"/>
          <w:lang w:val="en-GB"/>
        </w:rPr>
      </w:pPr>
      <w:r>
        <w:rPr>
          <w:sz w:val="18"/>
          <w:szCs w:val="18"/>
          <w:lang w:val="en-GB"/>
        </w:rPr>
        <w:t xml:space="preserve">*Questions from part B questionnaire of registered nurses related to questions for several specific GPs, i.e. registered nurses rated these questions separately for multiple GPs (see </w:t>
      </w:r>
      <w:r w:rsidRPr="00603B3C">
        <w:rPr>
          <w:sz w:val="18"/>
          <w:szCs w:val="18"/>
          <w:lang w:val="en-GB"/>
        </w:rPr>
        <w:t>Table 2.</w:t>
      </w:r>
      <w:r w:rsidR="00603B3C" w:rsidRPr="00603B3C">
        <w:rPr>
          <w:sz w:val="18"/>
          <w:szCs w:val="18"/>
          <w:lang w:val="en-GB"/>
        </w:rPr>
        <w:t>9</w:t>
      </w:r>
      <w:r w:rsidRPr="00603B3C">
        <w:rPr>
          <w:sz w:val="18"/>
          <w:szCs w:val="18"/>
          <w:lang w:val="en-GB"/>
        </w:rPr>
        <w:t>).</w:t>
      </w:r>
    </w:p>
    <w:p w14:paraId="68C5B49E" w14:textId="77777777" w:rsidR="00F73D2A" w:rsidRPr="00453CC9" w:rsidRDefault="00F73D2A" w:rsidP="00F73D2A">
      <w:pPr>
        <w:jc w:val="left"/>
        <w:rPr>
          <w:sz w:val="18"/>
          <w:szCs w:val="18"/>
        </w:rPr>
      </w:pPr>
      <w:r w:rsidRPr="00453CC9">
        <w:rPr>
          <w:sz w:val="18"/>
          <w:szCs w:val="18"/>
        </w:rPr>
        <w:t xml:space="preserve">Abbreviations: </w:t>
      </w:r>
      <w:r w:rsidRPr="00453CC9">
        <w:rPr>
          <w:i/>
          <w:iCs/>
          <w:sz w:val="18"/>
          <w:szCs w:val="18"/>
        </w:rPr>
        <w:t>GP</w:t>
      </w:r>
      <w:r>
        <w:rPr>
          <w:i/>
          <w:iCs/>
          <w:sz w:val="18"/>
          <w:szCs w:val="18"/>
        </w:rPr>
        <w:t>,</w:t>
      </w:r>
      <w:r w:rsidRPr="00453CC9">
        <w:rPr>
          <w:sz w:val="18"/>
          <w:szCs w:val="18"/>
        </w:rPr>
        <w:t xml:space="preserve"> general practitioner; </w:t>
      </w:r>
      <w:r w:rsidRPr="00453CC9">
        <w:rPr>
          <w:i/>
          <w:iCs/>
          <w:sz w:val="18"/>
          <w:szCs w:val="18"/>
        </w:rPr>
        <w:t>IPAV</w:t>
      </w:r>
      <w:r>
        <w:rPr>
          <w:i/>
          <w:iCs/>
          <w:sz w:val="18"/>
          <w:szCs w:val="18"/>
        </w:rPr>
        <w:t>,</w:t>
      </w:r>
      <w:r w:rsidRPr="00453CC9">
        <w:rPr>
          <w:i/>
          <w:iCs/>
          <w:sz w:val="18"/>
          <w:szCs w:val="18"/>
        </w:rPr>
        <w:t xml:space="preserve"> </w:t>
      </w:r>
      <w:proofErr w:type="spellStart"/>
      <w:r w:rsidRPr="00453CC9">
        <w:rPr>
          <w:i/>
          <w:iCs/>
          <w:sz w:val="18"/>
          <w:szCs w:val="18"/>
        </w:rPr>
        <w:t>interprof</w:t>
      </w:r>
      <w:proofErr w:type="spellEnd"/>
      <w:r w:rsidRPr="00453CC9">
        <w:rPr>
          <w:i/>
          <w:iCs/>
          <w:sz w:val="18"/>
          <w:szCs w:val="18"/>
        </w:rPr>
        <w:t xml:space="preserve"> </w:t>
      </w:r>
      <w:r w:rsidRPr="00453CC9">
        <w:rPr>
          <w:sz w:val="18"/>
          <w:szCs w:val="18"/>
        </w:rPr>
        <w:t>ACT agent</w:t>
      </w:r>
      <w:r w:rsidRPr="00453CC9">
        <w:rPr>
          <w:i/>
          <w:iCs/>
          <w:sz w:val="18"/>
          <w:szCs w:val="18"/>
        </w:rPr>
        <w:t>; NH</w:t>
      </w:r>
      <w:r>
        <w:rPr>
          <w:i/>
          <w:iCs/>
          <w:sz w:val="18"/>
          <w:szCs w:val="18"/>
        </w:rPr>
        <w:t>,</w:t>
      </w:r>
      <w:r w:rsidRPr="00453CC9">
        <w:rPr>
          <w:sz w:val="18"/>
          <w:szCs w:val="18"/>
        </w:rPr>
        <w:t xml:space="preserve"> nursing home; </w:t>
      </w:r>
      <w:r w:rsidRPr="00453CC9">
        <w:rPr>
          <w:i/>
          <w:iCs/>
          <w:sz w:val="18"/>
          <w:szCs w:val="18"/>
        </w:rPr>
        <w:t>NHD</w:t>
      </w:r>
      <w:r>
        <w:rPr>
          <w:i/>
          <w:iCs/>
          <w:sz w:val="18"/>
          <w:szCs w:val="18"/>
        </w:rPr>
        <w:t>,</w:t>
      </w:r>
      <w:r w:rsidRPr="00453CC9">
        <w:rPr>
          <w:sz w:val="18"/>
          <w:szCs w:val="18"/>
        </w:rPr>
        <w:t xml:space="preserve"> nursing home director; </w:t>
      </w:r>
      <w:r w:rsidRPr="00453CC9">
        <w:rPr>
          <w:i/>
          <w:iCs/>
          <w:sz w:val="18"/>
          <w:szCs w:val="18"/>
        </w:rPr>
        <w:t>NHR</w:t>
      </w:r>
      <w:r>
        <w:rPr>
          <w:i/>
          <w:iCs/>
          <w:sz w:val="18"/>
          <w:szCs w:val="18"/>
        </w:rPr>
        <w:t>,</w:t>
      </w:r>
      <w:r w:rsidRPr="00453CC9">
        <w:rPr>
          <w:sz w:val="18"/>
          <w:szCs w:val="18"/>
        </w:rPr>
        <w:t xml:space="preserve"> nursing home resident; </w:t>
      </w:r>
      <w:r w:rsidRPr="00453CC9">
        <w:rPr>
          <w:rFonts w:eastAsia="Calibri" w:cs="Arial"/>
          <w:i/>
          <w:iCs/>
          <w:sz w:val="18"/>
          <w:szCs w:val="20"/>
        </w:rPr>
        <w:t>Q</w:t>
      </w:r>
      <w:r>
        <w:rPr>
          <w:rFonts w:eastAsia="Calibri" w:cs="Arial"/>
          <w:i/>
          <w:iCs/>
          <w:sz w:val="18"/>
          <w:szCs w:val="20"/>
        </w:rPr>
        <w:t>,</w:t>
      </w:r>
      <w:r w:rsidRPr="00453CC9">
        <w:rPr>
          <w:rFonts w:eastAsia="Calibri" w:cs="Arial"/>
          <w:sz w:val="18"/>
          <w:szCs w:val="20"/>
        </w:rPr>
        <w:t xml:space="preserve"> questionnaire;</w:t>
      </w:r>
      <w:r>
        <w:rPr>
          <w:rFonts w:eastAsia="Calibri" w:cs="Arial"/>
          <w:sz w:val="18"/>
          <w:szCs w:val="20"/>
        </w:rPr>
        <w:t xml:space="preserve"> </w:t>
      </w:r>
      <w:r w:rsidRPr="00453CC9">
        <w:rPr>
          <w:i/>
          <w:iCs/>
          <w:sz w:val="18"/>
          <w:szCs w:val="18"/>
        </w:rPr>
        <w:t>RN</w:t>
      </w:r>
      <w:r>
        <w:rPr>
          <w:i/>
          <w:iCs/>
          <w:sz w:val="18"/>
          <w:szCs w:val="18"/>
        </w:rPr>
        <w:t>,</w:t>
      </w:r>
      <w:r w:rsidRPr="00453CC9">
        <w:rPr>
          <w:sz w:val="18"/>
          <w:szCs w:val="18"/>
        </w:rPr>
        <w:t xml:space="preserve"> registered nurse; </w:t>
      </w:r>
      <w:r w:rsidRPr="00453CC9">
        <w:rPr>
          <w:i/>
          <w:iCs/>
          <w:sz w:val="18"/>
          <w:szCs w:val="18"/>
        </w:rPr>
        <w:t>STM</w:t>
      </w:r>
      <w:r>
        <w:rPr>
          <w:i/>
          <w:iCs/>
          <w:sz w:val="18"/>
          <w:szCs w:val="18"/>
        </w:rPr>
        <w:t>,</w:t>
      </w:r>
      <w:r w:rsidRPr="00453CC9">
        <w:rPr>
          <w:i/>
          <w:iCs/>
          <w:sz w:val="18"/>
          <w:szCs w:val="18"/>
        </w:rPr>
        <w:t xml:space="preserve"> </w:t>
      </w:r>
      <w:r w:rsidRPr="00453CC9">
        <w:rPr>
          <w:sz w:val="18"/>
          <w:szCs w:val="18"/>
        </w:rPr>
        <w:t>study team member</w:t>
      </w:r>
      <w:r>
        <w:rPr>
          <w:i/>
          <w:iCs/>
          <w:sz w:val="18"/>
          <w:szCs w:val="18"/>
        </w:rPr>
        <w:t xml:space="preserve">; </w:t>
      </w:r>
      <w:r w:rsidRPr="00453CC9">
        <w:rPr>
          <w:i/>
          <w:iCs/>
          <w:sz w:val="18"/>
          <w:szCs w:val="18"/>
        </w:rPr>
        <w:t>T0a</w:t>
      </w:r>
      <w:r>
        <w:rPr>
          <w:i/>
          <w:iCs/>
          <w:sz w:val="18"/>
          <w:szCs w:val="18"/>
        </w:rPr>
        <w:t>,</w:t>
      </w:r>
      <w:r w:rsidRPr="00453CC9">
        <w:rPr>
          <w:i/>
          <w:iCs/>
          <w:sz w:val="18"/>
          <w:szCs w:val="18"/>
        </w:rPr>
        <w:t xml:space="preserve"> </w:t>
      </w:r>
      <w:r w:rsidRPr="00453CC9">
        <w:rPr>
          <w:sz w:val="18"/>
          <w:szCs w:val="18"/>
        </w:rPr>
        <w:t xml:space="preserve">baseline assessment (before randomized allocation); </w:t>
      </w:r>
      <w:r w:rsidRPr="00453CC9">
        <w:rPr>
          <w:i/>
          <w:iCs/>
          <w:sz w:val="18"/>
          <w:szCs w:val="18"/>
        </w:rPr>
        <w:t>T1</w:t>
      </w:r>
      <w:r>
        <w:rPr>
          <w:i/>
          <w:iCs/>
          <w:sz w:val="18"/>
          <w:szCs w:val="18"/>
        </w:rPr>
        <w:t>,</w:t>
      </w:r>
      <w:r w:rsidRPr="00453CC9">
        <w:rPr>
          <w:sz w:val="18"/>
          <w:szCs w:val="18"/>
        </w:rPr>
        <w:t xml:space="preserve"> follow-up after 6 months; </w:t>
      </w:r>
      <w:r w:rsidRPr="00453CC9">
        <w:rPr>
          <w:i/>
          <w:sz w:val="18"/>
          <w:szCs w:val="18"/>
        </w:rPr>
        <w:t>T2</w:t>
      </w:r>
      <w:r>
        <w:rPr>
          <w:i/>
          <w:sz w:val="18"/>
          <w:szCs w:val="18"/>
        </w:rPr>
        <w:t>,</w:t>
      </w:r>
      <w:r w:rsidRPr="00453CC9">
        <w:rPr>
          <w:sz w:val="18"/>
          <w:szCs w:val="18"/>
        </w:rPr>
        <w:t xml:space="preserve"> follow-up after 12 months.</w:t>
      </w:r>
    </w:p>
    <w:p w14:paraId="03AF0A43" w14:textId="6E84FB33" w:rsidR="00F73D2A" w:rsidRDefault="00F73D2A" w:rsidP="00F73D2A">
      <w:pPr>
        <w:rPr>
          <w:sz w:val="18"/>
          <w:szCs w:val="18"/>
        </w:rPr>
      </w:pPr>
      <w:r w:rsidRPr="00453CC9">
        <w:rPr>
          <w:sz w:val="18"/>
          <w:szCs w:val="18"/>
        </w:rPr>
        <w:t xml:space="preserve">Instruments: </w:t>
      </w:r>
      <w:r w:rsidRPr="00453CC9">
        <w:rPr>
          <w:i/>
          <w:iCs/>
          <w:sz w:val="18"/>
          <w:szCs w:val="18"/>
        </w:rPr>
        <w:t xml:space="preserve">EUROPEP </w:t>
      </w:r>
      <w:r w:rsidRPr="00453CC9">
        <w:rPr>
          <w:iCs/>
          <w:sz w:val="18"/>
          <w:szCs w:val="18"/>
        </w:rPr>
        <w:t xml:space="preserve">Measures of the European Project on Patient Evaluation of General Practice Care </w:t>
      </w:r>
      <w:r w:rsidRPr="00453CC9">
        <w:rPr>
          <w:iCs/>
          <w:sz w:val="18"/>
          <w:szCs w:val="18"/>
        </w:rPr>
        <w:fldChar w:fldCharType="begin"/>
      </w:r>
      <w:r>
        <w:rPr>
          <w:iCs/>
          <w:sz w:val="18"/>
          <w:szCs w:val="18"/>
        </w:rPr>
        <w:instrText xml:space="preserve"> ADDIN ZOTERO_ITEM CSL_CITATION {"citationID":"OLjalfgO","properties":{"formattedCitation":"[12]","plainCitation":"[12]","noteIndex":0},"citationItems":[{"id":147,"uris":["http://zotero.org/users/local/XfQfO6K8/items/NBNDDZFJ"],"itemData":{"id":147,"type":"article-journal","abstract":"German results from the European Project on Patient Evaluation of General Practice Care (EUROPEP). As part of the European collaborative study, \"EUROPEP\" 2224 patients in Germany (response rate 77.2%) filled in a questionnaire to evaluate their general practitioners (GP's) and the care they were delivering over the last 12 month. Overall satisfaction was high: 95.4% reported that they had no reasons to change to another GP. On a five-point scale ranging from 'excellent' to 'poor' the possibility to reach the practice on the phone was evaluated best (73.8% 'excellent') and waiting times were rated worst (31.0% 'excellent'). Also less often rated 'excellent' than other items were 'preparing the patient for what to expect from specialist or hospital care' (53.3%), 'the GP's knowledge on what s/he had done or told the patient during previous contacts' (54.3%) and 'helping the patient to deal with emotional problems related to her/his health status' (54.6%). Relevant differences between practices concerning evaluation of care and sociodemografic background of their patients were detected. Patient evaluation of care can contribute to make practices an their teams more responsive to patients needs.","container-title":"Zeitschrift Fur Arztliche Fortbildung Und Qualitatssicherung","ISSN":"1431-7621","issue":"6","journalAbbreviation":"Z Arztl Fortbild Qualitatssich","language":"ger","note":"PMID: 10519193","page":"437-445","source":"PubMed","title":"[How do patients evaluate general practice? German results from the European Project on Patient Evaluation of General Practice Care (EUROPEP)]","title-short":"[How do patients evaluate general practice?","volume":"93","author":[{"family":"Klingenberg","given":"A."},{"family":"Bahrs","given":"O."},{"family":"Szecsenyi","given":"J."}],"issued":{"date-parts":[["1999",8]]}}}],"schema":"https://github.com/citation-style-language/schema/raw/master/csl-citation.json"} </w:instrText>
      </w:r>
      <w:r w:rsidRPr="00453CC9">
        <w:rPr>
          <w:iCs/>
          <w:sz w:val="18"/>
          <w:szCs w:val="18"/>
        </w:rPr>
        <w:fldChar w:fldCharType="separate"/>
      </w:r>
      <w:r w:rsidRPr="003F56AE">
        <w:rPr>
          <w:rFonts w:cs="Arial"/>
          <w:sz w:val="18"/>
        </w:rPr>
        <w:t>[12]</w:t>
      </w:r>
      <w:r w:rsidRPr="00453CC9">
        <w:rPr>
          <w:iCs/>
          <w:sz w:val="18"/>
          <w:szCs w:val="18"/>
        </w:rPr>
        <w:fldChar w:fldCharType="end"/>
      </w:r>
      <w:r w:rsidRPr="00453CC9">
        <w:rPr>
          <w:i/>
          <w:iCs/>
          <w:sz w:val="18"/>
          <w:szCs w:val="18"/>
        </w:rPr>
        <w:t xml:space="preserve">; </w:t>
      </w:r>
      <w:proofErr w:type="spellStart"/>
      <w:r w:rsidRPr="00453CC9">
        <w:rPr>
          <w:i/>
          <w:iCs/>
          <w:sz w:val="18"/>
          <w:szCs w:val="18"/>
        </w:rPr>
        <w:t>InDemA</w:t>
      </w:r>
      <w:proofErr w:type="spellEnd"/>
      <w:r w:rsidRPr="00453CC9">
        <w:rPr>
          <w:sz w:val="18"/>
          <w:szCs w:val="18"/>
        </w:rPr>
        <w:t xml:space="preserve"> Interdisciplinary Implementation of Quality Instruments for the Care of </w:t>
      </w:r>
      <w:r>
        <w:rPr>
          <w:sz w:val="18"/>
          <w:szCs w:val="18"/>
        </w:rPr>
        <w:t>Residents</w:t>
      </w:r>
      <w:r w:rsidRPr="00453CC9">
        <w:rPr>
          <w:sz w:val="18"/>
          <w:szCs w:val="18"/>
        </w:rPr>
        <w:t xml:space="preserve"> with Dementia in Nursing Homes </w:t>
      </w:r>
      <w:r w:rsidRPr="00453CC9">
        <w:rPr>
          <w:sz w:val="18"/>
          <w:szCs w:val="18"/>
        </w:rPr>
        <w:fldChar w:fldCharType="begin"/>
      </w:r>
      <w:r w:rsidR="006933D6">
        <w:rPr>
          <w:sz w:val="18"/>
          <w:szCs w:val="18"/>
        </w:rPr>
        <w:instrText xml:space="preserve"> ADDIN ZOTERO_ITEM CSL_CITATION {"citationID":"CDBjuzpg","properties":{"formattedCitation":"[1]","plainCitation":"[1]","dontUpdate":true,"noteIndex":0},"citationItems":[{"id":"yoRz36NK/WCYFSOfJ","uris":["http://zotero.org/users/local/VClBJPML/items/UQTCQKM5",["http://zotero.org/users/local/VClBJPML/items/UQTCQKM5"]],"itemData":{"id":75,"type":"article-journal","abstract":"Health services for nursing home residents with dementia require the expertise of highly trained nursing staff. In addition, dealing with challenging behaviour of people with dementia is often stressful for nurses and causes major difficulties for them. Being a part of the general nursing guidelines, «understanding diagnostics» enables nursing staff to deal with challenging behaviour of persons with dementia. The primary focus of the concept is to understand the behaviour. The aim of the study was to implement and evaluate «understanding diagnostics» through structured case conferences and the application of the 'Innovative dementia-oriented Assessment system' (IdA) in nursing homes for the first time. Nursing staff of 15 nursing homes in North- Rhine Westphalia were trained about the content and implementation of «understanding diagnostics». Nurses' perceived level of stress was measured before (n = 106) and after (n = 71) the intervention (9 months). The study results show positive effects on the nurses' perceived level of stress. They support the use of structured case conferences and the IdA assessment in order to understand the behaviour of nursing residents with dementia. The implementation of «understanding diagnostics» allows nursing staff to deal with challenging behaviour of nursing home residents with dementia.","container-title":"Pflege","DOI":"10.1024/1012-5302/a000143","ISSN":"1012-5302","issue":"5","journalAbbreviation":"Pflege","language":"ger","note":"PMID: 21964934","page":"303-316","source":"PubMed","title":"Die Auswirkungen der verstehenden Diagnostik auf das Belastungserleben Pflegender im Umgang mit Menschen mit Demenz in der stationären Altenhilfe [The influence of understanding diagnostics on perceived stress of nurses caring for nursing home residents with dementia]","volume":"24","author":[{"family":"Holle","given":"Daniela"},{"family":"Halek","given":"Margareta"},{"family":"Mayer","given":"Herbert"},{"family":"Bartholomeyczik","given":"Sabine"}],"issued":{"date-parts":[["2011",10]]}}},{"id":103,"uris":["http://zotero.org/users/local/XfQfO6K8/items/N4HWDX9T"],"itemData":{"id":103,"type":"article-journal","abstract":"Health services for nursing home residents with dementia require the expertise of highly trained nursing staff. In addition, dealing with challenging behaviour of people with dementia is often stressful for nurses and causes major difficulties for them. Being a part of the general nursing guidelines, «understanding diagnostics» enables nursing staff to deal with challenging behaviour of persons with dementia. The primary focus of the concept is to understand the behaviour. The aim of the study was to implement and evaluate «understanding diagnostics» through structured case conferences and the application of the 'Innovative dementia-oriented Assessment system' (IdA) in nursing homes for the first time. Nursing staff of 15 nursing homes in North- Rhine Westphalia were trained about the content and implementation of «understanding diagnostics». Nurses' perceived level of stress was measured before (n = 106) and after (n = 71) the intervention (9 months). The study results show positive effects on the nurses' perceived level of stress. They support the use of structured case conferences and the IdA assessment in order to understand the behaviour of nursing residents with dementia. The implementation of «understanding diagnostics» allows nursing staff to deal with challenging behaviour of nursing home residents with dementia.","container-title":"Pflege","DOI":"10.1024/1012-5302/a000143","ISSN":"1012-5302","issue":"5","journalAbbreviation":"Pflege","language":"ger","note":"number: 5\nPMID: 21964934","page":"303-316","source":"PubMed","title":"Die Auswirkungen der verstehenden Diagnostik auf das Belastungserleben Pflegender im Umgang mit Menschen mit Demenz in der stationären Altenhilfe [The influence of understanding diagnostics on perceived stress of nurses caring for nursing home residents with dementia]","volume":"24","author":[{"family":"Holle","given":"Daniela"},{"family":"Halek","given":"Margareta"},{"family":"Mayer","given":"Herbert"},{"family":"Bartholomeyczik","given":"Sabine"}],"issued":{"date-parts":[["2011",10]]}}}],"schema":"https://github.com/citation-style-language/schema/raw/master/csl-citation.json"} </w:instrText>
      </w:r>
      <w:r w:rsidRPr="00453CC9">
        <w:rPr>
          <w:sz w:val="18"/>
          <w:szCs w:val="18"/>
        </w:rPr>
        <w:fldChar w:fldCharType="end"/>
      </w:r>
      <w:r w:rsidRPr="00453CC9">
        <w:rPr>
          <w:sz w:val="18"/>
          <w:szCs w:val="18"/>
        </w:rPr>
        <w:t xml:space="preserve">; </w:t>
      </w:r>
      <w:r w:rsidRPr="00453CC9">
        <w:rPr>
          <w:i/>
          <w:iCs/>
          <w:sz w:val="18"/>
          <w:szCs w:val="18"/>
        </w:rPr>
        <w:t>ZAP</w:t>
      </w:r>
      <w:r w:rsidRPr="00453CC9">
        <w:rPr>
          <w:sz w:val="18"/>
          <w:szCs w:val="18"/>
        </w:rPr>
        <w:t xml:space="preserve"> </w:t>
      </w:r>
      <w:proofErr w:type="spellStart"/>
      <w:r w:rsidRPr="00453CC9">
        <w:rPr>
          <w:sz w:val="18"/>
          <w:szCs w:val="18"/>
        </w:rPr>
        <w:t>Zufriedenheit</w:t>
      </w:r>
      <w:proofErr w:type="spellEnd"/>
      <w:r w:rsidRPr="00453CC9">
        <w:rPr>
          <w:sz w:val="18"/>
          <w:szCs w:val="18"/>
        </w:rPr>
        <w:t xml:space="preserve"> in der </w:t>
      </w:r>
      <w:proofErr w:type="spellStart"/>
      <w:r w:rsidRPr="00453CC9">
        <w:rPr>
          <w:sz w:val="18"/>
          <w:szCs w:val="18"/>
        </w:rPr>
        <w:t>Arztpraxis</w:t>
      </w:r>
      <w:proofErr w:type="spellEnd"/>
      <w:r w:rsidRPr="00453CC9">
        <w:rPr>
          <w:sz w:val="18"/>
          <w:szCs w:val="18"/>
        </w:rPr>
        <w:t xml:space="preserve"> (“Satisfaction in GPs </w:t>
      </w:r>
      <w:r>
        <w:rPr>
          <w:sz w:val="18"/>
          <w:szCs w:val="18"/>
        </w:rPr>
        <w:t>Office”</w:t>
      </w:r>
      <w:r w:rsidRPr="00453CC9">
        <w:rPr>
          <w:sz w:val="18"/>
          <w:szCs w:val="18"/>
        </w:rPr>
        <w:t xml:space="preserve">) </w:t>
      </w:r>
      <w:r w:rsidRPr="00453CC9">
        <w:rPr>
          <w:sz w:val="18"/>
          <w:szCs w:val="18"/>
        </w:rPr>
        <w:fldChar w:fldCharType="begin"/>
      </w:r>
      <w:r>
        <w:rPr>
          <w:sz w:val="18"/>
          <w:szCs w:val="18"/>
        </w:rPr>
        <w:instrText xml:space="preserve"> ADDIN ZOTERO_ITEM CSL_CITATION {"citationID":"4rK5YP5F","properties":{"formattedCitation":"[11]","plainCitation":"[11]","noteIndex":0},"citationItems":[{"id":124,"uris":["http://zotero.org/users/local/XfQfO6K8/items/D6AUF597"],"itemData":{"id":124,"type":"article-journal","container-title":"Zeitschrift für Gesundheitswissenschaften","issue":"3","journalAbbreviation":"Z Gesundh Wiss","note":"number: 3","page":"196-209","title":"Zufriedenheit in der Arztpraxis aus Patientenperspektive - Psychometrische Prüfung eines standardisierten Erhebungsinstrumentes. [Patient satisfaction with ambulatory care physicians - psychometric testing of a standardized questionnaire].","volume":"7","author":[{"family":"Bitzer","given":"EM"},{"family":"Dierks","given":"ML"},{"family":"Dörning","given":"H"},{"family":"Schwartz","given":"FW"}],"issued":{"date-parts":[["1999"]]}}}],"schema":"https://github.com/citation-style-language/schema/raw/master/csl-citation.json"} </w:instrText>
      </w:r>
      <w:r w:rsidRPr="00453CC9">
        <w:rPr>
          <w:sz w:val="18"/>
          <w:szCs w:val="18"/>
        </w:rPr>
        <w:fldChar w:fldCharType="separate"/>
      </w:r>
      <w:r w:rsidRPr="003F56AE">
        <w:rPr>
          <w:rFonts w:cs="Arial"/>
          <w:sz w:val="18"/>
        </w:rPr>
        <w:t>[11]</w:t>
      </w:r>
      <w:r w:rsidRPr="00453CC9">
        <w:rPr>
          <w:sz w:val="18"/>
          <w:szCs w:val="18"/>
        </w:rPr>
        <w:fldChar w:fldCharType="end"/>
      </w:r>
      <w:r w:rsidRPr="00453CC9">
        <w:rPr>
          <w:sz w:val="18"/>
          <w:szCs w:val="18"/>
        </w:rPr>
        <w:t>.</w:t>
      </w:r>
    </w:p>
    <w:p w14:paraId="6D295F4A" w14:textId="77777777" w:rsidR="00F73D2A" w:rsidRPr="00453CC9" w:rsidRDefault="00F73D2A" w:rsidP="00F73D2A">
      <w:pPr>
        <w:rPr>
          <w:sz w:val="18"/>
          <w:szCs w:val="18"/>
          <w:lang w:val="en-GB"/>
        </w:rPr>
      </w:pPr>
    </w:p>
    <w:p w14:paraId="67398780" w14:textId="77777777" w:rsidR="00F73D2A" w:rsidRPr="00804C51" w:rsidRDefault="00F73D2A" w:rsidP="00F73D2A">
      <w:pPr>
        <w:spacing w:after="0"/>
        <w:jc w:val="left"/>
        <w:rPr>
          <w:rFonts w:cs="Arial"/>
          <w:sz w:val="18"/>
          <w:szCs w:val="18"/>
        </w:rPr>
      </w:pPr>
      <w:r w:rsidRPr="00804C51">
        <w:rPr>
          <w:rFonts w:cs="Arial"/>
          <w:sz w:val="18"/>
          <w:szCs w:val="18"/>
        </w:rPr>
        <w:br w:type="page"/>
      </w:r>
    </w:p>
    <w:p w14:paraId="79071121" w14:textId="77777777" w:rsidR="00F73D2A" w:rsidRPr="002D71A0" w:rsidRDefault="00F73D2A" w:rsidP="00F73D2A">
      <w:pPr>
        <w:spacing w:after="0" w:line="288" w:lineRule="auto"/>
        <w:jc w:val="left"/>
        <w:rPr>
          <w:rFonts w:cs="Arial"/>
          <w:b/>
          <w:bCs/>
          <w:sz w:val="18"/>
          <w:szCs w:val="18"/>
        </w:rPr>
      </w:pPr>
      <w:r w:rsidRPr="00804C51">
        <w:rPr>
          <w:rFonts w:cs="Arial"/>
          <w:b/>
          <w:bCs/>
          <w:sz w:val="18"/>
          <w:szCs w:val="18"/>
        </w:rPr>
        <w:lastRenderedPageBreak/>
        <w:t>Table 2.</w:t>
      </w:r>
      <w:r>
        <w:rPr>
          <w:rFonts w:cs="Arial"/>
          <w:b/>
          <w:bCs/>
          <w:sz w:val="18"/>
          <w:szCs w:val="18"/>
        </w:rPr>
        <w:t>5</w:t>
      </w:r>
      <w:r w:rsidRPr="00804C51">
        <w:rPr>
          <w:rFonts w:cs="Arial"/>
          <w:b/>
          <w:bCs/>
          <w:sz w:val="18"/>
          <w:szCs w:val="18"/>
        </w:rPr>
        <w:t xml:space="preserve"> </w:t>
      </w:r>
      <w:r>
        <w:rPr>
          <w:rFonts w:cs="Arial"/>
          <w:sz w:val="18"/>
          <w:szCs w:val="18"/>
        </w:rPr>
        <w:t>Items of questionnaires and minutes for the outcome domain “context factors”</w:t>
      </w:r>
    </w:p>
    <w:tbl>
      <w:tblPr>
        <w:tblStyle w:val="Tabellenraster1"/>
        <w:tblW w:w="1516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4253"/>
        <w:gridCol w:w="1843"/>
        <w:gridCol w:w="756"/>
        <w:gridCol w:w="756"/>
        <w:gridCol w:w="756"/>
        <w:gridCol w:w="756"/>
        <w:gridCol w:w="756"/>
        <w:gridCol w:w="756"/>
        <w:gridCol w:w="756"/>
        <w:gridCol w:w="756"/>
        <w:gridCol w:w="756"/>
        <w:gridCol w:w="756"/>
        <w:gridCol w:w="756"/>
        <w:gridCol w:w="756"/>
      </w:tblGrid>
      <w:tr w:rsidR="00F73D2A" w:rsidRPr="00804C51" w14:paraId="1DA57AE3" w14:textId="77777777" w:rsidTr="00B6280C">
        <w:trPr>
          <w:trHeight w:val="373"/>
          <w:tblHeader/>
        </w:trPr>
        <w:tc>
          <w:tcPr>
            <w:tcW w:w="4253" w:type="dxa"/>
            <w:tcBorders>
              <w:top w:val="single" w:sz="4" w:space="0" w:color="auto"/>
              <w:bottom w:val="single" w:sz="4" w:space="0" w:color="auto"/>
            </w:tcBorders>
            <w:shd w:val="clear" w:color="auto" w:fill="F2F2F2" w:themeFill="background1" w:themeFillShade="F2"/>
            <w:vAlign w:val="center"/>
          </w:tcPr>
          <w:p w14:paraId="1F2925A3" w14:textId="77777777" w:rsidR="00F73D2A" w:rsidRPr="00804C51" w:rsidRDefault="00F73D2A" w:rsidP="001F431E">
            <w:pPr>
              <w:spacing w:after="0"/>
              <w:jc w:val="left"/>
              <w:rPr>
                <w:rFonts w:cs="Arial"/>
                <w:bCs/>
                <w:sz w:val="18"/>
                <w:szCs w:val="18"/>
              </w:rPr>
            </w:pPr>
            <w:r w:rsidRPr="001A09A1">
              <w:rPr>
                <w:rFonts w:cs="Arial"/>
                <w:b/>
                <w:bCs/>
                <w:sz w:val="18"/>
                <w:szCs w:val="18"/>
              </w:rPr>
              <w:t xml:space="preserve">Domain, </w:t>
            </w:r>
            <w:r w:rsidRPr="001A09A1">
              <w:rPr>
                <w:rFonts w:cs="Arial"/>
                <w:bCs/>
                <w:sz w:val="18"/>
                <w:szCs w:val="18"/>
              </w:rPr>
              <w:t xml:space="preserve">Subdomain and/or </w:t>
            </w:r>
            <w:r w:rsidRPr="001A09A1">
              <w:rPr>
                <w:rFonts w:cs="Arial"/>
                <w:bCs/>
                <w:i/>
                <w:sz w:val="18"/>
                <w:szCs w:val="18"/>
              </w:rPr>
              <w:t>dimensions</w:t>
            </w:r>
          </w:p>
        </w:tc>
        <w:tc>
          <w:tcPr>
            <w:tcW w:w="1843" w:type="dxa"/>
            <w:vMerge w:val="restart"/>
            <w:tcBorders>
              <w:top w:val="single" w:sz="4" w:space="0" w:color="auto"/>
            </w:tcBorders>
            <w:shd w:val="clear" w:color="auto" w:fill="F2F2F2" w:themeFill="background1" w:themeFillShade="F2"/>
            <w:vAlign w:val="center"/>
          </w:tcPr>
          <w:p w14:paraId="0895A16E" w14:textId="77777777" w:rsidR="00F73D2A" w:rsidRPr="00804C51" w:rsidRDefault="00F73D2A" w:rsidP="00B6280C">
            <w:pPr>
              <w:spacing w:after="0"/>
              <w:jc w:val="left"/>
              <w:rPr>
                <w:rFonts w:cs="Arial"/>
                <w:sz w:val="18"/>
                <w:szCs w:val="18"/>
              </w:rPr>
            </w:pPr>
            <w:r>
              <w:rPr>
                <w:rFonts w:cs="Arial"/>
                <w:b/>
                <w:sz w:val="18"/>
                <w:szCs w:val="18"/>
              </w:rPr>
              <w:t>Source</w:t>
            </w:r>
          </w:p>
        </w:tc>
        <w:tc>
          <w:tcPr>
            <w:tcW w:w="9072" w:type="dxa"/>
            <w:gridSpan w:val="12"/>
            <w:tcBorders>
              <w:top w:val="single" w:sz="4" w:space="0" w:color="auto"/>
              <w:bottom w:val="single" w:sz="4" w:space="0" w:color="auto"/>
            </w:tcBorders>
            <w:shd w:val="clear" w:color="auto" w:fill="F2F2F2" w:themeFill="background1" w:themeFillShade="F2"/>
            <w:vAlign w:val="center"/>
          </w:tcPr>
          <w:p w14:paraId="6F5EA9D0" w14:textId="77777777" w:rsidR="00F73D2A" w:rsidRPr="00804C51" w:rsidRDefault="00F73D2A" w:rsidP="001F431E">
            <w:pPr>
              <w:spacing w:after="0"/>
              <w:jc w:val="center"/>
              <w:rPr>
                <w:rFonts w:cs="Arial"/>
                <w:sz w:val="18"/>
                <w:szCs w:val="18"/>
              </w:rPr>
            </w:pPr>
            <w:r w:rsidRPr="00804C51">
              <w:rPr>
                <w:rFonts w:cs="Arial"/>
                <w:b/>
                <w:bCs/>
                <w:sz w:val="18"/>
                <w:szCs w:val="18"/>
              </w:rPr>
              <w:t>Target population at specific measurement points</w:t>
            </w:r>
          </w:p>
        </w:tc>
      </w:tr>
      <w:tr w:rsidR="00F73D2A" w:rsidRPr="00804C51" w14:paraId="1A693E68" w14:textId="77777777" w:rsidTr="00B6280C">
        <w:trPr>
          <w:trHeight w:val="373"/>
          <w:tblHeader/>
        </w:trPr>
        <w:tc>
          <w:tcPr>
            <w:tcW w:w="4253" w:type="dxa"/>
            <w:vMerge w:val="restart"/>
            <w:tcBorders>
              <w:top w:val="single" w:sz="4" w:space="0" w:color="auto"/>
            </w:tcBorders>
            <w:shd w:val="clear" w:color="auto" w:fill="F2F2F2" w:themeFill="background1" w:themeFillShade="F2"/>
            <w:vAlign w:val="center"/>
          </w:tcPr>
          <w:p w14:paraId="706826B6" w14:textId="77777777" w:rsidR="00F73D2A" w:rsidRPr="00804C51" w:rsidRDefault="00F73D2A" w:rsidP="001F431E">
            <w:pPr>
              <w:spacing w:after="0"/>
              <w:jc w:val="left"/>
              <w:rPr>
                <w:rFonts w:cs="Arial"/>
                <w:bCs/>
                <w:sz w:val="18"/>
                <w:szCs w:val="18"/>
              </w:rPr>
            </w:pPr>
            <w:r w:rsidRPr="001A09A1">
              <w:rPr>
                <w:rFonts w:cs="Arial"/>
                <w:bCs/>
                <w:sz w:val="18"/>
                <w:szCs w:val="18"/>
              </w:rPr>
              <w:t>Items of questionnaires/minutes</w:t>
            </w:r>
          </w:p>
        </w:tc>
        <w:tc>
          <w:tcPr>
            <w:tcW w:w="1843" w:type="dxa"/>
            <w:vMerge/>
            <w:shd w:val="clear" w:color="auto" w:fill="F2F2F2" w:themeFill="background1" w:themeFillShade="F2"/>
            <w:vAlign w:val="center"/>
          </w:tcPr>
          <w:p w14:paraId="66A2028F" w14:textId="77777777" w:rsidR="00F73D2A" w:rsidRPr="00804C51" w:rsidRDefault="00F73D2A" w:rsidP="00B6280C">
            <w:pPr>
              <w:spacing w:after="0"/>
              <w:jc w:val="left"/>
              <w:rPr>
                <w:rFonts w:cs="Arial"/>
                <w:sz w:val="18"/>
                <w:szCs w:val="18"/>
              </w:rPr>
            </w:pPr>
          </w:p>
        </w:tc>
        <w:tc>
          <w:tcPr>
            <w:tcW w:w="1512" w:type="dxa"/>
            <w:gridSpan w:val="2"/>
            <w:tcBorders>
              <w:top w:val="single" w:sz="4" w:space="0" w:color="auto"/>
              <w:bottom w:val="single" w:sz="4" w:space="0" w:color="auto"/>
            </w:tcBorders>
            <w:shd w:val="clear" w:color="auto" w:fill="F2F2F2" w:themeFill="background1" w:themeFillShade="F2"/>
            <w:vAlign w:val="center"/>
          </w:tcPr>
          <w:p w14:paraId="70491E42" w14:textId="77777777" w:rsidR="00F73D2A" w:rsidRPr="00804C51" w:rsidRDefault="00F73D2A" w:rsidP="001F431E">
            <w:pPr>
              <w:spacing w:after="0"/>
              <w:jc w:val="center"/>
              <w:rPr>
                <w:rFonts w:cs="Arial"/>
                <w:b/>
                <w:sz w:val="18"/>
                <w:szCs w:val="18"/>
              </w:rPr>
            </w:pPr>
            <w:r w:rsidRPr="00804C51">
              <w:rPr>
                <w:rFonts w:cs="Arial"/>
                <w:b/>
                <w:sz w:val="18"/>
                <w:szCs w:val="18"/>
              </w:rPr>
              <w:t>NHD</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401AC2E9" w14:textId="77777777" w:rsidR="00F73D2A" w:rsidRPr="00804C51" w:rsidRDefault="00F73D2A" w:rsidP="001F431E">
            <w:pPr>
              <w:spacing w:after="0"/>
              <w:jc w:val="center"/>
              <w:rPr>
                <w:rFonts w:cs="Arial"/>
                <w:b/>
                <w:sz w:val="18"/>
                <w:szCs w:val="18"/>
              </w:rPr>
            </w:pPr>
            <w:r w:rsidRPr="00804C51">
              <w:rPr>
                <w:rFonts w:cs="Arial"/>
                <w:b/>
                <w:sz w:val="18"/>
                <w:szCs w:val="18"/>
              </w:rPr>
              <w:t>NHR</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5DB44513" w14:textId="77777777" w:rsidR="00F73D2A" w:rsidRPr="00804C51" w:rsidRDefault="00F73D2A" w:rsidP="001F431E">
            <w:pPr>
              <w:spacing w:after="0"/>
              <w:jc w:val="center"/>
              <w:rPr>
                <w:rFonts w:cs="Arial"/>
                <w:b/>
                <w:sz w:val="18"/>
                <w:szCs w:val="18"/>
              </w:rPr>
            </w:pPr>
            <w:r w:rsidRPr="00804C51">
              <w:rPr>
                <w:rFonts w:cs="Arial"/>
                <w:b/>
                <w:sz w:val="18"/>
                <w:szCs w:val="18"/>
              </w:rPr>
              <w:t>GP</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67CAE156" w14:textId="77777777" w:rsidR="00F73D2A" w:rsidRPr="00804C51" w:rsidRDefault="00F73D2A" w:rsidP="001F431E">
            <w:pPr>
              <w:spacing w:after="0"/>
              <w:jc w:val="center"/>
              <w:rPr>
                <w:rFonts w:cs="Arial"/>
                <w:b/>
                <w:sz w:val="18"/>
                <w:szCs w:val="18"/>
              </w:rPr>
            </w:pPr>
            <w:r w:rsidRPr="00804C51">
              <w:rPr>
                <w:rFonts w:cs="Arial"/>
                <w:b/>
                <w:sz w:val="18"/>
                <w:szCs w:val="18"/>
              </w:rPr>
              <w:t>RN</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6D338E9C" w14:textId="77777777" w:rsidR="00F73D2A" w:rsidRPr="00804C51" w:rsidRDefault="00F73D2A" w:rsidP="001F431E">
            <w:pPr>
              <w:spacing w:after="0"/>
              <w:jc w:val="center"/>
              <w:rPr>
                <w:rFonts w:cs="Arial"/>
                <w:b/>
                <w:sz w:val="18"/>
                <w:szCs w:val="18"/>
              </w:rPr>
            </w:pPr>
            <w:r w:rsidRPr="00804C51">
              <w:rPr>
                <w:rFonts w:cs="Arial"/>
                <w:b/>
                <w:sz w:val="18"/>
                <w:szCs w:val="18"/>
              </w:rPr>
              <w:t>IPAV</w:t>
            </w:r>
          </w:p>
        </w:tc>
        <w:tc>
          <w:tcPr>
            <w:tcW w:w="1512" w:type="dxa"/>
            <w:gridSpan w:val="2"/>
            <w:tcBorders>
              <w:top w:val="single" w:sz="4" w:space="0" w:color="auto"/>
              <w:bottom w:val="single" w:sz="4" w:space="0" w:color="auto"/>
            </w:tcBorders>
            <w:shd w:val="clear" w:color="auto" w:fill="F2F2F2" w:themeFill="background1" w:themeFillShade="F2"/>
            <w:vAlign w:val="center"/>
          </w:tcPr>
          <w:p w14:paraId="6DF2E5DD" w14:textId="77777777" w:rsidR="00F73D2A" w:rsidRPr="00804C51" w:rsidRDefault="00F73D2A" w:rsidP="001F431E">
            <w:pPr>
              <w:spacing w:after="0"/>
              <w:jc w:val="center"/>
              <w:rPr>
                <w:rFonts w:cs="Arial"/>
                <w:b/>
                <w:sz w:val="18"/>
                <w:szCs w:val="18"/>
              </w:rPr>
            </w:pPr>
            <w:r w:rsidRPr="00804C51">
              <w:rPr>
                <w:rFonts w:cs="Arial"/>
                <w:b/>
                <w:sz w:val="18"/>
                <w:szCs w:val="18"/>
              </w:rPr>
              <w:t>STM</w:t>
            </w:r>
          </w:p>
        </w:tc>
      </w:tr>
      <w:tr w:rsidR="00F73D2A" w:rsidRPr="00804C51" w14:paraId="43398332" w14:textId="77777777" w:rsidTr="00B6280C">
        <w:trPr>
          <w:trHeight w:val="373"/>
          <w:tblHeader/>
        </w:trPr>
        <w:tc>
          <w:tcPr>
            <w:tcW w:w="4253" w:type="dxa"/>
            <w:vMerge/>
            <w:tcBorders>
              <w:bottom w:val="single" w:sz="4" w:space="0" w:color="auto"/>
            </w:tcBorders>
            <w:shd w:val="clear" w:color="auto" w:fill="F2F2F2" w:themeFill="background1" w:themeFillShade="F2"/>
            <w:vAlign w:val="center"/>
          </w:tcPr>
          <w:p w14:paraId="528BDDA4" w14:textId="77777777" w:rsidR="00F73D2A" w:rsidRPr="00804C51" w:rsidRDefault="00F73D2A" w:rsidP="001F431E">
            <w:pPr>
              <w:spacing w:after="0"/>
              <w:jc w:val="left"/>
              <w:rPr>
                <w:rFonts w:cs="Arial"/>
                <w:bCs/>
                <w:sz w:val="18"/>
                <w:szCs w:val="18"/>
              </w:rPr>
            </w:pPr>
          </w:p>
        </w:tc>
        <w:tc>
          <w:tcPr>
            <w:tcW w:w="1843" w:type="dxa"/>
            <w:vMerge/>
            <w:tcBorders>
              <w:bottom w:val="single" w:sz="4" w:space="0" w:color="auto"/>
            </w:tcBorders>
            <w:shd w:val="clear" w:color="auto" w:fill="F2F2F2" w:themeFill="background1" w:themeFillShade="F2"/>
            <w:vAlign w:val="center"/>
          </w:tcPr>
          <w:p w14:paraId="5AC2CFD1" w14:textId="77777777" w:rsidR="00F73D2A" w:rsidRPr="00804C51" w:rsidRDefault="00F73D2A" w:rsidP="00B6280C">
            <w:pPr>
              <w:spacing w:after="0"/>
              <w:jc w:val="left"/>
              <w:rPr>
                <w:rFonts w:cs="Arial"/>
                <w:sz w:val="18"/>
                <w:szCs w:val="18"/>
              </w:rPr>
            </w:pPr>
          </w:p>
        </w:tc>
        <w:tc>
          <w:tcPr>
            <w:tcW w:w="756" w:type="dxa"/>
            <w:tcBorders>
              <w:top w:val="single" w:sz="4" w:space="0" w:color="auto"/>
              <w:bottom w:val="single" w:sz="4" w:space="0" w:color="auto"/>
            </w:tcBorders>
            <w:shd w:val="clear" w:color="auto" w:fill="F2F2F2" w:themeFill="background1" w:themeFillShade="F2"/>
            <w:vAlign w:val="center"/>
          </w:tcPr>
          <w:p w14:paraId="7EAB6CB3"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a</w:t>
            </w:r>
          </w:p>
        </w:tc>
        <w:tc>
          <w:tcPr>
            <w:tcW w:w="756" w:type="dxa"/>
            <w:tcBorders>
              <w:top w:val="single" w:sz="4" w:space="0" w:color="auto"/>
              <w:bottom w:val="single" w:sz="4" w:space="0" w:color="auto"/>
            </w:tcBorders>
            <w:shd w:val="clear" w:color="auto" w:fill="F2F2F2" w:themeFill="background1" w:themeFillShade="F2"/>
            <w:vAlign w:val="center"/>
          </w:tcPr>
          <w:p w14:paraId="1175FED3"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76BD986D"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a</w:t>
            </w:r>
          </w:p>
        </w:tc>
        <w:tc>
          <w:tcPr>
            <w:tcW w:w="756" w:type="dxa"/>
            <w:tcBorders>
              <w:top w:val="single" w:sz="4" w:space="0" w:color="auto"/>
              <w:bottom w:val="single" w:sz="4" w:space="0" w:color="auto"/>
            </w:tcBorders>
            <w:shd w:val="clear" w:color="auto" w:fill="F2F2F2" w:themeFill="background1" w:themeFillShade="F2"/>
            <w:vAlign w:val="center"/>
          </w:tcPr>
          <w:p w14:paraId="628D7B24"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68BA037F"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a</w:t>
            </w:r>
          </w:p>
        </w:tc>
        <w:tc>
          <w:tcPr>
            <w:tcW w:w="756" w:type="dxa"/>
            <w:tcBorders>
              <w:top w:val="single" w:sz="4" w:space="0" w:color="auto"/>
              <w:bottom w:val="single" w:sz="4" w:space="0" w:color="auto"/>
            </w:tcBorders>
            <w:shd w:val="clear" w:color="auto" w:fill="F2F2F2" w:themeFill="background1" w:themeFillShade="F2"/>
            <w:vAlign w:val="center"/>
          </w:tcPr>
          <w:p w14:paraId="4324FCCC"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7D02F9E5"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a</w:t>
            </w:r>
          </w:p>
        </w:tc>
        <w:tc>
          <w:tcPr>
            <w:tcW w:w="756" w:type="dxa"/>
            <w:tcBorders>
              <w:top w:val="single" w:sz="4" w:space="0" w:color="auto"/>
              <w:bottom w:val="single" w:sz="4" w:space="0" w:color="auto"/>
            </w:tcBorders>
            <w:shd w:val="clear" w:color="auto" w:fill="F2F2F2" w:themeFill="background1" w:themeFillShade="F2"/>
            <w:vAlign w:val="center"/>
          </w:tcPr>
          <w:p w14:paraId="7639B395"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1EAB62D4" w14:textId="77777777" w:rsidR="00F73D2A" w:rsidRPr="00804C51" w:rsidRDefault="00F73D2A" w:rsidP="001F431E">
            <w:pPr>
              <w:spacing w:after="0"/>
              <w:jc w:val="center"/>
              <w:rPr>
                <w:rFonts w:cs="Arial"/>
                <w:b/>
                <w:sz w:val="18"/>
                <w:szCs w:val="18"/>
              </w:rPr>
            </w:pPr>
            <w:r w:rsidRPr="00804C51">
              <w:rPr>
                <w:rFonts w:cs="Arial"/>
                <w:b/>
                <w:sz w:val="18"/>
                <w:szCs w:val="18"/>
              </w:rPr>
              <w:t>T1</w:t>
            </w:r>
          </w:p>
        </w:tc>
        <w:tc>
          <w:tcPr>
            <w:tcW w:w="756" w:type="dxa"/>
            <w:tcBorders>
              <w:top w:val="single" w:sz="4" w:space="0" w:color="auto"/>
              <w:bottom w:val="single" w:sz="4" w:space="0" w:color="auto"/>
            </w:tcBorders>
            <w:shd w:val="clear" w:color="auto" w:fill="F2F2F2" w:themeFill="background1" w:themeFillShade="F2"/>
            <w:vAlign w:val="center"/>
          </w:tcPr>
          <w:p w14:paraId="2FFB10B2"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756" w:type="dxa"/>
            <w:tcBorders>
              <w:top w:val="single" w:sz="4" w:space="0" w:color="auto"/>
              <w:bottom w:val="single" w:sz="4" w:space="0" w:color="auto"/>
            </w:tcBorders>
            <w:shd w:val="clear" w:color="auto" w:fill="F2F2F2" w:themeFill="background1" w:themeFillShade="F2"/>
            <w:vAlign w:val="center"/>
          </w:tcPr>
          <w:p w14:paraId="4DBC408C"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a</w:t>
            </w:r>
          </w:p>
        </w:tc>
        <w:tc>
          <w:tcPr>
            <w:tcW w:w="756" w:type="dxa"/>
            <w:tcBorders>
              <w:top w:val="single" w:sz="4" w:space="0" w:color="auto"/>
              <w:bottom w:val="single" w:sz="4" w:space="0" w:color="auto"/>
            </w:tcBorders>
            <w:shd w:val="clear" w:color="auto" w:fill="F2F2F2" w:themeFill="background1" w:themeFillShade="F2"/>
            <w:vAlign w:val="center"/>
          </w:tcPr>
          <w:p w14:paraId="4A052A6D" w14:textId="77777777" w:rsidR="00F73D2A" w:rsidRPr="00804C51" w:rsidRDefault="00F73D2A" w:rsidP="001F431E">
            <w:pPr>
              <w:spacing w:after="0"/>
              <w:jc w:val="center"/>
              <w:rPr>
                <w:rFonts w:cs="Arial"/>
                <w:b/>
                <w:sz w:val="18"/>
                <w:szCs w:val="18"/>
              </w:rPr>
            </w:pPr>
            <w:r w:rsidRPr="00804C51">
              <w:rPr>
                <w:rFonts w:cs="Arial"/>
                <w:b/>
                <w:sz w:val="18"/>
                <w:szCs w:val="18"/>
              </w:rPr>
              <w:t>T1–T2</w:t>
            </w:r>
          </w:p>
        </w:tc>
      </w:tr>
      <w:tr w:rsidR="00F73D2A" w:rsidRPr="003277A6" w14:paraId="419EF1BF" w14:textId="77777777" w:rsidTr="00B6280C">
        <w:trPr>
          <w:trHeight w:val="373"/>
        </w:trPr>
        <w:tc>
          <w:tcPr>
            <w:tcW w:w="4253" w:type="dxa"/>
            <w:tcBorders>
              <w:top w:val="single" w:sz="4" w:space="0" w:color="auto"/>
              <w:bottom w:val="single" w:sz="4" w:space="0" w:color="auto"/>
            </w:tcBorders>
            <w:shd w:val="clear" w:color="auto" w:fill="D9E2F3" w:themeFill="accent1" w:themeFillTint="33"/>
            <w:vAlign w:val="center"/>
          </w:tcPr>
          <w:p w14:paraId="106AE8B6" w14:textId="77777777" w:rsidR="00F73D2A" w:rsidRPr="003277A6" w:rsidRDefault="00F73D2A" w:rsidP="001F431E">
            <w:pPr>
              <w:spacing w:after="0"/>
              <w:jc w:val="left"/>
              <w:rPr>
                <w:rFonts w:cs="Arial"/>
                <w:b/>
                <w:sz w:val="18"/>
                <w:szCs w:val="18"/>
              </w:rPr>
            </w:pPr>
            <w:r w:rsidRPr="003277A6">
              <w:rPr>
                <w:rFonts w:cs="Arial"/>
                <w:b/>
                <w:bCs/>
                <w:sz w:val="18"/>
                <w:szCs w:val="18"/>
              </w:rPr>
              <w:t>Meso: organizational level</w:t>
            </w:r>
          </w:p>
        </w:tc>
        <w:tc>
          <w:tcPr>
            <w:tcW w:w="1843" w:type="dxa"/>
            <w:tcBorders>
              <w:top w:val="single" w:sz="4" w:space="0" w:color="auto"/>
              <w:bottom w:val="single" w:sz="4" w:space="0" w:color="auto"/>
            </w:tcBorders>
            <w:shd w:val="clear" w:color="auto" w:fill="D9E2F3" w:themeFill="accent1" w:themeFillTint="33"/>
            <w:vAlign w:val="center"/>
          </w:tcPr>
          <w:p w14:paraId="706E55E5" w14:textId="77777777" w:rsidR="00F73D2A" w:rsidRPr="003277A6" w:rsidRDefault="00F73D2A" w:rsidP="00B6280C">
            <w:pPr>
              <w:spacing w:after="0"/>
              <w:jc w:val="left"/>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3E232D8"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7C55DAA"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9A70A63"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8466AAD"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0777292"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1733177"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B3D87AE"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28B1C2B"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DC45E23"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15C2740"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75ABE7C"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F4A54AA" w14:textId="77777777" w:rsidR="00F73D2A" w:rsidRPr="003277A6" w:rsidRDefault="00F73D2A" w:rsidP="001F431E">
            <w:pPr>
              <w:spacing w:after="0"/>
              <w:jc w:val="center"/>
              <w:rPr>
                <w:rFonts w:cs="Arial"/>
                <w:b/>
                <w:sz w:val="18"/>
                <w:szCs w:val="18"/>
              </w:rPr>
            </w:pPr>
          </w:p>
        </w:tc>
      </w:tr>
      <w:tr w:rsidR="00F73D2A" w:rsidRPr="00804C51" w14:paraId="493910A8" w14:textId="77777777" w:rsidTr="00B6280C">
        <w:trPr>
          <w:trHeight w:val="373"/>
        </w:trPr>
        <w:tc>
          <w:tcPr>
            <w:tcW w:w="4253" w:type="dxa"/>
            <w:tcBorders>
              <w:top w:val="single" w:sz="4" w:space="0" w:color="auto"/>
              <w:bottom w:val="single" w:sz="4" w:space="0" w:color="auto"/>
            </w:tcBorders>
            <w:shd w:val="clear" w:color="auto" w:fill="D9E2F3" w:themeFill="accent1" w:themeFillTint="33"/>
            <w:vAlign w:val="center"/>
          </w:tcPr>
          <w:p w14:paraId="09AD0D1F" w14:textId="77777777" w:rsidR="00F73D2A" w:rsidRPr="00804C51" w:rsidRDefault="00F73D2A" w:rsidP="001F431E">
            <w:pPr>
              <w:spacing w:after="0"/>
              <w:jc w:val="left"/>
              <w:rPr>
                <w:rFonts w:cs="Arial"/>
                <w:bCs/>
                <w:sz w:val="18"/>
                <w:szCs w:val="18"/>
              </w:rPr>
            </w:pPr>
            <w:r w:rsidRPr="00804C51">
              <w:rPr>
                <w:rFonts w:cs="Arial"/>
                <w:bCs/>
                <w:sz w:val="18"/>
                <w:szCs w:val="18"/>
              </w:rPr>
              <w:t>Leadership and work environment</w:t>
            </w:r>
          </w:p>
        </w:tc>
        <w:tc>
          <w:tcPr>
            <w:tcW w:w="1843" w:type="dxa"/>
            <w:tcBorders>
              <w:top w:val="single" w:sz="4" w:space="0" w:color="auto"/>
              <w:bottom w:val="single" w:sz="4" w:space="0" w:color="auto"/>
            </w:tcBorders>
            <w:shd w:val="clear" w:color="auto" w:fill="D9E2F3" w:themeFill="accent1" w:themeFillTint="33"/>
            <w:vAlign w:val="center"/>
          </w:tcPr>
          <w:p w14:paraId="4EDD24D8" w14:textId="77777777" w:rsidR="00F73D2A" w:rsidRPr="00804C51" w:rsidRDefault="00F73D2A" w:rsidP="00B6280C">
            <w:pPr>
              <w:spacing w:after="0"/>
              <w:jc w:val="left"/>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4DB505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CA67D6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A251FF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D495C1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25ED21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AAFBB1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2A9344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0484AB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067E35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C8960A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D4E2E5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B550F4F" w14:textId="77777777" w:rsidR="00F73D2A" w:rsidRPr="00804C51" w:rsidRDefault="00F73D2A" w:rsidP="001F431E">
            <w:pPr>
              <w:spacing w:after="0"/>
              <w:jc w:val="center"/>
              <w:rPr>
                <w:rFonts w:cs="Arial"/>
                <w:sz w:val="18"/>
                <w:szCs w:val="18"/>
              </w:rPr>
            </w:pPr>
          </w:p>
        </w:tc>
      </w:tr>
      <w:tr w:rsidR="00F73D2A" w:rsidRPr="00804C51" w14:paraId="7DDDBCFA" w14:textId="77777777" w:rsidTr="00B6280C">
        <w:trPr>
          <w:trHeight w:val="373"/>
        </w:trPr>
        <w:tc>
          <w:tcPr>
            <w:tcW w:w="4253" w:type="dxa"/>
            <w:tcBorders>
              <w:top w:val="single" w:sz="4" w:space="0" w:color="auto"/>
              <w:bottom w:val="single" w:sz="4" w:space="0" w:color="auto"/>
            </w:tcBorders>
            <w:vAlign w:val="center"/>
          </w:tcPr>
          <w:p w14:paraId="2D40D765" w14:textId="77777777" w:rsidR="00F73D2A" w:rsidRPr="00B67E9B" w:rsidRDefault="00F73D2A" w:rsidP="001F431E">
            <w:pPr>
              <w:spacing w:after="0"/>
              <w:jc w:val="left"/>
              <w:rPr>
                <w:rFonts w:cs="Arial"/>
                <w:sz w:val="18"/>
                <w:szCs w:val="18"/>
              </w:rPr>
            </w:pPr>
            <w:r w:rsidRPr="00B67E9B">
              <w:rPr>
                <w:rFonts w:cs="Arial"/>
                <w:sz w:val="18"/>
                <w:szCs w:val="18"/>
              </w:rPr>
              <w:t xml:space="preserve">Readiness/commitment of nursing home directors </w:t>
            </w:r>
            <w:r>
              <w:rPr>
                <w:rFonts w:cs="Arial"/>
                <w:sz w:val="18"/>
                <w:szCs w:val="18"/>
              </w:rPr>
              <w:t xml:space="preserve">to </w:t>
            </w:r>
            <w:r w:rsidRPr="00B67E9B">
              <w:rPr>
                <w:rFonts w:cs="Arial"/>
                <w:sz w:val="18"/>
                <w:szCs w:val="18"/>
              </w:rPr>
              <w:t>implementation</w:t>
            </w:r>
          </w:p>
          <w:p w14:paraId="2B9419C8" w14:textId="77777777" w:rsidR="00F73D2A" w:rsidRPr="00B67E9B" w:rsidRDefault="00F73D2A" w:rsidP="001F431E">
            <w:pPr>
              <w:spacing w:after="0"/>
              <w:jc w:val="left"/>
              <w:rPr>
                <w:rFonts w:cs="Arial"/>
                <w:color w:val="000000" w:themeColor="text1"/>
                <w:sz w:val="18"/>
                <w:szCs w:val="18"/>
              </w:rPr>
            </w:pPr>
            <w:r w:rsidRPr="00B67E9B">
              <w:rPr>
                <w:rFonts w:cs="Arial"/>
                <w:color w:val="000000" w:themeColor="text1"/>
                <w:kern w:val="24"/>
                <w:sz w:val="18"/>
                <w:szCs w:val="18"/>
              </w:rPr>
              <w:t>(1=very positive/helpful for implementation</w:t>
            </w:r>
            <w:r>
              <w:rPr>
                <w:rFonts w:cs="Arial"/>
                <w:color w:val="000000" w:themeColor="text1"/>
                <w:kern w:val="24"/>
                <w:sz w:val="18"/>
                <w:szCs w:val="18"/>
              </w:rPr>
              <w:t xml:space="preserve"> … </w:t>
            </w:r>
            <w:r w:rsidRPr="00B67E9B">
              <w:rPr>
                <w:rFonts w:cs="Arial"/>
                <w:color w:val="000000" w:themeColor="text1"/>
                <w:kern w:val="24"/>
                <w:sz w:val="18"/>
                <w:szCs w:val="18"/>
              </w:rPr>
              <w:t>5=very negative/hindering for implementation)</w:t>
            </w:r>
          </w:p>
        </w:tc>
        <w:tc>
          <w:tcPr>
            <w:tcW w:w="1843" w:type="dxa"/>
            <w:tcBorders>
              <w:top w:val="single" w:sz="4" w:space="0" w:color="auto"/>
              <w:bottom w:val="single" w:sz="4" w:space="0" w:color="auto"/>
            </w:tcBorders>
            <w:vAlign w:val="center"/>
          </w:tcPr>
          <w:p w14:paraId="6BADCA32" w14:textId="77777777" w:rsidR="00F73D2A" w:rsidRPr="00804C51" w:rsidRDefault="00F73D2A" w:rsidP="00B6280C">
            <w:pPr>
              <w:spacing w:after="0"/>
              <w:jc w:val="left"/>
              <w:rPr>
                <w:rFonts w:cs="Arial"/>
                <w:sz w:val="18"/>
                <w:szCs w:val="18"/>
                <w:lang w:val="de-DE"/>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0532D761"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A7D576B"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58F59AC"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76FDEFE"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9CAA95D"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ED02E9F"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39981CD"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31548A7" w14:textId="77777777" w:rsidR="00F73D2A" w:rsidRPr="00804C51" w:rsidRDefault="00F73D2A" w:rsidP="001F431E">
            <w:pPr>
              <w:spacing w:after="0"/>
              <w:jc w:val="center"/>
              <w:rPr>
                <w:rFonts w:cs="Arial"/>
                <w:sz w:val="18"/>
                <w:szCs w:val="18"/>
                <w:lang w:val="de-DE"/>
              </w:rPr>
            </w:pPr>
          </w:p>
        </w:tc>
        <w:tc>
          <w:tcPr>
            <w:tcW w:w="1512" w:type="dxa"/>
            <w:gridSpan w:val="2"/>
            <w:tcBorders>
              <w:top w:val="single" w:sz="4" w:space="0" w:color="auto"/>
              <w:bottom w:val="single" w:sz="4" w:space="0" w:color="auto"/>
            </w:tcBorders>
            <w:vAlign w:val="center"/>
          </w:tcPr>
          <w:p w14:paraId="6290E477" w14:textId="77777777" w:rsidR="00F73D2A" w:rsidRPr="003212DA" w:rsidRDefault="00F73D2A" w:rsidP="001F431E">
            <w:pPr>
              <w:spacing w:after="0"/>
              <w:jc w:val="center"/>
              <w:rPr>
                <w:rFonts w:cs="Arial"/>
                <w:sz w:val="18"/>
                <w:szCs w:val="18"/>
                <w:lang w:val="de-DE"/>
              </w:rPr>
            </w:pPr>
            <w:r w:rsidRPr="003212DA">
              <w:rPr>
                <w:rFonts w:cs="Arial"/>
                <w:sz w:val="18"/>
                <w:szCs w:val="18"/>
                <w:lang w:val="de-DE"/>
              </w:rPr>
              <w:t>M (</w:t>
            </w:r>
            <w:proofErr w:type="spellStart"/>
            <w:r w:rsidRPr="003212DA">
              <w:rPr>
                <w:rFonts w:cs="Arial"/>
                <w:sz w:val="18"/>
                <w:szCs w:val="18"/>
                <w:lang w:val="de-DE"/>
              </w:rPr>
              <w:t>supervision</w:t>
            </w:r>
            <w:proofErr w:type="spellEnd"/>
            <w:r w:rsidRPr="003212DA">
              <w:rPr>
                <w:rFonts w:cs="Arial"/>
                <w:sz w:val="18"/>
                <w:szCs w:val="18"/>
                <w:lang w:val="de-DE"/>
              </w:rPr>
              <w:t>)</w:t>
            </w:r>
          </w:p>
        </w:tc>
        <w:tc>
          <w:tcPr>
            <w:tcW w:w="756" w:type="dxa"/>
            <w:tcBorders>
              <w:top w:val="single" w:sz="4" w:space="0" w:color="auto"/>
              <w:bottom w:val="single" w:sz="4" w:space="0" w:color="auto"/>
            </w:tcBorders>
            <w:vAlign w:val="center"/>
          </w:tcPr>
          <w:p w14:paraId="6B99931B"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DAD5689" w14:textId="77777777" w:rsidR="00F73D2A" w:rsidRPr="00804C51" w:rsidRDefault="00F73D2A" w:rsidP="001F431E">
            <w:pPr>
              <w:spacing w:after="0"/>
              <w:jc w:val="center"/>
              <w:rPr>
                <w:rFonts w:cs="Arial"/>
                <w:sz w:val="18"/>
                <w:szCs w:val="18"/>
                <w:lang w:val="de-DE"/>
              </w:rPr>
            </w:pPr>
          </w:p>
        </w:tc>
      </w:tr>
      <w:tr w:rsidR="00F73D2A" w:rsidRPr="00804C51" w14:paraId="250FC68A" w14:textId="77777777" w:rsidTr="00B6280C">
        <w:trPr>
          <w:trHeight w:val="373"/>
        </w:trPr>
        <w:tc>
          <w:tcPr>
            <w:tcW w:w="4253" w:type="dxa"/>
            <w:tcBorders>
              <w:top w:val="single" w:sz="4" w:space="0" w:color="auto"/>
              <w:bottom w:val="single" w:sz="4" w:space="0" w:color="auto"/>
            </w:tcBorders>
            <w:vAlign w:val="center"/>
          </w:tcPr>
          <w:p w14:paraId="3EA7C2B9" w14:textId="77777777" w:rsidR="00F73D2A" w:rsidRPr="00B67E9B" w:rsidRDefault="00F73D2A" w:rsidP="001F431E">
            <w:pPr>
              <w:spacing w:after="0"/>
              <w:jc w:val="left"/>
              <w:rPr>
                <w:rFonts w:cs="Arial"/>
                <w:sz w:val="18"/>
                <w:szCs w:val="18"/>
              </w:rPr>
            </w:pPr>
            <w:r w:rsidRPr="00B67E9B">
              <w:rPr>
                <w:rFonts w:cs="Arial"/>
                <w:sz w:val="18"/>
                <w:szCs w:val="18"/>
              </w:rPr>
              <w:t>Collaboration with colleagues in the nursing team</w:t>
            </w:r>
          </w:p>
          <w:p w14:paraId="44E60F72" w14:textId="77777777" w:rsidR="00F73D2A" w:rsidRPr="00B67E9B" w:rsidRDefault="00F73D2A" w:rsidP="001F431E">
            <w:pPr>
              <w:spacing w:after="0"/>
              <w:jc w:val="left"/>
              <w:rPr>
                <w:rFonts w:cs="Arial"/>
                <w:color w:val="000000" w:themeColor="text1"/>
                <w:sz w:val="18"/>
                <w:szCs w:val="18"/>
              </w:rPr>
            </w:pPr>
            <w:r w:rsidRPr="00B67E9B">
              <w:rPr>
                <w:rFonts w:cs="Arial"/>
                <w:color w:val="000000" w:themeColor="text1"/>
                <w:kern w:val="24"/>
                <w:sz w:val="18"/>
                <w:szCs w:val="18"/>
              </w:rPr>
              <w:t>(1=very positive/helpful for implementation</w:t>
            </w:r>
            <w:r>
              <w:rPr>
                <w:rFonts w:cs="Arial"/>
                <w:color w:val="000000" w:themeColor="text1"/>
                <w:kern w:val="24"/>
                <w:sz w:val="18"/>
                <w:szCs w:val="18"/>
              </w:rPr>
              <w:t xml:space="preserve"> ... </w:t>
            </w:r>
            <w:r w:rsidRPr="00B67E9B">
              <w:rPr>
                <w:rFonts w:cs="Arial"/>
                <w:color w:val="000000" w:themeColor="text1"/>
                <w:kern w:val="24"/>
                <w:sz w:val="18"/>
                <w:szCs w:val="18"/>
              </w:rPr>
              <w:t>5=very negative/hindering for implementation)</w:t>
            </w:r>
          </w:p>
        </w:tc>
        <w:tc>
          <w:tcPr>
            <w:tcW w:w="1843" w:type="dxa"/>
            <w:tcBorders>
              <w:top w:val="single" w:sz="4" w:space="0" w:color="auto"/>
              <w:bottom w:val="single" w:sz="4" w:space="0" w:color="auto"/>
            </w:tcBorders>
            <w:vAlign w:val="center"/>
          </w:tcPr>
          <w:p w14:paraId="48EB52E4" w14:textId="77777777" w:rsidR="00F73D2A" w:rsidRPr="00804C51" w:rsidRDefault="00F73D2A" w:rsidP="00B6280C">
            <w:pPr>
              <w:spacing w:after="0"/>
              <w:jc w:val="left"/>
              <w:rPr>
                <w:rFonts w:cs="Arial"/>
                <w:sz w:val="18"/>
                <w:szCs w:val="18"/>
                <w:lang w:val="de-DE"/>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06D7E3CD"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34AE353"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AFFB54E"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EDB3620"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AB8135D"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2CB90EE"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683D280"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A2F62BF" w14:textId="77777777" w:rsidR="00F73D2A" w:rsidRPr="00804C51" w:rsidRDefault="00F73D2A" w:rsidP="001F431E">
            <w:pPr>
              <w:spacing w:after="0"/>
              <w:jc w:val="center"/>
              <w:rPr>
                <w:rFonts w:cs="Arial"/>
                <w:sz w:val="18"/>
                <w:szCs w:val="18"/>
                <w:lang w:val="de-DE"/>
              </w:rPr>
            </w:pPr>
          </w:p>
        </w:tc>
        <w:tc>
          <w:tcPr>
            <w:tcW w:w="1512" w:type="dxa"/>
            <w:gridSpan w:val="2"/>
            <w:tcBorders>
              <w:top w:val="single" w:sz="4" w:space="0" w:color="auto"/>
              <w:bottom w:val="single" w:sz="4" w:space="0" w:color="auto"/>
            </w:tcBorders>
            <w:vAlign w:val="center"/>
          </w:tcPr>
          <w:p w14:paraId="36EC28F5" w14:textId="77777777" w:rsidR="00F73D2A" w:rsidRPr="00804C51" w:rsidRDefault="00F73D2A" w:rsidP="001F431E">
            <w:pPr>
              <w:spacing w:after="0"/>
              <w:jc w:val="center"/>
              <w:rPr>
                <w:rFonts w:cs="Arial"/>
                <w:sz w:val="18"/>
                <w:szCs w:val="18"/>
                <w:lang w:val="de-DE"/>
              </w:rPr>
            </w:pPr>
            <w:r w:rsidRPr="003212DA">
              <w:rPr>
                <w:rFonts w:cs="Arial"/>
                <w:sz w:val="18"/>
                <w:szCs w:val="18"/>
                <w:lang w:val="de-DE"/>
              </w:rPr>
              <w:t>M (</w:t>
            </w:r>
            <w:proofErr w:type="spellStart"/>
            <w:r w:rsidRPr="003212DA">
              <w:rPr>
                <w:rFonts w:cs="Arial"/>
                <w:sz w:val="18"/>
                <w:szCs w:val="18"/>
                <w:lang w:val="de-DE"/>
              </w:rPr>
              <w:t>supervision</w:t>
            </w:r>
            <w:proofErr w:type="spellEnd"/>
            <w:r w:rsidRPr="003212DA">
              <w:rPr>
                <w:rFonts w:cs="Arial"/>
                <w:sz w:val="18"/>
                <w:szCs w:val="18"/>
                <w:lang w:val="de-DE"/>
              </w:rPr>
              <w:t>)</w:t>
            </w:r>
          </w:p>
        </w:tc>
        <w:tc>
          <w:tcPr>
            <w:tcW w:w="756" w:type="dxa"/>
            <w:tcBorders>
              <w:top w:val="single" w:sz="4" w:space="0" w:color="auto"/>
              <w:bottom w:val="single" w:sz="4" w:space="0" w:color="auto"/>
            </w:tcBorders>
            <w:vAlign w:val="center"/>
          </w:tcPr>
          <w:p w14:paraId="1CEC043D"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56B6BB5" w14:textId="77777777" w:rsidR="00F73D2A" w:rsidRPr="00804C51" w:rsidRDefault="00F73D2A" w:rsidP="001F431E">
            <w:pPr>
              <w:spacing w:after="0"/>
              <w:jc w:val="center"/>
              <w:rPr>
                <w:rFonts w:cs="Arial"/>
                <w:sz w:val="18"/>
                <w:szCs w:val="18"/>
                <w:lang w:val="de-DE"/>
              </w:rPr>
            </w:pPr>
          </w:p>
        </w:tc>
      </w:tr>
      <w:tr w:rsidR="00F73D2A" w:rsidRPr="00804C51" w14:paraId="3DF64E66" w14:textId="77777777" w:rsidTr="00B6280C">
        <w:trPr>
          <w:trHeight w:val="373"/>
        </w:trPr>
        <w:tc>
          <w:tcPr>
            <w:tcW w:w="4253" w:type="dxa"/>
            <w:tcBorders>
              <w:top w:val="single" w:sz="4" w:space="0" w:color="auto"/>
              <w:bottom w:val="single" w:sz="4" w:space="0" w:color="auto"/>
            </w:tcBorders>
            <w:vAlign w:val="center"/>
          </w:tcPr>
          <w:p w14:paraId="6940500E" w14:textId="77777777" w:rsidR="00F73D2A" w:rsidRPr="00B67E9B" w:rsidRDefault="00F73D2A" w:rsidP="001F431E">
            <w:pPr>
              <w:spacing w:after="0"/>
              <w:jc w:val="left"/>
              <w:rPr>
                <w:rFonts w:cs="Arial"/>
                <w:sz w:val="18"/>
                <w:szCs w:val="18"/>
              </w:rPr>
            </w:pPr>
            <w:r w:rsidRPr="00B67E9B">
              <w:rPr>
                <w:rFonts w:cs="Arial"/>
                <w:sz w:val="18"/>
                <w:szCs w:val="18"/>
              </w:rPr>
              <w:t xml:space="preserve">Readiness/commitment of colleagues in the nursing team </w:t>
            </w:r>
            <w:r>
              <w:rPr>
                <w:rFonts w:cs="Arial"/>
                <w:sz w:val="18"/>
                <w:szCs w:val="18"/>
              </w:rPr>
              <w:t>to</w:t>
            </w:r>
            <w:r w:rsidRPr="00B67E9B">
              <w:rPr>
                <w:rFonts w:cs="Arial"/>
                <w:sz w:val="18"/>
                <w:szCs w:val="18"/>
              </w:rPr>
              <w:t xml:space="preserve"> implementation</w:t>
            </w:r>
          </w:p>
          <w:p w14:paraId="634C2491" w14:textId="77777777" w:rsidR="00F73D2A" w:rsidRPr="00B67E9B" w:rsidRDefault="00F73D2A" w:rsidP="001F431E">
            <w:pPr>
              <w:spacing w:after="0"/>
              <w:jc w:val="left"/>
              <w:rPr>
                <w:rFonts w:cs="Arial"/>
                <w:color w:val="000000" w:themeColor="text1"/>
                <w:sz w:val="18"/>
                <w:szCs w:val="18"/>
              </w:rPr>
            </w:pPr>
            <w:r w:rsidRPr="00B67E9B">
              <w:rPr>
                <w:rFonts w:cs="Arial"/>
                <w:color w:val="000000" w:themeColor="text1"/>
                <w:kern w:val="24"/>
                <w:sz w:val="18"/>
                <w:szCs w:val="18"/>
              </w:rPr>
              <w:t>(1=very positive/helpful for implementation</w:t>
            </w:r>
            <w:r>
              <w:rPr>
                <w:rFonts w:cs="Arial"/>
                <w:color w:val="000000" w:themeColor="text1"/>
                <w:kern w:val="24"/>
                <w:sz w:val="18"/>
                <w:szCs w:val="18"/>
              </w:rPr>
              <w:t xml:space="preserve"> ... </w:t>
            </w:r>
            <w:r w:rsidRPr="00B67E9B">
              <w:rPr>
                <w:rFonts w:cs="Arial"/>
                <w:color w:val="000000" w:themeColor="text1"/>
                <w:kern w:val="24"/>
                <w:sz w:val="18"/>
                <w:szCs w:val="18"/>
              </w:rPr>
              <w:t>5=very negative/hindering for implementation)</w:t>
            </w:r>
          </w:p>
        </w:tc>
        <w:tc>
          <w:tcPr>
            <w:tcW w:w="1843" w:type="dxa"/>
            <w:tcBorders>
              <w:top w:val="single" w:sz="4" w:space="0" w:color="auto"/>
              <w:bottom w:val="single" w:sz="4" w:space="0" w:color="auto"/>
            </w:tcBorders>
            <w:vAlign w:val="center"/>
          </w:tcPr>
          <w:p w14:paraId="7B23B5B3" w14:textId="77777777" w:rsidR="00F73D2A" w:rsidRPr="00804C51" w:rsidRDefault="00F73D2A" w:rsidP="00B6280C">
            <w:pPr>
              <w:spacing w:after="0"/>
              <w:jc w:val="left"/>
              <w:rPr>
                <w:rFonts w:cs="Arial"/>
                <w:sz w:val="18"/>
                <w:szCs w:val="18"/>
                <w:lang w:val="de-DE"/>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23FE8ADE"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7221D6B"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2CF899B"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EDEE357"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7C446F6"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FE33AB5"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B502ECE"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E209B2F" w14:textId="77777777" w:rsidR="00F73D2A" w:rsidRPr="00804C51" w:rsidRDefault="00F73D2A" w:rsidP="001F431E">
            <w:pPr>
              <w:spacing w:after="0"/>
              <w:jc w:val="center"/>
              <w:rPr>
                <w:rFonts w:cs="Arial"/>
                <w:sz w:val="18"/>
                <w:szCs w:val="18"/>
                <w:lang w:val="de-DE"/>
              </w:rPr>
            </w:pPr>
          </w:p>
        </w:tc>
        <w:tc>
          <w:tcPr>
            <w:tcW w:w="1512" w:type="dxa"/>
            <w:gridSpan w:val="2"/>
            <w:tcBorders>
              <w:top w:val="single" w:sz="4" w:space="0" w:color="auto"/>
              <w:bottom w:val="single" w:sz="4" w:space="0" w:color="auto"/>
            </w:tcBorders>
            <w:vAlign w:val="center"/>
          </w:tcPr>
          <w:p w14:paraId="53EE27C6" w14:textId="77777777" w:rsidR="00F73D2A" w:rsidRPr="00804C51" w:rsidRDefault="00F73D2A" w:rsidP="001F431E">
            <w:pPr>
              <w:spacing w:after="0"/>
              <w:jc w:val="center"/>
              <w:rPr>
                <w:rFonts w:cs="Arial"/>
                <w:sz w:val="18"/>
                <w:szCs w:val="18"/>
                <w:lang w:val="de-DE"/>
              </w:rPr>
            </w:pPr>
            <w:r w:rsidRPr="003212DA">
              <w:rPr>
                <w:rFonts w:cs="Arial"/>
                <w:sz w:val="18"/>
                <w:szCs w:val="18"/>
                <w:lang w:val="de-DE"/>
              </w:rPr>
              <w:t>M (</w:t>
            </w:r>
            <w:proofErr w:type="spellStart"/>
            <w:r w:rsidRPr="003212DA">
              <w:rPr>
                <w:rFonts w:cs="Arial"/>
                <w:sz w:val="18"/>
                <w:szCs w:val="18"/>
                <w:lang w:val="de-DE"/>
              </w:rPr>
              <w:t>supervision</w:t>
            </w:r>
            <w:proofErr w:type="spellEnd"/>
            <w:r w:rsidRPr="003212DA">
              <w:rPr>
                <w:rFonts w:cs="Arial"/>
                <w:sz w:val="18"/>
                <w:szCs w:val="18"/>
                <w:lang w:val="de-DE"/>
              </w:rPr>
              <w:t>)</w:t>
            </w:r>
          </w:p>
        </w:tc>
        <w:tc>
          <w:tcPr>
            <w:tcW w:w="756" w:type="dxa"/>
            <w:tcBorders>
              <w:top w:val="single" w:sz="4" w:space="0" w:color="auto"/>
              <w:bottom w:val="single" w:sz="4" w:space="0" w:color="auto"/>
            </w:tcBorders>
            <w:vAlign w:val="center"/>
          </w:tcPr>
          <w:p w14:paraId="7278BEA1"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D360F51" w14:textId="77777777" w:rsidR="00F73D2A" w:rsidRPr="00804C51" w:rsidRDefault="00F73D2A" w:rsidP="001F431E">
            <w:pPr>
              <w:spacing w:after="0"/>
              <w:jc w:val="center"/>
              <w:rPr>
                <w:rFonts w:cs="Arial"/>
                <w:sz w:val="18"/>
                <w:szCs w:val="18"/>
                <w:lang w:val="de-DE"/>
              </w:rPr>
            </w:pPr>
          </w:p>
        </w:tc>
      </w:tr>
      <w:tr w:rsidR="00F73D2A" w:rsidRPr="00804C51" w14:paraId="2A3ABBAC" w14:textId="77777777" w:rsidTr="00B6280C">
        <w:trPr>
          <w:trHeight w:val="373"/>
        </w:trPr>
        <w:tc>
          <w:tcPr>
            <w:tcW w:w="4253" w:type="dxa"/>
            <w:tcBorders>
              <w:top w:val="single" w:sz="4" w:space="0" w:color="auto"/>
              <w:bottom w:val="single" w:sz="4" w:space="0" w:color="auto"/>
            </w:tcBorders>
            <w:shd w:val="clear" w:color="auto" w:fill="D9E2F3" w:themeFill="accent1" w:themeFillTint="33"/>
            <w:vAlign w:val="center"/>
          </w:tcPr>
          <w:p w14:paraId="2D2A6CD5" w14:textId="77777777" w:rsidR="00F73D2A" w:rsidRPr="00B67E9B" w:rsidRDefault="00F73D2A" w:rsidP="001F431E">
            <w:pPr>
              <w:spacing w:after="0"/>
              <w:jc w:val="left"/>
              <w:rPr>
                <w:rFonts w:cs="Arial"/>
                <w:bCs/>
                <w:sz w:val="18"/>
                <w:szCs w:val="18"/>
              </w:rPr>
            </w:pPr>
            <w:r w:rsidRPr="00B67E9B">
              <w:rPr>
                <w:rFonts w:cs="Arial"/>
                <w:bCs/>
                <w:sz w:val="18"/>
                <w:szCs w:val="18"/>
              </w:rPr>
              <w:t>Structures of collaboration and medical care procedures</w:t>
            </w:r>
          </w:p>
        </w:tc>
        <w:tc>
          <w:tcPr>
            <w:tcW w:w="1843" w:type="dxa"/>
            <w:tcBorders>
              <w:top w:val="single" w:sz="4" w:space="0" w:color="auto"/>
              <w:bottom w:val="single" w:sz="4" w:space="0" w:color="auto"/>
            </w:tcBorders>
            <w:shd w:val="clear" w:color="auto" w:fill="D9E2F3" w:themeFill="accent1" w:themeFillTint="33"/>
            <w:vAlign w:val="center"/>
          </w:tcPr>
          <w:p w14:paraId="4F9DEFAF" w14:textId="77777777" w:rsidR="00F73D2A" w:rsidRPr="00804C51" w:rsidRDefault="00F73D2A" w:rsidP="00B6280C">
            <w:pPr>
              <w:spacing w:after="0"/>
              <w:jc w:val="left"/>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900F14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4350F6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29DB25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6CED8F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86577C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7B1128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F202A2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FFD9F4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FD3B4A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7C6CA1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0443A5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47DD3FF" w14:textId="77777777" w:rsidR="00F73D2A" w:rsidRPr="00804C51" w:rsidRDefault="00F73D2A" w:rsidP="001F431E">
            <w:pPr>
              <w:spacing w:after="0"/>
              <w:jc w:val="center"/>
              <w:rPr>
                <w:rFonts w:cs="Arial"/>
                <w:sz w:val="18"/>
                <w:szCs w:val="18"/>
              </w:rPr>
            </w:pPr>
          </w:p>
        </w:tc>
      </w:tr>
      <w:tr w:rsidR="00F73D2A" w:rsidRPr="00804C51" w14:paraId="38E8E43A" w14:textId="77777777" w:rsidTr="00B6280C">
        <w:trPr>
          <w:trHeight w:val="373"/>
        </w:trPr>
        <w:tc>
          <w:tcPr>
            <w:tcW w:w="4253" w:type="dxa"/>
            <w:tcBorders>
              <w:top w:val="single" w:sz="4" w:space="0" w:color="auto"/>
              <w:bottom w:val="single" w:sz="4" w:space="0" w:color="auto"/>
            </w:tcBorders>
            <w:vAlign w:val="center"/>
          </w:tcPr>
          <w:p w14:paraId="2A3E8DC0" w14:textId="77777777" w:rsidR="00F73D2A" w:rsidRPr="00B67E9B" w:rsidRDefault="00F73D2A" w:rsidP="001F431E">
            <w:pPr>
              <w:spacing w:after="0"/>
              <w:jc w:val="left"/>
              <w:rPr>
                <w:rFonts w:cs="Arial"/>
                <w:bCs/>
                <w:sz w:val="18"/>
                <w:szCs w:val="18"/>
              </w:rPr>
            </w:pPr>
            <w:r w:rsidRPr="00B67E9B">
              <w:rPr>
                <w:rFonts w:cs="Arial"/>
                <w:bCs/>
                <w:i/>
                <w:sz w:val="18"/>
                <w:szCs w:val="18"/>
              </w:rPr>
              <w:t>Current practice</w:t>
            </w:r>
          </w:p>
        </w:tc>
        <w:tc>
          <w:tcPr>
            <w:tcW w:w="1843" w:type="dxa"/>
            <w:tcBorders>
              <w:top w:val="single" w:sz="4" w:space="0" w:color="auto"/>
              <w:bottom w:val="single" w:sz="4" w:space="0" w:color="auto"/>
            </w:tcBorders>
            <w:vAlign w:val="center"/>
          </w:tcPr>
          <w:p w14:paraId="3CD0D78A" w14:textId="77777777" w:rsidR="00F73D2A" w:rsidRPr="00804C51" w:rsidRDefault="00F73D2A" w:rsidP="00B6280C">
            <w:pPr>
              <w:spacing w:after="0"/>
              <w:jc w:val="left"/>
              <w:rPr>
                <w:rFonts w:cs="Arial"/>
                <w:sz w:val="18"/>
                <w:szCs w:val="18"/>
              </w:rPr>
            </w:pPr>
          </w:p>
        </w:tc>
        <w:tc>
          <w:tcPr>
            <w:tcW w:w="756" w:type="dxa"/>
            <w:tcBorders>
              <w:top w:val="single" w:sz="4" w:space="0" w:color="auto"/>
              <w:bottom w:val="single" w:sz="4" w:space="0" w:color="auto"/>
            </w:tcBorders>
            <w:vAlign w:val="center"/>
          </w:tcPr>
          <w:p w14:paraId="32E9AC5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9854BF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9C00BB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78E1BC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1CDB41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B835CD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98D15D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48CD25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96F4F7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E496B7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1AC942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4BBEFBD" w14:textId="77777777" w:rsidR="00F73D2A" w:rsidRPr="00804C51" w:rsidRDefault="00F73D2A" w:rsidP="001F431E">
            <w:pPr>
              <w:spacing w:after="0"/>
              <w:jc w:val="center"/>
              <w:rPr>
                <w:rFonts w:cs="Arial"/>
                <w:sz w:val="18"/>
                <w:szCs w:val="18"/>
              </w:rPr>
            </w:pPr>
          </w:p>
        </w:tc>
      </w:tr>
      <w:tr w:rsidR="00F73D2A" w:rsidRPr="00804C51" w14:paraId="67DC83DB" w14:textId="77777777" w:rsidTr="00B6280C">
        <w:trPr>
          <w:trHeight w:val="373"/>
        </w:trPr>
        <w:tc>
          <w:tcPr>
            <w:tcW w:w="4253" w:type="dxa"/>
            <w:tcBorders>
              <w:top w:val="single" w:sz="4" w:space="0" w:color="auto"/>
              <w:bottom w:val="single" w:sz="4" w:space="0" w:color="auto"/>
            </w:tcBorders>
            <w:vAlign w:val="center"/>
          </w:tcPr>
          <w:p w14:paraId="5988523F" w14:textId="77777777" w:rsidR="00F73D2A" w:rsidRPr="00B67E9B" w:rsidRDefault="00F73D2A" w:rsidP="001F431E">
            <w:pPr>
              <w:spacing w:after="0"/>
              <w:jc w:val="left"/>
              <w:rPr>
                <w:rFonts w:cs="Arial"/>
                <w:sz w:val="18"/>
                <w:szCs w:val="18"/>
              </w:rPr>
            </w:pPr>
            <w:r w:rsidRPr="00B67E9B">
              <w:rPr>
                <w:rFonts w:cs="Arial"/>
                <w:sz w:val="18"/>
                <w:szCs w:val="18"/>
              </w:rPr>
              <w:t>Cooperation with nursing home directors</w:t>
            </w:r>
          </w:p>
          <w:p w14:paraId="5DC8182C" w14:textId="77777777" w:rsidR="00F73D2A" w:rsidRPr="00B67E9B" w:rsidRDefault="00F73D2A" w:rsidP="001F431E">
            <w:pPr>
              <w:spacing w:after="0"/>
              <w:jc w:val="left"/>
              <w:rPr>
                <w:rFonts w:cs="Arial"/>
                <w:color w:val="000000" w:themeColor="text1"/>
                <w:sz w:val="18"/>
                <w:szCs w:val="18"/>
              </w:rPr>
            </w:pPr>
            <w:r w:rsidRPr="00B67E9B">
              <w:rPr>
                <w:rFonts w:cs="Arial"/>
                <w:color w:val="000000" w:themeColor="text1"/>
                <w:kern w:val="24"/>
                <w:sz w:val="18"/>
                <w:szCs w:val="18"/>
              </w:rPr>
              <w:t>(1=very positive/helpful for implementation</w:t>
            </w:r>
            <w:r>
              <w:rPr>
                <w:rFonts w:cs="Arial"/>
                <w:color w:val="000000" w:themeColor="text1"/>
                <w:kern w:val="24"/>
                <w:sz w:val="18"/>
                <w:szCs w:val="18"/>
              </w:rPr>
              <w:t xml:space="preserve"> ... </w:t>
            </w:r>
            <w:r w:rsidRPr="00B67E9B">
              <w:rPr>
                <w:rFonts w:cs="Arial"/>
                <w:color w:val="000000" w:themeColor="text1"/>
                <w:kern w:val="24"/>
                <w:sz w:val="18"/>
                <w:szCs w:val="18"/>
              </w:rPr>
              <w:t>5=very negative/hindering for implementation)</w:t>
            </w:r>
          </w:p>
        </w:tc>
        <w:tc>
          <w:tcPr>
            <w:tcW w:w="1843" w:type="dxa"/>
            <w:tcBorders>
              <w:top w:val="single" w:sz="4" w:space="0" w:color="auto"/>
              <w:bottom w:val="single" w:sz="4" w:space="0" w:color="auto"/>
            </w:tcBorders>
            <w:vAlign w:val="center"/>
          </w:tcPr>
          <w:p w14:paraId="60542F4B" w14:textId="77777777" w:rsidR="00F73D2A" w:rsidRPr="00804C51" w:rsidRDefault="00F73D2A" w:rsidP="00B6280C">
            <w:pPr>
              <w:spacing w:after="0"/>
              <w:jc w:val="left"/>
              <w:rPr>
                <w:rFonts w:cs="Arial"/>
                <w:sz w:val="18"/>
                <w:szCs w:val="18"/>
                <w:lang w:val="de-DE"/>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18A72BE3"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04B5C8F"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62AC386"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19BC2E5"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F90B583"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D905933"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5BAE80C" w14:textId="77777777" w:rsidR="00F73D2A" w:rsidRPr="00804C51" w:rsidRDefault="00F73D2A" w:rsidP="001F431E">
            <w:pPr>
              <w:spacing w:after="0"/>
              <w:jc w:val="center"/>
              <w:rPr>
                <w:rFonts w:cs="Arial"/>
                <w:sz w:val="18"/>
                <w:szCs w:val="18"/>
                <w:highlight w:val="yellow"/>
                <w:lang w:val="de-DE"/>
              </w:rPr>
            </w:pPr>
          </w:p>
        </w:tc>
        <w:tc>
          <w:tcPr>
            <w:tcW w:w="756" w:type="dxa"/>
            <w:tcBorders>
              <w:top w:val="single" w:sz="4" w:space="0" w:color="auto"/>
              <w:bottom w:val="single" w:sz="4" w:space="0" w:color="auto"/>
            </w:tcBorders>
            <w:vAlign w:val="center"/>
          </w:tcPr>
          <w:p w14:paraId="7E64EB33" w14:textId="77777777" w:rsidR="00F73D2A" w:rsidRPr="00804C51" w:rsidRDefault="00F73D2A" w:rsidP="001F431E">
            <w:pPr>
              <w:spacing w:after="0"/>
              <w:jc w:val="center"/>
              <w:rPr>
                <w:rFonts w:cs="Arial"/>
                <w:sz w:val="18"/>
                <w:szCs w:val="18"/>
                <w:highlight w:val="yellow"/>
                <w:lang w:val="de-DE"/>
              </w:rPr>
            </w:pPr>
          </w:p>
        </w:tc>
        <w:tc>
          <w:tcPr>
            <w:tcW w:w="1512" w:type="dxa"/>
            <w:gridSpan w:val="2"/>
            <w:tcBorders>
              <w:top w:val="single" w:sz="4" w:space="0" w:color="auto"/>
              <w:bottom w:val="single" w:sz="4" w:space="0" w:color="auto"/>
            </w:tcBorders>
            <w:vAlign w:val="center"/>
          </w:tcPr>
          <w:p w14:paraId="009FF160" w14:textId="77777777" w:rsidR="00F73D2A" w:rsidRPr="00804C51" w:rsidRDefault="00F73D2A" w:rsidP="001F431E">
            <w:pPr>
              <w:spacing w:after="0"/>
              <w:jc w:val="center"/>
              <w:rPr>
                <w:rFonts w:cs="Arial"/>
                <w:sz w:val="18"/>
                <w:szCs w:val="18"/>
              </w:rPr>
            </w:pPr>
            <w:r w:rsidRPr="003212DA">
              <w:rPr>
                <w:rFonts w:cs="Arial"/>
                <w:sz w:val="18"/>
                <w:szCs w:val="18"/>
                <w:lang w:val="de-DE"/>
              </w:rPr>
              <w:t>M (</w:t>
            </w:r>
            <w:proofErr w:type="spellStart"/>
            <w:r w:rsidRPr="003212DA">
              <w:rPr>
                <w:rFonts w:cs="Arial"/>
                <w:sz w:val="18"/>
                <w:szCs w:val="18"/>
                <w:lang w:val="de-DE"/>
              </w:rPr>
              <w:t>supervision</w:t>
            </w:r>
            <w:proofErr w:type="spellEnd"/>
            <w:r w:rsidRPr="003212DA">
              <w:rPr>
                <w:rFonts w:cs="Arial"/>
                <w:sz w:val="18"/>
                <w:szCs w:val="18"/>
                <w:lang w:val="de-DE"/>
              </w:rPr>
              <w:t>)</w:t>
            </w:r>
          </w:p>
        </w:tc>
        <w:tc>
          <w:tcPr>
            <w:tcW w:w="756" w:type="dxa"/>
            <w:tcBorders>
              <w:top w:val="single" w:sz="4" w:space="0" w:color="auto"/>
              <w:bottom w:val="single" w:sz="4" w:space="0" w:color="auto"/>
            </w:tcBorders>
            <w:vAlign w:val="center"/>
          </w:tcPr>
          <w:p w14:paraId="12FBAE7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C5FF23A" w14:textId="77777777" w:rsidR="00F73D2A" w:rsidRPr="00804C51" w:rsidRDefault="00F73D2A" w:rsidP="001F431E">
            <w:pPr>
              <w:spacing w:after="0"/>
              <w:jc w:val="center"/>
              <w:rPr>
                <w:rFonts w:cs="Arial"/>
                <w:sz w:val="18"/>
                <w:szCs w:val="18"/>
              </w:rPr>
            </w:pPr>
          </w:p>
        </w:tc>
      </w:tr>
      <w:tr w:rsidR="00F73D2A" w:rsidRPr="00804C51" w14:paraId="66B5F058" w14:textId="77777777" w:rsidTr="00B6280C">
        <w:trPr>
          <w:trHeight w:val="373"/>
        </w:trPr>
        <w:tc>
          <w:tcPr>
            <w:tcW w:w="4253" w:type="dxa"/>
            <w:tcBorders>
              <w:top w:val="single" w:sz="4" w:space="0" w:color="auto"/>
              <w:bottom w:val="single" w:sz="4" w:space="0" w:color="auto"/>
            </w:tcBorders>
            <w:vAlign w:val="center"/>
          </w:tcPr>
          <w:p w14:paraId="11BB568E" w14:textId="77777777" w:rsidR="00F73D2A" w:rsidRPr="00B67E9B" w:rsidRDefault="00F73D2A" w:rsidP="001F431E">
            <w:pPr>
              <w:spacing w:after="0"/>
              <w:jc w:val="left"/>
              <w:rPr>
                <w:rFonts w:cs="Arial"/>
                <w:sz w:val="18"/>
                <w:szCs w:val="18"/>
              </w:rPr>
            </w:pPr>
            <w:r w:rsidRPr="00B67E9B">
              <w:rPr>
                <w:rFonts w:cs="Arial"/>
                <w:sz w:val="18"/>
                <w:szCs w:val="18"/>
              </w:rPr>
              <w:t xml:space="preserve">Collaboration with the </w:t>
            </w:r>
            <w:r>
              <w:rPr>
                <w:rFonts w:cs="Arial"/>
                <w:sz w:val="18"/>
                <w:szCs w:val="18"/>
              </w:rPr>
              <w:t>GPs</w:t>
            </w:r>
          </w:p>
          <w:p w14:paraId="5AF451F0" w14:textId="77777777" w:rsidR="00F73D2A" w:rsidRPr="00B67E9B" w:rsidRDefault="00F73D2A" w:rsidP="001F431E">
            <w:pPr>
              <w:spacing w:after="0"/>
              <w:jc w:val="left"/>
              <w:rPr>
                <w:rFonts w:cs="Arial"/>
                <w:color w:val="000000" w:themeColor="text1"/>
                <w:sz w:val="18"/>
                <w:szCs w:val="18"/>
              </w:rPr>
            </w:pPr>
            <w:r w:rsidRPr="00B67E9B">
              <w:rPr>
                <w:rFonts w:cs="Arial"/>
                <w:color w:val="000000" w:themeColor="text1"/>
                <w:kern w:val="24"/>
                <w:sz w:val="18"/>
                <w:szCs w:val="18"/>
              </w:rPr>
              <w:t>(1=very positive/helpful for implementation</w:t>
            </w:r>
            <w:r>
              <w:rPr>
                <w:rFonts w:cs="Arial"/>
                <w:color w:val="000000" w:themeColor="text1"/>
                <w:kern w:val="24"/>
                <w:sz w:val="18"/>
                <w:szCs w:val="18"/>
              </w:rPr>
              <w:t xml:space="preserve"> ... </w:t>
            </w:r>
            <w:r w:rsidRPr="00B67E9B">
              <w:rPr>
                <w:rFonts w:cs="Arial"/>
                <w:color w:val="000000" w:themeColor="text1"/>
                <w:kern w:val="24"/>
                <w:sz w:val="18"/>
                <w:szCs w:val="18"/>
              </w:rPr>
              <w:t>5=very negative/hindering for implementation)</w:t>
            </w:r>
          </w:p>
        </w:tc>
        <w:tc>
          <w:tcPr>
            <w:tcW w:w="1843" w:type="dxa"/>
            <w:tcBorders>
              <w:top w:val="single" w:sz="4" w:space="0" w:color="auto"/>
              <w:bottom w:val="single" w:sz="4" w:space="0" w:color="auto"/>
            </w:tcBorders>
            <w:vAlign w:val="center"/>
          </w:tcPr>
          <w:p w14:paraId="69F8418C" w14:textId="77777777" w:rsidR="00F73D2A" w:rsidRPr="00804C51" w:rsidRDefault="00F73D2A" w:rsidP="00B6280C">
            <w:pPr>
              <w:spacing w:after="0"/>
              <w:jc w:val="left"/>
              <w:rPr>
                <w:rFonts w:cs="Arial"/>
                <w:sz w:val="18"/>
                <w:szCs w:val="18"/>
                <w:lang w:val="de-DE"/>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73F77E22"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8AEDC3A"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743A344"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8DB4DD5"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045ADF6"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C2F7815"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41E7C93" w14:textId="77777777" w:rsidR="00F73D2A" w:rsidRPr="00804C51" w:rsidRDefault="00F73D2A" w:rsidP="001F431E">
            <w:pPr>
              <w:spacing w:after="0"/>
              <w:jc w:val="center"/>
              <w:rPr>
                <w:rFonts w:cs="Arial"/>
                <w:sz w:val="18"/>
                <w:szCs w:val="18"/>
                <w:highlight w:val="yellow"/>
                <w:lang w:val="de-DE"/>
              </w:rPr>
            </w:pPr>
          </w:p>
        </w:tc>
        <w:tc>
          <w:tcPr>
            <w:tcW w:w="756" w:type="dxa"/>
            <w:tcBorders>
              <w:top w:val="single" w:sz="4" w:space="0" w:color="auto"/>
              <w:bottom w:val="single" w:sz="4" w:space="0" w:color="auto"/>
            </w:tcBorders>
            <w:vAlign w:val="center"/>
          </w:tcPr>
          <w:p w14:paraId="709DC511" w14:textId="77777777" w:rsidR="00F73D2A" w:rsidRPr="00804C51" w:rsidRDefault="00F73D2A" w:rsidP="001F431E">
            <w:pPr>
              <w:spacing w:after="0"/>
              <w:jc w:val="center"/>
              <w:rPr>
                <w:rFonts w:cs="Arial"/>
                <w:sz w:val="18"/>
                <w:szCs w:val="18"/>
                <w:highlight w:val="yellow"/>
                <w:lang w:val="de-DE"/>
              </w:rPr>
            </w:pPr>
          </w:p>
        </w:tc>
        <w:tc>
          <w:tcPr>
            <w:tcW w:w="1512" w:type="dxa"/>
            <w:gridSpan w:val="2"/>
            <w:tcBorders>
              <w:top w:val="single" w:sz="4" w:space="0" w:color="auto"/>
              <w:bottom w:val="single" w:sz="4" w:space="0" w:color="auto"/>
            </w:tcBorders>
            <w:vAlign w:val="center"/>
          </w:tcPr>
          <w:p w14:paraId="6F9E1E89" w14:textId="77777777" w:rsidR="00F73D2A" w:rsidRPr="00804C51" w:rsidRDefault="00F73D2A" w:rsidP="001F431E">
            <w:pPr>
              <w:spacing w:after="0"/>
              <w:jc w:val="center"/>
              <w:rPr>
                <w:rFonts w:cs="Arial"/>
                <w:sz w:val="18"/>
                <w:szCs w:val="18"/>
              </w:rPr>
            </w:pPr>
            <w:r w:rsidRPr="003212DA">
              <w:rPr>
                <w:rFonts w:cs="Arial"/>
                <w:sz w:val="18"/>
                <w:szCs w:val="18"/>
                <w:lang w:val="de-DE"/>
              </w:rPr>
              <w:t>M (</w:t>
            </w:r>
            <w:proofErr w:type="spellStart"/>
            <w:r w:rsidRPr="003212DA">
              <w:rPr>
                <w:rFonts w:cs="Arial"/>
                <w:sz w:val="18"/>
                <w:szCs w:val="18"/>
                <w:lang w:val="de-DE"/>
              </w:rPr>
              <w:t>supervision</w:t>
            </w:r>
            <w:proofErr w:type="spellEnd"/>
            <w:r w:rsidRPr="003212DA">
              <w:rPr>
                <w:rFonts w:cs="Arial"/>
                <w:sz w:val="18"/>
                <w:szCs w:val="18"/>
                <w:lang w:val="de-DE"/>
              </w:rPr>
              <w:t>)</w:t>
            </w:r>
          </w:p>
        </w:tc>
        <w:tc>
          <w:tcPr>
            <w:tcW w:w="756" w:type="dxa"/>
            <w:tcBorders>
              <w:top w:val="single" w:sz="4" w:space="0" w:color="auto"/>
              <w:bottom w:val="single" w:sz="4" w:space="0" w:color="auto"/>
            </w:tcBorders>
            <w:vAlign w:val="center"/>
          </w:tcPr>
          <w:p w14:paraId="2006720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250F439" w14:textId="77777777" w:rsidR="00F73D2A" w:rsidRPr="00804C51" w:rsidRDefault="00F73D2A" w:rsidP="001F431E">
            <w:pPr>
              <w:spacing w:after="0"/>
              <w:jc w:val="center"/>
              <w:rPr>
                <w:rFonts w:cs="Arial"/>
                <w:sz w:val="18"/>
                <w:szCs w:val="18"/>
              </w:rPr>
            </w:pPr>
          </w:p>
        </w:tc>
      </w:tr>
      <w:tr w:rsidR="00F73D2A" w:rsidRPr="00804C51" w14:paraId="1624BE0E" w14:textId="77777777" w:rsidTr="00B6280C">
        <w:trPr>
          <w:trHeight w:val="373"/>
        </w:trPr>
        <w:tc>
          <w:tcPr>
            <w:tcW w:w="4253" w:type="dxa"/>
            <w:tcBorders>
              <w:top w:val="single" w:sz="4" w:space="0" w:color="auto"/>
              <w:bottom w:val="single" w:sz="4" w:space="0" w:color="auto"/>
            </w:tcBorders>
            <w:vAlign w:val="center"/>
          </w:tcPr>
          <w:p w14:paraId="6CD23E4D" w14:textId="77777777" w:rsidR="00F73D2A" w:rsidRPr="00B67E9B" w:rsidRDefault="00F73D2A" w:rsidP="001F431E">
            <w:pPr>
              <w:spacing w:after="0"/>
              <w:jc w:val="left"/>
              <w:rPr>
                <w:rFonts w:cs="Arial"/>
                <w:sz w:val="18"/>
                <w:szCs w:val="18"/>
              </w:rPr>
            </w:pPr>
            <w:r w:rsidRPr="00B67E9B">
              <w:rPr>
                <w:rFonts w:cs="Arial"/>
                <w:sz w:val="18"/>
                <w:szCs w:val="18"/>
              </w:rPr>
              <w:t xml:space="preserve">Readiness/commitment of </w:t>
            </w:r>
            <w:r>
              <w:rPr>
                <w:rFonts w:cs="Arial"/>
                <w:sz w:val="18"/>
                <w:szCs w:val="18"/>
              </w:rPr>
              <w:t>GPs</w:t>
            </w:r>
            <w:r w:rsidRPr="00B67E9B">
              <w:rPr>
                <w:rFonts w:cs="Arial"/>
                <w:sz w:val="18"/>
                <w:szCs w:val="18"/>
              </w:rPr>
              <w:t xml:space="preserve"> </w:t>
            </w:r>
            <w:r>
              <w:rPr>
                <w:rFonts w:cs="Arial"/>
                <w:sz w:val="18"/>
                <w:szCs w:val="18"/>
              </w:rPr>
              <w:t>to</w:t>
            </w:r>
            <w:r w:rsidRPr="00B67E9B">
              <w:rPr>
                <w:rFonts w:cs="Arial"/>
                <w:sz w:val="18"/>
                <w:szCs w:val="18"/>
              </w:rPr>
              <w:t xml:space="preserve"> implementation</w:t>
            </w:r>
          </w:p>
          <w:p w14:paraId="58AD041C" w14:textId="77777777" w:rsidR="00F73D2A" w:rsidRPr="00B67E9B" w:rsidRDefault="00F73D2A" w:rsidP="001F431E">
            <w:pPr>
              <w:spacing w:after="0"/>
              <w:jc w:val="left"/>
              <w:rPr>
                <w:rFonts w:cs="Arial"/>
                <w:color w:val="000000" w:themeColor="text1"/>
                <w:sz w:val="18"/>
                <w:szCs w:val="18"/>
              </w:rPr>
            </w:pPr>
            <w:r w:rsidRPr="00B67E9B">
              <w:rPr>
                <w:rFonts w:cs="Arial"/>
                <w:color w:val="000000" w:themeColor="text1"/>
                <w:kern w:val="24"/>
                <w:sz w:val="18"/>
                <w:szCs w:val="18"/>
              </w:rPr>
              <w:t>(1=very positive/helpful for implementation</w:t>
            </w:r>
            <w:r>
              <w:rPr>
                <w:rFonts w:cs="Arial"/>
                <w:color w:val="000000" w:themeColor="text1"/>
                <w:kern w:val="24"/>
                <w:sz w:val="18"/>
                <w:szCs w:val="18"/>
              </w:rPr>
              <w:t xml:space="preserve"> ... </w:t>
            </w:r>
            <w:r w:rsidRPr="00B67E9B">
              <w:rPr>
                <w:rFonts w:cs="Arial"/>
                <w:color w:val="000000" w:themeColor="text1"/>
                <w:kern w:val="24"/>
                <w:sz w:val="18"/>
                <w:szCs w:val="18"/>
              </w:rPr>
              <w:t>5=very negative/hindering for implementation)</w:t>
            </w:r>
          </w:p>
        </w:tc>
        <w:tc>
          <w:tcPr>
            <w:tcW w:w="1843" w:type="dxa"/>
            <w:tcBorders>
              <w:top w:val="single" w:sz="4" w:space="0" w:color="auto"/>
              <w:bottom w:val="single" w:sz="4" w:space="0" w:color="auto"/>
            </w:tcBorders>
            <w:vAlign w:val="center"/>
          </w:tcPr>
          <w:p w14:paraId="008394FF" w14:textId="77777777" w:rsidR="00F73D2A" w:rsidRPr="00804C51" w:rsidRDefault="00F73D2A" w:rsidP="00B6280C">
            <w:pPr>
              <w:spacing w:after="0"/>
              <w:jc w:val="left"/>
              <w:rPr>
                <w:rFonts w:cs="Arial"/>
                <w:sz w:val="18"/>
                <w:szCs w:val="18"/>
                <w:lang w:val="de-DE"/>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52F7A08D"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0D7179F"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6B1D7E5"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FB461AD"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6142E52"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F41DF07"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D15BDD9" w14:textId="77777777" w:rsidR="00F73D2A" w:rsidRPr="00804C51" w:rsidRDefault="00F73D2A" w:rsidP="001F431E">
            <w:pPr>
              <w:spacing w:after="0"/>
              <w:jc w:val="center"/>
              <w:rPr>
                <w:rFonts w:cs="Arial"/>
                <w:sz w:val="18"/>
                <w:szCs w:val="18"/>
                <w:highlight w:val="yellow"/>
                <w:lang w:val="de-DE"/>
              </w:rPr>
            </w:pPr>
          </w:p>
        </w:tc>
        <w:tc>
          <w:tcPr>
            <w:tcW w:w="756" w:type="dxa"/>
            <w:tcBorders>
              <w:top w:val="single" w:sz="4" w:space="0" w:color="auto"/>
              <w:bottom w:val="single" w:sz="4" w:space="0" w:color="auto"/>
            </w:tcBorders>
            <w:vAlign w:val="center"/>
          </w:tcPr>
          <w:p w14:paraId="76211169" w14:textId="77777777" w:rsidR="00F73D2A" w:rsidRPr="00804C51" w:rsidRDefault="00F73D2A" w:rsidP="001F431E">
            <w:pPr>
              <w:spacing w:after="0"/>
              <w:jc w:val="center"/>
              <w:rPr>
                <w:rFonts w:cs="Arial"/>
                <w:sz w:val="18"/>
                <w:szCs w:val="18"/>
                <w:highlight w:val="yellow"/>
                <w:lang w:val="de-DE"/>
              </w:rPr>
            </w:pPr>
          </w:p>
        </w:tc>
        <w:tc>
          <w:tcPr>
            <w:tcW w:w="1512" w:type="dxa"/>
            <w:gridSpan w:val="2"/>
            <w:tcBorders>
              <w:top w:val="single" w:sz="4" w:space="0" w:color="auto"/>
              <w:bottom w:val="single" w:sz="4" w:space="0" w:color="auto"/>
            </w:tcBorders>
            <w:vAlign w:val="center"/>
          </w:tcPr>
          <w:p w14:paraId="6DA5D26B" w14:textId="77777777" w:rsidR="00F73D2A" w:rsidRPr="00804C51" w:rsidRDefault="00F73D2A" w:rsidP="001F431E">
            <w:pPr>
              <w:spacing w:after="0"/>
              <w:jc w:val="center"/>
              <w:rPr>
                <w:rFonts w:cs="Arial"/>
                <w:sz w:val="18"/>
                <w:szCs w:val="18"/>
                <w:lang w:val="de-DE"/>
              </w:rPr>
            </w:pPr>
            <w:r w:rsidRPr="003212DA">
              <w:rPr>
                <w:rFonts w:cs="Arial"/>
                <w:sz w:val="18"/>
                <w:szCs w:val="18"/>
                <w:lang w:val="de-DE"/>
              </w:rPr>
              <w:t>M (</w:t>
            </w:r>
            <w:proofErr w:type="spellStart"/>
            <w:r w:rsidRPr="003212DA">
              <w:rPr>
                <w:rFonts w:cs="Arial"/>
                <w:sz w:val="18"/>
                <w:szCs w:val="18"/>
                <w:lang w:val="de-DE"/>
              </w:rPr>
              <w:t>supervision</w:t>
            </w:r>
            <w:proofErr w:type="spellEnd"/>
            <w:r w:rsidRPr="003212DA">
              <w:rPr>
                <w:rFonts w:cs="Arial"/>
                <w:sz w:val="18"/>
                <w:szCs w:val="18"/>
                <w:lang w:val="de-DE"/>
              </w:rPr>
              <w:t>)</w:t>
            </w:r>
          </w:p>
        </w:tc>
        <w:tc>
          <w:tcPr>
            <w:tcW w:w="756" w:type="dxa"/>
            <w:tcBorders>
              <w:top w:val="single" w:sz="4" w:space="0" w:color="auto"/>
              <w:bottom w:val="single" w:sz="4" w:space="0" w:color="auto"/>
            </w:tcBorders>
            <w:vAlign w:val="center"/>
          </w:tcPr>
          <w:p w14:paraId="0D8634A8"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09EC627" w14:textId="77777777" w:rsidR="00F73D2A" w:rsidRPr="00804C51" w:rsidRDefault="00F73D2A" w:rsidP="001F431E">
            <w:pPr>
              <w:spacing w:after="0"/>
              <w:jc w:val="center"/>
              <w:rPr>
                <w:rFonts w:cs="Arial"/>
                <w:sz w:val="18"/>
                <w:szCs w:val="18"/>
                <w:lang w:val="de-DE"/>
              </w:rPr>
            </w:pPr>
          </w:p>
        </w:tc>
      </w:tr>
      <w:tr w:rsidR="00F73D2A" w:rsidRPr="00804C51" w14:paraId="6A53F569" w14:textId="77777777" w:rsidTr="00B6280C">
        <w:trPr>
          <w:trHeight w:val="373"/>
        </w:trPr>
        <w:tc>
          <w:tcPr>
            <w:tcW w:w="4253" w:type="dxa"/>
            <w:tcBorders>
              <w:top w:val="single" w:sz="4" w:space="0" w:color="auto"/>
              <w:bottom w:val="single" w:sz="4" w:space="0" w:color="auto"/>
            </w:tcBorders>
            <w:vAlign w:val="center"/>
          </w:tcPr>
          <w:p w14:paraId="1A9BEA8B" w14:textId="77777777" w:rsidR="00F73D2A" w:rsidRPr="00B67E9B" w:rsidRDefault="00F73D2A" w:rsidP="001F431E">
            <w:pPr>
              <w:spacing w:after="0"/>
              <w:jc w:val="left"/>
              <w:rPr>
                <w:rFonts w:cs="Arial"/>
                <w:sz w:val="18"/>
                <w:szCs w:val="18"/>
              </w:rPr>
            </w:pPr>
            <w:r w:rsidRPr="00B67E9B">
              <w:rPr>
                <w:rFonts w:cs="Arial"/>
                <w:sz w:val="18"/>
                <w:szCs w:val="18"/>
              </w:rPr>
              <w:t>Experienced recognition from colleagues for my</w:t>
            </w:r>
            <w:r w:rsidRPr="00B67E9B">
              <w:rPr>
                <w:rFonts w:cs="Arial"/>
                <w:i/>
                <w:sz w:val="18"/>
                <w:szCs w:val="18"/>
              </w:rPr>
              <w:t xml:space="preserve"> </w:t>
            </w:r>
            <w:proofErr w:type="spellStart"/>
            <w:r w:rsidRPr="00B67E9B">
              <w:rPr>
                <w:rFonts w:cs="Arial"/>
                <w:i/>
                <w:sz w:val="18"/>
                <w:szCs w:val="18"/>
              </w:rPr>
              <w:t>interprof</w:t>
            </w:r>
            <w:proofErr w:type="spellEnd"/>
            <w:r w:rsidRPr="00B67E9B">
              <w:rPr>
                <w:rFonts w:cs="Arial"/>
                <w:sz w:val="18"/>
                <w:szCs w:val="18"/>
              </w:rPr>
              <w:t xml:space="preserve"> ACT work</w:t>
            </w:r>
          </w:p>
          <w:p w14:paraId="6A818699" w14:textId="77777777" w:rsidR="00F73D2A" w:rsidRPr="00B67E9B" w:rsidRDefault="00F73D2A" w:rsidP="001F431E">
            <w:pPr>
              <w:spacing w:after="0"/>
              <w:jc w:val="left"/>
              <w:rPr>
                <w:rFonts w:cs="Arial"/>
                <w:color w:val="000000" w:themeColor="text1"/>
                <w:sz w:val="18"/>
                <w:szCs w:val="18"/>
              </w:rPr>
            </w:pPr>
            <w:r w:rsidRPr="00B67E9B">
              <w:rPr>
                <w:rFonts w:cs="Arial"/>
                <w:color w:val="000000" w:themeColor="text1"/>
                <w:kern w:val="24"/>
                <w:sz w:val="18"/>
                <w:szCs w:val="18"/>
              </w:rPr>
              <w:t>(1=very positive/helpful for implementation</w:t>
            </w:r>
            <w:r>
              <w:rPr>
                <w:rFonts w:cs="Arial"/>
                <w:color w:val="000000" w:themeColor="text1"/>
                <w:kern w:val="24"/>
                <w:sz w:val="18"/>
                <w:szCs w:val="18"/>
              </w:rPr>
              <w:t xml:space="preserve"> ... </w:t>
            </w:r>
            <w:r w:rsidRPr="00B67E9B">
              <w:rPr>
                <w:rFonts w:cs="Arial"/>
                <w:color w:val="000000" w:themeColor="text1"/>
                <w:kern w:val="24"/>
                <w:sz w:val="18"/>
                <w:szCs w:val="18"/>
              </w:rPr>
              <w:t>5=very negative/hindering for implementation)</w:t>
            </w:r>
          </w:p>
        </w:tc>
        <w:tc>
          <w:tcPr>
            <w:tcW w:w="1843" w:type="dxa"/>
            <w:tcBorders>
              <w:top w:val="single" w:sz="4" w:space="0" w:color="auto"/>
              <w:bottom w:val="single" w:sz="4" w:space="0" w:color="auto"/>
            </w:tcBorders>
            <w:vAlign w:val="center"/>
          </w:tcPr>
          <w:p w14:paraId="06158CF4" w14:textId="77777777" w:rsidR="00F73D2A" w:rsidRPr="00804C51" w:rsidRDefault="00F73D2A" w:rsidP="00B6280C">
            <w:pPr>
              <w:spacing w:after="0"/>
              <w:jc w:val="left"/>
              <w:rPr>
                <w:rFonts w:cs="Arial"/>
                <w:sz w:val="18"/>
                <w:szCs w:val="18"/>
                <w:lang w:val="de-DE"/>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03CD194D"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E505C56"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BF34661"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EDFC9E2"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A50CA5A"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86FC413"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2C1DD87" w14:textId="77777777" w:rsidR="00F73D2A" w:rsidRPr="00804C51" w:rsidRDefault="00F73D2A" w:rsidP="001F431E">
            <w:pPr>
              <w:spacing w:after="0"/>
              <w:jc w:val="center"/>
              <w:rPr>
                <w:rFonts w:cs="Arial"/>
                <w:sz w:val="18"/>
                <w:szCs w:val="18"/>
                <w:highlight w:val="yellow"/>
                <w:lang w:val="de-DE"/>
              </w:rPr>
            </w:pPr>
          </w:p>
        </w:tc>
        <w:tc>
          <w:tcPr>
            <w:tcW w:w="756" w:type="dxa"/>
            <w:tcBorders>
              <w:top w:val="single" w:sz="4" w:space="0" w:color="auto"/>
              <w:bottom w:val="single" w:sz="4" w:space="0" w:color="auto"/>
            </w:tcBorders>
            <w:vAlign w:val="center"/>
          </w:tcPr>
          <w:p w14:paraId="325C489B" w14:textId="77777777" w:rsidR="00F73D2A" w:rsidRPr="00804C51" w:rsidRDefault="00F73D2A" w:rsidP="001F431E">
            <w:pPr>
              <w:spacing w:after="0"/>
              <w:jc w:val="center"/>
              <w:rPr>
                <w:rFonts w:cs="Arial"/>
                <w:sz w:val="18"/>
                <w:szCs w:val="18"/>
                <w:highlight w:val="yellow"/>
                <w:lang w:val="de-DE"/>
              </w:rPr>
            </w:pPr>
          </w:p>
        </w:tc>
        <w:tc>
          <w:tcPr>
            <w:tcW w:w="1512" w:type="dxa"/>
            <w:gridSpan w:val="2"/>
            <w:tcBorders>
              <w:top w:val="single" w:sz="4" w:space="0" w:color="auto"/>
              <w:bottom w:val="single" w:sz="4" w:space="0" w:color="auto"/>
            </w:tcBorders>
            <w:vAlign w:val="center"/>
          </w:tcPr>
          <w:p w14:paraId="195A1D81" w14:textId="77777777" w:rsidR="00F73D2A" w:rsidRPr="00804C51" w:rsidRDefault="00F73D2A" w:rsidP="001F431E">
            <w:pPr>
              <w:spacing w:after="0"/>
              <w:jc w:val="center"/>
              <w:rPr>
                <w:rFonts w:cs="Arial"/>
                <w:sz w:val="18"/>
                <w:szCs w:val="18"/>
                <w:lang w:val="de-DE"/>
              </w:rPr>
            </w:pPr>
            <w:r w:rsidRPr="003212DA">
              <w:rPr>
                <w:rFonts w:cs="Arial"/>
                <w:sz w:val="18"/>
                <w:szCs w:val="18"/>
                <w:lang w:val="de-DE"/>
              </w:rPr>
              <w:t>M (</w:t>
            </w:r>
            <w:proofErr w:type="spellStart"/>
            <w:r w:rsidRPr="003212DA">
              <w:rPr>
                <w:rFonts w:cs="Arial"/>
                <w:sz w:val="18"/>
                <w:szCs w:val="18"/>
                <w:lang w:val="de-DE"/>
              </w:rPr>
              <w:t>supervision</w:t>
            </w:r>
            <w:proofErr w:type="spellEnd"/>
            <w:r w:rsidRPr="003212DA">
              <w:rPr>
                <w:rFonts w:cs="Arial"/>
                <w:sz w:val="18"/>
                <w:szCs w:val="18"/>
                <w:lang w:val="de-DE"/>
              </w:rPr>
              <w:t>)</w:t>
            </w:r>
          </w:p>
        </w:tc>
        <w:tc>
          <w:tcPr>
            <w:tcW w:w="756" w:type="dxa"/>
            <w:tcBorders>
              <w:top w:val="single" w:sz="4" w:space="0" w:color="auto"/>
              <w:bottom w:val="single" w:sz="4" w:space="0" w:color="auto"/>
            </w:tcBorders>
            <w:vAlign w:val="center"/>
          </w:tcPr>
          <w:p w14:paraId="312AA45F"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BF0A76E" w14:textId="77777777" w:rsidR="00F73D2A" w:rsidRPr="00804C51" w:rsidRDefault="00F73D2A" w:rsidP="001F431E">
            <w:pPr>
              <w:spacing w:after="0"/>
              <w:jc w:val="center"/>
              <w:rPr>
                <w:rFonts w:cs="Arial"/>
                <w:sz w:val="18"/>
                <w:szCs w:val="18"/>
                <w:lang w:val="de-DE"/>
              </w:rPr>
            </w:pPr>
          </w:p>
        </w:tc>
      </w:tr>
      <w:tr w:rsidR="00F73D2A" w:rsidRPr="00804C51" w14:paraId="66A1B658" w14:textId="77777777" w:rsidTr="00B6280C">
        <w:trPr>
          <w:trHeight w:val="373"/>
        </w:trPr>
        <w:tc>
          <w:tcPr>
            <w:tcW w:w="4253" w:type="dxa"/>
            <w:tcBorders>
              <w:top w:val="single" w:sz="4" w:space="0" w:color="auto"/>
              <w:bottom w:val="single" w:sz="4" w:space="0" w:color="auto"/>
            </w:tcBorders>
            <w:vAlign w:val="center"/>
          </w:tcPr>
          <w:p w14:paraId="31FA9DCE" w14:textId="77777777" w:rsidR="00F73D2A" w:rsidRPr="00B67E9B" w:rsidRDefault="00F73D2A" w:rsidP="001F431E">
            <w:pPr>
              <w:spacing w:after="0"/>
              <w:jc w:val="left"/>
              <w:rPr>
                <w:rFonts w:cs="Arial"/>
                <w:sz w:val="18"/>
                <w:szCs w:val="18"/>
              </w:rPr>
            </w:pPr>
            <w:r w:rsidRPr="00B67E9B">
              <w:rPr>
                <w:rFonts w:cs="Arial"/>
                <w:sz w:val="18"/>
                <w:szCs w:val="18"/>
              </w:rPr>
              <w:t xml:space="preserve">Experienced recognition from nursing home directors for my </w:t>
            </w:r>
            <w:proofErr w:type="spellStart"/>
            <w:r w:rsidRPr="00B67E9B">
              <w:rPr>
                <w:rFonts w:cs="Arial"/>
                <w:i/>
                <w:sz w:val="18"/>
                <w:szCs w:val="18"/>
              </w:rPr>
              <w:t>interprof</w:t>
            </w:r>
            <w:proofErr w:type="spellEnd"/>
            <w:r w:rsidRPr="00B67E9B">
              <w:rPr>
                <w:rFonts w:cs="Arial"/>
                <w:sz w:val="18"/>
                <w:szCs w:val="18"/>
              </w:rPr>
              <w:t xml:space="preserve"> ACT work</w:t>
            </w:r>
          </w:p>
          <w:p w14:paraId="7684A772" w14:textId="77777777" w:rsidR="00F73D2A" w:rsidRPr="00B67E9B" w:rsidRDefault="00F73D2A" w:rsidP="001F431E">
            <w:pPr>
              <w:spacing w:after="0"/>
              <w:jc w:val="left"/>
              <w:rPr>
                <w:rFonts w:cs="Arial"/>
                <w:color w:val="000000" w:themeColor="text1"/>
                <w:sz w:val="18"/>
                <w:szCs w:val="18"/>
              </w:rPr>
            </w:pPr>
            <w:r w:rsidRPr="00B67E9B">
              <w:rPr>
                <w:rFonts w:cs="Arial"/>
                <w:color w:val="000000" w:themeColor="text1"/>
                <w:kern w:val="24"/>
                <w:sz w:val="18"/>
                <w:szCs w:val="18"/>
              </w:rPr>
              <w:t>(1=very positive/helpful for implementation</w:t>
            </w:r>
            <w:r>
              <w:rPr>
                <w:rFonts w:cs="Arial"/>
                <w:color w:val="000000" w:themeColor="text1"/>
                <w:kern w:val="24"/>
                <w:sz w:val="18"/>
                <w:szCs w:val="18"/>
              </w:rPr>
              <w:t xml:space="preserve"> ... </w:t>
            </w:r>
            <w:r w:rsidRPr="00B67E9B">
              <w:rPr>
                <w:rFonts w:cs="Arial"/>
                <w:color w:val="000000" w:themeColor="text1"/>
                <w:kern w:val="24"/>
                <w:sz w:val="18"/>
                <w:szCs w:val="18"/>
              </w:rPr>
              <w:t>5=very negative/hindering for implementation)</w:t>
            </w:r>
          </w:p>
        </w:tc>
        <w:tc>
          <w:tcPr>
            <w:tcW w:w="1843" w:type="dxa"/>
            <w:tcBorders>
              <w:top w:val="single" w:sz="4" w:space="0" w:color="auto"/>
              <w:bottom w:val="single" w:sz="4" w:space="0" w:color="auto"/>
            </w:tcBorders>
            <w:vAlign w:val="center"/>
          </w:tcPr>
          <w:p w14:paraId="5A18C8C8" w14:textId="77777777" w:rsidR="00F73D2A" w:rsidRPr="00804C51" w:rsidRDefault="00F73D2A" w:rsidP="00B6280C">
            <w:pPr>
              <w:spacing w:after="0"/>
              <w:jc w:val="left"/>
              <w:rPr>
                <w:rFonts w:cs="Arial"/>
                <w:sz w:val="18"/>
                <w:szCs w:val="18"/>
                <w:lang w:val="de-DE"/>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03DB90FA"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9558503"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0DC94CB"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944D4EA"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0A8CC15"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6AA1402"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5CE9918" w14:textId="77777777" w:rsidR="00F73D2A" w:rsidRPr="00804C51" w:rsidRDefault="00F73D2A" w:rsidP="001F431E">
            <w:pPr>
              <w:spacing w:after="0"/>
              <w:jc w:val="center"/>
              <w:rPr>
                <w:rFonts w:cs="Arial"/>
                <w:sz w:val="18"/>
                <w:szCs w:val="18"/>
                <w:highlight w:val="yellow"/>
                <w:lang w:val="de-DE"/>
              </w:rPr>
            </w:pPr>
          </w:p>
        </w:tc>
        <w:tc>
          <w:tcPr>
            <w:tcW w:w="756" w:type="dxa"/>
            <w:tcBorders>
              <w:top w:val="single" w:sz="4" w:space="0" w:color="auto"/>
              <w:bottom w:val="single" w:sz="4" w:space="0" w:color="auto"/>
            </w:tcBorders>
            <w:vAlign w:val="center"/>
          </w:tcPr>
          <w:p w14:paraId="11D41E0A" w14:textId="77777777" w:rsidR="00F73D2A" w:rsidRPr="00804C51" w:rsidRDefault="00F73D2A" w:rsidP="001F431E">
            <w:pPr>
              <w:spacing w:after="0"/>
              <w:jc w:val="center"/>
              <w:rPr>
                <w:rFonts w:cs="Arial"/>
                <w:sz w:val="18"/>
                <w:szCs w:val="18"/>
                <w:highlight w:val="yellow"/>
                <w:lang w:val="de-DE"/>
              </w:rPr>
            </w:pPr>
          </w:p>
        </w:tc>
        <w:tc>
          <w:tcPr>
            <w:tcW w:w="1512" w:type="dxa"/>
            <w:gridSpan w:val="2"/>
            <w:tcBorders>
              <w:top w:val="single" w:sz="4" w:space="0" w:color="auto"/>
              <w:bottom w:val="single" w:sz="4" w:space="0" w:color="auto"/>
            </w:tcBorders>
            <w:vAlign w:val="center"/>
          </w:tcPr>
          <w:p w14:paraId="119123E7" w14:textId="77777777" w:rsidR="00F73D2A" w:rsidRPr="00804C51" w:rsidRDefault="00F73D2A" w:rsidP="001F431E">
            <w:pPr>
              <w:spacing w:after="0"/>
              <w:jc w:val="center"/>
              <w:rPr>
                <w:rFonts w:cs="Arial"/>
                <w:sz w:val="18"/>
                <w:szCs w:val="18"/>
                <w:lang w:val="de-DE"/>
              </w:rPr>
            </w:pPr>
            <w:r w:rsidRPr="003212DA">
              <w:rPr>
                <w:rFonts w:cs="Arial"/>
                <w:sz w:val="18"/>
                <w:szCs w:val="18"/>
                <w:lang w:val="de-DE"/>
              </w:rPr>
              <w:t>M (</w:t>
            </w:r>
            <w:proofErr w:type="spellStart"/>
            <w:r w:rsidRPr="003212DA">
              <w:rPr>
                <w:rFonts w:cs="Arial"/>
                <w:sz w:val="18"/>
                <w:szCs w:val="18"/>
                <w:lang w:val="de-DE"/>
              </w:rPr>
              <w:t>supervision</w:t>
            </w:r>
            <w:proofErr w:type="spellEnd"/>
            <w:r w:rsidRPr="003212DA">
              <w:rPr>
                <w:rFonts w:cs="Arial"/>
                <w:sz w:val="18"/>
                <w:szCs w:val="18"/>
                <w:lang w:val="de-DE"/>
              </w:rPr>
              <w:t>)</w:t>
            </w:r>
          </w:p>
        </w:tc>
        <w:tc>
          <w:tcPr>
            <w:tcW w:w="756" w:type="dxa"/>
            <w:tcBorders>
              <w:top w:val="single" w:sz="4" w:space="0" w:color="auto"/>
              <w:bottom w:val="single" w:sz="4" w:space="0" w:color="auto"/>
            </w:tcBorders>
            <w:vAlign w:val="center"/>
          </w:tcPr>
          <w:p w14:paraId="081B0639"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FCA801E" w14:textId="77777777" w:rsidR="00F73D2A" w:rsidRPr="00804C51" w:rsidRDefault="00F73D2A" w:rsidP="001F431E">
            <w:pPr>
              <w:spacing w:after="0"/>
              <w:jc w:val="center"/>
              <w:rPr>
                <w:rFonts w:cs="Arial"/>
                <w:sz w:val="18"/>
                <w:szCs w:val="18"/>
                <w:lang w:val="de-DE"/>
              </w:rPr>
            </w:pPr>
          </w:p>
        </w:tc>
      </w:tr>
      <w:tr w:rsidR="00F73D2A" w:rsidRPr="00804C51" w14:paraId="656EA4D4" w14:textId="77777777" w:rsidTr="00B6280C">
        <w:trPr>
          <w:trHeight w:val="373"/>
        </w:trPr>
        <w:tc>
          <w:tcPr>
            <w:tcW w:w="4253" w:type="dxa"/>
            <w:tcBorders>
              <w:top w:val="single" w:sz="4" w:space="0" w:color="auto"/>
              <w:bottom w:val="single" w:sz="4" w:space="0" w:color="auto"/>
            </w:tcBorders>
            <w:vAlign w:val="center"/>
          </w:tcPr>
          <w:p w14:paraId="64DD37B1" w14:textId="77777777" w:rsidR="00F73D2A" w:rsidRPr="00B67E9B" w:rsidRDefault="00F73D2A" w:rsidP="001F431E">
            <w:pPr>
              <w:spacing w:after="0"/>
              <w:jc w:val="left"/>
              <w:rPr>
                <w:rFonts w:cs="Arial"/>
                <w:sz w:val="18"/>
                <w:szCs w:val="18"/>
              </w:rPr>
            </w:pPr>
            <w:r w:rsidRPr="00B67E9B">
              <w:rPr>
                <w:rFonts w:cs="Arial"/>
                <w:sz w:val="18"/>
                <w:szCs w:val="18"/>
              </w:rPr>
              <w:lastRenderedPageBreak/>
              <w:t xml:space="preserve">Experienced recognition from </w:t>
            </w:r>
            <w:r>
              <w:rPr>
                <w:rFonts w:cs="Arial"/>
                <w:sz w:val="18"/>
                <w:szCs w:val="18"/>
              </w:rPr>
              <w:t>GPs</w:t>
            </w:r>
            <w:r w:rsidRPr="00B67E9B">
              <w:rPr>
                <w:rFonts w:cs="Arial"/>
                <w:sz w:val="18"/>
                <w:szCs w:val="18"/>
              </w:rPr>
              <w:t xml:space="preserve"> for my </w:t>
            </w:r>
            <w:proofErr w:type="spellStart"/>
            <w:r w:rsidRPr="00B67E9B">
              <w:rPr>
                <w:rFonts w:cs="Arial"/>
                <w:i/>
                <w:sz w:val="18"/>
                <w:szCs w:val="18"/>
              </w:rPr>
              <w:t>interprof</w:t>
            </w:r>
            <w:proofErr w:type="spellEnd"/>
            <w:r w:rsidRPr="00B67E9B">
              <w:rPr>
                <w:rFonts w:cs="Arial"/>
                <w:i/>
                <w:sz w:val="18"/>
                <w:szCs w:val="18"/>
              </w:rPr>
              <w:t xml:space="preserve"> </w:t>
            </w:r>
            <w:r w:rsidRPr="00B67E9B">
              <w:rPr>
                <w:rFonts w:cs="Arial"/>
                <w:sz w:val="18"/>
                <w:szCs w:val="18"/>
              </w:rPr>
              <w:t>ACT work</w:t>
            </w:r>
          </w:p>
          <w:p w14:paraId="15AE6675" w14:textId="77777777" w:rsidR="00F73D2A" w:rsidRPr="00B67E9B" w:rsidRDefault="00F73D2A" w:rsidP="001F431E">
            <w:pPr>
              <w:spacing w:after="0"/>
              <w:jc w:val="left"/>
              <w:rPr>
                <w:rFonts w:cs="Arial"/>
                <w:color w:val="000000" w:themeColor="text1"/>
                <w:sz w:val="18"/>
                <w:szCs w:val="18"/>
              </w:rPr>
            </w:pPr>
            <w:r w:rsidRPr="00B67E9B">
              <w:rPr>
                <w:rFonts w:cs="Arial"/>
                <w:color w:val="000000" w:themeColor="text1"/>
                <w:kern w:val="24"/>
                <w:sz w:val="18"/>
                <w:szCs w:val="18"/>
              </w:rPr>
              <w:t>(1=very positive/helpful for implementation</w:t>
            </w:r>
            <w:r>
              <w:rPr>
                <w:rFonts w:cs="Arial"/>
                <w:color w:val="000000" w:themeColor="text1"/>
                <w:kern w:val="24"/>
                <w:sz w:val="18"/>
                <w:szCs w:val="18"/>
              </w:rPr>
              <w:t xml:space="preserve"> ... </w:t>
            </w:r>
            <w:r w:rsidRPr="00B67E9B">
              <w:rPr>
                <w:rFonts w:cs="Arial"/>
                <w:color w:val="000000" w:themeColor="text1"/>
                <w:kern w:val="24"/>
                <w:sz w:val="18"/>
                <w:szCs w:val="18"/>
              </w:rPr>
              <w:t>5=very negative/hindering for implementation)</w:t>
            </w:r>
          </w:p>
        </w:tc>
        <w:tc>
          <w:tcPr>
            <w:tcW w:w="1843" w:type="dxa"/>
            <w:tcBorders>
              <w:top w:val="single" w:sz="4" w:space="0" w:color="auto"/>
              <w:bottom w:val="single" w:sz="4" w:space="0" w:color="auto"/>
            </w:tcBorders>
            <w:vAlign w:val="center"/>
          </w:tcPr>
          <w:p w14:paraId="5E9D5238" w14:textId="77777777" w:rsidR="00F73D2A" w:rsidRPr="00804C51" w:rsidRDefault="00F73D2A" w:rsidP="00B6280C">
            <w:pPr>
              <w:spacing w:after="0"/>
              <w:jc w:val="left"/>
              <w:rPr>
                <w:rFonts w:cs="Arial"/>
                <w:sz w:val="18"/>
                <w:szCs w:val="18"/>
                <w:lang w:val="de-DE"/>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546825A1"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A7871EC"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9B73BCF"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57E3C35"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6D88616"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B9CC2C0"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7E8018A" w14:textId="77777777" w:rsidR="00F73D2A" w:rsidRPr="00804C51" w:rsidRDefault="00F73D2A" w:rsidP="001F431E">
            <w:pPr>
              <w:spacing w:after="0"/>
              <w:jc w:val="center"/>
              <w:rPr>
                <w:rFonts w:cs="Arial"/>
                <w:sz w:val="18"/>
                <w:szCs w:val="18"/>
                <w:highlight w:val="yellow"/>
                <w:lang w:val="de-DE"/>
              </w:rPr>
            </w:pPr>
          </w:p>
        </w:tc>
        <w:tc>
          <w:tcPr>
            <w:tcW w:w="756" w:type="dxa"/>
            <w:tcBorders>
              <w:top w:val="single" w:sz="4" w:space="0" w:color="auto"/>
              <w:bottom w:val="single" w:sz="4" w:space="0" w:color="auto"/>
            </w:tcBorders>
            <w:vAlign w:val="center"/>
          </w:tcPr>
          <w:p w14:paraId="3A8FD10B" w14:textId="77777777" w:rsidR="00F73D2A" w:rsidRPr="00804C51" w:rsidRDefault="00F73D2A" w:rsidP="001F431E">
            <w:pPr>
              <w:spacing w:after="0"/>
              <w:jc w:val="center"/>
              <w:rPr>
                <w:rFonts w:cs="Arial"/>
                <w:sz w:val="18"/>
                <w:szCs w:val="18"/>
                <w:highlight w:val="yellow"/>
                <w:lang w:val="de-DE"/>
              </w:rPr>
            </w:pPr>
          </w:p>
        </w:tc>
        <w:tc>
          <w:tcPr>
            <w:tcW w:w="1512" w:type="dxa"/>
            <w:gridSpan w:val="2"/>
            <w:tcBorders>
              <w:top w:val="single" w:sz="4" w:space="0" w:color="auto"/>
              <w:bottom w:val="single" w:sz="4" w:space="0" w:color="auto"/>
            </w:tcBorders>
            <w:vAlign w:val="center"/>
          </w:tcPr>
          <w:p w14:paraId="3A535888" w14:textId="77777777" w:rsidR="00F73D2A" w:rsidRPr="00804C51" w:rsidRDefault="00F73D2A" w:rsidP="001F431E">
            <w:pPr>
              <w:spacing w:after="0"/>
              <w:jc w:val="center"/>
              <w:rPr>
                <w:rFonts w:cs="Arial"/>
                <w:sz w:val="18"/>
                <w:szCs w:val="18"/>
                <w:lang w:val="de-DE"/>
              </w:rPr>
            </w:pPr>
            <w:r w:rsidRPr="003212DA">
              <w:rPr>
                <w:rFonts w:cs="Arial"/>
                <w:sz w:val="18"/>
                <w:szCs w:val="18"/>
                <w:lang w:val="de-DE"/>
              </w:rPr>
              <w:t>M (</w:t>
            </w:r>
            <w:proofErr w:type="spellStart"/>
            <w:r w:rsidRPr="003212DA">
              <w:rPr>
                <w:rFonts w:cs="Arial"/>
                <w:sz w:val="18"/>
                <w:szCs w:val="18"/>
                <w:lang w:val="de-DE"/>
              </w:rPr>
              <w:t>supervision</w:t>
            </w:r>
            <w:proofErr w:type="spellEnd"/>
            <w:r w:rsidRPr="003212DA">
              <w:rPr>
                <w:rFonts w:cs="Arial"/>
                <w:sz w:val="18"/>
                <w:szCs w:val="18"/>
                <w:lang w:val="de-DE"/>
              </w:rPr>
              <w:t>)</w:t>
            </w:r>
          </w:p>
        </w:tc>
        <w:tc>
          <w:tcPr>
            <w:tcW w:w="756" w:type="dxa"/>
            <w:tcBorders>
              <w:top w:val="single" w:sz="4" w:space="0" w:color="auto"/>
              <w:bottom w:val="single" w:sz="4" w:space="0" w:color="auto"/>
            </w:tcBorders>
            <w:vAlign w:val="center"/>
          </w:tcPr>
          <w:p w14:paraId="2A782277"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DCEE687" w14:textId="77777777" w:rsidR="00F73D2A" w:rsidRPr="00804C51" w:rsidRDefault="00F73D2A" w:rsidP="001F431E">
            <w:pPr>
              <w:spacing w:after="0"/>
              <w:jc w:val="center"/>
              <w:rPr>
                <w:rFonts w:cs="Arial"/>
                <w:sz w:val="18"/>
                <w:szCs w:val="18"/>
                <w:lang w:val="de-DE"/>
              </w:rPr>
            </w:pPr>
          </w:p>
        </w:tc>
      </w:tr>
      <w:tr w:rsidR="00F73D2A" w:rsidRPr="00804C51" w14:paraId="31CE42B4" w14:textId="77777777" w:rsidTr="00B6280C">
        <w:trPr>
          <w:trHeight w:val="373"/>
        </w:trPr>
        <w:tc>
          <w:tcPr>
            <w:tcW w:w="4253" w:type="dxa"/>
            <w:tcBorders>
              <w:top w:val="single" w:sz="4" w:space="0" w:color="auto"/>
              <w:bottom w:val="single" w:sz="4" w:space="0" w:color="auto"/>
            </w:tcBorders>
            <w:vAlign w:val="center"/>
          </w:tcPr>
          <w:p w14:paraId="60B64669" w14:textId="77777777" w:rsidR="00F73D2A" w:rsidRPr="00B67E9B" w:rsidRDefault="00F73D2A" w:rsidP="001F431E">
            <w:pPr>
              <w:spacing w:after="0"/>
              <w:jc w:val="left"/>
              <w:rPr>
                <w:rFonts w:cs="Arial"/>
                <w:sz w:val="18"/>
                <w:szCs w:val="18"/>
              </w:rPr>
            </w:pPr>
            <w:r w:rsidRPr="00B67E9B">
              <w:rPr>
                <w:rFonts w:cs="Arial"/>
                <w:sz w:val="18"/>
                <w:szCs w:val="18"/>
              </w:rPr>
              <w:t xml:space="preserve">Experienced recognition from nursing home residents/relatives for my </w:t>
            </w:r>
            <w:proofErr w:type="spellStart"/>
            <w:r w:rsidRPr="00B67E9B">
              <w:rPr>
                <w:rFonts w:cs="Arial"/>
                <w:i/>
                <w:sz w:val="18"/>
                <w:szCs w:val="18"/>
              </w:rPr>
              <w:t>interprof</w:t>
            </w:r>
            <w:proofErr w:type="spellEnd"/>
            <w:r w:rsidRPr="00B67E9B">
              <w:rPr>
                <w:rFonts w:cs="Arial"/>
                <w:sz w:val="18"/>
                <w:szCs w:val="18"/>
              </w:rPr>
              <w:t xml:space="preserve"> ACT work</w:t>
            </w:r>
          </w:p>
          <w:p w14:paraId="4BB80B7A" w14:textId="77777777" w:rsidR="00F73D2A" w:rsidRPr="00B67E9B" w:rsidRDefault="00F73D2A" w:rsidP="001F431E">
            <w:pPr>
              <w:spacing w:after="0"/>
              <w:jc w:val="left"/>
              <w:rPr>
                <w:rFonts w:cs="Arial"/>
                <w:color w:val="000000" w:themeColor="text1"/>
                <w:sz w:val="18"/>
                <w:szCs w:val="18"/>
              </w:rPr>
            </w:pPr>
            <w:r w:rsidRPr="00B67E9B">
              <w:rPr>
                <w:rFonts w:cs="Arial"/>
                <w:color w:val="000000" w:themeColor="text1"/>
                <w:kern w:val="24"/>
                <w:sz w:val="18"/>
                <w:szCs w:val="18"/>
              </w:rPr>
              <w:t>(1=very positive/helpful for implementation</w:t>
            </w:r>
            <w:r>
              <w:rPr>
                <w:rFonts w:cs="Arial"/>
                <w:color w:val="000000" w:themeColor="text1"/>
                <w:kern w:val="24"/>
                <w:sz w:val="18"/>
                <w:szCs w:val="18"/>
              </w:rPr>
              <w:t xml:space="preserve"> ... </w:t>
            </w:r>
            <w:r w:rsidRPr="00B67E9B">
              <w:rPr>
                <w:rFonts w:cs="Arial"/>
                <w:color w:val="000000" w:themeColor="text1"/>
                <w:kern w:val="24"/>
                <w:sz w:val="18"/>
                <w:szCs w:val="18"/>
              </w:rPr>
              <w:t>5=very negative/hindering for implementation)</w:t>
            </w:r>
          </w:p>
        </w:tc>
        <w:tc>
          <w:tcPr>
            <w:tcW w:w="1843" w:type="dxa"/>
            <w:tcBorders>
              <w:top w:val="single" w:sz="4" w:space="0" w:color="auto"/>
              <w:bottom w:val="single" w:sz="4" w:space="0" w:color="auto"/>
            </w:tcBorders>
            <w:vAlign w:val="center"/>
          </w:tcPr>
          <w:p w14:paraId="6E9D1F49" w14:textId="77777777" w:rsidR="00F73D2A" w:rsidRPr="00804C51" w:rsidRDefault="00F73D2A" w:rsidP="00B6280C">
            <w:pPr>
              <w:spacing w:after="0"/>
              <w:jc w:val="left"/>
              <w:rPr>
                <w:rFonts w:cs="Arial"/>
                <w:sz w:val="18"/>
                <w:szCs w:val="18"/>
                <w:lang w:val="de-DE"/>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1CC616CD"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66583DF"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F80F434"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12541D7"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D5B8B82"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C03A8C3"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36DF81A" w14:textId="77777777" w:rsidR="00F73D2A" w:rsidRPr="00804C51" w:rsidRDefault="00F73D2A" w:rsidP="001F431E">
            <w:pPr>
              <w:spacing w:after="0"/>
              <w:jc w:val="center"/>
              <w:rPr>
                <w:rFonts w:cs="Arial"/>
                <w:sz w:val="18"/>
                <w:szCs w:val="18"/>
                <w:highlight w:val="yellow"/>
                <w:lang w:val="de-DE"/>
              </w:rPr>
            </w:pPr>
          </w:p>
        </w:tc>
        <w:tc>
          <w:tcPr>
            <w:tcW w:w="756" w:type="dxa"/>
            <w:tcBorders>
              <w:top w:val="single" w:sz="4" w:space="0" w:color="auto"/>
              <w:bottom w:val="single" w:sz="4" w:space="0" w:color="auto"/>
            </w:tcBorders>
            <w:vAlign w:val="center"/>
          </w:tcPr>
          <w:p w14:paraId="2CD3C291" w14:textId="77777777" w:rsidR="00F73D2A" w:rsidRPr="00804C51" w:rsidRDefault="00F73D2A" w:rsidP="001F431E">
            <w:pPr>
              <w:spacing w:after="0"/>
              <w:jc w:val="center"/>
              <w:rPr>
                <w:rFonts w:cs="Arial"/>
                <w:sz w:val="18"/>
                <w:szCs w:val="18"/>
                <w:highlight w:val="yellow"/>
                <w:lang w:val="de-DE"/>
              </w:rPr>
            </w:pPr>
          </w:p>
        </w:tc>
        <w:tc>
          <w:tcPr>
            <w:tcW w:w="1512" w:type="dxa"/>
            <w:gridSpan w:val="2"/>
            <w:tcBorders>
              <w:top w:val="single" w:sz="4" w:space="0" w:color="auto"/>
              <w:bottom w:val="single" w:sz="4" w:space="0" w:color="auto"/>
            </w:tcBorders>
            <w:vAlign w:val="center"/>
          </w:tcPr>
          <w:p w14:paraId="52DC10F3" w14:textId="77777777" w:rsidR="00F73D2A" w:rsidRPr="00804C51" w:rsidRDefault="00F73D2A" w:rsidP="001F431E">
            <w:pPr>
              <w:spacing w:after="0"/>
              <w:jc w:val="center"/>
              <w:rPr>
                <w:rFonts w:cs="Arial"/>
                <w:sz w:val="18"/>
                <w:szCs w:val="18"/>
                <w:lang w:val="de-DE"/>
              </w:rPr>
            </w:pPr>
            <w:r w:rsidRPr="003212DA">
              <w:rPr>
                <w:rFonts w:cs="Arial"/>
                <w:sz w:val="18"/>
                <w:szCs w:val="18"/>
                <w:lang w:val="de-DE"/>
              </w:rPr>
              <w:t>M (</w:t>
            </w:r>
            <w:proofErr w:type="spellStart"/>
            <w:r w:rsidRPr="003212DA">
              <w:rPr>
                <w:rFonts w:cs="Arial"/>
                <w:sz w:val="18"/>
                <w:szCs w:val="18"/>
                <w:lang w:val="de-DE"/>
              </w:rPr>
              <w:t>supervision</w:t>
            </w:r>
            <w:proofErr w:type="spellEnd"/>
            <w:r w:rsidRPr="003212DA">
              <w:rPr>
                <w:rFonts w:cs="Arial"/>
                <w:sz w:val="18"/>
                <w:szCs w:val="18"/>
                <w:lang w:val="de-DE"/>
              </w:rPr>
              <w:t>)</w:t>
            </w:r>
          </w:p>
        </w:tc>
        <w:tc>
          <w:tcPr>
            <w:tcW w:w="756" w:type="dxa"/>
            <w:tcBorders>
              <w:top w:val="single" w:sz="4" w:space="0" w:color="auto"/>
              <w:bottom w:val="single" w:sz="4" w:space="0" w:color="auto"/>
            </w:tcBorders>
            <w:vAlign w:val="center"/>
          </w:tcPr>
          <w:p w14:paraId="5F831B6C"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3BFD800" w14:textId="77777777" w:rsidR="00F73D2A" w:rsidRPr="00804C51" w:rsidRDefault="00F73D2A" w:rsidP="001F431E">
            <w:pPr>
              <w:spacing w:after="0"/>
              <w:jc w:val="center"/>
              <w:rPr>
                <w:rFonts w:cs="Arial"/>
                <w:sz w:val="18"/>
                <w:szCs w:val="18"/>
                <w:lang w:val="de-DE"/>
              </w:rPr>
            </w:pPr>
          </w:p>
        </w:tc>
      </w:tr>
      <w:tr w:rsidR="00F73D2A" w:rsidRPr="00804C51" w14:paraId="7CC70ECC" w14:textId="77777777" w:rsidTr="00B6280C">
        <w:trPr>
          <w:trHeight w:val="373"/>
        </w:trPr>
        <w:tc>
          <w:tcPr>
            <w:tcW w:w="4253" w:type="dxa"/>
            <w:tcBorders>
              <w:top w:val="single" w:sz="4" w:space="0" w:color="auto"/>
              <w:bottom w:val="single" w:sz="4" w:space="0" w:color="auto"/>
            </w:tcBorders>
            <w:vAlign w:val="center"/>
          </w:tcPr>
          <w:p w14:paraId="50E1D0E7" w14:textId="77777777" w:rsidR="00F73D2A" w:rsidRPr="00804C51" w:rsidRDefault="00F73D2A" w:rsidP="001F431E">
            <w:pPr>
              <w:spacing w:after="0"/>
              <w:jc w:val="left"/>
              <w:rPr>
                <w:rFonts w:cs="Arial"/>
                <w:bCs/>
                <w:sz w:val="18"/>
                <w:szCs w:val="18"/>
              </w:rPr>
            </w:pPr>
            <w:r>
              <w:rPr>
                <w:rFonts w:cs="Arial"/>
                <w:bCs/>
                <w:i/>
                <w:sz w:val="18"/>
                <w:szCs w:val="18"/>
              </w:rPr>
              <w:t>F</w:t>
            </w:r>
            <w:r w:rsidRPr="00804C51">
              <w:rPr>
                <w:rFonts w:cs="Arial"/>
                <w:bCs/>
                <w:i/>
                <w:sz w:val="18"/>
                <w:szCs w:val="18"/>
              </w:rPr>
              <w:t>inancial and staff resources</w:t>
            </w:r>
          </w:p>
        </w:tc>
        <w:tc>
          <w:tcPr>
            <w:tcW w:w="1843" w:type="dxa"/>
            <w:tcBorders>
              <w:top w:val="single" w:sz="4" w:space="0" w:color="auto"/>
              <w:bottom w:val="single" w:sz="4" w:space="0" w:color="auto"/>
            </w:tcBorders>
            <w:vAlign w:val="center"/>
          </w:tcPr>
          <w:p w14:paraId="0217FBC6" w14:textId="77777777" w:rsidR="00F73D2A" w:rsidRPr="00804C51" w:rsidRDefault="00F73D2A" w:rsidP="00B6280C">
            <w:pPr>
              <w:spacing w:after="0"/>
              <w:jc w:val="left"/>
              <w:rPr>
                <w:rFonts w:cs="Arial"/>
                <w:sz w:val="18"/>
                <w:szCs w:val="18"/>
              </w:rPr>
            </w:pPr>
          </w:p>
        </w:tc>
        <w:tc>
          <w:tcPr>
            <w:tcW w:w="756" w:type="dxa"/>
            <w:tcBorders>
              <w:top w:val="single" w:sz="4" w:space="0" w:color="auto"/>
              <w:bottom w:val="single" w:sz="4" w:space="0" w:color="auto"/>
            </w:tcBorders>
            <w:vAlign w:val="center"/>
          </w:tcPr>
          <w:p w14:paraId="6D2283D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028AFB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3E8E8F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93D8F5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9B0C70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DCF7FB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C63E0E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EB7F20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1CDF1E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4C61D8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F68CD5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29A8403" w14:textId="77777777" w:rsidR="00F73D2A" w:rsidRPr="00804C51" w:rsidRDefault="00F73D2A" w:rsidP="001F431E">
            <w:pPr>
              <w:spacing w:after="0"/>
              <w:jc w:val="center"/>
              <w:rPr>
                <w:rFonts w:cs="Arial"/>
                <w:sz w:val="18"/>
                <w:szCs w:val="18"/>
              </w:rPr>
            </w:pPr>
          </w:p>
        </w:tc>
      </w:tr>
      <w:tr w:rsidR="00F73D2A" w:rsidRPr="00804C51" w14:paraId="018BE7D1" w14:textId="77777777" w:rsidTr="00B6280C">
        <w:trPr>
          <w:trHeight w:val="373"/>
        </w:trPr>
        <w:tc>
          <w:tcPr>
            <w:tcW w:w="4253" w:type="dxa"/>
            <w:tcBorders>
              <w:top w:val="single" w:sz="4" w:space="0" w:color="auto"/>
              <w:bottom w:val="single" w:sz="4" w:space="0" w:color="auto"/>
            </w:tcBorders>
          </w:tcPr>
          <w:p w14:paraId="7B8FB2A7" w14:textId="77777777" w:rsidR="00F73D2A" w:rsidRPr="004851DB" w:rsidRDefault="00F73D2A" w:rsidP="001F431E">
            <w:pPr>
              <w:spacing w:after="0"/>
              <w:jc w:val="left"/>
              <w:rPr>
                <w:rFonts w:cs="Arial"/>
                <w:color w:val="000000"/>
                <w:sz w:val="18"/>
                <w:szCs w:val="18"/>
              </w:rPr>
            </w:pPr>
            <w:r w:rsidRPr="004851DB">
              <w:rPr>
                <w:rFonts w:cs="Arial"/>
                <w:color w:val="000000" w:themeColor="text1"/>
                <w:sz w:val="18"/>
                <w:szCs w:val="18"/>
              </w:rPr>
              <w:t xml:space="preserve">How satisfied are you with the number of </w:t>
            </w:r>
            <w:r>
              <w:rPr>
                <w:rFonts w:cs="Arial"/>
                <w:color w:val="000000" w:themeColor="text1"/>
                <w:sz w:val="18"/>
                <w:szCs w:val="18"/>
              </w:rPr>
              <w:t>RNs</w:t>
            </w:r>
            <w:r w:rsidRPr="004851DB">
              <w:rPr>
                <w:rFonts w:cs="Arial"/>
                <w:color w:val="000000" w:themeColor="text1"/>
                <w:sz w:val="18"/>
                <w:szCs w:val="18"/>
              </w:rPr>
              <w:t xml:space="preserve"> in your ward?</w:t>
            </w:r>
          </w:p>
          <w:p w14:paraId="52C59BE4" w14:textId="77777777" w:rsidR="00F73D2A" w:rsidRPr="004851DB" w:rsidRDefault="00F73D2A" w:rsidP="001F431E">
            <w:pPr>
              <w:spacing w:after="0"/>
              <w:jc w:val="left"/>
              <w:rPr>
                <w:rFonts w:cs="Arial"/>
                <w:bCs/>
                <w:sz w:val="18"/>
                <w:szCs w:val="18"/>
              </w:rPr>
            </w:pPr>
            <w:r w:rsidRPr="004851DB">
              <w:rPr>
                <w:rFonts w:cs="Arial"/>
                <w:color w:val="000000" w:themeColor="text1"/>
                <w:sz w:val="18"/>
                <w:szCs w:val="18"/>
              </w:rPr>
              <w:t>(1</w:t>
            </w:r>
            <w:r>
              <w:rPr>
                <w:rFonts w:cs="Arial"/>
                <w:color w:val="000000" w:themeColor="text1"/>
                <w:sz w:val="18"/>
                <w:szCs w:val="18"/>
              </w:rPr>
              <w:t>=a</w:t>
            </w:r>
            <w:r w:rsidRPr="004851DB">
              <w:rPr>
                <w:rFonts w:cs="Arial"/>
                <w:color w:val="000000" w:themeColor="text1"/>
                <w:sz w:val="18"/>
                <w:szCs w:val="18"/>
              </w:rPr>
              <w:t>bsolutely</w:t>
            </w:r>
            <w:r>
              <w:rPr>
                <w:rFonts w:cs="Arial"/>
                <w:color w:val="000000" w:themeColor="text1"/>
                <w:sz w:val="18"/>
                <w:szCs w:val="18"/>
              </w:rPr>
              <w:t xml:space="preserve"> ... </w:t>
            </w:r>
            <w:r w:rsidRPr="004851DB">
              <w:rPr>
                <w:rFonts w:cs="Arial"/>
                <w:color w:val="000000" w:themeColor="text1"/>
                <w:sz w:val="18"/>
                <w:szCs w:val="18"/>
              </w:rPr>
              <w:t>5=absolutely not)</w:t>
            </w:r>
          </w:p>
        </w:tc>
        <w:tc>
          <w:tcPr>
            <w:tcW w:w="1843" w:type="dxa"/>
            <w:tcBorders>
              <w:top w:val="single" w:sz="4" w:space="0" w:color="auto"/>
              <w:bottom w:val="single" w:sz="4" w:space="0" w:color="auto"/>
            </w:tcBorders>
            <w:vAlign w:val="center"/>
          </w:tcPr>
          <w:p w14:paraId="01FA50F9" w14:textId="77777777" w:rsidR="00F73D2A" w:rsidRPr="00804C51" w:rsidRDefault="00F73D2A" w:rsidP="00B6280C">
            <w:pPr>
              <w:spacing w:after="0"/>
              <w:jc w:val="left"/>
              <w:rPr>
                <w:rFonts w:cs="Arial"/>
                <w:sz w:val="18"/>
                <w:szCs w:val="18"/>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7B011D7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4D3991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4A445A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D10996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0D9720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0F9966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20B7E93" w14:textId="77777777" w:rsidR="00F73D2A" w:rsidRPr="00804C51" w:rsidRDefault="00F73D2A" w:rsidP="001F431E">
            <w:pPr>
              <w:spacing w:after="0"/>
              <w:jc w:val="center"/>
              <w:rPr>
                <w:rFonts w:cs="Arial"/>
                <w:sz w:val="18"/>
                <w:szCs w:val="18"/>
              </w:rPr>
            </w:pPr>
            <w:r w:rsidRPr="00CC5BF3">
              <w:rPr>
                <w:rFonts w:cs="Arial"/>
                <w:sz w:val="18"/>
                <w:szCs w:val="18"/>
              </w:rPr>
              <w:t>Q</w:t>
            </w:r>
          </w:p>
        </w:tc>
        <w:tc>
          <w:tcPr>
            <w:tcW w:w="756" w:type="dxa"/>
            <w:tcBorders>
              <w:top w:val="single" w:sz="4" w:space="0" w:color="auto"/>
              <w:bottom w:val="single" w:sz="4" w:space="0" w:color="auto"/>
            </w:tcBorders>
            <w:vAlign w:val="center"/>
          </w:tcPr>
          <w:p w14:paraId="1E03BE19" w14:textId="77777777" w:rsidR="00F73D2A" w:rsidRPr="00804C51" w:rsidRDefault="00F73D2A" w:rsidP="001F431E">
            <w:pPr>
              <w:spacing w:after="0"/>
              <w:jc w:val="center"/>
              <w:rPr>
                <w:rFonts w:cs="Arial"/>
                <w:sz w:val="18"/>
                <w:szCs w:val="18"/>
              </w:rPr>
            </w:pPr>
            <w:r w:rsidRPr="00CC5BF3">
              <w:rPr>
                <w:rFonts w:cs="Arial"/>
                <w:sz w:val="18"/>
                <w:szCs w:val="18"/>
              </w:rPr>
              <w:t>Q</w:t>
            </w:r>
          </w:p>
        </w:tc>
        <w:tc>
          <w:tcPr>
            <w:tcW w:w="756" w:type="dxa"/>
            <w:tcBorders>
              <w:top w:val="single" w:sz="4" w:space="0" w:color="auto"/>
              <w:bottom w:val="single" w:sz="4" w:space="0" w:color="auto"/>
            </w:tcBorders>
            <w:vAlign w:val="center"/>
          </w:tcPr>
          <w:p w14:paraId="10A07FC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851CB34"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74ED7DA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5FA61EF" w14:textId="77777777" w:rsidR="00F73D2A" w:rsidRPr="00804C51" w:rsidRDefault="00F73D2A" w:rsidP="001F431E">
            <w:pPr>
              <w:spacing w:after="0"/>
              <w:jc w:val="center"/>
              <w:rPr>
                <w:rFonts w:cs="Arial"/>
                <w:sz w:val="18"/>
                <w:szCs w:val="18"/>
              </w:rPr>
            </w:pPr>
          </w:p>
        </w:tc>
      </w:tr>
      <w:tr w:rsidR="00F73D2A" w:rsidRPr="00804C51" w14:paraId="226851A9" w14:textId="77777777" w:rsidTr="00B6280C">
        <w:trPr>
          <w:trHeight w:val="373"/>
        </w:trPr>
        <w:tc>
          <w:tcPr>
            <w:tcW w:w="4253" w:type="dxa"/>
            <w:tcBorders>
              <w:top w:val="single" w:sz="4" w:space="0" w:color="auto"/>
              <w:bottom w:val="single" w:sz="4" w:space="0" w:color="auto"/>
            </w:tcBorders>
          </w:tcPr>
          <w:p w14:paraId="6F48F62B" w14:textId="77777777" w:rsidR="00F73D2A" w:rsidRPr="004851DB" w:rsidRDefault="00F73D2A" w:rsidP="001F431E">
            <w:pPr>
              <w:spacing w:after="0"/>
              <w:jc w:val="left"/>
              <w:rPr>
                <w:rFonts w:cs="Arial"/>
                <w:color w:val="000000"/>
                <w:sz w:val="18"/>
                <w:szCs w:val="18"/>
              </w:rPr>
            </w:pPr>
            <w:r w:rsidRPr="004851DB">
              <w:rPr>
                <w:rFonts w:cs="Arial"/>
                <w:color w:val="000000" w:themeColor="text1"/>
                <w:sz w:val="18"/>
                <w:szCs w:val="18"/>
              </w:rPr>
              <w:t>How satisfied are you with the current remuneration of home visits/cost-benefit-ratio?</w:t>
            </w:r>
          </w:p>
          <w:p w14:paraId="5D18C722" w14:textId="77777777" w:rsidR="00F73D2A" w:rsidRPr="004851DB" w:rsidRDefault="00F73D2A" w:rsidP="001F431E">
            <w:pPr>
              <w:spacing w:after="0"/>
              <w:jc w:val="left"/>
              <w:rPr>
                <w:rFonts w:cs="Arial"/>
                <w:bCs/>
                <w:sz w:val="18"/>
                <w:szCs w:val="18"/>
              </w:rPr>
            </w:pPr>
            <w:r w:rsidRPr="004851DB">
              <w:rPr>
                <w:rFonts w:cs="Arial"/>
                <w:color w:val="000000" w:themeColor="text1"/>
                <w:sz w:val="18"/>
                <w:szCs w:val="18"/>
              </w:rPr>
              <w:t>(1</w:t>
            </w:r>
            <w:r>
              <w:rPr>
                <w:rFonts w:cs="Arial"/>
                <w:color w:val="000000" w:themeColor="text1"/>
                <w:sz w:val="18"/>
                <w:szCs w:val="18"/>
              </w:rPr>
              <w:t>=a</w:t>
            </w:r>
            <w:r w:rsidRPr="004851DB">
              <w:rPr>
                <w:rFonts w:cs="Arial"/>
                <w:color w:val="000000" w:themeColor="text1"/>
                <w:sz w:val="18"/>
                <w:szCs w:val="18"/>
              </w:rPr>
              <w:t>bsolutely</w:t>
            </w:r>
            <w:r>
              <w:rPr>
                <w:rFonts w:cs="Arial"/>
                <w:color w:val="000000" w:themeColor="text1"/>
                <w:sz w:val="18"/>
                <w:szCs w:val="18"/>
              </w:rPr>
              <w:t xml:space="preserve"> ... </w:t>
            </w:r>
            <w:r w:rsidRPr="004851DB">
              <w:rPr>
                <w:rFonts w:cs="Arial"/>
                <w:color w:val="000000" w:themeColor="text1"/>
                <w:sz w:val="18"/>
                <w:szCs w:val="18"/>
              </w:rPr>
              <w:t>5=absolutely not)</w:t>
            </w:r>
          </w:p>
        </w:tc>
        <w:tc>
          <w:tcPr>
            <w:tcW w:w="1843" w:type="dxa"/>
            <w:tcBorders>
              <w:top w:val="single" w:sz="4" w:space="0" w:color="auto"/>
              <w:bottom w:val="single" w:sz="4" w:space="0" w:color="auto"/>
            </w:tcBorders>
            <w:vAlign w:val="center"/>
          </w:tcPr>
          <w:p w14:paraId="1A9C3DF1" w14:textId="77777777" w:rsidR="00F73D2A" w:rsidRPr="00804C51" w:rsidRDefault="00F73D2A" w:rsidP="00B6280C">
            <w:pPr>
              <w:spacing w:after="0"/>
              <w:jc w:val="left"/>
              <w:rPr>
                <w:rFonts w:cs="Arial"/>
                <w:sz w:val="18"/>
                <w:szCs w:val="18"/>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7701112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EFCE84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766D7A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F6C445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7867E33" w14:textId="77777777" w:rsidR="00F73D2A" w:rsidRPr="00804C51" w:rsidRDefault="00F73D2A" w:rsidP="001F431E">
            <w:pPr>
              <w:spacing w:after="0"/>
              <w:jc w:val="center"/>
              <w:rPr>
                <w:rFonts w:cs="Arial"/>
                <w:sz w:val="18"/>
                <w:szCs w:val="18"/>
              </w:rPr>
            </w:pPr>
            <w:r>
              <w:rPr>
                <w:rFonts w:cs="Arial"/>
                <w:sz w:val="18"/>
                <w:szCs w:val="18"/>
              </w:rPr>
              <w:t>Q</w:t>
            </w:r>
          </w:p>
        </w:tc>
        <w:tc>
          <w:tcPr>
            <w:tcW w:w="756" w:type="dxa"/>
            <w:tcBorders>
              <w:top w:val="single" w:sz="4" w:space="0" w:color="auto"/>
              <w:bottom w:val="single" w:sz="4" w:space="0" w:color="auto"/>
            </w:tcBorders>
            <w:vAlign w:val="center"/>
          </w:tcPr>
          <w:p w14:paraId="4DA40DAB" w14:textId="77777777" w:rsidR="00F73D2A" w:rsidRPr="00804C51" w:rsidRDefault="00F73D2A" w:rsidP="001F431E">
            <w:pPr>
              <w:spacing w:after="0"/>
              <w:jc w:val="center"/>
              <w:rPr>
                <w:rFonts w:cs="Arial"/>
                <w:sz w:val="18"/>
                <w:szCs w:val="18"/>
              </w:rPr>
            </w:pPr>
            <w:r w:rsidRPr="00590D4F">
              <w:rPr>
                <w:rFonts w:cs="Arial"/>
                <w:sz w:val="18"/>
                <w:szCs w:val="18"/>
              </w:rPr>
              <w:t>Q</w:t>
            </w:r>
          </w:p>
        </w:tc>
        <w:tc>
          <w:tcPr>
            <w:tcW w:w="756" w:type="dxa"/>
            <w:tcBorders>
              <w:top w:val="single" w:sz="4" w:space="0" w:color="auto"/>
              <w:bottom w:val="single" w:sz="4" w:space="0" w:color="auto"/>
            </w:tcBorders>
            <w:vAlign w:val="center"/>
          </w:tcPr>
          <w:p w14:paraId="29AD3A3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59FAC7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9A94D6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F0BCE3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2F33E1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8A0F875" w14:textId="77777777" w:rsidR="00F73D2A" w:rsidRPr="00804C51" w:rsidRDefault="00F73D2A" w:rsidP="001F431E">
            <w:pPr>
              <w:spacing w:after="0"/>
              <w:jc w:val="center"/>
              <w:rPr>
                <w:rFonts w:cs="Arial"/>
                <w:sz w:val="18"/>
                <w:szCs w:val="18"/>
              </w:rPr>
            </w:pPr>
          </w:p>
        </w:tc>
      </w:tr>
      <w:tr w:rsidR="00F73D2A" w:rsidRPr="00B67E9B" w14:paraId="79365E4D" w14:textId="77777777" w:rsidTr="00B6280C">
        <w:trPr>
          <w:trHeight w:val="373"/>
        </w:trPr>
        <w:tc>
          <w:tcPr>
            <w:tcW w:w="4253" w:type="dxa"/>
            <w:tcBorders>
              <w:top w:val="single" w:sz="4" w:space="0" w:color="auto"/>
              <w:bottom w:val="single" w:sz="4" w:space="0" w:color="auto"/>
            </w:tcBorders>
            <w:vAlign w:val="center"/>
          </w:tcPr>
          <w:p w14:paraId="171179DE" w14:textId="77777777" w:rsidR="00F73D2A" w:rsidRPr="00B67E9B" w:rsidRDefault="00F73D2A" w:rsidP="001F431E">
            <w:pPr>
              <w:spacing w:after="0"/>
              <w:jc w:val="left"/>
              <w:rPr>
                <w:rFonts w:cs="Arial"/>
                <w:sz w:val="18"/>
                <w:szCs w:val="18"/>
              </w:rPr>
            </w:pPr>
            <w:r w:rsidRPr="00B67E9B">
              <w:rPr>
                <w:rFonts w:cs="Arial"/>
                <w:sz w:val="18"/>
                <w:szCs w:val="18"/>
              </w:rPr>
              <w:t xml:space="preserve">Number of </w:t>
            </w:r>
            <w:r>
              <w:rPr>
                <w:rFonts w:cs="Arial"/>
                <w:sz w:val="18"/>
                <w:szCs w:val="18"/>
              </w:rPr>
              <w:t>RN</w:t>
            </w:r>
            <w:r w:rsidRPr="00B67E9B">
              <w:rPr>
                <w:rFonts w:cs="Arial"/>
                <w:sz w:val="18"/>
                <w:szCs w:val="18"/>
              </w:rPr>
              <w:t>s in the nursing team</w:t>
            </w:r>
          </w:p>
          <w:p w14:paraId="147CF957" w14:textId="77777777" w:rsidR="00F73D2A" w:rsidRPr="00B67E9B" w:rsidRDefault="00F73D2A" w:rsidP="001F431E">
            <w:pPr>
              <w:spacing w:after="0"/>
              <w:jc w:val="left"/>
              <w:rPr>
                <w:rFonts w:cs="Arial"/>
                <w:color w:val="000000" w:themeColor="text1"/>
                <w:sz w:val="18"/>
                <w:szCs w:val="18"/>
              </w:rPr>
            </w:pPr>
            <w:r w:rsidRPr="00B67E9B">
              <w:rPr>
                <w:rFonts w:cs="Arial"/>
                <w:color w:val="000000" w:themeColor="text1"/>
                <w:kern w:val="24"/>
                <w:sz w:val="18"/>
                <w:szCs w:val="18"/>
              </w:rPr>
              <w:t>(1=very positive/helpful for implementation</w:t>
            </w:r>
            <w:r>
              <w:rPr>
                <w:rFonts w:cs="Arial"/>
                <w:color w:val="000000" w:themeColor="text1"/>
                <w:kern w:val="24"/>
                <w:sz w:val="18"/>
                <w:szCs w:val="18"/>
              </w:rPr>
              <w:t xml:space="preserve"> ... </w:t>
            </w:r>
            <w:r w:rsidRPr="00B67E9B">
              <w:rPr>
                <w:rFonts w:cs="Arial"/>
                <w:color w:val="000000" w:themeColor="text1"/>
                <w:kern w:val="24"/>
                <w:sz w:val="18"/>
                <w:szCs w:val="18"/>
              </w:rPr>
              <w:t>5=very negative/hindering for implementation)</w:t>
            </w:r>
          </w:p>
        </w:tc>
        <w:tc>
          <w:tcPr>
            <w:tcW w:w="1843" w:type="dxa"/>
            <w:tcBorders>
              <w:top w:val="single" w:sz="4" w:space="0" w:color="auto"/>
              <w:bottom w:val="single" w:sz="4" w:space="0" w:color="auto"/>
            </w:tcBorders>
            <w:vAlign w:val="center"/>
          </w:tcPr>
          <w:p w14:paraId="19764138" w14:textId="77777777" w:rsidR="00F73D2A" w:rsidRPr="00B67E9B" w:rsidRDefault="00F73D2A" w:rsidP="00B6280C">
            <w:pPr>
              <w:spacing w:after="0"/>
              <w:jc w:val="left"/>
              <w:rPr>
                <w:rFonts w:cs="Arial"/>
                <w:sz w:val="18"/>
                <w:szCs w:val="18"/>
                <w:lang w:val="de-DE"/>
              </w:rPr>
            </w:pPr>
            <w:r w:rsidRPr="00B67E9B">
              <w:rPr>
                <w:rFonts w:cs="Arial"/>
                <w:sz w:val="18"/>
                <w:szCs w:val="18"/>
              </w:rPr>
              <w:t>self-developed</w:t>
            </w:r>
          </w:p>
        </w:tc>
        <w:tc>
          <w:tcPr>
            <w:tcW w:w="756" w:type="dxa"/>
            <w:tcBorders>
              <w:top w:val="single" w:sz="4" w:space="0" w:color="auto"/>
              <w:bottom w:val="single" w:sz="4" w:space="0" w:color="auto"/>
            </w:tcBorders>
            <w:vAlign w:val="center"/>
          </w:tcPr>
          <w:p w14:paraId="68B0C72D"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0D5EE46"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A22E6F9"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8039560"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C86898C"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0579B80"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BF53699"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93C4ECB" w14:textId="77777777" w:rsidR="00F73D2A" w:rsidRPr="00B67E9B" w:rsidRDefault="00F73D2A" w:rsidP="001F431E">
            <w:pPr>
              <w:spacing w:after="0"/>
              <w:jc w:val="center"/>
              <w:rPr>
                <w:rFonts w:cs="Arial"/>
                <w:sz w:val="18"/>
                <w:szCs w:val="18"/>
                <w:lang w:val="de-DE"/>
              </w:rPr>
            </w:pPr>
          </w:p>
        </w:tc>
        <w:tc>
          <w:tcPr>
            <w:tcW w:w="1512" w:type="dxa"/>
            <w:gridSpan w:val="2"/>
            <w:tcBorders>
              <w:top w:val="single" w:sz="4" w:space="0" w:color="auto"/>
              <w:bottom w:val="single" w:sz="4" w:space="0" w:color="auto"/>
            </w:tcBorders>
            <w:vAlign w:val="center"/>
          </w:tcPr>
          <w:p w14:paraId="79A798F6" w14:textId="77777777" w:rsidR="00F73D2A" w:rsidRPr="00B67E9B" w:rsidRDefault="00F73D2A" w:rsidP="001F431E">
            <w:pPr>
              <w:spacing w:after="0"/>
              <w:jc w:val="center"/>
              <w:rPr>
                <w:rFonts w:cs="Arial"/>
                <w:sz w:val="18"/>
                <w:szCs w:val="18"/>
                <w:lang w:val="de-DE"/>
              </w:rPr>
            </w:pPr>
            <w:r w:rsidRPr="00B67E9B">
              <w:rPr>
                <w:rFonts w:cs="Arial"/>
                <w:sz w:val="18"/>
                <w:szCs w:val="18"/>
                <w:lang w:val="de-DE"/>
              </w:rPr>
              <w:t>M (</w:t>
            </w:r>
            <w:proofErr w:type="spellStart"/>
            <w:r w:rsidRPr="00B67E9B">
              <w:rPr>
                <w:rFonts w:cs="Arial"/>
                <w:sz w:val="18"/>
                <w:szCs w:val="18"/>
                <w:lang w:val="de-DE"/>
              </w:rPr>
              <w:t>supervision</w:t>
            </w:r>
            <w:proofErr w:type="spellEnd"/>
            <w:r w:rsidRPr="00B67E9B">
              <w:rPr>
                <w:rFonts w:cs="Arial"/>
                <w:sz w:val="18"/>
                <w:szCs w:val="18"/>
                <w:lang w:val="de-DE"/>
              </w:rPr>
              <w:t>)</w:t>
            </w:r>
          </w:p>
        </w:tc>
        <w:tc>
          <w:tcPr>
            <w:tcW w:w="756" w:type="dxa"/>
            <w:tcBorders>
              <w:top w:val="single" w:sz="4" w:space="0" w:color="auto"/>
              <w:bottom w:val="single" w:sz="4" w:space="0" w:color="auto"/>
            </w:tcBorders>
            <w:vAlign w:val="center"/>
          </w:tcPr>
          <w:p w14:paraId="2DA3FFB1"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794F98E" w14:textId="77777777" w:rsidR="00F73D2A" w:rsidRPr="00B67E9B" w:rsidRDefault="00F73D2A" w:rsidP="001F431E">
            <w:pPr>
              <w:spacing w:after="0"/>
              <w:jc w:val="center"/>
              <w:rPr>
                <w:rFonts w:cs="Arial"/>
                <w:sz w:val="18"/>
                <w:szCs w:val="18"/>
                <w:lang w:val="de-DE"/>
              </w:rPr>
            </w:pPr>
          </w:p>
        </w:tc>
      </w:tr>
      <w:tr w:rsidR="00F73D2A" w:rsidRPr="00B67E9B" w14:paraId="5A6BB35E" w14:textId="77777777" w:rsidTr="00B6280C">
        <w:trPr>
          <w:trHeight w:val="373"/>
        </w:trPr>
        <w:tc>
          <w:tcPr>
            <w:tcW w:w="4253" w:type="dxa"/>
            <w:tcBorders>
              <w:top w:val="single" w:sz="4" w:space="0" w:color="auto"/>
              <w:bottom w:val="single" w:sz="4" w:space="0" w:color="auto"/>
            </w:tcBorders>
            <w:vAlign w:val="center"/>
          </w:tcPr>
          <w:p w14:paraId="35CCA623" w14:textId="77777777" w:rsidR="00F73D2A" w:rsidRPr="00B67E9B" w:rsidRDefault="00F73D2A" w:rsidP="001F431E">
            <w:pPr>
              <w:spacing w:after="0"/>
              <w:jc w:val="left"/>
              <w:rPr>
                <w:rFonts w:cs="Arial"/>
                <w:sz w:val="18"/>
                <w:szCs w:val="18"/>
              </w:rPr>
            </w:pPr>
            <w:r w:rsidRPr="00B67E9B">
              <w:rPr>
                <w:rFonts w:cs="Arial"/>
                <w:sz w:val="18"/>
                <w:szCs w:val="18"/>
              </w:rPr>
              <w:t>Stability of the nursing team</w:t>
            </w:r>
          </w:p>
          <w:p w14:paraId="070E516E" w14:textId="77777777" w:rsidR="00F73D2A" w:rsidRPr="00B67E9B" w:rsidRDefault="00F73D2A" w:rsidP="001F431E">
            <w:pPr>
              <w:spacing w:after="0"/>
              <w:jc w:val="left"/>
              <w:rPr>
                <w:rFonts w:cs="Arial"/>
                <w:color w:val="000000" w:themeColor="text1"/>
                <w:sz w:val="18"/>
                <w:szCs w:val="18"/>
              </w:rPr>
            </w:pPr>
            <w:r w:rsidRPr="00B67E9B">
              <w:rPr>
                <w:rFonts w:cs="Arial"/>
                <w:color w:val="000000" w:themeColor="text1"/>
                <w:kern w:val="24"/>
                <w:sz w:val="18"/>
                <w:szCs w:val="18"/>
              </w:rPr>
              <w:t>(1=very positive/helpful for implementation</w:t>
            </w:r>
            <w:r>
              <w:rPr>
                <w:rFonts w:cs="Arial"/>
                <w:color w:val="000000" w:themeColor="text1"/>
                <w:kern w:val="24"/>
                <w:sz w:val="18"/>
                <w:szCs w:val="18"/>
              </w:rPr>
              <w:t xml:space="preserve"> ... </w:t>
            </w:r>
            <w:r w:rsidRPr="00B67E9B">
              <w:rPr>
                <w:rFonts w:cs="Arial"/>
                <w:color w:val="000000" w:themeColor="text1"/>
                <w:kern w:val="24"/>
                <w:sz w:val="18"/>
                <w:szCs w:val="18"/>
              </w:rPr>
              <w:t>5=very negative/hindering for implementation)</w:t>
            </w:r>
          </w:p>
        </w:tc>
        <w:tc>
          <w:tcPr>
            <w:tcW w:w="1843" w:type="dxa"/>
            <w:tcBorders>
              <w:top w:val="single" w:sz="4" w:space="0" w:color="auto"/>
              <w:bottom w:val="single" w:sz="4" w:space="0" w:color="auto"/>
            </w:tcBorders>
            <w:vAlign w:val="center"/>
          </w:tcPr>
          <w:p w14:paraId="4B568BBA" w14:textId="77777777" w:rsidR="00F73D2A" w:rsidRPr="00B67E9B" w:rsidRDefault="00F73D2A" w:rsidP="00B6280C">
            <w:pPr>
              <w:spacing w:after="0"/>
              <w:jc w:val="left"/>
              <w:rPr>
                <w:rFonts w:cs="Arial"/>
                <w:sz w:val="18"/>
                <w:szCs w:val="18"/>
                <w:lang w:val="de-DE"/>
              </w:rPr>
            </w:pPr>
            <w:r w:rsidRPr="00B67E9B">
              <w:rPr>
                <w:rFonts w:cs="Arial"/>
                <w:sz w:val="18"/>
                <w:szCs w:val="18"/>
              </w:rPr>
              <w:t>self-developed</w:t>
            </w:r>
          </w:p>
        </w:tc>
        <w:tc>
          <w:tcPr>
            <w:tcW w:w="756" w:type="dxa"/>
            <w:tcBorders>
              <w:top w:val="single" w:sz="4" w:space="0" w:color="auto"/>
              <w:bottom w:val="single" w:sz="4" w:space="0" w:color="auto"/>
            </w:tcBorders>
            <w:vAlign w:val="center"/>
          </w:tcPr>
          <w:p w14:paraId="523B4333"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68DD332"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9EBEC92"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ADF7AD9"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A78C08E"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57FECD1"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7ACD09E"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BCBE3D7" w14:textId="77777777" w:rsidR="00F73D2A" w:rsidRPr="00B67E9B" w:rsidRDefault="00F73D2A" w:rsidP="001F431E">
            <w:pPr>
              <w:spacing w:after="0"/>
              <w:jc w:val="center"/>
              <w:rPr>
                <w:rFonts w:cs="Arial"/>
                <w:sz w:val="18"/>
                <w:szCs w:val="18"/>
                <w:lang w:val="de-DE"/>
              </w:rPr>
            </w:pPr>
          </w:p>
        </w:tc>
        <w:tc>
          <w:tcPr>
            <w:tcW w:w="1512" w:type="dxa"/>
            <w:gridSpan w:val="2"/>
            <w:tcBorders>
              <w:top w:val="single" w:sz="4" w:space="0" w:color="auto"/>
              <w:bottom w:val="single" w:sz="4" w:space="0" w:color="auto"/>
            </w:tcBorders>
            <w:vAlign w:val="center"/>
          </w:tcPr>
          <w:p w14:paraId="27F0698D" w14:textId="77777777" w:rsidR="00F73D2A" w:rsidRPr="00B67E9B" w:rsidRDefault="00F73D2A" w:rsidP="001F431E">
            <w:pPr>
              <w:spacing w:after="0"/>
              <w:jc w:val="center"/>
              <w:rPr>
                <w:rFonts w:cs="Arial"/>
                <w:sz w:val="18"/>
                <w:szCs w:val="18"/>
                <w:lang w:val="de-DE"/>
              </w:rPr>
            </w:pPr>
            <w:r w:rsidRPr="00B67E9B">
              <w:rPr>
                <w:rFonts w:cs="Arial"/>
                <w:sz w:val="18"/>
                <w:szCs w:val="18"/>
                <w:lang w:val="de-DE"/>
              </w:rPr>
              <w:t>M (</w:t>
            </w:r>
            <w:proofErr w:type="spellStart"/>
            <w:r w:rsidRPr="00B67E9B">
              <w:rPr>
                <w:rFonts w:cs="Arial"/>
                <w:sz w:val="18"/>
                <w:szCs w:val="18"/>
                <w:lang w:val="de-DE"/>
              </w:rPr>
              <w:t>supervision</w:t>
            </w:r>
            <w:proofErr w:type="spellEnd"/>
            <w:r w:rsidRPr="00B67E9B">
              <w:rPr>
                <w:rFonts w:cs="Arial"/>
                <w:sz w:val="18"/>
                <w:szCs w:val="18"/>
                <w:lang w:val="de-DE"/>
              </w:rPr>
              <w:t>)</w:t>
            </w:r>
          </w:p>
        </w:tc>
        <w:tc>
          <w:tcPr>
            <w:tcW w:w="756" w:type="dxa"/>
            <w:tcBorders>
              <w:top w:val="single" w:sz="4" w:space="0" w:color="auto"/>
              <w:bottom w:val="single" w:sz="4" w:space="0" w:color="auto"/>
            </w:tcBorders>
            <w:vAlign w:val="center"/>
          </w:tcPr>
          <w:p w14:paraId="4D0E13C6"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0196CB2" w14:textId="77777777" w:rsidR="00F73D2A" w:rsidRPr="00B67E9B" w:rsidRDefault="00F73D2A" w:rsidP="001F431E">
            <w:pPr>
              <w:spacing w:after="0"/>
              <w:jc w:val="center"/>
              <w:rPr>
                <w:rFonts w:cs="Arial"/>
                <w:sz w:val="18"/>
                <w:szCs w:val="18"/>
                <w:lang w:val="de-DE"/>
              </w:rPr>
            </w:pPr>
          </w:p>
        </w:tc>
      </w:tr>
      <w:tr w:rsidR="00F73D2A" w:rsidRPr="00804C51" w14:paraId="1AD26DF6" w14:textId="77777777" w:rsidTr="00B6280C">
        <w:trPr>
          <w:trHeight w:val="373"/>
        </w:trPr>
        <w:tc>
          <w:tcPr>
            <w:tcW w:w="4253" w:type="dxa"/>
            <w:tcBorders>
              <w:top w:val="single" w:sz="4" w:space="0" w:color="auto"/>
              <w:bottom w:val="single" w:sz="4" w:space="0" w:color="auto"/>
            </w:tcBorders>
            <w:vAlign w:val="center"/>
          </w:tcPr>
          <w:p w14:paraId="70CCFAA8" w14:textId="77777777" w:rsidR="00F73D2A" w:rsidRPr="00B67E9B" w:rsidRDefault="00F73D2A" w:rsidP="001F431E">
            <w:pPr>
              <w:spacing w:after="0"/>
              <w:jc w:val="left"/>
              <w:rPr>
                <w:rFonts w:cs="Arial"/>
                <w:sz w:val="18"/>
                <w:szCs w:val="18"/>
              </w:rPr>
            </w:pPr>
            <w:r w:rsidRPr="00B67E9B">
              <w:rPr>
                <w:rFonts w:cs="Arial"/>
                <w:sz w:val="18"/>
                <w:szCs w:val="18"/>
              </w:rPr>
              <w:t xml:space="preserve">Time resources for </w:t>
            </w:r>
            <w:proofErr w:type="spellStart"/>
            <w:r w:rsidRPr="00B67E9B">
              <w:rPr>
                <w:rFonts w:cs="Arial"/>
                <w:i/>
                <w:sz w:val="18"/>
                <w:szCs w:val="18"/>
              </w:rPr>
              <w:t>interprof</w:t>
            </w:r>
            <w:proofErr w:type="spellEnd"/>
            <w:r w:rsidRPr="00B67E9B">
              <w:rPr>
                <w:rFonts w:cs="Arial"/>
                <w:i/>
                <w:sz w:val="18"/>
                <w:szCs w:val="18"/>
              </w:rPr>
              <w:t xml:space="preserve"> </w:t>
            </w:r>
            <w:r w:rsidRPr="00B67E9B">
              <w:rPr>
                <w:rFonts w:cs="Arial"/>
                <w:sz w:val="18"/>
                <w:szCs w:val="18"/>
              </w:rPr>
              <w:t>ACT-work</w:t>
            </w:r>
          </w:p>
          <w:p w14:paraId="02B8F340" w14:textId="77777777" w:rsidR="00F73D2A" w:rsidRPr="00B67E9B" w:rsidRDefault="00F73D2A" w:rsidP="001F431E">
            <w:pPr>
              <w:spacing w:after="0"/>
              <w:jc w:val="left"/>
              <w:rPr>
                <w:rFonts w:cs="Arial"/>
                <w:color w:val="000000" w:themeColor="text1"/>
                <w:sz w:val="18"/>
                <w:szCs w:val="18"/>
              </w:rPr>
            </w:pPr>
            <w:r w:rsidRPr="00B67E9B">
              <w:rPr>
                <w:rFonts w:cs="Arial"/>
                <w:color w:val="000000" w:themeColor="text1"/>
                <w:kern w:val="24"/>
                <w:sz w:val="18"/>
                <w:szCs w:val="18"/>
              </w:rPr>
              <w:t>(1=very positive/helpful for implementation</w:t>
            </w:r>
            <w:r>
              <w:rPr>
                <w:rFonts w:cs="Arial"/>
                <w:color w:val="000000" w:themeColor="text1"/>
                <w:kern w:val="24"/>
                <w:sz w:val="18"/>
                <w:szCs w:val="18"/>
              </w:rPr>
              <w:t xml:space="preserve"> ... </w:t>
            </w:r>
            <w:r w:rsidRPr="00B67E9B">
              <w:rPr>
                <w:rFonts w:cs="Arial"/>
                <w:color w:val="000000" w:themeColor="text1"/>
                <w:kern w:val="24"/>
                <w:sz w:val="18"/>
                <w:szCs w:val="18"/>
              </w:rPr>
              <w:t>5=very negative/hindering for implementation)</w:t>
            </w:r>
          </w:p>
        </w:tc>
        <w:tc>
          <w:tcPr>
            <w:tcW w:w="1843" w:type="dxa"/>
            <w:tcBorders>
              <w:top w:val="single" w:sz="4" w:space="0" w:color="auto"/>
              <w:bottom w:val="single" w:sz="4" w:space="0" w:color="auto"/>
            </w:tcBorders>
            <w:vAlign w:val="center"/>
          </w:tcPr>
          <w:p w14:paraId="0C58873D" w14:textId="77777777" w:rsidR="00F73D2A" w:rsidRPr="00B67E9B" w:rsidRDefault="00F73D2A" w:rsidP="00B6280C">
            <w:pPr>
              <w:spacing w:after="0"/>
              <w:jc w:val="left"/>
              <w:rPr>
                <w:rFonts w:cs="Arial"/>
                <w:sz w:val="18"/>
                <w:szCs w:val="18"/>
                <w:lang w:val="de-DE"/>
              </w:rPr>
            </w:pPr>
            <w:r w:rsidRPr="00B67E9B">
              <w:rPr>
                <w:rFonts w:cs="Arial"/>
                <w:sz w:val="18"/>
                <w:szCs w:val="18"/>
              </w:rPr>
              <w:t>self-developed</w:t>
            </w:r>
          </w:p>
        </w:tc>
        <w:tc>
          <w:tcPr>
            <w:tcW w:w="756" w:type="dxa"/>
            <w:tcBorders>
              <w:top w:val="single" w:sz="4" w:space="0" w:color="auto"/>
              <w:bottom w:val="single" w:sz="4" w:space="0" w:color="auto"/>
            </w:tcBorders>
            <w:vAlign w:val="center"/>
          </w:tcPr>
          <w:p w14:paraId="3B48F05A"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8397836"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FC5A421"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C367135"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FA1FBAE"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441451D"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7052999"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C19B808" w14:textId="77777777" w:rsidR="00F73D2A" w:rsidRPr="00B67E9B" w:rsidRDefault="00F73D2A" w:rsidP="001F431E">
            <w:pPr>
              <w:spacing w:after="0"/>
              <w:jc w:val="center"/>
              <w:rPr>
                <w:rFonts w:cs="Arial"/>
                <w:sz w:val="18"/>
                <w:szCs w:val="18"/>
                <w:lang w:val="de-DE"/>
              </w:rPr>
            </w:pPr>
          </w:p>
        </w:tc>
        <w:tc>
          <w:tcPr>
            <w:tcW w:w="1512" w:type="dxa"/>
            <w:gridSpan w:val="2"/>
            <w:tcBorders>
              <w:top w:val="single" w:sz="4" w:space="0" w:color="auto"/>
              <w:bottom w:val="single" w:sz="4" w:space="0" w:color="auto"/>
            </w:tcBorders>
            <w:vAlign w:val="center"/>
          </w:tcPr>
          <w:p w14:paraId="01B608DD" w14:textId="77777777" w:rsidR="00F73D2A" w:rsidRPr="00804C51" w:rsidRDefault="00F73D2A" w:rsidP="001F431E">
            <w:pPr>
              <w:spacing w:after="0"/>
              <w:jc w:val="center"/>
              <w:rPr>
                <w:rFonts w:cs="Arial"/>
                <w:sz w:val="18"/>
                <w:szCs w:val="18"/>
                <w:lang w:val="de-DE"/>
              </w:rPr>
            </w:pPr>
            <w:r w:rsidRPr="00B67E9B">
              <w:rPr>
                <w:rFonts w:cs="Arial"/>
                <w:sz w:val="18"/>
                <w:szCs w:val="18"/>
                <w:lang w:val="de-DE"/>
              </w:rPr>
              <w:t>M (</w:t>
            </w:r>
            <w:proofErr w:type="spellStart"/>
            <w:r w:rsidRPr="00B67E9B">
              <w:rPr>
                <w:rFonts w:cs="Arial"/>
                <w:sz w:val="18"/>
                <w:szCs w:val="18"/>
                <w:lang w:val="de-DE"/>
              </w:rPr>
              <w:t>supervision</w:t>
            </w:r>
            <w:proofErr w:type="spellEnd"/>
            <w:r w:rsidRPr="00B67E9B">
              <w:rPr>
                <w:rFonts w:cs="Arial"/>
                <w:sz w:val="18"/>
                <w:szCs w:val="18"/>
                <w:lang w:val="de-DE"/>
              </w:rPr>
              <w:t>)</w:t>
            </w:r>
          </w:p>
        </w:tc>
        <w:tc>
          <w:tcPr>
            <w:tcW w:w="756" w:type="dxa"/>
            <w:tcBorders>
              <w:top w:val="single" w:sz="4" w:space="0" w:color="auto"/>
              <w:bottom w:val="single" w:sz="4" w:space="0" w:color="auto"/>
            </w:tcBorders>
            <w:vAlign w:val="center"/>
          </w:tcPr>
          <w:p w14:paraId="3F7EC6CC"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D9D6902" w14:textId="77777777" w:rsidR="00F73D2A" w:rsidRPr="00804C51" w:rsidRDefault="00F73D2A" w:rsidP="001F431E">
            <w:pPr>
              <w:spacing w:after="0"/>
              <w:jc w:val="center"/>
              <w:rPr>
                <w:rFonts w:cs="Arial"/>
                <w:sz w:val="18"/>
                <w:szCs w:val="18"/>
                <w:lang w:val="de-DE"/>
              </w:rPr>
            </w:pPr>
          </w:p>
        </w:tc>
      </w:tr>
      <w:tr w:rsidR="00F73D2A" w:rsidRPr="00804C51" w14:paraId="2A5A2183" w14:textId="77777777" w:rsidTr="00B6280C">
        <w:trPr>
          <w:trHeight w:val="373"/>
        </w:trPr>
        <w:tc>
          <w:tcPr>
            <w:tcW w:w="4253" w:type="dxa"/>
            <w:tcBorders>
              <w:top w:val="single" w:sz="4" w:space="0" w:color="auto"/>
              <w:bottom w:val="single" w:sz="4" w:space="0" w:color="auto"/>
            </w:tcBorders>
            <w:shd w:val="clear" w:color="auto" w:fill="D9E2F3" w:themeFill="accent1" w:themeFillTint="33"/>
            <w:vAlign w:val="center"/>
          </w:tcPr>
          <w:p w14:paraId="15D13024" w14:textId="77777777" w:rsidR="00F73D2A" w:rsidRPr="00804C51" w:rsidRDefault="00F73D2A" w:rsidP="001F431E">
            <w:pPr>
              <w:spacing w:after="0"/>
              <w:jc w:val="left"/>
              <w:rPr>
                <w:rFonts w:cs="Arial"/>
                <w:bCs/>
                <w:sz w:val="18"/>
                <w:szCs w:val="18"/>
              </w:rPr>
            </w:pPr>
            <w:r>
              <w:rPr>
                <w:rFonts w:cs="Arial"/>
                <w:bCs/>
                <w:sz w:val="18"/>
                <w:szCs w:val="18"/>
              </w:rPr>
              <w:t>GP’s</w:t>
            </w:r>
            <w:r w:rsidRPr="00804C51">
              <w:rPr>
                <w:rFonts w:cs="Arial"/>
                <w:bCs/>
                <w:sz w:val="18"/>
                <w:szCs w:val="18"/>
              </w:rPr>
              <w:t xml:space="preserve"> office and </w:t>
            </w:r>
            <w:r>
              <w:rPr>
                <w:rFonts w:cs="Arial"/>
                <w:bCs/>
                <w:sz w:val="18"/>
                <w:szCs w:val="18"/>
              </w:rPr>
              <w:t>nursing home</w:t>
            </w:r>
            <w:r w:rsidRPr="00804C51">
              <w:rPr>
                <w:rFonts w:cs="Arial"/>
                <w:bCs/>
                <w:sz w:val="18"/>
                <w:szCs w:val="18"/>
              </w:rPr>
              <w:t xml:space="preserve"> characteristics</w:t>
            </w:r>
          </w:p>
        </w:tc>
        <w:tc>
          <w:tcPr>
            <w:tcW w:w="1843" w:type="dxa"/>
            <w:tcBorders>
              <w:top w:val="single" w:sz="4" w:space="0" w:color="auto"/>
              <w:bottom w:val="single" w:sz="4" w:space="0" w:color="auto"/>
            </w:tcBorders>
            <w:shd w:val="clear" w:color="auto" w:fill="D9E2F3" w:themeFill="accent1" w:themeFillTint="33"/>
            <w:vAlign w:val="center"/>
          </w:tcPr>
          <w:p w14:paraId="15308A48" w14:textId="77777777" w:rsidR="00F73D2A" w:rsidRPr="00804C51" w:rsidRDefault="00F73D2A" w:rsidP="00B6280C">
            <w:pPr>
              <w:spacing w:after="0"/>
              <w:jc w:val="left"/>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2359E4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E061DD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BB40B0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5185D1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2B9239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397FE1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8FBEA8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361785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D53658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36A821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80CD5C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F736E45" w14:textId="77777777" w:rsidR="00F73D2A" w:rsidRPr="00804C51" w:rsidRDefault="00F73D2A" w:rsidP="001F431E">
            <w:pPr>
              <w:spacing w:after="0"/>
              <w:jc w:val="center"/>
              <w:rPr>
                <w:rFonts w:cs="Arial"/>
                <w:sz w:val="18"/>
                <w:szCs w:val="18"/>
              </w:rPr>
            </w:pPr>
          </w:p>
        </w:tc>
      </w:tr>
      <w:tr w:rsidR="00F73D2A" w:rsidRPr="00804C51" w14:paraId="14DBD9CE" w14:textId="77777777" w:rsidTr="00B6280C">
        <w:trPr>
          <w:trHeight w:val="373"/>
        </w:trPr>
        <w:tc>
          <w:tcPr>
            <w:tcW w:w="4253" w:type="dxa"/>
            <w:tcBorders>
              <w:top w:val="single" w:sz="4" w:space="0" w:color="auto"/>
              <w:bottom w:val="single" w:sz="4" w:space="0" w:color="auto"/>
            </w:tcBorders>
          </w:tcPr>
          <w:p w14:paraId="5EC46D43" w14:textId="77777777" w:rsidR="00F73D2A" w:rsidRPr="004E2013" w:rsidRDefault="00F73D2A" w:rsidP="001F431E">
            <w:pPr>
              <w:spacing w:after="0"/>
              <w:jc w:val="left"/>
              <w:rPr>
                <w:rFonts w:cs="Arial"/>
                <w:color w:val="000000"/>
                <w:sz w:val="18"/>
                <w:szCs w:val="18"/>
              </w:rPr>
            </w:pPr>
            <w:r w:rsidRPr="004E2013">
              <w:rPr>
                <w:rFonts w:cs="Arial"/>
                <w:color w:val="000000" w:themeColor="text1"/>
                <w:sz w:val="18"/>
                <w:szCs w:val="18"/>
              </w:rPr>
              <w:t>Additional qualifications of medical assistants (e.g. wound management, management of emergencies, vaccination assistance)</w:t>
            </w:r>
          </w:p>
        </w:tc>
        <w:tc>
          <w:tcPr>
            <w:tcW w:w="1843" w:type="dxa"/>
            <w:tcBorders>
              <w:top w:val="single" w:sz="4" w:space="0" w:color="auto"/>
              <w:bottom w:val="single" w:sz="4" w:space="0" w:color="auto"/>
            </w:tcBorders>
            <w:vAlign w:val="center"/>
          </w:tcPr>
          <w:p w14:paraId="30A098E7" w14:textId="77777777" w:rsidR="00F73D2A" w:rsidRPr="004E2013" w:rsidRDefault="00F73D2A" w:rsidP="00B6280C">
            <w:pPr>
              <w:spacing w:after="0"/>
              <w:jc w:val="left"/>
              <w:rPr>
                <w:rFonts w:cs="Arial"/>
                <w:sz w:val="18"/>
                <w:szCs w:val="18"/>
                <w:lang w:val="de-DE"/>
              </w:rPr>
            </w:pPr>
            <w:r w:rsidRPr="004E2013">
              <w:rPr>
                <w:rFonts w:cs="Arial"/>
                <w:sz w:val="18"/>
                <w:szCs w:val="18"/>
              </w:rPr>
              <w:t>self-developed</w:t>
            </w:r>
          </w:p>
        </w:tc>
        <w:tc>
          <w:tcPr>
            <w:tcW w:w="756" w:type="dxa"/>
            <w:tcBorders>
              <w:top w:val="single" w:sz="4" w:space="0" w:color="auto"/>
              <w:bottom w:val="single" w:sz="4" w:space="0" w:color="auto"/>
            </w:tcBorders>
            <w:vAlign w:val="center"/>
          </w:tcPr>
          <w:p w14:paraId="1C16AF89" w14:textId="77777777" w:rsidR="00F73D2A" w:rsidRPr="004E2013"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D58D78A" w14:textId="77777777" w:rsidR="00F73D2A" w:rsidRPr="004E2013"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4518886" w14:textId="77777777" w:rsidR="00F73D2A" w:rsidRPr="004E2013"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6EF49C9" w14:textId="77777777" w:rsidR="00F73D2A" w:rsidRPr="004E2013"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4EE53FA" w14:textId="77777777" w:rsidR="00F73D2A" w:rsidRPr="004E2013" w:rsidRDefault="00F73D2A" w:rsidP="001F431E">
            <w:pPr>
              <w:spacing w:after="0"/>
              <w:jc w:val="center"/>
              <w:rPr>
                <w:rFonts w:cs="Arial"/>
                <w:sz w:val="18"/>
                <w:szCs w:val="18"/>
                <w:lang w:val="de-DE"/>
              </w:rPr>
            </w:pPr>
            <w:r w:rsidRPr="004E2013">
              <w:rPr>
                <w:rFonts w:cs="Arial"/>
                <w:sz w:val="18"/>
                <w:szCs w:val="18"/>
              </w:rPr>
              <w:t>Q</w:t>
            </w:r>
          </w:p>
        </w:tc>
        <w:tc>
          <w:tcPr>
            <w:tcW w:w="756" w:type="dxa"/>
            <w:tcBorders>
              <w:top w:val="single" w:sz="4" w:space="0" w:color="auto"/>
              <w:bottom w:val="single" w:sz="4" w:space="0" w:color="auto"/>
            </w:tcBorders>
            <w:vAlign w:val="center"/>
          </w:tcPr>
          <w:p w14:paraId="66185AE3" w14:textId="77777777" w:rsidR="00F73D2A" w:rsidRPr="00804C51" w:rsidRDefault="00F73D2A" w:rsidP="001F431E">
            <w:pPr>
              <w:spacing w:after="0"/>
              <w:jc w:val="center"/>
              <w:rPr>
                <w:rFonts w:cs="Arial"/>
                <w:sz w:val="18"/>
                <w:szCs w:val="18"/>
                <w:lang w:val="de-DE"/>
              </w:rPr>
            </w:pPr>
            <w:r w:rsidRPr="004E2013">
              <w:rPr>
                <w:rFonts w:cs="Arial"/>
                <w:sz w:val="18"/>
                <w:szCs w:val="18"/>
              </w:rPr>
              <w:t>Q</w:t>
            </w:r>
          </w:p>
        </w:tc>
        <w:tc>
          <w:tcPr>
            <w:tcW w:w="756" w:type="dxa"/>
            <w:tcBorders>
              <w:top w:val="single" w:sz="4" w:space="0" w:color="auto"/>
              <w:bottom w:val="single" w:sz="4" w:space="0" w:color="auto"/>
            </w:tcBorders>
            <w:vAlign w:val="center"/>
          </w:tcPr>
          <w:p w14:paraId="4F6391BA"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9DA6F8D"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BF64C0B"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2CFF0FB"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E5C7C63"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D1CCC71" w14:textId="77777777" w:rsidR="00F73D2A" w:rsidRPr="00804C51" w:rsidRDefault="00F73D2A" w:rsidP="001F431E">
            <w:pPr>
              <w:spacing w:after="0"/>
              <w:jc w:val="center"/>
              <w:rPr>
                <w:rFonts w:cs="Arial"/>
                <w:sz w:val="18"/>
                <w:szCs w:val="18"/>
                <w:lang w:val="de-DE"/>
              </w:rPr>
            </w:pPr>
          </w:p>
        </w:tc>
      </w:tr>
      <w:tr w:rsidR="00F73D2A" w:rsidRPr="00804C51" w14:paraId="763FC769" w14:textId="77777777" w:rsidTr="00B6280C">
        <w:trPr>
          <w:trHeight w:val="373"/>
        </w:trPr>
        <w:tc>
          <w:tcPr>
            <w:tcW w:w="4253" w:type="dxa"/>
            <w:tcBorders>
              <w:top w:val="single" w:sz="4" w:space="0" w:color="auto"/>
              <w:bottom w:val="single" w:sz="4" w:space="0" w:color="auto"/>
            </w:tcBorders>
          </w:tcPr>
          <w:p w14:paraId="513F63A4" w14:textId="77777777" w:rsidR="00F73D2A" w:rsidRPr="004E2013" w:rsidRDefault="00F73D2A" w:rsidP="001F431E">
            <w:pPr>
              <w:spacing w:after="0"/>
              <w:jc w:val="left"/>
              <w:rPr>
                <w:rFonts w:cs="Arial"/>
                <w:color w:val="000000"/>
                <w:sz w:val="18"/>
                <w:szCs w:val="18"/>
              </w:rPr>
            </w:pPr>
            <w:r w:rsidRPr="004E2013">
              <w:rPr>
                <w:rFonts w:cs="Arial"/>
                <w:color w:val="000000"/>
                <w:sz w:val="18"/>
                <w:szCs w:val="18"/>
              </w:rPr>
              <w:t>Size of practice/</w:t>
            </w:r>
            <w:r>
              <w:rPr>
                <w:rFonts w:cs="Arial"/>
                <w:color w:val="000000"/>
                <w:sz w:val="18"/>
                <w:szCs w:val="18"/>
              </w:rPr>
              <w:t>nursing home</w:t>
            </w:r>
            <w:r w:rsidRPr="004E2013">
              <w:rPr>
                <w:rFonts w:cs="Arial"/>
                <w:color w:val="000000"/>
                <w:sz w:val="18"/>
                <w:szCs w:val="18"/>
              </w:rPr>
              <w:t xml:space="preserve"> location</w:t>
            </w:r>
          </w:p>
          <w:p w14:paraId="07DE6013" w14:textId="77777777" w:rsidR="00F73D2A" w:rsidRPr="004E2013" w:rsidRDefault="00F73D2A" w:rsidP="001F431E">
            <w:pPr>
              <w:spacing w:after="0"/>
              <w:jc w:val="left"/>
              <w:rPr>
                <w:rFonts w:cs="Arial"/>
                <w:bCs/>
                <w:sz w:val="18"/>
                <w:szCs w:val="18"/>
                <w:lang w:val="de-DE"/>
              </w:rPr>
            </w:pPr>
            <w:r w:rsidRPr="004E2013">
              <w:rPr>
                <w:rFonts w:cs="Arial"/>
                <w:color w:val="000000" w:themeColor="text1"/>
                <w:sz w:val="18"/>
                <w:szCs w:val="18"/>
                <w:lang w:val="de-DE"/>
              </w:rPr>
              <w:t xml:space="preserve">(&gt;500,000; &lt;500,000; 20,000–&lt;100,000; 10,000–&lt;20,000; &lt;10,000; &lt;5,000 </w:t>
            </w:r>
            <w:proofErr w:type="spellStart"/>
            <w:r w:rsidRPr="004E2013">
              <w:rPr>
                <w:rFonts w:cs="Arial"/>
                <w:color w:val="000000" w:themeColor="text1"/>
                <w:sz w:val="18"/>
                <w:szCs w:val="18"/>
                <w:lang w:val="de-DE"/>
              </w:rPr>
              <w:t>inhabitants</w:t>
            </w:r>
            <w:proofErr w:type="spellEnd"/>
            <w:r w:rsidRPr="004E2013">
              <w:rPr>
                <w:rFonts w:cs="Arial"/>
                <w:color w:val="000000" w:themeColor="text1"/>
                <w:sz w:val="18"/>
                <w:szCs w:val="18"/>
                <w:lang w:val="de-DE"/>
              </w:rPr>
              <w:t>)</w:t>
            </w:r>
          </w:p>
        </w:tc>
        <w:tc>
          <w:tcPr>
            <w:tcW w:w="1843" w:type="dxa"/>
            <w:tcBorders>
              <w:top w:val="single" w:sz="4" w:space="0" w:color="auto"/>
              <w:bottom w:val="single" w:sz="4" w:space="0" w:color="auto"/>
            </w:tcBorders>
            <w:vAlign w:val="center"/>
          </w:tcPr>
          <w:p w14:paraId="7918760A" w14:textId="77777777" w:rsidR="00F73D2A" w:rsidRPr="004E2013" w:rsidRDefault="00F73D2A" w:rsidP="00B6280C">
            <w:pPr>
              <w:spacing w:after="0"/>
              <w:jc w:val="left"/>
              <w:rPr>
                <w:rFonts w:cs="Arial"/>
                <w:sz w:val="18"/>
                <w:szCs w:val="18"/>
                <w:lang w:val="de-DE"/>
              </w:rPr>
            </w:pPr>
            <w:r w:rsidRPr="004E2013">
              <w:rPr>
                <w:rFonts w:cs="Arial"/>
                <w:sz w:val="18"/>
                <w:szCs w:val="18"/>
              </w:rPr>
              <w:t>self-developed</w:t>
            </w:r>
          </w:p>
        </w:tc>
        <w:tc>
          <w:tcPr>
            <w:tcW w:w="756" w:type="dxa"/>
            <w:tcBorders>
              <w:top w:val="single" w:sz="4" w:space="0" w:color="auto"/>
              <w:bottom w:val="single" w:sz="4" w:space="0" w:color="auto"/>
            </w:tcBorders>
            <w:vAlign w:val="center"/>
          </w:tcPr>
          <w:p w14:paraId="3A75663A" w14:textId="77777777" w:rsidR="00F73D2A" w:rsidRPr="004E2013" w:rsidRDefault="00F73D2A" w:rsidP="001F431E">
            <w:pPr>
              <w:spacing w:after="0"/>
              <w:jc w:val="center"/>
              <w:rPr>
                <w:rFonts w:cs="Arial"/>
                <w:sz w:val="18"/>
                <w:szCs w:val="18"/>
                <w:lang w:val="de-DE"/>
              </w:rPr>
            </w:pPr>
            <w:r w:rsidRPr="004E2013">
              <w:rPr>
                <w:rFonts w:cs="Arial"/>
                <w:sz w:val="18"/>
                <w:szCs w:val="18"/>
              </w:rPr>
              <w:t>Q</w:t>
            </w:r>
          </w:p>
        </w:tc>
        <w:tc>
          <w:tcPr>
            <w:tcW w:w="756" w:type="dxa"/>
            <w:tcBorders>
              <w:top w:val="single" w:sz="4" w:space="0" w:color="auto"/>
              <w:bottom w:val="single" w:sz="4" w:space="0" w:color="auto"/>
            </w:tcBorders>
            <w:vAlign w:val="center"/>
          </w:tcPr>
          <w:p w14:paraId="44DF9E01" w14:textId="77777777" w:rsidR="00F73D2A" w:rsidRPr="004E2013"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1BD6B85" w14:textId="77777777" w:rsidR="00F73D2A" w:rsidRPr="004E2013"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AD2C161" w14:textId="77777777" w:rsidR="00F73D2A" w:rsidRPr="004E2013"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2518DF1" w14:textId="77777777" w:rsidR="00F73D2A" w:rsidRPr="00804C51" w:rsidRDefault="00F73D2A" w:rsidP="001F431E">
            <w:pPr>
              <w:spacing w:after="0"/>
              <w:jc w:val="center"/>
              <w:rPr>
                <w:rFonts w:cs="Arial"/>
                <w:sz w:val="18"/>
                <w:szCs w:val="18"/>
                <w:lang w:val="de-DE"/>
              </w:rPr>
            </w:pPr>
            <w:r w:rsidRPr="004E2013">
              <w:rPr>
                <w:rFonts w:cs="Arial"/>
                <w:sz w:val="18"/>
                <w:szCs w:val="18"/>
              </w:rPr>
              <w:t>Q</w:t>
            </w:r>
          </w:p>
        </w:tc>
        <w:tc>
          <w:tcPr>
            <w:tcW w:w="756" w:type="dxa"/>
            <w:tcBorders>
              <w:top w:val="single" w:sz="4" w:space="0" w:color="auto"/>
              <w:bottom w:val="single" w:sz="4" w:space="0" w:color="auto"/>
            </w:tcBorders>
            <w:vAlign w:val="center"/>
          </w:tcPr>
          <w:p w14:paraId="7DBF1902"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72F665A"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07651A7"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6274E08"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CE964FF"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0D4472E"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ABB808F" w14:textId="77777777" w:rsidR="00F73D2A" w:rsidRPr="00804C51" w:rsidRDefault="00F73D2A" w:rsidP="001F431E">
            <w:pPr>
              <w:spacing w:after="0"/>
              <w:jc w:val="center"/>
              <w:rPr>
                <w:rFonts w:cs="Arial"/>
                <w:sz w:val="18"/>
                <w:szCs w:val="18"/>
                <w:lang w:val="de-DE"/>
              </w:rPr>
            </w:pPr>
          </w:p>
        </w:tc>
      </w:tr>
      <w:tr w:rsidR="00F73D2A" w:rsidRPr="00804C51" w14:paraId="6E2F4925" w14:textId="77777777" w:rsidTr="00B6280C">
        <w:trPr>
          <w:trHeight w:val="373"/>
        </w:trPr>
        <w:tc>
          <w:tcPr>
            <w:tcW w:w="4253" w:type="dxa"/>
            <w:tcBorders>
              <w:top w:val="single" w:sz="4" w:space="0" w:color="auto"/>
              <w:bottom w:val="single" w:sz="4" w:space="0" w:color="auto"/>
            </w:tcBorders>
          </w:tcPr>
          <w:p w14:paraId="07D202B4" w14:textId="77777777" w:rsidR="00F73D2A" w:rsidRPr="0075516C" w:rsidRDefault="00F73D2A" w:rsidP="001F431E">
            <w:pPr>
              <w:spacing w:after="0"/>
              <w:jc w:val="left"/>
              <w:rPr>
                <w:rFonts w:cs="Arial"/>
                <w:color w:val="000000"/>
                <w:sz w:val="18"/>
                <w:szCs w:val="18"/>
              </w:rPr>
            </w:pPr>
            <w:r w:rsidRPr="0075516C">
              <w:rPr>
                <w:rFonts w:cs="Arial"/>
                <w:color w:val="000000" w:themeColor="text1"/>
                <w:sz w:val="18"/>
                <w:szCs w:val="18"/>
              </w:rPr>
              <w:t>Involvement in academic teaching</w:t>
            </w:r>
            <w:r w:rsidRPr="0075516C">
              <w:rPr>
                <w:rFonts w:cs="Arial"/>
                <w:color w:val="000000"/>
                <w:sz w:val="18"/>
                <w:szCs w:val="18"/>
              </w:rPr>
              <w:t xml:space="preserve"> (no/yes)</w:t>
            </w:r>
          </w:p>
        </w:tc>
        <w:tc>
          <w:tcPr>
            <w:tcW w:w="1843" w:type="dxa"/>
            <w:tcBorders>
              <w:top w:val="single" w:sz="4" w:space="0" w:color="auto"/>
              <w:bottom w:val="single" w:sz="4" w:space="0" w:color="auto"/>
            </w:tcBorders>
            <w:vAlign w:val="center"/>
          </w:tcPr>
          <w:p w14:paraId="1EBE7B19" w14:textId="77777777" w:rsidR="00F73D2A" w:rsidRPr="0075516C" w:rsidRDefault="00F73D2A" w:rsidP="00B6280C">
            <w:pPr>
              <w:spacing w:after="0"/>
              <w:jc w:val="left"/>
              <w:rPr>
                <w:rFonts w:cs="Arial"/>
                <w:sz w:val="18"/>
                <w:szCs w:val="18"/>
              </w:rPr>
            </w:pPr>
            <w:r w:rsidRPr="0075516C">
              <w:rPr>
                <w:rFonts w:cs="Arial"/>
                <w:sz w:val="18"/>
                <w:szCs w:val="18"/>
              </w:rPr>
              <w:t>self-developed</w:t>
            </w:r>
          </w:p>
        </w:tc>
        <w:tc>
          <w:tcPr>
            <w:tcW w:w="756" w:type="dxa"/>
            <w:tcBorders>
              <w:top w:val="single" w:sz="4" w:space="0" w:color="auto"/>
              <w:bottom w:val="single" w:sz="4" w:space="0" w:color="auto"/>
            </w:tcBorders>
            <w:vAlign w:val="center"/>
          </w:tcPr>
          <w:p w14:paraId="0C854168" w14:textId="77777777" w:rsidR="00F73D2A" w:rsidRPr="0075516C"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F2AE5A8" w14:textId="77777777" w:rsidR="00F73D2A" w:rsidRPr="0075516C"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BB944AF" w14:textId="77777777" w:rsidR="00F73D2A" w:rsidRPr="0075516C"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D8CC1B7" w14:textId="77777777" w:rsidR="00F73D2A" w:rsidRPr="0075516C"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BF08902" w14:textId="77777777" w:rsidR="00F73D2A" w:rsidRPr="0075516C" w:rsidRDefault="00F73D2A" w:rsidP="001F431E">
            <w:pPr>
              <w:spacing w:after="0"/>
              <w:jc w:val="center"/>
              <w:rPr>
                <w:rFonts w:cs="Arial"/>
                <w:sz w:val="18"/>
                <w:szCs w:val="18"/>
              </w:rPr>
            </w:pPr>
            <w:r w:rsidRPr="0075516C">
              <w:rPr>
                <w:rFonts w:cs="Arial"/>
                <w:sz w:val="18"/>
                <w:szCs w:val="18"/>
              </w:rPr>
              <w:t>Q</w:t>
            </w:r>
          </w:p>
        </w:tc>
        <w:tc>
          <w:tcPr>
            <w:tcW w:w="756" w:type="dxa"/>
            <w:tcBorders>
              <w:top w:val="single" w:sz="4" w:space="0" w:color="auto"/>
              <w:bottom w:val="single" w:sz="4" w:space="0" w:color="auto"/>
            </w:tcBorders>
            <w:vAlign w:val="center"/>
          </w:tcPr>
          <w:p w14:paraId="65C4F18F" w14:textId="77777777" w:rsidR="00F73D2A" w:rsidRPr="00804C51" w:rsidRDefault="00F73D2A" w:rsidP="001F431E">
            <w:pPr>
              <w:spacing w:after="0"/>
              <w:jc w:val="center"/>
              <w:rPr>
                <w:rFonts w:cs="Arial"/>
                <w:sz w:val="18"/>
                <w:szCs w:val="18"/>
              </w:rPr>
            </w:pPr>
            <w:r w:rsidRPr="0075516C">
              <w:rPr>
                <w:rFonts w:cs="Arial"/>
                <w:sz w:val="18"/>
                <w:szCs w:val="18"/>
              </w:rPr>
              <w:t>Q</w:t>
            </w:r>
          </w:p>
        </w:tc>
        <w:tc>
          <w:tcPr>
            <w:tcW w:w="756" w:type="dxa"/>
            <w:tcBorders>
              <w:top w:val="single" w:sz="4" w:space="0" w:color="auto"/>
              <w:bottom w:val="single" w:sz="4" w:space="0" w:color="auto"/>
            </w:tcBorders>
            <w:vAlign w:val="center"/>
          </w:tcPr>
          <w:p w14:paraId="4F73E10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B8BA5F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76B2DA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5C3449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F2B6EC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044E5C4" w14:textId="77777777" w:rsidR="00F73D2A" w:rsidRPr="00804C51" w:rsidRDefault="00F73D2A" w:rsidP="001F431E">
            <w:pPr>
              <w:spacing w:after="0"/>
              <w:jc w:val="center"/>
              <w:rPr>
                <w:rFonts w:cs="Arial"/>
                <w:sz w:val="18"/>
                <w:szCs w:val="18"/>
              </w:rPr>
            </w:pPr>
          </w:p>
        </w:tc>
      </w:tr>
      <w:tr w:rsidR="00F73D2A" w:rsidRPr="00804C51" w14:paraId="79B69AAF" w14:textId="77777777" w:rsidTr="00B6280C">
        <w:trPr>
          <w:trHeight w:val="373"/>
        </w:trPr>
        <w:tc>
          <w:tcPr>
            <w:tcW w:w="4253" w:type="dxa"/>
            <w:tcBorders>
              <w:top w:val="single" w:sz="4" w:space="0" w:color="auto"/>
              <w:bottom w:val="single" w:sz="4" w:space="0" w:color="auto"/>
            </w:tcBorders>
          </w:tcPr>
          <w:p w14:paraId="27161272" w14:textId="77777777" w:rsidR="00F73D2A" w:rsidRPr="00990854" w:rsidRDefault="00F73D2A" w:rsidP="001F431E">
            <w:pPr>
              <w:spacing w:after="0"/>
              <w:jc w:val="left"/>
              <w:rPr>
                <w:rFonts w:cs="Arial"/>
                <w:bCs/>
                <w:sz w:val="18"/>
                <w:szCs w:val="18"/>
              </w:rPr>
            </w:pPr>
            <w:r w:rsidRPr="00990854">
              <w:rPr>
                <w:rFonts w:cs="Arial"/>
                <w:color w:val="000000" w:themeColor="text1"/>
                <w:sz w:val="18"/>
                <w:szCs w:val="18"/>
              </w:rPr>
              <w:t>Practice experience</w:t>
            </w:r>
            <w:r>
              <w:rPr>
                <w:rFonts w:cs="Arial"/>
                <w:color w:val="000000" w:themeColor="text1"/>
                <w:sz w:val="18"/>
                <w:szCs w:val="18"/>
              </w:rPr>
              <w:t xml:space="preserve"> (years)</w:t>
            </w:r>
          </w:p>
        </w:tc>
        <w:tc>
          <w:tcPr>
            <w:tcW w:w="1843" w:type="dxa"/>
            <w:tcBorders>
              <w:top w:val="single" w:sz="4" w:space="0" w:color="auto"/>
              <w:bottom w:val="single" w:sz="4" w:space="0" w:color="auto"/>
            </w:tcBorders>
            <w:vAlign w:val="center"/>
          </w:tcPr>
          <w:p w14:paraId="14CE66F9" w14:textId="77777777" w:rsidR="00F73D2A" w:rsidRPr="00804C51" w:rsidRDefault="00F73D2A" w:rsidP="00B6280C">
            <w:pPr>
              <w:spacing w:after="0"/>
              <w:jc w:val="left"/>
              <w:rPr>
                <w:rFonts w:cs="Arial"/>
                <w:sz w:val="18"/>
                <w:szCs w:val="18"/>
              </w:rPr>
            </w:pPr>
            <w:proofErr w:type="spellStart"/>
            <w:r w:rsidRPr="00804C51">
              <w:rPr>
                <w:rFonts w:cs="Arial"/>
                <w:sz w:val="18"/>
                <w:szCs w:val="18"/>
              </w:rPr>
              <w:t>Koverdem</w:t>
            </w:r>
            <w:proofErr w:type="spellEnd"/>
            <w:r>
              <w:rPr>
                <w:rFonts w:cs="Arial"/>
                <w:sz w:val="18"/>
                <w:szCs w:val="18"/>
              </w:rPr>
              <w:t xml:space="preserve"> (original)</w:t>
            </w:r>
          </w:p>
        </w:tc>
        <w:tc>
          <w:tcPr>
            <w:tcW w:w="756" w:type="dxa"/>
            <w:tcBorders>
              <w:top w:val="single" w:sz="4" w:space="0" w:color="auto"/>
              <w:bottom w:val="single" w:sz="4" w:space="0" w:color="auto"/>
            </w:tcBorders>
            <w:vAlign w:val="center"/>
          </w:tcPr>
          <w:p w14:paraId="4D5123D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CD8D09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4C6F06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F012DB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B442D03" w14:textId="77777777" w:rsidR="00F73D2A" w:rsidRPr="00804C51" w:rsidRDefault="00F73D2A" w:rsidP="001F431E">
            <w:pPr>
              <w:spacing w:after="0"/>
              <w:jc w:val="center"/>
              <w:rPr>
                <w:rFonts w:cs="Arial"/>
                <w:sz w:val="18"/>
                <w:szCs w:val="18"/>
              </w:rPr>
            </w:pPr>
            <w:r w:rsidRPr="00C14001">
              <w:rPr>
                <w:rFonts w:cs="Arial"/>
                <w:sz w:val="18"/>
                <w:szCs w:val="18"/>
              </w:rPr>
              <w:t>Q</w:t>
            </w:r>
          </w:p>
        </w:tc>
        <w:tc>
          <w:tcPr>
            <w:tcW w:w="756" w:type="dxa"/>
            <w:tcBorders>
              <w:top w:val="single" w:sz="4" w:space="0" w:color="auto"/>
              <w:bottom w:val="single" w:sz="4" w:space="0" w:color="auto"/>
            </w:tcBorders>
            <w:vAlign w:val="center"/>
          </w:tcPr>
          <w:p w14:paraId="717F89E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4DA5D8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841D7A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0FA3D6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B12E3F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EC19B5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470E2BA" w14:textId="77777777" w:rsidR="00F73D2A" w:rsidRPr="00804C51" w:rsidRDefault="00F73D2A" w:rsidP="001F431E">
            <w:pPr>
              <w:spacing w:after="0"/>
              <w:jc w:val="center"/>
              <w:rPr>
                <w:rFonts w:cs="Arial"/>
                <w:sz w:val="18"/>
                <w:szCs w:val="18"/>
              </w:rPr>
            </w:pPr>
          </w:p>
        </w:tc>
      </w:tr>
      <w:tr w:rsidR="00F73D2A" w:rsidRPr="00804C51" w14:paraId="56A242AF" w14:textId="77777777" w:rsidTr="00B6280C">
        <w:trPr>
          <w:trHeight w:val="373"/>
        </w:trPr>
        <w:tc>
          <w:tcPr>
            <w:tcW w:w="4253" w:type="dxa"/>
            <w:tcBorders>
              <w:top w:val="single" w:sz="4" w:space="0" w:color="auto"/>
              <w:bottom w:val="single" w:sz="4" w:space="0" w:color="auto"/>
            </w:tcBorders>
          </w:tcPr>
          <w:p w14:paraId="6D5936B7" w14:textId="77777777" w:rsidR="00F73D2A" w:rsidRPr="00990854" w:rsidRDefault="00F73D2A" w:rsidP="001F431E">
            <w:pPr>
              <w:spacing w:after="0"/>
              <w:jc w:val="left"/>
              <w:rPr>
                <w:rFonts w:cs="Arial"/>
                <w:bCs/>
                <w:sz w:val="18"/>
                <w:szCs w:val="18"/>
              </w:rPr>
            </w:pPr>
            <w:r w:rsidRPr="00990854">
              <w:rPr>
                <w:rFonts w:cs="Arial"/>
                <w:sz w:val="18"/>
                <w:szCs w:val="18"/>
              </w:rPr>
              <w:lastRenderedPageBreak/>
              <w:t xml:space="preserve">Number of </w:t>
            </w:r>
            <w:r>
              <w:rPr>
                <w:rFonts w:cs="Arial"/>
                <w:sz w:val="18"/>
                <w:szCs w:val="18"/>
              </w:rPr>
              <w:t>nursing home</w:t>
            </w:r>
            <w:r w:rsidRPr="00990854">
              <w:rPr>
                <w:rFonts w:cs="Arial"/>
                <w:sz w:val="18"/>
                <w:szCs w:val="18"/>
              </w:rPr>
              <w:t xml:space="preserve">s with </w:t>
            </w:r>
            <w:r>
              <w:rPr>
                <w:rFonts w:cs="Arial"/>
                <w:sz w:val="18"/>
                <w:szCs w:val="18"/>
              </w:rPr>
              <w:t>nursing home resident</w:t>
            </w:r>
            <w:r w:rsidRPr="00990854">
              <w:rPr>
                <w:rFonts w:cs="Arial"/>
                <w:sz w:val="18"/>
                <w:szCs w:val="18"/>
              </w:rPr>
              <w:t xml:space="preserve">s cared for by this </w:t>
            </w:r>
            <w:r>
              <w:rPr>
                <w:rFonts w:cs="Arial"/>
                <w:sz w:val="18"/>
                <w:szCs w:val="18"/>
              </w:rPr>
              <w:t>GP</w:t>
            </w:r>
          </w:p>
        </w:tc>
        <w:tc>
          <w:tcPr>
            <w:tcW w:w="1843" w:type="dxa"/>
            <w:tcBorders>
              <w:top w:val="single" w:sz="4" w:space="0" w:color="auto"/>
              <w:bottom w:val="single" w:sz="4" w:space="0" w:color="auto"/>
            </w:tcBorders>
            <w:vAlign w:val="center"/>
          </w:tcPr>
          <w:p w14:paraId="1294F029" w14:textId="77777777" w:rsidR="00F73D2A" w:rsidRPr="00804C51" w:rsidRDefault="00F73D2A" w:rsidP="00B6280C">
            <w:pPr>
              <w:spacing w:after="0"/>
              <w:jc w:val="left"/>
              <w:rPr>
                <w:rFonts w:cs="Arial"/>
                <w:sz w:val="18"/>
                <w:szCs w:val="18"/>
              </w:rPr>
            </w:pPr>
            <w:proofErr w:type="spellStart"/>
            <w:r w:rsidRPr="00804C51">
              <w:rPr>
                <w:rFonts w:cs="Arial"/>
                <w:sz w:val="18"/>
                <w:szCs w:val="18"/>
              </w:rPr>
              <w:t>Koverdem</w:t>
            </w:r>
            <w:proofErr w:type="spellEnd"/>
            <w:r>
              <w:rPr>
                <w:rFonts w:cs="Arial"/>
                <w:sz w:val="18"/>
                <w:szCs w:val="18"/>
              </w:rPr>
              <w:t xml:space="preserve"> (adapted)</w:t>
            </w:r>
          </w:p>
        </w:tc>
        <w:tc>
          <w:tcPr>
            <w:tcW w:w="756" w:type="dxa"/>
            <w:tcBorders>
              <w:top w:val="single" w:sz="4" w:space="0" w:color="auto"/>
              <w:bottom w:val="single" w:sz="4" w:space="0" w:color="auto"/>
            </w:tcBorders>
            <w:vAlign w:val="center"/>
          </w:tcPr>
          <w:p w14:paraId="76CE1B1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BF295D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46BAB2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190F02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059AF82" w14:textId="77777777" w:rsidR="00F73D2A" w:rsidRPr="00804C51" w:rsidRDefault="00F73D2A" w:rsidP="001F431E">
            <w:pPr>
              <w:spacing w:after="0"/>
              <w:jc w:val="center"/>
              <w:rPr>
                <w:rFonts w:cs="Arial"/>
                <w:sz w:val="18"/>
                <w:szCs w:val="18"/>
              </w:rPr>
            </w:pPr>
            <w:r w:rsidRPr="00DC6F21">
              <w:rPr>
                <w:rFonts w:cs="Arial"/>
                <w:sz w:val="18"/>
                <w:szCs w:val="18"/>
              </w:rPr>
              <w:t>Q</w:t>
            </w:r>
          </w:p>
        </w:tc>
        <w:tc>
          <w:tcPr>
            <w:tcW w:w="756" w:type="dxa"/>
            <w:tcBorders>
              <w:top w:val="single" w:sz="4" w:space="0" w:color="auto"/>
              <w:bottom w:val="single" w:sz="4" w:space="0" w:color="auto"/>
            </w:tcBorders>
            <w:vAlign w:val="center"/>
          </w:tcPr>
          <w:p w14:paraId="2BAECF91" w14:textId="77777777" w:rsidR="00F73D2A" w:rsidRPr="00804C51" w:rsidRDefault="00F73D2A" w:rsidP="001F431E">
            <w:pPr>
              <w:spacing w:after="0"/>
              <w:jc w:val="center"/>
              <w:rPr>
                <w:rFonts w:cs="Arial"/>
                <w:sz w:val="18"/>
                <w:szCs w:val="18"/>
              </w:rPr>
            </w:pPr>
            <w:r w:rsidRPr="00A031A5">
              <w:rPr>
                <w:rFonts w:cs="Arial"/>
                <w:sz w:val="18"/>
                <w:szCs w:val="18"/>
              </w:rPr>
              <w:t>Q</w:t>
            </w:r>
          </w:p>
        </w:tc>
        <w:tc>
          <w:tcPr>
            <w:tcW w:w="756" w:type="dxa"/>
            <w:tcBorders>
              <w:top w:val="single" w:sz="4" w:space="0" w:color="auto"/>
              <w:bottom w:val="single" w:sz="4" w:space="0" w:color="auto"/>
            </w:tcBorders>
            <w:vAlign w:val="center"/>
          </w:tcPr>
          <w:p w14:paraId="6C5DB02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13B0CF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16D99C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4B141A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F30A61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861AFCD" w14:textId="77777777" w:rsidR="00F73D2A" w:rsidRPr="00804C51" w:rsidRDefault="00F73D2A" w:rsidP="001F431E">
            <w:pPr>
              <w:spacing w:after="0"/>
              <w:jc w:val="center"/>
              <w:rPr>
                <w:rFonts w:cs="Arial"/>
                <w:sz w:val="18"/>
                <w:szCs w:val="18"/>
              </w:rPr>
            </w:pPr>
          </w:p>
        </w:tc>
      </w:tr>
      <w:tr w:rsidR="00F73D2A" w:rsidRPr="00804C51" w14:paraId="5C5056CF" w14:textId="77777777" w:rsidTr="00B6280C">
        <w:trPr>
          <w:trHeight w:val="373"/>
        </w:trPr>
        <w:tc>
          <w:tcPr>
            <w:tcW w:w="4253" w:type="dxa"/>
            <w:tcBorders>
              <w:top w:val="single" w:sz="4" w:space="0" w:color="auto"/>
              <w:bottom w:val="single" w:sz="4" w:space="0" w:color="auto"/>
            </w:tcBorders>
          </w:tcPr>
          <w:p w14:paraId="29E50D1D" w14:textId="77777777" w:rsidR="00F73D2A" w:rsidRPr="00B67E9B" w:rsidRDefault="00F73D2A" w:rsidP="001F431E">
            <w:pPr>
              <w:spacing w:after="0"/>
              <w:jc w:val="left"/>
              <w:rPr>
                <w:rFonts w:cs="Arial"/>
                <w:color w:val="000000" w:themeColor="text1"/>
                <w:sz w:val="18"/>
                <w:szCs w:val="18"/>
              </w:rPr>
            </w:pPr>
            <w:r w:rsidRPr="00B67E9B">
              <w:rPr>
                <w:rFonts w:cs="Arial"/>
                <w:color w:val="000000" w:themeColor="text1"/>
                <w:sz w:val="18"/>
                <w:szCs w:val="18"/>
              </w:rPr>
              <w:t>Cooperation agreements</w:t>
            </w:r>
            <w:r>
              <w:rPr>
                <w:rFonts w:cs="Arial"/>
                <w:color w:val="000000" w:themeColor="text1"/>
                <w:sz w:val="18"/>
                <w:szCs w:val="18"/>
              </w:rPr>
              <w:t xml:space="preserve"> </w:t>
            </w:r>
            <w:r w:rsidRPr="00B67E9B">
              <w:rPr>
                <w:rFonts w:cs="Arial"/>
                <w:color w:val="000000" w:themeColor="text1"/>
                <w:sz w:val="18"/>
                <w:szCs w:val="18"/>
              </w:rPr>
              <w:t>(yes/no)</w:t>
            </w:r>
          </w:p>
          <w:p w14:paraId="5334EDB2" w14:textId="77777777" w:rsidR="00F73D2A" w:rsidRPr="00990854" w:rsidRDefault="00F73D2A" w:rsidP="001F431E">
            <w:pPr>
              <w:pStyle w:val="Listenabsatz"/>
              <w:numPr>
                <w:ilvl w:val="0"/>
                <w:numId w:val="56"/>
              </w:numPr>
              <w:spacing w:after="0"/>
              <w:jc w:val="left"/>
              <w:rPr>
                <w:rFonts w:cs="Arial"/>
                <w:color w:val="000000"/>
                <w:sz w:val="18"/>
                <w:szCs w:val="18"/>
              </w:rPr>
            </w:pPr>
            <w:r>
              <w:rPr>
                <w:rFonts w:cs="Arial"/>
                <w:color w:val="000000"/>
                <w:sz w:val="18"/>
                <w:szCs w:val="18"/>
              </w:rPr>
              <w:t>GP</w:t>
            </w:r>
            <w:r w:rsidRPr="00990854">
              <w:rPr>
                <w:rFonts w:cs="Arial"/>
                <w:color w:val="000000"/>
                <w:sz w:val="18"/>
                <w:szCs w:val="18"/>
              </w:rPr>
              <w:t xml:space="preserve"> according to §119b Abs. 2 SGBV</w:t>
            </w:r>
          </w:p>
          <w:p w14:paraId="308FAF8A" w14:textId="77777777" w:rsidR="00F73D2A" w:rsidRPr="00990854" w:rsidRDefault="00F73D2A" w:rsidP="001F431E">
            <w:pPr>
              <w:pStyle w:val="Listenabsatz"/>
              <w:numPr>
                <w:ilvl w:val="0"/>
                <w:numId w:val="56"/>
              </w:numPr>
              <w:spacing w:after="0"/>
              <w:jc w:val="left"/>
              <w:rPr>
                <w:rFonts w:cs="Arial"/>
                <w:color w:val="000000"/>
                <w:sz w:val="18"/>
                <w:szCs w:val="18"/>
              </w:rPr>
            </w:pPr>
            <w:r>
              <w:rPr>
                <w:rFonts w:cs="Arial"/>
                <w:color w:val="000000"/>
                <w:sz w:val="18"/>
                <w:szCs w:val="18"/>
              </w:rPr>
              <w:t>GP</w:t>
            </w:r>
            <w:r w:rsidRPr="00990854">
              <w:rPr>
                <w:rFonts w:cs="Arial"/>
                <w:color w:val="000000"/>
                <w:sz w:val="18"/>
                <w:szCs w:val="18"/>
              </w:rPr>
              <w:t>-centered care according to §73b SGBV</w:t>
            </w:r>
          </w:p>
          <w:p w14:paraId="134E0DDD" w14:textId="77777777" w:rsidR="00F73D2A" w:rsidRPr="00990854" w:rsidRDefault="00F73D2A" w:rsidP="001F431E">
            <w:pPr>
              <w:pStyle w:val="Listenabsatz"/>
              <w:numPr>
                <w:ilvl w:val="0"/>
                <w:numId w:val="56"/>
              </w:numPr>
              <w:spacing w:after="0"/>
              <w:jc w:val="left"/>
              <w:rPr>
                <w:rFonts w:cs="Arial"/>
                <w:color w:val="000000"/>
                <w:sz w:val="18"/>
                <w:szCs w:val="18"/>
              </w:rPr>
            </w:pPr>
            <w:r w:rsidRPr="00990854">
              <w:rPr>
                <w:rFonts w:cs="Arial"/>
                <w:color w:val="000000"/>
                <w:sz w:val="18"/>
                <w:szCs w:val="18"/>
              </w:rPr>
              <w:t>Special medical care according to §140a SGBV</w:t>
            </w:r>
          </w:p>
          <w:p w14:paraId="34768AC3" w14:textId="77777777" w:rsidR="00F73D2A" w:rsidRPr="00990854" w:rsidRDefault="00F73D2A" w:rsidP="001F431E">
            <w:pPr>
              <w:pStyle w:val="Listenabsatz"/>
              <w:numPr>
                <w:ilvl w:val="0"/>
                <w:numId w:val="56"/>
              </w:numPr>
              <w:spacing w:after="0"/>
              <w:jc w:val="left"/>
              <w:rPr>
                <w:rFonts w:cs="Arial"/>
                <w:color w:val="000000"/>
                <w:sz w:val="18"/>
                <w:szCs w:val="18"/>
              </w:rPr>
            </w:pPr>
            <w:r w:rsidRPr="00990854">
              <w:rPr>
                <w:rFonts w:cs="Arial"/>
                <w:color w:val="000000"/>
                <w:sz w:val="18"/>
                <w:szCs w:val="18"/>
              </w:rPr>
              <w:t xml:space="preserve">24-hour availability of </w:t>
            </w:r>
            <w:r>
              <w:rPr>
                <w:rFonts w:cs="Arial"/>
                <w:color w:val="000000"/>
                <w:sz w:val="18"/>
                <w:szCs w:val="18"/>
              </w:rPr>
              <w:t>GP</w:t>
            </w:r>
            <w:r w:rsidRPr="00990854">
              <w:rPr>
                <w:rFonts w:cs="Arial"/>
                <w:color w:val="000000"/>
                <w:sz w:val="18"/>
                <w:szCs w:val="18"/>
              </w:rPr>
              <w:t>s every day of the week</w:t>
            </w:r>
          </w:p>
          <w:p w14:paraId="42B62C83" w14:textId="77777777" w:rsidR="00F73D2A" w:rsidRPr="00990854" w:rsidRDefault="00F73D2A" w:rsidP="001F431E">
            <w:pPr>
              <w:pStyle w:val="Listenabsatz"/>
              <w:numPr>
                <w:ilvl w:val="0"/>
                <w:numId w:val="56"/>
              </w:numPr>
              <w:spacing w:after="0"/>
              <w:jc w:val="left"/>
              <w:rPr>
                <w:rFonts w:cs="Arial"/>
                <w:color w:val="000000"/>
                <w:sz w:val="18"/>
                <w:szCs w:val="18"/>
              </w:rPr>
            </w:pPr>
            <w:r w:rsidRPr="00990854">
              <w:rPr>
                <w:rFonts w:cs="Arial"/>
                <w:color w:val="000000"/>
                <w:sz w:val="18"/>
                <w:szCs w:val="18"/>
              </w:rPr>
              <w:t>No existing cooperation agreements</w:t>
            </w:r>
          </w:p>
          <w:p w14:paraId="61D676FA" w14:textId="77777777" w:rsidR="00F73D2A" w:rsidRPr="00C20573" w:rsidRDefault="00F73D2A" w:rsidP="001F431E">
            <w:pPr>
              <w:pStyle w:val="Listenabsatz"/>
              <w:numPr>
                <w:ilvl w:val="0"/>
                <w:numId w:val="56"/>
              </w:numPr>
              <w:spacing w:after="0"/>
              <w:jc w:val="left"/>
              <w:rPr>
                <w:rFonts w:cs="Arial"/>
                <w:color w:val="000000"/>
                <w:sz w:val="18"/>
                <w:szCs w:val="18"/>
              </w:rPr>
            </w:pPr>
            <w:r w:rsidRPr="00990854">
              <w:rPr>
                <w:rFonts w:cs="Arial"/>
                <w:color w:val="000000"/>
                <w:sz w:val="18"/>
                <w:szCs w:val="18"/>
              </w:rPr>
              <w:t>Others</w:t>
            </w:r>
          </w:p>
        </w:tc>
        <w:tc>
          <w:tcPr>
            <w:tcW w:w="1843" w:type="dxa"/>
            <w:tcBorders>
              <w:top w:val="single" w:sz="4" w:space="0" w:color="auto"/>
              <w:bottom w:val="single" w:sz="4" w:space="0" w:color="auto"/>
            </w:tcBorders>
            <w:vAlign w:val="center"/>
          </w:tcPr>
          <w:p w14:paraId="7B9F4968" w14:textId="77777777" w:rsidR="00F73D2A" w:rsidRPr="00B67E9B" w:rsidRDefault="00F73D2A" w:rsidP="00B6280C">
            <w:pPr>
              <w:spacing w:after="0"/>
              <w:jc w:val="left"/>
              <w:rPr>
                <w:rFonts w:cs="Arial"/>
                <w:sz w:val="18"/>
                <w:szCs w:val="18"/>
              </w:rPr>
            </w:pPr>
            <w:r w:rsidRPr="00B67E9B">
              <w:rPr>
                <w:rFonts w:cs="Arial"/>
                <w:sz w:val="18"/>
                <w:szCs w:val="18"/>
              </w:rPr>
              <w:t>self-developed</w:t>
            </w:r>
          </w:p>
        </w:tc>
        <w:tc>
          <w:tcPr>
            <w:tcW w:w="756" w:type="dxa"/>
            <w:tcBorders>
              <w:top w:val="single" w:sz="4" w:space="0" w:color="auto"/>
              <w:bottom w:val="single" w:sz="4" w:space="0" w:color="auto"/>
            </w:tcBorders>
            <w:vAlign w:val="center"/>
          </w:tcPr>
          <w:p w14:paraId="28D00CE6" w14:textId="77777777" w:rsidR="00F73D2A" w:rsidRPr="00B67E9B" w:rsidRDefault="00F73D2A" w:rsidP="001F431E">
            <w:pPr>
              <w:spacing w:after="0"/>
              <w:jc w:val="center"/>
              <w:rPr>
                <w:rFonts w:cs="Arial"/>
                <w:sz w:val="18"/>
                <w:szCs w:val="18"/>
              </w:rPr>
            </w:pPr>
            <w:r w:rsidRPr="00B67E9B">
              <w:rPr>
                <w:rFonts w:cs="Arial"/>
                <w:sz w:val="18"/>
                <w:szCs w:val="18"/>
              </w:rPr>
              <w:t>Q</w:t>
            </w:r>
          </w:p>
        </w:tc>
        <w:tc>
          <w:tcPr>
            <w:tcW w:w="756" w:type="dxa"/>
            <w:tcBorders>
              <w:top w:val="single" w:sz="4" w:space="0" w:color="auto"/>
              <w:bottom w:val="single" w:sz="4" w:space="0" w:color="auto"/>
            </w:tcBorders>
            <w:vAlign w:val="center"/>
          </w:tcPr>
          <w:p w14:paraId="508B9F9B" w14:textId="77777777" w:rsidR="00F73D2A" w:rsidRPr="00B67E9B" w:rsidRDefault="00F73D2A" w:rsidP="001F431E">
            <w:pPr>
              <w:spacing w:after="0"/>
              <w:jc w:val="center"/>
              <w:rPr>
                <w:rFonts w:cs="Arial"/>
                <w:sz w:val="18"/>
                <w:szCs w:val="18"/>
              </w:rPr>
            </w:pPr>
            <w:r w:rsidRPr="00B67E9B">
              <w:rPr>
                <w:rFonts w:cs="Arial"/>
                <w:sz w:val="18"/>
                <w:szCs w:val="18"/>
              </w:rPr>
              <w:t>Q</w:t>
            </w:r>
          </w:p>
        </w:tc>
        <w:tc>
          <w:tcPr>
            <w:tcW w:w="756" w:type="dxa"/>
            <w:tcBorders>
              <w:top w:val="single" w:sz="4" w:space="0" w:color="auto"/>
              <w:bottom w:val="single" w:sz="4" w:space="0" w:color="auto"/>
            </w:tcBorders>
            <w:vAlign w:val="center"/>
          </w:tcPr>
          <w:p w14:paraId="1776E529" w14:textId="77777777" w:rsidR="00F73D2A" w:rsidRPr="00B67E9B"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742264B" w14:textId="77777777" w:rsidR="00F73D2A" w:rsidRPr="00B67E9B"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FC3E143" w14:textId="77777777" w:rsidR="00F73D2A" w:rsidRPr="00B67E9B" w:rsidRDefault="00F73D2A" w:rsidP="001F431E">
            <w:pPr>
              <w:spacing w:after="0"/>
              <w:jc w:val="center"/>
              <w:rPr>
                <w:rFonts w:cs="Arial"/>
                <w:sz w:val="18"/>
                <w:szCs w:val="18"/>
              </w:rPr>
            </w:pPr>
            <w:r w:rsidRPr="00B67E9B">
              <w:rPr>
                <w:rFonts w:cs="Arial"/>
                <w:sz w:val="18"/>
                <w:szCs w:val="18"/>
              </w:rPr>
              <w:t>Q</w:t>
            </w:r>
          </w:p>
        </w:tc>
        <w:tc>
          <w:tcPr>
            <w:tcW w:w="756" w:type="dxa"/>
            <w:tcBorders>
              <w:top w:val="single" w:sz="4" w:space="0" w:color="auto"/>
              <w:bottom w:val="single" w:sz="4" w:space="0" w:color="auto"/>
            </w:tcBorders>
            <w:vAlign w:val="center"/>
          </w:tcPr>
          <w:p w14:paraId="28A5B543" w14:textId="77777777" w:rsidR="00F73D2A" w:rsidRPr="00804C51" w:rsidRDefault="00F73D2A" w:rsidP="001F431E">
            <w:pPr>
              <w:spacing w:after="0"/>
              <w:jc w:val="center"/>
              <w:rPr>
                <w:rFonts w:cs="Arial"/>
                <w:sz w:val="18"/>
                <w:szCs w:val="18"/>
              </w:rPr>
            </w:pPr>
            <w:r w:rsidRPr="00B67E9B">
              <w:rPr>
                <w:rFonts w:cs="Arial"/>
                <w:sz w:val="18"/>
                <w:szCs w:val="18"/>
              </w:rPr>
              <w:t>Q</w:t>
            </w:r>
          </w:p>
        </w:tc>
        <w:tc>
          <w:tcPr>
            <w:tcW w:w="756" w:type="dxa"/>
            <w:tcBorders>
              <w:top w:val="single" w:sz="4" w:space="0" w:color="auto"/>
              <w:bottom w:val="single" w:sz="4" w:space="0" w:color="auto"/>
            </w:tcBorders>
            <w:vAlign w:val="center"/>
          </w:tcPr>
          <w:p w14:paraId="782790B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0E7EAB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C2347E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08ABE0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5A8696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8E09F68" w14:textId="77777777" w:rsidR="00F73D2A" w:rsidRPr="00804C51" w:rsidRDefault="00F73D2A" w:rsidP="001F431E">
            <w:pPr>
              <w:spacing w:after="0"/>
              <w:jc w:val="center"/>
              <w:rPr>
                <w:rFonts w:cs="Arial"/>
                <w:sz w:val="18"/>
                <w:szCs w:val="18"/>
              </w:rPr>
            </w:pPr>
          </w:p>
        </w:tc>
      </w:tr>
      <w:tr w:rsidR="00F73D2A" w:rsidRPr="00804C51" w14:paraId="5447DAD8" w14:textId="77777777" w:rsidTr="00B6280C">
        <w:trPr>
          <w:trHeight w:val="373"/>
        </w:trPr>
        <w:tc>
          <w:tcPr>
            <w:tcW w:w="4253" w:type="dxa"/>
            <w:tcBorders>
              <w:top w:val="single" w:sz="4" w:space="0" w:color="auto"/>
              <w:bottom w:val="single" w:sz="4" w:space="0" w:color="auto"/>
            </w:tcBorders>
          </w:tcPr>
          <w:p w14:paraId="111F311F" w14:textId="77777777" w:rsidR="00F73D2A" w:rsidRPr="00B67E9B" w:rsidRDefault="00F73D2A" w:rsidP="001F431E">
            <w:pPr>
              <w:spacing w:after="0"/>
              <w:jc w:val="left"/>
              <w:rPr>
                <w:rFonts w:cs="Arial"/>
                <w:sz w:val="18"/>
                <w:szCs w:val="18"/>
              </w:rPr>
            </w:pPr>
            <w:r w:rsidRPr="00B67E9B">
              <w:rPr>
                <w:rFonts w:cs="Arial"/>
                <w:sz w:val="18"/>
                <w:szCs w:val="18"/>
              </w:rPr>
              <w:t>Ownership</w:t>
            </w:r>
          </w:p>
          <w:p w14:paraId="74AC37A4" w14:textId="77777777" w:rsidR="00F73D2A" w:rsidRPr="00B67E9B" w:rsidRDefault="00F73D2A" w:rsidP="001F431E">
            <w:pPr>
              <w:spacing w:after="0"/>
              <w:jc w:val="left"/>
              <w:rPr>
                <w:rFonts w:cs="Arial"/>
                <w:color w:val="000000" w:themeColor="text1"/>
                <w:sz w:val="18"/>
                <w:szCs w:val="18"/>
              </w:rPr>
            </w:pPr>
            <w:r w:rsidRPr="00B67E9B">
              <w:rPr>
                <w:rFonts w:cs="Arial"/>
                <w:color w:val="000000" w:themeColor="text1"/>
                <w:sz w:val="18"/>
                <w:szCs w:val="18"/>
              </w:rPr>
              <w:t xml:space="preserve">(private, not-for-profit, public and </w:t>
            </w:r>
            <w:r>
              <w:rPr>
                <w:rFonts w:cs="Arial"/>
                <w:color w:val="000000" w:themeColor="text1"/>
                <w:sz w:val="18"/>
                <w:szCs w:val="18"/>
              </w:rPr>
              <w:t>church-affiliated</w:t>
            </w:r>
            <w:r w:rsidRPr="00B67E9B">
              <w:rPr>
                <w:rFonts w:cs="Arial"/>
                <w:color w:val="000000" w:themeColor="text1"/>
                <w:sz w:val="18"/>
                <w:szCs w:val="18"/>
              </w:rPr>
              <w:t>)</w:t>
            </w:r>
          </w:p>
        </w:tc>
        <w:tc>
          <w:tcPr>
            <w:tcW w:w="1843" w:type="dxa"/>
            <w:tcBorders>
              <w:top w:val="single" w:sz="4" w:space="0" w:color="auto"/>
              <w:bottom w:val="single" w:sz="4" w:space="0" w:color="auto"/>
            </w:tcBorders>
            <w:vAlign w:val="center"/>
          </w:tcPr>
          <w:p w14:paraId="0DDF966D" w14:textId="77777777" w:rsidR="00F73D2A" w:rsidRPr="00804C51" w:rsidRDefault="00F73D2A" w:rsidP="00B6280C">
            <w:pPr>
              <w:spacing w:after="0"/>
              <w:jc w:val="left"/>
              <w:rPr>
                <w:rFonts w:cs="Arial"/>
                <w:sz w:val="18"/>
                <w:szCs w:val="18"/>
              </w:rPr>
            </w:pPr>
            <w:r w:rsidRPr="006A5AA9">
              <w:rPr>
                <w:rFonts w:cs="Arial"/>
                <w:sz w:val="18"/>
                <w:szCs w:val="18"/>
              </w:rPr>
              <w:t>self-developed</w:t>
            </w:r>
          </w:p>
        </w:tc>
        <w:tc>
          <w:tcPr>
            <w:tcW w:w="756" w:type="dxa"/>
            <w:tcBorders>
              <w:top w:val="single" w:sz="4" w:space="0" w:color="auto"/>
              <w:bottom w:val="single" w:sz="4" w:space="0" w:color="auto"/>
            </w:tcBorders>
            <w:vAlign w:val="center"/>
          </w:tcPr>
          <w:p w14:paraId="559A9336" w14:textId="77777777" w:rsidR="00F73D2A" w:rsidRPr="00804C51" w:rsidRDefault="00F73D2A" w:rsidP="001F431E">
            <w:pPr>
              <w:spacing w:after="0"/>
              <w:jc w:val="center"/>
              <w:rPr>
                <w:rFonts w:cs="Arial"/>
                <w:sz w:val="18"/>
                <w:szCs w:val="18"/>
              </w:rPr>
            </w:pPr>
            <w:r w:rsidRPr="00FA1358">
              <w:rPr>
                <w:rFonts w:cs="Arial"/>
                <w:sz w:val="18"/>
                <w:szCs w:val="18"/>
              </w:rPr>
              <w:t>Q</w:t>
            </w:r>
          </w:p>
        </w:tc>
        <w:tc>
          <w:tcPr>
            <w:tcW w:w="756" w:type="dxa"/>
            <w:tcBorders>
              <w:top w:val="single" w:sz="4" w:space="0" w:color="auto"/>
              <w:bottom w:val="single" w:sz="4" w:space="0" w:color="auto"/>
            </w:tcBorders>
            <w:vAlign w:val="center"/>
          </w:tcPr>
          <w:p w14:paraId="260E60A0" w14:textId="77777777" w:rsidR="00F73D2A" w:rsidRPr="00804C51" w:rsidRDefault="00F73D2A" w:rsidP="001F431E">
            <w:pPr>
              <w:spacing w:after="0"/>
              <w:jc w:val="center"/>
              <w:rPr>
                <w:rFonts w:cs="Arial"/>
                <w:sz w:val="18"/>
                <w:szCs w:val="18"/>
              </w:rPr>
            </w:pPr>
            <w:r w:rsidRPr="00FA1358">
              <w:rPr>
                <w:rFonts w:cs="Arial"/>
                <w:sz w:val="18"/>
                <w:szCs w:val="18"/>
              </w:rPr>
              <w:t>Q</w:t>
            </w:r>
          </w:p>
        </w:tc>
        <w:tc>
          <w:tcPr>
            <w:tcW w:w="756" w:type="dxa"/>
            <w:tcBorders>
              <w:top w:val="single" w:sz="4" w:space="0" w:color="auto"/>
              <w:bottom w:val="single" w:sz="4" w:space="0" w:color="auto"/>
            </w:tcBorders>
            <w:vAlign w:val="center"/>
          </w:tcPr>
          <w:p w14:paraId="109DA41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AAC77D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57D83F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B3D4C7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9AA421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3B78C8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3962A9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2EDF5F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E020DA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FD1877E" w14:textId="77777777" w:rsidR="00F73D2A" w:rsidRPr="00804C51" w:rsidRDefault="00F73D2A" w:rsidP="001F431E">
            <w:pPr>
              <w:spacing w:after="0"/>
              <w:jc w:val="center"/>
              <w:rPr>
                <w:rFonts w:cs="Arial"/>
                <w:sz w:val="18"/>
                <w:szCs w:val="18"/>
              </w:rPr>
            </w:pPr>
          </w:p>
        </w:tc>
      </w:tr>
      <w:tr w:rsidR="00F73D2A" w:rsidRPr="00804C51" w14:paraId="4442FAD8" w14:textId="77777777" w:rsidTr="00B6280C">
        <w:trPr>
          <w:trHeight w:val="373"/>
        </w:trPr>
        <w:tc>
          <w:tcPr>
            <w:tcW w:w="4253" w:type="dxa"/>
            <w:tcBorders>
              <w:top w:val="single" w:sz="4" w:space="0" w:color="auto"/>
              <w:bottom w:val="single" w:sz="4" w:space="0" w:color="auto"/>
            </w:tcBorders>
          </w:tcPr>
          <w:p w14:paraId="63A363DD" w14:textId="77777777" w:rsidR="00F73D2A" w:rsidRPr="00B67E9B" w:rsidRDefault="00F73D2A" w:rsidP="001F431E">
            <w:pPr>
              <w:spacing w:after="0"/>
              <w:jc w:val="left"/>
              <w:rPr>
                <w:rFonts w:cs="Arial"/>
                <w:color w:val="000000" w:themeColor="text1"/>
                <w:sz w:val="18"/>
                <w:szCs w:val="18"/>
              </w:rPr>
            </w:pPr>
            <w:r w:rsidRPr="00B67E9B">
              <w:rPr>
                <w:rFonts w:cs="Arial"/>
                <w:sz w:val="18"/>
                <w:szCs w:val="18"/>
              </w:rPr>
              <w:t>Number of (occupied) places in long-term care</w:t>
            </w:r>
          </w:p>
        </w:tc>
        <w:tc>
          <w:tcPr>
            <w:tcW w:w="1843" w:type="dxa"/>
            <w:tcBorders>
              <w:top w:val="single" w:sz="4" w:space="0" w:color="auto"/>
              <w:bottom w:val="single" w:sz="4" w:space="0" w:color="auto"/>
            </w:tcBorders>
            <w:vAlign w:val="center"/>
          </w:tcPr>
          <w:p w14:paraId="0E3AF57F" w14:textId="77777777" w:rsidR="00F73D2A" w:rsidRPr="00804C51" w:rsidRDefault="00F73D2A" w:rsidP="00B6280C">
            <w:pPr>
              <w:spacing w:after="0"/>
              <w:jc w:val="left"/>
              <w:rPr>
                <w:rFonts w:cs="Arial"/>
                <w:sz w:val="18"/>
                <w:szCs w:val="18"/>
              </w:rPr>
            </w:pPr>
            <w:r w:rsidRPr="006A5AA9">
              <w:rPr>
                <w:rFonts w:cs="Arial"/>
                <w:sz w:val="18"/>
                <w:szCs w:val="18"/>
              </w:rPr>
              <w:t>self-developed</w:t>
            </w:r>
          </w:p>
        </w:tc>
        <w:tc>
          <w:tcPr>
            <w:tcW w:w="756" w:type="dxa"/>
            <w:tcBorders>
              <w:top w:val="single" w:sz="4" w:space="0" w:color="auto"/>
              <w:bottom w:val="single" w:sz="4" w:space="0" w:color="auto"/>
            </w:tcBorders>
            <w:vAlign w:val="center"/>
          </w:tcPr>
          <w:p w14:paraId="06E8C54F" w14:textId="77777777" w:rsidR="00F73D2A" w:rsidRPr="00804C51" w:rsidRDefault="00F73D2A" w:rsidP="001F431E">
            <w:pPr>
              <w:spacing w:after="0"/>
              <w:jc w:val="center"/>
              <w:rPr>
                <w:rFonts w:cs="Arial"/>
                <w:sz w:val="18"/>
                <w:szCs w:val="18"/>
              </w:rPr>
            </w:pPr>
            <w:r w:rsidRPr="00FA1358">
              <w:rPr>
                <w:rFonts w:cs="Arial"/>
                <w:sz w:val="18"/>
                <w:szCs w:val="18"/>
              </w:rPr>
              <w:t>Q</w:t>
            </w:r>
          </w:p>
        </w:tc>
        <w:tc>
          <w:tcPr>
            <w:tcW w:w="756" w:type="dxa"/>
            <w:tcBorders>
              <w:top w:val="single" w:sz="4" w:space="0" w:color="auto"/>
              <w:bottom w:val="single" w:sz="4" w:space="0" w:color="auto"/>
            </w:tcBorders>
            <w:vAlign w:val="center"/>
          </w:tcPr>
          <w:p w14:paraId="2AE615B5" w14:textId="77777777" w:rsidR="00F73D2A" w:rsidRPr="00804C51" w:rsidRDefault="00F73D2A" w:rsidP="001F431E">
            <w:pPr>
              <w:spacing w:after="0"/>
              <w:jc w:val="center"/>
              <w:rPr>
                <w:rFonts w:cs="Arial"/>
                <w:sz w:val="18"/>
                <w:szCs w:val="18"/>
              </w:rPr>
            </w:pPr>
            <w:r w:rsidRPr="00FA1358">
              <w:rPr>
                <w:rFonts w:cs="Arial"/>
                <w:sz w:val="18"/>
                <w:szCs w:val="18"/>
              </w:rPr>
              <w:t>Q</w:t>
            </w:r>
          </w:p>
        </w:tc>
        <w:tc>
          <w:tcPr>
            <w:tcW w:w="756" w:type="dxa"/>
            <w:tcBorders>
              <w:top w:val="single" w:sz="4" w:space="0" w:color="auto"/>
              <w:bottom w:val="single" w:sz="4" w:space="0" w:color="auto"/>
            </w:tcBorders>
            <w:vAlign w:val="center"/>
          </w:tcPr>
          <w:p w14:paraId="57DB887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C0EEA3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33B0CA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B622F8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0C5157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3D68B5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8AD17F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37E67B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35E3F7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1B55322" w14:textId="77777777" w:rsidR="00F73D2A" w:rsidRPr="00804C51" w:rsidRDefault="00F73D2A" w:rsidP="001F431E">
            <w:pPr>
              <w:spacing w:after="0"/>
              <w:jc w:val="center"/>
              <w:rPr>
                <w:rFonts w:cs="Arial"/>
                <w:sz w:val="18"/>
                <w:szCs w:val="18"/>
              </w:rPr>
            </w:pPr>
          </w:p>
        </w:tc>
      </w:tr>
      <w:tr w:rsidR="00F73D2A" w:rsidRPr="00804C51" w14:paraId="50CA3719" w14:textId="77777777" w:rsidTr="00B6280C">
        <w:trPr>
          <w:trHeight w:val="373"/>
        </w:trPr>
        <w:tc>
          <w:tcPr>
            <w:tcW w:w="4253" w:type="dxa"/>
            <w:tcBorders>
              <w:top w:val="single" w:sz="4" w:space="0" w:color="auto"/>
              <w:bottom w:val="single" w:sz="4" w:space="0" w:color="auto"/>
            </w:tcBorders>
          </w:tcPr>
          <w:p w14:paraId="589E12D9" w14:textId="77777777" w:rsidR="00F73D2A" w:rsidRPr="00B67E9B" w:rsidRDefault="00F73D2A" w:rsidP="001F431E">
            <w:pPr>
              <w:spacing w:after="0"/>
              <w:jc w:val="left"/>
              <w:rPr>
                <w:rFonts w:cs="Arial"/>
                <w:color w:val="000000" w:themeColor="text1"/>
                <w:sz w:val="18"/>
                <w:szCs w:val="18"/>
              </w:rPr>
            </w:pPr>
            <w:r w:rsidRPr="00B67E9B">
              <w:rPr>
                <w:rFonts w:cs="Arial"/>
                <w:sz w:val="18"/>
                <w:szCs w:val="18"/>
              </w:rPr>
              <w:t xml:space="preserve">Number of </w:t>
            </w:r>
            <w:r>
              <w:rPr>
                <w:rFonts w:cs="Arial"/>
                <w:sz w:val="18"/>
                <w:szCs w:val="18"/>
              </w:rPr>
              <w:t>nursing home resident</w:t>
            </w:r>
            <w:r w:rsidRPr="00B67E9B">
              <w:rPr>
                <w:rFonts w:cs="Arial"/>
                <w:sz w:val="18"/>
                <w:szCs w:val="18"/>
              </w:rPr>
              <w:t>s with care levels 1/2/3/4/5*</w:t>
            </w:r>
          </w:p>
        </w:tc>
        <w:tc>
          <w:tcPr>
            <w:tcW w:w="1843" w:type="dxa"/>
            <w:tcBorders>
              <w:top w:val="single" w:sz="4" w:space="0" w:color="auto"/>
              <w:bottom w:val="single" w:sz="4" w:space="0" w:color="auto"/>
            </w:tcBorders>
            <w:vAlign w:val="center"/>
          </w:tcPr>
          <w:p w14:paraId="4345FBA1" w14:textId="77777777" w:rsidR="00F73D2A" w:rsidRPr="00804C51" w:rsidRDefault="00F73D2A" w:rsidP="00B6280C">
            <w:pPr>
              <w:spacing w:after="0"/>
              <w:jc w:val="left"/>
              <w:rPr>
                <w:rFonts w:cs="Arial"/>
                <w:sz w:val="18"/>
                <w:szCs w:val="18"/>
              </w:rPr>
            </w:pPr>
            <w:r w:rsidRPr="006A5AA9">
              <w:rPr>
                <w:rFonts w:cs="Arial"/>
                <w:sz w:val="18"/>
                <w:szCs w:val="18"/>
              </w:rPr>
              <w:t>self-developed</w:t>
            </w:r>
          </w:p>
        </w:tc>
        <w:tc>
          <w:tcPr>
            <w:tcW w:w="756" w:type="dxa"/>
            <w:tcBorders>
              <w:top w:val="single" w:sz="4" w:space="0" w:color="auto"/>
              <w:bottom w:val="single" w:sz="4" w:space="0" w:color="auto"/>
            </w:tcBorders>
            <w:vAlign w:val="center"/>
          </w:tcPr>
          <w:p w14:paraId="6ED31F6F" w14:textId="77777777" w:rsidR="00F73D2A" w:rsidRPr="00804C51" w:rsidRDefault="00F73D2A" w:rsidP="001F431E">
            <w:pPr>
              <w:spacing w:after="0"/>
              <w:jc w:val="center"/>
              <w:rPr>
                <w:rFonts w:cs="Arial"/>
                <w:sz w:val="18"/>
                <w:szCs w:val="18"/>
              </w:rPr>
            </w:pPr>
            <w:r w:rsidRPr="00FA1358">
              <w:rPr>
                <w:rFonts w:cs="Arial"/>
                <w:sz w:val="18"/>
                <w:szCs w:val="18"/>
              </w:rPr>
              <w:t>Q</w:t>
            </w:r>
          </w:p>
        </w:tc>
        <w:tc>
          <w:tcPr>
            <w:tcW w:w="756" w:type="dxa"/>
            <w:tcBorders>
              <w:top w:val="single" w:sz="4" w:space="0" w:color="auto"/>
              <w:bottom w:val="single" w:sz="4" w:space="0" w:color="auto"/>
            </w:tcBorders>
            <w:vAlign w:val="center"/>
          </w:tcPr>
          <w:p w14:paraId="3469DE42" w14:textId="77777777" w:rsidR="00F73D2A" w:rsidRPr="00804C51" w:rsidRDefault="00F73D2A" w:rsidP="001F431E">
            <w:pPr>
              <w:spacing w:after="0"/>
              <w:jc w:val="center"/>
              <w:rPr>
                <w:rFonts w:cs="Arial"/>
                <w:sz w:val="18"/>
                <w:szCs w:val="18"/>
              </w:rPr>
            </w:pPr>
            <w:r w:rsidRPr="00FA1358">
              <w:rPr>
                <w:rFonts w:cs="Arial"/>
                <w:sz w:val="18"/>
                <w:szCs w:val="18"/>
              </w:rPr>
              <w:t>Q</w:t>
            </w:r>
          </w:p>
        </w:tc>
        <w:tc>
          <w:tcPr>
            <w:tcW w:w="756" w:type="dxa"/>
            <w:tcBorders>
              <w:top w:val="single" w:sz="4" w:space="0" w:color="auto"/>
              <w:bottom w:val="single" w:sz="4" w:space="0" w:color="auto"/>
            </w:tcBorders>
            <w:vAlign w:val="center"/>
          </w:tcPr>
          <w:p w14:paraId="5C806A6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57F0F3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6779F5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629088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F38EBC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5BAD94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C2DA54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E294DC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199E11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75C7391" w14:textId="77777777" w:rsidR="00F73D2A" w:rsidRPr="00804C51" w:rsidRDefault="00F73D2A" w:rsidP="001F431E">
            <w:pPr>
              <w:spacing w:after="0"/>
              <w:jc w:val="center"/>
              <w:rPr>
                <w:rFonts w:cs="Arial"/>
                <w:sz w:val="18"/>
                <w:szCs w:val="18"/>
              </w:rPr>
            </w:pPr>
          </w:p>
        </w:tc>
      </w:tr>
      <w:tr w:rsidR="00F73D2A" w:rsidRPr="00804C51" w14:paraId="106852F3" w14:textId="77777777" w:rsidTr="00B6280C">
        <w:trPr>
          <w:trHeight w:val="373"/>
        </w:trPr>
        <w:tc>
          <w:tcPr>
            <w:tcW w:w="4253" w:type="dxa"/>
            <w:tcBorders>
              <w:top w:val="single" w:sz="4" w:space="0" w:color="auto"/>
              <w:bottom w:val="single" w:sz="4" w:space="0" w:color="auto"/>
            </w:tcBorders>
          </w:tcPr>
          <w:p w14:paraId="78B0A779" w14:textId="77777777" w:rsidR="00F73D2A" w:rsidRPr="00B67E9B" w:rsidRDefault="00F73D2A" w:rsidP="001F431E">
            <w:pPr>
              <w:spacing w:after="0"/>
              <w:jc w:val="left"/>
              <w:rPr>
                <w:rFonts w:cs="Arial"/>
                <w:color w:val="000000" w:themeColor="text1"/>
                <w:sz w:val="18"/>
                <w:szCs w:val="18"/>
              </w:rPr>
            </w:pPr>
            <w:r w:rsidRPr="00B67E9B">
              <w:rPr>
                <w:rFonts w:cs="Arial"/>
                <w:sz w:val="18"/>
                <w:szCs w:val="18"/>
              </w:rPr>
              <w:t xml:space="preserve">Number of </w:t>
            </w:r>
            <w:r>
              <w:rPr>
                <w:rFonts w:cs="Arial"/>
                <w:sz w:val="18"/>
                <w:szCs w:val="18"/>
              </w:rPr>
              <w:t>RNs</w:t>
            </w:r>
            <w:r w:rsidRPr="00B67E9B">
              <w:rPr>
                <w:rFonts w:cs="Arial"/>
                <w:sz w:val="18"/>
                <w:szCs w:val="18"/>
              </w:rPr>
              <w:t xml:space="preserve"> (fulltime equivalent)</w:t>
            </w:r>
          </w:p>
        </w:tc>
        <w:tc>
          <w:tcPr>
            <w:tcW w:w="1843" w:type="dxa"/>
            <w:tcBorders>
              <w:top w:val="single" w:sz="4" w:space="0" w:color="auto"/>
              <w:bottom w:val="single" w:sz="4" w:space="0" w:color="auto"/>
            </w:tcBorders>
            <w:vAlign w:val="center"/>
          </w:tcPr>
          <w:p w14:paraId="2C15D4A7" w14:textId="77777777" w:rsidR="00F73D2A" w:rsidRPr="00804C51" w:rsidRDefault="00F73D2A" w:rsidP="00B6280C">
            <w:pPr>
              <w:spacing w:after="0"/>
              <w:jc w:val="left"/>
              <w:rPr>
                <w:rFonts w:cs="Arial"/>
                <w:sz w:val="18"/>
                <w:szCs w:val="18"/>
              </w:rPr>
            </w:pPr>
            <w:r w:rsidRPr="006A5AA9">
              <w:rPr>
                <w:rFonts w:cs="Arial"/>
                <w:sz w:val="18"/>
                <w:szCs w:val="18"/>
              </w:rPr>
              <w:t>self-developed</w:t>
            </w:r>
          </w:p>
        </w:tc>
        <w:tc>
          <w:tcPr>
            <w:tcW w:w="756" w:type="dxa"/>
            <w:tcBorders>
              <w:top w:val="single" w:sz="4" w:space="0" w:color="auto"/>
              <w:bottom w:val="single" w:sz="4" w:space="0" w:color="auto"/>
            </w:tcBorders>
            <w:vAlign w:val="center"/>
          </w:tcPr>
          <w:p w14:paraId="5C8BE2B5" w14:textId="77777777" w:rsidR="00F73D2A" w:rsidRPr="00804C51" w:rsidRDefault="00F73D2A" w:rsidP="001F431E">
            <w:pPr>
              <w:spacing w:after="0"/>
              <w:jc w:val="center"/>
              <w:rPr>
                <w:rFonts w:cs="Arial"/>
                <w:sz w:val="18"/>
                <w:szCs w:val="18"/>
              </w:rPr>
            </w:pPr>
            <w:r w:rsidRPr="00FA1358">
              <w:rPr>
                <w:rFonts w:cs="Arial"/>
                <w:sz w:val="18"/>
                <w:szCs w:val="18"/>
              </w:rPr>
              <w:t>Q</w:t>
            </w:r>
          </w:p>
        </w:tc>
        <w:tc>
          <w:tcPr>
            <w:tcW w:w="756" w:type="dxa"/>
            <w:tcBorders>
              <w:top w:val="single" w:sz="4" w:space="0" w:color="auto"/>
              <w:bottom w:val="single" w:sz="4" w:space="0" w:color="auto"/>
            </w:tcBorders>
            <w:vAlign w:val="center"/>
          </w:tcPr>
          <w:p w14:paraId="7D852400" w14:textId="77777777" w:rsidR="00F73D2A" w:rsidRPr="00804C51" w:rsidRDefault="00F73D2A" w:rsidP="001F431E">
            <w:pPr>
              <w:spacing w:after="0"/>
              <w:jc w:val="center"/>
              <w:rPr>
                <w:rFonts w:cs="Arial"/>
                <w:sz w:val="18"/>
                <w:szCs w:val="18"/>
              </w:rPr>
            </w:pPr>
            <w:r w:rsidRPr="00FA1358">
              <w:rPr>
                <w:rFonts w:cs="Arial"/>
                <w:sz w:val="18"/>
                <w:szCs w:val="18"/>
              </w:rPr>
              <w:t>Q</w:t>
            </w:r>
          </w:p>
        </w:tc>
        <w:tc>
          <w:tcPr>
            <w:tcW w:w="756" w:type="dxa"/>
            <w:tcBorders>
              <w:top w:val="single" w:sz="4" w:space="0" w:color="auto"/>
              <w:bottom w:val="single" w:sz="4" w:space="0" w:color="auto"/>
            </w:tcBorders>
            <w:vAlign w:val="center"/>
          </w:tcPr>
          <w:p w14:paraId="77C3039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F6CBD5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9A8D9E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DBCFD5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650AF5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062FB7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056B94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A0FEFC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06F7F1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06B5352" w14:textId="77777777" w:rsidR="00F73D2A" w:rsidRPr="00804C51" w:rsidRDefault="00F73D2A" w:rsidP="001F431E">
            <w:pPr>
              <w:spacing w:after="0"/>
              <w:jc w:val="center"/>
              <w:rPr>
                <w:rFonts w:cs="Arial"/>
                <w:sz w:val="18"/>
                <w:szCs w:val="18"/>
              </w:rPr>
            </w:pPr>
          </w:p>
        </w:tc>
      </w:tr>
      <w:tr w:rsidR="00F73D2A" w:rsidRPr="00804C51" w14:paraId="3C6BD96E" w14:textId="77777777" w:rsidTr="00B6280C">
        <w:trPr>
          <w:trHeight w:val="373"/>
        </w:trPr>
        <w:tc>
          <w:tcPr>
            <w:tcW w:w="4253" w:type="dxa"/>
            <w:tcBorders>
              <w:top w:val="single" w:sz="4" w:space="0" w:color="auto"/>
              <w:bottom w:val="single" w:sz="4" w:space="0" w:color="auto"/>
            </w:tcBorders>
          </w:tcPr>
          <w:p w14:paraId="0D42E5CF" w14:textId="77777777" w:rsidR="00F73D2A" w:rsidRPr="00B67E9B" w:rsidRDefault="00F73D2A" w:rsidP="001F431E">
            <w:pPr>
              <w:spacing w:after="0"/>
              <w:jc w:val="left"/>
              <w:rPr>
                <w:rFonts w:cs="Arial"/>
                <w:sz w:val="18"/>
                <w:szCs w:val="18"/>
              </w:rPr>
            </w:pPr>
            <w:r w:rsidRPr="00B67E9B">
              <w:rPr>
                <w:rFonts w:cs="Arial"/>
                <w:sz w:val="18"/>
                <w:szCs w:val="18"/>
              </w:rPr>
              <w:t>Number of wards</w:t>
            </w:r>
          </w:p>
          <w:p w14:paraId="5A76EC25" w14:textId="77777777" w:rsidR="00F73D2A" w:rsidRPr="00B67E9B" w:rsidRDefault="00F73D2A" w:rsidP="001F431E">
            <w:pPr>
              <w:spacing w:after="0"/>
              <w:jc w:val="left"/>
              <w:rPr>
                <w:rFonts w:cs="Arial"/>
                <w:sz w:val="18"/>
                <w:szCs w:val="18"/>
              </w:rPr>
            </w:pPr>
          </w:p>
        </w:tc>
        <w:tc>
          <w:tcPr>
            <w:tcW w:w="1843" w:type="dxa"/>
            <w:tcBorders>
              <w:top w:val="single" w:sz="4" w:space="0" w:color="auto"/>
              <w:bottom w:val="single" w:sz="4" w:space="0" w:color="auto"/>
            </w:tcBorders>
            <w:vAlign w:val="center"/>
          </w:tcPr>
          <w:p w14:paraId="1F4E3F41" w14:textId="77777777" w:rsidR="00F73D2A" w:rsidRPr="00804C51" w:rsidRDefault="00F73D2A" w:rsidP="00B6280C">
            <w:pPr>
              <w:spacing w:after="0"/>
              <w:jc w:val="left"/>
              <w:rPr>
                <w:rFonts w:cs="Arial"/>
                <w:sz w:val="18"/>
                <w:szCs w:val="18"/>
              </w:rPr>
            </w:pPr>
            <w:r w:rsidRPr="006A5AA9">
              <w:rPr>
                <w:rFonts w:cs="Arial"/>
                <w:sz w:val="18"/>
                <w:szCs w:val="18"/>
              </w:rPr>
              <w:t>self-developed</w:t>
            </w:r>
          </w:p>
        </w:tc>
        <w:tc>
          <w:tcPr>
            <w:tcW w:w="756" w:type="dxa"/>
            <w:tcBorders>
              <w:top w:val="single" w:sz="4" w:space="0" w:color="auto"/>
              <w:bottom w:val="single" w:sz="4" w:space="0" w:color="auto"/>
            </w:tcBorders>
            <w:vAlign w:val="center"/>
          </w:tcPr>
          <w:p w14:paraId="17DD651A" w14:textId="77777777" w:rsidR="00F73D2A" w:rsidRPr="00804C51" w:rsidRDefault="00F73D2A" w:rsidP="001F431E">
            <w:pPr>
              <w:spacing w:after="0"/>
              <w:jc w:val="center"/>
              <w:rPr>
                <w:rFonts w:cs="Arial"/>
                <w:sz w:val="18"/>
                <w:szCs w:val="18"/>
              </w:rPr>
            </w:pPr>
            <w:r w:rsidRPr="00C23F73">
              <w:rPr>
                <w:rFonts w:cs="Arial"/>
                <w:sz w:val="18"/>
                <w:szCs w:val="18"/>
              </w:rPr>
              <w:t>Q</w:t>
            </w:r>
          </w:p>
        </w:tc>
        <w:tc>
          <w:tcPr>
            <w:tcW w:w="756" w:type="dxa"/>
            <w:tcBorders>
              <w:top w:val="single" w:sz="4" w:space="0" w:color="auto"/>
              <w:bottom w:val="single" w:sz="4" w:space="0" w:color="auto"/>
            </w:tcBorders>
            <w:vAlign w:val="center"/>
          </w:tcPr>
          <w:p w14:paraId="237C4AAC" w14:textId="77777777" w:rsidR="00F73D2A" w:rsidRPr="00804C51" w:rsidRDefault="00F73D2A" w:rsidP="001F431E">
            <w:pPr>
              <w:spacing w:after="0"/>
              <w:jc w:val="center"/>
              <w:rPr>
                <w:rFonts w:cs="Arial"/>
                <w:sz w:val="18"/>
                <w:szCs w:val="18"/>
              </w:rPr>
            </w:pPr>
            <w:r w:rsidRPr="00C75761">
              <w:rPr>
                <w:rFonts w:cs="Arial"/>
                <w:sz w:val="18"/>
                <w:szCs w:val="18"/>
              </w:rPr>
              <w:t>Q</w:t>
            </w:r>
          </w:p>
        </w:tc>
        <w:tc>
          <w:tcPr>
            <w:tcW w:w="756" w:type="dxa"/>
            <w:tcBorders>
              <w:top w:val="single" w:sz="4" w:space="0" w:color="auto"/>
              <w:bottom w:val="single" w:sz="4" w:space="0" w:color="auto"/>
            </w:tcBorders>
            <w:vAlign w:val="center"/>
          </w:tcPr>
          <w:p w14:paraId="7249731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6D1F61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FDA2F5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055E5E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A62BB7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8BDD20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52FAA5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0A79EB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98149D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FF9C79E" w14:textId="77777777" w:rsidR="00F73D2A" w:rsidRPr="00804C51" w:rsidRDefault="00F73D2A" w:rsidP="001F431E">
            <w:pPr>
              <w:spacing w:after="0"/>
              <w:jc w:val="center"/>
              <w:rPr>
                <w:rFonts w:cs="Arial"/>
                <w:sz w:val="18"/>
                <w:szCs w:val="18"/>
              </w:rPr>
            </w:pPr>
          </w:p>
        </w:tc>
      </w:tr>
      <w:tr w:rsidR="00F73D2A" w:rsidRPr="00804C51" w14:paraId="0890DEB1" w14:textId="77777777" w:rsidTr="00B6280C">
        <w:trPr>
          <w:trHeight w:val="373"/>
        </w:trPr>
        <w:tc>
          <w:tcPr>
            <w:tcW w:w="4253" w:type="dxa"/>
            <w:tcBorders>
              <w:top w:val="single" w:sz="4" w:space="0" w:color="auto"/>
              <w:bottom w:val="single" w:sz="4" w:space="0" w:color="auto"/>
            </w:tcBorders>
          </w:tcPr>
          <w:p w14:paraId="1081336C" w14:textId="77777777" w:rsidR="00F73D2A" w:rsidRPr="00B67E9B" w:rsidRDefault="00F73D2A" w:rsidP="001F431E">
            <w:pPr>
              <w:spacing w:after="0"/>
              <w:jc w:val="left"/>
              <w:rPr>
                <w:rFonts w:cs="Arial"/>
                <w:color w:val="000000" w:themeColor="text1"/>
                <w:sz w:val="18"/>
                <w:szCs w:val="18"/>
              </w:rPr>
            </w:pPr>
            <w:r w:rsidRPr="00B67E9B">
              <w:rPr>
                <w:rFonts w:cs="Arial"/>
                <w:sz w:val="18"/>
                <w:szCs w:val="18"/>
              </w:rPr>
              <w:t xml:space="preserve">Number of all </w:t>
            </w:r>
            <w:r>
              <w:rPr>
                <w:rFonts w:cs="Arial"/>
                <w:sz w:val="18"/>
                <w:szCs w:val="18"/>
              </w:rPr>
              <w:t>GPs</w:t>
            </w:r>
            <w:r w:rsidRPr="00B67E9B">
              <w:rPr>
                <w:rFonts w:cs="Arial"/>
                <w:sz w:val="18"/>
                <w:szCs w:val="18"/>
              </w:rPr>
              <w:t xml:space="preserve"> per </w:t>
            </w:r>
            <w:r>
              <w:rPr>
                <w:rFonts w:cs="Arial"/>
                <w:sz w:val="18"/>
                <w:szCs w:val="18"/>
              </w:rPr>
              <w:t>nursing home</w:t>
            </w:r>
          </w:p>
        </w:tc>
        <w:tc>
          <w:tcPr>
            <w:tcW w:w="1843" w:type="dxa"/>
            <w:tcBorders>
              <w:top w:val="single" w:sz="4" w:space="0" w:color="auto"/>
              <w:bottom w:val="single" w:sz="4" w:space="0" w:color="auto"/>
            </w:tcBorders>
            <w:vAlign w:val="center"/>
          </w:tcPr>
          <w:p w14:paraId="479E5D46" w14:textId="77777777" w:rsidR="00F73D2A" w:rsidRPr="00804C51" w:rsidRDefault="00F73D2A" w:rsidP="00B6280C">
            <w:pPr>
              <w:spacing w:after="0"/>
              <w:jc w:val="left"/>
              <w:rPr>
                <w:rFonts w:cs="Arial"/>
                <w:sz w:val="18"/>
                <w:szCs w:val="18"/>
              </w:rPr>
            </w:pPr>
          </w:p>
        </w:tc>
        <w:tc>
          <w:tcPr>
            <w:tcW w:w="756" w:type="dxa"/>
            <w:tcBorders>
              <w:top w:val="single" w:sz="4" w:space="0" w:color="auto"/>
              <w:bottom w:val="single" w:sz="4" w:space="0" w:color="auto"/>
            </w:tcBorders>
            <w:vAlign w:val="center"/>
          </w:tcPr>
          <w:p w14:paraId="216D1242" w14:textId="77777777" w:rsidR="00F73D2A" w:rsidRPr="00804C51" w:rsidRDefault="00F73D2A" w:rsidP="001F431E">
            <w:pPr>
              <w:spacing w:after="0"/>
              <w:jc w:val="center"/>
              <w:rPr>
                <w:rFonts w:cs="Arial"/>
                <w:sz w:val="18"/>
                <w:szCs w:val="18"/>
              </w:rPr>
            </w:pPr>
            <w:r w:rsidRPr="00CC1F3E">
              <w:rPr>
                <w:rFonts w:cs="Arial"/>
                <w:sz w:val="18"/>
                <w:szCs w:val="18"/>
              </w:rPr>
              <w:t>Q</w:t>
            </w:r>
          </w:p>
        </w:tc>
        <w:tc>
          <w:tcPr>
            <w:tcW w:w="756" w:type="dxa"/>
            <w:tcBorders>
              <w:top w:val="single" w:sz="4" w:space="0" w:color="auto"/>
              <w:bottom w:val="single" w:sz="4" w:space="0" w:color="auto"/>
            </w:tcBorders>
            <w:vAlign w:val="center"/>
          </w:tcPr>
          <w:p w14:paraId="706240EB" w14:textId="77777777" w:rsidR="00F73D2A" w:rsidRPr="00804C51" w:rsidRDefault="00F73D2A" w:rsidP="001F431E">
            <w:pPr>
              <w:spacing w:after="0"/>
              <w:jc w:val="center"/>
              <w:rPr>
                <w:rFonts w:cs="Arial"/>
                <w:sz w:val="18"/>
                <w:szCs w:val="18"/>
              </w:rPr>
            </w:pPr>
            <w:r w:rsidRPr="00CC1F3E">
              <w:rPr>
                <w:rFonts w:cs="Arial"/>
                <w:sz w:val="18"/>
                <w:szCs w:val="18"/>
              </w:rPr>
              <w:t>Q</w:t>
            </w:r>
          </w:p>
        </w:tc>
        <w:tc>
          <w:tcPr>
            <w:tcW w:w="756" w:type="dxa"/>
            <w:tcBorders>
              <w:top w:val="single" w:sz="4" w:space="0" w:color="auto"/>
              <w:bottom w:val="single" w:sz="4" w:space="0" w:color="auto"/>
            </w:tcBorders>
            <w:vAlign w:val="center"/>
          </w:tcPr>
          <w:p w14:paraId="04617A8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AA52F2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E0FD7C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0D5752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7FC828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D277C2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ED3F18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3E511A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5E2C5B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7C841CA" w14:textId="77777777" w:rsidR="00F73D2A" w:rsidRPr="00804C51" w:rsidRDefault="00F73D2A" w:rsidP="001F431E">
            <w:pPr>
              <w:spacing w:after="0"/>
              <w:jc w:val="center"/>
              <w:rPr>
                <w:rFonts w:cs="Arial"/>
                <w:sz w:val="18"/>
                <w:szCs w:val="18"/>
              </w:rPr>
            </w:pPr>
          </w:p>
        </w:tc>
      </w:tr>
      <w:tr w:rsidR="00F73D2A" w:rsidRPr="00804C51" w14:paraId="1FA00AA7" w14:textId="77777777" w:rsidTr="00B6280C">
        <w:trPr>
          <w:trHeight w:val="373"/>
        </w:trPr>
        <w:tc>
          <w:tcPr>
            <w:tcW w:w="4253" w:type="dxa"/>
            <w:tcBorders>
              <w:top w:val="single" w:sz="4" w:space="0" w:color="auto"/>
              <w:bottom w:val="single" w:sz="4" w:space="0" w:color="auto"/>
            </w:tcBorders>
          </w:tcPr>
          <w:p w14:paraId="38BBECE4" w14:textId="77777777" w:rsidR="00F73D2A" w:rsidRPr="001A0AB4" w:rsidRDefault="00F73D2A" w:rsidP="001F431E">
            <w:pPr>
              <w:spacing w:after="0"/>
              <w:jc w:val="left"/>
              <w:rPr>
                <w:rFonts w:cs="Arial"/>
                <w:color w:val="000000"/>
                <w:sz w:val="18"/>
                <w:szCs w:val="18"/>
              </w:rPr>
            </w:pPr>
            <w:r w:rsidRPr="001A0AB4">
              <w:rPr>
                <w:rFonts w:cs="Arial"/>
                <w:color w:val="000000" w:themeColor="text1"/>
                <w:sz w:val="18"/>
                <w:szCs w:val="18"/>
              </w:rPr>
              <w:t xml:space="preserve">Has there been a quality inspection by the </w:t>
            </w:r>
            <w:r w:rsidRPr="001A0AB4">
              <w:rPr>
                <w:rFonts w:cs="Arial"/>
                <w:sz w:val="18"/>
                <w:szCs w:val="18"/>
              </w:rPr>
              <w:t xml:space="preserve">quality inspections by the Medical Review Board of the Statutory Health Insurance Funds (MD) </w:t>
            </w:r>
            <w:r w:rsidRPr="001A0AB4">
              <w:rPr>
                <w:rFonts w:cs="Arial"/>
                <w:color w:val="000000" w:themeColor="text1"/>
                <w:sz w:val="18"/>
                <w:szCs w:val="18"/>
              </w:rPr>
              <w:t xml:space="preserve">in your </w:t>
            </w:r>
            <w:r>
              <w:rPr>
                <w:rFonts w:cs="Arial"/>
                <w:color w:val="000000" w:themeColor="text1"/>
                <w:sz w:val="18"/>
                <w:szCs w:val="18"/>
              </w:rPr>
              <w:t>nursing home</w:t>
            </w:r>
            <w:r w:rsidRPr="001A0AB4">
              <w:rPr>
                <w:rFonts w:cs="Arial"/>
                <w:color w:val="000000" w:themeColor="text1"/>
                <w:sz w:val="18"/>
                <w:szCs w:val="18"/>
              </w:rPr>
              <w:t xml:space="preserve"> within the last 12 months? (no/yes)</w:t>
            </w:r>
          </w:p>
        </w:tc>
        <w:tc>
          <w:tcPr>
            <w:tcW w:w="1843" w:type="dxa"/>
            <w:tcBorders>
              <w:top w:val="single" w:sz="4" w:space="0" w:color="auto"/>
              <w:bottom w:val="single" w:sz="4" w:space="0" w:color="auto"/>
            </w:tcBorders>
            <w:vAlign w:val="center"/>
          </w:tcPr>
          <w:p w14:paraId="1C7BB056" w14:textId="77777777" w:rsidR="00F73D2A" w:rsidRPr="001A0AB4" w:rsidRDefault="00F73D2A" w:rsidP="00B6280C">
            <w:pPr>
              <w:spacing w:after="0"/>
              <w:jc w:val="left"/>
              <w:rPr>
                <w:rFonts w:cs="Arial"/>
                <w:sz w:val="18"/>
                <w:szCs w:val="18"/>
              </w:rPr>
            </w:pPr>
            <w:r w:rsidRPr="001A0AB4">
              <w:rPr>
                <w:rFonts w:cs="Arial"/>
                <w:sz w:val="18"/>
                <w:szCs w:val="18"/>
              </w:rPr>
              <w:t>self-developed</w:t>
            </w:r>
          </w:p>
        </w:tc>
        <w:tc>
          <w:tcPr>
            <w:tcW w:w="756" w:type="dxa"/>
            <w:tcBorders>
              <w:top w:val="single" w:sz="4" w:space="0" w:color="auto"/>
              <w:bottom w:val="single" w:sz="4" w:space="0" w:color="auto"/>
            </w:tcBorders>
            <w:vAlign w:val="center"/>
          </w:tcPr>
          <w:p w14:paraId="50288DFC" w14:textId="77777777" w:rsidR="00F73D2A" w:rsidRPr="001A0AB4"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EDBE5F9" w14:textId="77777777" w:rsidR="00F73D2A" w:rsidRPr="00804C51" w:rsidRDefault="00F73D2A" w:rsidP="001F431E">
            <w:pPr>
              <w:spacing w:after="0"/>
              <w:jc w:val="center"/>
              <w:rPr>
                <w:rFonts w:cs="Arial"/>
                <w:sz w:val="18"/>
                <w:szCs w:val="18"/>
              </w:rPr>
            </w:pPr>
            <w:r w:rsidRPr="001A0AB4">
              <w:rPr>
                <w:rFonts w:cs="Arial"/>
                <w:sz w:val="18"/>
                <w:szCs w:val="18"/>
              </w:rPr>
              <w:t>Q</w:t>
            </w:r>
          </w:p>
        </w:tc>
        <w:tc>
          <w:tcPr>
            <w:tcW w:w="756" w:type="dxa"/>
            <w:tcBorders>
              <w:top w:val="single" w:sz="4" w:space="0" w:color="auto"/>
              <w:bottom w:val="single" w:sz="4" w:space="0" w:color="auto"/>
            </w:tcBorders>
            <w:vAlign w:val="center"/>
          </w:tcPr>
          <w:p w14:paraId="15124AB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9CA00D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58FEDB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D9F274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DB27F3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3C6880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25DD08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415D6A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4D7EDE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ACE83B8" w14:textId="77777777" w:rsidR="00F73D2A" w:rsidRPr="00804C51" w:rsidRDefault="00F73D2A" w:rsidP="001F431E">
            <w:pPr>
              <w:spacing w:after="0"/>
              <w:jc w:val="center"/>
              <w:rPr>
                <w:rFonts w:cs="Arial"/>
                <w:sz w:val="18"/>
                <w:szCs w:val="18"/>
              </w:rPr>
            </w:pPr>
          </w:p>
        </w:tc>
      </w:tr>
      <w:tr w:rsidR="00F73D2A" w:rsidRPr="00804C51" w14:paraId="0C4EFC7B" w14:textId="77777777" w:rsidTr="0005367D">
        <w:trPr>
          <w:trHeight w:val="2009"/>
        </w:trPr>
        <w:tc>
          <w:tcPr>
            <w:tcW w:w="4253" w:type="dxa"/>
            <w:tcBorders>
              <w:top w:val="single" w:sz="4" w:space="0" w:color="auto"/>
              <w:bottom w:val="single" w:sz="4" w:space="0" w:color="auto"/>
            </w:tcBorders>
          </w:tcPr>
          <w:p w14:paraId="59C57638" w14:textId="77777777" w:rsidR="00F73D2A" w:rsidRPr="001A0AB4" w:rsidRDefault="00F73D2A" w:rsidP="001F431E">
            <w:pPr>
              <w:spacing w:after="0"/>
              <w:jc w:val="left"/>
              <w:rPr>
                <w:rFonts w:cs="Arial"/>
                <w:color w:val="000000"/>
                <w:sz w:val="18"/>
                <w:szCs w:val="18"/>
              </w:rPr>
            </w:pPr>
            <w:r w:rsidRPr="001A0AB4">
              <w:rPr>
                <w:rFonts w:cs="Arial"/>
                <w:sz w:val="18"/>
                <w:szCs w:val="18"/>
              </w:rPr>
              <w:t xml:space="preserve">Have there been any structural changes in your </w:t>
            </w:r>
            <w:r>
              <w:rPr>
                <w:rFonts w:cs="Arial"/>
                <w:sz w:val="18"/>
                <w:szCs w:val="18"/>
              </w:rPr>
              <w:t>nursing home</w:t>
            </w:r>
            <w:r w:rsidRPr="001A0AB4">
              <w:rPr>
                <w:rFonts w:cs="Arial"/>
                <w:sz w:val="18"/>
                <w:szCs w:val="18"/>
              </w:rPr>
              <w:t xml:space="preserve"> in the last 12 months? (no/yes: fusion of two or more </w:t>
            </w:r>
            <w:r>
              <w:rPr>
                <w:rFonts w:cs="Arial"/>
                <w:sz w:val="18"/>
                <w:szCs w:val="18"/>
              </w:rPr>
              <w:t>nursing home</w:t>
            </w:r>
            <w:r w:rsidRPr="001A0AB4">
              <w:rPr>
                <w:rFonts w:cs="Arial"/>
                <w:sz w:val="18"/>
                <w:szCs w:val="18"/>
              </w:rPr>
              <w:t xml:space="preserve">s, relocation of the </w:t>
            </w:r>
            <w:r>
              <w:rPr>
                <w:rFonts w:cs="Arial"/>
                <w:sz w:val="18"/>
                <w:szCs w:val="18"/>
              </w:rPr>
              <w:t>nursing home</w:t>
            </w:r>
            <w:r w:rsidRPr="001A0AB4">
              <w:rPr>
                <w:rFonts w:cs="Arial"/>
                <w:sz w:val="18"/>
                <w:szCs w:val="18"/>
              </w:rPr>
              <w:t xml:space="preserve">, merging of </w:t>
            </w:r>
            <w:r>
              <w:rPr>
                <w:rFonts w:cs="Arial"/>
                <w:sz w:val="18"/>
                <w:szCs w:val="18"/>
              </w:rPr>
              <w:t>nursing home</w:t>
            </w:r>
            <w:r w:rsidRPr="001A0AB4">
              <w:rPr>
                <w:rFonts w:cs="Arial"/>
                <w:sz w:val="18"/>
                <w:szCs w:val="18"/>
              </w:rPr>
              <w:t xml:space="preserve"> wards, integration of new services (e.g. hospice/palliative care, short-term care), change of nursing home director)</w:t>
            </w:r>
          </w:p>
        </w:tc>
        <w:tc>
          <w:tcPr>
            <w:tcW w:w="1843" w:type="dxa"/>
            <w:tcBorders>
              <w:top w:val="single" w:sz="4" w:space="0" w:color="auto"/>
              <w:bottom w:val="single" w:sz="4" w:space="0" w:color="auto"/>
            </w:tcBorders>
            <w:vAlign w:val="center"/>
          </w:tcPr>
          <w:p w14:paraId="07551C1D" w14:textId="77777777" w:rsidR="00F73D2A" w:rsidRPr="001A0AB4" w:rsidRDefault="00F73D2A" w:rsidP="00B6280C">
            <w:pPr>
              <w:spacing w:after="0"/>
              <w:jc w:val="left"/>
              <w:rPr>
                <w:rFonts w:cs="Arial"/>
                <w:sz w:val="18"/>
                <w:szCs w:val="18"/>
              </w:rPr>
            </w:pPr>
            <w:r w:rsidRPr="001A0AB4">
              <w:rPr>
                <w:rFonts w:cs="Arial"/>
                <w:sz w:val="18"/>
                <w:szCs w:val="18"/>
              </w:rPr>
              <w:t>self-developed</w:t>
            </w:r>
          </w:p>
        </w:tc>
        <w:tc>
          <w:tcPr>
            <w:tcW w:w="756" w:type="dxa"/>
            <w:tcBorders>
              <w:top w:val="single" w:sz="4" w:space="0" w:color="auto"/>
              <w:bottom w:val="single" w:sz="4" w:space="0" w:color="auto"/>
            </w:tcBorders>
            <w:vAlign w:val="center"/>
          </w:tcPr>
          <w:p w14:paraId="672428E0" w14:textId="77777777" w:rsidR="00F73D2A" w:rsidRPr="001A0AB4"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140F6E2" w14:textId="77777777" w:rsidR="00F73D2A" w:rsidRPr="00804C51" w:rsidRDefault="00F73D2A" w:rsidP="001F431E">
            <w:pPr>
              <w:spacing w:after="0"/>
              <w:jc w:val="center"/>
              <w:rPr>
                <w:rFonts w:cs="Arial"/>
                <w:sz w:val="18"/>
                <w:szCs w:val="18"/>
              </w:rPr>
            </w:pPr>
            <w:r w:rsidRPr="001A0AB4">
              <w:rPr>
                <w:rFonts w:cs="Arial"/>
                <w:sz w:val="18"/>
                <w:szCs w:val="18"/>
              </w:rPr>
              <w:t>Q</w:t>
            </w:r>
          </w:p>
        </w:tc>
        <w:tc>
          <w:tcPr>
            <w:tcW w:w="756" w:type="dxa"/>
            <w:tcBorders>
              <w:top w:val="single" w:sz="4" w:space="0" w:color="auto"/>
              <w:bottom w:val="single" w:sz="4" w:space="0" w:color="auto"/>
            </w:tcBorders>
            <w:vAlign w:val="center"/>
          </w:tcPr>
          <w:p w14:paraId="644C305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9E662C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6682D7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5A5A29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E5AA19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5F6F76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E7EDFF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4622E7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59D661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2637367" w14:textId="77777777" w:rsidR="00F73D2A" w:rsidRPr="00804C51" w:rsidRDefault="00F73D2A" w:rsidP="001F431E">
            <w:pPr>
              <w:spacing w:after="0"/>
              <w:jc w:val="center"/>
              <w:rPr>
                <w:rFonts w:cs="Arial"/>
                <w:sz w:val="18"/>
                <w:szCs w:val="18"/>
              </w:rPr>
            </w:pPr>
          </w:p>
        </w:tc>
      </w:tr>
      <w:tr w:rsidR="00F73D2A" w:rsidRPr="003277A6" w14:paraId="2A99A997" w14:textId="77777777" w:rsidTr="00B6280C">
        <w:trPr>
          <w:trHeight w:val="373"/>
        </w:trPr>
        <w:tc>
          <w:tcPr>
            <w:tcW w:w="4253" w:type="dxa"/>
            <w:tcBorders>
              <w:top w:val="single" w:sz="4" w:space="0" w:color="auto"/>
              <w:bottom w:val="single" w:sz="4" w:space="0" w:color="auto"/>
            </w:tcBorders>
            <w:shd w:val="clear" w:color="auto" w:fill="D9E2F3" w:themeFill="accent1" w:themeFillTint="33"/>
            <w:vAlign w:val="center"/>
          </w:tcPr>
          <w:p w14:paraId="4D38A7CA" w14:textId="77777777" w:rsidR="00F73D2A" w:rsidRPr="003277A6" w:rsidRDefault="00F73D2A" w:rsidP="001F431E">
            <w:pPr>
              <w:spacing w:after="0"/>
              <w:jc w:val="left"/>
              <w:rPr>
                <w:rFonts w:cs="Arial"/>
                <w:b/>
                <w:bCs/>
                <w:sz w:val="18"/>
                <w:szCs w:val="18"/>
              </w:rPr>
            </w:pPr>
            <w:r w:rsidRPr="003277A6">
              <w:rPr>
                <w:rFonts w:cs="Arial"/>
                <w:b/>
                <w:bCs/>
                <w:sz w:val="18"/>
                <w:szCs w:val="18"/>
              </w:rPr>
              <w:lastRenderedPageBreak/>
              <w:t>Micro: staff level</w:t>
            </w:r>
          </w:p>
        </w:tc>
        <w:tc>
          <w:tcPr>
            <w:tcW w:w="1843" w:type="dxa"/>
            <w:tcBorders>
              <w:top w:val="single" w:sz="4" w:space="0" w:color="auto"/>
              <w:bottom w:val="single" w:sz="4" w:space="0" w:color="auto"/>
            </w:tcBorders>
            <w:shd w:val="clear" w:color="auto" w:fill="D9E2F3" w:themeFill="accent1" w:themeFillTint="33"/>
            <w:vAlign w:val="center"/>
          </w:tcPr>
          <w:p w14:paraId="1189D790" w14:textId="77777777" w:rsidR="00F73D2A" w:rsidRPr="003277A6" w:rsidRDefault="00F73D2A" w:rsidP="00B6280C">
            <w:pPr>
              <w:spacing w:after="0"/>
              <w:jc w:val="left"/>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01F675B"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FCD092A"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7E57AE1"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9A7F5DC"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B8FD6F4"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8364D45"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63F2902"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014FC82"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027C558"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0CA8AB4"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537C4AC"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780FDE8" w14:textId="77777777" w:rsidR="00F73D2A" w:rsidRPr="003277A6" w:rsidRDefault="00F73D2A" w:rsidP="001F431E">
            <w:pPr>
              <w:spacing w:after="0"/>
              <w:jc w:val="center"/>
              <w:rPr>
                <w:rFonts w:cs="Arial"/>
                <w:b/>
                <w:sz w:val="18"/>
                <w:szCs w:val="18"/>
              </w:rPr>
            </w:pPr>
          </w:p>
        </w:tc>
      </w:tr>
      <w:tr w:rsidR="00F73D2A" w:rsidRPr="00804C51" w14:paraId="34C56D09" w14:textId="77777777" w:rsidTr="00B6280C">
        <w:trPr>
          <w:trHeight w:val="373"/>
        </w:trPr>
        <w:tc>
          <w:tcPr>
            <w:tcW w:w="4253" w:type="dxa"/>
            <w:tcBorders>
              <w:top w:val="single" w:sz="4" w:space="0" w:color="auto"/>
              <w:bottom w:val="single" w:sz="4" w:space="0" w:color="auto"/>
            </w:tcBorders>
            <w:shd w:val="clear" w:color="auto" w:fill="D9E2F3" w:themeFill="accent1" w:themeFillTint="33"/>
            <w:vAlign w:val="center"/>
          </w:tcPr>
          <w:p w14:paraId="640BC684" w14:textId="77777777" w:rsidR="00F73D2A" w:rsidRPr="00804C51" w:rsidRDefault="00F73D2A" w:rsidP="001F431E">
            <w:pPr>
              <w:spacing w:after="0"/>
              <w:jc w:val="left"/>
              <w:rPr>
                <w:rFonts w:cs="Arial"/>
                <w:bCs/>
                <w:sz w:val="18"/>
                <w:szCs w:val="18"/>
              </w:rPr>
            </w:pPr>
            <w:r w:rsidRPr="00804C51">
              <w:rPr>
                <w:rFonts w:cs="Arial"/>
                <w:bCs/>
                <w:sz w:val="18"/>
                <w:szCs w:val="18"/>
              </w:rPr>
              <w:t>Sociodemographic characteristics</w:t>
            </w:r>
          </w:p>
        </w:tc>
        <w:tc>
          <w:tcPr>
            <w:tcW w:w="1843" w:type="dxa"/>
            <w:tcBorders>
              <w:top w:val="single" w:sz="4" w:space="0" w:color="auto"/>
              <w:bottom w:val="single" w:sz="4" w:space="0" w:color="auto"/>
            </w:tcBorders>
            <w:shd w:val="clear" w:color="auto" w:fill="D9E2F3" w:themeFill="accent1" w:themeFillTint="33"/>
            <w:vAlign w:val="center"/>
          </w:tcPr>
          <w:p w14:paraId="32CBACCA" w14:textId="77777777" w:rsidR="00F73D2A" w:rsidRPr="00804C51" w:rsidRDefault="00F73D2A" w:rsidP="00B6280C">
            <w:pPr>
              <w:spacing w:after="0"/>
              <w:jc w:val="left"/>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AB09E5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4B865F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12BE10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B64F44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AFD2C9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DA4E8E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A87173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B938A2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627D1D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0A9C64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C293D5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523AD8B" w14:textId="77777777" w:rsidR="00F73D2A" w:rsidRPr="00804C51" w:rsidRDefault="00F73D2A" w:rsidP="001F431E">
            <w:pPr>
              <w:spacing w:after="0"/>
              <w:jc w:val="center"/>
              <w:rPr>
                <w:rFonts w:cs="Arial"/>
                <w:sz w:val="18"/>
                <w:szCs w:val="18"/>
              </w:rPr>
            </w:pPr>
          </w:p>
        </w:tc>
      </w:tr>
      <w:tr w:rsidR="00F73D2A" w:rsidRPr="00804C51" w14:paraId="5FF8537C" w14:textId="77777777" w:rsidTr="00B6280C">
        <w:trPr>
          <w:trHeight w:val="373"/>
        </w:trPr>
        <w:tc>
          <w:tcPr>
            <w:tcW w:w="4253" w:type="dxa"/>
            <w:tcBorders>
              <w:top w:val="single" w:sz="4" w:space="0" w:color="auto"/>
              <w:bottom w:val="single" w:sz="4" w:space="0" w:color="auto"/>
            </w:tcBorders>
          </w:tcPr>
          <w:p w14:paraId="14F4CD4F" w14:textId="77777777" w:rsidR="00F73D2A" w:rsidRPr="00B67E9B" w:rsidRDefault="00F73D2A" w:rsidP="001F431E">
            <w:pPr>
              <w:spacing w:after="0"/>
              <w:jc w:val="left"/>
              <w:rPr>
                <w:rFonts w:cs="Arial"/>
                <w:bCs/>
                <w:sz w:val="18"/>
                <w:szCs w:val="18"/>
              </w:rPr>
            </w:pPr>
            <w:r w:rsidRPr="00B67E9B">
              <w:rPr>
                <w:rFonts w:cs="Arial"/>
                <w:color w:val="000000" w:themeColor="text1"/>
                <w:sz w:val="18"/>
                <w:szCs w:val="18"/>
              </w:rPr>
              <w:t>Age</w:t>
            </w:r>
            <w:r>
              <w:rPr>
                <w:rFonts w:cs="Arial"/>
                <w:color w:val="000000" w:themeColor="text1"/>
                <w:sz w:val="18"/>
                <w:szCs w:val="18"/>
              </w:rPr>
              <w:t xml:space="preserve"> (years)</w:t>
            </w:r>
          </w:p>
        </w:tc>
        <w:tc>
          <w:tcPr>
            <w:tcW w:w="1843" w:type="dxa"/>
            <w:tcBorders>
              <w:top w:val="single" w:sz="4" w:space="0" w:color="auto"/>
              <w:bottom w:val="single" w:sz="4" w:space="0" w:color="auto"/>
            </w:tcBorders>
            <w:vAlign w:val="center"/>
          </w:tcPr>
          <w:p w14:paraId="0E751DC7" w14:textId="77777777" w:rsidR="00F73D2A" w:rsidRPr="00804C51" w:rsidRDefault="00F73D2A" w:rsidP="00B6280C">
            <w:pPr>
              <w:spacing w:after="0"/>
              <w:jc w:val="left"/>
              <w:rPr>
                <w:rFonts w:cs="Arial"/>
                <w:sz w:val="18"/>
                <w:szCs w:val="18"/>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3E04191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E441B6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5DBAB7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74DA96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969B974" w14:textId="77777777" w:rsidR="00F73D2A" w:rsidRPr="00804C51" w:rsidRDefault="00F73D2A" w:rsidP="001F431E">
            <w:pPr>
              <w:spacing w:after="0"/>
              <w:jc w:val="center"/>
              <w:rPr>
                <w:rFonts w:cs="Arial"/>
                <w:sz w:val="18"/>
                <w:szCs w:val="18"/>
              </w:rPr>
            </w:pPr>
            <w:r w:rsidRPr="00DC6F21">
              <w:rPr>
                <w:rFonts w:cs="Arial"/>
                <w:sz w:val="18"/>
                <w:szCs w:val="18"/>
              </w:rPr>
              <w:t>Q</w:t>
            </w:r>
          </w:p>
        </w:tc>
        <w:tc>
          <w:tcPr>
            <w:tcW w:w="756" w:type="dxa"/>
            <w:tcBorders>
              <w:top w:val="single" w:sz="4" w:space="0" w:color="auto"/>
              <w:bottom w:val="single" w:sz="4" w:space="0" w:color="auto"/>
            </w:tcBorders>
            <w:vAlign w:val="center"/>
          </w:tcPr>
          <w:p w14:paraId="57FC5E7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7C11ECD" w14:textId="77777777" w:rsidR="00F73D2A" w:rsidRPr="00804C51" w:rsidRDefault="00F73D2A" w:rsidP="001F431E">
            <w:pPr>
              <w:spacing w:after="0"/>
              <w:jc w:val="center"/>
              <w:rPr>
                <w:rFonts w:cs="Arial"/>
                <w:sz w:val="18"/>
                <w:szCs w:val="18"/>
              </w:rPr>
            </w:pPr>
            <w:r w:rsidRPr="00A1564A">
              <w:rPr>
                <w:rFonts w:cs="Arial"/>
                <w:sz w:val="18"/>
                <w:szCs w:val="18"/>
              </w:rPr>
              <w:t>Q</w:t>
            </w:r>
          </w:p>
        </w:tc>
        <w:tc>
          <w:tcPr>
            <w:tcW w:w="756" w:type="dxa"/>
            <w:tcBorders>
              <w:top w:val="single" w:sz="4" w:space="0" w:color="auto"/>
              <w:bottom w:val="single" w:sz="4" w:space="0" w:color="auto"/>
            </w:tcBorders>
            <w:vAlign w:val="center"/>
          </w:tcPr>
          <w:p w14:paraId="16C765F5" w14:textId="77777777" w:rsidR="00F73D2A" w:rsidRPr="00804C51" w:rsidRDefault="00F73D2A" w:rsidP="001F431E">
            <w:pPr>
              <w:spacing w:after="0"/>
              <w:jc w:val="center"/>
              <w:rPr>
                <w:rFonts w:cs="Arial"/>
                <w:sz w:val="18"/>
                <w:szCs w:val="18"/>
              </w:rPr>
            </w:pPr>
            <w:r w:rsidRPr="00A1564A">
              <w:rPr>
                <w:rFonts w:cs="Arial"/>
                <w:sz w:val="18"/>
                <w:szCs w:val="18"/>
              </w:rPr>
              <w:t>Q</w:t>
            </w:r>
          </w:p>
        </w:tc>
        <w:tc>
          <w:tcPr>
            <w:tcW w:w="1512" w:type="dxa"/>
            <w:gridSpan w:val="2"/>
            <w:tcBorders>
              <w:top w:val="single" w:sz="4" w:space="0" w:color="auto"/>
              <w:bottom w:val="single" w:sz="4" w:space="0" w:color="auto"/>
            </w:tcBorders>
            <w:vAlign w:val="center"/>
          </w:tcPr>
          <w:p w14:paraId="7A9F266A" w14:textId="77777777" w:rsidR="00F73D2A" w:rsidRPr="00804C51" w:rsidRDefault="00F73D2A" w:rsidP="001F431E">
            <w:pPr>
              <w:spacing w:after="0"/>
              <w:jc w:val="center"/>
              <w:rPr>
                <w:rFonts w:cs="Arial"/>
                <w:sz w:val="18"/>
                <w:szCs w:val="18"/>
              </w:rPr>
            </w:pPr>
            <w:r w:rsidRPr="003212DA">
              <w:rPr>
                <w:rFonts w:cs="Arial"/>
                <w:sz w:val="18"/>
                <w:szCs w:val="18"/>
              </w:rPr>
              <w:t>Q (1</w:t>
            </w:r>
            <w:r w:rsidRPr="003212DA">
              <w:rPr>
                <w:rFonts w:cs="Arial"/>
                <w:sz w:val="18"/>
                <w:szCs w:val="18"/>
                <w:vertAlign w:val="superscript"/>
              </w:rPr>
              <w:t>st</w:t>
            </w:r>
            <w:r w:rsidRPr="003212DA">
              <w:rPr>
                <w:rFonts w:cs="Arial"/>
                <w:sz w:val="18"/>
                <w:szCs w:val="18"/>
              </w:rPr>
              <w:t>, 2</w:t>
            </w:r>
            <w:r w:rsidRPr="003212DA">
              <w:rPr>
                <w:rFonts w:cs="Arial"/>
                <w:sz w:val="18"/>
                <w:szCs w:val="18"/>
                <w:vertAlign w:val="superscript"/>
              </w:rPr>
              <w:t>nd</w:t>
            </w:r>
            <w:r w:rsidRPr="003212DA">
              <w:rPr>
                <w:rFonts w:cs="Arial"/>
                <w:sz w:val="18"/>
                <w:szCs w:val="18"/>
              </w:rPr>
              <w:t>, re-training)</w:t>
            </w:r>
          </w:p>
        </w:tc>
        <w:tc>
          <w:tcPr>
            <w:tcW w:w="1512" w:type="dxa"/>
            <w:gridSpan w:val="2"/>
            <w:tcBorders>
              <w:top w:val="single" w:sz="4" w:space="0" w:color="auto"/>
              <w:bottom w:val="single" w:sz="4" w:space="0" w:color="auto"/>
            </w:tcBorders>
            <w:vAlign w:val="center"/>
          </w:tcPr>
          <w:p w14:paraId="4691BC79" w14:textId="77777777" w:rsidR="00F73D2A" w:rsidRPr="00804C51" w:rsidRDefault="00F73D2A" w:rsidP="001F431E">
            <w:pPr>
              <w:spacing w:after="0"/>
              <w:jc w:val="center"/>
              <w:rPr>
                <w:rFonts w:cs="Arial"/>
                <w:sz w:val="18"/>
                <w:szCs w:val="18"/>
              </w:rPr>
            </w:pPr>
            <w:r>
              <w:rPr>
                <w:rFonts w:cs="Arial"/>
                <w:sz w:val="18"/>
                <w:szCs w:val="18"/>
              </w:rPr>
              <w:t>Q (kick-off, trainings)</w:t>
            </w:r>
          </w:p>
        </w:tc>
      </w:tr>
      <w:tr w:rsidR="00F73D2A" w:rsidRPr="00804C51" w14:paraId="46470A14" w14:textId="77777777" w:rsidTr="00B6280C">
        <w:trPr>
          <w:trHeight w:val="373"/>
        </w:trPr>
        <w:tc>
          <w:tcPr>
            <w:tcW w:w="4253" w:type="dxa"/>
            <w:tcBorders>
              <w:top w:val="single" w:sz="4" w:space="0" w:color="auto"/>
              <w:bottom w:val="single" w:sz="4" w:space="0" w:color="auto"/>
            </w:tcBorders>
          </w:tcPr>
          <w:p w14:paraId="54A79A9B" w14:textId="77777777" w:rsidR="00F73D2A" w:rsidRPr="00B67E9B" w:rsidRDefault="00F73D2A" w:rsidP="001F431E">
            <w:pPr>
              <w:spacing w:after="0"/>
              <w:jc w:val="left"/>
              <w:rPr>
                <w:rFonts w:cs="Arial"/>
                <w:color w:val="000000"/>
                <w:sz w:val="18"/>
                <w:szCs w:val="18"/>
              </w:rPr>
            </w:pPr>
            <w:r w:rsidRPr="00B67E9B">
              <w:rPr>
                <w:rFonts w:cs="Arial"/>
                <w:color w:val="000000" w:themeColor="text1"/>
                <w:sz w:val="18"/>
                <w:szCs w:val="18"/>
              </w:rPr>
              <w:t>Sex</w:t>
            </w:r>
            <w:r w:rsidRPr="00B67E9B">
              <w:rPr>
                <w:rFonts w:cs="Arial"/>
                <w:color w:val="000000"/>
                <w:sz w:val="18"/>
                <w:szCs w:val="18"/>
              </w:rPr>
              <w:t xml:space="preserve"> (male, female)</w:t>
            </w:r>
          </w:p>
        </w:tc>
        <w:tc>
          <w:tcPr>
            <w:tcW w:w="1843" w:type="dxa"/>
            <w:tcBorders>
              <w:top w:val="single" w:sz="4" w:space="0" w:color="auto"/>
              <w:bottom w:val="single" w:sz="4" w:space="0" w:color="auto"/>
            </w:tcBorders>
            <w:vAlign w:val="center"/>
          </w:tcPr>
          <w:p w14:paraId="3CE30EFD" w14:textId="77777777" w:rsidR="00F73D2A" w:rsidRPr="00804C51" w:rsidRDefault="00F73D2A" w:rsidP="00B6280C">
            <w:pPr>
              <w:spacing w:after="0"/>
              <w:jc w:val="left"/>
              <w:rPr>
                <w:rFonts w:cs="Arial"/>
                <w:sz w:val="18"/>
                <w:szCs w:val="18"/>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6DC2E23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86D3DC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1E9025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30BC32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549CF0A" w14:textId="77777777" w:rsidR="00F73D2A" w:rsidRPr="00804C51" w:rsidRDefault="00F73D2A" w:rsidP="001F431E">
            <w:pPr>
              <w:spacing w:after="0"/>
              <w:jc w:val="center"/>
              <w:rPr>
                <w:rFonts w:cs="Arial"/>
                <w:sz w:val="18"/>
                <w:szCs w:val="18"/>
              </w:rPr>
            </w:pPr>
            <w:r w:rsidRPr="00DC6F21">
              <w:rPr>
                <w:rFonts w:cs="Arial"/>
                <w:sz w:val="18"/>
                <w:szCs w:val="18"/>
              </w:rPr>
              <w:t>Q</w:t>
            </w:r>
          </w:p>
        </w:tc>
        <w:tc>
          <w:tcPr>
            <w:tcW w:w="756" w:type="dxa"/>
            <w:tcBorders>
              <w:top w:val="single" w:sz="4" w:space="0" w:color="auto"/>
              <w:bottom w:val="single" w:sz="4" w:space="0" w:color="auto"/>
            </w:tcBorders>
            <w:vAlign w:val="center"/>
          </w:tcPr>
          <w:p w14:paraId="4B98646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04FF4D2" w14:textId="77777777" w:rsidR="00F73D2A" w:rsidRPr="00804C51" w:rsidRDefault="00F73D2A" w:rsidP="001F431E">
            <w:pPr>
              <w:spacing w:after="0"/>
              <w:jc w:val="center"/>
              <w:rPr>
                <w:rFonts w:cs="Arial"/>
                <w:sz w:val="18"/>
                <w:szCs w:val="18"/>
              </w:rPr>
            </w:pPr>
            <w:r w:rsidRPr="00A1564A">
              <w:rPr>
                <w:rFonts w:cs="Arial"/>
                <w:sz w:val="18"/>
                <w:szCs w:val="18"/>
              </w:rPr>
              <w:t>Q</w:t>
            </w:r>
          </w:p>
        </w:tc>
        <w:tc>
          <w:tcPr>
            <w:tcW w:w="756" w:type="dxa"/>
            <w:tcBorders>
              <w:top w:val="single" w:sz="4" w:space="0" w:color="auto"/>
              <w:bottom w:val="single" w:sz="4" w:space="0" w:color="auto"/>
            </w:tcBorders>
            <w:vAlign w:val="center"/>
          </w:tcPr>
          <w:p w14:paraId="066FE160" w14:textId="77777777" w:rsidR="00F73D2A" w:rsidRPr="00804C51" w:rsidRDefault="00F73D2A" w:rsidP="001F431E">
            <w:pPr>
              <w:spacing w:after="0"/>
              <w:jc w:val="center"/>
              <w:rPr>
                <w:rFonts w:cs="Arial"/>
                <w:sz w:val="18"/>
                <w:szCs w:val="18"/>
              </w:rPr>
            </w:pPr>
            <w:r w:rsidRPr="00A1564A">
              <w:rPr>
                <w:rFonts w:cs="Arial"/>
                <w:sz w:val="18"/>
                <w:szCs w:val="18"/>
              </w:rPr>
              <w:t>Q</w:t>
            </w:r>
          </w:p>
        </w:tc>
        <w:tc>
          <w:tcPr>
            <w:tcW w:w="1512" w:type="dxa"/>
            <w:gridSpan w:val="2"/>
            <w:tcBorders>
              <w:top w:val="single" w:sz="4" w:space="0" w:color="auto"/>
              <w:bottom w:val="single" w:sz="4" w:space="0" w:color="auto"/>
            </w:tcBorders>
            <w:vAlign w:val="center"/>
          </w:tcPr>
          <w:p w14:paraId="0D25E57D" w14:textId="77777777" w:rsidR="00F73D2A" w:rsidRPr="00804C51" w:rsidRDefault="00F73D2A" w:rsidP="001F431E">
            <w:pPr>
              <w:spacing w:after="0"/>
              <w:jc w:val="center"/>
              <w:rPr>
                <w:rFonts w:cs="Arial"/>
                <w:sz w:val="18"/>
                <w:szCs w:val="18"/>
              </w:rPr>
            </w:pPr>
            <w:r w:rsidRPr="003212DA">
              <w:rPr>
                <w:rFonts w:cs="Arial"/>
                <w:sz w:val="18"/>
                <w:szCs w:val="18"/>
              </w:rPr>
              <w:t>Q (1</w:t>
            </w:r>
            <w:r w:rsidRPr="003212DA">
              <w:rPr>
                <w:rFonts w:cs="Arial"/>
                <w:sz w:val="18"/>
                <w:szCs w:val="18"/>
                <w:vertAlign w:val="superscript"/>
              </w:rPr>
              <w:t>st</w:t>
            </w:r>
            <w:r w:rsidRPr="003212DA">
              <w:rPr>
                <w:rFonts w:cs="Arial"/>
                <w:sz w:val="18"/>
                <w:szCs w:val="18"/>
              </w:rPr>
              <w:t>, 2</w:t>
            </w:r>
            <w:r w:rsidRPr="003212DA">
              <w:rPr>
                <w:rFonts w:cs="Arial"/>
                <w:sz w:val="18"/>
                <w:szCs w:val="18"/>
                <w:vertAlign w:val="superscript"/>
              </w:rPr>
              <w:t>nd</w:t>
            </w:r>
            <w:r w:rsidRPr="003212DA">
              <w:rPr>
                <w:rFonts w:cs="Arial"/>
                <w:sz w:val="18"/>
                <w:szCs w:val="18"/>
              </w:rPr>
              <w:t>, re-training)</w:t>
            </w:r>
          </w:p>
        </w:tc>
        <w:tc>
          <w:tcPr>
            <w:tcW w:w="1512" w:type="dxa"/>
            <w:gridSpan w:val="2"/>
            <w:tcBorders>
              <w:top w:val="single" w:sz="4" w:space="0" w:color="auto"/>
              <w:bottom w:val="single" w:sz="4" w:space="0" w:color="auto"/>
            </w:tcBorders>
            <w:vAlign w:val="center"/>
          </w:tcPr>
          <w:p w14:paraId="01E19613" w14:textId="77777777" w:rsidR="00F73D2A" w:rsidRPr="00804C51" w:rsidRDefault="00F73D2A" w:rsidP="001F431E">
            <w:pPr>
              <w:spacing w:after="0"/>
              <w:jc w:val="center"/>
              <w:rPr>
                <w:rFonts w:cs="Arial"/>
                <w:sz w:val="18"/>
                <w:szCs w:val="18"/>
              </w:rPr>
            </w:pPr>
            <w:r>
              <w:rPr>
                <w:rFonts w:cs="Arial"/>
                <w:sz w:val="18"/>
                <w:szCs w:val="18"/>
              </w:rPr>
              <w:t>Q (kick-off, trainings)</w:t>
            </w:r>
          </w:p>
        </w:tc>
      </w:tr>
      <w:tr w:rsidR="00F73D2A" w:rsidRPr="00804C51" w14:paraId="59A45B03" w14:textId="77777777" w:rsidTr="00B6280C">
        <w:trPr>
          <w:trHeight w:val="373"/>
        </w:trPr>
        <w:tc>
          <w:tcPr>
            <w:tcW w:w="4253" w:type="dxa"/>
            <w:tcBorders>
              <w:top w:val="single" w:sz="4" w:space="0" w:color="auto"/>
              <w:bottom w:val="single" w:sz="4" w:space="0" w:color="auto"/>
            </w:tcBorders>
          </w:tcPr>
          <w:p w14:paraId="2E5A7D6E" w14:textId="77777777" w:rsidR="00F73D2A" w:rsidRPr="004E2013" w:rsidRDefault="00F73D2A" w:rsidP="001F431E">
            <w:pPr>
              <w:spacing w:after="0"/>
              <w:jc w:val="left"/>
              <w:rPr>
                <w:rFonts w:cs="Arial"/>
                <w:color w:val="000000"/>
                <w:sz w:val="18"/>
                <w:szCs w:val="18"/>
              </w:rPr>
            </w:pPr>
            <w:r w:rsidRPr="004E2013">
              <w:rPr>
                <w:rFonts w:cs="Arial"/>
                <w:color w:val="000000" w:themeColor="text1"/>
                <w:sz w:val="18"/>
                <w:szCs w:val="18"/>
              </w:rPr>
              <w:t>Practice ownership</w:t>
            </w:r>
          </w:p>
          <w:p w14:paraId="608ABF79" w14:textId="77777777" w:rsidR="00F73D2A" w:rsidRPr="004E2013" w:rsidRDefault="00F73D2A" w:rsidP="001F431E">
            <w:pPr>
              <w:spacing w:after="0"/>
              <w:jc w:val="left"/>
              <w:rPr>
                <w:rFonts w:cs="Arial"/>
                <w:bCs/>
                <w:sz w:val="18"/>
                <w:szCs w:val="18"/>
              </w:rPr>
            </w:pPr>
            <w:r w:rsidRPr="004E2013">
              <w:rPr>
                <w:rFonts w:cs="Arial"/>
                <w:color w:val="000000" w:themeColor="text1"/>
                <w:sz w:val="18"/>
                <w:szCs w:val="18"/>
              </w:rPr>
              <w:t xml:space="preserve">(no/yes: </w:t>
            </w:r>
            <w:r w:rsidRPr="004E2013">
              <w:rPr>
                <w:rFonts w:cs="Arial"/>
                <w:color w:val="000000"/>
                <w:sz w:val="18"/>
                <w:szCs w:val="18"/>
              </w:rPr>
              <w:t xml:space="preserve">single, together with co-owners, together with employed </w:t>
            </w:r>
            <w:r>
              <w:rPr>
                <w:rFonts w:cs="Arial"/>
                <w:color w:val="000000"/>
                <w:sz w:val="18"/>
                <w:szCs w:val="18"/>
              </w:rPr>
              <w:t>GP</w:t>
            </w:r>
            <w:r w:rsidRPr="004E2013">
              <w:rPr>
                <w:rFonts w:cs="Arial"/>
                <w:color w:val="000000"/>
                <w:sz w:val="18"/>
                <w:szCs w:val="18"/>
              </w:rPr>
              <w:t>s)</w:t>
            </w:r>
            <w:r w:rsidRPr="004E2013">
              <w:rPr>
                <w:rFonts w:cs="Arial"/>
                <w:color w:val="000000" w:themeColor="text1"/>
                <w:sz w:val="18"/>
                <w:szCs w:val="18"/>
              </w:rPr>
              <w:t xml:space="preserve"> </w:t>
            </w:r>
          </w:p>
        </w:tc>
        <w:tc>
          <w:tcPr>
            <w:tcW w:w="1843" w:type="dxa"/>
            <w:tcBorders>
              <w:top w:val="single" w:sz="4" w:space="0" w:color="auto"/>
              <w:bottom w:val="single" w:sz="4" w:space="0" w:color="auto"/>
            </w:tcBorders>
            <w:vAlign w:val="center"/>
          </w:tcPr>
          <w:p w14:paraId="45E06EFB" w14:textId="77777777" w:rsidR="00F73D2A" w:rsidRPr="004E2013" w:rsidRDefault="00F73D2A" w:rsidP="00B6280C">
            <w:pPr>
              <w:spacing w:after="0"/>
              <w:jc w:val="left"/>
              <w:rPr>
                <w:rFonts w:cs="Arial"/>
                <w:sz w:val="18"/>
                <w:szCs w:val="18"/>
                <w:lang w:val="de-DE"/>
              </w:rPr>
            </w:pPr>
            <w:r w:rsidRPr="004E2013">
              <w:rPr>
                <w:rFonts w:cs="Arial"/>
                <w:sz w:val="18"/>
                <w:szCs w:val="18"/>
              </w:rPr>
              <w:t>self-developed</w:t>
            </w:r>
          </w:p>
        </w:tc>
        <w:tc>
          <w:tcPr>
            <w:tcW w:w="756" w:type="dxa"/>
            <w:tcBorders>
              <w:top w:val="single" w:sz="4" w:space="0" w:color="auto"/>
              <w:bottom w:val="single" w:sz="4" w:space="0" w:color="auto"/>
            </w:tcBorders>
            <w:vAlign w:val="center"/>
          </w:tcPr>
          <w:p w14:paraId="4E0E6DD9" w14:textId="77777777" w:rsidR="00F73D2A" w:rsidRPr="004E2013"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A98EF6E" w14:textId="77777777" w:rsidR="00F73D2A" w:rsidRPr="004E2013"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8262161" w14:textId="77777777" w:rsidR="00F73D2A" w:rsidRPr="004E2013"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9DB7EF2" w14:textId="77777777" w:rsidR="00F73D2A" w:rsidRPr="004E2013"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4A1FBBB" w14:textId="77777777" w:rsidR="00F73D2A" w:rsidRPr="004E2013" w:rsidRDefault="00F73D2A" w:rsidP="001F431E">
            <w:pPr>
              <w:spacing w:after="0"/>
              <w:jc w:val="center"/>
              <w:rPr>
                <w:rFonts w:cs="Arial"/>
                <w:sz w:val="18"/>
                <w:szCs w:val="18"/>
                <w:lang w:val="de-DE"/>
              </w:rPr>
            </w:pPr>
            <w:r w:rsidRPr="004E2013">
              <w:rPr>
                <w:rFonts w:cs="Arial"/>
                <w:sz w:val="18"/>
                <w:szCs w:val="18"/>
              </w:rPr>
              <w:t>Q</w:t>
            </w:r>
          </w:p>
        </w:tc>
        <w:tc>
          <w:tcPr>
            <w:tcW w:w="756" w:type="dxa"/>
            <w:tcBorders>
              <w:top w:val="single" w:sz="4" w:space="0" w:color="auto"/>
              <w:bottom w:val="single" w:sz="4" w:space="0" w:color="auto"/>
            </w:tcBorders>
            <w:vAlign w:val="center"/>
          </w:tcPr>
          <w:p w14:paraId="75430B66" w14:textId="77777777" w:rsidR="00F73D2A" w:rsidRPr="00804C51" w:rsidRDefault="00F73D2A" w:rsidP="001F431E">
            <w:pPr>
              <w:spacing w:after="0"/>
              <w:jc w:val="center"/>
              <w:rPr>
                <w:rFonts w:cs="Arial"/>
                <w:sz w:val="18"/>
                <w:szCs w:val="18"/>
                <w:lang w:val="de-DE"/>
              </w:rPr>
            </w:pPr>
            <w:r w:rsidRPr="004E2013">
              <w:rPr>
                <w:rFonts w:cs="Arial"/>
                <w:sz w:val="18"/>
                <w:szCs w:val="18"/>
              </w:rPr>
              <w:t>Q</w:t>
            </w:r>
          </w:p>
        </w:tc>
        <w:tc>
          <w:tcPr>
            <w:tcW w:w="756" w:type="dxa"/>
            <w:tcBorders>
              <w:top w:val="single" w:sz="4" w:space="0" w:color="auto"/>
              <w:bottom w:val="single" w:sz="4" w:space="0" w:color="auto"/>
            </w:tcBorders>
            <w:vAlign w:val="center"/>
          </w:tcPr>
          <w:p w14:paraId="2819396C"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ABCB754"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4D1FC36"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6C596A1"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53097B9"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43969FF" w14:textId="77777777" w:rsidR="00F73D2A" w:rsidRPr="00804C51" w:rsidRDefault="00F73D2A" w:rsidP="001F431E">
            <w:pPr>
              <w:spacing w:after="0"/>
              <w:jc w:val="center"/>
              <w:rPr>
                <w:rFonts w:cs="Arial"/>
                <w:sz w:val="18"/>
                <w:szCs w:val="18"/>
                <w:lang w:val="de-DE"/>
              </w:rPr>
            </w:pPr>
          </w:p>
        </w:tc>
      </w:tr>
      <w:tr w:rsidR="00F73D2A" w:rsidRPr="00804C51" w14:paraId="4CEC0330" w14:textId="77777777" w:rsidTr="00B6280C">
        <w:trPr>
          <w:trHeight w:val="373"/>
        </w:trPr>
        <w:tc>
          <w:tcPr>
            <w:tcW w:w="4253" w:type="dxa"/>
            <w:tcBorders>
              <w:top w:val="single" w:sz="4" w:space="0" w:color="auto"/>
              <w:bottom w:val="single" w:sz="4" w:space="0" w:color="auto"/>
            </w:tcBorders>
          </w:tcPr>
          <w:p w14:paraId="11447A34" w14:textId="77777777" w:rsidR="00F73D2A" w:rsidRPr="00B67E9B" w:rsidRDefault="00F73D2A" w:rsidP="001F431E">
            <w:pPr>
              <w:spacing w:after="0"/>
              <w:jc w:val="left"/>
              <w:rPr>
                <w:rFonts w:cs="Arial"/>
                <w:bCs/>
                <w:sz w:val="18"/>
                <w:szCs w:val="18"/>
              </w:rPr>
            </w:pPr>
            <w:r w:rsidRPr="00B67E9B">
              <w:rPr>
                <w:rFonts w:cs="Arial"/>
                <w:sz w:val="18"/>
                <w:szCs w:val="18"/>
              </w:rPr>
              <w:t xml:space="preserve">Estimated proportion (%) of </w:t>
            </w:r>
            <w:r>
              <w:rPr>
                <w:rFonts w:cs="Arial"/>
                <w:sz w:val="18"/>
                <w:szCs w:val="18"/>
              </w:rPr>
              <w:t>nursing home resident</w:t>
            </w:r>
            <w:r w:rsidRPr="00B67E9B">
              <w:rPr>
                <w:rFonts w:cs="Arial"/>
                <w:sz w:val="18"/>
                <w:szCs w:val="18"/>
              </w:rPr>
              <w:t>s among total number of patients</w:t>
            </w:r>
          </w:p>
        </w:tc>
        <w:tc>
          <w:tcPr>
            <w:tcW w:w="1843" w:type="dxa"/>
            <w:tcBorders>
              <w:top w:val="single" w:sz="4" w:space="0" w:color="auto"/>
              <w:bottom w:val="single" w:sz="4" w:space="0" w:color="auto"/>
            </w:tcBorders>
            <w:vAlign w:val="center"/>
          </w:tcPr>
          <w:p w14:paraId="0B10D6E4" w14:textId="77777777" w:rsidR="00F73D2A" w:rsidRPr="00804C51" w:rsidRDefault="00F73D2A" w:rsidP="00B6280C">
            <w:pPr>
              <w:spacing w:after="0"/>
              <w:jc w:val="left"/>
              <w:rPr>
                <w:rFonts w:cs="Arial"/>
                <w:sz w:val="18"/>
                <w:szCs w:val="18"/>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20108C9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5ED892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4B3FF1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84D6E8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D96A10B" w14:textId="77777777" w:rsidR="00F73D2A" w:rsidRPr="00804C51" w:rsidRDefault="00F73D2A" w:rsidP="001F431E">
            <w:pPr>
              <w:spacing w:after="0"/>
              <w:jc w:val="center"/>
              <w:rPr>
                <w:rFonts w:cs="Arial"/>
                <w:sz w:val="18"/>
                <w:szCs w:val="18"/>
              </w:rPr>
            </w:pPr>
            <w:r w:rsidRPr="00DC6F21">
              <w:rPr>
                <w:rFonts w:cs="Arial"/>
                <w:sz w:val="18"/>
                <w:szCs w:val="18"/>
              </w:rPr>
              <w:t>Q</w:t>
            </w:r>
          </w:p>
        </w:tc>
        <w:tc>
          <w:tcPr>
            <w:tcW w:w="756" w:type="dxa"/>
            <w:tcBorders>
              <w:top w:val="single" w:sz="4" w:space="0" w:color="auto"/>
              <w:bottom w:val="single" w:sz="4" w:space="0" w:color="auto"/>
            </w:tcBorders>
            <w:vAlign w:val="center"/>
          </w:tcPr>
          <w:p w14:paraId="66ACCE9A" w14:textId="77777777" w:rsidR="00F73D2A" w:rsidRPr="00804C51" w:rsidRDefault="00F73D2A" w:rsidP="001F431E">
            <w:pPr>
              <w:spacing w:after="0"/>
              <w:jc w:val="center"/>
              <w:rPr>
                <w:rFonts w:cs="Arial"/>
                <w:sz w:val="18"/>
                <w:szCs w:val="18"/>
              </w:rPr>
            </w:pPr>
            <w:r w:rsidRPr="00A031A5">
              <w:rPr>
                <w:rFonts w:cs="Arial"/>
                <w:sz w:val="18"/>
                <w:szCs w:val="18"/>
              </w:rPr>
              <w:t>Q</w:t>
            </w:r>
          </w:p>
        </w:tc>
        <w:tc>
          <w:tcPr>
            <w:tcW w:w="756" w:type="dxa"/>
            <w:tcBorders>
              <w:top w:val="single" w:sz="4" w:space="0" w:color="auto"/>
              <w:bottom w:val="single" w:sz="4" w:space="0" w:color="auto"/>
            </w:tcBorders>
            <w:vAlign w:val="center"/>
          </w:tcPr>
          <w:p w14:paraId="0E7EDF3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445D85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68A0EA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961C0B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62BEE0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E563995" w14:textId="77777777" w:rsidR="00F73D2A" w:rsidRPr="00804C51" w:rsidRDefault="00F73D2A" w:rsidP="001F431E">
            <w:pPr>
              <w:spacing w:after="0"/>
              <w:jc w:val="center"/>
              <w:rPr>
                <w:rFonts w:cs="Arial"/>
                <w:sz w:val="18"/>
                <w:szCs w:val="18"/>
              </w:rPr>
            </w:pPr>
          </w:p>
        </w:tc>
      </w:tr>
      <w:tr w:rsidR="00F73D2A" w:rsidRPr="00804C51" w14:paraId="2F6FDC15" w14:textId="77777777" w:rsidTr="00B6280C">
        <w:trPr>
          <w:trHeight w:val="373"/>
        </w:trPr>
        <w:tc>
          <w:tcPr>
            <w:tcW w:w="4253" w:type="dxa"/>
            <w:tcBorders>
              <w:top w:val="single" w:sz="4" w:space="0" w:color="auto"/>
              <w:bottom w:val="single" w:sz="4" w:space="0" w:color="auto"/>
            </w:tcBorders>
          </w:tcPr>
          <w:p w14:paraId="15431E3C" w14:textId="77777777" w:rsidR="00F73D2A" w:rsidRPr="00B67E9B" w:rsidRDefault="00F73D2A" w:rsidP="001F431E">
            <w:pPr>
              <w:spacing w:after="0"/>
              <w:jc w:val="left"/>
              <w:rPr>
                <w:rFonts w:cs="Arial"/>
                <w:bCs/>
                <w:sz w:val="18"/>
                <w:szCs w:val="18"/>
              </w:rPr>
            </w:pPr>
            <w:r w:rsidRPr="00B67E9B">
              <w:rPr>
                <w:rFonts w:cs="Arial"/>
                <w:sz w:val="18"/>
                <w:szCs w:val="18"/>
              </w:rPr>
              <w:t xml:space="preserve">Estimated hours per week required for medical care for </w:t>
            </w:r>
            <w:r>
              <w:rPr>
                <w:rFonts w:cs="Arial"/>
                <w:sz w:val="18"/>
                <w:szCs w:val="18"/>
              </w:rPr>
              <w:t>nursing home resident</w:t>
            </w:r>
            <w:r w:rsidRPr="00B67E9B">
              <w:rPr>
                <w:rFonts w:cs="Arial"/>
                <w:sz w:val="18"/>
                <w:szCs w:val="18"/>
              </w:rPr>
              <w:t>s</w:t>
            </w:r>
          </w:p>
        </w:tc>
        <w:tc>
          <w:tcPr>
            <w:tcW w:w="1843" w:type="dxa"/>
            <w:tcBorders>
              <w:top w:val="single" w:sz="4" w:space="0" w:color="auto"/>
              <w:bottom w:val="single" w:sz="4" w:space="0" w:color="auto"/>
            </w:tcBorders>
            <w:vAlign w:val="center"/>
          </w:tcPr>
          <w:p w14:paraId="4AEB9673" w14:textId="77777777" w:rsidR="00F73D2A" w:rsidRPr="00804C51" w:rsidRDefault="00F73D2A" w:rsidP="00B6280C">
            <w:pPr>
              <w:spacing w:after="0"/>
              <w:jc w:val="left"/>
              <w:rPr>
                <w:rFonts w:cs="Arial"/>
                <w:sz w:val="18"/>
                <w:szCs w:val="18"/>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4AF78B8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5B0740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D606DB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75EB7C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7BD88D7" w14:textId="77777777" w:rsidR="00F73D2A" w:rsidRPr="00804C51" w:rsidRDefault="00F73D2A" w:rsidP="001F431E">
            <w:pPr>
              <w:spacing w:after="0"/>
              <w:jc w:val="center"/>
              <w:rPr>
                <w:rFonts w:cs="Arial"/>
                <w:sz w:val="18"/>
                <w:szCs w:val="18"/>
              </w:rPr>
            </w:pPr>
            <w:r w:rsidRPr="00071764">
              <w:rPr>
                <w:rFonts w:cs="Arial"/>
                <w:sz w:val="18"/>
                <w:szCs w:val="18"/>
              </w:rPr>
              <w:t>Q</w:t>
            </w:r>
          </w:p>
        </w:tc>
        <w:tc>
          <w:tcPr>
            <w:tcW w:w="756" w:type="dxa"/>
            <w:tcBorders>
              <w:top w:val="single" w:sz="4" w:space="0" w:color="auto"/>
              <w:bottom w:val="single" w:sz="4" w:space="0" w:color="auto"/>
            </w:tcBorders>
            <w:vAlign w:val="center"/>
          </w:tcPr>
          <w:p w14:paraId="7D376C61" w14:textId="77777777" w:rsidR="00F73D2A" w:rsidRPr="00804C51" w:rsidRDefault="00F73D2A" w:rsidP="001F431E">
            <w:pPr>
              <w:spacing w:after="0"/>
              <w:jc w:val="center"/>
              <w:rPr>
                <w:rFonts w:cs="Arial"/>
                <w:sz w:val="18"/>
                <w:szCs w:val="18"/>
              </w:rPr>
            </w:pPr>
            <w:r w:rsidRPr="00071764">
              <w:rPr>
                <w:rFonts w:cs="Arial"/>
                <w:sz w:val="18"/>
                <w:szCs w:val="18"/>
              </w:rPr>
              <w:t>Q</w:t>
            </w:r>
          </w:p>
        </w:tc>
        <w:tc>
          <w:tcPr>
            <w:tcW w:w="756" w:type="dxa"/>
            <w:tcBorders>
              <w:top w:val="single" w:sz="4" w:space="0" w:color="auto"/>
              <w:bottom w:val="single" w:sz="4" w:space="0" w:color="auto"/>
            </w:tcBorders>
            <w:vAlign w:val="center"/>
          </w:tcPr>
          <w:p w14:paraId="5245C1F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93017B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50BD88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27D5F5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EC0942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D018C4B" w14:textId="77777777" w:rsidR="00F73D2A" w:rsidRPr="00804C51" w:rsidRDefault="00F73D2A" w:rsidP="001F431E">
            <w:pPr>
              <w:spacing w:after="0"/>
              <w:jc w:val="center"/>
              <w:rPr>
                <w:rFonts w:cs="Arial"/>
                <w:sz w:val="18"/>
                <w:szCs w:val="18"/>
              </w:rPr>
            </w:pPr>
          </w:p>
        </w:tc>
      </w:tr>
      <w:tr w:rsidR="00F73D2A" w:rsidRPr="00804C51" w14:paraId="442FF93F" w14:textId="77777777" w:rsidTr="00B6280C">
        <w:trPr>
          <w:trHeight w:val="373"/>
        </w:trPr>
        <w:tc>
          <w:tcPr>
            <w:tcW w:w="4253" w:type="dxa"/>
            <w:tcBorders>
              <w:top w:val="single" w:sz="4" w:space="0" w:color="auto"/>
              <w:bottom w:val="single" w:sz="4" w:space="0" w:color="auto"/>
            </w:tcBorders>
          </w:tcPr>
          <w:p w14:paraId="715AEC5D" w14:textId="77777777" w:rsidR="00F73D2A" w:rsidRPr="00B67E9B" w:rsidRDefault="00F73D2A" w:rsidP="001F431E">
            <w:pPr>
              <w:spacing w:after="0"/>
              <w:jc w:val="left"/>
              <w:rPr>
                <w:rFonts w:cs="Arial"/>
                <w:color w:val="000000"/>
                <w:sz w:val="18"/>
                <w:szCs w:val="18"/>
              </w:rPr>
            </w:pPr>
            <w:r w:rsidRPr="00B67E9B">
              <w:rPr>
                <w:rFonts w:cs="Arial"/>
                <w:color w:val="000000" w:themeColor="text1"/>
                <w:sz w:val="18"/>
                <w:szCs w:val="18"/>
              </w:rPr>
              <w:t xml:space="preserve">Delegation of </w:t>
            </w:r>
            <w:r>
              <w:rPr>
                <w:rFonts w:cs="Arial"/>
                <w:color w:val="000000" w:themeColor="text1"/>
                <w:sz w:val="18"/>
                <w:szCs w:val="18"/>
              </w:rPr>
              <w:t>nursing home resident</w:t>
            </w:r>
            <w:r w:rsidRPr="00B67E9B">
              <w:rPr>
                <w:rFonts w:cs="Arial"/>
                <w:color w:val="000000" w:themeColor="text1"/>
                <w:sz w:val="18"/>
                <w:szCs w:val="18"/>
              </w:rPr>
              <w:t xml:space="preserve"> visits to medical assistants</w:t>
            </w:r>
            <w:r>
              <w:rPr>
                <w:rFonts w:cs="Arial"/>
                <w:color w:val="000000" w:themeColor="text1"/>
                <w:sz w:val="18"/>
                <w:szCs w:val="18"/>
              </w:rPr>
              <w:t xml:space="preserve"> (yes/no)</w:t>
            </w:r>
          </w:p>
        </w:tc>
        <w:tc>
          <w:tcPr>
            <w:tcW w:w="1843" w:type="dxa"/>
            <w:tcBorders>
              <w:top w:val="single" w:sz="4" w:space="0" w:color="auto"/>
              <w:bottom w:val="single" w:sz="4" w:space="0" w:color="auto"/>
            </w:tcBorders>
            <w:vAlign w:val="center"/>
          </w:tcPr>
          <w:p w14:paraId="482AAAB7" w14:textId="77777777" w:rsidR="00F73D2A" w:rsidRPr="00804C51" w:rsidRDefault="00F73D2A" w:rsidP="00B6280C">
            <w:pPr>
              <w:spacing w:after="0"/>
              <w:jc w:val="left"/>
              <w:rPr>
                <w:rFonts w:cs="Arial"/>
                <w:sz w:val="18"/>
                <w:szCs w:val="18"/>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27E3FCE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06B171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762BFE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267D67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49B176D" w14:textId="77777777" w:rsidR="00F73D2A" w:rsidRPr="00804C51" w:rsidRDefault="00F73D2A" w:rsidP="001F431E">
            <w:pPr>
              <w:spacing w:after="0"/>
              <w:jc w:val="center"/>
              <w:rPr>
                <w:rFonts w:cs="Arial"/>
                <w:sz w:val="18"/>
                <w:szCs w:val="18"/>
              </w:rPr>
            </w:pPr>
            <w:r w:rsidRPr="00071764">
              <w:rPr>
                <w:rFonts w:cs="Arial"/>
                <w:sz w:val="18"/>
                <w:szCs w:val="18"/>
              </w:rPr>
              <w:t>Q</w:t>
            </w:r>
          </w:p>
        </w:tc>
        <w:tc>
          <w:tcPr>
            <w:tcW w:w="756" w:type="dxa"/>
            <w:tcBorders>
              <w:top w:val="single" w:sz="4" w:space="0" w:color="auto"/>
              <w:bottom w:val="single" w:sz="4" w:space="0" w:color="auto"/>
            </w:tcBorders>
            <w:vAlign w:val="center"/>
          </w:tcPr>
          <w:p w14:paraId="2CDE9109" w14:textId="77777777" w:rsidR="00F73D2A" w:rsidRPr="00804C51" w:rsidRDefault="00F73D2A" w:rsidP="001F431E">
            <w:pPr>
              <w:spacing w:after="0"/>
              <w:jc w:val="center"/>
              <w:rPr>
                <w:rFonts w:cs="Arial"/>
                <w:sz w:val="18"/>
                <w:szCs w:val="18"/>
              </w:rPr>
            </w:pPr>
            <w:r w:rsidRPr="00071764">
              <w:rPr>
                <w:rFonts w:cs="Arial"/>
                <w:sz w:val="18"/>
                <w:szCs w:val="18"/>
              </w:rPr>
              <w:t>Q</w:t>
            </w:r>
          </w:p>
        </w:tc>
        <w:tc>
          <w:tcPr>
            <w:tcW w:w="756" w:type="dxa"/>
            <w:tcBorders>
              <w:top w:val="single" w:sz="4" w:space="0" w:color="auto"/>
              <w:bottom w:val="single" w:sz="4" w:space="0" w:color="auto"/>
            </w:tcBorders>
            <w:vAlign w:val="center"/>
          </w:tcPr>
          <w:p w14:paraId="716EC7F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1FACD7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DA9FE1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D849ADC"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335A4B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BFDD70E" w14:textId="77777777" w:rsidR="00F73D2A" w:rsidRPr="00804C51" w:rsidRDefault="00F73D2A" w:rsidP="001F431E">
            <w:pPr>
              <w:spacing w:after="0"/>
              <w:jc w:val="center"/>
              <w:rPr>
                <w:rFonts w:cs="Arial"/>
                <w:sz w:val="18"/>
                <w:szCs w:val="18"/>
              </w:rPr>
            </w:pPr>
          </w:p>
        </w:tc>
      </w:tr>
      <w:tr w:rsidR="00F73D2A" w:rsidRPr="00804C51" w14:paraId="7C0353B2" w14:textId="77777777" w:rsidTr="00B6280C">
        <w:trPr>
          <w:trHeight w:val="373"/>
        </w:trPr>
        <w:tc>
          <w:tcPr>
            <w:tcW w:w="4253" w:type="dxa"/>
            <w:tcBorders>
              <w:top w:val="single" w:sz="4" w:space="0" w:color="auto"/>
              <w:bottom w:val="single" w:sz="4" w:space="0" w:color="auto"/>
            </w:tcBorders>
          </w:tcPr>
          <w:p w14:paraId="7F79B276" w14:textId="77777777" w:rsidR="00F73D2A" w:rsidRPr="004E2013" w:rsidRDefault="00F73D2A" w:rsidP="001F431E">
            <w:pPr>
              <w:spacing w:after="0"/>
              <w:jc w:val="left"/>
              <w:rPr>
                <w:rFonts w:cs="Arial"/>
                <w:color w:val="000000" w:themeColor="text1"/>
                <w:sz w:val="18"/>
                <w:szCs w:val="18"/>
              </w:rPr>
            </w:pPr>
            <w:r w:rsidRPr="004E2013">
              <w:rPr>
                <w:rFonts w:cs="Arial"/>
                <w:color w:val="000000" w:themeColor="text1"/>
                <w:sz w:val="18"/>
                <w:szCs w:val="18"/>
              </w:rPr>
              <w:t xml:space="preserve">Delegated activities </w:t>
            </w:r>
          </w:p>
          <w:p w14:paraId="7AC04B21" w14:textId="77777777" w:rsidR="00F73D2A" w:rsidRPr="004E2013" w:rsidRDefault="00F73D2A" w:rsidP="001F431E">
            <w:pPr>
              <w:spacing w:after="0"/>
              <w:jc w:val="left"/>
              <w:rPr>
                <w:rFonts w:cs="Arial"/>
                <w:bCs/>
                <w:sz w:val="18"/>
                <w:szCs w:val="18"/>
              </w:rPr>
            </w:pPr>
            <w:r w:rsidRPr="004E2013">
              <w:rPr>
                <w:rFonts w:cs="Arial"/>
                <w:color w:val="000000" w:themeColor="text1"/>
                <w:sz w:val="18"/>
                <w:szCs w:val="18"/>
              </w:rPr>
              <w:t xml:space="preserve">(no/yes: venous blood collection, </w:t>
            </w:r>
            <w:r>
              <w:rPr>
                <w:rFonts w:cs="Arial"/>
                <w:color w:val="000000" w:themeColor="text1"/>
                <w:sz w:val="18"/>
                <w:szCs w:val="18"/>
              </w:rPr>
              <w:t>intramuscular</w:t>
            </w:r>
            <w:r w:rsidRPr="004E2013">
              <w:rPr>
                <w:rFonts w:cs="Arial"/>
                <w:color w:val="000000" w:themeColor="text1"/>
                <w:sz w:val="18"/>
                <w:szCs w:val="18"/>
              </w:rPr>
              <w:t xml:space="preserve"> injection, application of infusions, removal of suture material, changing the port needle, catheterization, inserting a </w:t>
            </w:r>
            <w:proofErr w:type="spellStart"/>
            <w:r w:rsidRPr="004E2013">
              <w:rPr>
                <w:rFonts w:cs="Arial"/>
                <w:color w:val="000000" w:themeColor="text1"/>
                <w:sz w:val="18"/>
                <w:szCs w:val="18"/>
              </w:rPr>
              <w:t>transnasal</w:t>
            </w:r>
            <w:proofErr w:type="spellEnd"/>
            <w:r w:rsidRPr="004E2013">
              <w:rPr>
                <w:rFonts w:cs="Arial"/>
                <w:color w:val="000000" w:themeColor="text1"/>
                <w:sz w:val="18"/>
                <w:szCs w:val="18"/>
              </w:rPr>
              <w:t xml:space="preserve"> tube, wound care, other (free text))</w:t>
            </w:r>
          </w:p>
        </w:tc>
        <w:tc>
          <w:tcPr>
            <w:tcW w:w="1843" w:type="dxa"/>
            <w:tcBorders>
              <w:top w:val="single" w:sz="4" w:space="0" w:color="auto"/>
              <w:bottom w:val="single" w:sz="4" w:space="0" w:color="auto"/>
            </w:tcBorders>
            <w:vAlign w:val="center"/>
          </w:tcPr>
          <w:p w14:paraId="3E0F3157" w14:textId="77777777" w:rsidR="00F73D2A" w:rsidRPr="004E2013" w:rsidRDefault="00F73D2A" w:rsidP="00B6280C">
            <w:pPr>
              <w:spacing w:after="0"/>
              <w:jc w:val="left"/>
              <w:rPr>
                <w:rFonts w:cs="Arial"/>
                <w:sz w:val="18"/>
                <w:szCs w:val="18"/>
              </w:rPr>
            </w:pPr>
            <w:r w:rsidRPr="004E2013">
              <w:rPr>
                <w:rFonts w:cs="Arial"/>
                <w:sz w:val="18"/>
                <w:szCs w:val="18"/>
              </w:rPr>
              <w:t>self-developed</w:t>
            </w:r>
          </w:p>
        </w:tc>
        <w:tc>
          <w:tcPr>
            <w:tcW w:w="756" w:type="dxa"/>
            <w:tcBorders>
              <w:top w:val="single" w:sz="4" w:space="0" w:color="auto"/>
              <w:bottom w:val="single" w:sz="4" w:space="0" w:color="auto"/>
            </w:tcBorders>
            <w:vAlign w:val="center"/>
          </w:tcPr>
          <w:p w14:paraId="67E4B649" w14:textId="77777777" w:rsidR="00F73D2A" w:rsidRPr="004E2013"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C320D00" w14:textId="77777777" w:rsidR="00F73D2A" w:rsidRPr="004E2013"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72983DB" w14:textId="77777777" w:rsidR="00F73D2A" w:rsidRPr="004E2013"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EB42DA4" w14:textId="77777777" w:rsidR="00F73D2A" w:rsidRPr="004E2013"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147D88C" w14:textId="77777777" w:rsidR="00F73D2A" w:rsidRPr="004E2013" w:rsidRDefault="00F73D2A" w:rsidP="001F431E">
            <w:pPr>
              <w:spacing w:after="0"/>
              <w:jc w:val="center"/>
              <w:rPr>
                <w:rFonts w:cs="Arial"/>
                <w:sz w:val="18"/>
                <w:szCs w:val="18"/>
              </w:rPr>
            </w:pPr>
            <w:r w:rsidRPr="004E2013">
              <w:rPr>
                <w:rFonts w:cs="Arial"/>
                <w:sz w:val="18"/>
                <w:szCs w:val="18"/>
              </w:rPr>
              <w:t>Q</w:t>
            </w:r>
          </w:p>
        </w:tc>
        <w:tc>
          <w:tcPr>
            <w:tcW w:w="756" w:type="dxa"/>
            <w:tcBorders>
              <w:top w:val="single" w:sz="4" w:space="0" w:color="auto"/>
              <w:bottom w:val="single" w:sz="4" w:space="0" w:color="auto"/>
            </w:tcBorders>
            <w:vAlign w:val="center"/>
          </w:tcPr>
          <w:p w14:paraId="6C4B693E" w14:textId="77777777" w:rsidR="00F73D2A" w:rsidRPr="00804C51" w:rsidRDefault="00F73D2A" w:rsidP="001F431E">
            <w:pPr>
              <w:spacing w:after="0"/>
              <w:jc w:val="center"/>
              <w:rPr>
                <w:rFonts w:cs="Arial"/>
                <w:sz w:val="18"/>
                <w:szCs w:val="18"/>
              </w:rPr>
            </w:pPr>
            <w:r w:rsidRPr="004E2013">
              <w:rPr>
                <w:rFonts w:cs="Arial"/>
                <w:sz w:val="18"/>
                <w:szCs w:val="18"/>
              </w:rPr>
              <w:t>Q</w:t>
            </w:r>
          </w:p>
        </w:tc>
        <w:tc>
          <w:tcPr>
            <w:tcW w:w="756" w:type="dxa"/>
            <w:tcBorders>
              <w:top w:val="single" w:sz="4" w:space="0" w:color="auto"/>
              <w:bottom w:val="single" w:sz="4" w:space="0" w:color="auto"/>
            </w:tcBorders>
            <w:vAlign w:val="center"/>
          </w:tcPr>
          <w:p w14:paraId="24116F6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BEC84D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BB0D03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930E35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38D4E4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F00C7F2" w14:textId="77777777" w:rsidR="00F73D2A" w:rsidRPr="00804C51" w:rsidRDefault="00F73D2A" w:rsidP="001F431E">
            <w:pPr>
              <w:spacing w:after="0"/>
              <w:jc w:val="center"/>
              <w:rPr>
                <w:rFonts w:cs="Arial"/>
                <w:sz w:val="18"/>
                <w:szCs w:val="18"/>
              </w:rPr>
            </w:pPr>
          </w:p>
        </w:tc>
      </w:tr>
      <w:tr w:rsidR="00F73D2A" w:rsidRPr="00804C51" w14:paraId="6BFC488F" w14:textId="77777777" w:rsidTr="00B6280C">
        <w:trPr>
          <w:trHeight w:val="373"/>
        </w:trPr>
        <w:tc>
          <w:tcPr>
            <w:tcW w:w="4253" w:type="dxa"/>
            <w:tcBorders>
              <w:top w:val="single" w:sz="4" w:space="0" w:color="auto"/>
              <w:bottom w:val="single" w:sz="4" w:space="0" w:color="auto"/>
            </w:tcBorders>
            <w:vAlign w:val="center"/>
          </w:tcPr>
          <w:p w14:paraId="26AECA21" w14:textId="77777777" w:rsidR="00F73D2A" w:rsidRPr="001A0AB4" w:rsidRDefault="00F73D2A" w:rsidP="001F431E">
            <w:pPr>
              <w:spacing w:after="0"/>
              <w:jc w:val="left"/>
              <w:rPr>
                <w:rFonts w:cs="Arial"/>
                <w:color w:val="000000"/>
                <w:sz w:val="18"/>
                <w:szCs w:val="18"/>
              </w:rPr>
            </w:pPr>
            <w:r w:rsidRPr="001A0AB4">
              <w:rPr>
                <w:rFonts w:cs="Arial"/>
                <w:color w:val="000000" w:themeColor="text1"/>
                <w:sz w:val="18"/>
                <w:szCs w:val="18"/>
              </w:rPr>
              <w:t>Typ</w:t>
            </w:r>
            <w:r>
              <w:rPr>
                <w:rFonts w:cs="Arial"/>
                <w:color w:val="000000" w:themeColor="text1"/>
                <w:sz w:val="18"/>
                <w:szCs w:val="18"/>
              </w:rPr>
              <w:t>e</w:t>
            </w:r>
            <w:r w:rsidRPr="001A0AB4">
              <w:rPr>
                <w:rFonts w:cs="Arial"/>
                <w:color w:val="000000" w:themeColor="text1"/>
                <w:sz w:val="18"/>
                <w:szCs w:val="18"/>
              </w:rPr>
              <w:t xml:space="preserve"> of first cycle nursing degree</w:t>
            </w:r>
          </w:p>
          <w:p w14:paraId="1A8D0E36" w14:textId="77777777" w:rsidR="00F73D2A" w:rsidRPr="001A0AB4" w:rsidRDefault="00F73D2A" w:rsidP="001F431E">
            <w:pPr>
              <w:spacing w:after="0"/>
              <w:jc w:val="left"/>
              <w:rPr>
                <w:rFonts w:cs="Arial"/>
                <w:bCs/>
                <w:sz w:val="18"/>
                <w:szCs w:val="18"/>
              </w:rPr>
            </w:pPr>
            <w:r w:rsidRPr="001A0AB4">
              <w:rPr>
                <w:rFonts w:cs="Arial"/>
                <w:color w:val="000000" w:themeColor="text1"/>
                <w:sz w:val="18"/>
                <w:szCs w:val="18"/>
              </w:rPr>
              <w:t xml:space="preserve">(general nursing care, </w:t>
            </w:r>
            <w:r>
              <w:rPr>
                <w:rFonts w:cs="Arial"/>
                <w:color w:val="000000" w:themeColor="text1"/>
                <w:sz w:val="18"/>
                <w:szCs w:val="18"/>
              </w:rPr>
              <w:t>g</w:t>
            </w:r>
            <w:r w:rsidRPr="001A0AB4">
              <w:rPr>
                <w:rFonts w:cs="Arial"/>
                <w:color w:val="000000" w:themeColor="text1"/>
                <w:sz w:val="18"/>
                <w:szCs w:val="18"/>
              </w:rPr>
              <w:t>eriatric nursing care, others (free text))</w:t>
            </w:r>
          </w:p>
        </w:tc>
        <w:tc>
          <w:tcPr>
            <w:tcW w:w="1843" w:type="dxa"/>
            <w:tcBorders>
              <w:top w:val="single" w:sz="4" w:space="0" w:color="auto"/>
              <w:bottom w:val="single" w:sz="4" w:space="0" w:color="auto"/>
            </w:tcBorders>
            <w:vAlign w:val="center"/>
          </w:tcPr>
          <w:p w14:paraId="3066E644" w14:textId="77777777" w:rsidR="00F73D2A" w:rsidRPr="001A0AB4" w:rsidRDefault="00F73D2A" w:rsidP="00B6280C">
            <w:pPr>
              <w:spacing w:after="0"/>
              <w:jc w:val="left"/>
              <w:rPr>
                <w:rFonts w:cs="Arial"/>
                <w:sz w:val="18"/>
                <w:szCs w:val="18"/>
              </w:rPr>
            </w:pPr>
            <w:r w:rsidRPr="001A0AB4">
              <w:rPr>
                <w:rFonts w:cs="Arial"/>
                <w:sz w:val="18"/>
                <w:szCs w:val="18"/>
              </w:rPr>
              <w:t>self-developed</w:t>
            </w:r>
          </w:p>
        </w:tc>
        <w:tc>
          <w:tcPr>
            <w:tcW w:w="756" w:type="dxa"/>
            <w:tcBorders>
              <w:top w:val="single" w:sz="4" w:space="0" w:color="auto"/>
              <w:bottom w:val="single" w:sz="4" w:space="0" w:color="auto"/>
            </w:tcBorders>
            <w:vAlign w:val="center"/>
          </w:tcPr>
          <w:p w14:paraId="769C7E77" w14:textId="77777777" w:rsidR="00F73D2A" w:rsidRPr="001A0AB4"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CAC8B2C" w14:textId="77777777" w:rsidR="00F73D2A" w:rsidRPr="001A0AB4"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263FF36" w14:textId="77777777" w:rsidR="00F73D2A" w:rsidRPr="001A0AB4"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1428792" w14:textId="77777777" w:rsidR="00F73D2A" w:rsidRPr="001A0AB4"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057B46C" w14:textId="77777777" w:rsidR="00F73D2A" w:rsidRPr="001A0AB4"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FB1588B" w14:textId="77777777" w:rsidR="00F73D2A" w:rsidRPr="001A0AB4"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19EA702" w14:textId="77777777" w:rsidR="00F73D2A" w:rsidRPr="001A0AB4" w:rsidRDefault="00F73D2A" w:rsidP="001F431E">
            <w:pPr>
              <w:spacing w:after="0"/>
              <w:jc w:val="center"/>
              <w:rPr>
                <w:rFonts w:cs="Arial"/>
                <w:sz w:val="18"/>
                <w:szCs w:val="18"/>
              </w:rPr>
            </w:pPr>
            <w:r w:rsidRPr="001A0AB4">
              <w:rPr>
                <w:rFonts w:cs="Arial"/>
                <w:sz w:val="18"/>
                <w:szCs w:val="18"/>
              </w:rPr>
              <w:t>Q</w:t>
            </w:r>
          </w:p>
        </w:tc>
        <w:tc>
          <w:tcPr>
            <w:tcW w:w="756" w:type="dxa"/>
            <w:tcBorders>
              <w:top w:val="single" w:sz="4" w:space="0" w:color="auto"/>
              <w:bottom w:val="single" w:sz="4" w:space="0" w:color="auto"/>
            </w:tcBorders>
            <w:vAlign w:val="center"/>
          </w:tcPr>
          <w:p w14:paraId="7E79E1BF" w14:textId="77777777" w:rsidR="00F73D2A" w:rsidRPr="001A0AB4" w:rsidRDefault="00F73D2A" w:rsidP="001F431E">
            <w:pPr>
              <w:spacing w:after="0"/>
              <w:jc w:val="center"/>
              <w:rPr>
                <w:rFonts w:cs="Arial"/>
                <w:sz w:val="18"/>
                <w:szCs w:val="18"/>
              </w:rPr>
            </w:pPr>
            <w:r w:rsidRPr="001A0AB4">
              <w:rPr>
                <w:rFonts w:cs="Arial"/>
                <w:sz w:val="18"/>
                <w:szCs w:val="18"/>
              </w:rPr>
              <w:t>Q</w:t>
            </w:r>
          </w:p>
        </w:tc>
        <w:tc>
          <w:tcPr>
            <w:tcW w:w="1512" w:type="dxa"/>
            <w:gridSpan w:val="2"/>
            <w:tcBorders>
              <w:top w:val="single" w:sz="4" w:space="0" w:color="auto"/>
              <w:bottom w:val="single" w:sz="4" w:space="0" w:color="auto"/>
            </w:tcBorders>
            <w:vAlign w:val="center"/>
          </w:tcPr>
          <w:p w14:paraId="24D65D6A" w14:textId="77777777" w:rsidR="00F73D2A" w:rsidRPr="00804C51" w:rsidRDefault="00F73D2A" w:rsidP="001F431E">
            <w:pPr>
              <w:spacing w:after="0"/>
              <w:jc w:val="center"/>
              <w:rPr>
                <w:rFonts w:cs="Arial"/>
                <w:sz w:val="18"/>
                <w:szCs w:val="18"/>
              </w:rPr>
            </w:pPr>
            <w:r w:rsidRPr="001A0AB4">
              <w:rPr>
                <w:rFonts w:cs="Arial"/>
                <w:sz w:val="18"/>
                <w:szCs w:val="18"/>
              </w:rPr>
              <w:t>Q (1</w:t>
            </w:r>
            <w:r w:rsidRPr="001A0AB4">
              <w:rPr>
                <w:rFonts w:cs="Arial"/>
                <w:sz w:val="18"/>
                <w:szCs w:val="18"/>
                <w:vertAlign w:val="superscript"/>
              </w:rPr>
              <w:t>st</w:t>
            </w:r>
            <w:r w:rsidRPr="001A0AB4">
              <w:rPr>
                <w:rFonts w:cs="Arial"/>
                <w:sz w:val="18"/>
                <w:szCs w:val="18"/>
              </w:rPr>
              <w:t>, 2</w:t>
            </w:r>
            <w:r w:rsidRPr="001A0AB4">
              <w:rPr>
                <w:rFonts w:cs="Arial"/>
                <w:sz w:val="18"/>
                <w:szCs w:val="18"/>
                <w:vertAlign w:val="superscript"/>
              </w:rPr>
              <w:t>nd</w:t>
            </w:r>
            <w:r w:rsidRPr="001A0AB4">
              <w:rPr>
                <w:rFonts w:cs="Arial"/>
                <w:sz w:val="18"/>
                <w:szCs w:val="18"/>
              </w:rPr>
              <w:t>, re-training)</w:t>
            </w:r>
          </w:p>
        </w:tc>
        <w:tc>
          <w:tcPr>
            <w:tcW w:w="756" w:type="dxa"/>
            <w:tcBorders>
              <w:top w:val="single" w:sz="4" w:space="0" w:color="auto"/>
              <w:bottom w:val="single" w:sz="4" w:space="0" w:color="auto"/>
            </w:tcBorders>
            <w:vAlign w:val="center"/>
          </w:tcPr>
          <w:p w14:paraId="4ECA7D4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93406F9" w14:textId="77777777" w:rsidR="00F73D2A" w:rsidRPr="00804C51" w:rsidRDefault="00F73D2A" w:rsidP="001F431E">
            <w:pPr>
              <w:spacing w:after="0"/>
              <w:jc w:val="center"/>
              <w:rPr>
                <w:rFonts w:cs="Arial"/>
                <w:sz w:val="18"/>
                <w:szCs w:val="18"/>
              </w:rPr>
            </w:pPr>
          </w:p>
        </w:tc>
      </w:tr>
      <w:tr w:rsidR="00F73D2A" w:rsidRPr="00804C51" w14:paraId="7C234261" w14:textId="77777777" w:rsidTr="00B6280C">
        <w:trPr>
          <w:trHeight w:val="373"/>
        </w:trPr>
        <w:tc>
          <w:tcPr>
            <w:tcW w:w="4253" w:type="dxa"/>
            <w:tcBorders>
              <w:top w:val="single" w:sz="4" w:space="0" w:color="auto"/>
              <w:bottom w:val="single" w:sz="4" w:space="0" w:color="auto"/>
            </w:tcBorders>
          </w:tcPr>
          <w:p w14:paraId="48788871" w14:textId="77777777" w:rsidR="00F73D2A" w:rsidRPr="00B67E9B" w:rsidRDefault="00F73D2A" w:rsidP="001F431E">
            <w:pPr>
              <w:spacing w:after="0"/>
              <w:jc w:val="left"/>
              <w:rPr>
                <w:rFonts w:cs="Arial"/>
                <w:bCs/>
                <w:sz w:val="18"/>
                <w:szCs w:val="18"/>
              </w:rPr>
            </w:pPr>
            <w:r w:rsidRPr="00B67E9B">
              <w:rPr>
                <w:rFonts w:cs="Arial"/>
                <w:color w:val="000000" w:themeColor="text1"/>
                <w:sz w:val="18"/>
                <w:szCs w:val="18"/>
              </w:rPr>
              <w:t xml:space="preserve">Professional experience as </w:t>
            </w:r>
            <w:r>
              <w:rPr>
                <w:rFonts w:cs="Arial"/>
                <w:color w:val="000000" w:themeColor="text1"/>
                <w:sz w:val="18"/>
                <w:szCs w:val="18"/>
              </w:rPr>
              <w:t>a GP</w:t>
            </w:r>
            <w:r w:rsidRPr="00B67E9B">
              <w:rPr>
                <w:rFonts w:cs="Arial"/>
                <w:color w:val="000000" w:themeColor="text1"/>
                <w:sz w:val="18"/>
                <w:szCs w:val="18"/>
              </w:rPr>
              <w:t>/</w:t>
            </w:r>
            <w:r>
              <w:rPr>
                <w:rFonts w:cs="Arial"/>
                <w:color w:val="000000" w:themeColor="text1"/>
                <w:sz w:val="18"/>
                <w:szCs w:val="18"/>
              </w:rPr>
              <w:t>RN (years)</w:t>
            </w:r>
          </w:p>
        </w:tc>
        <w:tc>
          <w:tcPr>
            <w:tcW w:w="1843" w:type="dxa"/>
            <w:tcBorders>
              <w:top w:val="single" w:sz="4" w:space="0" w:color="auto"/>
              <w:bottom w:val="single" w:sz="4" w:space="0" w:color="auto"/>
            </w:tcBorders>
            <w:vAlign w:val="center"/>
          </w:tcPr>
          <w:p w14:paraId="53171F81" w14:textId="77777777" w:rsidR="00F73D2A" w:rsidRPr="00804C51" w:rsidRDefault="00F73D2A" w:rsidP="00B6280C">
            <w:pPr>
              <w:spacing w:after="0"/>
              <w:jc w:val="left"/>
              <w:rPr>
                <w:rFonts w:cs="Arial"/>
                <w:sz w:val="18"/>
                <w:szCs w:val="18"/>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39208A8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06E4D4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296A10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7ABC73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40705CA" w14:textId="77777777" w:rsidR="00F73D2A" w:rsidRPr="00804C51" w:rsidRDefault="00F73D2A" w:rsidP="001F431E">
            <w:pPr>
              <w:spacing w:after="0"/>
              <w:jc w:val="center"/>
              <w:rPr>
                <w:rFonts w:cs="Arial"/>
                <w:sz w:val="18"/>
                <w:szCs w:val="18"/>
              </w:rPr>
            </w:pPr>
            <w:r w:rsidRPr="00BC204F">
              <w:rPr>
                <w:rFonts w:cs="Arial"/>
                <w:sz w:val="18"/>
                <w:szCs w:val="18"/>
              </w:rPr>
              <w:t>Q</w:t>
            </w:r>
          </w:p>
        </w:tc>
        <w:tc>
          <w:tcPr>
            <w:tcW w:w="756" w:type="dxa"/>
            <w:tcBorders>
              <w:top w:val="single" w:sz="4" w:space="0" w:color="auto"/>
              <w:bottom w:val="single" w:sz="4" w:space="0" w:color="auto"/>
            </w:tcBorders>
            <w:vAlign w:val="center"/>
          </w:tcPr>
          <w:p w14:paraId="2C75EAA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2B8D5F3" w14:textId="77777777" w:rsidR="00F73D2A" w:rsidRPr="00804C51" w:rsidRDefault="00F73D2A" w:rsidP="001F431E">
            <w:pPr>
              <w:spacing w:after="0"/>
              <w:jc w:val="center"/>
              <w:rPr>
                <w:rFonts w:cs="Arial"/>
                <w:sz w:val="18"/>
                <w:szCs w:val="18"/>
              </w:rPr>
            </w:pPr>
            <w:r w:rsidRPr="00516815">
              <w:rPr>
                <w:rFonts w:cs="Arial"/>
                <w:sz w:val="18"/>
                <w:szCs w:val="18"/>
              </w:rPr>
              <w:t>Q</w:t>
            </w:r>
          </w:p>
        </w:tc>
        <w:tc>
          <w:tcPr>
            <w:tcW w:w="756" w:type="dxa"/>
            <w:tcBorders>
              <w:top w:val="single" w:sz="4" w:space="0" w:color="auto"/>
              <w:bottom w:val="single" w:sz="4" w:space="0" w:color="auto"/>
            </w:tcBorders>
            <w:vAlign w:val="center"/>
          </w:tcPr>
          <w:p w14:paraId="47F4A2B8" w14:textId="77777777" w:rsidR="00F73D2A" w:rsidRPr="00804C51" w:rsidRDefault="00F73D2A" w:rsidP="001F431E">
            <w:pPr>
              <w:spacing w:after="0"/>
              <w:jc w:val="center"/>
              <w:rPr>
                <w:rFonts w:cs="Arial"/>
                <w:sz w:val="18"/>
                <w:szCs w:val="18"/>
              </w:rPr>
            </w:pPr>
            <w:r w:rsidRPr="00516815">
              <w:rPr>
                <w:rFonts w:cs="Arial"/>
                <w:sz w:val="18"/>
                <w:szCs w:val="18"/>
              </w:rPr>
              <w:t>Q</w:t>
            </w:r>
          </w:p>
        </w:tc>
        <w:tc>
          <w:tcPr>
            <w:tcW w:w="1512" w:type="dxa"/>
            <w:gridSpan w:val="2"/>
            <w:tcBorders>
              <w:top w:val="single" w:sz="4" w:space="0" w:color="auto"/>
              <w:bottom w:val="single" w:sz="4" w:space="0" w:color="auto"/>
            </w:tcBorders>
            <w:vAlign w:val="center"/>
          </w:tcPr>
          <w:p w14:paraId="0F1345B6" w14:textId="77777777" w:rsidR="00F73D2A" w:rsidRPr="00804C51" w:rsidRDefault="00F73D2A" w:rsidP="001F431E">
            <w:pPr>
              <w:spacing w:after="0"/>
              <w:jc w:val="center"/>
              <w:rPr>
                <w:rFonts w:cs="Arial"/>
                <w:sz w:val="18"/>
                <w:szCs w:val="18"/>
              </w:rPr>
            </w:pPr>
            <w:r w:rsidRPr="003212DA">
              <w:rPr>
                <w:rFonts w:cs="Arial"/>
                <w:sz w:val="18"/>
                <w:szCs w:val="18"/>
              </w:rPr>
              <w:t>Q (1</w:t>
            </w:r>
            <w:r w:rsidRPr="003212DA">
              <w:rPr>
                <w:rFonts w:cs="Arial"/>
                <w:sz w:val="18"/>
                <w:szCs w:val="18"/>
                <w:vertAlign w:val="superscript"/>
              </w:rPr>
              <w:t>st</w:t>
            </w:r>
            <w:r w:rsidRPr="003212DA">
              <w:rPr>
                <w:rFonts w:cs="Arial"/>
                <w:sz w:val="18"/>
                <w:szCs w:val="18"/>
              </w:rPr>
              <w:t>, 2</w:t>
            </w:r>
            <w:r w:rsidRPr="003212DA">
              <w:rPr>
                <w:rFonts w:cs="Arial"/>
                <w:sz w:val="18"/>
                <w:szCs w:val="18"/>
                <w:vertAlign w:val="superscript"/>
              </w:rPr>
              <w:t>nd</w:t>
            </w:r>
            <w:r w:rsidRPr="003212DA">
              <w:rPr>
                <w:rFonts w:cs="Arial"/>
                <w:sz w:val="18"/>
                <w:szCs w:val="18"/>
              </w:rPr>
              <w:t>, re-training)</w:t>
            </w:r>
          </w:p>
        </w:tc>
        <w:tc>
          <w:tcPr>
            <w:tcW w:w="756" w:type="dxa"/>
            <w:tcBorders>
              <w:top w:val="single" w:sz="4" w:space="0" w:color="auto"/>
              <w:bottom w:val="single" w:sz="4" w:space="0" w:color="auto"/>
            </w:tcBorders>
            <w:vAlign w:val="center"/>
          </w:tcPr>
          <w:p w14:paraId="71661AE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523DEB2" w14:textId="77777777" w:rsidR="00F73D2A" w:rsidRPr="00804C51" w:rsidRDefault="00F73D2A" w:rsidP="001F431E">
            <w:pPr>
              <w:spacing w:after="0"/>
              <w:jc w:val="center"/>
              <w:rPr>
                <w:rFonts w:cs="Arial"/>
                <w:sz w:val="18"/>
                <w:szCs w:val="18"/>
              </w:rPr>
            </w:pPr>
          </w:p>
        </w:tc>
      </w:tr>
      <w:tr w:rsidR="00F73D2A" w:rsidRPr="00804C51" w14:paraId="4317010E" w14:textId="77777777" w:rsidTr="00B6280C">
        <w:trPr>
          <w:trHeight w:val="373"/>
        </w:trPr>
        <w:tc>
          <w:tcPr>
            <w:tcW w:w="4253" w:type="dxa"/>
            <w:tcBorders>
              <w:top w:val="single" w:sz="4" w:space="0" w:color="auto"/>
              <w:bottom w:val="single" w:sz="4" w:space="0" w:color="auto"/>
            </w:tcBorders>
          </w:tcPr>
          <w:p w14:paraId="6FB67CD8" w14:textId="77777777" w:rsidR="00F73D2A" w:rsidRPr="00B67E9B" w:rsidRDefault="00F73D2A" w:rsidP="001F431E">
            <w:pPr>
              <w:spacing w:after="0"/>
              <w:jc w:val="left"/>
              <w:rPr>
                <w:rFonts w:cs="Arial"/>
                <w:bCs/>
                <w:sz w:val="18"/>
                <w:szCs w:val="18"/>
              </w:rPr>
            </w:pPr>
            <w:r w:rsidRPr="00B67E9B">
              <w:rPr>
                <w:rFonts w:cs="Arial"/>
                <w:color w:val="000000" w:themeColor="text1"/>
                <w:sz w:val="18"/>
                <w:szCs w:val="18"/>
              </w:rPr>
              <w:t xml:space="preserve">Professional experience as a </w:t>
            </w:r>
            <w:r>
              <w:rPr>
                <w:rFonts w:cs="Arial"/>
                <w:color w:val="000000" w:themeColor="text1"/>
                <w:sz w:val="18"/>
                <w:szCs w:val="18"/>
              </w:rPr>
              <w:t>GP</w:t>
            </w:r>
            <w:r w:rsidRPr="00B67E9B">
              <w:rPr>
                <w:rFonts w:cs="Arial"/>
                <w:color w:val="000000" w:themeColor="text1"/>
                <w:sz w:val="18"/>
                <w:szCs w:val="18"/>
              </w:rPr>
              <w:t>/</w:t>
            </w:r>
            <w:r>
              <w:rPr>
                <w:rFonts w:cs="Arial"/>
                <w:color w:val="000000" w:themeColor="text1"/>
                <w:sz w:val="18"/>
                <w:szCs w:val="18"/>
              </w:rPr>
              <w:t xml:space="preserve">RN </w:t>
            </w:r>
            <w:r w:rsidRPr="00B67E9B">
              <w:rPr>
                <w:rFonts w:cs="Arial"/>
                <w:color w:val="000000" w:themeColor="text1"/>
                <w:sz w:val="18"/>
                <w:szCs w:val="18"/>
              </w:rPr>
              <w:t>in long-term care</w:t>
            </w:r>
            <w:r>
              <w:rPr>
                <w:rFonts w:cs="Arial"/>
                <w:color w:val="000000" w:themeColor="text1"/>
                <w:sz w:val="18"/>
                <w:szCs w:val="18"/>
              </w:rPr>
              <w:t xml:space="preserve"> (years)</w:t>
            </w:r>
          </w:p>
        </w:tc>
        <w:tc>
          <w:tcPr>
            <w:tcW w:w="1843" w:type="dxa"/>
            <w:tcBorders>
              <w:top w:val="single" w:sz="4" w:space="0" w:color="auto"/>
              <w:bottom w:val="single" w:sz="4" w:space="0" w:color="auto"/>
            </w:tcBorders>
            <w:vAlign w:val="center"/>
          </w:tcPr>
          <w:p w14:paraId="46E0632E" w14:textId="77777777" w:rsidR="00F73D2A" w:rsidRPr="00804C51" w:rsidRDefault="00F73D2A" w:rsidP="00B6280C">
            <w:pPr>
              <w:spacing w:after="0"/>
              <w:jc w:val="left"/>
              <w:rPr>
                <w:rFonts w:cs="Arial"/>
                <w:sz w:val="18"/>
                <w:szCs w:val="18"/>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2949A72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99ECCB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C20C69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06EC86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50BBAF7" w14:textId="77777777" w:rsidR="00F73D2A" w:rsidRPr="00804C51" w:rsidRDefault="00F73D2A" w:rsidP="001F431E">
            <w:pPr>
              <w:spacing w:after="0"/>
              <w:jc w:val="center"/>
              <w:rPr>
                <w:rFonts w:cs="Arial"/>
                <w:sz w:val="18"/>
                <w:szCs w:val="18"/>
              </w:rPr>
            </w:pPr>
            <w:r w:rsidRPr="00BC204F">
              <w:rPr>
                <w:rFonts w:cs="Arial"/>
                <w:sz w:val="18"/>
                <w:szCs w:val="18"/>
              </w:rPr>
              <w:t>Q</w:t>
            </w:r>
          </w:p>
        </w:tc>
        <w:tc>
          <w:tcPr>
            <w:tcW w:w="756" w:type="dxa"/>
            <w:tcBorders>
              <w:top w:val="single" w:sz="4" w:space="0" w:color="auto"/>
              <w:bottom w:val="single" w:sz="4" w:space="0" w:color="auto"/>
            </w:tcBorders>
            <w:vAlign w:val="center"/>
          </w:tcPr>
          <w:p w14:paraId="1E10668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63940DC" w14:textId="77777777" w:rsidR="00F73D2A" w:rsidRPr="00804C51" w:rsidRDefault="00F73D2A" w:rsidP="001F431E">
            <w:pPr>
              <w:spacing w:after="0"/>
              <w:jc w:val="center"/>
              <w:rPr>
                <w:rFonts w:cs="Arial"/>
                <w:sz w:val="18"/>
                <w:szCs w:val="18"/>
              </w:rPr>
            </w:pPr>
            <w:r w:rsidRPr="00516815">
              <w:rPr>
                <w:rFonts w:cs="Arial"/>
                <w:sz w:val="18"/>
                <w:szCs w:val="18"/>
              </w:rPr>
              <w:t>Q</w:t>
            </w:r>
          </w:p>
        </w:tc>
        <w:tc>
          <w:tcPr>
            <w:tcW w:w="756" w:type="dxa"/>
            <w:tcBorders>
              <w:top w:val="single" w:sz="4" w:space="0" w:color="auto"/>
              <w:bottom w:val="single" w:sz="4" w:space="0" w:color="auto"/>
            </w:tcBorders>
            <w:vAlign w:val="center"/>
          </w:tcPr>
          <w:p w14:paraId="0D7A1FE3" w14:textId="77777777" w:rsidR="00F73D2A" w:rsidRPr="00804C51" w:rsidRDefault="00F73D2A" w:rsidP="001F431E">
            <w:pPr>
              <w:spacing w:after="0"/>
              <w:jc w:val="center"/>
              <w:rPr>
                <w:rFonts w:cs="Arial"/>
                <w:sz w:val="18"/>
                <w:szCs w:val="18"/>
              </w:rPr>
            </w:pPr>
            <w:r w:rsidRPr="00516815">
              <w:rPr>
                <w:rFonts w:cs="Arial"/>
                <w:sz w:val="18"/>
                <w:szCs w:val="18"/>
              </w:rPr>
              <w:t>Q</w:t>
            </w:r>
          </w:p>
        </w:tc>
        <w:tc>
          <w:tcPr>
            <w:tcW w:w="1512" w:type="dxa"/>
            <w:gridSpan w:val="2"/>
            <w:tcBorders>
              <w:top w:val="single" w:sz="4" w:space="0" w:color="auto"/>
              <w:bottom w:val="single" w:sz="4" w:space="0" w:color="auto"/>
            </w:tcBorders>
            <w:vAlign w:val="center"/>
          </w:tcPr>
          <w:p w14:paraId="21260F2C" w14:textId="77777777" w:rsidR="00F73D2A" w:rsidRPr="00804C51" w:rsidRDefault="00F73D2A" w:rsidP="001F431E">
            <w:pPr>
              <w:spacing w:after="0"/>
              <w:jc w:val="center"/>
              <w:rPr>
                <w:rFonts w:cs="Arial"/>
                <w:sz w:val="18"/>
                <w:szCs w:val="18"/>
              </w:rPr>
            </w:pPr>
            <w:r w:rsidRPr="003212DA">
              <w:rPr>
                <w:rFonts w:cs="Arial"/>
                <w:sz w:val="18"/>
                <w:szCs w:val="18"/>
              </w:rPr>
              <w:t>Q (1</w:t>
            </w:r>
            <w:r w:rsidRPr="003212DA">
              <w:rPr>
                <w:rFonts w:cs="Arial"/>
                <w:sz w:val="18"/>
                <w:szCs w:val="18"/>
                <w:vertAlign w:val="superscript"/>
              </w:rPr>
              <w:t>st</w:t>
            </w:r>
            <w:r w:rsidRPr="003212DA">
              <w:rPr>
                <w:rFonts w:cs="Arial"/>
                <w:sz w:val="18"/>
                <w:szCs w:val="18"/>
              </w:rPr>
              <w:t>, 2</w:t>
            </w:r>
            <w:r w:rsidRPr="003212DA">
              <w:rPr>
                <w:rFonts w:cs="Arial"/>
                <w:sz w:val="18"/>
                <w:szCs w:val="18"/>
                <w:vertAlign w:val="superscript"/>
              </w:rPr>
              <w:t>nd</w:t>
            </w:r>
            <w:r w:rsidRPr="003212DA">
              <w:rPr>
                <w:rFonts w:cs="Arial"/>
                <w:sz w:val="18"/>
                <w:szCs w:val="18"/>
              </w:rPr>
              <w:t>, re-training)</w:t>
            </w:r>
          </w:p>
        </w:tc>
        <w:tc>
          <w:tcPr>
            <w:tcW w:w="756" w:type="dxa"/>
            <w:tcBorders>
              <w:top w:val="single" w:sz="4" w:space="0" w:color="auto"/>
              <w:bottom w:val="single" w:sz="4" w:space="0" w:color="auto"/>
            </w:tcBorders>
            <w:vAlign w:val="center"/>
          </w:tcPr>
          <w:p w14:paraId="4C20DE4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3FD2F94" w14:textId="77777777" w:rsidR="00F73D2A" w:rsidRPr="00804C51" w:rsidRDefault="00F73D2A" w:rsidP="001F431E">
            <w:pPr>
              <w:spacing w:after="0"/>
              <w:jc w:val="center"/>
              <w:rPr>
                <w:rFonts w:cs="Arial"/>
                <w:sz w:val="18"/>
                <w:szCs w:val="18"/>
              </w:rPr>
            </w:pPr>
          </w:p>
        </w:tc>
      </w:tr>
      <w:tr w:rsidR="00F73D2A" w:rsidRPr="00804C51" w14:paraId="5FB3AD59" w14:textId="77777777" w:rsidTr="00B6280C">
        <w:trPr>
          <w:trHeight w:val="373"/>
        </w:trPr>
        <w:tc>
          <w:tcPr>
            <w:tcW w:w="4253" w:type="dxa"/>
            <w:tcBorders>
              <w:top w:val="single" w:sz="4" w:space="0" w:color="auto"/>
              <w:bottom w:val="single" w:sz="4" w:space="0" w:color="auto"/>
            </w:tcBorders>
          </w:tcPr>
          <w:p w14:paraId="64904A14" w14:textId="77777777" w:rsidR="00F73D2A" w:rsidRPr="00B67E9B" w:rsidRDefault="00F73D2A" w:rsidP="001F431E">
            <w:pPr>
              <w:spacing w:after="0"/>
              <w:jc w:val="left"/>
              <w:rPr>
                <w:rFonts w:cs="Arial"/>
                <w:bCs/>
                <w:sz w:val="18"/>
                <w:szCs w:val="18"/>
              </w:rPr>
            </w:pPr>
            <w:r w:rsidRPr="00B67E9B">
              <w:rPr>
                <w:rFonts w:cs="Arial"/>
                <w:color w:val="000000" w:themeColor="text1"/>
                <w:sz w:val="18"/>
                <w:szCs w:val="18"/>
              </w:rPr>
              <w:t xml:space="preserve">Professional experience as a </w:t>
            </w:r>
            <w:r>
              <w:rPr>
                <w:rFonts w:cs="Arial"/>
                <w:color w:val="000000" w:themeColor="text1"/>
                <w:sz w:val="18"/>
                <w:szCs w:val="18"/>
              </w:rPr>
              <w:t>GP</w:t>
            </w:r>
            <w:r w:rsidRPr="00B67E9B">
              <w:rPr>
                <w:rFonts w:cs="Arial"/>
                <w:color w:val="000000" w:themeColor="text1"/>
                <w:sz w:val="18"/>
                <w:szCs w:val="18"/>
              </w:rPr>
              <w:t>/</w:t>
            </w:r>
            <w:r>
              <w:rPr>
                <w:rFonts w:cs="Arial"/>
                <w:color w:val="000000" w:themeColor="text1"/>
                <w:sz w:val="18"/>
                <w:szCs w:val="18"/>
              </w:rPr>
              <w:t xml:space="preserve">RN </w:t>
            </w:r>
            <w:r w:rsidRPr="00B67E9B">
              <w:rPr>
                <w:rFonts w:cs="Arial"/>
                <w:color w:val="000000" w:themeColor="text1"/>
                <w:sz w:val="18"/>
                <w:szCs w:val="18"/>
              </w:rPr>
              <w:t xml:space="preserve">in the participation </w:t>
            </w:r>
            <w:r>
              <w:rPr>
                <w:rFonts w:cs="Arial"/>
                <w:color w:val="000000" w:themeColor="text1"/>
                <w:sz w:val="18"/>
                <w:szCs w:val="18"/>
              </w:rPr>
              <w:t>nursing home (years)</w:t>
            </w:r>
          </w:p>
        </w:tc>
        <w:tc>
          <w:tcPr>
            <w:tcW w:w="1843" w:type="dxa"/>
            <w:tcBorders>
              <w:top w:val="single" w:sz="4" w:space="0" w:color="auto"/>
              <w:bottom w:val="single" w:sz="4" w:space="0" w:color="auto"/>
            </w:tcBorders>
            <w:vAlign w:val="center"/>
          </w:tcPr>
          <w:p w14:paraId="0E76D2DC" w14:textId="77777777" w:rsidR="00F73D2A" w:rsidRPr="00804C51" w:rsidRDefault="00F73D2A" w:rsidP="00B6280C">
            <w:pPr>
              <w:spacing w:after="0"/>
              <w:jc w:val="left"/>
              <w:rPr>
                <w:rFonts w:cs="Arial"/>
                <w:sz w:val="18"/>
                <w:szCs w:val="18"/>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7F84037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686836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16C4B8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29B5C7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D36AE4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5C88EF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A227EE9" w14:textId="77777777" w:rsidR="00F73D2A" w:rsidRPr="00804C51" w:rsidRDefault="00F73D2A" w:rsidP="001F431E">
            <w:pPr>
              <w:spacing w:after="0"/>
              <w:jc w:val="center"/>
              <w:rPr>
                <w:rFonts w:cs="Arial"/>
                <w:sz w:val="18"/>
                <w:szCs w:val="18"/>
              </w:rPr>
            </w:pPr>
            <w:r w:rsidRPr="00516815">
              <w:rPr>
                <w:rFonts w:cs="Arial"/>
                <w:sz w:val="18"/>
                <w:szCs w:val="18"/>
              </w:rPr>
              <w:t>Q</w:t>
            </w:r>
          </w:p>
        </w:tc>
        <w:tc>
          <w:tcPr>
            <w:tcW w:w="756" w:type="dxa"/>
            <w:tcBorders>
              <w:top w:val="single" w:sz="4" w:space="0" w:color="auto"/>
              <w:bottom w:val="single" w:sz="4" w:space="0" w:color="auto"/>
            </w:tcBorders>
            <w:vAlign w:val="center"/>
          </w:tcPr>
          <w:p w14:paraId="486BAC47" w14:textId="77777777" w:rsidR="00F73D2A" w:rsidRPr="00804C51" w:rsidRDefault="00F73D2A" w:rsidP="001F431E">
            <w:pPr>
              <w:spacing w:after="0"/>
              <w:jc w:val="center"/>
              <w:rPr>
                <w:rFonts w:cs="Arial"/>
                <w:sz w:val="18"/>
                <w:szCs w:val="18"/>
              </w:rPr>
            </w:pPr>
            <w:r w:rsidRPr="00516815">
              <w:rPr>
                <w:rFonts w:cs="Arial"/>
                <w:sz w:val="18"/>
                <w:szCs w:val="18"/>
              </w:rPr>
              <w:t>Q</w:t>
            </w:r>
          </w:p>
        </w:tc>
        <w:tc>
          <w:tcPr>
            <w:tcW w:w="1512" w:type="dxa"/>
            <w:gridSpan w:val="2"/>
            <w:tcBorders>
              <w:top w:val="single" w:sz="4" w:space="0" w:color="auto"/>
              <w:bottom w:val="single" w:sz="4" w:space="0" w:color="auto"/>
            </w:tcBorders>
            <w:vAlign w:val="center"/>
          </w:tcPr>
          <w:p w14:paraId="65BCEE64" w14:textId="77777777" w:rsidR="00F73D2A" w:rsidRPr="00804C51" w:rsidRDefault="00F73D2A" w:rsidP="001F431E">
            <w:pPr>
              <w:spacing w:after="0"/>
              <w:jc w:val="center"/>
              <w:rPr>
                <w:rFonts w:cs="Arial"/>
                <w:sz w:val="18"/>
                <w:szCs w:val="18"/>
              </w:rPr>
            </w:pPr>
            <w:r w:rsidRPr="003212DA">
              <w:rPr>
                <w:rFonts w:cs="Arial"/>
                <w:sz w:val="18"/>
                <w:szCs w:val="18"/>
              </w:rPr>
              <w:t>Q (1</w:t>
            </w:r>
            <w:r w:rsidRPr="003212DA">
              <w:rPr>
                <w:rFonts w:cs="Arial"/>
                <w:sz w:val="18"/>
                <w:szCs w:val="18"/>
                <w:vertAlign w:val="superscript"/>
              </w:rPr>
              <w:t>st</w:t>
            </w:r>
            <w:r w:rsidRPr="003212DA">
              <w:rPr>
                <w:rFonts w:cs="Arial"/>
                <w:sz w:val="18"/>
                <w:szCs w:val="18"/>
              </w:rPr>
              <w:t>, 2</w:t>
            </w:r>
            <w:r w:rsidRPr="003212DA">
              <w:rPr>
                <w:rFonts w:cs="Arial"/>
                <w:sz w:val="18"/>
                <w:szCs w:val="18"/>
                <w:vertAlign w:val="superscript"/>
              </w:rPr>
              <w:t>nd</w:t>
            </w:r>
            <w:r w:rsidRPr="003212DA">
              <w:rPr>
                <w:rFonts w:cs="Arial"/>
                <w:sz w:val="18"/>
                <w:szCs w:val="18"/>
              </w:rPr>
              <w:t>, re-training)</w:t>
            </w:r>
          </w:p>
        </w:tc>
        <w:tc>
          <w:tcPr>
            <w:tcW w:w="756" w:type="dxa"/>
            <w:tcBorders>
              <w:top w:val="single" w:sz="4" w:space="0" w:color="auto"/>
              <w:bottom w:val="single" w:sz="4" w:space="0" w:color="auto"/>
            </w:tcBorders>
            <w:vAlign w:val="center"/>
          </w:tcPr>
          <w:p w14:paraId="1C1260E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81D1B79" w14:textId="77777777" w:rsidR="00F73D2A" w:rsidRPr="00804C51" w:rsidRDefault="00F73D2A" w:rsidP="001F431E">
            <w:pPr>
              <w:spacing w:after="0"/>
              <w:jc w:val="center"/>
              <w:rPr>
                <w:rFonts w:cs="Arial"/>
                <w:sz w:val="18"/>
                <w:szCs w:val="18"/>
              </w:rPr>
            </w:pPr>
          </w:p>
        </w:tc>
      </w:tr>
      <w:tr w:rsidR="00F73D2A" w:rsidRPr="00804C51" w14:paraId="43D31359" w14:textId="77777777" w:rsidTr="00B6280C">
        <w:trPr>
          <w:trHeight w:val="373"/>
        </w:trPr>
        <w:tc>
          <w:tcPr>
            <w:tcW w:w="4253" w:type="dxa"/>
            <w:tcBorders>
              <w:top w:val="single" w:sz="4" w:space="0" w:color="auto"/>
              <w:bottom w:val="single" w:sz="4" w:space="0" w:color="auto"/>
            </w:tcBorders>
            <w:vAlign w:val="center"/>
          </w:tcPr>
          <w:p w14:paraId="0B0E189C" w14:textId="77777777" w:rsidR="00F73D2A" w:rsidRPr="00B67E9B" w:rsidRDefault="00F73D2A" w:rsidP="001F431E">
            <w:pPr>
              <w:spacing w:after="0"/>
              <w:jc w:val="left"/>
              <w:rPr>
                <w:rFonts w:cs="Arial"/>
                <w:bCs/>
                <w:sz w:val="18"/>
                <w:szCs w:val="18"/>
              </w:rPr>
            </w:pPr>
            <w:r w:rsidRPr="00B67E9B">
              <w:rPr>
                <w:rFonts w:cs="Arial"/>
                <w:color w:val="000000" w:themeColor="text1"/>
                <w:sz w:val="18"/>
                <w:szCs w:val="18"/>
              </w:rPr>
              <w:t>Working hours per week</w:t>
            </w:r>
          </w:p>
        </w:tc>
        <w:tc>
          <w:tcPr>
            <w:tcW w:w="1843" w:type="dxa"/>
            <w:tcBorders>
              <w:top w:val="single" w:sz="4" w:space="0" w:color="auto"/>
              <w:bottom w:val="single" w:sz="4" w:space="0" w:color="auto"/>
            </w:tcBorders>
            <w:vAlign w:val="center"/>
          </w:tcPr>
          <w:p w14:paraId="36D2D404" w14:textId="77777777" w:rsidR="00F73D2A" w:rsidRPr="00804C51" w:rsidRDefault="00F73D2A" w:rsidP="00B6280C">
            <w:pPr>
              <w:spacing w:after="0"/>
              <w:jc w:val="left"/>
              <w:rPr>
                <w:rFonts w:cs="Arial"/>
                <w:sz w:val="18"/>
                <w:szCs w:val="18"/>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511C71E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B4A533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D67CDA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2489978"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6344D5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F88A82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8A89373" w14:textId="77777777" w:rsidR="00F73D2A" w:rsidRPr="00804C51" w:rsidRDefault="00F73D2A" w:rsidP="001F431E">
            <w:pPr>
              <w:spacing w:after="0"/>
              <w:jc w:val="center"/>
              <w:rPr>
                <w:rFonts w:cs="Arial"/>
                <w:sz w:val="18"/>
                <w:szCs w:val="18"/>
              </w:rPr>
            </w:pPr>
            <w:r w:rsidRPr="00516815">
              <w:rPr>
                <w:rFonts w:cs="Arial"/>
                <w:sz w:val="18"/>
                <w:szCs w:val="18"/>
              </w:rPr>
              <w:t>Q</w:t>
            </w:r>
          </w:p>
        </w:tc>
        <w:tc>
          <w:tcPr>
            <w:tcW w:w="756" w:type="dxa"/>
            <w:tcBorders>
              <w:top w:val="single" w:sz="4" w:space="0" w:color="auto"/>
              <w:bottom w:val="single" w:sz="4" w:space="0" w:color="auto"/>
            </w:tcBorders>
            <w:vAlign w:val="center"/>
          </w:tcPr>
          <w:p w14:paraId="562D7918" w14:textId="77777777" w:rsidR="00F73D2A" w:rsidRPr="00804C51" w:rsidRDefault="00F73D2A" w:rsidP="001F431E">
            <w:pPr>
              <w:spacing w:after="0"/>
              <w:jc w:val="center"/>
              <w:rPr>
                <w:rFonts w:cs="Arial"/>
                <w:sz w:val="18"/>
                <w:szCs w:val="18"/>
              </w:rPr>
            </w:pPr>
            <w:r w:rsidRPr="00516815">
              <w:rPr>
                <w:rFonts w:cs="Arial"/>
                <w:sz w:val="18"/>
                <w:szCs w:val="18"/>
              </w:rPr>
              <w:t>Q</w:t>
            </w:r>
          </w:p>
        </w:tc>
        <w:tc>
          <w:tcPr>
            <w:tcW w:w="1512" w:type="dxa"/>
            <w:gridSpan w:val="2"/>
            <w:tcBorders>
              <w:top w:val="single" w:sz="4" w:space="0" w:color="auto"/>
              <w:bottom w:val="single" w:sz="4" w:space="0" w:color="auto"/>
            </w:tcBorders>
            <w:vAlign w:val="center"/>
          </w:tcPr>
          <w:p w14:paraId="298B7126" w14:textId="77777777" w:rsidR="00F73D2A" w:rsidRPr="00804C51" w:rsidRDefault="00F73D2A" w:rsidP="001F431E">
            <w:pPr>
              <w:spacing w:after="0"/>
              <w:jc w:val="center"/>
              <w:rPr>
                <w:rFonts w:cs="Arial"/>
                <w:sz w:val="18"/>
                <w:szCs w:val="18"/>
              </w:rPr>
            </w:pPr>
            <w:r w:rsidRPr="003212DA">
              <w:rPr>
                <w:rFonts w:cs="Arial"/>
                <w:sz w:val="18"/>
                <w:szCs w:val="18"/>
              </w:rPr>
              <w:t>Q (1</w:t>
            </w:r>
            <w:r w:rsidRPr="003212DA">
              <w:rPr>
                <w:rFonts w:cs="Arial"/>
                <w:sz w:val="18"/>
                <w:szCs w:val="18"/>
                <w:vertAlign w:val="superscript"/>
              </w:rPr>
              <w:t>st</w:t>
            </w:r>
            <w:r w:rsidRPr="003212DA">
              <w:rPr>
                <w:rFonts w:cs="Arial"/>
                <w:sz w:val="18"/>
                <w:szCs w:val="18"/>
              </w:rPr>
              <w:t>, 2</w:t>
            </w:r>
            <w:r w:rsidRPr="003212DA">
              <w:rPr>
                <w:rFonts w:cs="Arial"/>
                <w:sz w:val="18"/>
                <w:szCs w:val="18"/>
                <w:vertAlign w:val="superscript"/>
              </w:rPr>
              <w:t>nd</w:t>
            </w:r>
            <w:r w:rsidRPr="003212DA">
              <w:rPr>
                <w:rFonts w:cs="Arial"/>
                <w:sz w:val="18"/>
                <w:szCs w:val="18"/>
              </w:rPr>
              <w:t>, re-training)</w:t>
            </w:r>
          </w:p>
        </w:tc>
        <w:tc>
          <w:tcPr>
            <w:tcW w:w="756" w:type="dxa"/>
            <w:tcBorders>
              <w:top w:val="single" w:sz="4" w:space="0" w:color="auto"/>
              <w:bottom w:val="single" w:sz="4" w:space="0" w:color="auto"/>
            </w:tcBorders>
            <w:vAlign w:val="center"/>
          </w:tcPr>
          <w:p w14:paraId="65809A1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1A36129" w14:textId="77777777" w:rsidR="00F73D2A" w:rsidRPr="00804C51" w:rsidRDefault="00F73D2A" w:rsidP="001F431E">
            <w:pPr>
              <w:spacing w:after="0"/>
              <w:jc w:val="center"/>
              <w:rPr>
                <w:rFonts w:cs="Arial"/>
                <w:sz w:val="18"/>
                <w:szCs w:val="18"/>
              </w:rPr>
            </w:pPr>
          </w:p>
        </w:tc>
      </w:tr>
      <w:tr w:rsidR="00F73D2A" w:rsidRPr="00804C51" w14:paraId="1585B3CD" w14:textId="77777777" w:rsidTr="00B6280C">
        <w:trPr>
          <w:trHeight w:val="373"/>
        </w:trPr>
        <w:tc>
          <w:tcPr>
            <w:tcW w:w="4253" w:type="dxa"/>
            <w:tcBorders>
              <w:top w:val="single" w:sz="4" w:space="0" w:color="auto"/>
              <w:bottom w:val="single" w:sz="4" w:space="0" w:color="auto"/>
            </w:tcBorders>
            <w:vAlign w:val="center"/>
          </w:tcPr>
          <w:p w14:paraId="139A12AE" w14:textId="77777777" w:rsidR="00F73D2A" w:rsidRPr="001A0AB4" w:rsidRDefault="00F73D2A" w:rsidP="001F431E">
            <w:pPr>
              <w:spacing w:after="0"/>
              <w:jc w:val="left"/>
              <w:rPr>
                <w:rFonts w:cs="Arial"/>
                <w:color w:val="000000" w:themeColor="text1"/>
                <w:sz w:val="18"/>
                <w:szCs w:val="18"/>
              </w:rPr>
            </w:pPr>
            <w:r w:rsidRPr="001A0AB4">
              <w:rPr>
                <w:rFonts w:cs="Arial"/>
                <w:color w:val="000000" w:themeColor="text1"/>
                <w:sz w:val="18"/>
                <w:szCs w:val="18"/>
              </w:rPr>
              <w:t>Additional nursing qualifications</w:t>
            </w:r>
          </w:p>
          <w:p w14:paraId="18CB4C6B" w14:textId="77777777" w:rsidR="00F73D2A" w:rsidRPr="001A0AB4" w:rsidRDefault="00F73D2A" w:rsidP="001F431E">
            <w:pPr>
              <w:spacing w:after="0"/>
              <w:jc w:val="left"/>
              <w:rPr>
                <w:rFonts w:cs="Arial"/>
                <w:color w:val="000000"/>
                <w:sz w:val="18"/>
                <w:szCs w:val="18"/>
              </w:rPr>
            </w:pPr>
            <w:r w:rsidRPr="001A0AB4">
              <w:rPr>
                <w:rFonts w:cs="Arial"/>
                <w:color w:val="000000"/>
                <w:sz w:val="18"/>
                <w:szCs w:val="18"/>
              </w:rPr>
              <w:t>(no/yes: management of a ward, g</w:t>
            </w:r>
            <w:r>
              <w:rPr>
                <w:rFonts w:cs="Arial"/>
                <w:color w:val="000000"/>
                <w:sz w:val="18"/>
                <w:szCs w:val="18"/>
              </w:rPr>
              <w:t>eriatric-</w:t>
            </w:r>
            <w:r w:rsidRPr="001A0AB4">
              <w:rPr>
                <w:rFonts w:cs="Arial"/>
                <w:color w:val="000000"/>
                <w:sz w:val="18"/>
                <w:szCs w:val="18"/>
              </w:rPr>
              <w:t>psychiatric care, palliative care, others (free text))</w:t>
            </w:r>
          </w:p>
        </w:tc>
        <w:tc>
          <w:tcPr>
            <w:tcW w:w="1843" w:type="dxa"/>
            <w:tcBorders>
              <w:top w:val="single" w:sz="4" w:space="0" w:color="auto"/>
              <w:bottom w:val="single" w:sz="4" w:space="0" w:color="auto"/>
            </w:tcBorders>
            <w:vAlign w:val="center"/>
          </w:tcPr>
          <w:p w14:paraId="4A3F68FB" w14:textId="77777777" w:rsidR="00F73D2A" w:rsidRPr="00804C51" w:rsidRDefault="00F73D2A" w:rsidP="00B6280C">
            <w:pPr>
              <w:spacing w:after="0"/>
              <w:jc w:val="left"/>
              <w:rPr>
                <w:rFonts w:cs="Arial"/>
                <w:sz w:val="18"/>
                <w:szCs w:val="18"/>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7DAB434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E41737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FF80A6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9B4E22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B548A8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552EB6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91EB002" w14:textId="77777777" w:rsidR="00F73D2A" w:rsidRPr="00804C51" w:rsidRDefault="00F73D2A" w:rsidP="001F431E">
            <w:pPr>
              <w:spacing w:after="0"/>
              <w:jc w:val="center"/>
              <w:rPr>
                <w:rFonts w:cs="Arial"/>
                <w:sz w:val="18"/>
                <w:szCs w:val="18"/>
              </w:rPr>
            </w:pPr>
            <w:r w:rsidRPr="00516815">
              <w:rPr>
                <w:rFonts w:cs="Arial"/>
                <w:sz w:val="18"/>
                <w:szCs w:val="18"/>
              </w:rPr>
              <w:t>Q</w:t>
            </w:r>
          </w:p>
        </w:tc>
        <w:tc>
          <w:tcPr>
            <w:tcW w:w="756" w:type="dxa"/>
            <w:tcBorders>
              <w:top w:val="single" w:sz="4" w:space="0" w:color="auto"/>
              <w:bottom w:val="single" w:sz="4" w:space="0" w:color="auto"/>
            </w:tcBorders>
            <w:vAlign w:val="center"/>
          </w:tcPr>
          <w:p w14:paraId="7952F67E" w14:textId="77777777" w:rsidR="00F73D2A" w:rsidRPr="00804C51" w:rsidRDefault="00F73D2A" w:rsidP="001F431E">
            <w:pPr>
              <w:spacing w:after="0"/>
              <w:jc w:val="center"/>
              <w:rPr>
                <w:rFonts w:cs="Arial"/>
                <w:sz w:val="18"/>
                <w:szCs w:val="18"/>
              </w:rPr>
            </w:pPr>
            <w:r w:rsidRPr="00516815">
              <w:rPr>
                <w:rFonts w:cs="Arial"/>
                <w:sz w:val="18"/>
                <w:szCs w:val="18"/>
              </w:rPr>
              <w:t>Q</w:t>
            </w:r>
          </w:p>
        </w:tc>
        <w:tc>
          <w:tcPr>
            <w:tcW w:w="1512" w:type="dxa"/>
            <w:gridSpan w:val="2"/>
            <w:tcBorders>
              <w:top w:val="single" w:sz="4" w:space="0" w:color="auto"/>
              <w:bottom w:val="single" w:sz="4" w:space="0" w:color="auto"/>
            </w:tcBorders>
            <w:vAlign w:val="center"/>
          </w:tcPr>
          <w:p w14:paraId="7EC741B2" w14:textId="77777777" w:rsidR="00F73D2A" w:rsidRPr="00804C51" w:rsidRDefault="00F73D2A" w:rsidP="001F431E">
            <w:pPr>
              <w:spacing w:after="0"/>
              <w:jc w:val="center"/>
              <w:rPr>
                <w:rFonts w:cs="Arial"/>
                <w:sz w:val="18"/>
                <w:szCs w:val="18"/>
              </w:rPr>
            </w:pPr>
            <w:r w:rsidRPr="003212DA">
              <w:rPr>
                <w:rFonts w:cs="Arial"/>
                <w:sz w:val="18"/>
                <w:szCs w:val="18"/>
              </w:rPr>
              <w:t>Q (1</w:t>
            </w:r>
            <w:r w:rsidRPr="003212DA">
              <w:rPr>
                <w:rFonts w:cs="Arial"/>
                <w:sz w:val="18"/>
                <w:szCs w:val="18"/>
                <w:vertAlign w:val="superscript"/>
              </w:rPr>
              <w:t>st</w:t>
            </w:r>
            <w:r w:rsidRPr="003212DA">
              <w:rPr>
                <w:rFonts w:cs="Arial"/>
                <w:sz w:val="18"/>
                <w:szCs w:val="18"/>
              </w:rPr>
              <w:t>, 2</w:t>
            </w:r>
            <w:r w:rsidRPr="003212DA">
              <w:rPr>
                <w:rFonts w:cs="Arial"/>
                <w:sz w:val="18"/>
                <w:szCs w:val="18"/>
                <w:vertAlign w:val="superscript"/>
              </w:rPr>
              <w:t>nd</w:t>
            </w:r>
            <w:r w:rsidRPr="003212DA">
              <w:rPr>
                <w:rFonts w:cs="Arial"/>
                <w:sz w:val="18"/>
                <w:szCs w:val="18"/>
              </w:rPr>
              <w:t>, re-training)</w:t>
            </w:r>
          </w:p>
        </w:tc>
        <w:tc>
          <w:tcPr>
            <w:tcW w:w="756" w:type="dxa"/>
            <w:tcBorders>
              <w:top w:val="single" w:sz="4" w:space="0" w:color="auto"/>
              <w:bottom w:val="single" w:sz="4" w:space="0" w:color="auto"/>
            </w:tcBorders>
            <w:vAlign w:val="center"/>
          </w:tcPr>
          <w:p w14:paraId="3D3048A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00609D78" w14:textId="77777777" w:rsidR="00F73D2A" w:rsidRPr="00804C51" w:rsidRDefault="00F73D2A" w:rsidP="001F431E">
            <w:pPr>
              <w:spacing w:after="0"/>
              <w:jc w:val="center"/>
              <w:rPr>
                <w:rFonts w:cs="Arial"/>
                <w:sz w:val="18"/>
                <w:szCs w:val="18"/>
              </w:rPr>
            </w:pPr>
          </w:p>
        </w:tc>
      </w:tr>
      <w:tr w:rsidR="00F73D2A" w:rsidRPr="00804C51" w14:paraId="3C71289D" w14:textId="77777777" w:rsidTr="00B6280C">
        <w:trPr>
          <w:trHeight w:val="373"/>
        </w:trPr>
        <w:tc>
          <w:tcPr>
            <w:tcW w:w="4253" w:type="dxa"/>
            <w:tcBorders>
              <w:top w:val="single" w:sz="4" w:space="0" w:color="auto"/>
              <w:bottom w:val="single" w:sz="4" w:space="0" w:color="auto"/>
            </w:tcBorders>
            <w:vAlign w:val="center"/>
          </w:tcPr>
          <w:p w14:paraId="454F8395" w14:textId="77777777" w:rsidR="00F73D2A" w:rsidRPr="00E10340" w:rsidRDefault="00F73D2A" w:rsidP="001F431E">
            <w:pPr>
              <w:spacing w:after="0"/>
              <w:jc w:val="left"/>
              <w:rPr>
                <w:rFonts w:cs="Arial"/>
                <w:color w:val="000000" w:themeColor="text1"/>
                <w:sz w:val="18"/>
                <w:szCs w:val="18"/>
              </w:rPr>
            </w:pPr>
            <w:r w:rsidRPr="00E10340">
              <w:rPr>
                <w:rFonts w:cs="Arial"/>
                <w:color w:val="000000" w:themeColor="text1"/>
                <w:sz w:val="18"/>
                <w:szCs w:val="18"/>
              </w:rPr>
              <w:lastRenderedPageBreak/>
              <w:t>Specialist qualification</w:t>
            </w:r>
          </w:p>
          <w:p w14:paraId="1677D79C" w14:textId="77777777" w:rsidR="00F73D2A" w:rsidRPr="001A0AB4" w:rsidRDefault="00F73D2A" w:rsidP="001F431E">
            <w:pPr>
              <w:spacing w:after="0"/>
              <w:jc w:val="left"/>
              <w:rPr>
                <w:rFonts w:cs="Arial"/>
                <w:color w:val="000000" w:themeColor="text1"/>
                <w:sz w:val="18"/>
                <w:szCs w:val="18"/>
              </w:rPr>
            </w:pPr>
            <w:r w:rsidRPr="001A0AB4">
              <w:rPr>
                <w:rFonts w:cs="Arial"/>
                <w:color w:val="000000" w:themeColor="text1"/>
                <w:sz w:val="18"/>
                <w:szCs w:val="18"/>
              </w:rPr>
              <w:t>(no/yes: general practice, internal medicine, psychiatry and psychotherapy, psychosomatic medicine and psychotherapy, others (free text))</w:t>
            </w:r>
          </w:p>
        </w:tc>
        <w:tc>
          <w:tcPr>
            <w:tcW w:w="1843" w:type="dxa"/>
            <w:tcBorders>
              <w:top w:val="single" w:sz="4" w:space="0" w:color="auto"/>
              <w:bottom w:val="single" w:sz="4" w:space="0" w:color="auto"/>
            </w:tcBorders>
            <w:vAlign w:val="center"/>
          </w:tcPr>
          <w:p w14:paraId="0E97379E" w14:textId="77777777" w:rsidR="00F73D2A" w:rsidRPr="00804C51" w:rsidRDefault="00F73D2A" w:rsidP="00B6280C">
            <w:pPr>
              <w:spacing w:after="0"/>
              <w:jc w:val="left"/>
              <w:rPr>
                <w:rFonts w:cs="Arial"/>
                <w:sz w:val="18"/>
                <w:szCs w:val="18"/>
                <w:lang w:val="de-DE"/>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5A3D67DD"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0C65D5C"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4F83E41"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279276B"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CEA1714" w14:textId="77777777" w:rsidR="00F73D2A" w:rsidRPr="00804C51" w:rsidRDefault="00F73D2A" w:rsidP="001F431E">
            <w:pPr>
              <w:spacing w:after="0"/>
              <w:jc w:val="center"/>
              <w:rPr>
                <w:rFonts w:cs="Arial"/>
                <w:sz w:val="18"/>
                <w:szCs w:val="18"/>
                <w:lang w:val="de-DE"/>
              </w:rPr>
            </w:pPr>
            <w:r>
              <w:rPr>
                <w:rFonts w:cs="Arial"/>
                <w:sz w:val="18"/>
                <w:szCs w:val="18"/>
              </w:rPr>
              <w:t>Q</w:t>
            </w:r>
          </w:p>
        </w:tc>
        <w:tc>
          <w:tcPr>
            <w:tcW w:w="756" w:type="dxa"/>
            <w:tcBorders>
              <w:top w:val="single" w:sz="4" w:space="0" w:color="auto"/>
              <w:bottom w:val="single" w:sz="4" w:space="0" w:color="auto"/>
            </w:tcBorders>
            <w:vAlign w:val="center"/>
          </w:tcPr>
          <w:p w14:paraId="0B8420A0"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6E4631A"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2BAD980"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536E369"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5BEF9CE"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A821253"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B05E6B9" w14:textId="77777777" w:rsidR="00F73D2A" w:rsidRPr="00804C51" w:rsidRDefault="00F73D2A" w:rsidP="001F431E">
            <w:pPr>
              <w:spacing w:after="0"/>
              <w:jc w:val="center"/>
              <w:rPr>
                <w:rFonts w:cs="Arial"/>
                <w:sz w:val="18"/>
                <w:szCs w:val="18"/>
                <w:lang w:val="de-DE"/>
              </w:rPr>
            </w:pPr>
          </w:p>
        </w:tc>
      </w:tr>
      <w:tr w:rsidR="00F73D2A" w:rsidRPr="00804C51" w14:paraId="34B7D74F" w14:textId="77777777" w:rsidTr="00B6280C">
        <w:trPr>
          <w:trHeight w:val="373"/>
        </w:trPr>
        <w:tc>
          <w:tcPr>
            <w:tcW w:w="4253" w:type="dxa"/>
            <w:tcBorders>
              <w:top w:val="single" w:sz="4" w:space="0" w:color="auto"/>
              <w:bottom w:val="single" w:sz="4" w:space="0" w:color="auto"/>
            </w:tcBorders>
            <w:shd w:val="clear" w:color="auto" w:fill="D9E2F3" w:themeFill="accent1" w:themeFillTint="33"/>
            <w:vAlign w:val="center"/>
          </w:tcPr>
          <w:p w14:paraId="5C2FEDF8" w14:textId="77777777" w:rsidR="00F73D2A" w:rsidRPr="00804C51" w:rsidRDefault="00F73D2A" w:rsidP="001F431E">
            <w:pPr>
              <w:spacing w:after="0"/>
              <w:jc w:val="left"/>
              <w:rPr>
                <w:rFonts w:cs="Arial"/>
                <w:bCs/>
                <w:sz w:val="18"/>
                <w:szCs w:val="18"/>
              </w:rPr>
            </w:pPr>
            <w:r w:rsidRPr="00804C51">
              <w:rPr>
                <w:rFonts w:cs="Arial"/>
                <w:bCs/>
                <w:sz w:val="18"/>
                <w:szCs w:val="18"/>
              </w:rPr>
              <w:t xml:space="preserve">Competence of </w:t>
            </w:r>
            <w:r>
              <w:rPr>
                <w:rFonts w:cs="Arial"/>
                <w:bCs/>
                <w:sz w:val="18"/>
                <w:szCs w:val="18"/>
              </w:rPr>
              <w:t>RNs, GPs</w:t>
            </w:r>
            <w:r w:rsidRPr="00804C51">
              <w:rPr>
                <w:rFonts w:cs="Arial"/>
                <w:bCs/>
                <w:sz w:val="18"/>
                <w:szCs w:val="18"/>
              </w:rPr>
              <w:t xml:space="preserve"> and IPAVs</w:t>
            </w:r>
          </w:p>
        </w:tc>
        <w:tc>
          <w:tcPr>
            <w:tcW w:w="1843" w:type="dxa"/>
            <w:tcBorders>
              <w:top w:val="single" w:sz="4" w:space="0" w:color="auto"/>
              <w:bottom w:val="single" w:sz="4" w:space="0" w:color="auto"/>
            </w:tcBorders>
            <w:shd w:val="clear" w:color="auto" w:fill="D9E2F3" w:themeFill="accent1" w:themeFillTint="33"/>
            <w:vAlign w:val="center"/>
          </w:tcPr>
          <w:p w14:paraId="35C92241" w14:textId="77777777" w:rsidR="00F73D2A" w:rsidRPr="00804C51" w:rsidRDefault="00F73D2A" w:rsidP="00B6280C">
            <w:pPr>
              <w:spacing w:after="0"/>
              <w:jc w:val="left"/>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033E55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1F115C3"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8DCC2A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824E06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9C1B7F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7BA814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8FF3E4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30481A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EEDEFE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91958C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C6F4DF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50ED2BF" w14:textId="77777777" w:rsidR="00F73D2A" w:rsidRPr="00804C51" w:rsidRDefault="00F73D2A" w:rsidP="001F431E">
            <w:pPr>
              <w:spacing w:after="0"/>
              <w:jc w:val="center"/>
              <w:rPr>
                <w:rFonts w:cs="Arial"/>
                <w:sz w:val="18"/>
                <w:szCs w:val="18"/>
              </w:rPr>
            </w:pPr>
          </w:p>
        </w:tc>
      </w:tr>
      <w:tr w:rsidR="00F73D2A" w:rsidRPr="00804C51" w14:paraId="33589635" w14:textId="77777777" w:rsidTr="00B6280C">
        <w:trPr>
          <w:trHeight w:val="373"/>
        </w:trPr>
        <w:tc>
          <w:tcPr>
            <w:tcW w:w="4253" w:type="dxa"/>
            <w:tcBorders>
              <w:top w:val="single" w:sz="4" w:space="0" w:color="auto"/>
              <w:bottom w:val="single" w:sz="4" w:space="0" w:color="auto"/>
            </w:tcBorders>
            <w:vAlign w:val="center"/>
          </w:tcPr>
          <w:p w14:paraId="0BCBB716" w14:textId="77777777" w:rsidR="00F73D2A" w:rsidRPr="00B67E9B" w:rsidRDefault="00F73D2A" w:rsidP="001F431E">
            <w:pPr>
              <w:spacing w:after="0"/>
              <w:jc w:val="left"/>
              <w:rPr>
                <w:rFonts w:cs="Arial"/>
                <w:sz w:val="18"/>
                <w:szCs w:val="18"/>
              </w:rPr>
            </w:pPr>
            <w:r w:rsidRPr="00B67E9B">
              <w:rPr>
                <w:rFonts w:cs="Arial"/>
                <w:sz w:val="18"/>
                <w:szCs w:val="18"/>
              </w:rPr>
              <w:t>Medical and nursing competencies of colleagues in the nursing team</w:t>
            </w:r>
          </w:p>
          <w:p w14:paraId="213B821D" w14:textId="77777777" w:rsidR="00F73D2A" w:rsidRPr="00B67E9B" w:rsidRDefault="00F73D2A" w:rsidP="001F431E">
            <w:pPr>
              <w:spacing w:after="0"/>
              <w:jc w:val="left"/>
              <w:rPr>
                <w:rFonts w:cs="Arial"/>
                <w:color w:val="000000" w:themeColor="text1"/>
                <w:sz w:val="18"/>
                <w:szCs w:val="18"/>
              </w:rPr>
            </w:pPr>
            <w:r w:rsidRPr="00B67E9B">
              <w:rPr>
                <w:rFonts w:cs="Arial"/>
                <w:color w:val="000000" w:themeColor="text1"/>
                <w:kern w:val="24"/>
                <w:sz w:val="18"/>
                <w:szCs w:val="18"/>
              </w:rPr>
              <w:t>(1=very positive/helpful for implementation</w:t>
            </w:r>
            <w:r>
              <w:rPr>
                <w:rFonts w:cs="Arial"/>
                <w:color w:val="000000" w:themeColor="text1"/>
                <w:kern w:val="24"/>
                <w:sz w:val="18"/>
                <w:szCs w:val="18"/>
              </w:rPr>
              <w:t xml:space="preserve"> ... </w:t>
            </w:r>
            <w:r w:rsidRPr="00B67E9B">
              <w:rPr>
                <w:rFonts w:cs="Arial"/>
                <w:color w:val="000000" w:themeColor="text1"/>
                <w:kern w:val="24"/>
                <w:sz w:val="18"/>
                <w:szCs w:val="18"/>
              </w:rPr>
              <w:t>5=very negative/hindering for implementation)</w:t>
            </w:r>
          </w:p>
        </w:tc>
        <w:tc>
          <w:tcPr>
            <w:tcW w:w="1843" w:type="dxa"/>
            <w:tcBorders>
              <w:top w:val="single" w:sz="4" w:space="0" w:color="auto"/>
              <w:bottom w:val="single" w:sz="4" w:space="0" w:color="auto"/>
            </w:tcBorders>
            <w:vAlign w:val="center"/>
          </w:tcPr>
          <w:p w14:paraId="02FB5214" w14:textId="77777777" w:rsidR="00F73D2A" w:rsidRPr="00804C51" w:rsidRDefault="00F73D2A" w:rsidP="00B6280C">
            <w:pPr>
              <w:spacing w:after="0"/>
              <w:jc w:val="left"/>
              <w:rPr>
                <w:rFonts w:cs="Arial"/>
                <w:sz w:val="18"/>
                <w:szCs w:val="18"/>
                <w:lang w:val="de-DE"/>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7E887DF0"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55454A1"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F3F7962"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12076B9"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577740B"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2ABA5DC"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E06B6EC" w14:textId="77777777" w:rsidR="00F73D2A" w:rsidRPr="00804C51" w:rsidRDefault="00F73D2A" w:rsidP="001F431E">
            <w:pPr>
              <w:spacing w:after="0"/>
              <w:jc w:val="center"/>
              <w:rPr>
                <w:rFonts w:cs="Arial"/>
                <w:sz w:val="18"/>
                <w:szCs w:val="18"/>
                <w:highlight w:val="yellow"/>
                <w:lang w:val="de-DE"/>
              </w:rPr>
            </w:pPr>
          </w:p>
        </w:tc>
        <w:tc>
          <w:tcPr>
            <w:tcW w:w="756" w:type="dxa"/>
            <w:tcBorders>
              <w:top w:val="single" w:sz="4" w:space="0" w:color="auto"/>
              <w:bottom w:val="single" w:sz="4" w:space="0" w:color="auto"/>
            </w:tcBorders>
            <w:vAlign w:val="center"/>
          </w:tcPr>
          <w:p w14:paraId="72A458F1" w14:textId="77777777" w:rsidR="00F73D2A" w:rsidRPr="00804C51" w:rsidRDefault="00F73D2A" w:rsidP="001F431E">
            <w:pPr>
              <w:spacing w:after="0"/>
              <w:jc w:val="center"/>
              <w:rPr>
                <w:rFonts w:cs="Arial"/>
                <w:sz w:val="18"/>
                <w:szCs w:val="18"/>
                <w:highlight w:val="yellow"/>
                <w:lang w:val="de-DE"/>
              </w:rPr>
            </w:pPr>
          </w:p>
        </w:tc>
        <w:tc>
          <w:tcPr>
            <w:tcW w:w="1512" w:type="dxa"/>
            <w:gridSpan w:val="2"/>
            <w:tcBorders>
              <w:top w:val="single" w:sz="4" w:space="0" w:color="auto"/>
              <w:bottom w:val="single" w:sz="4" w:space="0" w:color="auto"/>
            </w:tcBorders>
            <w:vAlign w:val="center"/>
          </w:tcPr>
          <w:p w14:paraId="25F51442" w14:textId="77777777" w:rsidR="00F73D2A" w:rsidRPr="00804C51" w:rsidRDefault="00F73D2A" w:rsidP="001F431E">
            <w:pPr>
              <w:spacing w:after="0"/>
              <w:jc w:val="center"/>
              <w:rPr>
                <w:rFonts w:cs="Arial"/>
                <w:sz w:val="18"/>
                <w:szCs w:val="18"/>
                <w:lang w:val="de-DE"/>
              </w:rPr>
            </w:pPr>
            <w:r w:rsidRPr="003212DA">
              <w:rPr>
                <w:rFonts w:cs="Arial"/>
                <w:sz w:val="18"/>
                <w:szCs w:val="18"/>
                <w:lang w:val="de-DE"/>
              </w:rPr>
              <w:t>M (</w:t>
            </w:r>
            <w:proofErr w:type="spellStart"/>
            <w:r w:rsidRPr="003212DA">
              <w:rPr>
                <w:rFonts w:cs="Arial"/>
                <w:sz w:val="18"/>
                <w:szCs w:val="18"/>
                <w:lang w:val="de-DE"/>
              </w:rPr>
              <w:t>supervision</w:t>
            </w:r>
            <w:proofErr w:type="spellEnd"/>
            <w:r w:rsidRPr="003212DA">
              <w:rPr>
                <w:rFonts w:cs="Arial"/>
                <w:sz w:val="18"/>
                <w:szCs w:val="18"/>
                <w:lang w:val="de-DE"/>
              </w:rPr>
              <w:t>)</w:t>
            </w:r>
          </w:p>
        </w:tc>
        <w:tc>
          <w:tcPr>
            <w:tcW w:w="756" w:type="dxa"/>
            <w:tcBorders>
              <w:top w:val="single" w:sz="4" w:space="0" w:color="auto"/>
              <w:bottom w:val="single" w:sz="4" w:space="0" w:color="auto"/>
            </w:tcBorders>
            <w:vAlign w:val="center"/>
          </w:tcPr>
          <w:p w14:paraId="4616E172"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6D3B877" w14:textId="77777777" w:rsidR="00F73D2A" w:rsidRPr="00804C51" w:rsidRDefault="00F73D2A" w:rsidP="001F431E">
            <w:pPr>
              <w:spacing w:after="0"/>
              <w:jc w:val="center"/>
              <w:rPr>
                <w:rFonts w:cs="Arial"/>
                <w:sz w:val="18"/>
                <w:szCs w:val="18"/>
                <w:lang w:val="de-DE"/>
              </w:rPr>
            </w:pPr>
          </w:p>
        </w:tc>
      </w:tr>
      <w:tr w:rsidR="00F73D2A" w:rsidRPr="00804C51" w14:paraId="7F849342" w14:textId="77777777" w:rsidTr="00B6280C">
        <w:trPr>
          <w:trHeight w:val="373"/>
        </w:trPr>
        <w:tc>
          <w:tcPr>
            <w:tcW w:w="4253" w:type="dxa"/>
            <w:tcBorders>
              <w:top w:val="single" w:sz="4" w:space="0" w:color="auto"/>
              <w:bottom w:val="single" w:sz="4" w:space="0" w:color="auto"/>
            </w:tcBorders>
            <w:vAlign w:val="center"/>
          </w:tcPr>
          <w:p w14:paraId="68873529" w14:textId="77777777" w:rsidR="00F73D2A" w:rsidRPr="00B67E9B" w:rsidRDefault="00F73D2A" w:rsidP="001F431E">
            <w:pPr>
              <w:spacing w:after="0"/>
              <w:jc w:val="left"/>
              <w:rPr>
                <w:rFonts w:cs="Arial"/>
                <w:sz w:val="18"/>
                <w:szCs w:val="18"/>
              </w:rPr>
            </w:pPr>
            <w:r w:rsidRPr="00B67E9B">
              <w:rPr>
                <w:rFonts w:cs="Arial"/>
                <w:sz w:val="18"/>
                <w:szCs w:val="18"/>
              </w:rPr>
              <w:t xml:space="preserve">Medical competencies of </w:t>
            </w:r>
            <w:r>
              <w:rPr>
                <w:rFonts w:cs="Arial"/>
                <w:sz w:val="18"/>
                <w:szCs w:val="18"/>
              </w:rPr>
              <w:t>GPs</w:t>
            </w:r>
          </w:p>
          <w:p w14:paraId="260F51CB" w14:textId="77777777" w:rsidR="00F73D2A" w:rsidRPr="00B67E9B" w:rsidRDefault="00F73D2A" w:rsidP="001F431E">
            <w:pPr>
              <w:spacing w:after="0"/>
              <w:jc w:val="left"/>
              <w:rPr>
                <w:rFonts w:cs="Arial"/>
                <w:color w:val="000000" w:themeColor="text1"/>
                <w:sz w:val="18"/>
                <w:szCs w:val="18"/>
              </w:rPr>
            </w:pPr>
            <w:r w:rsidRPr="00B67E9B">
              <w:rPr>
                <w:rFonts w:cs="Arial"/>
                <w:color w:val="000000" w:themeColor="text1"/>
                <w:kern w:val="24"/>
                <w:sz w:val="18"/>
                <w:szCs w:val="18"/>
              </w:rPr>
              <w:t>(1=very positive/helpful for implementation</w:t>
            </w:r>
            <w:r>
              <w:rPr>
                <w:rFonts w:cs="Arial"/>
                <w:color w:val="000000" w:themeColor="text1"/>
                <w:kern w:val="24"/>
                <w:sz w:val="18"/>
                <w:szCs w:val="18"/>
              </w:rPr>
              <w:t xml:space="preserve"> ... </w:t>
            </w:r>
            <w:r w:rsidRPr="00B67E9B">
              <w:rPr>
                <w:rFonts w:cs="Arial"/>
                <w:color w:val="000000" w:themeColor="text1"/>
                <w:kern w:val="24"/>
                <w:sz w:val="18"/>
                <w:szCs w:val="18"/>
              </w:rPr>
              <w:t>5=very negative/hindering for implementation)</w:t>
            </w:r>
          </w:p>
        </w:tc>
        <w:tc>
          <w:tcPr>
            <w:tcW w:w="1843" w:type="dxa"/>
            <w:tcBorders>
              <w:top w:val="single" w:sz="4" w:space="0" w:color="auto"/>
              <w:bottom w:val="single" w:sz="4" w:space="0" w:color="auto"/>
            </w:tcBorders>
            <w:vAlign w:val="center"/>
          </w:tcPr>
          <w:p w14:paraId="34C1A1CD" w14:textId="77777777" w:rsidR="00F73D2A" w:rsidRPr="00804C51" w:rsidRDefault="00F73D2A" w:rsidP="00B6280C">
            <w:pPr>
              <w:spacing w:after="0"/>
              <w:jc w:val="left"/>
              <w:rPr>
                <w:rFonts w:cs="Arial"/>
                <w:sz w:val="18"/>
                <w:szCs w:val="18"/>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03691323"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10FDB23"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856BB1D"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2550282"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24DE6D5"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19D364C"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738E5F1" w14:textId="77777777" w:rsidR="00F73D2A" w:rsidRPr="00804C51" w:rsidRDefault="00F73D2A" w:rsidP="001F431E">
            <w:pPr>
              <w:spacing w:after="0"/>
              <w:jc w:val="center"/>
              <w:rPr>
                <w:rFonts w:cs="Arial"/>
                <w:sz w:val="18"/>
                <w:szCs w:val="18"/>
                <w:highlight w:val="yellow"/>
                <w:lang w:val="de-DE"/>
              </w:rPr>
            </w:pPr>
          </w:p>
        </w:tc>
        <w:tc>
          <w:tcPr>
            <w:tcW w:w="756" w:type="dxa"/>
            <w:tcBorders>
              <w:top w:val="single" w:sz="4" w:space="0" w:color="auto"/>
              <w:bottom w:val="single" w:sz="4" w:space="0" w:color="auto"/>
            </w:tcBorders>
            <w:vAlign w:val="center"/>
          </w:tcPr>
          <w:p w14:paraId="7CDA0A57" w14:textId="77777777" w:rsidR="00F73D2A" w:rsidRPr="00804C51" w:rsidRDefault="00F73D2A" w:rsidP="001F431E">
            <w:pPr>
              <w:spacing w:after="0"/>
              <w:jc w:val="center"/>
              <w:rPr>
                <w:rFonts w:cs="Arial"/>
                <w:sz w:val="18"/>
                <w:szCs w:val="18"/>
                <w:highlight w:val="yellow"/>
                <w:lang w:val="de-DE"/>
              </w:rPr>
            </w:pPr>
          </w:p>
        </w:tc>
        <w:tc>
          <w:tcPr>
            <w:tcW w:w="1512" w:type="dxa"/>
            <w:gridSpan w:val="2"/>
            <w:tcBorders>
              <w:top w:val="single" w:sz="4" w:space="0" w:color="auto"/>
              <w:bottom w:val="single" w:sz="4" w:space="0" w:color="auto"/>
            </w:tcBorders>
            <w:vAlign w:val="center"/>
          </w:tcPr>
          <w:p w14:paraId="53CBA9DC" w14:textId="77777777" w:rsidR="00F73D2A" w:rsidRPr="00804C51" w:rsidRDefault="00F73D2A" w:rsidP="001F431E">
            <w:pPr>
              <w:spacing w:after="0"/>
              <w:jc w:val="center"/>
              <w:rPr>
                <w:rFonts w:cs="Arial"/>
                <w:sz w:val="18"/>
                <w:szCs w:val="18"/>
                <w:lang w:val="de-DE"/>
              </w:rPr>
            </w:pPr>
            <w:r w:rsidRPr="003212DA">
              <w:rPr>
                <w:rFonts w:cs="Arial"/>
                <w:sz w:val="18"/>
                <w:szCs w:val="18"/>
                <w:lang w:val="de-DE"/>
              </w:rPr>
              <w:t>M (</w:t>
            </w:r>
            <w:proofErr w:type="spellStart"/>
            <w:r w:rsidRPr="003212DA">
              <w:rPr>
                <w:rFonts w:cs="Arial"/>
                <w:sz w:val="18"/>
                <w:szCs w:val="18"/>
                <w:lang w:val="de-DE"/>
              </w:rPr>
              <w:t>supervision</w:t>
            </w:r>
            <w:proofErr w:type="spellEnd"/>
            <w:r w:rsidRPr="003212DA">
              <w:rPr>
                <w:rFonts w:cs="Arial"/>
                <w:sz w:val="18"/>
                <w:szCs w:val="18"/>
                <w:lang w:val="de-DE"/>
              </w:rPr>
              <w:t>)</w:t>
            </w:r>
          </w:p>
        </w:tc>
        <w:tc>
          <w:tcPr>
            <w:tcW w:w="756" w:type="dxa"/>
            <w:tcBorders>
              <w:top w:val="single" w:sz="4" w:space="0" w:color="auto"/>
              <w:bottom w:val="single" w:sz="4" w:space="0" w:color="auto"/>
            </w:tcBorders>
            <w:vAlign w:val="center"/>
          </w:tcPr>
          <w:p w14:paraId="4740394F"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5E3641E" w14:textId="77777777" w:rsidR="00F73D2A" w:rsidRPr="00804C51" w:rsidRDefault="00F73D2A" w:rsidP="001F431E">
            <w:pPr>
              <w:spacing w:after="0"/>
              <w:jc w:val="center"/>
              <w:rPr>
                <w:rFonts w:cs="Arial"/>
                <w:sz w:val="18"/>
                <w:szCs w:val="18"/>
                <w:lang w:val="de-DE"/>
              </w:rPr>
            </w:pPr>
          </w:p>
        </w:tc>
      </w:tr>
      <w:tr w:rsidR="00F73D2A" w:rsidRPr="00804C51" w14:paraId="06ACD2BE" w14:textId="77777777" w:rsidTr="00B6280C">
        <w:trPr>
          <w:trHeight w:val="373"/>
        </w:trPr>
        <w:tc>
          <w:tcPr>
            <w:tcW w:w="4253" w:type="dxa"/>
            <w:tcBorders>
              <w:top w:val="single" w:sz="4" w:space="0" w:color="auto"/>
              <w:bottom w:val="single" w:sz="4" w:space="0" w:color="auto"/>
            </w:tcBorders>
            <w:vAlign w:val="center"/>
          </w:tcPr>
          <w:p w14:paraId="1C124C4E" w14:textId="77777777" w:rsidR="00F73D2A" w:rsidRPr="00B67E9B" w:rsidRDefault="00F73D2A" w:rsidP="001F431E">
            <w:pPr>
              <w:spacing w:after="0"/>
              <w:jc w:val="left"/>
              <w:rPr>
                <w:rFonts w:cs="Arial"/>
                <w:sz w:val="18"/>
                <w:szCs w:val="18"/>
              </w:rPr>
            </w:pPr>
            <w:r w:rsidRPr="00B67E9B">
              <w:rPr>
                <w:rFonts w:cs="Arial"/>
                <w:sz w:val="18"/>
                <w:szCs w:val="18"/>
              </w:rPr>
              <w:t>My own professional experience and competencies</w:t>
            </w:r>
          </w:p>
          <w:p w14:paraId="05061399" w14:textId="77777777" w:rsidR="00F73D2A" w:rsidRPr="00B67E9B" w:rsidRDefault="00F73D2A" w:rsidP="001F431E">
            <w:pPr>
              <w:spacing w:after="0"/>
              <w:jc w:val="left"/>
              <w:rPr>
                <w:rFonts w:cs="Arial"/>
                <w:color w:val="000000" w:themeColor="text1"/>
                <w:sz w:val="18"/>
                <w:szCs w:val="18"/>
              </w:rPr>
            </w:pPr>
            <w:r w:rsidRPr="00B67E9B">
              <w:rPr>
                <w:rFonts w:cs="Arial"/>
                <w:color w:val="000000" w:themeColor="text1"/>
                <w:kern w:val="24"/>
                <w:sz w:val="18"/>
                <w:szCs w:val="18"/>
              </w:rPr>
              <w:t>(1=very positive/helpful for implementation</w:t>
            </w:r>
            <w:r>
              <w:rPr>
                <w:rFonts w:cs="Arial"/>
                <w:color w:val="000000" w:themeColor="text1"/>
                <w:kern w:val="24"/>
                <w:sz w:val="18"/>
                <w:szCs w:val="18"/>
              </w:rPr>
              <w:t xml:space="preserve"> ... </w:t>
            </w:r>
            <w:r w:rsidRPr="00B67E9B">
              <w:rPr>
                <w:rFonts w:cs="Arial"/>
                <w:color w:val="000000" w:themeColor="text1"/>
                <w:kern w:val="24"/>
                <w:sz w:val="18"/>
                <w:szCs w:val="18"/>
              </w:rPr>
              <w:t>5=very negative/hindering for implementation)</w:t>
            </w:r>
          </w:p>
        </w:tc>
        <w:tc>
          <w:tcPr>
            <w:tcW w:w="1843" w:type="dxa"/>
            <w:tcBorders>
              <w:top w:val="single" w:sz="4" w:space="0" w:color="auto"/>
              <w:bottom w:val="single" w:sz="4" w:space="0" w:color="auto"/>
            </w:tcBorders>
            <w:vAlign w:val="center"/>
          </w:tcPr>
          <w:p w14:paraId="552A7E17" w14:textId="77777777" w:rsidR="00F73D2A" w:rsidRPr="00804C51" w:rsidRDefault="00F73D2A" w:rsidP="00B6280C">
            <w:pPr>
              <w:spacing w:after="0"/>
              <w:jc w:val="left"/>
              <w:rPr>
                <w:rFonts w:cs="Arial"/>
                <w:sz w:val="18"/>
                <w:szCs w:val="18"/>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5A342A52"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E487032"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C04F0EC"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49B87DE"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DB82C56"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D89AD2B"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5C520DD" w14:textId="77777777" w:rsidR="00F73D2A" w:rsidRPr="00804C51" w:rsidRDefault="00F73D2A" w:rsidP="001F431E">
            <w:pPr>
              <w:spacing w:after="0"/>
              <w:jc w:val="center"/>
              <w:rPr>
                <w:rFonts w:cs="Arial"/>
                <w:sz w:val="18"/>
                <w:szCs w:val="18"/>
                <w:highlight w:val="yellow"/>
                <w:lang w:val="de-DE"/>
              </w:rPr>
            </w:pPr>
          </w:p>
        </w:tc>
        <w:tc>
          <w:tcPr>
            <w:tcW w:w="756" w:type="dxa"/>
            <w:tcBorders>
              <w:top w:val="single" w:sz="4" w:space="0" w:color="auto"/>
              <w:bottom w:val="single" w:sz="4" w:space="0" w:color="auto"/>
            </w:tcBorders>
            <w:vAlign w:val="center"/>
          </w:tcPr>
          <w:p w14:paraId="568A9ABF" w14:textId="77777777" w:rsidR="00F73D2A" w:rsidRPr="00804C51" w:rsidRDefault="00F73D2A" w:rsidP="001F431E">
            <w:pPr>
              <w:spacing w:after="0"/>
              <w:jc w:val="center"/>
              <w:rPr>
                <w:rFonts w:cs="Arial"/>
                <w:sz w:val="18"/>
                <w:szCs w:val="18"/>
                <w:highlight w:val="yellow"/>
                <w:lang w:val="de-DE"/>
              </w:rPr>
            </w:pPr>
          </w:p>
        </w:tc>
        <w:tc>
          <w:tcPr>
            <w:tcW w:w="1512" w:type="dxa"/>
            <w:gridSpan w:val="2"/>
            <w:tcBorders>
              <w:top w:val="single" w:sz="4" w:space="0" w:color="auto"/>
              <w:bottom w:val="single" w:sz="4" w:space="0" w:color="auto"/>
            </w:tcBorders>
            <w:vAlign w:val="center"/>
          </w:tcPr>
          <w:p w14:paraId="1E5F70C6" w14:textId="77777777" w:rsidR="00F73D2A" w:rsidRPr="00804C51" w:rsidRDefault="00F73D2A" w:rsidP="001F431E">
            <w:pPr>
              <w:spacing w:after="0"/>
              <w:jc w:val="center"/>
              <w:rPr>
                <w:rFonts w:cs="Arial"/>
                <w:sz w:val="18"/>
                <w:szCs w:val="18"/>
                <w:lang w:val="de-DE"/>
              </w:rPr>
            </w:pPr>
            <w:r w:rsidRPr="003212DA">
              <w:rPr>
                <w:rFonts w:cs="Arial"/>
                <w:sz w:val="18"/>
                <w:szCs w:val="18"/>
                <w:lang w:val="de-DE"/>
              </w:rPr>
              <w:t>M (</w:t>
            </w:r>
            <w:proofErr w:type="spellStart"/>
            <w:r w:rsidRPr="003212DA">
              <w:rPr>
                <w:rFonts w:cs="Arial"/>
                <w:sz w:val="18"/>
                <w:szCs w:val="18"/>
                <w:lang w:val="de-DE"/>
              </w:rPr>
              <w:t>supervision</w:t>
            </w:r>
            <w:proofErr w:type="spellEnd"/>
            <w:r w:rsidRPr="003212DA">
              <w:rPr>
                <w:rFonts w:cs="Arial"/>
                <w:sz w:val="18"/>
                <w:szCs w:val="18"/>
                <w:lang w:val="de-DE"/>
              </w:rPr>
              <w:t>)</w:t>
            </w:r>
          </w:p>
        </w:tc>
        <w:tc>
          <w:tcPr>
            <w:tcW w:w="756" w:type="dxa"/>
            <w:tcBorders>
              <w:top w:val="single" w:sz="4" w:space="0" w:color="auto"/>
              <w:bottom w:val="single" w:sz="4" w:space="0" w:color="auto"/>
            </w:tcBorders>
            <w:vAlign w:val="center"/>
          </w:tcPr>
          <w:p w14:paraId="4E76182C"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38A2B53" w14:textId="77777777" w:rsidR="00F73D2A" w:rsidRPr="00804C51" w:rsidRDefault="00F73D2A" w:rsidP="001F431E">
            <w:pPr>
              <w:spacing w:after="0"/>
              <w:jc w:val="center"/>
              <w:rPr>
                <w:rFonts w:cs="Arial"/>
                <w:sz w:val="18"/>
                <w:szCs w:val="18"/>
                <w:lang w:val="de-DE"/>
              </w:rPr>
            </w:pPr>
          </w:p>
        </w:tc>
      </w:tr>
      <w:tr w:rsidR="00F73D2A" w:rsidRPr="00804C51" w14:paraId="4E1E75D3" w14:textId="77777777" w:rsidTr="00B6280C">
        <w:trPr>
          <w:trHeight w:val="373"/>
        </w:trPr>
        <w:tc>
          <w:tcPr>
            <w:tcW w:w="4253" w:type="dxa"/>
            <w:tcBorders>
              <w:top w:val="single" w:sz="4" w:space="0" w:color="auto"/>
              <w:bottom w:val="single" w:sz="4" w:space="0" w:color="auto"/>
            </w:tcBorders>
            <w:vAlign w:val="center"/>
          </w:tcPr>
          <w:p w14:paraId="2F1D705B" w14:textId="77777777" w:rsidR="00F73D2A" w:rsidRPr="00B67E9B" w:rsidRDefault="00F73D2A" w:rsidP="001F431E">
            <w:pPr>
              <w:spacing w:after="0"/>
              <w:jc w:val="left"/>
              <w:rPr>
                <w:rFonts w:cs="Arial"/>
                <w:sz w:val="18"/>
                <w:szCs w:val="18"/>
              </w:rPr>
            </w:pPr>
            <w:r w:rsidRPr="00B67E9B">
              <w:rPr>
                <w:rFonts w:cs="Arial"/>
                <w:sz w:val="18"/>
                <w:szCs w:val="18"/>
              </w:rPr>
              <w:t xml:space="preserve">Previous experiences/results of my </w:t>
            </w:r>
            <w:proofErr w:type="spellStart"/>
            <w:r w:rsidRPr="00B67E9B">
              <w:rPr>
                <w:rFonts w:cs="Arial"/>
                <w:i/>
                <w:sz w:val="18"/>
                <w:szCs w:val="18"/>
              </w:rPr>
              <w:t>interprof</w:t>
            </w:r>
            <w:proofErr w:type="spellEnd"/>
            <w:r w:rsidRPr="00B67E9B">
              <w:rPr>
                <w:rFonts w:cs="Arial"/>
                <w:i/>
                <w:sz w:val="18"/>
                <w:szCs w:val="18"/>
              </w:rPr>
              <w:t xml:space="preserve"> </w:t>
            </w:r>
            <w:r w:rsidRPr="00B67E9B">
              <w:rPr>
                <w:rFonts w:cs="Arial"/>
                <w:sz w:val="18"/>
                <w:szCs w:val="18"/>
              </w:rPr>
              <w:t>ACT work</w:t>
            </w:r>
          </w:p>
          <w:p w14:paraId="176C28C8" w14:textId="77777777" w:rsidR="00F73D2A" w:rsidRPr="00B67E9B" w:rsidRDefault="00F73D2A" w:rsidP="001F431E">
            <w:pPr>
              <w:spacing w:after="0"/>
              <w:jc w:val="left"/>
              <w:rPr>
                <w:rFonts w:cs="Arial"/>
                <w:color w:val="000000" w:themeColor="text1"/>
                <w:sz w:val="18"/>
                <w:szCs w:val="18"/>
              </w:rPr>
            </w:pPr>
            <w:r w:rsidRPr="00B67E9B">
              <w:rPr>
                <w:rFonts w:cs="Arial"/>
                <w:color w:val="000000" w:themeColor="text1"/>
                <w:kern w:val="24"/>
                <w:sz w:val="18"/>
                <w:szCs w:val="18"/>
              </w:rPr>
              <w:t>(1=very positive/helpful for implementation</w:t>
            </w:r>
            <w:r>
              <w:rPr>
                <w:rFonts w:cs="Arial"/>
                <w:color w:val="000000" w:themeColor="text1"/>
                <w:kern w:val="24"/>
                <w:sz w:val="18"/>
                <w:szCs w:val="18"/>
              </w:rPr>
              <w:t xml:space="preserve"> ... </w:t>
            </w:r>
            <w:r w:rsidRPr="00B67E9B">
              <w:rPr>
                <w:rFonts w:cs="Arial"/>
                <w:color w:val="000000" w:themeColor="text1"/>
                <w:kern w:val="24"/>
                <w:sz w:val="18"/>
                <w:szCs w:val="18"/>
              </w:rPr>
              <w:t>5=very negative/hindering for implementation)</w:t>
            </w:r>
          </w:p>
        </w:tc>
        <w:tc>
          <w:tcPr>
            <w:tcW w:w="1843" w:type="dxa"/>
            <w:tcBorders>
              <w:top w:val="single" w:sz="4" w:space="0" w:color="auto"/>
              <w:bottom w:val="single" w:sz="4" w:space="0" w:color="auto"/>
            </w:tcBorders>
            <w:vAlign w:val="center"/>
          </w:tcPr>
          <w:p w14:paraId="2B652C57" w14:textId="77777777" w:rsidR="00F73D2A" w:rsidRPr="00804C51" w:rsidRDefault="00F73D2A" w:rsidP="00B6280C">
            <w:pPr>
              <w:spacing w:after="0"/>
              <w:jc w:val="left"/>
              <w:rPr>
                <w:rFonts w:cs="Arial"/>
                <w:sz w:val="18"/>
                <w:szCs w:val="18"/>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6362DB79"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28A90F0"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8E73B2C"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9D60E14"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3E7024A"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504F8F5F"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73C1C16" w14:textId="77777777" w:rsidR="00F73D2A" w:rsidRPr="00804C51" w:rsidRDefault="00F73D2A" w:rsidP="001F431E">
            <w:pPr>
              <w:spacing w:after="0"/>
              <w:jc w:val="center"/>
              <w:rPr>
                <w:rFonts w:cs="Arial"/>
                <w:sz w:val="18"/>
                <w:szCs w:val="18"/>
                <w:highlight w:val="yellow"/>
                <w:lang w:val="de-DE"/>
              </w:rPr>
            </w:pPr>
          </w:p>
        </w:tc>
        <w:tc>
          <w:tcPr>
            <w:tcW w:w="756" w:type="dxa"/>
            <w:tcBorders>
              <w:top w:val="single" w:sz="4" w:space="0" w:color="auto"/>
              <w:bottom w:val="single" w:sz="4" w:space="0" w:color="auto"/>
            </w:tcBorders>
            <w:vAlign w:val="center"/>
          </w:tcPr>
          <w:p w14:paraId="780E3308" w14:textId="77777777" w:rsidR="00F73D2A" w:rsidRPr="00804C51" w:rsidRDefault="00F73D2A" w:rsidP="001F431E">
            <w:pPr>
              <w:spacing w:after="0"/>
              <w:jc w:val="center"/>
              <w:rPr>
                <w:rFonts w:cs="Arial"/>
                <w:sz w:val="18"/>
                <w:szCs w:val="18"/>
                <w:highlight w:val="yellow"/>
                <w:lang w:val="de-DE"/>
              </w:rPr>
            </w:pPr>
          </w:p>
        </w:tc>
        <w:tc>
          <w:tcPr>
            <w:tcW w:w="1512" w:type="dxa"/>
            <w:gridSpan w:val="2"/>
            <w:tcBorders>
              <w:top w:val="single" w:sz="4" w:space="0" w:color="auto"/>
              <w:bottom w:val="single" w:sz="4" w:space="0" w:color="auto"/>
            </w:tcBorders>
            <w:vAlign w:val="center"/>
          </w:tcPr>
          <w:p w14:paraId="53C8BF34" w14:textId="77777777" w:rsidR="00F73D2A" w:rsidRPr="00804C51" w:rsidRDefault="00F73D2A" w:rsidP="001F431E">
            <w:pPr>
              <w:spacing w:after="0"/>
              <w:jc w:val="center"/>
              <w:rPr>
                <w:rFonts w:cs="Arial"/>
                <w:sz w:val="18"/>
                <w:szCs w:val="18"/>
                <w:lang w:val="de-DE"/>
              </w:rPr>
            </w:pPr>
            <w:r w:rsidRPr="003212DA">
              <w:rPr>
                <w:rFonts w:cs="Arial"/>
                <w:sz w:val="18"/>
                <w:szCs w:val="18"/>
                <w:lang w:val="de-DE"/>
              </w:rPr>
              <w:t>M (</w:t>
            </w:r>
            <w:proofErr w:type="spellStart"/>
            <w:r w:rsidRPr="003212DA">
              <w:rPr>
                <w:rFonts w:cs="Arial"/>
                <w:sz w:val="18"/>
                <w:szCs w:val="18"/>
                <w:lang w:val="de-DE"/>
              </w:rPr>
              <w:t>supervision</w:t>
            </w:r>
            <w:proofErr w:type="spellEnd"/>
            <w:r w:rsidRPr="003212DA">
              <w:rPr>
                <w:rFonts w:cs="Arial"/>
                <w:sz w:val="18"/>
                <w:szCs w:val="18"/>
                <w:lang w:val="de-DE"/>
              </w:rPr>
              <w:t>)</w:t>
            </w:r>
          </w:p>
        </w:tc>
        <w:tc>
          <w:tcPr>
            <w:tcW w:w="756" w:type="dxa"/>
            <w:tcBorders>
              <w:top w:val="single" w:sz="4" w:space="0" w:color="auto"/>
              <w:bottom w:val="single" w:sz="4" w:space="0" w:color="auto"/>
            </w:tcBorders>
            <w:vAlign w:val="center"/>
          </w:tcPr>
          <w:p w14:paraId="575C0D20"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170594C" w14:textId="77777777" w:rsidR="00F73D2A" w:rsidRPr="00804C51" w:rsidRDefault="00F73D2A" w:rsidP="001F431E">
            <w:pPr>
              <w:spacing w:after="0"/>
              <w:jc w:val="center"/>
              <w:rPr>
                <w:rFonts w:cs="Arial"/>
                <w:sz w:val="18"/>
                <w:szCs w:val="18"/>
                <w:lang w:val="de-DE"/>
              </w:rPr>
            </w:pPr>
          </w:p>
        </w:tc>
      </w:tr>
      <w:tr w:rsidR="00F73D2A" w:rsidRPr="003277A6" w14:paraId="5EA6AAEF" w14:textId="77777777" w:rsidTr="00B6280C">
        <w:trPr>
          <w:trHeight w:val="373"/>
        </w:trPr>
        <w:tc>
          <w:tcPr>
            <w:tcW w:w="4253" w:type="dxa"/>
            <w:tcBorders>
              <w:top w:val="single" w:sz="4" w:space="0" w:color="auto"/>
              <w:bottom w:val="single" w:sz="4" w:space="0" w:color="auto"/>
            </w:tcBorders>
            <w:shd w:val="clear" w:color="auto" w:fill="D9E2F3" w:themeFill="accent1" w:themeFillTint="33"/>
            <w:vAlign w:val="center"/>
          </w:tcPr>
          <w:p w14:paraId="019B08DB" w14:textId="77777777" w:rsidR="00F73D2A" w:rsidRPr="003277A6" w:rsidRDefault="00F73D2A" w:rsidP="001F431E">
            <w:pPr>
              <w:spacing w:after="0"/>
              <w:jc w:val="left"/>
              <w:rPr>
                <w:rFonts w:cs="Arial"/>
                <w:b/>
                <w:bCs/>
                <w:sz w:val="18"/>
                <w:szCs w:val="18"/>
              </w:rPr>
            </w:pPr>
            <w:r w:rsidRPr="003277A6">
              <w:rPr>
                <w:rFonts w:cs="Arial"/>
                <w:b/>
                <w:bCs/>
                <w:sz w:val="18"/>
                <w:szCs w:val="18"/>
              </w:rPr>
              <w:t>Micro: NHR level</w:t>
            </w:r>
          </w:p>
        </w:tc>
        <w:tc>
          <w:tcPr>
            <w:tcW w:w="1843" w:type="dxa"/>
            <w:tcBorders>
              <w:top w:val="single" w:sz="4" w:space="0" w:color="auto"/>
              <w:bottom w:val="single" w:sz="4" w:space="0" w:color="auto"/>
            </w:tcBorders>
            <w:shd w:val="clear" w:color="auto" w:fill="D9E2F3" w:themeFill="accent1" w:themeFillTint="33"/>
            <w:vAlign w:val="center"/>
          </w:tcPr>
          <w:p w14:paraId="33AF7966" w14:textId="77777777" w:rsidR="00F73D2A" w:rsidRPr="003277A6" w:rsidRDefault="00F73D2A" w:rsidP="00B6280C">
            <w:pPr>
              <w:spacing w:after="0"/>
              <w:jc w:val="left"/>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DD10E9A"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82A1968"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21D526B"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9EFB015"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B42EDF9"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1B022DB"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D35E447"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78364E4"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6C2444A"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5C28CF9"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3A6E7E1" w14:textId="77777777" w:rsidR="00F73D2A" w:rsidRPr="003277A6" w:rsidRDefault="00F73D2A" w:rsidP="001F431E">
            <w:pPr>
              <w:spacing w:after="0"/>
              <w:jc w:val="center"/>
              <w:rPr>
                <w:rFonts w:cs="Arial"/>
                <w:b/>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51A57CB" w14:textId="77777777" w:rsidR="00F73D2A" w:rsidRPr="003277A6" w:rsidRDefault="00F73D2A" w:rsidP="001F431E">
            <w:pPr>
              <w:spacing w:after="0"/>
              <w:jc w:val="center"/>
              <w:rPr>
                <w:rFonts w:cs="Arial"/>
                <w:b/>
                <w:sz w:val="18"/>
                <w:szCs w:val="18"/>
              </w:rPr>
            </w:pPr>
          </w:p>
        </w:tc>
      </w:tr>
      <w:tr w:rsidR="00F73D2A" w:rsidRPr="00804C51" w14:paraId="22F72CB9" w14:textId="77777777" w:rsidTr="00B6280C">
        <w:trPr>
          <w:trHeight w:val="373"/>
        </w:trPr>
        <w:tc>
          <w:tcPr>
            <w:tcW w:w="4253" w:type="dxa"/>
            <w:tcBorders>
              <w:top w:val="single" w:sz="4" w:space="0" w:color="auto"/>
              <w:bottom w:val="single" w:sz="4" w:space="0" w:color="auto"/>
            </w:tcBorders>
            <w:shd w:val="clear" w:color="auto" w:fill="D9E2F3" w:themeFill="accent1" w:themeFillTint="33"/>
            <w:vAlign w:val="center"/>
          </w:tcPr>
          <w:p w14:paraId="3AF888C3" w14:textId="77777777" w:rsidR="00F73D2A" w:rsidRPr="00804C51" w:rsidRDefault="00F73D2A" w:rsidP="001F431E">
            <w:pPr>
              <w:spacing w:after="0"/>
              <w:jc w:val="left"/>
              <w:rPr>
                <w:rFonts w:cs="Arial"/>
                <w:bCs/>
                <w:sz w:val="18"/>
                <w:szCs w:val="18"/>
              </w:rPr>
            </w:pPr>
            <w:r w:rsidRPr="00804C51">
              <w:rPr>
                <w:rFonts w:cs="Arial"/>
                <w:bCs/>
                <w:sz w:val="18"/>
                <w:szCs w:val="18"/>
              </w:rPr>
              <w:t xml:space="preserve">Utilization of </w:t>
            </w:r>
            <w:r>
              <w:rPr>
                <w:rFonts w:cs="Arial"/>
                <w:bCs/>
                <w:sz w:val="18"/>
                <w:szCs w:val="18"/>
              </w:rPr>
              <w:t>GP’s</w:t>
            </w:r>
            <w:r w:rsidRPr="00804C51">
              <w:rPr>
                <w:rFonts w:cs="Arial"/>
                <w:bCs/>
                <w:sz w:val="18"/>
                <w:szCs w:val="18"/>
              </w:rPr>
              <w:t xml:space="preserve"> office (formal characteristics)</w:t>
            </w:r>
          </w:p>
        </w:tc>
        <w:tc>
          <w:tcPr>
            <w:tcW w:w="1843" w:type="dxa"/>
            <w:tcBorders>
              <w:top w:val="single" w:sz="4" w:space="0" w:color="auto"/>
              <w:bottom w:val="single" w:sz="4" w:space="0" w:color="auto"/>
            </w:tcBorders>
            <w:shd w:val="clear" w:color="auto" w:fill="D9E2F3" w:themeFill="accent1" w:themeFillTint="33"/>
            <w:vAlign w:val="center"/>
          </w:tcPr>
          <w:p w14:paraId="6BA376EE" w14:textId="77777777" w:rsidR="00F73D2A" w:rsidRPr="00804C51" w:rsidRDefault="00F73D2A" w:rsidP="00B6280C">
            <w:pPr>
              <w:spacing w:after="0"/>
              <w:jc w:val="left"/>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9167D5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ED3A6F5"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8B8E6E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880483F"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C60888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E6295C2"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71810E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14DA7E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0B2EA93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81ECFE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11B2689"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9A25081" w14:textId="77777777" w:rsidR="00F73D2A" w:rsidRPr="00804C51" w:rsidRDefault="00F73D2A" w:rsidP="001F431E">
            <w:pPr>
              <w:spacing w:after="0"/>
              <w:jc w:val="center"/>
              <w:rPr>
                <w:rFonts w:cs="Arial"/>
                <w:sz w:val="18"/>
                <w:szCs w:val="18"/>
              </w:rPr>
            </w:pPr>
          </w:p>
        </w:tc>
      </w:tr>
      <w:tr w:rsidR="00F73D2A" w:rsidRPr="00804C51" w14:paraId="0DCE51E0" w14:textId="77777777" w:rsidTr="00B6280C">
        <w:trPr>
          <w:trHeight w:val="373"/>
        </w:trPr>
        <w:tc>
          <w:tcPr>
            <w:tcW w:w="4253" w:type="dxa"/>
            <w:tcBorders>
              <w:top w:val="single" w:sz="4" w:space="0" w:color="auto"/>
              <w:bottom w:val="single" w:sz="4" w:space="0" w:color="auto"/>
            </w:tcBorders>
          </w:tcPr>
          <w:p w14:paraId="7F7B7019" w14:textId="77777777" w:rsidR="00F73D2A" w:rsidRPr="00B67E9B" w:rsidRDefault="00F73D2A" w:rsidP="001F431E">
            <w:pPr>
              <w:spacing w:after="0"/>
              <w:jc w:val="left"/>
              <w:rPr>
                <w:rFonts w:cs="Arial"/>
                <w:bCs/>
                <w:sz w:val="18"/>
                <w:szCs w:val="18"/>
              </w:rPr>
            </w:pPr>
            <w:r w:rsidRPr="00B67E9B">
              <w:rPr>
                <w:rFonts w:cs="Arial"/>
                <w:color w:val="000000" w:themeColor="text1"/>
                <w:sz w:val="18"/>
                <w:szCs w:val="18"/>
              </w:rPr>
              <w:t xml:space="preserve">For how long have you already visited your current </w:t>
            </w:r>
            <w:r>
              <w:rPr>
                <w:rFonts w:cs="Arial"/>
                <w:color w:val="000000" w:themeColor="text1"/>
                <w:sz w:val="18"/>
                <w:szCs w:val="18"/>
              </w:rPr>
              <w:t>GP</w:t>
            </w:r>
            <w:r w:rsidRPr="00B67E9B">
              <w:rPr>
                <w:rFonts w:cs="Arial"/>
                <w:color w:val="000000" w:themeColor="text1"/>
                <w:sz w:val="18"/>
                <w:szCs w:val="18"/>
              </w:rPr>
              <w:t>? (1=less than one year, 2=1 to 2 years, 3=3 to 5 years, 4=more than 5 years)</w:t>
            </w:r>
          </w:p>
        </w:tc>
        <w:tc>
          <w:tcPr>
            <w:tcW w:w="1843" w:type="dxa"/>
            <w:tcBorders>
              <w:top w:val="single" w:sz="4" w:space="0" w:color="auto"/>
              <w:bottom w:val="single" w:sz="4" w:space="0" w:color="auto"/>
            </w:tcBorders>
            <w:vAlign w:val="center"/>
          </w:tcPr>
          <w:p w14:paraId="3D886671" w14:textId="77777777" w:rsidR="00F73D2A" w:rsidRPr="00804C51" w:rsidRDefault="00F73D2A" w:rsidP="00B6280C">
            <w:pPr>
              <w:spacing w:after="0"/>
              <w:jc w:val="left"/>
              <w:rPr>
                <w:rFonts w:cs="Arial"/>
                <w:sz w:val="18"/>
                <w:szCs w:val="18"/>
                <w:lang w:val="de-DE"/>
              </w:rPr>
            </w:pPr>
            <w:r w:rsidRPr="00804C51">
              <w:rPr>
                <w:rFonts w:cs="Arial"/>
                <w:sz w:val="18"/>
                <w:szCs w:val="18"/>
              </w:rPr>
              <w:t>ZAP</w:t>
            </w:r>
            <w:r>
              <w:rPr>
                <w:rFonts w:cs="Arial"/>
                <w:sz w:val="18"/>
                <w:szCs w:val="18"/>
              </w:rPr>
              <w:t xml:space="preserve"> (adapted)</w:t>
            </w:r>
          </w:p>
        </w:tc>
        <w:tc>
          <w:tcPr>
            <w:tcW w:w="756" w:type="dxa"/>
            <w:tcBorders>
              <w:top w:val="single" w:sz="4" w:space="0" w:color="auto"/>
              <w:bottom w:val="single" w:sz="4" w:space="0" w:color="auto"/>
            </w:tcBorders>
            <w:vAlign w:val="center"/>
          </w:tcPr>
          <w:p w14:paraId="34CEE487"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021E2F8"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F0CE1FE" w14:textId="77777777" w:rsidR="00F73D2A" w:rsidRPr="00804C51" w:rsidRDefault="00F73D2A" w:rsidP="001F431E">
            <w:pPr>
              <w:spacing w:after="0"/>
              <w:jc w:val="center"/>
              <w:rPr>
                <w:rFonts w:cs="Arial"/>
                <w:sz w:val="18"/>
                <w:szCs w:val="18"/>
                <w:lang w:val="de-DE"/>
              </w:rPr>
            </w:pPr>
            <w:r w:rsidRPr="00476C5D">
              <w:rPr>
                <w:rFonts w:cs="Arial"/>
                <w:sz w:val="18"/>
                <w:szCs w:val="18"/>
              </w:rPr>
              <w:t>Q</w:t>
            </w:r>
          </w:p>
        </w:tc>
        <w:tc>
          <w:tcPr>
            <w:tcW w:w="756" w:type="dxa"/>
            <w:tcBorders>
              <w:top w:val="single" w:sz="4" w:space="0" w:color="auto"/>
              <w:bottom w:val="single" w:sz="4" w:space="0" w:color="auto"/>
            </w:tcBorders>
            <w:vAlign w:val="center"/>
          </w:tcPr>
          <w:p w14:paraId="1C4692F6" w14:textId="77777777" w:rsidR="00F73D2A" w:rsidRPr="00804C51" w:rsidRDefault="00F73D2A" w:rsidP="001F431E">
            <w:pPr>
              <w:spacing w:after="0"/>
              <w:jc w:val="center"/>
              <w:rPr>
                <w:rFonts w:cs="Arial"/>
                <w:sz w:val="18"/>
                <w:szCs w:val="18"/>
                <w:lang w:val="de-DE"/>
              </w:rPr>
            </w:pPr>
            <w:r w:rsidRPr="00476C5D">
              <w:rPr>
                <w:rFonts w:cs="Arial"/>
                <w:sz w:val="18"/>
                <w:szCs w:val="18"/>
              </w:rPr>
              <w:t>Q</w:t>
            </w:r>
          </w:p>
        </w:tc>
        <w:tc>
          <w:tcPr>
            <w:tcW w:w="756" w:type="dxa"/>
            <w:tcBorders>
              <w:top w:val="single" w:sz="4" w:space="0" w:color="auto"/>
              <w:bottom w:val="single" w:sz="4" w:space="0" w:color="auto"/>
            </w:tcBorders>
            <w:vAlign w:val="center"/>
          </w:tcPr>
          <w:p w14:paraId="5A80A661"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147BCE3A"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CA34BA1"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F99410B"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5613004"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C7BEE4F"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97212E7"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84C2FB1" w14:textId="77777777" w:rsidR="00F73D2A" w:rsidRPr="00804C51" w:rsidRDefault="00F73D2A" w:rsidP="001F431E">
            <w:pPr>
              <w:spacing w:after="0"/>
              <w:jc w:val="center"/>
              <w:rPr>
                <w:rFonts w:cs="Arial"/>
                <w:sz w:val="18"/>
                <w:szCs w:val="18"/>
                <w:lang w:val="de-DE"/>
              </w:rPr>
            </w:pPr>
          </w:p>
        </w:tc>
      </w:tr>
      <w:tr w:rsidR="00F73D2A" w:rsidRPr="00804C51" w14:paraId="6A753DAA" w14:textId="77777777" w:rsidTr="00B6280C">
        <w:trPr>
          <w:trHeight w:val="373"/>
        </w:trPr>
        <w:tc>
          <w:tcPr>
            <w:tcW w:w="4253" w:type="dxa"/>
            <w:tcBorders>
              <w:top w:val="single" w:sz="4" w:space="0" w:color="auto"/>
              <w:bottom w:val="single" w:sz="4" w:space="0" w:color="auto"/>
            </w:tcBorders>
          </w:tcPr>
          <w:p w14:paraId="3F27B72C" w14:textId="77777777" w:rsidR="00F73D2A" w:rsidRPr="00AA6784" w:rsidRDefault="00F73D2A" w:rsidP="001F431E">
            <w:pPr>
              <w:spacing w:after="0"/>
              <w:jc w:val="left"/>
              <w:rPr>
                <w:rFonts w:cs="Arial"/>
                <w:color w:val="000000"/>
                <w:sz w:val="18"/>
                <w:szCs w:val="18"/>
              </w:rPr>
            </w:pPr>
            <w:r w:rsidRPr="001A0AB4">
              <w:rPr>
                <w:rFonts w:cs="Arial"/>
                <w:color w:val="000000" w:themeColor="text1"/>
                <w:sz w:val="18"/>
                <w:szCs w:val="18"/>
              </w:rPr>
              <w:t xml:space="preserve">Have you </w:t>
            </w:r>
            <w:r>
              <w:rPr>
                <w:rFonts w:cs="Arial"/>
                <w:color w:val="000000" w:themeColor="text1"/>
                <w:sz w:val="18"/>
                <w:szCs w:val="18"/>
              </w:rPr>
              <w:t>visited</w:t>
            </w:r>
            <w:r w:rsidRPr="001A0AB4">
              <w:rPr>
                <w:rFonts w:cs="Arial"/>
                <w:color w:val="000000" w:themeColor="text1"/>
                <w:sz w:val="18"/>
                <w:szCs w:val="18"/>
              </w:rPr>
              <w:t xml:space="preserve"> the practice of your </w:t>
            </w:r>
            <w:r>
              <w:rPr>
                <w:rFonts w:cs="Arial"/>
                <w:color w:val="000000" w:themeColor="text1"/>
                <w:sz w:val="18"/>
                <w:szCs w:val="18"/>
              </w:rPr>
              <w:t>GP</w:t>
            </w:r>
            <w:r w:rsidRPr="001A0AB4">
              <w:rPr>
                <w:rFonts w:cs="Arial"/>
                <w:color w:val="000000" w:themeColor="text1"/>
                <w:sz w:val="18"/>
                <w:szCs w:val="18"/>
              </w:rPr>
              <w:t xml:space="preserve"> in the last six months?</w:t>
            </w:r>
            <w:r>
              <w:rPr>
                <w:rFonts w:cs="Arial"/>
                <w:color w:val="000000"/>
                <w:sz w:val="18"/>
                <w:szCs w:val="18"/>
              </w:rPr>
              <w:t xml:space="preserve"> (no/yes)</w:t>
            </w:r>
          </w:p>
        </w:tc>
        <w:tc>
          <w:tcPr>
            <w:tcW w:w="1843" w:type="dxa"/>
            <w:tcBorders>
              <w:top w:val="single" w:sz="4" w:space="0" w:color="auto"/>
              <w:bottom w:val="single" w:sz="4" w:space="0" w:color="auto"/>
            </w:tcBorders>
            <w:vAlign w:val="center"/>
          </w:tcPr>
          <w:p w14:paraId="71AAE0AF" w14:textId="77777777" w:rsidR="00F73D2A" w:rsidRPr="00804C51" w:rsidRDefault="00F73D2A" w:rsidP="00B6280C">
            <w:pPr>
              <w:spacing w:after="0"/>
              <w:jc w:val="left"/>
              <w:rPr>
                <w:rFonts w:cs="Arial"/>
                <w:sz w:val="18"/>
                <w:szCs w:val="18"/>
              </w:rPr>
            </w:pPr>
            <w:r w:rsidRPr="00804C51">
              <w:rPr>
                <w:rFonts w:cs="Arial"/>
                <w:sz w:val="18"/>
                <w:szCs w:val="18"/>
              </w:rPr>
              <w:t>self-developed</w:t>
            </w:r>
          </w:p>
        </w:tc>
        <w:tc>
          <w:tcPr>
            <w:tcW w:w="756" w:type="dxa"/>
            <w:tcBorders>
              <w:top w:val="single" w:sz="4" w:space="0" w:color="auto"/>
              <w:bottom w:val="single" w:sz="4" w:space="0" w:color="auto"/>
            </w:tcBorders>
            <w:vAlign w:val="center"/>
          </w:tcPr>
          <w:p w14:paraId="437A8146"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DBE4341"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726F2E0" w14:textId="77777777" w:rsidR="00F73D2A" w:rsidRPr="00804C51" w:rsidRDefault="00F73D2A" w:rsidP="001F431E">
            <w:pPr>
              <w:spacing w:after="0"/>
              <w:jc w:val="center"/>
              <w:rPr>
                <w:rFonts w:cs="Arial"/>
                <w:sz w:val="18"/>
                <w:szCs w:val="18"/>
              </w:rPr>
            </w:pPr>
            <w:r w:rsidRPr="00476C5D">
              <w:rPr>
                <w:rFonts w:cs="Arial"/>
                <w:sz w:val="18"/>
                <w:szCs w:val="18"/>
              </w:rPr>
              <w:t>Q</w:t>
            </w:r>
          </w:p>
        </w:tc>
        <w:tc>
          <w:tcPr>
            <w:tcW w:w="756" w:type="dxa"/>
            <w:tcBorders>
              <w:top w:val="single" w:sz="4" w:space="0" w:color="auto"/>
              <w:bottom w:val="single" w:sz="4" w:space="0" w:color="auto"/>
            </w:tcBorders>
            <w:vAlign w:val="center"/>
          </w:tcPr>
          <w:p w14:paraId="4C40422F" w14:textId="77777777" w:rsidR="00F73D2A" w:rsidRPr="00804C51" w:rsidRDefault="00F73D2A" w:rsidP="001F431E">
            <w:pPr>
              <w:spacing w:after="0"/>
              <w:jc w:val="center"/>
              <w:rPr>
                <w:rFonts w:cs="Arial"/>
                <w:sz w:val="18"/>
                <w:szCs w:val="18"/>
              </w:rPr>
            </w:pPr>
            <w:r w:rsidRPr="00476C5D">
              <w:rPr>
                <w:rFonts w:cs="Arial"/>
                <w:sz w:val="18"/>
                <w:szCs w:val="18"/>
              </w:rPr>
              <w:t>Q</w:t>
            </w:r>
          </w:p>
        </w:tc>
        <w:tc>
          <w:tcPr>
            <w:tcW w:w="756" w:type="dxa"/>
            <w:tcBorders>
              <w:top w:val="single" w:sz="4" w:space="0" w:color="auto"/>
              <w:bottom w:val="single" w:sz="4" w:space="0" w:color="auto"/>
            </w:tcBorders>
            <w:vAlign w:val="center"/>
          </w:tcPr>
          <w:p w14:paraId="5837D180"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706CFFD4"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209F4A2D"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19ED5207"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40709A6E"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3AE1372B"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6D0E31DA" w14:textId="77777777" w:rsidR="00F73D2A" w:rsidRPr="00804C51" w:rsidRDefault="00F73D2A" w:rsidP="001F431E">
            <w:pPr>
              <w:spacing w:after="0"/>
              <w:jc w:val="center"/>
              <w:rPr>
                <w:rFonts w:cs="Arial"/>
                <w:sz w:val="18"/>
                <w:szCs w:val="18"/>
              </w:rPr>
            </w:pPr>
          </w:p>
        </w:tc>
        <w:tc>
          <w:tcPr>
            <w:tcW w:w="756" w:type="dxa"/>
            <w:tcBorders>
              <w:top w:val="single" w:sz="4" w:space="0" w:color="auto"/>
              <w:bottom w:val="single" w:sz="4" w:space="0" w:color="auto"/>
            </w:tcBorders>
            <w:vAlign w:val="center"/>
          </w:tcPr>
          <w:p w14:paraId="549B721A" w14:textId="77777777" w:rsidR="00F73D2A" w:rsidRPr="00804C51" w:rsidRDefault="00F73D2A" w:rsidP="001F431E">
            <w:pPr>
              <w:spacing w:after="0"/>
              <w:jc w:val="center"/>
              <w:rPr>
                <w:rFonts w:cs="Arial"/>
                <w:sz w:val="18"/>
                <w:szCs w:val="18"/>
              </w:rPr>
            </w:pPr>
          </w:p>
        </w:tc>
      </w:tr>
      <w:tr w:rsidR="00F73D2A" w:rsidRPr="00B67E9B" w14:paraId="47E760D4" w14:textId="77777777" w:rsidTr="00B6280C">
        <w:trPr>
          <w:trHeight w:val="373"/>
        </w:trPr>
        <w:tc>
          <w:tcPr>
            <w:tcW w:w="4253" w:type="dxa"/>
            <w:tcBorders>
              <w:top w:val="single" w:sz="4" w:space="0" w:color="auto"/>
              <w:bottom w:val="single" w:sz="4" w:space="0" w:color="auto"/>
            </w:tcBorders>
            <w:shd w:val="clear" w:color="auto" w:fill="D9E2F3" w:themeFill="accent1" w:themeFillTint="33"/>
            <w:vAlign w:val="center"/>
          </w:tcPr>
          <w:p w14:paraId="2ECB8404" w14:textId="77777777" w:rsidR="00F73D2A" w:rsidRPr="001A0AB4" w:rsidRDefault="00F73D2A" w:rsidP="001F431E">
            <w:pPr>
              <w:spacing w:after="0"/>
              <w:jc w:val="left"/>
              <w:rPr>
                <w:rFonts w:cs="Arial"/>
                <w:bCs/>
                <w:sz w:val="18"/>
                <w:szCs w:val="18"/>
              </w:rPr>
            </w:pPr>
            <w:r w:rsidRPr="001A0AB4">
              <w:rPr>
                <w:rFonts w:cs="Arial"/>
                <w:bCs/>
                <w:sz w:val="18"/>
                <w:szCs w:val="18"/>
              </w:rPr>
              <w:t>Family involvement in medical care</w:t>
            </w:r>
          </w:p>
        </w:tc>
        <w:tc>
          <w:tcPr>
            <w:tcW w:w="1843" w:type="dxa"/>
            <w:tcBorders>
              <w:top w:val="single" w:sz="4" w:space="0" w:color="auto"/>
              <w:bottom w:val="single" w:sz="4" w:space="0" w:color="auto"/>
            </w:tcBorders>
            <w:shd w:val="clear" w:color="auto" w:fill="D9E2F3" w:themeFill="accent1" w:themeFillTint="33"/>
            <w:vAlign w:val="center"/>
          </w:tcPr>
          <w:p w14:paraId="50945E73" w14:textId="77777777" w:rsidR="00F73D2A" w:rsidRPr="00B67E9B" w:rsidRDefault="00F73D2A" w:rsidP="00B6280C">
            <w:pPr>
              <w:spacing w:after="0"/>
              <w:jc w:val="left"/>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6F8492D" w14:textId="77777777" w:rsidR="00F73D2A" w:rsidRPr="00B67E9B"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E1C36A9" w14:textId="77777777" w:rsidR="00F73D2A" w:rsidRPr="00B67E9B"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7B69E023" w14:textId="77777777" w:rsidR="00F73D2A" w:rsidRPr="00B67E9B"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7C88A63" w14:textId="77777777" w:rsidR="00F73D2A" w:rsidRPr="00B67E9B"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371D28D" w14:textId="77777777" w:rsidR="00F73D2A" w:rsidRPr="00B67E9B"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50A75C37" w14:textId="77777777" w:rsidR="00F73D2A" w:rsidRPr="00B67E9B"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F898086" w14:textId="77777777" w:rsidR="00F73D2A" w:rsidRPr="00B67E9B"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191466A7" w14:textId="77777777" w:rsidR="00F73D2A" w:rsidRPr="00B67E9B"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3EB2E391" w14:textId="77777777" w:rsidR="00F73D2A" w:rsidRPr="00B67E9B"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6FD115C7" w14:textId="77777777" w:rsidR="00F73D2A" w:rsidRPr="00B67E9B"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433D66E8" w14:textId="77777777" w:rsidR="00F73D2A" w:rsidRPr="00B67E9B" w:rsidRDefault="00F73D2A" w:rsidP="001F431E">
            <w:pPr>
              <w:spacing w:after="0"/>
              <w:jc w:val="center"/>
              <w:rPr>
                <w:rFonts w:cs="Arial"/>
                <w:sz w:val="18"/>
                <w:szCs w:val="18"/>
              </w:rPr>
            </w:pPr>
          </w:p>
        </w:tc>
        <w:tc>
          <w:tcPr>
            <w:tcW w:w="756" w:type="dxa"/>
            <w:tcBorders>
              <w:top w:val="single" w:sz="4" w:space="0" w:color="auto"/>
              <w:bottom w:val="single" w:sz="4" w:space="0" w:color="auto"/>
            </w:tcBorders>
            <w:shd w:val="clear" w:color="auto" w:fill="D9E2F3" w:themeFill="accent1" w:themeFillTint="33"/>
            <w:vAlign w:val="center"/>
          </w:tcPr>
          <w:p w14:paraId="25A1B69D" w14:textId="77777777" w:rsidR="00F73D2A" w:rsidRPr="00B67E9B" w:rsidRDefault="00F73D2A" w:rsidP="001F431E">
            <w:pPr>
              <w:spacing w:after="0"/>
              <w:jc w:val="center"/>
              <w:rPr>
                <w:rFonts w:cs="Arial"/>
                <w:sz w:val="18"/>
                <w:szCs w:val="18"/>
              </w:rPr>
            </w:pPr>
          </w:p>
        </w:tc>
      </w:tr>
      <w:tr w:rsidR="00F73D2A" w:rsidRPr="00804C51" w14:paraId="59643AE9" w14:textId="77777777" w:rsidTr="00B6280C">
        <w:trPr>
          <w:trHeight w:val="373"/>
        </w:trPr>
        <w:tc>
          <w:tcPr>
            <w:tcW w:w="4253" w:type="dxa"/>
            <w:tcBorders>
              <w:top w:val="single" w:sz="4" w:space="0" w:color="auto"/>
              <w:bottom w:val="single" w:sz="4" w:space="0" w:color="auto"/>
            </w:tcBorders>
          </w:tcPr>
          <w:p w14:paraId="127A7CE9" w14:textId="77777777" w:rsidR="00F73D2A" w:rsidRPr="00B67E9B" w:rsidRDefault="00F73D2A" w:rsidP="001F431E">
            <w:pPr>
              <w:spacing w:after="0"/>
              <w:jc w:val="left"/>
              <w:rPr>
                <w:rFonts w:cs="Arial"/>
                <w:bCs/>
                <w:sz w:val="18"/>
                <w:szCs w:val="18"/>
              </w:rPr>
            </w:pPr>
            <w:r w:rsidRPr="00B67E9B">
              <w:rPr>
                <w:rFonts w:cs="Arial"/>
                <w:color w:val="000000" w:themeColor="text1"/>
                <w:sz w:val="18"/>
                <w:szCs w:val="18"/>
              </w:rPr>
              <w:t xml:space="preserve">How often does it happen that your relatives take care of your medical care, e.g. by arranging appointments with the </w:t>
            </w:r>
            <w:r>
              <w:rPr>
                <w:rFonts w:cs="Arial"/>
                <w:color w:val="000000" w:themeColor="text1"/>
                <w:sz w:val="18"/>
                <w:szCs w:val="18"/>
              </w:rPr>
              <w:t>GP</w:t>
            </w:r>
            <w:r w:rsidRPr="00B67E9B">
              <w:rPr>
                <w:rFonts w:cs="Arial"/>
                <w:color w:val="000000" w:themeColor="text1"/>
                <w:sz w:val="18"/>
                <w:szCs w:val="18"/>
              </w:rPr>
              <w:t xml:space="preserve"> or </w:t>
            </w:r>
            <w:r>
              <w:rPr>
                <w:rFonts w:cs="Arial"/>
                <w:color w:val="000000" w:themeColor="text1"/>
                <w:sz w:val="18"/>
                <w:szCs w:val="18"/>
              </w:rPr>
              <w:t>GP’s</w:t>
            </w:r>
            <w:r w:rsidRPr="00B67E9B">
              <w:rPr>
                <w:rFonts w:cs="Arial"/>
                <w:color w:val="000000" w:themeColor="text1"/>
                <w:sz w:val="18"/>
                <w:szCs w:val="18"/>
              </w:rPr>
              <w:t xml:space="preserve"> visits at your nursing home? (1=regularly</w:t>
            </w:r>
            <w:r>
              <w:rPr>
                <w:rFonts w:cs="Arial"/>
                <w:color w:val="000000" w:themeColor="text1"/>
                <w:sz w:val="18"/>
                <w:szCs w:val="18"/>
              </w:rPr>
              <w:t xml:space="preserve"> </w:t>
            </w:r>
            <w:r w:rsidRPr="00B67E9B">
              <w:rPr>
                <w:rFonts w:cs="Arial"/>
                <w:color w:val="000000" w:themeColor="text1"/>
                <w:sz w:val="18"/>
                <w:szCs w:val="18"/>
              </w:rPr>
              <w:t>…</w:t>
            </w:r>
            <w:r>
              <w:rPr>
                <w:rFonts w:cs="Arial"/>
                <w:color w:val="000000" w:themeColor="text1"/>
                <w:sz w:val="18"/>
                <w:szCs w:val="18"/>
              </w:rPr>
              <w:t xml:space="preserve"> </w:t>
            </w:r>
            <w:r w:rsidRPr="00B67E9B">
              <w:rPr>
                <w:rFonts w:cs="Arial"/>
                <w:color w:val="000000" w:themeColor="text1"/>
                <w:sz w:val="18"/>
                <w:szCs w:val="18"/>
              </w:rPr>
              <w:t>4=cannot say exactly)</w:t>
            </w:r>
          </w:p>
        </w:tc>
        <w:tc>
          <w:tcPr>
            <w:tcW w:w="1843" w:type="dxa"/>
            <w:tcBorders>
              <w:top w:val="single" w:sz="4" w:space="0" w:color="auto"/>
              <w:bottom w:val="single" w:sz="4" w:space="0" w:color="auto"/>
            </w:tcBorders>
            <w:vAlign w:val="center"/>
          </w:tcPr>
          <w:p w14:paraId="0016AC99" w14:textId="77777777" w:rsidR="00F73D2A" w:rsidRPr="00B67E9B" w:rsidRDefault="00F73D2A" w:rsidP="00B6280C">
            <w:pPr>
              <w:spacing w:after="0"/>
              <w:jc w:val="left"/>
              <w:rPr>
                <w:rFonts w:cs="Arial"/>
                <w:sz w:val="18"/>
                <w:szCs w:val="18"/>
                <w:lang w:val="de-DE"/>
              </w:rPr>
            </w:pPr>
            <w:proofErr w:type="spellStart"/>
            <w:r w:rsidRPr="00B67E9B">
              <w:rPr>
                <w:rFonts w:cs="Arial"/>
                <w:sz w:val="18"/>
                <w:szCs w:val="18"/>
              </w:rPr>
              <w:t>Koverdem</w:t>
            </w:r>
            <w:proofErr w:type="spellEnd"/>
            <w:r>
              <w:rPr>
                <w:rFonts w:cs="Arial"/>
                <w:sz w:val="18"/>
                <w:szCs w:val="18"/>
              </w:rPr>
              <w:t xml:space="preserve"> (adapted)</w:t>
            </w:r>
          </w:p>
        </w:tc>
        <w:tc>
          <w:tcPr>
            <w:tcW w:w="756" w:type="dxa"/>
            <w:tcBorders>
              <w:top w:val="single" w:sz="4" w:space="0" w:color="auto"/>
              <w:bottom w:val="single" w:sz="4" w:space="0" w:color="auto"/>
            </w:tcBorders>
            <w:vAlign w:val="center"/>
          </w:tcPr>
          <w:p w14:paraId="00E814AC"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26DA89B" w14:textId="77777777" w:rsidR="00F73D2A" w:rsidRPr="00B67E9B"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23EA2A8E" w14:textId="77777777" w:rsidR="00F73D2A" w:rsidRPr="00B67E9B" w:rsidRDefault="00F73D2A" w:rsidP="001F431E">
            <w:pPr>
              <w:spacing w:after="0"/>
              <w:jc w:val="center"/>
              <w:rPr>
                <w:rFonts w:cs="Arial"/>
                <w:sz w:val="18"/>
                <w:szCs w:val="18"/>
                <w:lang w:val="de-DE"/>
              </w:rPr>
            </w:pPr>
            <w:r w:rsidRPr="00B67E9B">
              <w:rPr>
                <w:rFonts w:cs="Arial"/>
                <w:sz w:val="18"/>
                <w:szCs w:val="18"/>
              </w:rPr>
              <w:t>Q</w:t>
            </w:r>
          </w:p>
        </w:tc>
        <w:tc>
          <w:tcPr>
            <w:tcW w:w="756" w:type="dxa"/>
            <w:tcBorders>
              <w:top w:val="single" w:sz="4" w:space="0" w:color="auto"/>
              <w:bottom w:val="single" w:sz="4" w:space="0" w:color="auto"/>
            </w:tcBorders>
            <w:vAlign w:val="center"/>
          </w:tcPr>
          <w:p w14:paraId="696F4321" w14:textId="77777777" w:rsidR="00F73D2A" w:rsidRPr="00804C51" w:rsidRDefault="00F73D2A" w:rsidP="001F431E">
            <w:pPr>
              <w:spacing w:after="0"/>
              <w:jc w:val="center"/>
              <w:rPr>
                <w:rFonts w:cs="Arial"/>
                <w:sz w:val="18"/>
                <w:szCs w:val="18"/>
                <w:lang w:val="de-DE"/>
              </w:rPr>
            </w:pPr>
            <w:r w:rsidRPr="00B67E9B">
              <w:rPr>
                <w:rFonts w:cs="Arial"/>
                <w:sz w:val="18"/>
                <w:szCs w:val="18"/>
              </w:rPr>
              <w:t>Q</w:t>
            </w:r>
          </w:p>
        </w:tc>
        <w:tc>
          <w:tcPr>
            <w:tcW w:w="756" w:type="dxa"/>
            <w:tcBorders>
              <w:top w:val="single" w:sz="4" w:space="0" w:color="auto"/>
              <w:bottom w:val="single" w:sz="4" w:space="0" w:color="auto"/>
            </w:tcBorders>
            <w:vAlign w:val="center"/>
          </w:tcPr>
          <w:p w14:paraId="6C6F3602"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177CF96"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6C634D7C"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38A07D64"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7FF7478E"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4C8117CF"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F7B388B" w14:textId="77777777" w:rsidR="00F73D2A" w:rsidRPr="00804C51" w:rsidRDefault="00F73D2A" w:rsidP="001F431E">
            <w:pPr>
              <w:spacing w:after="0"/>
              <w:jc w:val="center"/>
              <w:rPr>
                <w:rFonts w:cs="Arial"/>
                <w:sz w:val="18"/>
                <w:szCs w:val="18"/>
                <w:lang w:val="de-DE"/>
              </w:rPr>
            </w:pPr>
          </w:p>
        </w:tc>
        <w:tc>
          <w:tcPr>
            <w:tcW w:w="756" w:type="dxa"/>
            <w:tcBorders>
              <w:top w:val="single" w:sz="4" w:space="0" w:color="auto"/>
              <w:bottom w:val="single" w:sz="4" w:space="0" w:color="auto"/>
            </w:tcBorders>
            <w:vAlign w:val="center"/>
          </w:tcPr>
          <w:p w14:paraId="0534E5E5" w14:textId="77777777" w:rsidR="00F73D2A" w:rsidRPr="00804C51" w:rsidRDefault="00F73D2A" w:rsidP="001F431E">
            <w:pPr>
              <w:spacing w:after="0"/>
              <w:jc w:val="center"/>
              <w:rPr>
                <w:rFonts w:cs="Arial"/>
                <w:sz w:val="18"/>
                <w:szCs w:val="18"/>
                <w:lang w:val="de-DE"/>
              </w:rPr>
            </w:pPr>
          </w:p>
        </w:tc>
      </w:tr>
    </w:tbl>
    <w:p w14:paraId="7534E9BD" w14:textId="77777777" w:rsidR="00F73D2A" w:rsidRPr="00453CC9" w:rsidRDefault="00F73D2A" w:rsidP="00F73D2A">
      <w:pPr>
        <w:spacing w:after="0"/>
        <w:rPr>
          <w:sz w:val="18"/>
          <w:szCs w:val="18"/>
        </w:rPr>
      </w:pPr>
      <w:r w:rsidRPr="00453CC9">
        <w:rPr>
          <w:sz w:val="18"/>
          <w:szCs w:val="18"/>
        </w:rPr>
        <w:t xml:space="preserve">*According to the German social long-term care insurance, levels 0 to 5, </w:t>
      </w:r>
      <w:r>
        <w:rPr>
          <w:sz w:val="18"/>
          <w:szCs w:val="18"/>
        </w:rPr>
        <w:t xml:space="preserve">with </w:t>
      </w:r>
      <w:r w:rsidRPr="00453CC9">
        <w:rPr>
          <w:sz w:val="18"/>
          <w:szCs w:val="18"/>
        </w:rPr>
        <w:t xml:space="preserve">higher levels </w:t>
      </w:r>
      <w:r>
        <w:rPr>
          <w:sz w:val="18"/>
          <w:szCs w:val="18"/>
        </w:rPr>
        <w:t>representing</w:t>
      </w:r>
      <w:r w:rsidRPr="00453CC9">
        <w:rPr>
          <w:sz w:val="18"/>
          <w:szCs w:val="18"/>
        </w:rPr>
        <w:t xml:space="preserve"> </w:t>
      </w:r>
      <w:r>
        <w:rPr>
          <w:sz w:val="18"/>
          <w:szCs w:val="18"/>
        </w:rPr>
        <w:t xml:space="preserve">greater </w:t>
      </w:r>
      <w:r w:rsidRPr="00453CC9">
        <w:rPr>
          <w:sz w:val="18"/>
          <w:szCs w:val="18"/>
        </w:rPr>
        <w:t>care needs.</w:t>
      </w:r>
    </w:p>
    <w:p w14:paraId="09F7E37C" w14:textId="77777777" w:rsidR="00F73D2A" w:rsidRPr="00453CC9" w:rsidRDefault="00F73D2A" w:rsidP="00F73D2A">
      <w:pPr>
        <w:jc w:val="left"/>
        <w:rPr>
          <w:sz w:val="18"/>
          <w:szCs w:val="18"/>
        </w:rPr>
      </w:pPr>
      <w:r w:rsidRPr="00453CC9">
        <w:rPr>
          <w:sz w:val="18"/>
          <w:szCs w:val="18"/>
        </w:rPr>
        <w:lastRenderedPageBreak/>
        <w:t xml:space="preserve">Abbreviations: </w:t>
      </w:r>
      <w:r w:rsidRPr="00453CC9">
        <w:rPr>
          <w:i/>
          <w:iCs/>
          <w:sz w:val="18"/>
          <w:szCs w:val="18"/>
        </w:rPr>
        <w:t>GP</w:t>
      </w:r>
      <w:r>
        <w:rPr>
          <w:i/>
          <w:iCs/>
          <w:sz w:val="18"/>
          <w:szCs w:val="18"/>
        </w:rPr>
        <w:t>,</w:t>
      </w:r>
      <w:r w:rsidRPr="00453CC9">
        <w:rPr>
          <w:sz w:val="18"/>
          <w:szCs w:val="18"/>
        </w:rPr>
        <w:t xml:space="preserve"> general practitioner; </w:t>
      </w:r>
      <w:r w:rsidRPr="00453CC9">
        <w:rPr>
          <w:i/>
          <w:iCs/>
          <w:sz w:val="18"/>
          <w:szCs w:val="18"/>
        </w:rPr>
        <w:t>IPAV</w:t>
      </w:r>
      <w:r>
        <w:rPr>
          <w:i/>
          <w:iCs/>
          <w:sz w:val="18"/>
          <w:szCs w:val="18"/>
        </w:rPr>
        <w:t>,</w:t>
      </w:r>
      <w:r w:rsidRPr="00453CC9">
        <w:rPr>
          <w:i/>
          <w:iCs/>
          <w:sz w:val="18"/>
          <w:szCs w:val="18"/>
        </w:rPr>
        <w:t xml:space="preserve"> </w:t>
      </w:r>
      <w:proofErr w:type="spellStart"/>
      <w:r w:rsidRPr="00453CC9">
        <w:rPr>
          <w:i/>
          <w:iCs/>
          <w:sz w:val="18"/>
          <w:szCs w:val="18"/>
        </w:rPr>
        <w:t>interprof</w:t>
      </w:r>
      <w:proofErr w:type="spellEnd"/>
      <w:r w:rsidRPr="00453CC9">
        <w:rPr>
          <w:i/>
          <w:iCs/>
          <w:sz w:val="18"/>
          <w:szCs w:val="18"/>
        </w:rPr>
        <w:t xml:space="preserve"> </w:t>
      </w:r>
      <w:r w:rsidRPr="00453CC9">
        <w:rPr>
          <w:sz w:val="18"/>
          <w:szCs w:val="18"/>
        </w:rPr>
        <w:t>ACT agent</w:t>
      </w:r>
      <w:r w:rsidRPr="00453CC9">
        <w:rPr>
          <w:i/>
          <w:iCs/>
          <w:sz w:val="18"/>
          <w:szCs w:val="18"/>
        </w:rPr>
        <w:t xml:space="preserve">; </w:t>
      </w:r>
      <w:r w:rsidRPr="00453CC9">
        <w:rPr>
          <w:rFonts w:eastAsia="Calibri" w:cs="Arial"/>
          <w:i/>
          <w:iCs/>
          <w:sz w:val="18"/>
          <w:szCs w:val="20"/>
        </w:rPr>
        <w:t>M</w:t>
      </w:r>
      <w:r>
        <w:rPr>
          <w:rFonts w:eastAsia="Calibri" w:cs="Arial"/>
          <w:i/>
          <w:iCs/>
          <w:sz w:val="18"/>
          <w:szCs w:val="20"/>
        </w:rPr>
        <w:t>,</w:t>
      </w:r>
      <w:r w:rsidRPr="00453CC9">
        <w:rPr>
          <w:rFonts w:eastAsia="Calibri" w:cs="Arial"/>
          <w:sz w:val="18"/>
          <w:szCs w:val="20"/>
        </w:rPr>
        <w:t xml:space="preserve"> minutes;</w:t>
      </w:r>
      <w:r w:rsidRPr="00453CC9">
        <w:rPr>
          <w:rFonts w:eastAsia="Calibri" w:cs="Arial"/>
          <w:i/>
          <w:iCs/>
          <w:sz w:val="18"/>
          <w:szCs w:val="20"/>
        </w:rPr>
        <w:t xml:space="preserve"> </w:t>
      </w:r>
      <w:r w:rsidRPr="00453CC9">
        <w:rPr>
          <w:i/>
          <w:iCs/>
          <w:sz w:val="18"/>
          <w:szCs w:val="18"/>
        </w:rPr>
        <w:t>NH</w:t>
      </w:r>
      <w:r>
        <w:rPr>
          <w:i/>
          <w:iCs/>
          <w:sz w:val="18"/>
          <w:szCs w:val="18"/>
        </w:rPr>
        <w:t>,</w:t>
      </w:r>
      <w:r w:rsidRPr="00453CC9">
        <w:rPr>
          <w:sz w:val="18"/>
          <w:szCs w:val="18"/>
        </w:rPr>
        <w:t xml:space="preserve"> nursing home; </w:t>
      </w:r>
      <w:r w:rsidRPr="00453CC9">
        <w:rPr>
          <w:i/>
          <w:iCs/>
          <w:sz w:val="18"/>
          <w:szCs w:val="18"/>
        </w:rPr>
        <w:t>NHD</w:t>
      </w:r>
      <w:r>
        <w:rPr>
          <w:i/>
          <w:iCs/>
          <w:sz w:val="18"/>
          <w:szCs w:val="18"/>
        </w:rPr>
        <w:t>,</w:t>
      </w:r>
      <w:r w:rsidRPr="00453CC9">
        <w:rPr>
          <w:sz w:val="18"/>
          <w:szCs w:val="18"/>
        </w:rPr>
        <w:t xml:space="preserve"> nursing home director; </w:t>
      </w:r>
      <w:r w:rsidRPr="00453CC9">
        <w:rPr>
          <w:i/>
          <w:iCs/>
          <w:sz w:val="18"/>
          <w:szCs w:val="18"/>
        </w:rPr>
        <w:t>NHR</w:t>
      </w:r>
      <w:r>
        <w:rPr>
          <w:i/>
          <w:iCs/>
          <w:sz w:val="18"/>
          <w:szCs w:val="18"/>
        </w:rPr>
        <w:t>,</w:t>
      </w:r>
      <w:r w:rsidRPr="00453CC9">
        <w:rPr>
          <w:sz w:val="18"/>
          <w:szCs w:val="18"/>
        </w:rPr>
        <w:t xml:space="preserve"> nursing home resident; </w:t>
      </w:r>
      <w:r w:rsidRPr="00453CC9">
        <w:rPr>
          <w:rFonts w:eastAsia="Calibri" w:cs="Arial"/>
          <w:i/>
          <w:iCs/>
          <w:sz w:val="18"/>
          <w:szCs w:val="20"/>
        </w:rPr>
        <w:t>Q</w:t>
      </w:r>
      <w:r>
        <w:rPr>
          <w:rFonts w:eastAsia="Calibri" w:cs="Arial"/>
          <w:i/>
          <w:iCs/>
          <w:sz w:val="18"/>
          <w:szCs w:val="20"/>
        </w:rPr>
        <w:t>,</w:t>
      </w:r>
      <w:r w:rsidRPr="00453CC9">
        <w:rPr>
          <w:rFonts w:eastAsia="Calibri" w:cs="Arial"/>
          <w:sz w:val="18"/>
          <w:szCs w:val="20"/>
        </w:rPr>
        <w:t xml:space="preserve"> questionnaire;</w:t>
      </w:r>
      <w:r>
        <w:rPr>
          <w:rFonts w:eastAsia="Calibri" w:cs="Arial"/>
          <w:sz w:val="18"/>
          <w:szCs w:val="20"/>
        </w:rPr>
        <w:t xml:space="preserve"> </w:t>
      </w:r>
      <w:r w:rsidRPr="00453CC9">
        <w:rPr>
          <w:i/>
          <w:iCs/>
          <w:sz w:val="18"/>
          <w:szCs w:val="18"/>
        </w:rPr>
        <w:t>RN</w:t>
      </w:r>
      <w:r>
        <w:rPr>
          <w:i/>
          <w:iCs/>
          <w:sz w:val="18"/>
          <w:szCs w:val="18"/>
        </w:rPr>
        <w:t>,</w:t>
      </w:r>
      <w:r w:rsidRPr="00453CC9">
        <w:rPr>
          <w:sz w:val="18"/>
          <w:szCs w:val="18"/>
        </w:rPr>
        <w:t xml:space="preserve"> registered nurse; </w:t>
      </w:r>
      <w:r w:rsidRPr="00453CC9">
        <w:rPr>
          <w:i/>
          <w:iCs/>
          <w:sz w:val="18"/>
          <w:szCs w:val="18"/>
        </w:rPr>
        <w:t>STM</w:t>
      </w:r>
      <w:r>
        <w:rPr>
          <w:i/>
          <w:iCs/>
          <w:sz w:val="18"/>
          <w:szCs w:val="18"/>
        </w:rPr>
        <w:t>,</w:t>
      </w:r>
      <w:r w:rsidRPr="00453CC9">
        <w:rPr>
          <w:i/>
          <w:iCs/>
          <w:sz w:val="18"/>
          <w:szCs w:val="18"/>
        </w:rPr>
        <w:t xml:space="preserve"> </w:t>
      </w:r>
      <w:r w:rsidRPr="00453CC9">
        <w:rPr>
          <w:sz w:val="18"/>
          <w:szCs w:val="18"/>
        </w:rPr>
        <w:t>study team member</w:t>
      </w:r>
      <w:r>
        <w:rPr>
          <w:i/>
          <w:iCs/>
          <w:sz w:val="18"/>
          <w:szCs w:val="18"/>
        </w:rPr>
        <w:t xml:space="preserve">; </w:t>
      </w:r>
      <w:r w:rsidRPr="00453CC9">
        <w:rPr>
          <w:i/>
          <w:iCs/>
          <w:sz w:val="18"/>
          <w:szCs w:val="18"/>
        </w:rPr>
        <w:t>T0a</w:t>
      </w:r>
      <w:r>
        <w:rPr>
          <w:i/>
          <w:iCs/>
          <w:sz w:val="18"/>
          <w:szCs w:val="18"/>
        </w:rPr>
        <w:t>,</w:t>
      </w:r>
      <w:r w:rsidRPr="00453CC9">
        <w:rPr>
          <w:i/>
          <w:iCs/>
          <w:sz w:val="18"/>
          <w:szCs w:val="18"/>
        </w:rPr>
        <w:t xml:space="preserve"> </w:t>
      </w:r>
      <w:r w:rsidRPr="00453CC9">
        <w:rPr>
          <w:sz w:val="18"/>
          <w:szCs w:val="18"/>
        </w:rPr>
        <w:t xml:space="preserve">baseline assessment (before randomized allocation); </w:t>
      </w:r>
      <w:r w:rsidRPr="00453CC9">
        <w:rPr>
          <w:i/>
          <w:iCs/>
          <w:sz w:val="18"/>
          <w:szCs w:val="18"/>
        </w:rPr>
        <w:t>T1</w:t>
      </w:r>
      <w:r>
        <w:rPr>
          <w:i/>
          <w:iCs/>
          <w:sz w:val="18"/>
          <w:szCs w:val="18"/>
        </w:rPr>
        <w:t>,</w:t>
      </w:r>
      <w:r w:rsidRPr="00453CC9">
        <w:rPr>
          <w:sz w:val="18"/>
          <w:szCs w:val="18"/>
        </w:rPr>
        <w:t xml:space="preserve"> follow-up after 6 months; </w:t>
      </w:r>
      <w:r w:rsidRPr="00453CC9">
        <w:rPr>
          <w:i/>
          <w:sz w:val="18"/>
          <w:szCs w:val="18"/>
        </w:rPr>
        <w:t>T2</w:t>
      </w:r>
      <w:r>
        <w:rPr>
          <w:i/>
          <w:sz w:val="18"/>
          <w:szCs w:val="18"/>
        </w:rPr>
        <w:t>,</w:t>
      </w:r>
      <w:r w:rsidRPr="00453CC9">
        <w:rPr>
          <w:sz w:val="18"/>
          <w:szCs w:val="18"/>
        </w:rPr>
        <w:t xml:space="preserve"> follow-up after 12 months.</w:t>
      </w:r>
    </w:p>
    <w:p w14:paraId="05DECE36" w14:textId="77777777" w:rsidR="00F73D2A" w:rsidRPr="00453CC9" w:rsidRDefault="00F73D2A" w:rsidP="00F73D2A">
      <w:pPr>
        <w:rPr>
          <w:sz w:val="18"/>
          <w:szCs w:val="18"/>
          <w:lang w:val="en-GB"/>
        </w:rPr>
      </w:pPr>
      <w:r w:rsidRPr="00453CC9">
        <w:rPr>
          <w:sz w:val="18"/>
          <w:szCs w:val="18"/>
        </w:rPr>
        <w:t xml:space="preserve">Instruments: </w:t>
      </w:r>
      <w:proofErr w:type="spellStart"/>
      <w:r w:rsidRPr="00453CC9">
        <w:rPr>
          <w:i/>
          <w:iCs/>
          <w:sz w:val="18"/>
          <w:szCs w:val="18"/>
        </w:rPr>
        <w:t>Koverdem</w:t>
      </w:r>
      <w:proofErr w:type="spellEnd"/>
      <w:r w:rsidRPr="00453CC9">
        <w:rPr>
          <w:sz w:val="18"/>
          <w:szCs w:val="18"/>
        </w:rPr>
        <w:t xml:space="preserve"> Survey instruments of the research project “Optimizing </w:t>
      </w:r>
      <w:r>
        <w:rPr>
          <w:sz w:val="18"/>
          <w:szCs w:val="18"/>
        </w:rPr>
        <w:t>Cooperation</w:t>
      </w:r>
      <w:r w:rsidRPr="00453CC9">
        <w:rPr>
          <w:sz w:val="18"/>
          <w:szCs w:val="18"/>
        </w:rPr>
        <w:t xml:space="preserve"> between </w:t>
      </w:r>
      <w:r>
        <w:rPr>
          <w:sz w:val="18"/>
          <w:szCs w:val="18"/>
        </w:rPr>
        <w:t>General Practitioners and Home Care Services”</w:t>
      </w:r>
      <w:r w:rsidRPr="00453CC9">
        <w:rPr>
          <w:sz w:val="18"/>
          <w:szCs w:val="18"/>
        </w:rPr>
        <w:t xml:space="preserve"> </w:t>
      </w:r>
      <w:r w:rsidRPr="00453CC9">
        <w:rPr>
          <w:sz w:val="18"/>
          <w:szCs w:val="18"/>
        </w:rPr>
        <w:fldChar w:fldCharType="begin"/>
      </w:r>
      <w:r>
        <w:rPr>
          <w:sz w:val="18"/>
          <w:szCs w:val="18"/>
        </w:rPr>
        <w:instrText xml:space="preserve"> ADDIN ZOTERO_ITEM CSL_CITATION {"citationID":"gLikCJFL","properties":{"formattedCitation":"[7]","plainCitation":"[7]","noteIndex":0},"citationItems":[{"id":101,"uris":["http://zotero.org/users/local/XfQfO6K8/items/T89CU2IK"],"itemData":{"id":101,"type":"article-journal","abstract":"AIM OF THE STUDY: Analysis of views of general practioners and nurses of interprofessional cooperation between general practititoners and nurses in the ambulatory care of dementia patients is presented.\nMETHODS: A survey was carried out among general practitioners and nurses caring for community dwelling dementia patients in Hamburg.\nRESULTS: The majority of GPs and nurses consider interprofessional cooperation to be good and beneficial for their own work. GPs are generally more positive about the quality of cooperation than nurses. Joint sessions for planning and evaluation of care are seldom. Even so, more GPs than nurses evaluate the frequency of these meetings to be sufficient. Although nurses are more critical about the quality of the cooperation with the GPs, they seldom address the GP to express their criticism.\nCONSEQUENCES: To make cooperation work, the matter should be part of the training of both physicians and nurses and the hierarchy between the 2 groups should be reduced.","container-title":"Gesundheitswesen (Bundesverband Der Arzte Des Offentlichen Gesundheitsdienstes (Germany))","DOI":"10.1055/s-0032-1321754","ISSN":"1439-4421","issue":"5","journalAbbreviation":"Gesundheitswesen","language":"ger","note":"number: 5\nPMID: 22932828","page":"328-333","source":"PubMed","title":"Zufriedene Hausärzte und kritische Pflegende – Probleme der interprofessionellen Zusammenarbeit in der Versorgung zu Hause lebender Menschen mit Demenz [Satisfied general practitioners and critical nursing staff - problems of interprofessional cooperation in the home care of dementia patients]","volume":"75","author":[{"family":"Bussche","given":"H.","non-dropping-particle":"van den"},{"family":"Jahncke-Latteck","given":"Ä-D."},{"family":"Ernst","given":"A."},{"family":"Tetzlaff","given":"B."},{"family":"Wiese","given":"B."},{"family":"Schramm","given":"U."}],"issued":{"date-parts":[["2013",5]]}}}],"schema":"https://github.com/citation-style-language/schema/raw/master/csl-citation.json"} </w:instrText>
      </w:r>
      <w:r w:rsidRPr="00453CC9">
        <w:rPr>
          <w:sz w:val="18"/>
          <w:szCs w:val="18"/>
        </w:rPr>
        <w:fldChar w:fldCharType="separate"/>
      </w:r>
      <w:r w:rsidRPr="003F56AE">
        <w:rPr>
          <w:rFonts w:cs="Arial"/>
          <w:sz w:val="18"/>
        </w:rPr>
        <w:t>[7]</w:t>
      </w:r>
      <w:r w:rsidRPr="00453CC9">
        <w:rPr>
          <w:sz w:val="18"/>
          <w:szCs w:val="18"/>
        </w:rPr>
        <w:fldChar w:fldCharType="end"/>
      </w:r>
      <w:r w:rsidRPr="00453CC9">
        <w:rPr>
          <w:sz w:val="18"/>
          <w:szCs w:val="18"/>
        </w:rPr>
        <w:t xml:space="preserve">; </w:t>
      </w:r>
      <w:r w:rsidRPr="00453CC9">
        <w:rPr>
          <w:i/>
          <w:iCs/>
          <w:sz w:val="18"/>
          <w:szCs w:val="18"/>
        </w:rPr>
        <w:t>ZAP</w:t>
      </w:r>
      <w:r w:rsidRPr="00453CC9">
        <w:rPr>
          <w:sz w:val="18"/>
          <w:szCs w:val="18"/>
        </w:rPr>
        <w:t xml:space="preserve"> </w:t>
      </w:r>
      <w:proofErr w:type="spellStart"/>
      <w:r w:rsidRPr="00453CC9">
        <w:rPr>
          <w:sz w:val="18"/>
          <w:szCs w:val="18"/>
        </w:rPr>
        <w:t>Zufriedenheit</w:t>
      </w:r>
      <w:proofErr w:type="spellEnd"/>
      <w:r w:rsidRPr="00453CC9">
        <w:rPr>
          <w:sz w:val="18"/>
          <w:szCs w:val="18"/>
        </w:rPr>
        <w:t xml:space="preserve"> in der </w:t>
      </w:r>
      <w:proofErr w:type="spellStart"/>
      <w:r w:rsidRPr="00453CC9">
        <w:rPr>
          <w:sz w:val="18"/>
          <w:szCs w:val="18"/>
        </w:rPr>
        <w:t>Arztpraxis</w:t>
      </w:r>
      <w:proofErr w:type="spellEnd"/>
      <w:r w:rsidRPr="00453CC9">
        <w:rPr>
          <w:sz w:val="18"/>
          <w:szCs w:val="18"/>
        </w:rPr>
        <w:t xml:space="preserve"> (“Satisfaction in GPs </w:t>
      </w:r>
      <w:r>
        <w:rPr>
          <w:sz w:val="18"/>
          <w:szCs w:val="18"/>
        </w:rPr>
        <w:t>Office”</w:t>
      </w:r>
      <w:r w:rsidRPr="00453CC9">
        <w:rPr>
          <w:sz w:val="18"/>
          <w:szCs w:val="18"/>
        </w:rPr>
        <w:t xml:space="preserve">) </w:t>
      </w:r>
      <w:r w:rsidRPr="00453CC9">
        <w:rPr>
          <w:sz w:val="18"/>
          <w:szCs w:val="18"/>
        </w:rPr>
        <w:fldChar w:fldCharType="begin"/>
      </w:r>
      <w:r>
        <w:rPr>
          <w:sz w:val="18"/>
          <w:szCs w:val="18"/>
        </w:rPr>
        <w:instrText xml:space="preserve"> ADDIN ZOTERO_ITEM CSL_CITATION {"citationID":"zWyPleh1","properties":{"formattedCitation":"[11]","plainCitation":"[11]","noteIndex":0},"citationItems":[{"id":124,"uris":["http://zotero.org/users/local/XfQfO6K8/items/D6AUF597"],"itemData":{"id":124,"type":"article-journal","container-title":"Zeitschrift für Gesundheitswissenschaften","issue":"3","journalAbbreviation":"Z Gesundh Wiss","note":"number: 3","page":"196-209","title":"Zufriedenheit in der Arztpraxis aus Patientenperspektive - Psychometrische Prüfung eines standardisierten Erhebungsinstrumentes. [Patient satisfaction with ambulatory care physicians - psychometric testing of a standardized questionnaire].","volume":"7","author":[{"family":"Bitzer","given":"EM"},{"family":"Dierks","given":"ML"},{"family":"Dörning","given":"H"},{"family":"Schwartz","given":"FW"}],"issued":{"date-parts":[["1999"]]}}}],"schema":"https://github.com/citation-style-language/schema/raw/master/csl-citation.json"} </w:instrText>
      </w:r>
      <w:r w:rsidRPr="00453CC9">
        <w:rPr>
          <w:sz w:val="18"/>
          <w:szCs w:val="18"/>
        </w:rPr>
        <w:fldChar w:fldCharType="separate"/>
      </w:r>
      <w:r w:rsidRPr="003F56AE">
        <w:rPr>
          <w:rFonts w:cs="Arial"/>
          <w:sz w:val="18"/>
        </w:rPr>
        <w:t>[11]</w:t>
      </w:r>
      <w:r w:rsidRPr="00453CC9">
        <w:rPr>
          <w:sz w:val="18"/>
          <w:szCs w:val="18"/>
        </w:rPr>
        <w:fldChar w:fldCharType="end"/>
      </w:r>
      <w:r w:rsidRPr="00453CC9">
        <w:rPr>
          <w:sz w:val="18"/>
          <w:szCs w:val="18"/>
        </w:rPr>
        <w:t>.</w:t>
      </w:r>
    </w:p>
    <w:p w14:paraId="4F99B001" w14:textId="77777777" w:rsidR="00F73D2A" w:rsidRDefault="00F73D2A" w:rsidP="00F73D2A">
      <w:pPr>
        <w:spacing w:after="0"/>
        <w:jc w:val="left"/>
        <w:rPr>
          <w:rFonts w:cs="Arial"/>
          <w:sz w:val="18"/>
          <w:szCs w:val="18"/>
          <w:lang w:val="en-GB"/>
        </w:rPr>
      </w:pPr>
      <w:r>
        <w:rPr>
          <w:rFonts w:cs="Arial"/>
          <w:sz w:val="18"/>
          <w:szCs w:val="18"/>
          <w:lang w:val="en-GB"/>
        </w:rPr>
        <w:br w:type="page"/>
      </w:r>
    </w:p>
    <w:p w14:paraId="5601EDA7" w14:textId="77777777" w:rsidR="00F73D2A" w:rsidRDefault="00F73D2A" w:rsidP="00F73D2A">
      <w:pPr>
        <w:pStyle w:val="berschrift3"/>
        <w:rPr>
          <w:lang w:val="en-GB"/>
        </w:rPr>
      </w:pPr>
      <w:bookmarkStart w:id="6" w:name="_Toc175319013"/>
      <w:r>
        <w:rPr>
          <w:lang w:val="en-GB"/>
        </w:rPr>
        <w:lastRenderedPageBreak/>
        <w:t>Qualitative strand</w:t>
      </w:r>
      <w:bookmarkEnd w:id="6"/>
    </w:p>
    <w:p w14:paraId="230710F6" w14:textId="77777777" w:rsidR="00F73D2A" w:rsidRPr="00906EB9" w:rsidRDefault="00F73D2A" w:rsidP="00F73D2A">
      <w:pPr>
        <w:spacing w:after="0" w:line="288" w:lineRule="auto"/>
        <w:jc w:val="left"/>
        <w:rPr>
          <w:rFonts w:cs="Arial"/>
          <w:b/>
          <w:bCs/>
          <w:sz w:val="18"/>
          <w:szCs w:val="18"/>
        </w:rPr>
      </w:pPr>
      <w:r w:rsidRPr="00804C51">
        <w:rPr>
          <w:rFonts w:cs="Arial"/>
          <w:b/>
          <w:bCs/>
          <w:sz w:val="18"/>
          <w:szCs w:val="18"/>
        </w:rPr>
        <w:t>Table 2.</w:t>
      </w:r>
      <w:r>
        <w:rPr>
          <w:rFonts w:cs="Arial"/>
          <w:b/>
          <w:bCs/>
          <w:sz w:val="18"/>
          <w:szCs w:val="18"/>
        </w:rPr>
        <w:t>6</w:t>
      </w:r>
      <w:r w:rsidRPr="00804C51">
        <w:rPr>
          <w:rFonts w:cs="Arial"/>
          <w:b/>
          <w:bCs/>
          <w:sz w:val="18"/>
          <w:szCs w:val="18"/>
        </w:rPr>
        <w:t xml:space="preserve"> </w:t>
      </w:r>
      <w:r w:rsidRPr="006F4D4E">
        <w:rPr>
          <w:rFonts w:cs="Arial"/>
          <w:sz w:val="18"/>
          <w:szCs w:val="18"/>
        </w:rPr>
        <w:t>Themes of interview</w:t>
      </w:r>
      <w:r>
        <w:rPr>
          <w:rFonts w:cs="Arial"/>
          <w:sz w:val="18"/>
          <w:szCs w:val="18"/>
        </w:rPr>
        <w:t xml:space="preserve"> or </w:t>
      </w:r>
      <w:r w:rsidRPr="006F4D4E">
        <w:rPr>
          <w:rFonts w:cs="Arial"/>
          <w:sz w:val="18"/>
          <w:szCs w:val="18"/>
        </w:rPr>
        <w:t xml:space="preserve">observation guidelines </w:t>
      </w:r>
      <w:r>
        <w:rPr>
          <w:rFonts w:cs="Arial"/>
          <w:sz w:val="18"/>
          <w:szCs w:val="18"/>
        </w:rPr>
        <w:t>for the five outcome domains</w:t>
      </w:r>
    </w:p>
    <w:tbl>
      <w:tblPr>
        <w:tblStyle w:val="Tabellenraster1"/>
        <w:tblW w:w="13183"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8080"/>
        <w:gridCol w:w="850"/>
        <w:gridCol w:w="851"/>
        <w:gridCol w:w="850"/>
        <w:gridCol w:w="851"/>
        <w:gridCol w:w="850"/>
        <w:gridCol w:w="851"/>
      </w:tblGrid>
      <w:tr w:rsidR="00F73D2A" w:rsidRPr="00804C51" w14:paraId="3EB1BA9B" w14:textId="77777777" w:rsidTr="001F431E">
        <w:trPr>
          <w:trHeight w:val="373"/>
          <w:tblHeader/>
        </w:trPr>
        <w:tc>
          <w:tcPr>
            <w:tcW w:w="8080" w:type="dxa"/>
            <w:vMerge w:val="restart"/>
            <w:tcBorders>
              <w:top w:val="single" w:sz="4" w:space="0" w:color="auto"/>
            </w:tcBorders>
            <w:vAlign w:val="center"/>
          </w:tcPr>
          <w:p w14:paraId="6122796B" w14:textId="77777777" w:rsidR="00F73D2A" w:rsidRPr="001829E9" w:rsidRDefault="00F73D2A" w:rsidP="001F431E">
            <w:pPr>
              <w:spacing w:after="0"/>
              <w:jc w:val="left"/>
              <w:rPr>
                <w:rFonts w:cs="Arial"/>
                <w:b/>
                <w:bCs/>
                <w:i/>
                <w:sz w:val="18"/>
                <w:szCs w:val="18"/>
              </w:rPr>
            </w:pPr>
            <w:r w:rsidRPr="001829E9">
              <w:rPr>
                <w:rFonts w:cs="Arial"/>
                <w:b/>
                <w:bCs/>
                <w:sz w:val="18"/>
                <w:szCs w:val="18"/>
              </w:rPr>
              <w:t>Themes of interview/observation guidelines</w:t>
            </w:r>
          </w:p>
        </w:tc>
        <w:tc>
          <w:tcPr>
            <w:tcW w:w="5103" w:type="dxa"/>
            <w:gridSpan w:val="6"/>
            <w:tcBorders>
              <w:top w:val="single" w:sz="4" w:space="0" w:color="auto"/>
            </w:tcBorders>
            <w:vAlign w:val="center"/>
          </w:tcPr>
          <w:p w14:paraId="0298E5BA" w14:textId="77777777" w:rsidR="00F73D2A" w:rsidRPr="00804C51" w:rsidRDefault="00F73D2A" w:rsidP="001F431E">
            <w:pPr>
              <w:spacing w:after="0"/>
              <w:jc w:val="center"/>
              <w:rPr>
                <w:rFonts w:cs="Arial"/>
                <w:sz w:val="18"/>
                <w:szCs w:val="18"/>
              </w:rPr>
            </w:pPr>
            <w:r w:rsidRPr="00804C51">
              <w:rPr>
                <w:rFonts w:cs="Arial"/>
                <w:b/>
                <w:bCs/>
                <w:sz w:val="18"/>
                <w:szCs w:val="18"/>
              </w:rPr>
              <w:t>Target population at specific measurement points</w:t>
            </w:r>
          </w:p>
        </w:tc>
      </w:tr>
      <w:tr w:rsidR="00F73D2A" w:rsidRPr="00804C51" w14:paraId="781D2C6F" w14:textId="77777777" w:rsidTr="001F431E">
        <w:trPr>
          <w:trHeight w:val="373"/>
          <w:tblHeader/>
        </w:trPr>
        <w:tc>
          <w:tcPr>
            <w:tcW w:w="8080" w:type="dxa"/>
            <w:vMerge/>
            <w:vAlign w:val="center"/>
          </w:tcPr>
          <w:p w14:paraId="4350A254" w14:textId="77777777" w:rsidR="00F73D2A" w:rsidRPr="00804C51" w:rsidRDefault="00F73D2A" w:rsidP="001F431E">
            <w:pPr>
              <w:spacing w:after="0"/>
              <w:jc w:val="left"/>
              <w:rPr>
                <w:rFonts w:cs="Arial"/>
                <w:bCs/>
                <w:sz w:val="18"/>
                <w:szCs w:val="18"/>
              </w:rPr>
            </w:pPr>
          </w:p>
        </w:tc>
        <w:tc>
          <w:tcPr>
            <w:tcW w:w="2551" w:type="dxa"/>
            <w:gridSpan w:val="3"/>
            <w:vAlign w:val="center"/>
          </w:tcPr>
          <w:p w14:paraId="07704F14" w14:textId="77777777" w:rsidR="00F73D2A" w:rsidRPr="00804C51" w:rsidRDefault="00F73D2A" w:rsidP="001F431E">
            <w:pPr>
              <w:spacing w:after="0"/>
              <w:jc w:val="center"/>
              <w:rPr>
                <w:rFonts w:cs="Arial"/>
                <w:b/>
                <w:sz w:val="18"/>
                <w:szCs w:val="18"/>
              </w:rPr>
            </w:pPr>
            <w:r w:rsidRPr="00804C51">
              <w:rPr>
                <w:rFonts w:cs="Arial"/>
                <w:b/>
                <w:sz w:val="18"/>
                <w:szCs w:val="18"/>
              </w:rPr>
              <w:t>GP</w:t>
            </w:r>
          </w:p>
        </w:tc>
        <w:tc>
          <w:tcPr>
            <w:tcW w:w="2552" w:type="dxa"/>
            <w:gridSpan w:val="3"/>
            <w:tcBorders>
              <w:top w:val="single" w:sz="4" w:space="0" w:color="auto"/>
              <w:bottom w:val="single" w:sz="4" w:space="0" w:color="auto"/>
            </w:tcBorders>
            <w:vAlign w:val="center"/>
          </w:tcPr>
          <w:p w14:paraId="7A966E94" w14:textId="77777777" w:rsidR="00F73D2A" w:rsidRPr="00804C51" w:rsidRDefault="00F73D2A" w:rsidP="001F431E">
            <w:pPr>
              <w:spacing w:after="0"/>
              <w:jc w:val="center"/>
              <w:rPr>
                <w:rFonts w:cs="Arial"/>
                <w:b/>
                <w:sz w:val="18"/>
                <w:szCs w:val="18"/>
              </w:rPr>
            </w:pPr>
            <w:r w:rsidRPr="00804C51">
              <w:rPr>
                <w:rFonts w:cs="Arial"/>
                <w:b/>
                <w:sz w:val="18"/>
                <w:szCs w:val="18"/>
              </w:rPr>
              <w:t>RN</w:t>
            </w:r>
          </w:p>
        </w:tc>
      </w:tr>
      <w:tr w:rsidR="00F73D2A" w:rsidRPr="00804C51" w14:paraId="5405D2B4" w14:textId="77777777" w:rsidTr="001F431E">
        <w:trPr>
          <w:trHeight w:val="373"/>
          <w:tblHeader/>
        </w:trPr>
        <w:tc>
          <w:tcPr>
            <w:tcW w:w="8080" w:type="dxa"/>
            <w:vMerge/>
            <w:tcBorders>
              <w:bottom w:val="single" w:sz="4" w:space="0" w:color="auto"/>
            </w:tcBorders>
            <w:vAlign w:val="center"/>
          </w:tcPr>
          <w:p w14:paraId="123E8428" w14:textId="77777777" w:rsidR="00F73D2A" w:rsidRPr="00804C51" w:rsidRDefault="00F73D2A" w:rsidP="001F431E">
            <w:pPr>
              <w:spacing w:after="0"/>
              <w:jc w:val="left"/>
              <w:rPr>
                <w:rFonts w:cs="Arial"/>
                <w:bCs/>
                <w:sz w:val="18"/>
                <w:szCs w:val="18"/>
              </w:rPr>
            </w:pPr>
          </w:p>
        </w:tc>
        <w:tc>
          <w:tcPr>
            <w:tcW w:w="850" w:type="dxa"/>
            <w:tcBorders>
              <w:top w:val="single" w:sz="4" w:space="0" w:color="auto"/>
              <w:bottom w:val="single" w:sz="4" w:space="0" w:color="auto"/>
            </w:tcBorders>
            <w:vAlign w:val="center"/>
          </w:tcPr>
          <w:p w14:paraId="0360A051"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b</w:t>
            </w:r>
          </w:p>
        </w:tc>
        <w:tc>
          <w:tcPr>
            <w:tcW w:w="851" w:type="dxa"/>
            <w:tcBorders>
              <w:top w:val="single" w:sz="4" w:space="0" w:color="auto"/>
              <w:bottom w:val="single" w:sz="4" w:space="0" w:color="auto"/>
            </w:tcBorders>
            <w:vAlign w:val="center"/>
          </w:tcPr>
          <w:p w14:paraId="2CF2F63B" w14:textId="77777777" w:rsidR="00F73D2A" w:rsidRPr="00804C51" w:rsidRDefault="00F73D2A" w:rsidP="001F431E">
            <w:pPr>
              <w:spacing w:after="0"/>
              <w:jc w:val="center"/>
              <w:rPr>
                <w:rFonts w:cs="Arial"/>
                <w:b/>
                <w:sz w:val="18"/>
                <w:szCs w:val="18"/>
              </w:rPr>
            </w:pPr>
            <w:r>
              <w:rPr>
                <w:rFonts w:cs="Arial"/>
                <w:b/>
                <w:sz w:val="18"/>
                <w:szCs w:val="18"/>
              </w:rPr>
              <w:t>T1</w:t>
            </w:r>
          </w:p>
        </w:tc>
        <w:tc>
          <w:tcPr>
            <w:tcW w:w="850" w:type="dxa"/>
            <w:tcBorders>
              <w:top w:val="single" w:sz="4" w:space="0" w:color="auto"/>
              <w:bottom w:val="single" w:sz="4" w:space="0" w:color="auto"/>
            </w:tcBorders>
            <w:vAlign w:val="center"/>
          </w:tcPr>
          <w:p w14:paraId="7FDCEEC0" w14:textId="77777777" w:rsidR="00F73D2A" w:rsidRPr="00804C51" w:rsidRDefault="00F73D2A" w:rsidP="001F431E">
            <w:pPr>
              <w:spacing w:after="0"/>
              <w:jc w:val="center"/>
              <w:rPr>
                <w:rFonts w:cs="Arial"/>
                <w:b/>
                <w:sz w:val="18"/>
                <w:szCs w:val="18"/>
              </w:rPr>
            </w:pPr>
            <w:r w:rsidRPr="00804C51">
              <w:rPr>
                <w:rFonts w:cs="Arial"/>
                <w:b/>
                <w:sz w:val="18"/>
                <w:szCs w:val="18"/>
              </w:rPr>
              <w:t>T2</w:t>
            </w:r>
          </w:p>
        </w:tc>
        <w:tc>
          <w:tcPr>
            <w:tcW w:w="851" w:type="dxa"/>
            <w:tcBorders>
              <w:top w:val="single" w:sz="4" w:space="0" w:color="auto"/>
              <w:bottom w:val="single" w:sz="4" w:space="0" w:color="auto"/>
            </w:tcBorders>
            <w:vAlign w:val="center"/>
          </w:tcPr>
          <w:p w14:paraId="59C03A3A" w14:textId="77777777" w:rsidR="00F73D2A" w:rsidRPr="00804C51" w:rsidRDefault="00F73D2A" w:rsidP="001F431E">
            <w:pPr>
              <w:spacing w:after="0"/>
              <w:jc w:val="center"/>
              <w:rPr>
                <w:rFonts w:cs="Arial"/>
                <w:b/>
                <w:sz w:val="18"/>
                <w:szCs w:val="18"/>
              </w:rPr>
            </w:pPr>
            <w:r w:rsidRPr="00804C51">
              <w:rPr>
                <w:rFonts w:cs="Arial"/>
                <w:b/>
                <w:sz w:val="18"/>
                <w:szCs w:val="18"/>
              </w:rPr>
              <w:t>T0</w:t>
            </w:r>
            <w:r>
              <w:rPr>
                <w:rFonts w:cs="Arial"/>
                <w:b/>
                <w:sz w:val="18"/>
                <w:szCs w:val="18"/>
              </w:rPr>
              <w:t>b</w:t>
            </w:r>
          </w:p>
        </w:tc>
        <w:tc>
          <w:tcPr>
            <w:tcW w:w="850" w:type="dxa"/>
            <w:tcBorders>
              <w:top w:val="single" w:sz="4" w:space="0" w:color="auto"/>
              <w:bottom w:val="single" w:sz="4" w:space="0" w:color="auto"/>
            </w:tcBorders>
            <w:vAlign w:val="center"/>
          </w:tcPr>
          <w:p w14:paraId="3E86B44A" w14:textId="77777777" w:rsidR="00F73D2A" w:rsidRPr="00804C51" w:rsidRDefault="00F73D2A" w:rsidP="001F431E">
            <w:pPr>
              <w:spacing w:after="0"/>
              <w:jc w:val="center"/>
              <w:rPr>
                <w:rFonts w:cs="Arial"/>
                <w:b/>
                <w:sz w:val="18"/>
                <w:szCs w:val="18"/>
              </w:rPr>
            </w:pPr>
            <w:r>
              <w:rPr>
                <w:rFonts w:cs="Arial"/>
                <w:b/>
                <w:sz w:val="18"/>
                <w:szCs w:val="18"/>
              </w:rPr>
              <w:t>T1</w:t>
            </w:r>
          </w:p>
        </w:tc>
        <w:tc>
          <w:tcPr>
            <w:tcW w:w="851" w:type="dxa"/>
            <w:tcBorders>
              <w:top w:val="single" w:sz="4" w:space="0" w:color="auto"/>
              <w:bottom w:val="single" w:sz="4" w:space="0" w:color="auto"/>
            </w:tcBorders>
            <w:vAlign w:val="center"/>
          </w:tcPr>
          <w:p w14:paraId="50BF3FF7" w14:textId="77777777" w:rsidR="00F73D2A" w:rsidRPr="00804C51" w:rsidRDefault="00F73D2A" w:rsidP="001F431E">
            <w:pPr>
              <w:spacing w:after="0"/>
              <w:jc w:val="center"/>
              <w:rPr>
                <w:rFonts w:cs="Arial"/>
                <w:b/>
                <w:sz w:val="18"/>
                <w:szCs w:val="18"/>
              </w:rPr>
            </w:pPr>
            <w:r w:rsidRPr="00804C51">
              <w:rPr>
                <w:rFonts w:cs="Arial"/>
                <w:b/>
                <w:sz w:val="18"/>
                <w:szCs w:val="18"/>
              </w:rPr>
              <w:t>T2</w:t>
            </w:r>
          </w:p>
        </w:tc>
      </w:tr>
      <w:tr w:rsidR="00F73D2A" w:rsidRPr="003277A6" w14:paraId="111D8E3B" w14:textId="77777777" w:rsidTr="001F431E">
        <w:trPr>
          <w:trHeight w:val="373"/>
        </w:trPr>
        <w:tc>
          <w:tcPr>
            <w:tcW w:w="8080" w:type="dxa"/>
            <w:tcBorders>
              <w:top w:val="single" w:sz="4" w:space="0" w:color="auto"/>
              <w:bottom w:val="single" w:sz="4" w:space="0" w:color="auto"/>
            </w:tcBorders>
            <w:shd w:val="clear" w:color="auto" w:fill="D9E2F3" w:themeFill="accent1" w:themeFillTint="33"/>
            <w:vAlign w:val="center"/>
          </w:tcPr>
          <w:p w14:paraId="7E711369" w14:textId="77777777" w:rsidR="00F73D2A" w:rsidRPr="003277A6" w:rsidRDefault="00F73D2A" w:rsidP="001F431E">
            <w:pPr>
              <w:spacing w:after="0"/>
              <w:jc w:val="left"/>
              <w:rPr>
                <w:rFonts w:cs="Arial"/>
                <w:b/>
                <w:sz w:val="18"/>
                <w:szCs w:val="18"/>
              </w:rPr>
            </w:pPr>
            <w:bookmarkStart w:id="7" w:name="_Hlk174870729"/>
            <w:r w:rsidRPr="003277A6">
              <w:rPr>
                <w:rFonts w:cs="Arial"/>
                <w:b/>
                <w:sz w:val="18"/>
                <w:szCs w:val="18"/>
              </w:rPr>
              <w:t>Implementation strategies</w:t>
            </w:r>
            <w:r>
              <w:rPr>
                <w:rFonts w:cs="Arial"/>
                <w:b/>
                <w:sz w:val="18"/>
                <w:szCs w:val="18"/>
              </w:rPr>
              <w:t xml:space="preserve"> and activities</w:t>
            </w:r>
          </w:p>
        </w:tc>
        <w:tc>
          <w:tcPr>
            <w:tcW w:w="850" w:type="dxa"/>
            <w:tcBorders>
              <w:top w:val="single" w:sz="4" w:space="0" w:color="auto"/>
              <w:bottom w:val="single" w:sz="4" w:space="0" w:color="auto"/>
            </w:tcBorders>
            <w:shd w:val="clear" w:color="auto" w:fill="D9E2F3" w:themeFill="accent1" w:themeFillTint="33"/>
            <w:vAlign w:val="center"/>
          </w:tcPr>
          <w:p w14:paraId="5302A30C" w14:textId="77777777" w:rsidR="00F73D2A" w:rsidRPr="003277A6" w:rsidRDefault="00F73D2A" w:rsidP="001F431E">
            <w:pPr>
              <w:spacing w:after="0"/>
              <w:jc w:val="center"/>
              <w:rPr>
                <w:rFonts w:cs="Arial"/>
                <w:b/>
                <w:sz w:val="18"/>
                <w:szCs w:val="18"/>
              </w:rPr>
            </w:pPr>
          </w:p>
        </w:tc>
        <w:tc>
          <w:tcPr>
            <w:tcW w:w="851" w:type="dxa"/>
            <w:tcBorders>
              <w:top w:val="single" w:sz="4" w:space="0" w:color="auto"/>
              <w:bottom w:val="single" w:sz="4" w:space="0" w:color="auto"/>
            </w:tcBorders>
            <w:shd w:val="clear" w:color="auto" w:fill="D9E2F3" w:themeFill="accent1" w:themeFillTint="33"/>
            <w:vAlign w:val="center"/>
          </w:tcPr>
          <w:p w14:paraId="2735DF99" w14:textId="77777777" w:rsidR="00F73D2A" w:rsidRPr="003277A6" w:rsidRDefault="00F73D2A" w:rsidP="001F431E">
            <w:pPr>
              <w:spacing w:after="0"/>
              <w:jc w:val="center"/>
              <w:rPr>
                <w:rFonts w:cs="Arial"/>
                <w:b/>
                <w:sz w:val="18"/>
                <w:szCs w:val="18"/>
              </w:rPr>
            </w:pPr>
          </w:p>
        </w:tc>
        <w:tc>
          <w:tcPr>
            <w:tcW w:w="850" w:type="dxa"/>
            <w:tcBorders>
              <w:top w:val="single" w:sz="4" w:space="0" w:color="auto"/>
              <w:bottom w:val="single" w:sz="4" w:space="0" w:color="auto"/>
            </w:tcBorders>
            <w:shd w:val="clear" w:color="auto" w:fill="D9E2F3" w:themeFill="accent1" w:themeFillTint="33"/>
            <w:vAlign w:val="center"/>
          </w:tcPr>
          <w:p w14:paraId="58CFBB0F" w14:textId="77777777" w:rsidR="00F73D2A" w:rsidRPr="003277A6" w:rsidRDefault="00F73D2A" w:rsidP="001F431E">
            <w:pPr>
              <w:spacing w:after="0"/>
              <w:jc w:val="center"/>
              <w:rPr>
                <w:rFonts w:cs="Arial"/>
                <w:b/>
                <w:sz w:val="18"/>
                <w:szCs w:val="18"/>
              </w:rPr>
            </w:pPr>
          </w:p>
        </w:tc>
        <w:tc>
          <w:tcPr>
            <w:tcW w:w="851" w:type="dxa"/>
            <w:tcBorders>
              <w:top w:val="single" w:sz="4" w:space="0" w:color="auto"/>
              <w:bottom w:val="single" w:sz="4" w:space="0" w:color="auto"/>
            </w:tcBorders>
            <w:shd w:val="clear" w:color="auto" w:fill="D9E2F3" w:themeFill="accent1" w:themeFillTint="33"/>
            <w:vAlign w:val="center"/>
          </w:tcPr>
          <w:p w14:paraId="34481D6B" w14:textId="77777777" w:rsidR="00F73D2A" w:rsidRPr="003277A6" w:rsidRDefault="00F73D2A" w:rsidP="001F431E">
            <w:pPr>
              <w:spacing w:after="0"/>
              <w:jc w:val="center"/>
              <w:rPr>
                <w:rFonts w:cs="Arial"/>
                <w:b/>
                <w:sz w:val="18"/>
                <w:szCs w:val="18"/>
              </w:rPr>
            </w:pPr>
          </w:p>
        </w:tc>
        <w:tc>
          <w:tcPr>
            <w:tcW w:w="850" w:type="dxa"/>
            <w:tcBorders>
              <w:top w:val="single" w:sz="4" w:space="0" w:color="auto"/>
              <w:bottom w:val="single" w:sz="4" w:space="0" w:color="auto"/>
            </w:tcBorders>
            <w:shd w:val="clear" w:color="auto" w:fill="D9E2F3" w:themeFill="accent1" w:themeFillTint="33"/>
            <w:vAlign w:val="center"/>
          </w:tcPr>
          <w:p w14:paraId="4D9D6C16" w14:textId="77777777" w:rsidR="00F73D2A" w:rsidRPr="003277A6" w:rsidRDefault="00F73D2A" w:rsidP="001F431E">
            <w:pPr>
              <w:spacing w:after="0"/>
              <w:jc w:val="center"/>
              <w:rPr>
                <w:rFonts w:cs="Arial"/>
                <w:b/>
                <w:sz w:val="18"/>
                <w:szCs w:val="18"/>
              </w:rPr>
            </w:pPr>
          </w:p>
        </w:tc>
        <w:tc>
          <w:tcPr>
            <w:tcW w:w="851" w:type="dxa"/>
            <w:tcBorders>
              <w:top w:val="single" w:sz="4" w:space="0" w:color="auto"/>
              <w:bottom w:val="single" w:sz="4" w:space="0" w:color="auto"/>
            </w:tcBorders>
            <w:shd w:val="clear" w:color="auto" w:fill="D9E2F3" w:themeFill="accent1" w:themeFillTint="33"/>
            <w:vAlign w:val="center"/>
          </w:tcPr>
          <w:p w14:paraId="2B485625" w14:textId="77777777" w:rsidR="00F73D2A" w:rsidRPr="003277A6" w:rsidRDefault="00F73D2A" w:rsidP="001F431E">
            <w:pPr>
              <w:spacing w:after="0"/>
              <w:jc w:val="center"/>
              <w:rPr>
                <w:rFonts w:cs="Arial"/>
                <w:b/>
                <w:sz w:val="18"/>
                <w:szCs w:val="18"/>
              </w:rPr>
            </w:pPr>
          </w:p>
        </w:tc>
      </w:tr>
      <w:bookmarkEnd w:id="7"/>
      <w:tr w:rsidR="00F73D2A" w:rsidRPr="00804C51" w14:paraId="7182F783" w14:textId="77777777" w:rsidTr="001F431E">
        <w:trPr>
          <w:trHeight w:val="373"/>
        </w:trPr>
        <w:tc>
          <w:tcPr>
            <w:tcW w:w="8080" w:type="dxa"/>
            <w:tcBorders>
              <w:top w:val="single" w:sz="4" w:space="0" w:color="auto"/>
              <w:bottom w:val="single" w:sz="4" w:space="0" w:color="auto"/>
            </w:tcBorders>
            <w:vAlign w:val="center"/>
          </w:tcPr>
          <w:p w14:paraId="35E6172B" w14:textId="4E3D8FCE" w:rsidR="00F73D2A" w:rsidRPr="00615B87" w:rsidRDefault="003A5C48" w:rsidP="001F431E">
            <w:pPr>
              <w:spacing w:after="0"/>
              <w:jc w:val="left"/>
              <w:rPr>
                <w:rFonts w:cs="Arial"/>
                <w:sz w:val="18"/>
                <w:szCs w:val="18"/>
                <w:highlight w:val="yellow"/>
              </w:rPr>
            </w:pPr>
            <w:r>
              <w:rPr>
                <w:rFonts w:cs="Arial"/>
                <w:sz w:val="18"/>
                <w:szCs w:val="18"/>
              </w:rPr>
              <w:t>I</w:t>
            </w:r>
            <w:r w:rsidRPr="00DF7133">
              <w:rPr>
                <w:rFonts w:cs="Arial"/>
                <w:sz w:val="18"/>
                <w:szCs w:val="18"/>
              </w:rPr>
              <w:t xml:space="preserve">mplementation of </w:t>
            </w:r>
            <w:proofErr w:type="spellStart"/>
            <w:r w:rsidRPr="00DF7133">
              <w:rPr>
                <w:rFonts w:cs="Arial"/>
                <w:i/>
                <w:sz w:val="18"/>
                <w:szCs w:val="18"/>
              </w:rPr>
              <w:t>interprof</w:t>
            </w:r>
            <w:proofErr w:type="spellEnd"/>
            <w:r w:rsidRPr="00DF7133">
              <w:rPr>
                <w:rFonts w:cs="Arial"/>
                <w:sz w:val="18"/>
                <w:szCs w:val="18"/>
              </w:rPr>
              <w:t xml:space="preserve"> ACT measures</w:t>
            </w:r>
            <w:r>
              <w:rPr>
                <w:rFonts w:cs="Arial"/>
                <w:sz w:val="18"/>
                <w:szCs w:val="18"/>
              </w:rPr>
              <w:t>, b</w:t>
            </w:r>
            <w:r w:rsidR="00F73D2A" w:rsidRPr="00DF7133">
              <w:rPr>
                <w:rFonts w:cs="Arial"/>
                <w:sz w:val="18"/>
                <w:szCs w:val="18"/>
              </w:rPr>
              <w:t>arriers and facilitators (only IG)</w:t>
            </w:r>
          </w:p>
        </w:tc>
        <w:tc>
          <w:tcPr>
            <w:tcW w:w="850" w:type="dxa"/>
            <w:tcBorders>
              <w:top w:val="single" w:sz="4" w:space="0" w:color="auto"/>
              <w:bottom w:val="single" w:sz="4" w:space="0" w:color="auto"/>
            </w:tcBorders>
            <w:vAlign w:val="center"/>
          </w:tcPr>
          <w:p w14:paraId="5713AD21" w14:textId="77777777" w:rsidR="00F73D2A" w:rsidRPr="00804C51" w:rsidRDefault="00F73D2A" w:rsidP="001F431E">
            <w:pPr>
              <w:spacing w:after="0"/>
              <w:jc w:val="center"/>
              <w:rPr>
                <w:rFonts w:cs="Arial"/>
                <w:sz w:val="18"/>
                <w:szCs w:val="18"/>
              </w:rPr>
            </w:pPr>
            <w:r>
              <w:rPr>
                <w:rFonts w:cs="Arial"/>
                <w:sz w:val="18"/>
                <w:szCs w:val="18"/>
              </w:rPr>
              <w:t>I, O</w:t>
            </w:r>
          </w:p>
        </w:tc>
        <w:tc>
          <w:tcPr>
            <w:tcW w:w="851" w:type="dxa"/>
            <w:tcBorders>
              <w:top w:val="single" w:sz="4" w:space="0" w:color="auto"/>
              <w:bottom w:val="single" w:sz="4" w:space="0" w:color="auto"/>
            </w:tcBorders>
            <w:vAlign w:val="center"/>
          </w:tcPr>
          <w:p w14:paraId="28E5A308" w14:textId="77777777" w:rsidR="00F73D2A" w:rsidRPr="00804C51" w:rsidRDefault="00F73D2A" w:rsidP="001F431E">
            <w:pPr>
              <w:spacing w:after="0"/>
              <w:jc w:val="center"/>
              <w:rPr>
                <w:rFonts w:cs="Arial"/>
                <w:sz w:val="18"/>
                <w:szCs w:val="18"/>
              </w:rPr>
            </w:pPr>
            <w:r w:rsidRPr="005662CE">
              <w:rPr>
                <w:rFonts w:cs="Arial"/>
                <w:sz w:val="18"/>
                <w:szCs w:val="18"/>
              </w:rPr>
              <w:t>I, O</w:t>
            </w:r>
          </w:p>
        </w:tc>
        <w:tc>
          <w:tcPr>
            <w:tcW w:w="850" w:type="dxa"/>
            <w:tcBorders>
              <w:top w:val="single" w:sz="4" w:space="0" w:color="auto"/>
              <w:bottom w:val="single" w:sz="4" w:space="0" w:color="auto"/>
            </w:tcBorders>
            <w:vAlign w:val="center"/>
          </w:tcPr>
          <w:p w14:paraId="0CAC2DCB" w14:textId="77777777" w:rsidR="00F73D2A" w:rsidRPr="00804C51" w:rsidRDefault="00F73D2A" w:rsidP="001F431E">
            <w:pPr>
              <w:spacing w:after="0"/>
              <w:jc w:val="center"/>
              <w:rPr>
                <w:rFonts w:cs="Arial"/>
                <w:sz w:val="18"/>
                <w:szCs w:val="18"/>
              </w:rPr>
            </w:pPr>
            <w:r w:rsidRPr="005662CE">
              <w:rPr>
                <w:rFonts w:cs="Arial"/>
                <w:sz w:val="18"/>
                <w:szCs w:val="18"/>
              </w:rPr>
              <w:t>I, O</w:t>
            </w:r>
          </w:p>
        </w:tc>
        <w:tc>
          <w:tcPr>
            <w:tcW w:w="851" w:type="dxa"/>
            <w:tcBorders>
              <w:top w:val="single" w:sz="4" w:space="0" w:color="auto"/>
              <w:bottom w:val="single" w:sz="4" w:space="0" w:color="auto"/>
            </w:tcBorders>
            <w:vAlign w:val="center"/>
          </w:tcPr>
          <w:p w14:paraId="44658DF3" w14:textId="77777777" w:rsidR="00F73D2A" w:rsidRPr="00804C51" w:rsidRDefault="00F73D2A" w:rsidP="001F431E">
            <w:pPr>
              <w:spacing w:after="0"/>
              <w:jc w:val="center"/>
              <w:rPr>
                <w:rFonts w:cs="Arial"/>
                <w:sz w:val="18"/>
                <w:szCs w:val="18"/>
              </w:rPr>
            </w:pPr>
            <w:r w:rsidRPr="005662CE">
              <w:rPr>
                <w:rFonts w:cs="Arial"/>
                <w:sz w:val="18"/>
                <w:szCs w:val="18"/>
              </w:rPr>
              <w:t>I, O</w:t>
            </w:r>
          </w:p>
        </w:tc>
        <w:tc>
          <w:tcPr>
            <w:tcW w:w="850" w:type="dxa"/>
            <w:tcBorders>
              <w:top w:val="single" w:sz="4" w:space="0" w:color="auto"/>
              <w:bottom w:val="single" w:sz="4" w:space="0" w:color="auto"/>
            </w:tcBorders>
            <w:vAlign w:val="center"/>
          </w:tcPr>
          <w:p w14:paraId="07038EE1" w14:textId="77777777" w:rsidR="00F73D2A" w:rsidRPr="00804C51" w:rsidRDefault="00F73D2A" w:rsidP="001F431E">
            <w:pPr>
              <w:spacing w:after="0"/>
              <w:jc w:val="center"/>
              <w:rPr>
                <w:rFonts w:cs="Arial"/>
                <w:sz w:val="18"/>
                <w:szCs w:val="18"/>
              </w:rPr>
            </w:pPr>
            <w:r w:rsidRPr="005662CE">
              <w:rPr>
                <w:rFonts w:cs="Arial"/>
                <w:sz w:val="18"/>
                <w:szCs w:val="18"/>
              </w:rPr>
              <w:t>I, O</w:t>
            </w:r>
          </w:p>
        </w:tc>
        <w:tc>
          <w:tcPr>
            <w:tcW w:w="851" w:type="dxa"/>
            <w:tcBorders>
              <w:top w:val="single" w:sz="4" w:space="0" w:color="auto"/>
              <w:bottom w:val="single" w:sz="4" w:space="0" w:color="auto"/>
            </w:tcBorders>
            <w:vAlign w:val="center"/>
          </w:tcPr>
          <w:p w14:paraId="2E8CFAEC" w14:textId="77777777" w:rsidR="00F73D2A" w:rsidRPr="00804C51" w:rsidRDefault="00F73D2A" w:rsidP="001F431E">
            <w:pPr>
              <w:spacing w:after="0"/>
              <w:jc w:val="center"/>
              <w:rPr>
                <w:rFonts w:cs="Arial"/>
                <w:sz w:val="18"/>
                <w:szCs w:val="18"/>
              </w:rPr>
            </w:pPr>
            <w:r w:rsidRPr="005662CE">
              <w:rPr>
                <w:rFonts w:cs="Arial"/>
                <w:sz w:val="18"/>
                <w:szCs w:val="18"/>
              </w:rPr>
              <w:t>I, O</w:t>
            </w:r>
          </w:p>
        </w:tc>
      </w:tr>
      <w:tr w:rsidR="00F73D2A" w:rsidRPr="003277A6" w14:paraId="6AD010AE" w14:textId="77777777" w:rsidTr="001F431E">
        <w:trPr>
          <w:trHeight w:val="373"/>
        </w:trPr>
        <w:tc>
          <w:tcPr>
            <w:tcW w:w="8080" w:type="dxa"/>
            <w:tcBorders>
              <w:top w:val="single" w:sz="4" w:space="0" w:color="auto"/>
              <w:bottom w:val="single" w:sz="4" w:space="0" w:color="auto"/>
            </w:tcBorders>
            <w:shd w:val="clear" w:color="auto" w:fill="D9E2F3" w:themeFill="accent1" w:themeFillTint="33"/>
            <w:vAlign w:val="center"/>
          </w:tcPr>
          <w:p w14:paraId="485E5D3E" w14:textId="77777777" w:rsidR="00F73D2A" w:rsidRPr="003277A6" w:rsidRDefault="00F73D2A" w:rsidP="001F431E">
            <w:pPr>
              <w:spacing w:after="0"/>
              <w:jc w:val="left"/>
              <w:rPr>
                <w:rFonts w:cs="Arial"/>
                <w:b/>
                <w:sz w:val="18"/>
                <w:szCs w:val="18"/>
              </w:rPr>
            </w:pPr>
            <w:r>
              <w:rPr>
                <w:rFonts w:cs="Arial"/>
                <w:b/>
                <w:sz w:val="18"/>
                <w:szCs w:val="18"/>
              </w:rPr>
              <w:t>I</w:t>
            </w:r>
            <w:r w:rsidRPr="00E922BC">
              <w:rPr>
                <w:rFonts w:cs="Arial"/>
                <w:b/>
                <w:sz w:val="18"/>
                <w:szCs w:val="18"/>
              </w:rPr>
              <w:t xml:space="preserve">mplementation of </w:t>
            </w:r>
            <w:proofErr w:type="spellStart"/>
            <w:r w:rsidRPr="00E922BC">
              <w:rPr>
                <w:rFonts w:cs="Arial"/>
                <w:b/>
                <w:i/>
                <w:sz w:val="18"/>
                <w:szCs w:val="18"/>
              </w:rPr>
              <w:t>interprof</w:t>
            </w:r>
            <w:proofErr w:type="spellEnd"/>
            <w:r w:rsidRPr="00E922BC">
              <w:rPr>
                <w:rFonts w:cs="Arial"/>
                <w:b/>
                <w:sz w:val="18"/>
                <w:szCs w:val="18"/>
              </w:rPr>
              <w:t xml:space="preserve"> ACT components</w:t>
            </w:r>
          </w:p>
        </w:tc>
        <w:tc>
          <w:tcPr>
            <w:tcW w:w="850" w:type="dxa"/>
            <w:tcBorders>
              <w:top w:val="single" w:sz="4" w:space="0" w:color="auto"/>
              <w:bottom w:val="single" w:sz="4" w:space="0" w:color="auto"/>
            </w:tcBorders>
            <w:shd w:val="clear" w:color="auto" w:fill="D9E2F3" w:themeFill="accent1" w:themeFillTint="33"/>
            <w:vAlign w:val="center"/>
          </w:tcPr>
          <w:p w14:paraId="672BE8B7" w14:textId="77777777" w:rsidR="00F73D2A" w:rsidRPr="003277A6" w:rsidRDefault="00F73D2A" w:rsidP="001F431E">
            <w:pPr>
              <w:spacing w:after="0"/>
              <w:jc w:val="center"/>
              <w:rPr>
                <w:rFonts w:cs="Arial"/>
                <w:b/>
                <w:sz w:val="18"/>
                <w:szCs w:val="18"/>
              </w:rPr>
            </w:pPr>
          </w:p>
        </w:tc>
        <w:tc>
          <w:tcPr>
            <w:tcW w:w="851" w:type="dxa"/>
            <w:tcBorders>
              <w:top w:val="single" w:sz="4" w:space="0" w:color="auto"/>
              <w:bottom w:val="single" w:sz="4" w:space="0" w:color="auto"/>
            </w:tcBorders>
            <w:shd w:val="clear" w:color="auto" w:fill="D9E2F3" w:themeFill="accent1" w:themeFillTint="33"/>
            <w:vAlign w:val="center"/>
          </w:tcPr>
          <w:p w14:paraId="1A8BA27A" w14:textId="77777777" w:rsidR="00F73D2A" w:rsidRPr="003277A6" w:rsidRDefault="00F73D2A" w:rsidP="001F431E">
            <w:pPr>
              <w:spacing w:after="0"/>
              <w:jc w:val="center"/>
              <w:rPr>
                <w:rFonts w:cs="Arial"/>
                <w:b/>
                <w:sz w:val="18"/>
                <w:szCs w:val="18"/>
              </w:rPr>
            </w:pPr>
          </w:p>
        </w:tc>
        <w:tc>
          <w:tcPr>
            <w:tcW w:w="850" w:type="dxa"/>
            <w:tcBorders>
              <w:top w:val="single" w:sz="4" w:space="0" w:color="auto"/>
              <w:bottom w:val="single" w:sz="4" w:space="0" w:color="auto"/>
            </w:tcBorders>
            <w:shd w:val="clear" w:color="auto" w:fill="D9E2F3" w:themeFill="accent1" w:themeFillTint="33"/>
            <w:vAlign w:val="center"/>
          </w:tcPr>
          <w:p w14:paraId="79E4EEAB" w14:textId="77777777" w:rsidR="00F73D2A" w:rsidRPr="003277A6" w:rsidRDefault="00F73D2A" w:rsidP="001F431E">
            <w:pPr>
              <w:spacing w:after="0"/>
              <w:jc w:val="center"/>
              <w:rPr>
                <w:rFonts w:cs="Arial"/>
                <w:b/>
                <w:sz w:val="18"/>
                <w:szCs w:val="18"/>
              </w:rPr>
            </w:pPr>
          </w:p>
        </w:tc>
        <w:tc>
          <w:tcPr>
            <w:tcW w:w="851" w:type="dxa"/>
            <w:tcBorders>
              <w:top w:val="single" w:sz="4" w:space="0" w:color="auto"/>
              <w:bottom w:val="single" w:sz="4" w:space="0" w:color="auto"/>
            </w:tcBorders>
            <w:shd w:val="clear" w:color="auto" w:fill="D9E2F3" w:themeFill="accent1" w:themeFillTint="33"/>
            <w:vAlign w:val="center"/>
          </w:tcPr>
          <w:p w14:paraId="5EA519D8" w14:textId="77777777" w:rsidR="00F73D2A" w:rsidRPr="003277A6" w:rsidRDefault="00F73D2A" w:rsidP="001F431E">
            <w:pPr>
              <w:spacing w:after="0"/>
              <w:jc w:val="center"/>
              <w:rPr>
                <w:rFonts w:cs="Arial"/>
                <w:b/>
                <w:sz w:val="18"/>
                <w:szCs w:val="18"/>
              </w:rPr>
            </w:pPr>
          </w:p>
        </w:tc>
        <w:tc>
          <w:tcPr>
            <w:tcW w:w="850" w:type="dxa"/>
            <w:tcBorders>
              <w:top w:val="single" w:sz="4" w:space="0" w:color="auto"/>
              <w:bottom w:val="single" w:sz="4" w:space="0" w:color="auto"/>
            </w:tcBorders>
            <w:shd w:val="clear" w:color="auto" w:fill="D9E2F3" w:themeFill="accent1" w:themeFillTint="33"/>
            <w:vAlign w:val="center"/>
          </w:tcPr>
          <w:p w14:paraId="7EDD59E4" w14:textId="77777777" w:rsidR="00F73D2A" w:rsidRPr="003277A6" w:rsidRDefault="00F73D2A" w:rsidP="001F431E">
            <w:pPr>
              <w:spacing w:after="0"/>
              <w:jc w:val="center"/>
              <w:rPr>
                <w:rFonts w:cs="Arial"/>
                <w:b/>
                <w:sz w:val="18"/>
                <w:szCs w:val="18"/>
              </w:rPr>
            </w:pPr>
          </w:p>
        </w:tc>
        <w:tc>
          <w:tcPr>
            <w:tcW w:w="851" w:type="dxa"/>
            <w:tcBorders>
              <w:top w:val="single" w:sz="4" w:space="0" w:color="auto"/>
              <w:bottom w:val="single" w:sz="4" w:space="0" w:color="auto"/>
            </w:tcBorders>
            <w:shd w:val="clear" w:color="auto" w:fill="D9E2F3" w:themeFill="accent1" w:themeFillTint="33"/>
            <w:vAlign w:val="center"/>
          </w:tcPr>
          <w:p w14:paraId="0CCE8BA6" w14:textId="77777777" w:rsidR="00F73D2A" w:rsidRPr="003277A6" w:rsidRDefault="00F73D2A" w:rsidP="001F431E">
            <w:pPr>
              <w:spacing w:after="0"/>
              <w:jc w:val="center"/>
              <w:rPr>
                <w:rFonts w:cs="Arial"/>
                <w:b/>
                <w:sz w:val="18"/>
                <w:szCs w:val="18"/>
              </w:rPr>
            </w:pPr>
          </w:p>
        </w:tc>
      </w:tr>
      <w:tr w:rsidR="00F73D2A" w:rsidRPr="00804C51" w14:paraId="39940261" w14:textId="77777777" w:rsidTr="001F431E">
        <w:trPr>
          <w:trHeight w:val="373"/>
        </w:trPr>
        <w:tc>
          <w:tcPr>
            <w:tcW w:w="8080" w:type="dxa"/>
            <w:tcBorders>
              <w:top w:val="single" w:sz="4" w:space="0" w:color="auto"/>
              <w:bottom w:val="single" w:sz="4" w:space="0" w:color="auto"/>
            </w:tcBorders>
            <w:vAlign w:val="center"/>
          </w:tcPr>
          <w:p w14:paraId="4B1CD7F3" w14:textId="77777777" w:rsidR="00F73D2A" w:rsidRPr="00E922BC" w:rsidRDefault="00F73D2A" w:rsidP="001F431E">
            <w:pPr>
              <w:spacing w:after="0"/>
              <w:jc w:val="left"/>
              <w:rPr>
                <w:rFonts w:cs="Arial"/>
                <w:sz w:val="18"/>
                <w:szCs w:val="18"/>
              </w:rPr>
            </w:pPr>
            <w:r w:rsidRPr="00DF7133">
              <w:rPr>
                <w:rFonts w:cs="Arial"/>
                <w:sz w:val="18"/>
                <w:szCs w:val="18"/>
              </w:rPr>
              <w:t>Feasibility</w:t>
            </w:r>
            <w:r w:rsidRPr="00E922BC">
              <w:rPr>
                <w:rFonts w:cs="Arial"/>
                <w:sz w:val="18"/>
                <w:szCs w:val="18"/>
              </w:rPr>
              <w:t xml:space="preserve"> of </w:t>
            </w:r>
            <w:proofErr w:type="spellStart"/>
            <w:r w:rsidRPr="00E922BC">
              <w:rPr>
                <w:rFonts w:cs="Arial"/>
                <w:i/>
                <w:sz w:val="18"/>
                <w:szCs w:val="18"/>
              </w:rPr>
              <w:t>interprof</w:t>
            </w:r>
            <w:proofErr w:type="spellEnd"/>
            <w:r w:rsidRPr="00E922BC">
              <w:rPr>
                <w:rFonts w:cs="Arial"/>
                <w:sz w:val="18"/>
                <w:szCs w:val="18"/>
              </w:rPr>
              <w:t xml:space="preserve"> ACT measures</w:t>
            </w:r>
            <w:r>
              <w:rPr>
                <w:rFonts w:cs="Arial"/>
                <w:sz w:val="18"/>
                <w:szCs w:val="18"/>
              </w:rPr>
              <w:t xml:space="preserve"> (only IG)</w:t>
            </w:r>
          </w:p>
        </w:tc>
        <w:tc>
          <w:tcPr>
            <w:tcW w:w="850" w:type="dxa"/>
            <w:tcBorders>
              <w:top w:val="single" w:sz="4" w:space="0" w:color="auto"/>
              <w:bottom w:val="single" w:sz="4" w:space="0" w:color="auto"/>
            </w:tcBorders>
            <w:vAlign w:val="center"/>
          </w:tcPr>
          <w:p w14:paraId="2C955F1E" w14:textId="77777777" w:rsidR="00F73D2A" w:rsidRPr="00804C51" w:rsidRDefault="00F73D2A" w:rsidP="001F431E">
            <w:pPr>
              <w:spacing w:after="0"/>
              <w:jc w:val="center"/>
              <w:rPr>
                <w:rFonts w:cs="Arial"/>
                <w:sz w:val="18"/>
                <w:szCs w:val="18"/>
              </w:rPr>
            </w:pPr>
            <w:r>
              <w:rPr>
                <w:rFonts w:cs="Arial"/>
                <w:sz w:val="18"/>
                <w:szCs w:val="18"/>
              </w:rPr>
              <w:t>I, O</w:t>
            </w:r>
          </w:p>
        </w:tc>
        <w:tc>
          <w:tcPr>
            <w:tcW w:w="851" w:type="dxa"/>
            <w:tcBorders>
              <w:top w:val="single" w:sz="4" w:space="0" w:color="auto"/>
              <w:bottom w:val="single" w:sz="4" w:space="0" w:color="auto"/>
            </w:tcBorders>
            <w:vAlign w:val="center"/>
          </w:tcPr>
          <w:p w14:paraId="796ED391" w14:textId="77777777" w:rsidR="00F73D2A" w:rsidRPr="00804C51" w:rsidRDefault="00F73D2A" w:rsidP="001F431E">
            <w:pPr>
              <w:spacing w:after="0"/>
              <w:jc w:val="center"/>
              <w:rPr>
                <w:rFonts w:cs="Arial"/>
                <w:sz w:val="18"/>
                <w:szCs w:val="18"/>
              </w:rPr>
            </w:pPr>
            <w:r w:rsidRPr="00E772C2">
              <w:rPr>
                <w:rFonts w:cs="Arial"/>
                <w:sz w:val="18"/>
                <w:szCs w:val="18"/>
              </w:rPr>
              <w:t>I, O</w:t>
            </w:r>
          </w:p>
        </w:tc>
        <w:tc>
          <w:tcPr>
            <w:tcW w:w="850" w:type="dxa"/>
            <w:tcBorders>
              <w:top w:val="single" w:sz="4" w:space="0" w:color="auto"/>
              <w:bottom w:val="single" w:sz="4" w:space="0" w:color="auto"/>
            </w:tcBorders>
            <w:vAlign w:val="center"/>
          </w:tcPr>
          <w:p w14:paraId="2BB7616E" w14:textId="77777777" w:rsidR="00F73D2A" w:rsidRPr="00804C51" w:rsidRDefault="00F73D2A" w:rsidP="001F431E">
            <w:pPr>
              <w:spacing w:after="0"/>
              <w:jc w:val="center"/>
              <w:rPr>
                <w:rFonts w:cs="Arial"/>
                <w:sz w:val="18"/>
                <w:szCs w:val="18"/>
              </w:rPr>
            </w:pPr>
            <w:r w:rsidRPr="00E772C2">
              <w:rPr>
                <w:rFonts w:cs="Arial"/>
                <w:sz w:val="18"/>
                <w:szCs w:val="18"/>
              </w:rPr>
              <w:t>I, O</w:t>
            </w:r>
          </w:p>
        </w:tc>
        <w:tc>
          <w:tcPr>
            <w:tcW w:w="851" w:type="dxa"/>
            <w:tcBorders>
              <w:top w:val="single" w:sz="4" w:space="0" w:color="auto"/>
              <w:bottom w:val="single" w:sz="4" w:space="0" w:color="auto"/>
            </w:tcBorders>
            <w:vAlign w:val="center"/>
          </w:tcPr>
          <w:p w14:paraId="35218743" w14:textId="77777777" w:rsidR="00F73D2A" w:rsidRPr="00804C51" w:rsidRDefault="00F73D2A" w:rsidP="001F431E">
            <w:pPr>
              <w:spacing w:after="0"/>
              <w:jc w:val="center"/>
              <w:rPr>
                <w:rFonts w:cs="Arial"/>
                <w:sz w:val="18"/>
                <w:szCs w:val="18"/>
              </w:rPr>
            </w:pPr>
            <w:r w:rsidRPr="00E772C2">
              <w:rPr>
                <w:rFonts w:cs="Arial"/>
                <w:sz w:val="18"/>
                <w:szCs w:val="18"/>
              </w:rPr>
              <w:t>I, O</w:t>
            </w:r>
          </w:p>
        </w:tc>
        <w:tc>
          <w:tcPr>
            <w:tcW w:w="850" w:type="dxa"/>
            <w:tcBorders>
              <w:top w:val="single" w:sz="4" w:space="0" w:color="auto"/>
              <w:bottom w:val="single" w:sz="4" w:space="0" w:color="auto"/>
            </w:tcBorders>
            <w:vAlign w:val="center"/>
          </w:tcPr>
          <w:p w14:paraId="624EE80F" w14:textId="77777777" w:rsidR="00F73D2A" w:rsidRPr="00804C51" w:rsidRDefault="00F73D2A" w:rsidP="001F431E">
            <w:pPr>
              <w:spacing w:after="0"/>
              <w:jc w:val="center"/>
              <w:rPr>
                <w:rFonts w:cs="Arial"/>
                <w:sz w:val="18"/>
                <w:szCs w:val="18"/>
              </w:rPr>
            </w:pPr>
            <w:r w:rsidRPr="00E772C2">
              <w:rPr>
                <w:rFonts w:cs="Arial"/>
                <w:sz w:val="18"/>
                <w:szCs w:val="18"/>
              </w:rPr>
              <w:t>I, O</w:t>
            </w:r>
          </w:p>
        </w:tc>
        <w:tc>
          <w:tcPr>
            <w:tcW w:w="851" w:type="dxa"/>
            <w:tcBorders>
              <w:top w:val="single" w:sz="4" w:space="0" w:color="auto"/>
              <w:bottom w:val="single" w:sz="4" w:space="0" w:color="auto"/>
            </w:tcBorders>
            <w:vAlign w:val="center"/>
          </w:tcPr>
          <w:p w14:paraId="082975AC" w14:textId="77777777" w:rsidR="00F73D2A" w:rsidRPr="00804C51" w:rsidRDefault="00F73D2A" w:rsidP="001F431E">
            <w:pPr>
              <w:spacing w:after="0"/>
              <w:jc w:val="center"/>
              <w:rPr>
                <w:rFonts w:cs="Arial"/>
                <w:sz w:val="18"/>
                <w:szCs w:val="18"/>
              </w:rPr>
            </w:pPr>
            <w:r w:rsidRPr="00E772C2">
              <w:rPr>
                <w:rFonts w:cs="Arial"/>
                <w:sz w:val="18"/>
                <w:szCs w:val="18"/>
              </w:rPr>
              <w:t>I, O</w:t>
            </w:r>
          </w:p>
        </w:tc>
      </w:tr>
      <w:tr w:rsidR="00F73D2A" w:rsidRPr="00804C51" w14:paraId="7BEEDE7C" w14:textId="77777777" w:rsidTr="001F431E">
        <w:trPr>
          <w:trHeight w:val="373"/>
        </w:trPr>
        <w:tc>
          <w:tcPr>
            <w:tcW w:w="8080" w:type="dxa"/>
            <w:tcBorders>
              <w:top w:val="single" w:sz="4" w:space="0" w:color="auto"/>
              <w:bottom w:val="single" w:sz="4" w:space="0" w:color="auto"/>
            </w:tcBorders>
            <w:vAlign w:val="center"/>
          </w:tcPr>
          <w:p w14:paraId="7E2C143B" w14:textId="77777777" w:rsidR="00F73D2A" w:rsidRPr="00E922BC" w:rsidRDefault="00F73D2A" w:rsidP="001F431E">
            <w:pPr>
              <w:spacing w:after="0"/>
              <w:jc w:val="left"/>
              <w:rPr>
                <w:rFonts w:cs="Arial"/>
                <w:sz w:val="18"/>
                <w:szCs w:val="18"/>
              </w:rPr>
            </w:pPr>
            <w:r w:rsidRPr="00DF7133">
              <w:rPr>
                <w:rFonts w:cs="Arial"/>
                <w:sz w:val="18"/>
                <w:szCs w:val="18"/>
              </w:rPr>
              <w:t>Tailoring</w:t>
            </w:r>
            <w:r w:rsidRPr="00E922BC">
              <w:rPr>
                <w:rFonts w:cs="Arial"/>
                <w:sz w:val="18"/>
                <w:szCs w:val="18"/>
              </w:rPr>
              <w:t xml:space="preserve"> of </w:t>
            </w:r>
            <w:proofErr w:type="spellStart"/>
            <w:r w:rsidRPr="00E922BC">
              <w:rPr>
                <w:rFonts w:cs="Arial"/>
                <w:i/>
                <w:sz w:val="18"/>
                <w:szCs w:val="18"/>
              </w:rPr>
              <w:t>interprof</w:t>
            </w:r>
            <w:proofErr w:type="spellEnd"/>
            <w:r w:rsidRPr="00E922BC">
              <w:rPr>
                <w:rFonts w:cs="Arial"/>
                <w:sz w:val="18"/>
                <w:szCs w:val="18"/>
              </w:rPr>
              <w:t xml:space="preserve"> ACT measures during kick-off meeting</w:t>
            </w:r>
            <w:r>
              <w:rPr>
                <w:rFonts w:cs="Arial"/>
                <w:sz w:val="18"/>
                <w:szCs w:val="18"/>
              </w:rPr>
              <w:t xml:space="preserve"> (only IG)</w:t>
            </w:r>
          </w:p>
        </w:tc>
        <w:tc>
          <w:tcPr>
            <w:tcW w:w="850" w:type="dxa"/>
            <w:tcBorders>
              <w:top w:val="single" w:sz="4" w:space="0" w:color="auto"/>
              <w:bottom w:val="single" w:sz="4" w:space="0" w:color="auto"/>
            </w:tcBorders>
            <w:vAlign w:val="center"/>
          </w:tcPr>
          <w:p w14:paraId="7C112932" w14:textId="77777777" w:rsidR="00F73D2A" w:rsidRDefault="00F73D2A" w:rsidP="001F431E">
            <w:pPr>
              <w:spacing w:after="0"/>
              <w:jc w:val="center"/>
              <w:rPr>
                <w:rFonts w:cs="Arial"/>
                <w:sz w:val="18"/>
                <w:szCs w:val="18"/>
              </w:rPr>
            </w:pPr>
            <w:r>
              <w:rPr>
                <w:rFonts w:cs="Arial"/>
                <w:sz w:val="18"/>
                <w:szCs w:val="18"/>
              </w:rPr>
              <w:t>O</w:t>
            </w:r>
          </w:p>
        </w:tc>
        <w:tc>
          <w:tcPr>
            <w:tcW w:w="851" w:type="dxa"/>
            <w:tcBorders>
              <w:top w:val="single" w:sz="4" w:space="0" w:color="auto"/>
              <w:bottom w:val="single" w:sz="4" w:space="0" w:color="auto"/>
            </w:tcBorders>
            <w:vAlign w:val="center"/>
          </w:tcPr>
          <w:p w14:paraId="3966567B" w14:textId="77777777" w:rsidR="00F73D2A" w:rsidRPr="00804C51" w:rsidRDefault="00F73D2A" w:rsidP="001F431E">
            <w:pPr>
              <w:spacing w:after="0"/>
              <w:jc w:val="center"/>
              <w:rPr>
                <w:rFonts w:cs="Arial"/>
                <w:sz w:val="18"/>
                <w:szCs w:val="18"/>
              </w:rPr>
            </w:pPr>
          </w:p>
        </w:tc>
        <w:tc>
          <w:tcPr>
            <w:tcW w:w="850" w:type="dxa"/>
            <w:tcBorders>
              <w:top w:val="single" w:sz="4" w:space="0" w:color="auto"/>
              <w:bottom w:val="single" w:sz="4" w:space="0" w:color="auto"/>
            </w:tcBorders>
            <w:vAlign w:val="center"/>
          </w:tcPr>
          <w:p w14:paraId="26107524" w14:textId="77777777" w:rsidR="00F73D2A" w:rsidRDefault="00F73D2A" w:rsidP="001F431E">
            <w:pPr>
              <w:spacing w:after="0"/>
              <w:jc w:val="center"/>
              <w:rPr>
                <w:rFonts w:cs="Arial"/>
                <w:sz w:val="18"/>
                <w:szCs w:val="18"/>
              </w:rPr>
            </w:pPr>
          </w:p>
        </w:tc>
        <w:tc>
          <w:tcPr>
            <w:tcW w:w="851" w:type="dxa"/>
            <w:tcBorders>
              <w:top w:val="single" w:sz="4" w:space="0" w:color="auto"/>
              <w:bottom w:val="single" w:sz="4" w:space="0" w:color="auto"/>
            </w:tcBorders>
            <w:vAlign w:val="center"/>
          </w:tcPr>
          <w:p w14:paraId="606AB25A" w14:textId="77777777" w:rsidR="00F73D2A" w:rsidRDefault="00F73D2A" w:rsidP="001F431E">
            <w:pPr>
              <w:spacing w:after="0"/>
              <w:jc w:val="center"/>
              <w:rPr>
                <w:rFonts w:cs="Arial"/>
                <w:sz w:val="18"/>
                <w:szCs w:val="18"/>
              </w:rPr>
            </w:pPr>
            <w:r>
              <w:rPr>
                <w:rFonts w:cs="Arial"/>
                <w:sz w:val="18"/>
                <w:szCs w:val="18"/>
              </w:rPr>
              <w:t>O</w:t>
            </w:r>
          </w:p>
        </w:tc>
        <w:tc>
          <w:tcPr>
            <w:tcW w:w="850" w:type="dxa"/>
            <w:tcBorders>
              <w:top w:val="single" w:sz="4" w:space="0" w:color="auto"/>
              <w:bottom w:val="single" w:sz="4" w:space="0" w:color="auto"/>
            </w:tcBorders>
            <w:vAlign w:val="center"/>
          </w:tcPr>
          <w:p w14:paraId="78492373" w14:textId="77777777" w:rsidR="00F73D2A" w:rsidRPr="00804C51" w:rsidRDefault="00F73D2A" w:rsidP="001F431E">
            <w:pPr>
              <w:spacing w:after="0"/>
              <w:jc w:val="center"/>
              <w:rPr>
                <w:rFonts w:cs="Arial"/>
                <w:sz w:val="18"/>
                <w:szCs w:val="18"/>
              </w:rPr>
            </w:pPr>
          </w:p>
        </w:tc>
        <w:tc>
          <w:tcPr>
            <w:tcW w:w="851" w:type="dxa"/>
            <w:tcBorders>
              <w:top w:val="single" w:sz="4" w:space="0" w:color="auto"/>
              <w:bottom w:val="single" w:sz="4" w:space="0" w:color="auto"/>
            </w:tcBorders>
            <w:vAlign w:val="center"/>
          </w:tcPr>
          <w:p w14:paraId="28E1DD2D" w14:textId="77777777" w:rsidR="00F73D2A" w:rsidRPr="00804C51" w:rsidRDefault="00F73D2A" w:rsidP="001F431E">
            <w:pPr>
              <w:spacing w:after="0"/>
              <w:jc w:val="center"/>
              <w:rPr>
                <w:rFonts w:cs="Arial"/>
                <w:sz w:val="18"/>
                <w:szCs w:val="18"/>
              </w:rPr>
            </w:pPr>
          </w:p>
        </w:tc>
      </w:tr>
      <w:tr w:rsidR="00F73D2A" w:rsidRPr="00804C51" w14:paraId="1D51C1F0" w14:textId="77777777" w:rsidTr="001F431E">
        <w:trPr>
          <w:trHeight w:val="373"/>
        </w:trPr>
        <w:tc>
          <w:tcPr>
            <w:tcW w:w="8080" w:type="dxa"/>
            <w:tcBorders>
              <w:top w:val="single" w:sz="4" w:space="0" w:color="auto"/>
              <w:bottom w:val="single" w:sz="4" w:space="0" w:color="auto"/>
            </w:tcBorders>
            <w:vAlign w:val="center"/>
          </w:tcPr>
          <w:p w14:paraId="15DA44C5" w14:textId="77777777" w:rsidR="00F73D2A" w:rsidRPr="00E922BC" w:rsidRDefault="00F73D2A" w:rsidP="001F431E">
            <w:pPr>
              <w:spacing w:after="0"/>
              <w:jc w:val="left"/>
              <w:rPr>
                <w:rFonts w:cs="Arial"/>
                <w:sz w:val="18"/>
                <w:szCs w:val="18"/>
              </w:rPr>
            </w:pPr>
            <w:r w:rsidRPr="00DF7133">
              <w:rPr>
                <w:rFonts w:cs="Arial"/>
                <w:sz w:val="18"/>
                <w:szCs w:val="18"/>
              </w:rPr>
              <w:t>Process</w:t>
            </w:r>
            <w:r w:rsidRPr="00E922BC">
              <w:rPr>
                <w:rFonts w:cs="Arial"/>
                <w:sz w:val="18"/>
                <w:szCs w:val="18"/>
              </w:rPr>
              <w:t xml:space="preserve"> changes through </w:t>
            </w:r>
            <w:proofErr w:type="spellStart"/>
            <w:r w:rsidRPr="00E922BC">
              <w:rPr>
                <w:rFonts w:cs="Arial"/>
                <w:i/>
                <w:sz w:val="18"/>
                <w:szCs w:val="18"/>
              </w:rPr>
              <w:t>interprof</w:t>
            </w:r>
            <w:proofErr w:type="spellEnd"/>
            <w:r w:rsidRPr="00E922BC">
              <w:rPr>
                <w:rFonts w:cs="Arial"/>
                <w:sz w:val="18"/>
                <w:szCs w:val="18"/>
              </w:rPr>
              <w:t xml:space="preserve"> ACT intervention</w:t>
            </w:r>
            <w:r>
              <w:rPr>
                <w:rFonts w:cs="Arial"/>
                <w:sz w:val="18"/>
                <w:szCs w:val="18"/>
              </w:rPr>
              <w:t xml:space="preserve"> (only IG)</w:t>
            </w:r>
          </w:p>
        </w:tc>
        <w:tc>
          <w:tcPr>
            <w:tcW w:w="850" w:type="dxa"/>
            <w:tcBorders>
              <w:top w:val="single" w:sz="4" w:space="0" w:color="auto"/>
              <w:bottom w:val="single" w:sz="4" w:space="0" w:color="auto"/>
            </w:tcBorders>
            <w:vAlign w:val="center"/>
          </w:tcPr>
          <w:p w14:paraId="718CE7A5" w14:textId="77777777" w:rsidR="00F73D2A" w:rsidRDefault="00F73D2A" w:rsidP="001F431E">
            <w:pPr>
              <w:spacing w:after="0"/>
              <w:jc w:val="center"/>
              <w:rPr>
                <w:rFonts w:cs="Arial"/>
                <w:sz w:val="18"/>
                <w:szCs w:val="18"/>
              </w:rPr>
            </w:pPr>
            <w:r>
              <w:rPr>
                <w:rFonts w:cs="Arial"/>
                <w:sz w:val="18"/>
                <w:szCs w:val="18"/>
              </w:rPr>
              <w:t>I, O</w:t>
            </w:r>
          </w:p>
        </w:tc>
        <w:tc>
          <w:tcPr>
            <w:tcW w:w="851" w:type="dxa"/>
            <w:tcBorders>
              <w:top w:val="single" w:sz="4" w:space="0" w:color="auto"/>
              <w:bottom w:val="single" w:sz="4" w:space="0" w:color="auto"/>
            </w:tcBorders>
            <w:vAlign w:val="center"/>
          </w:tcPr>
          <w:p w14:paraId="459F99FB" w14:textId="77777777" w:rsidR="00F73D2A" w:rsidRPr="00804C51" w:rsidRDefault="00F73D2A" w:rsidP="001F431E">
            <w:pPr>
              <w:spacing w:after="0"/>
              <w:jc w:val="center"/>
              <w:rPr>
                <w:rFonts w:cs="Arial"/>
                <w:sz w:val="18"/>
                <w:szCs w:val="18"/>
              </w:rPr>
            </w:pPr>
            <w:r w:rsidRPr="005662CE">
              <w:rPr>
                <w:rFonts w:cs="Arial"/>
                <w:sz w:val="18"/>
                <w:szCs w:val="18"/>
              </w:rPr>
              <w:t>I, O</w:t>
            </w:r>
          </w:p>
        </w:tc>
        <w:tc>
          <w:tcPr>
            <w:tcW w:w="850" w:type="dxa"/>
            <w:tcBorders>
              <w:top w:val="single" w:sz="4" w:space="0" w:color="auto"/>
              <w:bottom w:val="single" w:sz="4" w:space="0" w:color="auto"/>
            </w:tcBorders>
            <w:vAlign w:val="center"/>
          </w:tcPr>
          <w:p w14:paraId="16E30189" w14:textId="77777777" w:rsidR="00F73D2A" w:rsidRDefault="00F73D2A" w:rsidP="001F431E">
            <w:pPr>
              <w:spacing w:after="0"/>
              <w:jc w:val="center"/>
              <w:rPr>
                <w:rFonts w:cs="Arial"/>
                <w:sz w:val="18"/>
                <w:szCs w:val="18"/>
              </w:rPr>
            </w:pPr>
            <w:r w:rsidRPr="005662CE">
              <w:rPr>
                <w:rFonts w:cs="Arial"/>
                <w:sz w:val="18"/>
                <w:szCs w:val="18"/>
              </w:rPr>
              <w:t>I, O</w:t>
            </w:r>
          </w:p>
        </w:tc>
        <w:tc>
          <w:tcPr>
            <w:tcW w:w="851" w:type="dxa"/>
            <w:tcBorders>
              <w:top w:val="single" w:sz="4" w:space="0" w:color="auto"/>
              <w:bottom w:val="single" w:sz="4" w:space="0" w:color="auto"/>
            </w:tcBorders>
            <w:vAlign w:val="center"/>
          </w:tcPr>
          <w:p w14:paraId="1DBEA5F6" w14:textId="77777777" w:rsidR="00F73D2A" w:rsidRDefault="00F73D2A" w:rsidP="001F431E">
            <w:pPr>
              <w:spacing w:after="0"/>
              <w:jc w:val="center"/>
              <w:rPr>
                <w:rFonts w:cs="Arial"/>
                <w:sz w:val="18"/>
                <w:szCs w:val="18"/>
              </w:rPr>
            </w:pPr>
            <w:r w:rsidRPr="005662CE">
              <w:rPr>
                <w:rFonts w:cs="Arial"/>
                <w:sz w:val="18"/>
                <w:szCs w:val="18"/>
              </w:rPr>
              <w:t>I, O</w:t>
            </w:r>
          </w:p>
        </w:tc>
        <w:tc>
          <w:tcPr>
            <w:tcW w:w="850" w:type="dxa"/>
            <w:tcBorders>
              <w:top w:val="single" w:sz="4" w:space="0" w:color="auto"/>
              <w:bottom w:val="single" w:sz="4" w:space="0" w:color="auto"/>
            </w:tcBorders>
            <w:vAlign w:val="center"/>
          </w:tcPr>
          <w:p w14:paraId="35F182E5" w14:textId="77777777" w:rsidR="00F73D2A" w:rsidRPr="00804C51" w:rsidRDefault="00F73D2A" w:rsidP="001F431E">
            <w:pPr>
              <w:spacing w:after="0"/>
              <w:jc w:val="center"/>
              <w:rPr>
                <w:rFonts w:cs="Arial"/>
                <w:sz w:val="18"/>
                <w:szCs w:val="18"/>
              </w:rPr>
            </w:pPr>
            <w:r w:rsidRPr="005662CE">
              <w:rPr>
                <w:rFonts w:cs="Arial"/>
                <w:sz w:val="18"/>
                <w:szCs w:val="18"/>
              </w:rPr>
              <w:t>I, O</w:t>
            </w:r>
          </w:p>
        </w:tc>
        <w:tc>
          <w:tcPr>
            <w:tcW w:w="851" w:type="dxa"/>
            <w:tcBorders>
              <w:top w:val="single" w:sz="4" w:space="0" w:color="auto"/>
              <w:bottom w:val="single" w:sz="4" w:space="0" w:color="auto"/>
            </w:tcBorders>
            <w:vAlign w:val="center"/>
          </w:tcPr>
          <w:p w14:paraId="0D374B55" w14:textId="77777777" w:rsidR="00F73D2A" w:rsidRPr="00804C51" w:rsidRDefault="00F73D2A" w:rsidP="001F431E">
            <w:pPr>
              <w:spacing w:after="0"/>
              <w:jc w:val="center"/>
              <w:rPr>
                <w:rFonts w:cs="Arial"/>
                <w:sz w:val="18"/>
                <w:szCs w:val="18"/>
              </w:rPr>
            </w:pPr>
            <w:r w:rsidRPr="005662CE">
              <w:rPr>
                <w:rFonts w:cs="Arial"/>
                <w:sz w:val="18"/>
                <w:szCs w:val="18"/>
              </w:rPr>
              <w:t>I, O</w:t>
            </w:r>
          </w:p>
        </w:tc>
      </w:tr>
      <w:tr w:rsidR="00F73D2A" w:rsidRPr="003277A6" w14:paraId="3C90262B" w14:textId="77777777" w:rsidTr="001F431E">
        <w:trPr>
          <w:trHeight w:val="373"/>
        </w:trPr>
        <w:tc>
          <w:tcPr>
            <w:tcW w:w="8080" w:type="dxa"/>
            <w:tcBorders>
              <w:top w:val="single" w:sz="4" w:space="0" w:color="auto"/>
              <w:bottom w:val="single" w:sz="4" w:space="0" w:color="auto"/>
            </w:tcBorders>
            <w:shd w:val="clear" w:color="auto" w:fill="D9E2F3" w:themeFill="accent1" w:themeFillTint="33"/>
            <w:vAlign w:val="center"/>
          </w:tcPr>
          <w:p w14:paraId="6489E7A8" w14:textId="77777777" w:rsidR="00F73D2A" w:rsidRPr="003277A6" w:rsidRDefault="00F73D2A" w:rsidP="001F431E">
            <w:pPr>
              <w:spacing w:after="0"/>
              <w:jc w:val="left"/>
              <w:rPr>
                <w:rFonts w:cs="Arial"/>
                <w:b/>
                <w:sz w:val="18"/>
                <w:szCs w:val="18"/>
              </w:rPr>
            </w:pPr>
            <w:r>
              <w:rPr>
                <w:rFonts w:cs="Arial"/>
                <w:b/>
                <w:sz w:val="18"/>
                <w:szCs w:val="18"/>
              </w:rPr>
              <w:t>K</w:t>
            </w:r>
            <w:r w:rsidRPr="00E922BC">
              <w:rPr>
                <w:rFonts w:cs="Arial"/>
                <w:b/>
                <w:sz w:val="18"/>
                <w:szCs w:val="18"/>
              </w:rPr>
              <w:t>ey elements of interprofessional collaboration</w:t>
            </w:r>
          </w:p>
        </w:tc>
        <w:tc>
          <w:tcPr>
            <w:tcW w:w="850" w:type="dxa"/>
            <w:tcBorders>
              <w:top w:val="single" w:sz="4" w:space="0" w:color="auto"/>
              <w:bottom w:val="single" w:sz="4" w:space="0" w:color="auto"/>
            </w:tcBorders>
            <w:shd w:val="clear" w:color="auto" w:fill="D9E2F3" w:themeFill="accent1" w:themeFillTint="33"/>
            <w:vAlign w:val="center"/>
          </w:tcPr>
          <w:p w14:paraId="1988FF36" w14:textId="77777777" w:rsidR="00F73D2A" w:rsidRPr="003277A6" w:rsidRDefault="00F73D2A" w:rsidP="001F431E">
            <w:pPr>
              <w:spacing w:after="0"/>
              <w:jc w:val="center"/>
              <w:rPr>
                <w:rFonts w:cs="Arial"/>
                <w:b/>
                <w:sz w:val="18"/>
                <w:szCs w:val="18"/>
              </w:rPr>
            </w:pPr>
          </w:p>
        </w:tc>
        <w:tc>
          <w:tcPr>
            <w:tcW w:w="851" w:type="dxa"/>
            <w:tcBorders>
              <w:top w:val="single" w:sz="4" w:space="0" w:color="auto"/>
              <w:bottom w:val="single" w:sz="4" w:space="0" w:color="auto"/>
            </w:tcBorders>
            <w:shd w:val="clear" w:color="auto" w:fill="D9E2F3" w:themeFill="accent1" w:themeFillTint="33"/>
            <w:vAlign w:val="center"/>
          </w:tcPr>
          <w:p w14:paraId="37B372AA" w14:textId="77777777" w:rsidR="00F73D2A" w:rsidRPr="003277A6" w:rsidRDefault="00F73D2A" w:rsidP="001F431E">
            <w:pPr>
              <w:spacing w:after="0"/>
              <w:jc w:val="center"/>
              <w:rPr>
                <w:rFonts w:cs="Arial"/>
                <w:b/>
                <w:sz w:val="18"/>
                <w:szCs w:val="18"/>
              </w:rPr>
            </w:pPr>
          </w:p>
        </w:tc>
        <w:tc>
          <w:tcPr>
            <w:tcW w:w="850" w:type="dxa"/>
            <w:tcBorders>
              <w:top w:val="single" w:sz="4" w:space="0" w:color="auto"/>
              <w:bottom w:val="single" w:sz="4" w:space="0" w:color="auto"/>
            </w:tcBorders>
            <w:shd w:val="clear" w:color="auto" w:fill="D9E2F3" w:themeFill="accent1" w:themeFillTint="33"/>
            <w:vAlign w:val="center"/>
          </w:tcPr>
          <w:p w14:paraId="7A42B880" w14:textId="77777777" w:rsidR="00F73D2A" w:rsidRPr="003277A6" w:rsidRDefault="00F73D2A" w:rsidP="001F431E">
            <w:pPr>
              <w:spacing w:after="0"/>
              <w:jc w:val="center"/>
              <w:rPr>
                <w:rFonts w:cs="Arial"/>
                <w:b/>
                <w:sz w:val="18"/>
                <w:szCs w:val="18"/>
              </w:rPr>
            </w:pPr>
          </w:p>
        </w:tc>
        <w:tc>
          <w:tcPr>
            <w:tcW w:w="851" w:type="dxa"/>
            <w:tcBorders>
              <w:top w:val="single" w:sz="4" w:space="0" w:color="auto"/>
              <w:bottom w:val="single" w:sz="4" w:space="0" w:color="auto"/>
            </w:tcBorders>
            <w:shd w:val="clear" w:color="auto" w:fill="D9E2F3" w:themeFill="accent1" w:themeFillTint="33"/>
            <w:vAlign w:val="center"/>
          </w:tcPr>
          <w:p w14:paraId="6CACF10C" w14:textId="77777777" w:rsidR="00F73D2A" w:rsidRPr="003277A6" w:rsidRDefault="00F73D2A" w:rsidP="001F431E">
            <w:pPr>
              <w:spacing w:after="0"/>
              <w:jc w:val="center"/>
              <w:rPr>
                <w:rFonts w:cs="Arial"/>
                <w:b/>
                <w:sz w:val="18"/>
                <w:szCs w:val="18"/>
              </w:rPr>
            </w:pPr>
          </w:p>
        </w:tc>
        <w:tc>
          <w:tcPr>
            <w:tcW w:w="850" w:type="dxa"/>
            <w:tcBorders>
              <w:top w:val="single" w:sz="4" w:space="0" w:color="auto"/>
              <w:bottom w:val="single" w:sz="4" w:space="0" w:color="auto"/>
            </w:tcBorders>
            <w:shd w:val="clear" w:color="auto" w:fill="D9E2F3" w:themeFill="accent1" w:themeFillTint="33"/>
            <w:vAlign w:val="center"/>
          </w:tcPr>
          <w:p w14:paraId="41A83E96" w14:textId="77777777" w:rsidR="00F73D2A" w:rsidRPr="003277A6" w:rsidRDefault="00F73D2A" w:rsidP="001F431E">
            <w:pPr>
              <w:spacing w:after="0"/>
              <w:jc w:val="center"/>
              <w:rPr>
                <w:rFonts w:cs="Arial"/>
                <w:b/>
                <w:sz w:val="18"/>
                <w:szCs w:val="18"/>
              </w:rPr>
            </w:pPr>
          </w:p>
        </w:tc>
        <w:tc>
          <w:tcPr>
            <w:tcW w:w="851" w:type="dxa"/>
            <w:tcBorders>
              <w:top w:val="single" w:sz="4" w:space="0" w:color="auto"/>
              <w:bottom w:val="single" w:sz="4" w:space="0" w:color="auto"/>
            </w:tcBorders>
            <w:shd w:val="clear" w:color="auto" w:fill="D9E2F3" w:themeFill="accent1" w:themeFillTint="33"/>
            <w:vAlign w:val="center"/>
          </w:tcPr>
          <w:p w14:paraId="6E75E99D" w14:textId="77777777" w:rsidR="00F73D2A" w:rsidRPr="003277A6" w:rsidRDefault="00F73D2A" w:rsidP="001F431E">
            <w:pPr>
              <w:spacing w:after="0"/>
              <w:jc w:val="center"/>
              <w:rPr>
                <w:rFonts w:cs="Arial"/>
                <w:b/>
                <w:sz w:val="18"/>
                <w:szCs w:val="18"/>
              </w:rPr>
            </w:pPr>
          </w:p>
        </w:tc>
      </w:tr>
      <w:tr w:rsidR="00F73D2A" w:rsidRPr="00804C51" w14:paraId="06C4AE0E" w14:textId="77777777" w:rsidTr="001F431E">
        <w:trPr>
          <w:trHeight w:val="373"/>
        </w:trPr>
        <w:tc>
          <w:tcPr>
            <w:tcW w:w="8080" w:type="dxa"/>
            <w:tcBorders>
              <w:top w:val="single" w:sz="4" w:space="0" w:color="auto"/>
              <w:bottom w:val="single" w:sz="4" w:space="0" w:color="auto"/>
            </w:tcBorders>
            <w:vAlign w:val="center"/>
          </w:tcPr>
          <w:p w14:paraId="01151C76" w14:textId="77777777" w:rsidR="00F73D2A" w:rsidRPr="00DF7133" w:rsidRDefault="00F73D2A" w:rsidP="001F431E">
            <w:pPr>
              <w:spacing w:after="0"/>
              <w:jc w:val="left"/>
              <w:rPr>
                <w:rFonts w:cs="Arial"/>
                <w:sz w:val="18"/>
                <w:szCs w:val="18"/>
              </w:rPr>
            </w:pPr>
            <w:r w:rsidRPr="00DF7133">
              <w:rPr>
                <w:rFonts w:cs="Arial"/>
                <w:sz w:val="18"/>
                <w:szCs w:val="18"/>
              </w:rPr>
              <w:t xml:space="preserve">Perceptions of work processes between </w:t>
            </w:r>
            <w:r>
              <w:rPr>
                <w:rFonts w:cs="Arial"/>
                <w:sz w:val="18"/>
                <w:szCs w:val="18"/>
              </w:rPr>
              <w:t>RN</w:t>
            </w:r>
            <w:r w:rsidRPr="00DF7133">
              <w:rPr>
                <w:rFonts w:cs="Arial"/>
                <w:sz w:val="18"/>
                <w:szCs w:val="18"/>
              </w:rPr>
              <w:t xml:space="preserve">s and </w:t>
            </w:r>
            <w:r>
              <w:rPr>
                <w:rFonts w:cs="Arial"/>
                <w:sz w:val="18"/>
                <w:szCs w:val="18"/>
              </w:rPr>
              <w:t>GP</w:t>
            </w:r>
            <w:r w:rsidRPr="00DF7133">
              <w:rPr>
                <w:rFonts w:cs="Arial"/>
                <w:sz w:val="18"/>
                <w:szCs w:val="18"/>
              </w:rPr>
              <w:t>s</w:t>
            </w:r>
          </w:p>
        </w:tc>
        <w:tc>
          <w:tcPr>
            <w:tcW w:w="850" w:type="dxa"/>
            <w:tcBorders>
              <w:top w:val="single" w:sz="4" w:space="0" w:color="auto"/>
              <w:bottom w:val="single" w:sz="4" w:space="0" w:color="auto"/>
            </w:tcBorders>
            <w:vAlign w:val="center"/>
          </w:tcPr>
          <w:p w14:paraId="21F1905E" w14:textId="77777777" w:rsidR="00F73D2A" w:rsidRPr="00804C51" w:rsidRDefault="00F73D2A" w:rsidP="001F431E">
            <w:pPr>
              <w:spacing w:after="0"/>
              <w:jc w:val="center"/>
              <w:rPr>
                <w:rFonts w:cs="Arial"/>
                <w:sz w:val="18"/>
                <w:szCs w:val="18"/>
              </w:rPr>
            </w:pPr>
            <w:r>
              <w:rPr>
                <w:rFonts w:cs="Arial"/>
                <w:sz w:val="18"/>
                <w:szCs w:val="18"/>
              </w:rPr>
              <w:t>I</w:t>
            </w:r>
          </w:p>
        </w:tc>
        <w:tc>
          <w:tcPr>
            <w:tcW w:w="851" w:type="dxa"/>
            <w:tcBorders>
              <w:top w:val="single" w:sz="4" w:space="0" w:color="auto"/>
              <w:bottom w:val="single" w:sz="4" w:space="0" w:color="auto"/>
            </w:tcBorders>
            <w:vAlign w:val="center"/>
          </w:tcPr>
          <w:p w14:paraId="4B3C3426" w14:textId="77777777" w:rsidR="00F73D2A" w:rsidRPr="00804C51" w:rsidRDefault="00F73D2A" w:rsidP="001F431E">
            <w:pPr>
              <w:spacing w:after="0"/>
              <w:jc w:val="center"/>
              <w:rPr>
                <w:rFonts w:cs="Arial"/>
                <w:sz w:val="18"/>
                <w:szCs w:val="18"/>
              </w:rPr>
            </w:pPr>
            <w:r>
              <w:rPr>
                <w:rFonts w:cs="Arial"/>
                <w:sz w:val="18"/>
                <w:szCs w:val="18"/>
              </w:rPr>
              <w:t>I</w:t>
            </w:r>
          </w:p>
        </w:tc>
        <w:tc>
          <w:tcPr>
            <w:tcW w:w="850" w:type="dxa"/>
            <w:tcBorders>
              <w:top w:val="single" w:sz="4" w:space="0" w:color="auto"/>
              <w:bottom w:val="single" w:sz="4" w:space="0" w:color="auto"/>
            </w:tcBorders>
            <w:vAlign w:val="center"/>
          </w:tcPr>
          <w:p w14:paraId="5FA97E84" w14:textId="77777777" w:rsidR="00F73D2A" w:rsidRPr="00804C51" w:rsidRDefault="00F73D2A" w:rsidP="001F431E">
            <w:pPr>
              <w:spacing w:after="0"/>
              <w:jc w:val="center"/>
              <w:rPr>
                <w:rFonts w:cs="Arial"/>
                <w:sz w:val="18"/>
                <w:szCs w:val="18"/>
              </w:rPr>
            </w:pPr>
            <w:r>
              <w:rPr>
                <w:rFonts w:cs="Arial"/>
                <w:sz w:val="18"/>
                <w:szCs w:val="18"/>
              </w:rPr>
              <w:t>I</w:t>
            </w:r>
          </w:p>
        </w:tc>
        <w:tc>
          <w:tcPr>
            <w:tcW w:w="851" w:type="dxa"/>
            <w:tcBorders>
              <w:top w:val="single" w:sz="4" w:space="0" w:color="auto"/>
              <w:bottom w:val="single" w:sz="4" w:space="0" w:color="auto"/>
            </w:tcBorders>
            <w:vAlign w:val="center"/>
          </w:tcPr>
          <w:p w14:paraId="046774E9" w14:textId="77777777" w:rsidR="00F73D2A" w:rsidRPr="00804C51" w:rsidRDefault="00F73D2A" w:rsidP="001F431E">
            <w:pPr>
              <w:spacing w:after="0"/>
              <w:jc w:val="center"/>
              <w:rPr>
                <w:rFonts w:cs="Arial"/>
                <w:sz w:val="18"/>
                <w:szCs w:val="18"/>
              </w:rPr>
            </w:pPr>
            <w:r>
              <w:rPr>
                <w:rFonts w:cs="Arial"/>
                <w:sz w:val="18"/>
                <w:szCs w:val="18"/>
              </w:rPr>
              <w:t>I</w:t>
            </w:r>
          </w:p>
        </w:tc>
        <w:tc>
          <w:tcPr>
            <w:tcW w:w="850" w:type="dxa"/>
            <w:tcBorders>
              <w:top w:val="single" w:sz="4" w:space="0" w:color="auto"/>
              <w:bottom w:val="single" w:sz="4" w:space="0" w:color="auto"/>
            </w:tcBorders>
            <w:vAlign w:val="center"/>
          </w:tcPr>
          <w:p w14:paraId="0FFCB1CA" w14:textId="77777777" w:rsidR="00F73D2A" w:rsidRPr="00804C51" w:rsidRDefault="00F73D2A" w:rsidP="001F431E">
            <w:pPr>
              <w:spacing w:after="0"/>
              <w:jc w:val="center"/>
              <w:rPr>
                <w:rFonts w:cs="Arial"/>
                <w:sz w:val="18"/>
                <w:szCs w:val="18"/>
              </w:rPr>
            </w:pPr>
            <w:r>
              <w:rPr>
                <w:rFonts w:cs="Arial"/>
                <w:sz w:val="18"/>
                <w:szCs w:val="18"/>
              </w:rPr>
              <w:t>I</w:t>
            </w:r>
          </w:p>
        </w:tc>
        <w:tc>
          <w:tcPr>
            <w:tcW w:w="851" w:type="dxa"/>
            <w:tcBorders>
              <w:top w:val="single" w:sz="4" w:space="0" w:color="auto"/>
              <w:bottom w:val="single" w:sz="4" w:space="0" w:color="auto"/>
            </w:tcBorders>
            <w:vAlign w:val="center"/>
          </w:tcPr>
          <w:p w14:paraId="6C3D4D20" w14:textId="77777777" w:rsidR="00F73D2A" w:rsidRPr="00804C51" w:rsidRDefault="00F73D2A" w:rsidP="001F431E">
            <w:pPr>
              <w:spacing w:after="0"/>
              <w:jc w:val="center"/>
              <w:rPr>
                <w:rFonts w:cs="Arial"/>
                <w:sz w:val="18"/>
                <w:szCs w:val="18"/>
              </w:rPr>
            </w:pPr>
            <w:r>
              <w:rPr>
                <w:rFonts w:cs="Arial"/>
                <w:sz w:val="18"/>
                <w:szCs w:val="18"/>
              </w:rPr>
              <w:t>I</w:t>
            </w:r>
          </w:p>
        </w:tc>
      </w:tr>
      <w:tr w:rsidR="00F73D2A" w:rsidRPr="00804C51" w14:paraId="32F10FA8" w14:textId="77777777" w:rsidTr="001F431E">
        <w:trPr>
          <w:trHeight w:val="373"/>
        </w:trPr>
        <w:tc>
          <w:tcPr>
            <w:tcW w:w="8080" w:type="dxa"/>
            <w:tcBorders>
              <w:top w:val="single" w:sz="4" w:space="0" w:color="auto"/>
              <w:bottom w:val="single" w:sz="4" w:space="0" w:color="auto"/>
            </w:tcBorders>
            <w:vAlign w:val="center"/>
          </w:tcPr>
          <w:p w14:paraId="4255F214" w14:textId="77777777" w:rsidR="00F73D2A" w:rsidRPr="00E922BC" w:rsidRDefault="00F73D2A" w:rsidP="001F431E">
            <w:pPr>
              <w:spacing w:after="0"/>
              <w:jc w:val="left"/>
              <w:rPr>
                <w:rFonts w:cs="Arial"/>
                <w:sz w:val="18"/>
                <w:szCs w:val="18"/>
              </w:rPr>
            </w:pPr>
            <w:r w:rsidRPr="00DF7133">
              <w:rPr>
                <w:rFonts w:cs="Arial"/>
                <w:sz w:val="18"/>
                <w:szCs w:val="18"/>
              </w:rPr>
              <w:t>Communication</w:t>
            </w:r>
            <w:r w:rsidRPr="00E922BC">
              <w:rPr>
                <w:rFonts w:cs="Arial"/>
                <w:sz w:val="18"/>
                <w:szCs w:val="18"/>
              </w:rPr>
              <w:t xml:space="preserve"> and interaction between participants during kick-off meeting</w:t>
            </w:r>
            <w:r>
              <w:rPr>
                <w:rFonts w:cs="Arial"/>
                <w:sz w:val="18"/>
                <w:szCs w:val="18"/>
              </w:rPr>
              <w:t xml:space="preserve"> (only IG)</w:t>
            </w:r>
          </w:p>
        </w:tc>
        <w:tc>
          <w:tcPr>
            <w:tcW w:w="850" w:type="dxa"/>
            <w:tcBorders>
              <w:top w:val="single" w:sz="4" w:space="0" w:color="auto"/>
              <w:bottom w:val="single" w:sz="4" w:space="0" w:color="auto"/>
            </w:tcBorders>
            <w:vAlign w:val="center"/>
          </w:tcPr>
          <w:p w14:paraId="7634BC6F" w14:textId="77777777" w:rsidR="00F73D2A" w:rsidRDefault="00F73D2A" w:rsidP="001F431E">
            <w:pPr>
              <w:spacing w:after="0"/>
              <w:jc w:val="center"/>
              <w:rPr>
                <w:rFonts w:cs="Arial"/>
                <w:sz w:val="18"/>
                <w:szCs w:val="18"/>
              </w:rPr>
            </w:pPr>
            <w:r>
              <w:rPr>
                <w:rFonts w:cs="Arial"/>
                <w:sz w:val="18"/>
                <w:szCs w:val="18"/>
              </w:rPr>
              <w:t>O</w:t>
            </w:r>
          </w:p>
        </w:tc>
        <w:tc>
          <w:tcPr>
            <w:tcW w:w="851" w:type="dxa"/>
            <w:tcBorders>
              <w:top w:val="single" w:sz="4" w:space="0" w:color="auto"/>
              <w:bottom w:val="single" w:sz="4" w:space="0" w:color="auto"/>
            </w:tcBorders>
            <w:vAlign w:val="center"/>
          </w:tcPr>
          <w:p w14:paraId="602DDFFD" w14:textId="77777777" w:rsidR="00F73D2A" w:rsidRPr="005662CE" w:rsidRDefault="00F73D2A" w:rsidP="001F431E">
            <w:pPr>
              <w:spacing w:after="0"/>
              <w:jc w:val="center"/>
              <w:rPr>
                <w:rFonts w:cs="Arial"/>
                <w:sz w:val="18"/>
                <w:szCs w:val="18"/>
              </w:rPr>
            </w:pPr>
          </w:p>
        </w:tc>
        <w:tc>
          <w:tcPr>
            <w:tcW w:w="850" w:type="dxa"/>
            <w:tcBorders>
              <w:top w:val="single" w:sz="4" w:space="0" w:color="auto"/>
              <w:bottom w:val="single" w:sz="4" w:space="0" w:color="auto"/>
            </w:tcBorders>
            <w:vAlign w:val="center"/>
          </w:tcPr>
          <w:p w14:paraId="5AF6DBE1" w14:textId="77777777" w:rsidR="00F73D2A" w:rsidRPr="005662CE" w:rsidRDefault="00F73D2A" w:rsidP="001F431E">
            <w:pPr>
              <w:spacing w:after="0"/>
              <w:jc w:val="center"/>
              <w:rPr>
                <w:rFonts w:cs="Arial"/>
                <w:sz w:val="18"/>
                <w:szCs w:val="18"/>
              </w:rPr>
            </w:pPr>
          </w:p>
        </w:tc>
        <w:tc>
          <w:tcPr>
            <w:tcW w:w="851" w:type="dxa"/>
            <w:tcBorders>
              <w:top w:val="single" w:sz="4" w:space="0" w:color="auto"/>
              <w:bottom w:val="single" w:sz="4" w:space="0" w:color="auto"/>
            </w:tcBorders>
            <w:vAlign w:val="center"/>
          </w:tcPr>
          <w:p w14:paraId="4B5E20F4" w14:textId="77777777" w:rsidR="00F73D2A" w:rsidRPr="005662CE" w:rsidRDefault="00F73D2A" w:rsidP="001F431E">
            <w:pPr>
              <w:spacing w:after="0"/>
              <w:jc w:val="center"/>
              <w:rPr>
                <w:rFonts w:cs="Arial"/>
                <w:sz w:val="18"/>
                <w:szCs w:val="18"/>
              </w:rPr>
            </w:pPr>
            <w:r>
              <w:rPr>
                <w:rFonts w:cs="Arial"/>
                <w:sz w:val="18"/>
                <w:szCs w:val="18"/>
              </w:rPr>
              <w:t>O</w:t>
            </w:r>
          </w:p>
        </w:tc>
        <w:tc>
          <w:tcPr>
            <w:tcW w:w="850" w:type="dxa"/>
            <w:tcBorders>
              <w:top w:val="single" w:sz="4" w:space="0" w:color="auto"/>
              <w:bottom w:val="single" w:sz="4" w:space="0" w:color="auto"/>
            </w:tcBorders>
            <w:vAlign w:val="center"/>
          </w:tcPr>
          <w:p w14:paraId="7522FECA" w14:textId="77777777" w:rsidR="00F73D2A" w:rsidRPr="005662CE" w:rsidRDefault="00F73D2A" w:rsidP="001F431E">
            <w:pPr>
              <w:spacing w:after="0"/>
              <w:jc w:val="center"/>
              <w:rPr>
                <w:rFonts w:cs="Arial"/>
                <w:sz w:val="18"/>
                <w:szCs w:val="18"/>
              </w:rPr>
            </w:pPr>
          </w:p>
        </w:tc>
        <w:tc>
          <w:tcPr>
            <w:tcW w:w="851" w:type="dxa"/>
            <w:tcBorders>
              <w:top w:val="single" w:sz="4" w:space="0" w:color="auto"/>
              <w:bottom w:val="single" w:sz="4" w:space="0" w:color="auto"/>
            </w:tcBorders>
            <w:vAlign w:val="center"/>
          </w:tcPr>
          <w:p w14:paraId="5A957687" w14:textId="77777777" w:rsidR="00F73D2A" w:rsidRPr="005662CE" w:rsidRDefault="00F73D2A" w:rsidP="001F431E">
            <w:pPr>
              <w:spacing w:after="0"/>
              <w:jc w:val="center"/>
              <w:rPr>
                <w:rFonts w:cs="Arial"/>
                <w:sz w:val="18"/>
                <w:szCs w:val="18"/>
              </w:rPr>
            </w:pPr>
          </w:p>
        </w:tc>
      </w:tr>
      <w:tr w:rsidR="00F73D2A" w:rsidRPr="00804C51" w14:paraId="1E6CE6ED" w14:textId="77777777" w:rsidTr="001F431E">
        <w:trPr>
          <w:trHeight w:val="373"/>
        </w:trPr>
        <w:tc>
          <w:tcPr>
            <w:tcW w:w="8080" w:type="dxa"/>
            <w:tcBorders>
              <w:top w:val="single" w:sz="4" w:space="0" w:color="auto"/>
              <w:bottom w:val="single" w:sz="4" w:space="0" w:color="auto"/>
            </w:tcBorders>
            <w:vAlign w:val="center"/>
          </w:tcPr>
          <w:p w14:paraId="64F2681C" w14:textId="77777777" w:rsidR="00F73D2A" w:rsidRPr="00E922BC" w:rsidRDefault="00F73D2A" w:rsidP="001F431E">
            <w:pPr>
              <w:spacing w:after="0"/>
              <w:jc w:val="left"/>
              <w:rPr>
                <w:rFonts w:cs="Arial"/>
                <w:sz w:val="18"/>
                <w:szCs w:val="18"/>
              </w:rPr>
            </w:pPr>
            <w:r w:rsidRPr="00DF7133">
              <w:rPr>
                <w:rFonts w:cs="Arial"/>
                <w:sz w:val="18"/>
                <w:szCs w:val="18"/>
              </w:rPr>
              <w:t>Communication</w:t>
            </w:r>
            <w:r w:rsidRPr="00E922BC">
              <w:rPr>
                <w:rFonts w:cs="Arial"/>
                <w:sz w:val="18"/>
                <w:szCs w:val="18"/>
              </w:rPr>
              <w:t xml:space="preserve"> and interaction between </w:t>
            </w:r>
            <w:r>
              <w:rPr>
                <w:rFonts w:cs="Arial"/>
                <w:sz w:val="18"/>
                <w:szCs w:val="18"/>
              </w:rPr>
              <w:t>RN</w:t>
            </w:r>
            <w:r w:rsidRPr="00E922BC">
              <w:rPr>
                <w:rFonts w:cs="Arial"/>
                <w:sz w:val="18"/>
                <w:szCs w:val="18"/>
              </w:rPr>
              <w:t xml:space="preserve">s and </w:t>
            </w:r>
            <w:r>
              <w:rPr>
                <w:rFonts w:cs="Arial"/>
                <w:sz w:val="18"/>
                <w:szCs w:val="18"/>
              </w:rPr>
              <w:t>GP</w:t>
            </w:r>
            <w:r w:rsidRPr="00E922BC">
              <w:rPr>
                <w:rFonts w:cs="Arial"/>
                <w:sz w:val="18"/>
                <w:szCs w:val="18"/>
              </w:rPr>
              <w:t>s</w:t>
            </w:r>
            <w:r>
              <w:rPr>
                <w:rFonts w:cs="Arial"/>
                <w:sz w:val="18"/>
                <w:szCs w:val="18"/>
              </w:rPr>
              <w:t xml:space="preserve"> in everyday work</w:t>
            </w:r>
          </w:p>
        </w:tc>
        <w:tc>
          <w:tcPr>
            <w:tcW w:w="850" w:type="dxa"/>
            <w:tcBorders>
              <w:top w:val="single" w:sz="4" w:space="0" w:color="auto"/>
              <w:bottom w:val="single" w:sz="4" w:space="0" w:color="auto"/>
            </w:tcBorders>
            <w:vAlign w:val="center"/>
          </w:tcPr>
          <w:p w14:paraId="4290F055" w14:textId="77777777" w:rsidR="00F73D2A" w:rsidRDefault="00F73D2A" w:rsidP="001F431E">
            <w:pPr>
              <w:spacing w:after="0"/>
              <w:jc w:val="center"/>
              <w:rPr>
                <w:rFonts w:cs="Arial"/>
                <w:sz w:val="18"/>
                <w:szCs w:val="18"/>
              </w:rPr>
            </w:pPr>
            <w:r>
              <w:rPr>
                <w:rFonts w:cs="Arial"/>
                <w:sz w:val="18"/>
                <w:szCs w:val="18"/>
              </w:rPr>
              <w:t>O</w:t>
            </w:r>
          </w:p>
        </w:tc>
        <w:tc>
          <w:tcPr>
            <w:tcW w:w="851" w:type="dxa"/>
            <w:tcBorders>
              <w:top w:val="single" w:sz="4" w:space="0" w:color="auto"/>
              <w:bottom w:val="single" w:sz="4" w:space="0" w:color="auto"/>
            </w:tcBorders>
            <w:vAlign w:val="center"/>
          </w:tcPr>
          <w:p w14:paraId="4D60D7E0" w14:textId="77777777" w:rsidR="00F73D2A" w:rsidRPr="005662CE" w:rsidRDefault="00F73D2A" w:rsidP="001F431E">
            <w:pPr>
              <w:spacing w:after="0"/>
              <w:jc w:val="center"/>
              <w:rPr>
                <w:rFonts w:cs="Arial"/>
                <w:sz w:val="18"/>
                <w:szCs w:val="18"/>
              </w:rPr>
            </w:pPr>
            <w:r>
              <w:rPr>
                <w:rFonts w:cs="Arial"/>
                <w:sz w:val="18"/>
                <w:szCs w:val="18"/>
              </w:rPr>
              <w:t>O</w:t>
            </w:r>
          </w:p>
        </w:tc>
        <w:tc>
          <w:tcPr>
            <w:tcW w:w="850" w:type="dxa"/>
            <w:tcBorders>
              <w:top w:val="single" w:sz="4" w:space="0" w:color="auto"/>
              <w:bottom w:val="single" w:sz="4" w:space="0" w:color="auto"/>
            </w:tcBorders>
            <w:vAlign w:val="center"/>
          </w:tcPr>
          <w:p w14:paraId="174694E7" w14:textId="77777777" w:rsidR="00F73D2A" w:rsidRPr="005662CE" w:rsidRDefault="00F73D2A" w:rsidP="001F431E">
            <w:pPr>
              <w:spacing w:after="0"/>
              <w:jc w:val="center"/>
              <w:rPr>
                <w:rFonts w:cs="Arial"/>
                <w:sz w:val="18"/>
                <w:szCs w:val="18"/>
              </w:rPr>
            </w:pPr>
            <w:r>
              <w:rPr>
                <w:rFonts w:cs="Arial"/>
                <w:sz w:val="18"/>
                <w:szCs w:val="18"/>
              </w:rPr>
              <w:t>O</w:t>
            </w:r>
          </w:p>
        </w:tc>
        <w:tc>
          <w:tcPr>
            <w:tcW w:w="851" w:type="dxa"/>
            <w:tcBorders>
              <w:top w:val="single" w:sz="4" w:space="0" w:color="auto"/>
              <w:bottom w:val="single" w:sz="4" w:space="0" w:color="auto"/>
            </w:tcBorders>
            <w:vAlign w:val="center"/>
          </w:tcPr>
          <w:p w14:paraId="09CB244F" w14:textId="77777777" w:rsidR="00F73D2A" w:rsidRPr="005662CE" w:rsidRDefault="00F73D2A" w:rsidP="001F431E">
            <w:pPr>
              <w:spacing w:after="0"/>
              <w:jc w:val="center"/>
              <w:rPr>
                <w:rFonts w:cs="Arial"/>
                <w:sz w:val="18"/>
                <w:szCs w:val="18"/>
              </w:rPr>
            </w:pPr>
            <w:r>
              <w:rPr>
                <w:rFonts w:cs="Arial"/>
                <w:sz w:val="18"/>
                <w:szCs w:val="18"/>
              </w:rPr>
              <w:t>O</w:t>
            </w:r>
          </w:p>
        </w:tc>
        <w:tc>
          <w:tcPr>
            <w:tcW w:w="850" w:type="dxa"/>
            <w:tcBorders>
              <w:top w:val="single" w:sz="4" w:space="0" w:color="auto"/>
              <w:bottom w:val="single" w:sz="4" w:space="0" w:color="auto"/>
            </w:tcBorders>
            <w:vAlign w:val="center"/>
          </w:tcPr>
          <w:p w14:paraId="513C9BA0" w14:textId="77777777" w:rsidR="00F73D2A" w:rsidRPr="005662CE" w:rsidRDefault="00F73D2A" w:rsidP="001F431E">
            <w:pPr>
              <w:spacing w:after="0"/>
              <w:jc w:val="center"/>
              <w:rPr>
                <w:rFonts w:cs="Arial"/>
                <w:sz w:val="18"/>
                <w:szCs w:val="18"/>
              </w:rPr>
            </w:pPr>
            <w:r>
              <w:rPr>
                <w:rFonts w:cs="Arial"/>
                <w:sz w:val="18"/>
                <w:szCs w:val="18"/>
              </w:rPr>
              <w:t>O</w:t>
            </w:r>
          </w:p>
        </w:tc>
        <w:tc>
          <w:tcPr>
            <w:tcW w:w="851" w:type="dxa"/>
            <w:tcBorders>
              <w:top w:val="single" w:sz="4" w:space="0" w:color="auto"/>
              <w:bottom w:val="single" w:sz="4" w:space="0" w:color="auto"/>
            </w:tcBorders>
            <w:vAlign w:val="center"/>
          </w:tcPr>
          <w:p w14:paraId="1D2B3A6B" w14:textId="77777777" w:rsidR="00F73D2A" w:rsidRPr="005662CE" w:rsidRDefault="00F73D2A" w:rsidP="001F431E">
            <w:pPr>
              <w:spacing w:after="0"/>
              <w:jc w:val="center"/>
              <w:rPr>
                <w:rFonts w:cs="Arial"/>
                <w:sz w:val="18"/>
                <w:szCs w:val="18"/>
              </w:rPr>
            </w:pPr>
            <w:r>
              <w:rPr>
                <w:rFonts w:cs="Arial"/>
                <w:sz w:val="18"/>
                <w:szCs w:val="18"/>
              </w:rPr>
              <w:t>O</w:t>
            </w:r>
          </w:p>
        </w:tc>
      </w:tr>
      <w:tr w:rsidR="00F73D2A" w:rsidRPr="003277A6" w14:paraId="198B1016" w14:textId="77777777" w:rsidTr="001F431E">
        <w:trPr>
          <w:trHeight w:val="373"/>
        </w:trPr>
        <w:tc>
          <w:tcPr>
            <w:tcW w:w="8080" w:type="dxa"/>
            <w:tcBorders>
              <w:top w:val="single" w:sz="4" w:space="0" w:color="auto"/>
              <w:bottom w:val="single" w:sz="4" w:space="0" w:color="auto"/>
            </w:tcBorders>
            <w:shd w:val="clear" w:color="auto" w:fill="D9E2F3" w:themeFill="accent1" w:themeFillTint="33"/>
            <w:vAlign w:val="center"/>
          </w:tcPr>
          <w:p w14:paraId="52E3D396" w14:textId="2D9FDC50" w:rsidR="00F73D2A" w:rsidRPr="003277A6" w:rsidRDefault="00F73D2A" w:rsidP="001F431E">
            <w:pPr>
              <w:spacing w:after="0"/>
              <w:jc w:val="left"/>
              <w:rPr>
                <w:rFonts w:cs="Arial"/>
                <w:b/>
                <w:sz w:val="18"/>
                <w:szCs w:val="18"/>
              </w:rPr>
            </w:pPr>
            <w:r>
              <w:rPr>
                <w:rFonts w:cs="Arial"/>
                <w:b/>
                <w:sz w:val="18"/>
                <w:szCs w:val="18"/>
              </w:rPr>
              <w:t>F</w:t>
            </w:r>
            <w:r w:rsidRPr="00E922BC">
              <w:rPr>
                <w:rFonts w:cs="Arial"/>
                <w:b/>
                <w:sz w:val="18"/>
                <w:szCs w:val="18"/>
              </w:rPr>
              <w:t>urther domains related to interprofessional collaboration and medical care</w:t>
            </w:r>
          </w:p>
        </w:tc>
        <w:tc>
          <w:tcPr>
            <w:tcW w:w="850" w:type="dxa"/>
            <w:tcBorders>
              <w:top w:val="single" w:sz="4" w:space="0" w:color="auto"/>
              <w:bottom w:val="single" w:sz="4" w:space="0" w:color="auto"/>
            </w:tcBorders>
            <w:shd w:val="clear" w:color="auto" w:fill="D9E2F3" w:themeFill="accent1" w:themeFillTint="33"/>
            <w:vAlign w:val="center"/>
          </w:tcPr>
          <w:p w14:paraId="0938F1E5" w14:textId="77777777" w:rsidR="00F73D2A" w:rsidRPr="003277A6" w:rsidRDefault="00F73D2A" w:rsidP="001F431E">
            <w:pPr>
              <w:spacing w:after="0"/>
              <w:jc w:val="center"/>
              <w:rPr>
                <w:rFonts w:cs="Arial"/>
                <w:b/>
                <w:sz w:val="18"/>
                <w:szCs w:val="18"/>
              </w:rPr>
            </w:pPr>
          </w:p>
        </w:tc>
        <w:tc>
          <w:tcPr>
            <w:tcW w:w="851" w:type="dxa"/>
            <w:tcBorders>
              <w:top w:val="single" w:sz="4" w:space="0" w:color="auto"/>
              <w:bottom w:val="single" w:sz="4" w:space="0" w:color="auto"/>
            </w:tcBorders>
            <w:shd w:val="clear" w:color="auto" w:fill="D9E2F3" w:themeFill="accent1" w:themeFillTint="33"/>
            <w:vAlign w:val="center"/>
          </w:tcPr>
          <w:p w14:paraId="68A48DD8" w14:textId="77777777" w:rsidR="00F73D2A" w:rsidRPr="003277A6" w:rsidRDefault="00F73D2A" w:rsidP="001F431E">
            <w:pPr>
              <w:spacing w:after="0"/>
              <w:jc w:val="center"/>
              <w:rPr>
                <w:rFonts w:cs="Arial"/>
                <w:b/>
                <w:sz w:val="18"/>
                <w:szCs w:val="18"/>
              </w:rPr>
            </w:pPr>
          </w:p>
        </w:tc>
        <w:tc>
          <w:tcPr>
            <w:tcW w:w="850" w:type="dxa"/>
            <w:tcBorders>
              <w:top w:val="single" w:sz="4" w:space="0" w:color="auto"/>
              <w:bottom w:val="single" w:sz="4" w:space="0" w:color="auto"/>
            </w:tcBorders>
            <w:shd w:val="clear" w:color="auto" w:fill="D9E2F3" w:themeFill="accent1" w:themeFillTint="33"/>
            <w:vAlign w:val="center"/>
          </w:tcPr>
          <w:p w14:paraId="0BE28564" w14:textId="77777777" w:rsidR="00F73D2A" w:rsidRPr="003277A6" w:rsidRDefault="00F73D2A" w:rsidP="001F431E">
            <w:pPr>
              <w:spacing w:after="0"/>
              <w:jc w:val="center"/>
              <w:rPr>
                <w:rFonts w:cs="Arial"/>
                <w:b/>
                <w:sz w:val="18"/>
                <w:szCs w:val="18"/>
              </w:rPr>
            </w:pPr>
          </w:p>
        </w:tc>
        <w:tc>
          <w:tcPr>
            <w:tcW w:w="851" w:type="dxa"/>
            <w:tcBorders>
              <w:top w:val="single" w:sz="4" w:space="0" w:color="auto"/>
              <w:bottom w:val="single" w:sz="4" w:space="0" w:color="auto"/>
            </w:tcBorders>
            <w:shd w:val="clear" w:color="auto" w:fill="D9E2F3" w:themeFill="accent1" w:themeFillTint="33"/>
            <w:vAlign w:val="center"/>
          </w:tcPr>
          <w:p w14:paraId="0C2412B7" w14:textId="77777777" w:rsidR="00F73D2A" w:rsidRPr="003277A6" w:rsidRDefault="00F73D2A" w:rsidP="001F431E">
            <w:pPr>
              <w:spacing w:after="0"/>
              <w:jc w:val="center"/>
              <w:rPr>
                <w:rFonts w:cs="Arial"/>
                <w:b/>
                <w:sz w:val="18"/>
                <w:szCs w:val="18"/>
              </w:rPr>
            </w:pPr>
          </w:p>
        </w:tc>
        <w:tc>
          <w:tcPr>
            <w:tcW w:w="850" w:type="dxa"/>
            <w:tcBorders>
              <w:top w:val="single" w:sz="4" w:space="0" w:color="auto"/>
              <w:bottom w:val="single" w:sz="4" w:space="0" w:color="auto"/>
            </w:tcBorders>
            <w:shd w:val="clear" w:color="auto" w:fill="D9E2F3" w:themeFill="accent1" w:themeFillTint="33"/>
            <w:vAlign w:val="center"/>
          </w:tcPr>
          <w:p w14:paraId="5EEEB199" w14:textId="77777777" w:rsidR="00F73D2A" w:rsidRPr="003277A6" w:rsidRDefault="00F73D2A" w:rsidP="001F431E">
            <w:pPr>
              <w:spacing w:after="0"/>
              <w:jc w:val="center"/>
              <w:rPr>
                <w:rFonts w:cs="Arial"/>
                <w:b/>
                <w:sz w:val="18"/>
                <w:szCs w:val="18"/>
              </w:rPr>
            </w:pPr>
          </w:p>
        </w:tc>
        <w:tc>
          <w:tcPr>
            <w:tcW w:w="851" w:type="dxa"/>
            <w:tcBorders>
              <w:top w:val="single" w:sz="4" w:space="0" w:color="auto"/>
              <w:bottom w:val="single" w:sz="4" w:space="0" w:color="auto"/>
            </w:tcBorders>
            <w:shd w:val="clear" w:color="auto" w:fill="D9E2F3" w:themeFill="accent1" w:themeFillTint="33"/>
            <w:vAlign w:val="center"/>
          </w:tcPr>
          <w:p w14:paraId="0620207D" w14:textId="77777777" w:rsidR="00F73D2A" w:rsidRPr="003277A6" w:rsidRDefault="00F73D2A" w:rsidP="001F431E">
            <w:pPr>
              <w:spacing w:after="0"/>
              <w:jc w:val="center"/>
              <w:rPr>
                <w:rFonts w:cs="Arial"/>
                <w:b/>
                <w:sz w:val="18"/>
                <w:szCs w:val="18"/>
              </w:rPr>
            </w:pPr>
          </w:p>
        </w:tc>
      </w:tr>
      <w:tr w:rsidR="00F73D2A" w:rsidRPr="00804C51" w14:paraId="5F54D9E2" w14:textId="77777777" w:rsidTr="001F431E">
        <w:trPr>
          <w:trHeight w:val="373"/>
        </w:trPr>
        <w:tc>
          <w:tcPr>
            <w:tcW w:w="8080" w:type="dxa"/>
            <w:tcBorders>
              <w:top w:val="single" w:sz="4" w:space="0" w:color="auto"/>
              <w:bottom w:val="single" w:sz="4" w:space="0" w:color="auto"/>
            </w:tcBorders>
            <w:vAlign w:val="center"/>
          </w:tcPr>
          <w:p w14:paraId="06F4EA12" w14:textId="77777777" w:rsidR="00F73D2A" w:rsidRPr="003A5C48" w:rsidRDefault="00F73D2A" w:rsidP="001F431E">
            <w:pPr>
              <w:spacing w:after="0"/>
              <w:jc w:val="left"/>
              <w:rPr>
                <w:rFonts w:cs="Arial"/>
                <w:bCs/>
                <w:sz w:val="18"/>
                <w:szCs w:val="18"/>
              </w:rPr>
            </w:pPr>
            <w:r w:rsidRPr="003A5C48">
              <w:rPr>
                <w:rFonts w:cs="Arial"/>
                <w:bCs/>
                <w:sz w:val="18"/>
                <w:szCs w:val="18"/>
              </w:rPr>
              <w:t>Process sequences of care</w:t>
            </w:r>
          </w:p>
        </w:tc>
        <w:tc>
          <w:tcPr>
            <w:tcW w:w="850" w:type="dxa"/>
            <w:tcBorders>
              <w:top w:val="single" w:sz="4" w:space="0" w:color="auto"/>
              <w:bottom w:val="single" w:sz="4" w:space="0" w:color="auto"/>
            </w:tcBorders>
            <w:vAlign w:val="center"/>
          </w:tcPr>
          <w:p w14:paraId="7CC4725A" w14:textId="77777777" w:rsidR="00F73D2A" w:rsidRPr="003A5C48" w:rsidRDefault="00F73D2A" w:rsidP="001F431E">
            <w:pPr>
              <w:spacing w:after="0"/>
              <w:jc w:val="center"/>
              <w:rPr>
                <w:rFonts w:cs="Arial"/>
                <w:sz w:val="18"/>
                <w:szCs w:val="18"/>
              </w:rPr>
            </w:pPr>
            <w:r w:rsidRPr="003A5C48">
              <w:rPr>
                <w:rFonts w:cs="Arial"/>
                <w:sz w:val="18"/>
                <w:szCs w:val="18"/>
              </w:rPr>
              <w:t>I, O</w:t>
            </w:r>
          </w:p>
        </w:tc>
        <w:tc>
          <w:tcPr>
            <w:tcW w:w="851" w:type="dxa"/>
            <w:tcBorders>
              <w:top w:val="single" w:sz="4" w:space="0" w:color="auto"/>
              <w:bottom w:val="single" w:sz="4" w:space="0" w:color="auto"/>
            </w:tcBorders>
            <w:vAlign w:val="center"/>
          </w:tcPr>
          <w:p w14:paraId="1763E148" w14:textId="77777777" w:rsidR="00F73D2A" w:rsidRPr="003A5C48" w:rsidRDefault="00F73D2A" w:rsidP="001F431E">
            <w:pPr>
              <w:spacing w:after="0"/>
              <w:jc w:val="center"/>
              <w:rPr>
                <w:rFonts w:cs="Arial"/>
                <w:sz w:val="18"/>
                <w:szCs w:val="18"/>
              </w:rPr>
            </w:pPr>
            <w:r w:rsidRPr="003A5C48">
              <w:rPr>
                <w:rFonts w:cs="Arial"/>
                <w:sz w:val="18"/>
                <w:szCs w:val="18"/>
              </w:rPr>
              <w:t>I, O</w:t>
            </w:r>
          </w:p>
        </w:tc>
        <w:tc>
          <w:tcPr>
            <w:tcW w:w="850" w:type="dxa"/>
            <w:tcBorders>
              <w:top w:val="single" w:sz="4" w:space="0" w:color="auto"/>
              <w:bottom w:val="single" w:sz="4" w:space="0" w:color="auto"/>
            </w:tcBorders>
            <w:vAlign w:val="center"/>
          </w:tcPr>
          <w:p w14:paraId="6DC640EC" w14:textId="77777777" w:rsidR="00F73D2A" w:rsidRPr="003A5C48" w:rsidRDefault="00F73D2A" w:rsidP="001F431E">
            <w:pPr>
              <w:spacing w:after="0"/>
              <w:jc w:val="center"/>
              <w:rPr>
                <w:rFonts w:cs="Arial"/>
                <w:sz w:val="18"/>
                <w:szCs w:val="18"/>
              </w:rPr>
            </w:pPr>
            <w:r w:rsidRPr="003A5C48">
              <w:rPr>
                <w:rFonts w:cs="Arial"/>
                <w:sz w:val="18"/>
                <w:szCs w:val="18"/>
              </w:rPr>
              <w:t>I, O</w:t>
            </w:r>
          </w:p>
        </w:tc>
        <w:tc>
          <w:tcPr>
            <w:tcW w:w="851" w:type="dxa"/>
            <w:tcBorders>
              <w:top w:val="single" w:sz="4" w:space="0" w:color="auto"/>
              <w:bottom w:val="single" w:sz="4" w:space="0" w:color="auto"/>
            </w:tcBorders>
            <w:vAlign w:val="center"/>
          </w:tcPr>
          <w:p w14:paraId="69B59FA8" w14:textId="77777777" w:rsidR="00F73D2A" w:rsidRPr="003A5C48" w:rsidRDefault="00F73D2A" w:rsidP="001F431E">
            <w:pPr>
              <w:spacing w:after="0"/>
              <w:jc w:val="center"/>
              <w:rPr>
                <w:rFonts w:cs="Arial"/>
                <w:sz w:val="18"/>
                <w:szCs w:val="18"/>
              </w:rPr>
            </w:pPr>
            <w:r w:rsidRPr="003A5C48">
              <w:rPr>
                <w:rFonts w:cs="Arial"/>
                <w:sz w:val="18"/>
                <w:szCs w:val="18"/>
              </w:rPr>
              <w:t>I, O</w:t>
            </w:r>
          </w:p>
        </w:tc>
        <w:tc>
          <w:tcPr>
            <w:tcW w:w="850" w:type="dxa"/>
            <w:tcBorders>
              <w:top w:val="single" w:sz="4" w:space="0" w:color="auto"/>
              <w:bottom w:val="single" w:sz="4" w:space="0" w:color="auto"/>
            </w:tcBorders>
            <w:vAlign w:val="center"/>
          </w:tcPr>
          <w:p w14:paraId="77BAEF08" w14:textId="77777777" w:rsidR="00F73D2A" w:rsidRPr="003A5C48" w:rsidRDefault="00F73D2A" w:rsidP="001F431E">
            <w:pPr>
              <w:spacing w:after="0"/>
              <w:jc w:val="center"/>
              <w:rPr>
                <w:rFonts w:cs="Arial"/>
                <w:sz w:val="18"/>
                <w:szCs w:val="18"/>
              </w:rPr>
            </w:pPr>
            <w:r w:rsidRPr="003A5C48">
              <w:rPr>
                <w:rFonts w:cs="Arial"/>
                <w:sz w:val="18"/>
                <w:szCs w:val="18"/>
              </w:rPr>
              <w:t>I, O</w:t>
            </w:r>
          </w:p>
        </w:tc>
        <w:tc>
          <w:tcPr>
            <w:tcW w:w="851" w:type="dxa"/>
            <w:tcBorders>
              <w:top w:val="single" w:sz="4" w:space="0" w:color="auto"/>
              <w:bottom w:val="single" w:sz="4" w:space="0" w:color="auto"/>
            </w:tcBorders>
            <w:vAlign w:val="center"/>
          </w:tcPr>
          <w:p w14:paraId="59710189" w14:textId="77777777" w:rsidR="00F73D2A" w:rsidRPr="00804C51" w:rsidRDefault="00F73D2A" w:rsidP="001F431E">
            <w:pPr>
              <w:spacing w:after="0"/>
              <w:jc w:val="center"/>
              <w:rPr>
                <w:rFonts w:cs="Arial"/>
                <w:sz w:val="18"/>
                <w:szCs w:val="18"/>
              </w:rPr>
            </w:pPr>
            <w:r w:rsidRPr="003A5C48">
              <w:rPr>
                <w:rFonts w:cs="Arial"/>
                <w:sz w:val="18"/>
                <w:szCs w:val="18"/>
              </w:rPr>
              <w:t>I, O</w:t>
            </w:r>
          </w:p>
        </w:tc>
      </w:tr>
      <w:tr w:rsidR="00F73D2A" w:rsidRPr="00804C51" w14:paraId="6DEDFF60" w14:textId="77777777" w:rsidTr="001F431E">
        <w:trPr>
          <w:trHeight w:val="373"/>
        </w:trPr>
        <w:tc>
          <w:tcPr>
            <w:tcW w:w="8080" w:type="dxa"/>
            <w:tcBorders>
              <w:top w:val="single" w:sz="4" w:space="0" w:color="auto"/>
              <w:bottom w:val="single" w:sz="4" w:space="0" w:color="auto"/>
            </w:tcBorders>
            <w:vAlign w:val="center"/>
          </w:tcPr>
          <w:p w14:paraId="55378945" w14:textId="77777777" w:rsidR="00F73D2A" w:rsidRPr="00804C51" w:rsidRDefault="00F73D2A" w:rsidP="001F431E">
            <w:pPr>
              <w:spacing w:after="0"/>
              <w:jc w:val="left"/>
              <w:rPr>
                <w:rFonts w:cs="Arial"/>
                <w:bCs/>
                <w:sz w:val="18"/>
                <w:szCs w:val="18"/>
              </w:rPr>
            </w:pPr>
            <w:r>
              <w:rPr>
                <w:rFonts w:cs="Arial"/>
                <w:bCs/>
                <w:sz w:val="18"/>
                <w:szCs w:val="18"/>
              </w:rPr>
              <w:t xml:space="preserve">Process sequences of </w:t>
            </w:r>
            <w:r w:rsidRPr="00804C51">
              <w:rPr>
                <w:rFonts w:cs="Arial"/>
                <w:bCs/>
                <w:sz w:val="18"/>
                <w:szCs w:val="18"/>
              </w:rPr>
              <w:t>interprofessional collaboration</w:t>
            </w:r>
          </w:p>
        </w:tc>
        <w:tc>
          <w:tcPr>
            <w:tcW w:w="850" w:type="dxa"/>
            <w:tcBorders>
              <w:top w:val="single" w:sz="4" w:space="0" w:color="auto"/>
              <w:bottom w:val="single" w:sz="4" w:space="0" w:color="auto"/>
            </w:tcBorders>
            <w:vAlign w:val="center"/>
          </w:tcPr>
          <w:p w14:paraId="4E99F18F" w14:textId="77777777" w:rsidR="00F73D2A" w:rsidRPr="00804C51" w:rsidRDefault="00F73D2A" w:rsidP="001F431E">
            <w:pPr>
              <w:spacing w:after="0"/>
              <w:jc w:val="center"/>
              <w:rPr>
                <w:rFonts w:cs="Arial"/>
                <w:sz w:val="18"/>
                <w:szCs w:val="18"/>
              </w:rPr>
            </w:pPr>
            <w:r>
              <w:rPr>
                <w:rFonts w:cs="Arial"/>
                <w:sz w:val="18"/>
                <w:szCs w:val="18"/>
              </w:rPr>
              <w:t>I, O</w:t>
            </w:r>
          </w:p>
        </w:tc>
        <w:tc>
          <w:tcPr>
            <w:tcW w:w="851" w:type="dxa"/>
            <w:tcBorders>
              <w:top w:val="single" w:sz="4" w:space="0" w:color="auto"/>
              <w:bottom w:val="single" w:sz="4" w:space="0" w:color="auto"/>
            </w:tcBorders>
            <w:vAlign w:val="center"/>
          </w:tcPr>
          <w:p w14:paraId="02D4DE75" w14:textId="77777777" w:rsidR="00F73D2A" w:rsidRPr="00804C51" w:rsidRDefault="00F73D2A" w:rsidP="001F431E">
            <w:pPr>
              <w:spacing w:after="0"/>
              <w:jc w:val="center"/>
              <w:rPr>
                <w:rFonts w:cs="Arial"/>
                <w:sz w:val="18"/>
                <w:szCs w:val="18"/>
              </w:rPr>
            </w:pPr>
            <w:r w:rsidRPr="005662CE">
              <w:rPr>
                <w:rFonts w:cs="Arial"/>
                <w:sz w:val="18"/>
                <w:szCs w:val="18"/>
              </w:rPr>
              <w:t>I, O</w:t>
            </w:r>
          </w:p>
        </w:tc>
        <w:tc>
          <w:tcPr>
            <w:tcW w:w="850" w:type="dxa"/>
            <w:tcBorders>
              <w:top w:val="single" w:sz="4" w:space="0" w:color="auto"/>
              <w:bottom w:val="single" w:sz="4" w:space="0" w:color="auto"/>
            </w:tcBorders>
            <w:vAlign w:val="center"/>
          </w:tcPr>
          <w:p w14:paraId="3B66EA5F" w14:textId="77777777" w:rsidR="00F73D2A" w:rsidRPr="00804C51" w:rsidRDefault="00F73D2A" w:rsidP="001F431E">
            <w:pPr>
              <w:spacing w:after="0"/>
              <w:jc w:val="center"/>
              <w:rPr>
                <w:rFonts w:cs="Arial"/>
                <w:sz w:val="18"/>
                <w:szCs w:val="18"/>
              </w:rPr>
            </w:pPr>
            <w:r w:rsidRPr="005662CE">
              <w:rPr>
                <w:rFonts w:cs="Arial"/>
                <w:sz w:val="18"/>
                <w:szCs w:val="18"/>
              </w:rPr>
              <w:t>I, O</w:t>
            </w:r>
          </w:p>
        </w:tc>
        <w:tc>
          <w:tcPr>
            <w:tcW w:w="851" w:type="dxa"/>
            <w:tcBorders>
              <w:top w:val="single" w:sz="4" w:space="0" w:color="auto"/>
              <w:bottom w:val="single" w:sz="4" w:space="0" w:color="auto"/>
            </w:tcBorders>
            <w:vAlign w:val="center"/>
          </w:tcPr>
          <w:p w14:paraId="763A1D5F" w14:textId="77777777" w:rsidR="00F73D2A" w:rsidRPr="00804C51" w:rsidRDefault="00F73D2A" w:rsidP="001F431E">
            <w:pPr>
              <w:spacing w:after="0"/>
              <w:jc w:val="center"/>
              <w:rPr>
                <w:rFonts w:cs="Arial"/>
                <w:sz w:val="18"/>
                <w:szCs w:val="18"/>
              </w:rPr>
            </w:pPr>
            <w:r w:rsidRPr="005662CE">
              <w:rPr>
                <w:rFonts w:cs="Arial"/>
                <w:sz w:val="18"/>
                <w:szCs w:val="18"/>
              </w:rPr>
              <w:t>I, O</w:t>
            </w:r>
          </w:p>
        </w:tc>
        <w:tc>
          <w:tcPr>
            <w:tcW w:w="850" w:type="dxa"/>
            <w:tcBorders>
              <w:top w:val="single" w:sz="4" w:space="0" w:color="auto"/>
              <w:bottom w:val="single" w:sz="4" w:space="0" w:color="auto"/>
            </w:tcBorders>
            <w:vAlign w:val="center"/>
          </w:tcPr>
          <w:p w14:paraId="2E85B4B5" w14:textId="77777777" w:rsidR="00F73D2A" w:rsidRPr="00804C51" w:rsidRDefault="00F73D2A" w:rsidP="001F431E">
            <w:pPr>
              <w:spacing w:after="0"/>
              <w:jc w:val="center"/>
              <w:rPr>
                <w:rFonts w:cs="Arial"/>
                <w:sz w:val="18"/>
                <w:szCs w:val="18"/>
              </w:rPr>
            </w:pPr>
            <w:r w:rsidRPr="005662CE">
              <w:rPr>
                <w:rFonts w:cs="Arial"/>
                <w:sz w:val="18"/>
                <w:szCs w:val="18"/>
              </w:rPr>
              <w:t>I, O</w:t>
            </w:r>
          </w:p>
        </w:tc>
        <w:tc>
          <w:tcPr>
            <w:tcW w:w="851" w:type="dxa"/>
            <w:tcBorders>
              <w:top w:val="single" w:sz="4" w:space="0" w:color="auto"/>
              <w:bottom w:val="single" w:sz="4" w:space="0" w:color="auto"/>
            </w:tcBorders>
            <w:vAlign w:val="center"/>
          </w:tcPr>
          <w:p w14:paraId="5A724C82" w14:textId="77777777" w:rsidR="00F73D2A" w:rsidRPr="00804C51" w:rsidRDefault="00F73D2A" w:rsidP="001F431E">
            <w:pPr>
              <w:spacing w:after="0"/>
              <w:jc w:val="center"/>
              <w:rPr>
                <w:rFonts w:cs="Arial"/>
                <w:sz w:val="18"/>
                <w:szCs w:val="18"/>
              </w:rPr>
            </w:pPr>
            <w:r w:rsidRPr="005662CE">
              <w:rPr>
                <w:rFonts w:cs="Arial"/>
                <w:sz w:val="18"/>
                <w:szCs w:val="18"/>
              </w:rPr>
              <w:t>I, O</w:t>
            </w:r>
          </w:p>
        </w:tc>
      </w:tr>
      <w:tr w:rsidR="00F73D2A" w:rsidRPr="00804C51" w14:paraId="5A62EBA7" w14:textId="77777777" w:rsidTr="001F431E">
        <w:trPr>
          <w:trHeight w:val="373"/>
        </w:trPr>
        <w:tc>
          <w:tcPr>
            <w:tcW w:w="8080" w:type="dxa"/>
            <w:tcBorders>
              <w:top w:val="single" w:sz="4" w:space="0" w:color="auto"/>
              <w:bottom w:val="single" w:sz="4" w:space="0" w:color="auto"/>
            </w:tcBorders>
            <w:vAlign w:val="center"/>
          </w:tcPr>
          <w:p w14:paraId="5E6AF225" w14:textId="77777777" w:rsidR="00F73D2A" w:rsidRPr="00804C51" w:rsidRDefault="00F73D2A" w:rsidP="001F431E">
            <w:pPr>
              <w:spacing w:after="0"/>
              <w:jc w:val="left"/>
              <w:rPr>
                <w:rFonts w:cs="Arial"/>
                <w:bCs/>
                <w:sz w:val="18"/>
                <w:szCs w:val="18"/>
              </w:rPr>
            </w:pPr>
            <w:r>
              <w:rPr>
                <w:rFonts w:cs="Arial"/>
                <w:bCs/>
                <w:sz w:val="18"/>
                <w:szCs w:val="18"/>
              </w:rPr>
              <w:t>Process sequences of h</w:t>
            </w:r>
            <w:r w:rsidRPr="00804C51">
              <w:rPr>
                <w:rFonts w:cs="Arial"/>
                <w:bCs/>
                <w:sz w:val="18"/>
                <w:szCs w:val="18"/>
              </w:rPr>
              <w:t>ospital admissions</w:t>
            </w:r>
          </w:p>
        </w:tc>
        <w:tc>
          <w:tcPr>
            <w:tcW w:w="850" w:type="dxa"/>
            <w:tcBorders>
              <w:top w:val="single" w:sz="4" w:space="0" w:color="auto"/>
              <w:bottom w:val="single" w:sz="4" w:space="0" w:color="auto"/>
            </w:tcBorders>
            <w:vAlign w:val="center"/>
          </w:tcPr>
          <w:p w14:paraId="47D8616A" w14:textId="77777777" w:rsidR="00F73D2A" w:rsidRPr="00804C51" w:rsidRDefault="00F73D2A" w:rsidP="001F431E">
            <w:pPr>
              <w:spacing w:after="0"/>
              <w:jc w:val="center"/>
              <w:rPr>
                <w:rFonts w:cs="Arial"/>
                <w:sz w:val="18"/>
                <w:szCs w:val="18"/>
              </w:rPr>
            </w:pPr>
            <w:r>
              <w:rPr>
                <w:rFonts w:cs="Arial"/>
                <w:sz w:val="18"/>
                <w:szCs w:val="18"/>
              </w:rPr>
              <w:t>I, O</w:t>
            </w:r>
          </w:p>
        </w:tc>
        <w:tc>
          <w:tcPr>
            <w:tcW w:w="851" w:type="dxa"/>
            <w:tcBorders>
              <w:top w:val="single" w:sz="4" w:space="0" w:color="auto"/>
              <w:bottom w:val="single" w:sz="4" w:space="0" w:color="auto"/>
            </w:tcBorders>
            <w:vAlign w:val="center"/>
          </w:tcPr>
          <w:p w14:paraId="531DEF88" w14:textId="77777777" w:rsidR="00F73D2A" w:rsidRPr="00804C51" w:rsidRDefault="00F73D2A" w:rsidP="001F431E">
            <w:pPr>
              <w:spacing w:after="0"/>
              <w:jc w:val="center"/>
              <w:rPr>
                <w:rFonts w:cs="Arial"/>
                <w:sz w:val="18"/>
                <w:szCs w:val="18"/>
              </w:rPr>
            </w:pPr>
            <w:r w:rsidRPr="005662CE">
              <w:rPr>
                <w:rFonts w:cs="Arial"/>
                <w:sz w:val="18"/>
                <w:szCs w:val="18"/>
              </w:rPr>
              <w:t>I, O</w:t>
            </w:r>
          </w:p>
        </w:tc>
        <w:tc>
          <w:tcPr>
            <w:tcW w:w="850" w:type="dxa"/>
            <w:tcBorders>
              <w:top w:val="single" w:sz="4" w:space="0" w:color="auto"/>
              <w:bottom w:val="single" w:sz="4" w:space="0" w:color="auto"/>
            </w:tcBorders>
            <w:vAlign w:val="center"/>
          </w:tcPr>
          <w:p w14:paraId="3E7B0DF2" w14:textId="77777777" w:rsidR="00F73D2A" w:rsidRPr="00804C51" w:rsidRDefault="00F73D2A" w:rsidP="001F431E">
            <w:pPr>
              <w:spacing w:after="0"/>
              <w:jc w:val="center"/>
              <w:rPr>
                <w:rFonts w:cs="Arial"/>
                <w:sz w:val="18"/>
                <w:szCs w:val="18"/>
              </w:rPr>
            </w:pPr>
            <w:r w:rsidRPr="005662CE">
              <w:rPr>
                <w:rFonts w:cs="Arial"/>
                <w:sz w:val="18"/>
                <w:szCs w:val="18"/>
              </w:rPr>
              <w:t>I, O</w:t>
            </w:r>
          </w:p>
        </w:tc>
        <w:tc>
          <w:tcPr>
            <w:tcW w:w="851" w:type="dxa"/>
            <w:tcBorders>
              <w:top w:val="single" w:sz="4" w:space="0" w:color="auto"/>
              <w:bottom w:val="single" w:sz="4" w:space="0" w:color="auto"/>
            </w:tcBorders>
            <w:vAlign w:val="center"/>
          </w:tcPr>
          <w:p w14:paraId="11D2D914" w14:textId="77777777" w:rsidR="00F73D2A" w:rsidRPr="00804C51" w:rsidRDefault="00F73D2A" w:rsidP="001F431E">
            <w:pPr>
              <w:spacing w:after="0"/>
              <w:jc w:val="center"/>
              <w:rPr>
                <w:rFonts w:cs="Arial"/>
                <w:sz w:val="18"/>
                <w:szCs w:val="18"/>
              </w:rPr>
            </w:pPr>
            <w:r w:rsidRPr="005662CE">
              <w:rPr>
                <w:rFonts w:cs="Arial"/>
                <w:sz w:val="18"/>
                <w:szCs w:val="18"/>
              </w:rPr>
              <w:t>I, O</w:t>
            </w:r>
          </w:p>
        </w:tc>
        <w:tc>
          <w:tcPr>
            <w:tcW w:w="850" w:type="dxa"/>
            <w:tcBorders>
              <w:top w:val="single" w:sz="4" w:space="0" w:color="auto"/>
              <w:bottom w:val="single" w:sz="4" w:space="0" w:color="auto"/>
            </w:tcBorders>
            <w:vAlign w:val="center"/>
          </w:tcPr>
          <w:p w14:paraId="60DE97C6" w14:textId="77777777" w:rsidR="00F73D2A" w:rsidRPr="00804C51" w:rsidRDefault="00F73D2A" w:rsidP="001F431E">
            <w:pPr>
              <w:spacing w:after="0"/>
              <w:jc w:val="center"/>
              <w:rPr>
                <w:rFonts w:cs="Arial"/>
                <w:sz w:val="18"/>
                <w:szCs w:val="18"/>
              </w:rPr>
            </w:pPr>
            <w:r w:rsidRPr="005662CE">
              <w:rPr>
                <w:rFonts w:cs="Arial"/>
                <w:sz w:val="18"/>
                <w:szCs w:val="18"/>
              </w:rPr>
              <w:t>I, O</w:t>
            </w:r>
          </w:p>
        </w:tc>
        <w:tc>
          <w:tcPr>
            <w:tcW w:w="851" w:type="dxa"/>
            <w:tcBorders>
              <w:top w:val="single" w:sz="4" w:space="0" w:color="auto"/>
              <w:bottom w:val="single" w:sz="4" w:space="0" w:color="auto"/>
            </w:tcBorders>
            <w:vAlign w:val="center"/>
          </w:tcPr>
          <w:p w14:paraId="56717A05" w14:textId="77777777" w:rsidR="00F73D2A" w:rsidRPr="00804C51" w:rsidRDefault="00F73D2A" w:rsidP="001F431E">
            <w:pPr>
              <w:spacing w:after="0"/>
              <w:jc w:val="center"/>
              <w:rPr>
                <w:rFonts w:cs="Arial"/>
                <w:sz w:val="18"/>
                <w:szCs w:val="18"/>
              </w:rPr>
            </w:pPr>
            <w:r w:rsidRPr="005662CE">
              <w:rPr>
                <w:rFonts w:cs="Arial"/>
                <w:sz w:val="18"/>
                <w:szCs w:val="18"/>
              </w:rPr>
              <w:t>I, O</w:t>
            </w:r>
          </w:p>
        </w:tc>
      </w:tr>
      <w:tr w:rsidR="00F73D2A" w:rsidRPr="003277A6" w14:paraId="05CB094A" w14:textId="77777777" w:rsidTr="001F431E">
        <w:trPr>
          <w:trHeight w:val="373"/>
        </w:trPr>
        <w:tc>
          <w:tcPr>
            <w:tcW w:w="8080" w:type="dxa"/>
            <w:tcBorders>
              <w:top w:val="single" w:sz="4" w:space="0" w:color="auto"/>
              <w:bottom w:val="single" w:sz="4" w:space="0" w:color="auto"/>
            </w:tcBorders>
            <w:shd w:val="clear" w:color="auto" w:fill="D9E2F3" w:themeFill="accent1" w:themeFillTint="33"/>
            <w:vAlign w:val="center"/>
          </w:tcPr>
          <w:p w14:paraId="1FF75DB5" w14:textId="77777777" w:rsidR="00F73D2A" w:rsidRPr="003277A6" w:rsidRDefault="00F73D2A" w:rsidP="001F431E">
            <w:pPr>
              <w:spacing w:after="0"/>
              <w:jc w:val="left"/>
              <w:rPr>
                <w:rFonts w:cs="Arial"/>
                <w:b/>
                <w:sz w:val="18"/>
                <w:szCs w:val="18"/>
              </w:rPr>
            </w:pPr>
            <w:r>
              <w:rPr>
                <w:rFonts w:cs="Arial"/>
                <w:b/>
                <w:sz w:val="18"/>
                <w:szCs w:val="18"/>
              </w:rPr>
              <w:t>C</w:t>
            </w:r>
            <w:r w:rsidRPr="00F3363C">
              <w:rPr>
                <w:rFonts w:cs="Arial"/>
                <w:b/>
                <w:sz w:val="18"/>
                <w:szCs w:val="18"/>
              </w:rPr>
              <w:t>ontext factors</w:t>
            </w:r>
          </w:p>
        </w:tc>
        <w:tc>
          <w:tcPr>
            <w:tcW w:w="850" w:type="dxa"/>
            <w:tcBorders>
              <w:top w:val="single" w:sz="4" w:space="0" w:color="auto"/>
              <w:bottom w:val="single" w:sz="4" w:space="0" w:color="auto"/>
            </w:tcBorders>
            <w:shd w:val="clear" w:color="auto" w:fill="D9E2F3" w:themeFill="accent1" w:themeFillTint="33"/>
            <w:vAlign w:val="center"/>
          </w:tcPr>
          <w:p w14:paraId="6FD29BC7" w14:textId="77777777" w:rsidR="00F73D2A" w:rsidRPr="003277A6" w:rsidRDefault="00F73D2A" w:rsidP="001F431E">
            <w:pPr>
              <w:spacing w:after="0"/>
              <w:jc w:val="center"/>
              <w:rPr>
                <w:rFonts w:cs="Arial"/>
                <w:b/>
                <w:sz w:val="18"/>
                <w:szCs w:val="18"/>
              </w:rPr>
            </w:pPr>
          </w:p>
        </w:tc>
        <w:tc>
          <w:tcPr>
            <w:tcW w:w="851" w:type="dxa"/>
            <w:tcBorders>
              <w:top w:val="single" w:sz="4" w:space="0" w:color="auto"/>
              <w:bottom w:val="single" w:sz="4" w:space="0" w:color="auto"/>
            </w:tcBorders>
            <w:shd w:val="clear" w:color="auto" w:fill="D9E2F3" w:themeFill="accent1" w:themeFillTint="33"/>
            <w:vAlign w:val="center"/>
          </w:tcPr>
          <w:p w14:paraId="7DAF15E1" w14:textId="77777777" w:rsidR="00F73D2A" w:rsidRPr="003277A6" w:rsidRDefault="00F73D2A" w:rsidP="001F431E">
            <w:pPr>
              <w:spacing w:after="0"/>
              <w:jc w:val="center"/>
              <w:rPr>
                <w:rFonts w:cs="Arial"/>
                <w:b/>
                <w:sz w:val="18"/>
                <w:szCs w:val="18"/>
              </w:rPr>
            </w:pPr>
          </w:p>
        </w:tc>
        <w:tc>
          <w:tcPr>
            <w:tcW w:w="850" w:type="dxa"/>
            <w:tcBorders>
              <w:top w:val="single" w:sz="4" w:space="0" w:color="auto"/>
              <w:bottom w:val="single" w:sz="4" w:space="0" w:color="auto"/>
            </w:tcBorders>
            <w:shd w:val="clear" w:color="auto" w:fill="D9E2F3" w:themeFill="accent1" w:themeFillTint="33"/>
            <w:vAlign w:val="center"/>
          </w:tcPr>
          <w:p w14:paraId="40E74ADB" w14:textId="77777777" w:rsidR="00F73D2A" w:rsidRPr="003277A6" w:rsidRDefault="00F73D2A" w:rsidP="001F431E">
            <w:pPr>
              <w:spacing w:after="0"/>
              <w:jc w:val="center"/>
              <w:rPr>
                <w:rFonts w:cs="Arial"/>
                <w:b/>
                <w:sz w:val="18"/>
                <w:szCs w:val="18"/>
              </w:rPr>
            </w:pPr>
          </w:p>
        </w:tc>
        <w:tc>
          <w:tcPr>
            <w:tcW w:w="851" w:type="dxa"/>
            <w:tcBorders>
              <w:top w:val="single" w:sz="4" w:space="0" w:color="auto"/>
              <w:bottom w:val="single" w:sz="4" w:space="0" w:color="auto"/>
            </w:tcBorders>
            <w:shd w:val="clear" w:color="auto" w:fill="D9E2F3" w:themeFill="accent1" w:themeFillTint="33"/>
            <w:vAlign w:val="center"/>
          </w:tcPr>
          <w:p w14:paraId="042F7F9D" w14:textId="77777777" w:rsidR="00F73D2A" w:rsidRPr="003277A6" w:rsidRDefault="00F73D2A" w:rsidP="001F431E">
            <w:pPr>
              <w:spacing w:after="0"/>
              <w:jc w:val="center"/>
              <w:rPr>
                <w:rFonts w:cs="Arial"/>
                <w:b/>
                <w:sz w:val="18"/>
                <w:szCs w:val="18"/>
              </w:rPr>
            </w:pPr>
          </w:p>
        </w:tc>
        <w:tc>
          <w:tcPr>
            <w:tcW w:w="850" w:type="dxa"/>
            <w:tcBorders>
              <w:top w:val="single" w:sz="4" w:space="0" w:color="auto"/>
              <w:bottom w:val="single" w:sz="4" w:space="0" w:color="auto"/>
            </w:tcBorders>
            <w:shd w:val="clear" w:color="auto" w:fill="D9E2F3" w:themeFill="accent1" w:themeFillTint="33"/>
            <w:vAlign w:val="center"/>
          </w:tcPr>
          <w:p w14:paraId="2D3F6B86" w14:textId="77777777" w:rsidR="00F73D2A" w:rsidRPr="003277A6" w:rsidRDefault="00F73D2A" w:rsidP="001F431E">
            <w:pPr>
              <w:spacing w:after="0"/>
              <w:jc w:val="center"/>
              <w:rPr>
                <w:rFonts w:cs="Arial"/>
                <w:b/>
                <w:sz w:val="18"/>
                <w:szCs w:val="18"/>
              </w:rPr>
            </w:pPr>
          </w:p>
        </w:tc>
        <w:tc>
          <w:tcPr>
            <w:tcW w:w="851" w:type="dxa"/>
            <w:tcBorders>
              <w:top w:val="single" w:sz="4" w:space="0" w:color="auto"/>
              <w:bottom w:val="single" w:sz="4" w:space="0" w:color="auto"/>
            </w:tcBorders>
            <w:shd w:val="clear" w:color="auto" w:fill="D9E2F3" w:themeFill="accent1" w:themeFillTint="33"/>
            <w:vAlign w:val="center"/>
          </w:tcPr>
          <w:p w14:paraId="750CC413" w14:textId="77777777" w:rsidR="00F73D2A" w:rsidRPr="003277A6" w:rsidRDefault="00F73D2A" w:rsidP="001F431E">
            <w:pPr>
              <w:spacing w:after="0"/>
              <w:jc w:val="center"/>
              <w:rPr>
                <w:rFonts w:cs="Arial"/>
                <w:b/>
                <w:sz w:val="18"/>
                <w:szCs w:val="18"/>
              </w:rPr>
            </w:pPr>
          </w:p>
        </w:tc>
      </w:tr>
      <w:tr w:rsidR="00F73D2A" w:rsidRPr="00804C51" w14:paraId="4CF46C9B" w14:textId="77777777" w:rsidTr="001F431E">
        <w:trPr>
          <w:trHeight w:val="373"/>
        </w:trPr>
        <w:tc>
          <w:tcPr>
            <w:tcW w:w="8080" w:type="dxa"/>
            <w:tcBorders>
              <w:top w:val="single" w:sz="4" w:space="0" w:color="auto"/>
              <w:bottom w:val="single" w:sz="4" w:space="0" w:color="auto"/>
            </w:tcBorders>
            <w:vAlign w:val="center"/>
          </w:tcPr>
          <w:p w14:paraId="592FFD13" w14:textId="77777777" w:rsidR="00F73D2A" w:rsidRPr="00F3363C" w:rsidRDefault="00F73D2A" w:rsidP="001F431E">
            <w:pPr>
              <w:spacing w:after="0"/>
              <w:jc w:val="left"/>
              <w:rPr>
                <w:rFonts w:cs="Arial"/>
                <w:bCs/>
                <w:sz w:val="18"/>
                <w:szCs w:val="18"/>
              </w:rPr>
            </w:pPr>
            <w:r w:rsidRPr="00DF7133">
              <w:rPr>
                <w:rFonts w:cs="Arial"/>
                <w:bCs/>
                <w:sz w:val="18"/>
                <w:szCs w:val="18"/>
              </w:rPr>
              <w:t xml:space="preserve">Everyday work context of </w:t>
            </w:r>
            <w:r>
              <w:rPr>
                <w:rFonts w:cs="Arial"/>
                <w:bCs/>
                <w:sz w:val="18"/>
                <w:szCs w:val="18"/>
              </w:rPr>
              <w:t>RN</w:t>
            </w:r>
            <w:r w:rsidRPr="00DF7133">
              <w:rPr>
                <w:rFonts w:cs="Arial"/>
                <w:bCs/>
                <w:sz w:val="18"/>
                <w:szCs w:val="18"/>
              </w:rPr>
              <w:t xml:space="preserve">s and </w:t>
            </w:r>
            <w:r>
              <w:rPr>
                <w:rFonts w:cs="Arial"/>
                <w:bCs/>
                <w:sz w:val="18"/>
                <w:szCs w:val="18"/>
              </w:rPr>
              <w:t>GP</w:t>
            </w:r>
            <w:r w:rsidRPr="00DF7133">
              <w:rPr>
                <w:rFonts w:cs="Arial"/>
                <w:bCs/>
                <w:sz w:val="18"/>
                <w:szCs w:val="18"/>
              </w:rPr>
              <w:t>s</w:t>
            </w:r>
          </w:p>
        </w:tc>
        <w:tc>
          <w:tcPr>
            <w:tcW w:w="850" w:type="dxa"/>
            <w:tcBorders>
              <w:top w:val="single" w:sz="4" w:space="0" w:color="auto"/>
              <w:bottom w:val="single" w:sz="4" w:space="0" w:color="auto"/>
            </w:tcBorders>
            <w:vAlign w:val="center"/>
          </w:tcPr>
          <w:p w14:paraId="210CADA7" w14:textId="77777777" w:rsidR="00F73D2A" w:rsidRPr="00804C51" w:rsidRDefault="00F73D2A" w:rsidP="001F431E">
            <w:pPr>
              <w:spacing w:after="0"/>
              <w:jc w:val="center"/>
              <w:rPr>
                <w:rFonts w:cs="Arial"/>
                <w:sz w:val="18"/>
                <w:szCs w:val="18"/>
              </w:rPr>
            </w:pPr>
            <w:r>
              <w:rPr>
                <w:rFonts w:cs="Arial"/>
                <w:sz w:val="18"/>
                <w:szCs w:val="18"/>
              </w:rPr>
              <w:t>I</w:t>
            </w:r>
          </w:p>
        </w:tc>
        <w:tc>
          <w:tcPr>
            <w:tcW w:w="851" w:type="dxa"/>
            <w:tcBorders>
              <w:top w:val="single" w:sz="4" w:space="0" w:color="auto"/>
              <w:bottom w:val="single" w:sz="4" w:space="0" w:color="auto"/>
            </w:tcBorders>
            <w:vAlign w:val="center"/>
          </w:tcPr>
          <w:p w14:paraId="7E6E9AC8" w14:textId="77777777" w:rsidR="00F73D2A" w:rsidRPr="00804C51" w:rsidRDefault="00F73D2A" w:rsidP="001F431E">
            <w:pPr>
              <w:spacing w:after="0"/>
              <w:jc w:val="center"/>
              <w:rPr>
                <w:rFonts w:cs="Arial"/>
                <w:sz w:val="18"/>
                <w:szCs w:val="18"/>
              </w:rPr>
            </w:pPr>
            <w:r>
              <w:rPr>
                <w:rFonts w:cs="Arial"/>
                <w:sz w:val="18"/>
                <w:szCs w:val="18"/>
              </w:rPr>
              <w:t>I</w:t>
            </w:r>
          </w:p>
        </w:tc>
        <w:tc>
          <w:tcPr>
            <w:tcW w:w="850" w:type="dxa"/>
            <w:tcBorders>
              <w:top w:val="single" w:sz="4" w:space="0" w:color="auto"/>
              <w:bottom w:val="single" w:sz="4" w:space="0" w:color="auto"/>
            </w:tcBorders>
            <w:vAlign w:val="center"/>
          </w:tcPr>
          <w:p w14:paraId="7434F6EB" w14:textId="77777777" w:rsidR="00F73D2A" w:rsidRPr="00804C51" w:rsidRDefault="00F73D2A" w:rsidP="001F431E">
            <w:pPr>
              <w:spacing w:after="0"/>
              <w:jc w:val="center"/>
              <w:rPr>
                <w:rFonts w:cs="Arial"/>
                <w:sz w:val="18"/>
                <w:szCs w:val="18"/>
              </w:rPr>
            </w:pPr>
            <w:r>
              <w:rPr>
                <w:rFonts w:cs="Arial"/>
                <w:sz w:val="18"/>
                <w:szCs w:val="18"/>
              </w:rPr>
              <w:t>I</w:t>
            </w:r>
          </w:p>
        </w:tc>
        <w:tc>
          <w:tcPr>
            <w:tcW w:w="851" w:type="dxa"/>
            <w:tcBorders>
              <w:top w:val="single" w:sz="4" w:space="0" w:color="auto"/>
              <w:bottom w:val="single" w:sz="4" w:space="0" w:color="auto"/>
            </w:tcBorders>
            <w:vAlign w:val="center"/>
          </w:tcPr>
          <w:p w14:paraId="2EF196C6" w14:textId="77777777" w:rsidR="00F73D2A" w:rsidRPr="00804C51" w:rsidRDefault="00F73D2A" w:rsidP="001F431E">
            <w:pPr>
              <w:spacing w:after="0"/>
              <w:jc w:val="center"/>
              <w:rPr>
                <w:rFonts w:cs="Arial"/>
                <w:sz w:val="18"/>
                <w:szCs w:val="18"/>
              </w:rPr>
            </w:pPr>
            <w:r>
              <w:rPr>
                <w:rFonts w:cs="Arial"/>
                <w:sz w:val="18"/>
                <w:szCs w:val="18"/>
              </w:rPr>
              <w:t>I</w:t>
            </w:r>
          </w:p>
        </w:tc>
        <w:tc>
          <w:tcPr>
            <w:tcW w:w="850" w:type="dxa"/>
            <w:tcBorders>
              <w:top w:val="single" w:sz="4" w:space="0" w:color="auto"/>
              <w:bottom w:val="single" w:sz="4" w:space="0" w:color="auto"/>
            </w:tcBorders>
            <w:vAlign w:val="center"/>
          </w:tcPr>
          <w:p w14:paraId="0531F815" w14:textId="77777777" w:rsidR="00F73D2A" w:rsidRPr="00804C51" w:rsidRDefault="00F73D2A" w:rsidP="001F431E">
            <w:pPr>
              <w:spacing w:after="0"/>
              <w:jc w:val="center"/>
              <w:rPr>
                <w:rFonts w:cs="Arial"/>
                <w:sz w:val="18"/>
                <w:szCs w:val="18"/>
              </w:rPr>
            </w:pPr>
            <w:r>
              <w:rPr>
                <w:rFonts w:cs="Arial"/>
                <w:sz w:val="18"/>
                <w:szCs w:val="18"/>
              </w:rPr>
              <w:t>I</w:t>
            </w:r>
          </w:p>
        </w:tc>
        <w:tc>
          <w:tcPr>
            <w:tcW w:w="851" w:type="dxa"/>
            <w:tcBorders>
              <w:top w:val="single" w:sz="4" w:space="0" w:color="auto"/>
              <w:bottom w:val="single" w:sz="4" w:space="0" w:color="auto"/>
            </w:tcBorders>
            <w:vAlign w:val="center"/>
          </w:tcPr>
          <w:p w14:paraId="69070269" w14:textId="77777777" w:rsidR="00F73D2A" w:rsidRPr="00804C51" w:rsidRDefault="00F73D2A" w:rsidP="001F431E">
            <w:pPr>
              <w:spacing w:after="0"/>
              <w:jc w:val="center"/>
              <w:rPr>
                <w:rFonts w:cs="Arial"/>
                <w:sz w:val="18"/>
                <w:szCs w:val="18"/>
              </w:rPr>
            </w:pPr>
            <w:r>
              <w:rPr>
                <w:rFonts w:cs="Arial"/>
                <w:sz w:val="18"/>
                <w:szCs w:val="18"/>
              </w:rPr>
              <w:t>I</w:t>
            </w:r>
          </w:p>
        </w:tc>
      </w:tr>
      <w:tr w:rsidR="00F73D2A" w:rsidRPr="00804C51" w14:paraId="246898AE" w14:textId="77777777" w:rsidTr="001F431E">
        <w:trPr>
          <w:trHeight w:val="373"/>
        </w:trPr>
        <w:tc>
          <w:tcPr>
            <w:tcW w:w="8080" w:type="dxa"/>
            <w:tcBorders>
              <w:top w:val="single" w:sz="4" w:space="0" w:color="auto"/>
              <w:bottom w:val="single" w:sz="4" w:space="0" w:color="auto"/>
            </w:tcBorders>
            <w:vAlign w:val="center"/>
          </w:tcPr>
          <w:p w14:paraId="57F756D1" w14:textId="77777777" w:rsidR="00F73D2A" w:rsidRPr="00804C51" w:rsidRDefault="00F73D2A" w:rsidP="001F431E">
            <w:pPr>
              <w:spacing w:after="0"/>
              <w:jc w:val="left"/>
              <w:rPr>
                <w:rFonts w:cs="Arial"/>
                <w:bCs/>
                <w:sz w:val="18"/>
                <w:szCs w:val="18"/>
              </w:rPr>
            </w:pPr>
            <w:r w:rsidRPr="00DF7133">
              <w:rPr>
                <w:rFonts w:cs="Arial"/>
                <w:bCs/>
                <w:sz w:val="18"/>
                <w:szCs w:val="18"/>
              </w:rPr>
              <w:t>Barriers and facilitators of process performance</w:t>
            </w:r>
          </w:p>
        </w:tc>
        <w:tc>
          <w:tcPr>
            <w:tcW w:w="850" w:type="dxa"/>
            <w:tcBorders>
              <w:top w:val="single" w:sz="4" w:space="0" w:color="auto"/>
              <w:bottom w:val="single" w:sz="4" w:space="0" w:color="auto"/>
            </w:tcBorders>
            <w:vAlign w:val="center"/>
          </w:tcPr>
          <w:p w14:paraId="46CA67F7" w14:textId="77777777" w:rsidR="00F73D2A" w:rsidRPr="00804C51" w:rsidRDefault="00F73D2A" w:rsidP="001F431E">
            <w:pPr>
              <w:spacing w:after="0"/>
              <w:jc w:val="center"/>
              <w:rPr>
                <w:rFonts w:cs="Arial"/>
                <w:sz w:val="18"/>
                <w:szCs w:val="18"/>
              </w:rPr>
            </w:pPr>
            <w:r>
              <w:rPr>
                <w:rFonts w:cs="Arial"/>
                <w:sz w:val="18"/>
                <w:szCs w:val="18"/>
              </w:rPr>
              <w:t>I</w:t>
            </w:r>
          </w:p>
        </w:tc>
        <w:tc>
          <w:tcPr>
            <w:tcW w:w="851" w:type="dxa"/>
            <w:tcBorders>
              <w:top w:val="single" w:sz="4" w:space="0" w:color="auto"/>
              <w:bottom w:val="single" w:sz="4" w:space="0" w:color="auto"/>
            </w:tcBorders>
            <w:vAlign w:val="center"/>
          </w:tcPr>
          <w:p w14:paraId="5E0358FA" w14:textId="77777777" w:rsidR="00F73D2A" w:rsidRPr="00804C51" w:rsidRDefault="00F73D2A" w:rsidP="001F431E">
            <w:pPr>
              <w:spacing w:after="0"/>
              <w:jc w:val="center"/>
              <w:rPr>
                <w:rFonts w:cs="Arial"/>
                <w:sz w:val="18"/>
                <w:szCs w:val="18"/>
              </w:rPr>
            </w:pPr>
            <w:r>
              <w:rPr>
                <w:rFonts w:cs="Arial"/>
                <w:sz w:val="18"/>
                <w:szCs w:val="18"/>
              </w:rPr>
              <w:t>I</w:t>
            </w:r>
          </w:p>
        </w:tc>
        <w:tc>
          <w:tcPr>
            <w:tcW w:w="850" w:type="dxa"/>
            <w:tcBorders>
              <w:top w:val="single" w:sz="4" w:space="0" w:color="auto"/>
              <w:bottom w:val="single" w:sz="4" w:space="0" w:color="auto"/>
            </w:tcBorders>
            <w:vAlign w:val="center"/>
          </w:tcPr>
          <w:p w14:paraId="41795E64" w14:textId="77777777" w:rsidR="00F73D2A" w:rsidRPr="00804C51" w:rsidRDefault="00F73D2A" w:rsidP="001F431E">
            <w:pPr>
              <w:spacing w:after="0"/>
              <w:jc w:val="center"/>
              <w:rPr>
                <w:rFonts w:cs="Arial"/>
                <w:sz w:val="18"/>
                <w:szCs w:val="18"/>
              </w:rPr>
            </w:pPr>
            <w:r>
              <w:rPr>
                <w:rFonts w:cs="Arial"/>
                <w:sz w:val="18"/>
                <w:szCs w:val="18"/>
              </w:rPr>
              <w:t>I</w:t>
            </w:r>
          </w:p>
        </w:tc>
        <w:tc>
          <w:tcPr>
            <w:tcW w:w="851" w:type="dxa"/>
            <w:tcBorders>
              <w:top w:val="single" w:sz="4" w:space="0" w:color="auto"/>
              <w:bottom w:val="single" w:sz="4" w:space="0" w:color="auto"/>
            </w:tcBorders>
            <w:vAlign w:val="center"/>
          </w:tcPr>
          <w:p w14:paraId="6826E78F" w14:textId="77777777" w:rsidR="00F73D2A" w:rsidRPr="00804C51" w:rsidRDefault="00F73D2A" w:rsidP="001F431E">
            <w:pPr>
              <w:spacing w:after="0"/>
              <w:jc w:val="center"/>
              <w:rPr>
                <w:rFonts w:cs="Arial"/>
                <w:sz w:val="18"/>
                <w:szCs w:val="18"/>
              </w:rPr>
            </w:pPr>
            <w:r>
              <w:rPr>
                <w:rFonts w:cs="Arial"/>
                <w:sz w:val="18"/>
                <w:szCs w:val="18"/>
              </w:rPr>
              <w:t>I</w:t>
            </w:r>
          </w:p>
        </w:tc>
        <w:tc>
          <w:tcPr>
            <w:tcW w:w="850" w:type="dxa"/>
            <w:tcBorders>
              <w:top w:val="single" w:sz="4" w:space="0" w:color="auto"/>
              <w:bottom w:val="single" w:sz="4" w:space="0" w:color="auto"/>
            </w:tcBorders>
            <w:vAlign w:val="center"/>
          </w:tcPr>
          <w:p w14:paraId="378E52DC" w14:textId="77777777" w:rsidR="00F73D2A" w:rsidRPr="00804C51" w:rsidRDefault="00F73D2A" w:rsidP="001F431E">
            <w:pPr>
              <w:spacing w:after="0"/>
              <w:jc w:val="center"/>
              <w:rPr>
                <w:rFonts w:cs="Arial"/>
                <w:sz w:val="18"/>
                <w:szCs w:val="18"/>
              </w:rPr>
            </w:pPr>
            <w:r>
              <w:rPr>
                <w:rFonts w:cs="Arial"/>
                <w:sz w:val="18"/>
                <w:szCs w:val="18"/>
              </w:rPr>
              <w:t>I</w:t>
            </w:r>
          </w:p>
        </w:tc>
        <w:tc>
          <w:tcPr>
            <w:tcW w:w="851" w:type="dxa"/>
            <w:tcBorders>
              <w:top w:val="single" w:sz="4" w:space="0" w:color="auto"/>
              <w:bottom w:val="single" w:sz="4" w:space="0" w:color="auto"/>
            </w:tcBorders>
            <w:vAlign w:val="center"/>
          </w:tcPr>
          <w:p w14:paraId="6A0D89B3" w14:textId="77777777" w:rsidR="00F73D2A" w:rsidRPr="00804C51" w:rsidRDefault="00F73D2A" w:rsidP="001F431E">
            <w:pPr>
              <w:spacing w:after="0"/>
              <w:jc w:val="center"/>
              <w:rPr>
                <w:rFonts w:cs="Arial"/>
                <w:sz w:val="18"/>
                <w:szCs w:val="18"/>
              </w:rPr>
            </w:pPr>
            <w:r>
              <w:rPr>
                <w:rFonts w:cs="Arial"/>
                <w:sz w:val="18"/>
                <w:szCs w:val="18"/>
              </w:rPr>
              <w:t>I</w:t>
            </w:r>
          </w:p>
        </w:tc>
      </w:tr>
    </w:tbl>
    <w:p w14:paraId="61D3E3B0" w14:textId="76CA6FCD" w:rsidR="00810AD0" w:rsidRDefault="00F73D2A" w:rsidP="0005367D">
      <w:r w:rsidRPr="00453CC9">
        <w:rPr>
          <w:sz w:val="18"/>
          <w:szCs w:val="18"/>
        </w:rPr>
        <w:t xml:space="preserve">Abbreviations: </w:t>
      </w:r>
      <w:r w:rsidRPr="00453CC9">
        <w:rPr>
          <w:i/>
          <w:iCs/>
          <w:sz w:val="18"/>
          <w:szCs w:val="18"/>
        </w:rPr>
        <w:t>GP</w:t>
      </w:r>
      <w:r>
        <w:rPr>
          <w:i/>
          <w:iCs/>
          <w:sz w:val="18"/>
          <w:szCs w:val="18"/>
        </w:rPr>
        <w:t>,</w:t>
      </w:r>
      <w:r w:rsidRPr="00453CC9">
        <w:rPr>
          <w:sz w:val="18"/>
          <w:szCs w:val="18"/>
        </w:rPr>
        <w:t xml:space="preserve"> general practitioner; </w:t>
      </w:r>
      <w:r w:rsidRPr="00453CC9">
        <w:rPr>
          <w:rFonts w:eastAsia="Calibri" w:cs="Arial"/>
          <w:i/>
          <w:iCs/>
          <w:sz w:val="18"/>
          <w:szCs w:val="20"/>
        </w:rPr>
        <w:t>I</w:t>
      </w:r>
      <w:r>
        <w:rPr>
          <w:rFonts w:eastAsia="Calibri" w:cs="Arial"/>
          <w:i/>
          <w:iCs/>
          <w:sz w:val="18"/>
          <w:szCs w:val="20"/>
        </w:rPr>
        <w:t>,</w:t>
      </w:r>
      <w:r w:rsidRPr="00453CC9">
        <w:rPr>
          <w:rFonts w:eastAsia="Calibri" w:cs="Arial"/>
          <w:sz w:val="18"/>
          <w:szCs w:val="20"/>
        </w:rPr>
        <w:t xml:space="preserve"> interview; </w:t>
      </w:r>
      <w:r w:rsidRPr="00610E68">
        <w:rPr>
          <w:rFonts w:eastAsia="Calibri" w:cs="Arial"/>
          <w:i/>
          <w:sz w:val="18"/>
          <w:szCs w:val="20"/>
        </w:rPr>
        <w:t xml:space="preserve">IG, </w:t>
      </w:r>
      <w:r>
        <w:rPr>
          <w:rFonts w:eastAsia="Calibri" w:cs="Arial"/>
          <w:sz w:val="18"/>
          <w:szCs w:val="20"/>
        </w:rPr>
        <w:t xml:space="preserve">intervention group; </w:t>
      </w:r>
      <w:r w:rsidRPr="00453CC9">
        <w:rPr>
          <w:rFonts w:eastAsia="Calibri" w:cs="Arial"/>
          <w:i/>
          <w:iCs/>
          <w:sz w:val="18"/>
          <w:szCs w:val="20"/>
        </w:rPr>
        <w:t>O</w:t>
      </w:r>
      <w:r>
        <w:rPr>
          <w:rFonts w:eastAsia="Calibri" w:cs="Arial"/>
          <w:i/>
          <w:iCs/>
          <w:sz w:val="18"/>
          <w:szCs w:val="20"/>
        </w:rPr>
        <w:t>,</w:t>
      </w:r>
      <w:r w:rsidRPr="00453CC9">
        <w:rPr>
          <w:rFonts w:eastAsia="Calibri" w:cs="Arial"/>
          <w:sz w:val="18"/>
          <w:szCs w:val="20"/>
        </w:rPr>
        <w:t xml:space="preserve"> observation;</w:t>
      </w:r>
      <w:r>
        <w:rPr>
          <w:rFonts w:eastAsia="Calibri" w:cs="Arial"/>
          <w:sz w:val="18"/>
          <w:szCs w:val="20"/>
        </w:rPr>
        <w:t xml:space="preserve"> </w:t>
      </w:r>
      <w:r w:rsidRPr="00453CC9">
        <w:rPr>
          <w:i/>
          <w:iCs/>
          <w:sz w:val="18"/>
          <w:szCs w:val="18"/>
        </w:rPr>
        <w:t>RN</w:t>
      </w:r>
      <w:r>
        <w:rPr>
          <w:i/>
          <w:iCs/>
          <w:sz w:val="18"/>
          <w:szCs w:val="18"/>
        </w:rPr>
        <w:t>,</w:t>
      </w:r>
      <w:r w:rsidRPr="00453CC9">
        <w:rPr>
          <w:sz w:val="18"/>
          <w:szCs w:val="18"/>
        </w:rPr>
        <w:t xml:space="preserve"> registered nurse; </w:t>
      </w:r>
      <w:r w:rsidRPr="00453CC9">
        <w:rPr>
          <w:i/>
          <w:iCs/>
          <w:sz w:val="18"/>
          <w:szCs w:val="18"/>
        </w:rPr>
        <w:t>T0b</w:t>
      </w:r>
      <w:r>
        <w:rPr>
          <w:i/>
          <w:iCs/>
          <w:sz w:val="18"/>
          <w:szCs w:val="18"/>
        </w:rPr>
        <w:t>,</w:t>
      </w:r>
      <w:r w:rsidRPr="00453CC9">
        <w:rPr>
          <w:sz w:val="18"/>
          <w:szCs w:val="18"/>
        </w:rPr>
        <w:t xml:space="preserve"> shortly post randomization; </w:t>
      </w:r>
      <w:r w:rsidRPr="00453CC9">
        <w:rPr>
          <w:i/>
          <w:iCs/>
          <w:sz w:val="18"/>
          <w:szCs w:val="18"/>
        </w:rPr>
        <w:t>T1</w:t>
      </w:r>
      <w:r>
        <w:rPr>
          <w:i/>
          <w:iCs/>
          <w:sz w:val="18"/>
          <w:szCs w:val="18"/>
        </w:rPr>
        <w:t>,</w:t>
      </w:r>
      <w:r w:rsidRPr="00453CC9">
        <w:rPr>
          <w:sz w:val="18"/>
          <w:szCs w:val="18"/>
        </w:rPr>
        <w:t xml:space="preserve"> follow-up after 6 months; </w:t>
      </w:r>
      <w:r w:rsidRPr="00453CC9">
        <w:rPr>
          <w:i/>
          <w:sz w:val="18"/>
          <w:szCs w:val="18"/>
        </w:rPr>
        <w:t>T2</w:t>
      </w:r>
      <w:r>
        <w:rPr>
          <w:i/>
          <w:sz w:val="18"/>
          <w:szCs w:val="18"/>
        </w:rPr>
        <w:t>,</w:t>
      </w:r>
      <w:r w:rsidRPr="00453CC9">
        <w:rPr>
          <w:sz w:val="18"/>
          <w:szCs w:val="18"/>
        </w:rPr>
        <w:t xml:space="preserve"> follow-up after 12 months.</w:t>
      </w:r>
    </w:p>
    <w:p w14:paraId="5B8F086E" w14:textId="1DD3CFB4" w:rsidR="00810AD0" w:rsidRDefault="00810AD0">
      <w:pPr>
        <w:spacing w:after="0"/>
        <w:jc w:val="left"/>
        <w:sectPr w:rsidR="00810AD0" w:rsidSect="00810AD0">
          <w:pgSz w:w="16840" w:h="11900" w:orient="landscape"/>
          <w:pgMar w:top="1417" w:right="1417" w:bottom="1417" w:left="1134" w:header="708" w:footer="708" w:gutter="0"/>
          <w:cols w:space="708"/>
          <w:docGrid w:linePitch="360"/>
        </w:sectPr>
      </w:pPr>
    </w:p>
    <w:p w14:paraId="791EAFB9" w14:textId="0D06DE69" w:rsidR="00810AD0" w:rsidRDefault="00810AD0">
      <w:pPr>
        <w:spacing w:after="0"/>
        <w:jc w:val="left"/>
      </w:pPr>
    </w:p>
    <w:p w14:paraId="642851AF" w14:textId="2A50EB61" w:rsidR="002614B5" w:rsidRPr="00F20F53" w:rsidRDefault="00733560" w:rsidP="001D3F60">
      <w:pPr>
        <w:pStyle w:val="berschrift2"/>
      </w:pPr>
      <w:bookmarkStart w:id="8" w:name="_Toc175319014"/>
      <w:r w:rsidRPr="00F20F53">
        <w:t>Data analysis</w:t>
      </w:r>
      <w:bookmarkEnd w:id="3"/>
      <w:bookmarkEnd w:id="8"/>
    </w:p>
    <w:p w14:paraId="7C5F3577" w14:textId="5ACCC636" w:rsidR="0041116F" w:rsidRPr="00F20F53" w:rsidRDefault="00733560" w:rsidP="00012127">
      <w:pPr>
        <w:pStyle w:val="berschrift3"/>
      </w:pPr>
      <w:bookmarkStart w:id="9" w:name="_Toc175319015"/>
      <w:r w:rsidRPr="00F20F53">
        <w:t>Detailed description of the data analysis for quantitative process evaluation</w:t>
      </w:r>
      <w:bookmarkEnd w:id="9"/>
    </w:p>
    <w:p w14:paraId="6B9301AD" w14:textId="41B74EB1" w:rsidR="0041116F" w:rsidRPr="00F20F53" w:rsidRDefault="00733560" w:rsidP="0041116F">
      <w:pPr>
        <w:spacing w:line="288" w:lineRule="auto"/>
        <w:jc w:val="left"/>
        <w:rPr>
          <w:sz w:val="22"/>
        </w:rPr>
      </w:pPr>
      <w:r w:rsidRPr="00F20F53">
        <w:rPr>
          <w:sz w:val="22"/>
        </w:rPr>
        <w:t xml:space="preserve">The following steps guided the quantitative data analysis at the cluster (nursing home) level for the outcome domains: (1) implementation of </w:t>
      </w:r>
      <w:proofErr w:type="spellStart"/>
      <w:r w:rsidRPr="00F20F53">
        <w:rPr>
          <w:i/>
          <w:sz w:val="22"/>
        </w:rPr>
        <w:t>interprof</w:t>
      </w:r>
      <w:proofErr w:type="spellEnd"/>
      <w:r w:rsidRPr="00F20F53">
        <w:rPr>
          <w:sz w:val="22"/>
        </w:rPr>
        <w:t xml:space="preserve"> ACT components, (2) key elements of interprofessional collaboration, (3) further domains related to interprofessional collaboration and medical care, and (4) context factors.</w:t>
      </w:r>
    </w:p>
    <w:p w14:paraId="01B435F9" w14:textId="2F5C1895" w:rsidR="0041116F" w:rsidRPr="00F20F53" w:rsidRDefault="00733560">
      <w:pPr>
        <w:numPr>
          <w:ilvl w:val="0"/>
          <w:numId w:val="35"/>
        </w:numPr>
        <w:spacing w:line="288" w:lineRule="auto"/>
        <w:jc w:val="left"/>
        <w:rPr>
          <w:sz w:val="22"/>
        </w:rPr>
      </w:pPr>
      <w:r w:rsidRPr="00F20F53">
        <w:rPr>
          <w:sz w:val="22"/>
        </w:rPr>
        <w:t>Assessment of pre-post changes (T0a or T1 versus T2) in the single items or sum scores, respectively, for each subdomain and dimension of the outcome domain of interest (Table 2.</w:t>
      </w:r>
      <w:r w:rsidR="00603B3C">
        <w:rPr>
          <w:sz w:val="22"/>
        </w:rPr>
        <w:t>7</w:t>
      </w:r>
      <w:r w:rsidRPr="00F20F53">
        <w:rPr>
          <w:sz w:val="22"/>
        </w:rPr>
        <w:t xml:space="preserve">), separately for each perspective (nursing home directors, nursing home residents, general practitioners, registered nurses, </w:t>
      </w:r>
      <w:r w:rsidRPr="00733560">
        <w:rPr>
          <w:sz w:val="22"/>
        </w:rPr>
        <w:t>and</w:t>
      </w:r>
      <w:r w:rsidRPr="00F20F53">
        <w:rPr>
          <w:i/>
          <w:sz w:val="22"/>
        </w:rPr>
        <w:t xml:space="preserve"> </w:t>
      </w:r>
      <w:proofErr w:type="spellStart"/>
      <w:r w:rsidRPr="00F20F53">
        <w:rPr>
          <w:i/>
          <w:sz w:val="22"/>
        </w:rPr>
        <w:t>interprof</w:t>
      </w:r>
      <w:proofErr w:type="spellEnd"/>
      <w:r w:rsidRPr="00F20F53">
        <w:rPr>
          <w:sz w:val="22"/>
        </w:rPr>
        <w:t xml:space="preserve"> ACT agents) (all four outcome domains)</w:t>
      </w:r>
      <w:r w:rsidR="00BE18CB" w:rsidRPr="00F20F53">
        <w:rPr>
          <w:sz w:val="22"/>
        </w:rPr>
        <w:t>.</w:t>
      </w:r>
    </w:p>
    <w:p w14:paraId="79874920" w14:textId="200906BC" w:rsidR="0041116F" w:rsidRPr="00F20F53" w:rsidRDefault="00733560">
      <w:pPr>
        <w:numPr>
          <w:ilvl w:val="0"/>
          <w:numId w:val="35"/>
        </w:numPr>
        <w:spacing w:line="288" w:lineRule="auto"/>
        <w:jc w:val="left"/>
        <w:rPr>
          <w:sz w:val="22"/>
        </w:rPr>
      </w:pPr>
      <w:r w:rsidRPr="00F20F53">
        <w:rPr>
          <w:sz w:val="22"/>
        </w:rPr>
        <w:t>Aggregation of item- or sum score-specific change estimates to summary change estimates for each subdomain or dimension, separately for each perspective (vote counting) (all four outcome domains)</w:t>
      </w:r>
      <w:r w:rsidR="00BE18CB" w:rsidRPr="00F20F53">
        <w:rPr>
          <w:sz w:val="22"/>
        </w:rPr>
        <w:t>.</w:t>
      </w:r>
    </w:p>
    <w:p w14:paraId="13126BC0" w14:textId="5F076AA3" w:rsidR="00992FF6" w:rsidRPr="00F20F53" w:rsidRDefault="00733560">
      <w:pPr>
        <w:numPr>
          <w:ilvl w:val="0"/>
          <w:numId w:val="35"/>
        </w:numPr>
        <w:spacing w:line="288" w:lineRule="auto"/>
        <w:jc w:val="left"/>
        <w:rPr>
          <w:sz w:val="22"/>
        </w:rPr>
      </w:pPr>
      <w:r w:rsidRPr="00F20F53">
        <w:rPr>
          <w:sz w:val="22"/>
        </w:rPr>
        <w:t xml:space="preserve">Generation of global performance indicators for outcome domains, separately for each perspective (only domains (1) implementation of </w:t>
      </w:r>
      <w:proofErr w:type="spellStart"/>
      <w:r w:rsidRPr="00F20F53">
        <w:rPr>
          <w:i/>
          <w:sz w:val="22"/>
        </w:rPr>
        <w:t>interprof</w:t>
      </w:r>
      <w:proofErr w:type="spellEnd"/>
      <w:r w:rsidRPr="00F20F53">
        <w:rPr>
          <w:sz w:val="22"/>
        </w:rPr>
        <w:t xml:space="preserve"> ACT components, (2) key elements of interprofessional collaboration)</w:t>
      </w:r>
      <w:r w:rsidR="00BE18CB" w:rsidRPr="00F20F53">
        <w:rPr>
          <w:sz w:val="22"/>
        </w:rPr>
        <w:t>.</w:t>
      </w:r>
    </w:p>
    <w:p w14:paraId="7999B387" w14:textId="6EF3BC7E" w:rsidR="00CC55B3" w:rsidRPr="00F20F53" w:rsidRDefault="00733560">
      <w:pPr>
        <w:pStyle w:val="Listenabsatz"/>
        <w:numPr>
          <w:ilvl w:val="0"/>
          <w:numId w:val="35"/>
        </w:numPr>
        <w:rPr>
          <w:sz w:val="22"/>
        </w:rPr>
      </w:pPr>
      <w:r w:rsidRPr="00F20F53">
        <w:rPr>
          <w:sz w:val="22"/>
        </w:rPr>
        <w:t>Determination of the mean ±360° global performance indicator</w:t>
      </w:r>
      <w:r w:rsidR="00896CBC">
        <w:rPr>
          <w:sz w:val="22"/>
        </w:rPr>
        <w:t xml:space="preserve"> </w:t>
      </w:r>
      <w:r w:rsidR="00896CBC" w:rsidRPr="00F20F53">
        <w:rPr>
          <w:sz w:val="22"/>
        </w:rPr>
        <w:t xml:space="preserve">(only domain (1) implementation of </w:t>
      </w:r>
      <w:proofErr w:type="spellStart"/>
      <w:r w:rsidR="00896CBC" w:rsidRPr="00F20F53">
        <w:rPr>
          <w:i/>
          <w:sz w:val="22"/>
        </w:rPr>
        <w:t>interprof</w:t>
      </w:r>
      <w:proofErr w:type="spellEnd"/>
      <w:r w:rsidR="00896CBC" w:rsidRPr="00F20F53">
        <w:rPr>
          <w:sz w:val="22"/>
        </w:rPr>
        <w:t xml:space="preserve"> ACT components</w:t>
      </w:r>
      <w:r w:rsidR="00896CBC">
        <w:rPr>
          <w:sz w:val="22"/>
        </w:rPr>
        <w:t>)</w:t>
      </w:r>
      <w:r w:rsidR="00BE18CB" w:rsidRPr="00F20F53">
        <w:rPr>
          <w:sz w:val="22"/>
        </w:rPr>
        <w:t>.</w:t>
      </w:r>
    </w:p>
    <w:p w14:paraId="09B98D6D" w14:textId="77777777" w:rsidR="00992FF6" w:rsidRPr="00F20F53" w:rsidRDefault="00992FF6" w:rsidP="00992FF6">
      <w:pPr>
        <w:spacing w:line="288" w:lineRule="auto"/>
        <w:contextualSpacing/>
        <w:jc w:val="left"/>
        <w:rPr>
          <w:sz w:val="22"/>
        </w:rPr>
      </w:pPr>
    </w:p>
    <w:p w14:paraId="24D02FCB" w14:textId="27693EDD" w:rsidR="0041116F" w:rsidRPr="00F20F53" w:rsidRDefault="00733560" w:rsidP="0041116F">
      <w:pPr>
        <w:spacing w:line="288" w:lineRule="auto"/>
        <w:jc w:val="left"/>
        <w:rPr>
          <w:b/>
          <w:bCs/>
          <w:sz w:val="20"/>
          <w:szCs w:val="21"/>
        </w:rPr>
      </w:pPr>
      <w:r w:rsidRPr="00F20F53">
        <w:rPr>
          <w:b/>
          <w:bCs/>
          <w:sz w:val="20"/>
          <w:szCs w:val="21"/>
        </w:rPr>
        <w:t>Table 2.</w:t>
      </w:r>
      <w:r w:rsidR="00603B3C">
        <w:rPr>
          <w:b/>
          <w:bCs/>
          <w:sz w:val="20"/>
          <w:szCs w:val="21"/>
        </w:rPr>
        <w:t>7</w:t>
      </w:r>
      <w:r w:rsidRPr="00F20F53">
        <w:rPr>
          <w:b/>
          <w:bCs/>
          <w:sz w:val="20"/>
          <w:szCs w:val="21"/>
        </w:rPr>
        <w:t xml:space="preserve"> </w:t>
      </w:r>
      <w:r w:rsidRPr="00F20F53">
        <w:rPr>
          <w:sz w:val="20"/>
          <w:szCs w:val="21"/>
        </w:rPr>
        <w:t xml:space="preserve">Examples of outcome domains, subdomains, and dimensions (all domains are displayed in Table 3 in the main manuscript or in the study protocol </w:t>
      </w:r>
      <w:r w:rsidR="007F3121" w:rsidRPr="00F20F53">
        <w:rPr>
          <w:sz w:val="20"/>
          <w:szCs w:val="21"/>
        </w:rPr>
        <w:fldChar w:fldCharType="begin"/>
      </w:r>
      <w:r w:rsidR="007F3121" w:rsidRPr="00F20F53">
        <w:rPr>
          <w:sz w:val="20"/>
          <w:szCs w:val="21"/>
        </w:rPr>
        <w:instrText xml:space="preserve"> ADDIN ZOTERO_ITEM CSL_CITATION {"citationID":"C2UawrYF","properties":{"formattedCitation":"[1]","plainCitation":"[1]","noteIndex":0},"citationItems":[{"id":144,"uris":["http://zotero.org/users/local/XfQfO6K8/items/HNXTDD5D"],"itemData":{"id":144,"type":"article-journal","abstract":"To improve interprofessional collaboration between registered nurses (RNs) and general practitioners (GPs) for nursing home residents (NHRs), the interprof ACT intervention package was developed. This complex intervention includes six components (e.g., shared goal setting, standardized procedures for GPs’ nursing home visits) that can be locally adapted. The cluster-randomized interprof ACT trial evaluates the effects of this intervention on the cumulative incidence of hospital admissions (primary outcome) and secondary outcomes (e.g., length of hospital stays, utilization of emergency care services, and quality of life) within 12 months. It also includes a process evaluation which is subject of this protocol. The objectives of this evaluation are to assess the implementation of the interprof ACT intervention package and downstream effects on nurse–physician collaboration as well as preconditions and prospects for successive implementation into routine care.","container-title":"Trials","DOI":"10.1186/s13063-022-06476-6","ISSN":"1745-6215","issue":"1","journalAbbreviation":"Trials","page":"561","source":"BioMed Central","title":"Implementation, mechanisms of change and contextual factors of a complex intervention to improve interprofessional collaboration and the quality of medical care for nursing home residents: study protocol of the process evaluation of the interprof ACT intervention package","title-short":"Implementation, mechanisms of change and contextual factors of a complex intervention to improve interprofessional collaboration and the quality of medical care for nursing home residents","volume":"23","author":[{"family":"Steyer","given":"Linda"},{"family":"Kortkamp","given":"Christian"},{"family":"Müller","given":"Christiane"},{"family":"Tetzlaff","given":"Britta"},{"family":"Fleischmann","given":"Nina"},{"family":"Weber","given":"Clarissa E."},{"family":"Scherer","given":"Martin"},{"family":"Kühn","given":"Anja"},{"family":"Jarchow","given":"Anne-Marei"},{"family":"Lüth","given":"Frederike"},{"family":"Köpke","given":"Sascha"},{"family":"Friede","given":"Tim"},{"family":"König","given":"Hans-Helmut"},{"family":"Hummers","given":"Eva"},{"family":"Maurer","given":"Indre"},{"family":"Balzer","given":"Katrin"}],"issued":{"date-parts":[["2022",7,8]]}}}],"schema":"https://github.com/citation-style-language/schema/raw/master/csl-citation.json"} </w:instrText>
      </w:r>
      <w:r w:rsidR="007F3121" w:rsidRPr="00F20F53">
        <w:rPr>
          <w:sz w:val="20"/>
          <w:szCs w:val="21"/>
        </w:rPr>
        <w:fldChar w:fldCharType="separate"/>
      </w:r>
      <w:r w:rsidR="007F3121" w:rsidRPr="00F20F53">
        <w:rPr>
          <w:rFonts w:cs="Arial"/>
          <w:sz w:val="20"/>
        </w:rPr>
        <w:t>[1]</w:t>
      </w:r>
      <w:r w:rsidR="007F3121" w:rsidRPr="00F20F53">
        <w:rPr>
          <w:sz w:val="20"/>
          <w:szCs w:val="21"/>
        </w:rPr>
        <w:fldChar w:fldCharType="end"/>
      </w:r>
      <w:r w:rsidRPr="00F20F53">
        <w:rPr>
          <w:sz w:val="20"/>
          <w:szCs w:val="21"/>
        </w:rPr>
        <w:t>)</w:t>
      </w:r>
    </w:p>
    <w:tbl>
      <w:tblPr>
        <w:tblStyle w:val="Tabellenraster2"/>
        <w:tblW w:w="4950" w:type="pct"/>
        <w:tblBorders>
          <w:left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3022"/>
        <w:gridCol w:w="2508"/>
        <w:gridCol w:w="3445"/>
      </w:tblGrid>
      <w:tr w:rsidR="007A2DF7" w:rsidRPr="00F20F53" w14:paraId="5544E8E3" w14:textId="77777777" w:rsidTr="00E92502">
        <w:trPr>
          <w:trHeight w:val="259"/>
        </w:trPr>
        <w:tc>
          <w:tcPr>
            <w:tcW w:w="1684" w:type="pct"/>
            <w:shd w:val="clear" w:color="auto" w:fill="auto"/>
          </w:tcPr>
          <w:p w14:paraId="61C641CE" w14:textId="77777777" w:rsidR="0041116F" w:rsidRPr="00F20F53" w:rsidRDefault="00733560" w:rsidP="0041116F">
            <w:pPr>
              <w:spacing w:after="0"/>
              <w:jc w:val="left"/>
              <w:rPr>
                <w:rFonts w:cs="Arial"/>
                <w:b/>
                <w:bCs/>
                <w:sz w:val="18"/>
                <w:szCs w:val="18"/>
              </w:rPr>
            </w:pPr>
            <w:r w:rsidRPr="00F20F53">
              <w:rPr>
                <w:rFonts w:cs="Arial"/>
                <w:b/>
                <w:bCs/>
                <w:sz w:val="18"/>
                <w:szCs w:val="18"/>
              </w:rPr>
              <w:t>Domains</w:t>
            </w:r>
          </w:p>
        </w:tc>
        <w:tc>
          <w:tcPr>
            <w:tcW w:w="1397" w:type="pct"/>
            <w:shd w:val="clear" w:color="auto" w:fill="auto"/>
          </w:tcPr>
          <w:p w14:paraId="0DD76B7C" w14:textId="77777777" w:rsidR="0041116F" w:rsidRPr="00F20F53" w:rsidRDefault="00733560" w:rsidP="0041116F">
            <w:pPr>
              <w:spacing w:after="0"/>
              <w:jc w:val="left"/>
              <w:rPr>
                <w:rFonts w:cs="Arial"/>
                <w:b/>
                <w:bCs/>
                <w:sz w:val="18"/>
                <w:szCs w:val="18"/>
              </w:rPr>
            </w:pPr>
            <w:r w:rsidRPr="00F20F53">
              <w:rPr>
                <w:rFonts w:cs="Arial"/>
                <w:b/>
                <w:bCs/>
                <w:sz w:val="18"/>
                <w:szCs w:val="18"/>
              </w:rPr>
              <w:t>Subdomains</w:t>
            </w:r>
          </w:p>
        </w:tc>
        <w:tc>
          <w:tcPr>
            <w:tcW w:w="1919" w:type="pct"/>
            <w:shd w:val="clear" w:color="auto" w:fill="auto"/>
          </w:tcPr>
          <w:p w14:paraId="1C4319E3" w14:textId="77777777" w:rsidR="0041116F" w:rsidRPr="00F20F53" w:rsidRDefault="00733560" w:rsidP="0041116F">
            <w:pPr>
              <w:spacing w:after="0"/>
              <w:jc w:val="left"/>
              <w:rPr>
                <w:rFonts w:cs="Arial"/>
                <w:b/>
                <w:bCs/>
                <w:sz w:val="18"/>
                <w:szCs w:val="18"/>
              </w:rPr>
            </w:pPr>
            <w:r w:rsidRPr="00F20F53">
              <w:rPr>
                <w:rFonts w:cs="Arial"/>
                <w:b/>
                <w:bCs/>
                <w:sz w:val="18"/>
                <w:szCs w:val="18"/>
              </w:rPr>
              <w:t>Dimensions</w:t>
            </w:r>
          </w:p>
        </w:tc>
      </w:tr>
      <w:tr w:rsidR="007A2DF7" w:rsidRPr="00F20F53" w14:paraId="5D8EAC50" w14:textId="77777777" w:rsidTr="008D00D8">
        <w:trPr>
          <w:trHeight w:val="168"/>
        </w:trPr>
        <w:tc>
          <w:tcPr>
            <w:tcW w:w="5000" w:type="pct"/>
            <w:gridSpan w:val="3"/>
            <w:shd w:val="clear" w:color="auto" w:fill="D9E2F3" w:themeFill="accent1" w:themeFillTint="33"/>
          </w:tcPr>
          <w:p w14:paraId="4FA73AFC" w14:textId="77777777" w:rsidR="0041116F" w:rsidRPr="00F20F53" w:rsidRDefault="00733560" w:rsidP="0041116F">
            <w:pPr>
              <w:spacing w:line="288" w:lineRule="auto"/>
              <w:jc w:val="left"/>
              <w:rPr>
                <w:rFonts w:cs="Arial"/>
                <w:sz w:val="18"/>
                <w:szCs w:val="18"/>
              </w:rPr>
            </w:pPr>
            <w:r w:rsidRPr="00F20F53">
              <w:rPr>
                <w:rFonts w:cs="Arial"/>
                <w:b/>
                <w:bCs/>
                <w:sz w:val="18"/>
                <w:szCs w:val="18"/>
              </w:rPr>
              <w:t>Implementation strategies and activities</w:t>
            </w:r>
          </w:p>
        </w:tc>
      </w:tr>
      <w:tr w:rsidR="007A2DF7" w:rsidRPr="00F20F53" w14:paraId="407FD565" w14:textId="77777777" w:rsidTr="00E92502">
        <w:trPr>
          <w:trHeight w:val="168"/>
        </w:trPr>
        <w:tc>
          <w:tcPr>
            <w:tcW w:w="1684" w:type="pct"/>
            <w:shd w:val="clear" w:color="auto" w:fill="auto"/>
          </w:tcPr>
          <w:p w14:paraId="45755FF0" w14:textId="77777777" w:rsidR="0041116F" w:rsidRPr="00F20F53" w:rsidRDefault="00733560" w:rsidP="0091562B">
            <w:pPr>
              <w:spacing w:after="0" w:line="288" w:lineRule="auto"/>
              <w:ind w:left="330"/>
              <w:jc w:val="left"/>
              <w:rPr>
                <w:rFonts w:cs="Arial"/>
                <w:sz w:val="18"/>
                <w:szCs w:val="18"/>
              </w:rPr>
            </w:pPr>
            <w:r w:rsidRPr="00F20F53">
              <w:rPr>
                <w:rFonts w:cs="Arial"/>
                <w:sz w:val="18"/>
                <w:szCs w:val="18"/>
              </w:rPr>
              <w:t>Implementational work within a team (normalization process theory)</w:t>
            </w:r>
          </w:p>
        </w:tc>
        <w:tc>
          <w:tcPr>
            <w:tcW w:w="1397" w:type="pct"/>
            <w:shd w:val="clear" w:color="auto" w:fill="auto"/>
          </w:tcPr>
          <w:p w14:paraId="42EE6316" w14:textId="77777777" w:rsidR="0041116F" w:rsidRPr="00F20F53" w:rsidRDefault="00733560" w:rsidP="0091562B">
            <w:pPr>
              <w:spacing w:after="0" w:line="288" w:lineRule="auto"/>
              <w:jc w:val="left"/>
              <w:rPr>
                <w:rFonts w:cs="Arial"/>
                <w:sz w:val="18"/>
                <w:szCs w:val="18"/>
              </w:rPr>
            </w:pPr>
            <w:bookmarkStart w:id="10" w:name="_Hlk85497423"/>
            <w:r w:rsidRPr="00F20F53">
              <w:rPr>
                <w:rFonts w:cs="Arial"/>
                <w:sz w:val="18"/>
                <w:szCs w:val="18"/>
              </w:rPr>
              <w:t>Coherence, cognitive participation, collective action, reflexive monitoring</w:t>
            </w:r>
            <w:bookmarkEnd w:id="10"/>
          </w:p>
        </w:tc>
        <w:tc>
          <w:tcPr>
            <w:tcW w:w="1919" w:type="pct"/>
            <w:shd w:val="clear" w:color="auto" w:fill="auto"/>
          </w:tcPr>
          <w:p w14:paraId="4E5C2838" w14:textId="77777777" w:rsidR="0041116F" w:rsidRPr="00F20F53" w:rsidRDefault="0041116F" w:rsidP="0091562B">
            <w:pPr>
              <w:spacing w:after="0" w:line="288" w:lineRule="auto"/>
              <w:jc w:val="left"/>
              <w:rPr>
                <w:rFonts w:cs="Arial"/>
                <w:sz w:val="18"/>
                <w:szCs w:val="18"/>
              </w:rPr>
            </w:pPr>
          </w:p>
        </w:tc>
      </w:tr>
      <w:tr w:rsidR="007A2DF7" w:rsidRPr="00F20F53" w14:paraId="095ED296" w14:textId="77777777" w:rsidTr="008D00D8">
        <w:trPr>
          <w:trHeight w:val="173"/>
        </w:trPr>
        <w:tc>
          <w:tcPr>
            <w:tcW w:w="5000" w:type="pct"/>
            <w:gridSpan w:val="3"/>
            <w:shd w:val="clear" w:color="auto" w:fill="D9E2F3" w:themeFill="accent1" w:themeFillTint="33"/>
          </w:tcPr>
          <w:p w14:paraId="032A507F" w14:textId="77777777" w:rsidR="0041116F" w:rsidRPr="00F20F53" w:rsidRDefault="00733560" w:rsidP="0041116F">
            <w:pPr>
              <w:spacing w:line="288" w:lineRule="auto"/>
              <w:jc w:val="left"/>
              <w:rPr>
                <w:rFonts w:cs="Arial"/>
                <w:sz w:val="18"/>
                <w:szCs w:val="18"/>
              </w:rPr>
            </w:pPr>
            <w:bookmarkStart w:id="11" w:name="_Hlk78407555"/>
            <w:proofErr w:type="spellStart"/>
            <w:r w:rsidRPr="00F20F53">
              <w:rPr>
                <w:rFonts w:cs="Arial"/>
                <w:b/>
                <w:bCs/>
                <w:i/>
                <w:iCs/>
                <w:sz w:val="18"/>
                <w:szCs w:val="18"/>
              </w:rPr>
              <w:t>interprof</w:t>
            </w:r>
            <w:proofErr w:type="spellEnd"/>
            <w:r w:rsidRPr="00F20F53">
              <w:rPr>
                <w:rFonts w:cs="Arial"/>
                <w:b/>
                <w:bCs/>
                <w:i/>
                <w:iCs/>
                <w:sz w:val="18"/>
                <w:szCs w:val="18"/>
              </w:rPr>
              <w:t xml:space="preserve"> </w:t>
            </w:r>
            <w:r w:rsidRPr="00F20F53">
              <w:rPr>
                <w:rFonts w:cs="Arial"/>
                <w:b/>
                <w:bCs/>
                <w:sz w:val="18"/>
                <w:szCs w:val="18"/>
              </w:rPr>
              <w:t>ACT intervention package</w:t>
            </w:r>
            <w:bookmarkEnd w:id="11"/>
          </w:p>
        </w:tc>
      </w:tr>
      <w:tr w:rsidR="007A2DF7" w:rsidRPr="00F20F53" w14:paraId="7DDB7D68" w14:textId="77777777" w:rsidTr="00E92502">
        <w:trPr>
          <w:trHeight w:val="168"/>
        </w:trPr>
        <w:tc>
          <w:tcPr>
            <w:tcW w:w="1684" w:type="pct"/>
            <w:shd w:val="clear" w:color="auto" w:fill="auto"/>
          </w:tcPr>
          <w:p w14:paraId="15C16BAF" w14:textId="77777777" w:rsidR="0041116F" w:rsidRPr="00F20F53" w:rsidRDefault="00733560" w:rsidP="0091562B">
            <w:pPr>
              <w:spacing w:after="0" w:line="288" w:lineRule="auto"/>
              <w:ind w:left="330"/>
              <w:jc w:val="left"/>
              <w:rPr>
                <w:rFonts w:cs="Arial"/>
                <w:sz w:val="18"/>
                <w:szCs w:val="18"/>
              </w:rPr>
            </w:pPr>
            <w:r w:rsidRPr="00F20F53">
              <w:rPr>
                <w:rFonts w:cs="Arial"/>
                <w:sz w:val="18"/>
                <w:szCs w:val="18"/>
              </w:rPr>
              <w:t>Name badges</w:t>
            </w:r>
          </w:p>
        </w:tc>
        <w:tc>
          <w:tcPr>
            <w:tcW w:w="1397" w:type="pct"/>
            <w:shd w:val="clear" w:color="auto" w:fill="auto"/>
          </w:tcPr>
          <w:p w14:paraId="384CE2F8" w14:textId="77777777" w:rsidR="0041116F" w:rsidRPr="00F20F53" w:rsidRDefault="0041116F" w:rsidP="0091562B">
            <w:pPr>
              <w:spacing w:after="0" w:line="288" w:lineRule="auto"/>
              <w:jc w:val="left"/>
              <w:rPr>
                <w:rFonts w:cs="Arial"/>
                <w:sz w:val="18"/>
                <w:szCs w:val="18"/>
              </w:rPr>
            </w:pPr>
          </w:p>
        </w:tc>
        <w:tc>
          <w:tcPr>
            <w:tcW w:w="1919" w:type="pct"/>
            <w:shd w:val="clear" w:color="auto" w:fill="auto"/>
          </w:tcPr>
          <w:p w14:paraId="78AC1CD8" w14:textId="77777777" w:rsidR="0041116F" w:rsidRPr="00F20F53" w:rsidRDefault="00733560" w:rsidP="0091562B">
            <w:pPr>
              <w:spacing w:after="0" w:line="288" w:lineRule="auto"/>
              <w:jc w:val="left"/>
              <w:rPr>
                <w:rFonts w:cs="Arial"/>
                <w:sz w:val="18"/>
                <w:szCs w:val="18"/>
              </w:rPr>
            </w:pPr>
            <w:r w:rsidRPr="00F20F53">
              <w:rPr>
                <w:rFonts w:cs="Arial"/>
                <w:sz w:val="18"/>
                <w:szCs w:val="18"/>
              </w:rPr>
              <w:t>Choice and adaptation, dose and reach, local policies, current practice</w:t>
            </w:r>
          </w:p>
        </w:tc>
      </w:tr>
      <w:tr w:rsidR="007A2DF7" w:rsidRPr="00F20F53" w14:paraId="6085DB1A" w14:textId="77777777" w:rsidTr="0091562B">
        <w:trPr>
          <w:trHeight w:val="696"/>
        </w:trPr>
        <w:tc>
          <w:tcPr>
            <w:tcW w:w="1684" w:type="pct"/>
            <w:shd w:val="clear" w:color="auto" w:fill="auto"/>
          </w:tcPr>
          <w:p w14:paraId="6866F132" w14:textId="77777777" w:rsidR="0041116F" w:rsidRPr="00F20F53" w:rsidRDefault="00733560" w:rsidP="0091562B">
            <w:pPr>
              <w:spacing w:after="0" w:line="288" w:lineRule="auto"/>
              <w:ind w:left="330"/>
              <w:jc w:val="left"/>
              <w:rPr>
                <w:rFonts w:cs="Arial"/>
                <w:sz w:val="18"/>
                <w:szCs w:val="18"/>
              </w:rPr>
            </w:pPr>
            <w:r w:rsidRPr="00F20F53">
              <w:rPr>
                <w:rFonts w:cs="Arial"/>
                <w:sz w:val="18"/>
                <w:szCs w:val="18"/>
              </w:rPr>
              <w:t>Mandatory availability rules</w:t>
            </w:r>
          </w:p>
        </w:tc>
        <w:tc>
          <w:tcPr>
            <w:tcW w:w="1397" w:type="pct"/>
            <w:shd w:val="clear" w:color="auto" w:fill="auto"/>
          </w:tcPr>
          <w:p w14:paraId="503FF317" w14:textId="77777777" w:rsidR="0041116F" w:rsidRPr="00F20F53" w:rsidRDefault="0041116F" w:rsidP="0091562B">
            <w:pPr>
              <w:spacing w:after="0" w:line="288" w:lineRule="auto"/>
              <w:jc w:val="left"/>
              <w:rPr>
                <w:rFonts w:cs="Arial"/>
                <w:sz w:val="18"/>
                <w:szCs w:val="18"/>
              </w:rPr>
            </w:pPr>
          </w:p>
        </w:tc>
        <w:tc>
          <w:tcPr>
            <w:tcW w:w="1919" w:type="pct"/>
            <w:shd w:val="clear" w:color="auto" w:fill="auto"/>
          </w:tcPr>
          <w:p w14:paraId="405D90B9" w14:textId="77777777" w:rsidR="0041116F" w:rsidRPr="00F20F53" w:rsidRDefault="00733560" w:rsidP="0091562B">
            <w:pPr>
              <w:spacing w:after="0" w:line="288" w:lineRule="auto"/>
              <w:jc w:val="left"/>
              <w:rPr>
                <w:rFonts w:cs="Arial"/>
                <w:sz w:val="18"/>
                <w:szCs w:val="18"/>
              </w:rPr>
            </w:pPr>
            <w:r w:rsidRPr="00F20F53">
              <w:rPr>
                <w:rFonts w:cs="Arial"/>
                <w:sz w:val="18"/>
                <w:szCs w:val="18"/>
              </w:rPr>
              <w:t>Choice and adaptation, dose and reach, attitudes, current practice, quality and satisfaction</w:t>
            </w:r>
          </w:p>
        </w:tc>
      </w:tr>
      <w:tr w:rsidR="007A2DF7" w:rsidRPr="00F20F53" w14:paraId="14E35289" w14:textId="77777777" w:rsidTr="00E92502">
        <w:trPr>
          <w:trHeight w:val="168"/>
        </w:trPr>
        <w:tc>
          <w:tcPr>
            <w:tcW w:w="1684" w:type="pct"/>
            <w:shd w:val="clear" w:color="auto" w:fill="auto"/>
          </w:tcPr>
          <w:p w14:paraId="0A3362BE" w14:textId="77777777" w:rsidR="0041116F" w:rsidRPr="00F20F53" w:rsidRDefault="00733560" w:rsidP="0091562B">
            <w:pPr>
              <w:spacing w:after="0" w:line="288" w:lineRule="auto"/>
              <w:ind w:left="330"/>
              <w:jc w:val="left"/>
              <w:rPr>
                <w:rFonts w:cs="Arial"/>
                <w:sz w:val="18"/>
                <w:szCs w:val="18"/>
              </w:rPr>
            </w:pPr>
            <w:r w:rsidRPr="00F20F53">
              <w:rPr>
                <w:rFonts w:cs="Arial"/>
                <w:sz w:val="18"/>
                <w:szCs w:val="18"/>
              </w:rPr>
              <w:t>Designated contact persons</w:t>
            </w:r>
          </w:p>
        </w:tc>
        <w:tc>
          <w:tcPr>
            <w:tcW w:w="1397" w:type="pct"/>
            <w:shd w:val="clear" w:color="auto" w:fill="auto"/>
          </w:tcPr>
          <w:p w14:paraId="705FD4E2" w14:textId="77777777" w:rsidR="0041116F" w:rsidRPr="00F20F53" w:rsidRDefault="0041116F" w:rsidP="0091562B">
            <w:pPr>
              <w:spacing w:after="0" w:line="288" w:lineRule="auto"/>
              <w:jc w:val="left"/>
              <w:rPr>
                <w:rFonts w:cs="Arial"/>
                <w:sz w:val="18"/>
                <w:szCs w:val="18"/>
              </w:rPr>
            </w:pPr>
          </w:p>
        </w:tc>
        <w:tc>
          <w:tcPr>
            <w:tcW w:w="1919" w:type="pct"/>
            <w:shd w:val="clear" w:color="auto" w:fill="auto"/>
          </w:tcPr>
          <w:p w14:paraId="2776D558" w14:textId="77777777" w:rsidR="0041116F" w:rsidRPr="00F20F53" w:rsidRDefault="00733560" w:rsidP="0091562B">
            <w:pPr>
              <w:spacing w:after="0" w:line="288" w:lineRule="auto"/>
              <w:jc w:val="left"/>
              <w:rPr>
                <w:rFonts w:cs="Arial"/>
                <w:sz w:val="18"/>
                <w:szCs w:val="18"/>
              </w:rPr>
            </w:pPr>
            <w:r w:rsidRPr="00F20F53">
              <w:rPr>
                <w:rFonts w:cs="Arial"/>
                <w:sz w:val="18"/>
                <w:szCs w:val="18"/>
              </w:rPr>
              <w:t>Choice and adaptation, dose and reach, attitudes, local policies, current practice, quality and satisfaction</w:t>
            </w:r>
          </w:p>
        </w:tc>
      </w:tr>
      <w:tr w:rsidR="007A2DF7" w:rsidRPr="00F20F53" w14:paraId="73CA1702" w14:textId="77777777" w:rsidTr="00E92502">
        <w:trPr>
          <w:trHeight w:val="168"/>
        </w:trPr>
        <w:tc>
          <w:tcPr>
            <w:tcW w:w="1684" w:type="pct"/>
            <w:shd w:val="clear" w:color="auto" w:fill="auto"/>
          </w:tcPr>
          <w:p w14:paraId="6FE202C5" w14:textId="77777777" w:rsidR="0041116F" w:rsidRPr="00F20F53" w:rsidRDefault="00733560" w:rsidP="0091562B">
            <w:pPr>
              <w:spacing w:after="0" w:line="288" w:lineRule="auto"/>
              <w:ind w:left="330"/>
              <w:jc w:val="left"/>
              <w:rPr>
                <w:rFonts w:cs="Arial"/>
                <w:sz w:val="18"/>
                <w:szCs w:val="18"/>
              </w:rPr>
            </w:pPr>
            <w:r w:rsidRPr="00F20F53">
              <w:rPr>
                <w:rFonts w:cs="Arial"/>
                <w:sz w:val="18"/>
                <w:szCs w:val="18"/>
              </w:rPr>
              <w:t>Standardized GPs’ home visits</w:t>
            </w:r>
          </w:p>
        </w:tc>
        <w:tc>
          <w:tcPr>
            <w:tcW w:w="1397" w:type="pct"/>
            <w:shd w:val="clear" w:color="auto" w:fill="auto"/>
          </w:tcPr>
          <w:p w14:paraId="4C9137D3" w14:textId="77777777" w:rsidR="0041116F" w:rsidRPr="00F20F53" w:rsidRDefault="0041116F" w:rsidP="0091562B">
            <w:pPr>
              <w:spacing w:after="0" w:line="288" w:lineRule="auto"/>
              <w:jc w:val="left"/>
              <w:rPr>
                <w:rFonts w:cs="Arial"/>
                <w:sz w:val="18"/>
                <w:szCs w:val="18"/>
              </w:rPr>
            </w:pPr>
          </w:p>
        </w:tc>
        <w:tc>
          <w:tcPr>
            <w:tcW w:w="1919" w:type="pct"/>
            <w:shd w:val="clear" w:color="auto" w:fill="auto"/>
          </w:tcPr>
          <w:p w14:paraId="7A178805" w14:textId="77777777" w:rsidR="0041116F" w:rsidRPr="00F20F53" w:rsidRDefault="00733560" w:rsidP="0091562B">
            <w:pPr>
              <w:spacing w:after="0" w:line="288" w:lineRule="auto"/>
              <w:jc w:val="left"/>
              <w:rPr>
                <w:rFonts w:cs="Arial"/>
                <w:sz w:val="18"/>
                <w:szCs w:val="18"/>
              </w:rPr>
            </w:pPr>
            <w:r w:rsidRPr="00F20F53">
              <w:rPr>
                <w:rFonts w:cs="Arial"/>
                <w:sz w:val="18"/>
                <w:szCs w:val="18"/>
              </w:rPr>
              <w:t>Choice and adaptation, dose and reach, attitudes, current practice, quality and satisfaction</w:t>
            </w:r>
          </w:p>
        </w:tc>
      </w:tr>
      <w:tr w:rsidR="007A2DF7" w:rsidRPr="00F20F53" w14:paraId="07406EEA" w14:textId="77777777" w:rsidTr="00E92502">
        <w:trPr>
          <w:trHeight w:val="168"/>
        </w:trPr>
        <w:tc>
          <w:tcPr>
            <w:tcW w:w="1684" w:type="pct"/>
            <w:shd w:val="clear" w:color="auto" w:fill="auto"/>
          </w:tcPr>
          <w:p w14:paraId="2AE196D9" w14:textId="77777777" w:rsidR="0041116F" w:rsidRPr="00F20F53" w:rsidRDefault="00733560" w:rsidP="0091562B">
            <w:pPr>
              <w:spacing w:after="0" w:line="288" w:lineRule="auto"/>
              <w:ind w:left="330"/>
              <w:jc w:val="left"/>
              <w:rPr>
                <w:rFonts w:cs="Arial"/>
                <w:sz w:val="18"/>
                <w:szCs w:val="18"/>
              </w:rPr>
            </w:pPr>
            <w:r w:rsidRPr="00F20F53">
              <w:rPr>
                <w:rFonts w:cs="Arial"/>
                <w:sz w:val="18"/>
                <w:szCs w:val="18"/>
              </w:rPr>
              <w:t>Pro re nata medication</w:t>
            </w:r>
          </w:p>
        </w:tc>
        <w:tc>
          <w:tcPr>
            <w:tcW w:w="1397" w:type="pct"/>
            <w:shd w:val="clear" w:color="auto" w:fill="auto"/>
          </w:tcPr>
          <w:p w14:paraId="2B64C4B2" w14:textId="77777777" w:rsidR="0041116F" w:rsidRPr="00F20F53" w:rsidRDefault="0041116F" w:rsidP="0091562B">
            <w:pPr>
              <w:spacing w:after="0" w:line="288" w:lineRule="auto"/>
              <w:jc w:val="left"/>
              <w:rPr>
                <w:rFonts w:cs="Arial"/>
                <w:sz w:val="18"/>
                <w:szCs w:val="18"/>
              </w:rPr>
            </w:pPr>
          </w:p>
        </w:tc>
        <w:tc>
          <w:tcPr>
            <w:tcW w:w="1919" w:type="pct"/>
            <w:shd w:val="clear" w:color="auto" w:fill="auto"/>
          </w:tcPr>
          <w:p w14:paraId="53DAAD8A" w14:textId="77777777" w:rsidR="0041116F" w:rsidRPr="00F20F53" w:rsidRDefault="00733560" w:rsidP="0091562B">
            <w:pPr>
              <w:spacing w:after="0" w:line="288" w:lineRule="auto"/>
              <w:jc w:val="left"/>
              <w:rPr>
                <w:rFonts w:cs="Arial"/>
                <w:sz w:val="18"/>
                <w:szCs w:val="18"/>
              </w:rPr>
            </w:pPr>
            <w:r w:rsidRPr="00F20F53">
              <w:rPr>
                <w:rFonts w:cs="Arial"/>
                <w:sz w:val="18"/>
                <w:szCs w:val="18"/>
              </w:rPr>
              <w:t>Choice and adaptation, dose and reach, current practice, quality and satisfaction</w:t>
            </w:r>
          </w:p>
        </w:tc>
      </w:tr>
      <w:tr w:rsidR="007A2DF7" w:rsidRPr="00F20F53" w14:paraId="3764239E" w14:textId="77777777" w:rsidTr="00E92502">
        <w:trPr>
          <w:trHeight w:val="168"/>
        </w:trPr>
        <w:tc>
          <w:tcPr>
            <w:tcW w:w="1684" w:type="pct"/>
            <w:shd w:val="clear" w:color="auto" w:fill="auto"/>
          </w:tcPr>
          <w:p w14:paraId="4DEBAA13" w14:textId="77777777" w:rsidR="0041116F" w:rsidRPr="00F20F53" w:rsidRDefault="00733560" w:rsidP="0091562B">
            <w:pPr>
              <w:spacing w:after="0" w:line="288" w:lineRule="auto"/>
              <w:ind w:left="330"/>
              <w:jc w:val="left"/>
              <w:rPr>
                <w:rFonts w:cs="Arial"/>
                <w:sz w:val="18"/>
                <w:szCs w:val="18"/>
              </w:rPr>
            </w:pPr>
            <w:r w:rsidRPr="00F20F53">
              <w:rPr>
                <w:rFonts w:cs="Arial"/>
                <w:sz w:val="18"/>
                <w:szCs w:val="18"/>
              </w:rPr>
              <w:t>Shared goal setting</w:t>
            </w:r>
          </w:p>
        </w:tc>
        <w:tc>
          <w:tcPr>
            <w:tcW w:w="1397" w:type="pct"/>
            <w:shd w:val="clear" w:color="auto" w:fill="auto"/>
          </w:tcPr>
          <w:p w14:paraId="64E8750A" w14:textId="77777777" w:rsidR="0041116F" w:rsidRPr="00F20F53" w:rsidRDefault="0041116F" w:rsidP="0091562B">
            <w:pPr>
              <w:spacing w:after="0" w:line="288" w:lineRule="auto"/>
              <w:jc w:val="left"/>
              <w:rPr>
                <w:rFonts w:cs="Arial"/>
                <w:sz w:val="18"/>
                <w:szCs w:val="18"/>
              </w:rPr>
            </w:pPr>
          </w:p>
        </w:tc>
        <w:tc>
          <w:tcPr>
            <w:tcW w:w="1919" w:type="pct"/>
            <w:shd w:val="clear" w:color="auto" w:fill="auto"/>
          </w:tcPr>
          <w:p w14:paraId="44DEEE2E" w14:textId="77777777" w:rsidR="0041116F" w:rsidRPr="00F20F53" w:rsidRDefault="00733560" w:rsidP="0091562B">
            <w:pPr>
              <w:spacing w:after="0" w:line="288" w:lineRule="auto"/>
              <w:jc w:val="left"/>
              <w:rPr>
                <w:rFonts w:cs="Arial"/>
                <w:sz w:val="18"/>
                <w:szCs w:val="18"/>
              </w:rPr>
            </w:pPr>
            <w:r w:rsidRPr="00F20F53">
              <w:rPr>
                <w:rFonts w:cs="Arial"/>
                <w:sz w:val="18"/>
                <w:szCs w:val="18"/>
              </w:rPr>
              <w:t>Choice and adaptation, dose and reach, attitudes, current practice, quality and satisfaction</w:t>
            </w:r>
          </w:p>
        </w:tc>
      </w:tr>
    </w:tbl>
    <w:p w14:paraId="17B73420" w14:textId="73CCA652" w:rsidR="0041116F" w:rsidRPr="00F20F53" w:rsidRDefault="00733560" w:rsidP="0041116F">
      <w:pPr>
        <w:spacing w:line="288" w:lineRule="auto"/>
        <w:jc w:val="left"/>
        <w:rPr>
          <w:b/>
          <w:bCs/>
          <w:sz w:val="22"/>
        </w:rPr>
      </w:pPr>
      <w:r w:rsidRPr="00CF67D7">
        <w:rPr>
          <w:sz w:val="18"/>
          <w:szCs w:val="18"/>
        </w:rPr>
        <w:t xml:space="preserve">Abbreviations: </w:t>
      </w:r>
      <w:r w:rsidRPr="00CF67D7">
        <w:rPr>
          <w:i/>
          <w:iCs/>
          <w:sz w:val="18"/>
          <w:szCs w:val="18"/>
        </w:rPr>
        <w:t>GP,</w:t>
      </w:r>
      <w:r w:rsidRPr="00CF67D7">
        <w:rPr>
          <w:sz w:val="18"/>
          <w:szCs w:val="18"/>
        </w:rPr>
        <w:t xml:space="preserve"> general practitioner.</w:t>
      </w:r>
      <w:r w:rsidRPr="00F20F53">
        <w:rPr>
          <w:b/>
          <w:bCs/>
          <w:sz w:val="22"/>
        </w:rPr>
        <w:br w:type="page"/>
      </w:r>
    </w:p>
    <w:p w14:paraId="6A576D4A" w14:textId="77777777" w:rsidR="0041116F" w:rsidRPr="00F20F53" w:rsidRDefault="00733560">
      <w:pPr>
        <w:numPr>
          <w:ilvl w:val="0"/>
          <w:numId w:val="8"/>
        </w:numPr>
        <w:spacing w:line="288" w:lineRule="auto"/>
        <w:ind w:left="284" w:hanging="142"/>
        <w:contextualSpacing/>
        <w:jc w:val="left"/>
        <w:rPr>
          <w:b/>
          <w:bCs/>
          <w:sz w:val="22"/>
        </w:rPr>
      </w:pPr>
      <w:r w:rsidRPr="00F20F53">
        <w:rPr>
          <w:b/>
          <w:bCs/>
          <w:sz w:val="22"/>
        </w:rPr>
        <w:lastRenderedPageBreak/>
        <w:t>Assessment of pre-post changes per perspective and outcome subdomains/dimensions</w:t>
      </w:r>
    </w:p>
    <w:p w14:paraId="37089C88" w14:textId="1BF58B2E" w:rsidR="0041116F" w:rsidRPr="00F20F53" w:rsidRDefault="00733560" w:rsidP="0041116F">
      <w:pPr>
        <w:spacing w:line="288" w:lineRule="auto"/>
        <w:jc w:val="left"/>
        <w:rPr>
          <w:rFonts w:cs="Arial"/>
          <w:sz w:val="22"/>
        </w:rPr>
      </w:pPr>
      <w:r w:rsidRPr="00F20F53">
        <w:rPr>
          <w:rFonts w:cs="Arial"/>
          <w:sz w:val="22"/>
        </w:rPr>
        <w:t xml:space="preserve">First, we assessed the size of the </w:t>
      </w:r>
      <w:r w:rsidRPr="00CF67D7">
        <w:rPr>
          <w:rFonts w:cs="Arial"/>
          <w:sz w:val="22"/>
        </w:rPr>
        <w:t>pre-post changes (</w:t>
      </w:r>
      <w:r w:rsidRPr="00F20F53">
        <w:rPr>
          <w:rFonts w:cs="Arial"/>
          <w:sz w:val="22"/>
        </w:rPr>
        <w:t>T0a or T1 versus T2) or the size of subjectively perceived changes (T2 measurements) in the single items or sum scores for each outcome subdomain or dimension (Table 2.</w:t>
      </w:r>
      <w:r w:rsidR="00603B3C">
        <w:rPr>
          <w:rFonts w:cs="Arial"/>
          <w:sz w:val="22"/>
        </w:rPr>
        <w:t>8</w:t>
      </w:r>
      <w:r w:rsidRPr="00F20F53">
        <w:rPr>
          <w:rFonts w:cs="Arial"/>
          <w:sz w:val="22"/>
        </w:rPr>
        <w:t>). We estimated these changes at the cluster level for each of the following perspectives:</w:t>
      </w:r>
    </w:p>
    <w:p w14:paraId="6069CF6B" w14:textId="77777777" w:rsidR="0041116F" w:rsidRPr="00F20F53" w:rsidRDefault="00733560">
      <w:pPr>
        <w:numPr>
          <w:ilvl w:val="0"/>
          <w:numId w:val="9"/>
        </w:numPr>
        <w:spacing w:line="288" w:lineRule="auto"/>
        <w:contextualSpacing/>
        <w:jc w:val="left"/>
        <w:rPr>
          <w:rFonts w:cs="Arial"/>
          <w:sz w:val="22"/>
        </w:rPr>
      </w:pPr>
      <w:r w:rsidRPr="00F20F53">
        <w:rPr>
          <w:rFonts w:cs="Arial"/>
          <w:sz w:val="22"/>
        </w:rPr>
        <w:t>Nursing home directors</w:t>
      </w:r>
    </w:p>
    <w:p w14:paraId="564716AF" w14:textId="77777777" w:rsidR="0041116F" w:rsidRPr="00F20F53" w:rsidRDefault="00733560">
      <w:pPr>
        <w:numPr>
          <w:ilvl w:val="0"/>
          <w:numId w:val="9"/>
        </w:numPr>
        <w:spacing w:line="288" w:lineRule="auto"/>
        <w:contextualSpacing/>
        <w:jc w:val="left"/>
        <w:rPr>
          <w:rFonts w:cs="Arial"/>
          <w:sz w:val="22"/>
        </w:rPr>
      </w:pPr>
      <w:r w:rsidRPr="00F20F53">
        <w:rPr>
          <w:rFonts w:cs="Arial"/>
          <w:sz w:val="22"/>
        </w:rPr>
        <w:t>Nursing home residents</w:t>
      </w:r>
    </w:p>
    <w:p w14:paraId="003E171D" w14:textId="56558F44" w:rsidR="0041116F" w:rsidRPr="00F20F53" w:rsidRDefault="00733560">
      <w:pPr>
        <w:numPr>
          <w:ilvl w:val="0"/>
          <w:numId w:val="9"/>
        </w:numPr>
        <w:spacing w:line="288" w:lineRule="auto"/>
        <w:contextualSpacing/>
        <w:jc w:val="left"/>
        <w:rPr>
          <w:rFonts w:cs="Arial"/>
          <w:sz w:val="22"/>
        </w:rPr>
      </w:pPr>
      <w:r w:rsidRPr="00F20F53">
        <w:rPr>
          <w:rFonts w:cs="Arial"/>
          <w:sz w:val="22"/>
        </w:rPr>
        <w:t>General practitioners: Questionnaire with two parts (Part A: general, Part B: nursing home-specific)</w:t>
      </w:r>
    </w:p>
    <w:p w14:paraId="69095759" w14:textId="031B6AE7" w:rsidR="0041116F" w:rsidRPr="00F20F53" w:rsidRDefault="00733560">
      <w:pPr>
        <w:numPr>
          <w:ilvl w:val="0"/>
          <w:numId w:val="9"/>
        </w:numPr>
        <w:spacing w:line="288" w:lineRule="auto"/>
        <w:contextualSpacing/>
        <w:jc w:val="left"/>
        <w:rPr>
          <w:rFonts w:cs="Arial"/>
          <w:sz w:val="22"/>
        </w:rPr>
      </w:pPr>
      <w:r w:rsidRPr="00F20F53">
        <w:rPr>
          <w:rFonts w:cs="Arial"/>
          <w:sz w:val="22"/>
        </w:rPr>
        <w:t>Registered nurses: Questionnaire with two parts (Part A: general, Part B: general practitioner-specific)</w:t>
      </w:r>
    </w:p>
    <w:p w14:paraId="2668EACB" w14:textId="77777777" w:rsidR="0041116F" w:rsidRPr="00F20F53" w:rsidRDefault="00733560">
      <w:pPr>
        <w:numPr>
          <w:ilvl w:val="0"/>
          <w:numId w:val="9"/>
        </w:numPr>
        <w:spacing w:line="288" w:lineRule="auto"/>
        <w:contextualSpacing/>
        <w:jc w:val="left"/>
        <w:rPr>
          <w:rFonts w:cs="Arial"/>
          <w:sz w:val="22"/>
        </w:rPr>
      </w:pPr>
      <w:proofErr w:type="spellStart"/>
      <w:r w:rsidRPr="00F20F53">
        <w:rPr>
          <w:rFonts w:cs="Arial"/>
          <w:i/>
          <w:iCs/>
          <w:sz w:val="22"/>
        </w:rPr>
        <w:t>interprof</w:t>
      </w:r>
      <w:bookmarkStart w:id="12" w:name="_Toc95470115"/>
      <w:proofErr w:type="spellEnd"/>
      <w:r w:rsidRPr="00F20F53">
        <w:rPr>
          <w:rFonts w:cs="Arial"/>
          <w:sz w:val="22"/>
        </w:rPr>
        <w:t xml:space="preserve"> ACT agents</w:t>
      </w:r>
    </w:p>
    <w:p w14:paraId="182A0374" w14:textId="288246F8" w:rsidR="0041116F" w:rsidRPr="00F20F53" w:rsidRDefault="00733560" w:rsidP="0041116F">
      <w:pPr>
        <w:spacing w:line="288" w:lineRule="auto"/>
        <w:jc w:val="left"/>
        <w:rPr>
          <w:rFonts w:cs="Arial"/>
          <w:sz w:val="22"/>
        </w:rPr>
      </w:pPr>
      <w:r w:rsidRPr="00F20F53">
        <w:rPr>
          <w:sz w:val="22"/>
        </w:rPr>
        <w:t xml:space="preserve">This step of aggregation was carried out for each of the following outcome domains: (1) implementation of </w:t>
      </w:r>
      <w:proofErr w:type="spellStart"/>
      <w:r w:rsidRPr="00F20F53">
        <w:rPr>
          <w:i/>
          <w:sz w:val="22"/>
        </w:rPr>
        <w:t>interprof</w:t>
      </w:r>
      <w:proofErr w:type="spellEnd"/>
      <w:r w:rsidRPr="00F20F53">
        <w:rPr>
          <w:sz w:val="22"/>
        </w:rPr>
        <w:t xml:space="preserve"> ACT components, (2) key elements of interprofessional collaboration, (3) further domains related to interprofessional collaboration and medical care, and (4) context factors.</w:t>
      </w:r>
    </w:p>
    <w:p w14:paraId="1ED33409" w14:textId="40589EB0" w:rsidR="0041116F" w:rsidRPr="00F20F53" w:rsidRDefault="00733560" w:rsidP="0041116F">
      <w:pPr>
        <w:keepNext/>
        <w:spacing w:after="200"/>
        <w:jc w:val="left"/>
        <w:rPr>
          <w:b/>
          <w:bCs/>
          <w:color w:val="000000" w:themeColor="text1"/>
          <w:sz w:val="20"/>
          <w:szCs w:val="18"/>
        </w:rPr>
      </w:pPr>
      <w:r w:rsidRPr="00F20F53">
        <w:rPr>
          <w:b/>
          <w:bCs/>
          <w:color w:val="000000" w:themeColor="text1"/>
          <w:sz w:val="20"/>
          <w:szCs w:val="18"/>
        </w:rPr>
        <w:t>Table 2.</w:t>
      </w:r>
      <w:r w:rsidR="00603B3C">
        <w:rPr>
          <w:b/>
          <w:bCs/>
          <w:color w:val="000000" w:themeColor="text1"/>
          <w:sz w:val="20"/>
          <w:szCs w:val="18"/>
        </w:rPr>
        <w:t>8</w:t>
      </w:r>
      <w:r w:rsidRPr="00F20F53">
        <w:rPr>
          <w:b/>
          <w:bCs/>
          <w:color w:val="000000" w:themeColor="text1"/>
          <w:sz w:val="20"/>
          <w:szCs w:val="18"/>
        </w:rPr>
        <w:t xml:space="preserve"> </w:t>
      </w:r>
      <w:bookmarkEnd w:id="12"/>
      <w:r w:rsidRPr="00F20F53">
        <w:rPr>
          <w:color w:val="000000" w:themeColor="text1"/>
          <w:sz w:val="20"/>
          <w:szCs w:val="18"/>
        </w:rPr>
        <w:t>Assessment of pre-post</w:t>
      </w:r>
      <w:r w:rsidRPr="00F20F53">
        <w:rPr>
          <w:color w:val="000000"/>
          <w:sz w:val="20"/>
          <w:szCs w:val="18"/>
        </w:rPr>
        <w:t xml:space="preserve"> </w:t>
      </w:r>
      <w:r w:rsidRPr="00F20F53">
        <w:rPr>
          <w:color w:val="000000" w:themeColor="text1"/>
          <w:sz w:val="20"/>
          <w:szCs w:val="18"/>
        </w:rPr>
        <w:t>changes</w:t>
      </w:r>
    </w:p>
    <w:tbl>
      <w:tblPr>
        <w:tblStyle w:val="Tabellenraster2"/>
        <w:tblpPr w:leftFromText="141" w:rightFromText="141" w:vertAnchor="text" w:tblpY="-2"/>
        <w:tblW w:w="9057" w:type="dxa"/>
        <w:tblBorders>
          <w:left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4395"/>
        <w:gridCol w:w="283"/>
        <w:gridCol w:w="4379"/>
      </w:tblGrid>
      <w:tr w:rsidR="007A2DF7" w:rsidRPr="00F20F53" w14:paraId="04A2974D" w14:textId="77777777" w:rsidTr="004138CA">
        <w:trPr>
          <w:trHeight w:val="411"/>
        </w:trPr>
        <w:tc>
          <w:tcPr>
            <w:tcW w:w="4395" w:type="dxa"/>
            <w:shd w:val="clear" w:color="auto" w:fill="D9E2F3" w:themeFill="accent1" w:themeFillTint="33"/>
          </w:tcPr>
          <w:p w14:paraId="27800E45" w14:textId="77777777" w:rsidR="0041116F" w:rsidRPr="00F20F53" w:rsidRDefault="00733560" w:rsidP="0041116F">
            <w:pPr>
              <w:spacing w:line="288" w:lineRule="auto"/>
              <w:jc w:val="center"/>
              <w:rPr>
                <w:rFonts w:cs="Arial"/>
                <w:b/>
                <w:bCs/>
                <w:sz w:val="18"/>
                <w:szCs w:val="18"/>
              </w:rPr>
            </w:pPr>
            <w:r w:rsidRPr="00F20F53">
              <w:rPr>
                <w:rFonts w:cs="Arial"/>
                <w:b/>
                <w:bCs/>
                <w:sz w:val="18"/>
                <w:szCs w:val="18"/>
              </w:rPr>
              <w:t>Estimation of changes based on pre- and post- measurements (T0a/T1–T2)</w:t>
            </w:r>
          </w:p>
        </w:tc>
        <w:tc>
          <w:tcPr>
            <w:tcW w:w="283" w:type="dxa"/>
            <w:vMerge w:val="restart"/>
          </w:tcPr>
          <w:p w14:paraId="76B02E1A" w14:textId="77777777" w:rsidR="0041116F" w:rsidRPr="00F20F53" w:rsidRDefault="0041116F" w:rsidP="0041116F">
            <w:pPr>
              <w:spacing w:line="288" w:lineRule="auto"/>
              <w:jc w:val="center"/>
              <w:rPr>
                <w:b/>
                <w:bCs/>
                <w:sz w:val="18"/>
                <w:szCs w:val="18"/>
              </w:rPr>
            </w:pPr>
          </w:p>
        </w:tc>
        <w:tc>
          <w:tcPr>
            <w:tcW w:w="4379" w:type="dxa"/>
            <w:shd w:val="clear" w:color="auto" w:fill="D9E2F3" w:themeFill="accent1" w:themeFillTint="33"/>
          </w:tcPr>
          <w:p w14:paraId="5FE58EC2" w14:textId="15B136DE" w:rsidR="0041116F" w:rsidRPr="00F20F53" w:rsidRDefault="00733560" w:rsidP="0041116F">
            <w:pPr>
              <w:spacing w:line="288" w:lineRule="auto"/>
              <w:jc w:val="center"/>
              <w:rPr>
                <w:b/>
                <w:bCs/>
                <w:sz w:val="18"/>
                <w:szCs w:val="18"/>
              </w:rPr>
            </w:pPr>
            <w:r w:rsidRPr="00F20F53">
              <w:rPr>
                <w:b/>
                <w:bCs/>
                <w:sz w:val="18"/>
                <w:szCs w:val="18"/>
              </w:rPr>
              <w:t xml:space="preserve">Estimation of changes based on subjective ratings </w:t>
            </w:r>
            <w:r w:rsidRPr="00F20F53">
              <w:rPr>
                <w:b/>
                <w:bCs/>
                <w:sz w:val="18"/>
                <w:szCs w:val="18"/>
              </w:rPr>
              <w:br/>
              <w:t>at T2 only</w:t>
            </w:r>
          </w:p>
        </w:tc>
      </w:tr>
      <w:tr w:rsidR="007A2DF7" w:rsidRPr="00F20F53" w14:paraId="015DABAB" w14:textId="77777777" w:rsidTr="004138CA">
        <w:trPr>
          <w:trHeight w:val="1155"/>
        </w:trPr>
        <w:tc>
          <w:tcPr>
            <w:tcW w:w="4395" w:type="dxa"/>
          </w:tcPr>
          <w:p w14:paraId="6C930AE2" w14:textId="60FCD3F5" w:rsidR="0041116F" w:rsidRPr="00F20F53" w:rsidRDefault="00733560" w:rsidP="004138CA">
            <w:pPr>
              <w:spacing w:after="0" w:line="288" w:lineRule="auto"/>
              <w:jc w:val="left"/>
              <w:rPr>
                <w:rFonts w:cs="Arial"/>
                <w:sz w:val="18"/>
                <w:szCs w:val="18"/>
              </w:rPr>
            </w:pPr>
            <w:r w:rsidRPr="00F20F53">
              <w:rPr>
                <w:rFonts w:cs="Arial"/>
                <w:sz w:val="18"/>
                <w:szCs w:val="18"/>
              </w:rPr>
              <w:t xml:space="preserve">For each cluster, the pre-post differences in the median for each item or sum score, respectively, was calculated. The size of the difference was classified as </w:t>
            </w:r>
            <w:r w:rsidR="00BE18CB" w:rsidRPr="00F20F53">
              <w:rPr>
                <w:rFonts w:cs="Arial"/>
                <w:sz w:val="18"/>
                <w:szCs w:val="18"/>
              </w:rPr>
              <w:t xml:space="preserve">the </w:t>
            </w:r>
            <w:r w:rsidRPr="00F20F53">
              <w:rPr>
                <w:rFonts w:cs="Arial"/>
                <w:sz w:val="18"/>
                <w:szCs w:val="18"/>
              </w:rPr>
              <w:t>following:</w:t>
            </w:r>
          </w:p>
          <w:p w14:paraId="60157CDB" w14:textId="77777777" w:rsidR="0041116F" w:rsidRPr="00F20F53" w:rsidRDefault="00733560">
            <w:pPr>
              <w:numPr>
                <w:ilvl w:val="0"/>
                <w:numId w:val="10"/>
              </w:numPr>
              <w:spacing w:after="0" w:line="288" w:lineRule="auto"/>
              <w:ind w:left="313" w:hanging="284"/>
              <w:contextualSpacing/>
              <w:jc w:val="left"/>
              <w:rPr>
                <w:rFonts w:cs="Arial"/>
                <w:sz w:val="18"/>
                <w:szCs w:val="18"/>
              </w:rPr>
            </w:pPr>
            <w:r w:rsidRPr="00F20F53">
              <w:rPr>
                <w:sz w:val="18"/>
                <w:szCs w:val="18"/>
              </w:rPr>
              <w:t>Relevant change if median difference was 0.5 in case ≤5-step scales or 1.0 in case of &gt;5-step scales</w:t>
            </w:r>
          </w:p>
          <w:p w14:paraId="3363C808" w14:textId="77777777" w:rsidR="0041116F" w:rsidRPr="00F20F53" w:rsidRDefault="00733560">
            <w:pPr>
              <w:numPr>
                <w:ilvl w:val="0"/>
                <w:numId w:val="10"/>
              </w:numPr>
              <w:spacing w:after="0" w:line="288" w:lineRule="auto"/>
              <w:ind w:left="313" w:hanging="284"/>
              <w:contextualSpacing/>
              <w:jc w:val="left"/>
              <w:rPr>
                <w:sz w:val="18"/>
                <w:szCs w:val="18"/>
              </w:rPr>
            </w:pPr>
            <w:r w:rsidRPr="00F20F53">
              <w:rPr>
                <w:rFonts w:cs="Arial"/>
                <w:sz w:val="18"/>
                <w:szCs w:val="18"/>
              </w:rPr>
              <w:t>Indifferent change in all other cases</w:t>
            </w:r>
          </w:p>
        </w:tc>
        <w:tc>
          <w:tcPr>
            <w:tcW w:w="283" w:type="dxa"/>
            <w:vMerge/>
          </w:tcPr>
          <w:p w14:paraId="15FDB905" w14:textId="77777777" w:rsidR="0041116F" w:rsidRPr="00F20F53" w:rsidRDefault="0041116F" w:rsidP="0041116F">
            <w:pPr>
              <w:spacing w:line="288" w:lineRule="auto"/>
              <w:jc w:val="left"/>
              <w:rPr>
                <w:sz w:val="18"/>
                <w:szCs w:val="18"/>
              </w:rPr>
            </w:pPr>
          </w:p>
        </w:tc>
        <w:tc>
          <w:tcPr>
            <w:tcW w:w="4379" w:type="dxa"/>
          </w:tcPr>
          <w:p w14:paraId="41AFADB0" w14:textId="09FB65E3" w:rsidR="0041116F" w:rsidRPr="00F20F53" w:rsidRDefault="00733560" w:rsidP="004138CA">
            <w:pPr>
              <w:spacing w:after="0" w:line="288" w:lineRule="auto"/>
              <w:jc w:val="left"/>
              <w:rPr>
                <w:rFonts w:cs="Arial"/>
                <w:sz w:val="18"/>
                <w:szCs w:val="18"/>
              </w:rPr>
            </w:pPr>
            <w:r w:rsidRPr="00F20F53">
              <w:rPr>
                <w:rFonts w:cs="Arial"/>
                <w:sz w:val="18"/>
                <w:szCs w:val="18"/>
              </w:rPr>
              <w:t xml:space="preserve">For each cluster, the distance between the item’s median value and the most neutral value (reflecting no changes in either direction) of the item scale was calculated. The size of the difference was classified as </w:t>
            </w:r>
            <w:r w:rsidR="00BE18CB" w:rsidRPr="00F20F53">
              <w:rPr>
                <w:rFonts w:cs="Arial"/>
                <w:sz w:val="18"/>
                <w:szCs w:val="18"/>
              </w:rPr>
              <w:t xml:space="preserve">the </w:t>
            </w:r>
            <w:r w:rsidRPr="00F20F53">
              <w:rPr>
                <w:rFonts w:cs="Arial"/>
                <w:sz w:val="18"/>
                <w:szCs w:val="18"/>
              </w:rPr>
              <w:t>following:</w:t>
            </w:r>
          </w:p>
          <w:p w14:paraId="0BA70D9C" w14:textId="77777777" w:rsidR="0041116F" w:rsidRPr="00F20F53" w:rsidRDefault="00733560">
            <w:pPr>
              <w:numPr>
                <w:ilvl w:val="0"/>
                <w:numId w:val="10"/>
              </w:numPr>
              <w:spacing w:after="0" w:line="288" w:lineRule="auto"/>
              <w:ind w:left="232" w:hanging="232"/>
              <w:contextualSpacing/>
              <w:jc w:val="left"/>
              <w:rPr>
                <w:rFonts w:cs="Arial"/>
                <w:sz w:val="18"/>
                <w:szCs w:val="18"/>
              </w:rPr>
            </w:pPr>
            <w:r w:rsidRPr="00F20F53">
              <w:rPr>
                <w:sz w:val="18"/>
                <w:szCs w:val="18"/>
              </w:rPr>
              <w:t>Relevant change if the distance was ≥0.5 in case ≤5-step scales or ≥1.0 in case of &gt;5-step scales</w:t>
            </w:r>
          </w:p>
          <w:p w14:paraId="22C1D6E4" w14:textId="77777777" w:rsidR="0041116F" w:rsidRPr="00F20F53" w:rsidRDefault="00733560">
            <w:pPr>
              <w:numPr>
                <w:ilvl w:val="0"/>
                <w:numId w:val="10"/>
              </w:numPr>
              <w:spacing w:after="0" w:line="288" w:lineRule="auto"/>
              <w:ind w:left="232" w:hanging="232"/>
              <w:contextualSpacing/>
              <w:jc w:val="left"/>
              <w:rPr>
                <w:sz w:val="18"/>
                <w:szCs w:val="18"/>
              </w:rPr>
            </w:pPr>
            <w:r w:rsidRPr="00F20F53">
              <w:rPr>
                <w:rFonts w:cs="Arial"/>
                <w:sz w:val="18"/>
                <w:szCs w:val="18"/>
              </w:rPr>
              <w:t>Indifferent change in all other cases</w:t>
            </w:r>
          </w:p>
        </w:tc>
      </w:tr>
      <w:tr w:rsidR="007A2DF7" w:rsidRPr="00F20F53" w14:paraId="774EA7B3" w14:textId="77777777" w:rsidTr="004138CA">
        <w:trPr>
          <w:trHeight w:val="365"/>
        </w:trPr>
        <w:tc>
          <w:tcPr>
            <w:tcW w:w="9057" w:type="dxa"/>
            <w:gridSpan w:val="3"/>
          </w:tcPr>
          <w:p w14:paraId="018F7380" w14:textId="77777777" w:rsidR="0041116F" w:rsidRPr="00F20F53" w:rsidRDefault="00733560" w:rsidP="0041116F">
            <w:pPr>
              <w:spacing w:after="0" w:line="288" w:lineRule="auto"/>
              <w:jc w:val="left"/>
              <w:rPr>
                <w:b/>
                <w:bCs/>
                <w:sz w:val="18"/>
                <w:szCs w:val="18"/>
              </w:rPr>
            </w:pPr>
            <w:r w:rsidRPr="00F20F53">
              <w:rPr>
                <w:rFonts w:cs="Arial"/>
                <w:noProof/>
                <w:sz w:val="18"/>
                <w:szCs w:val="18"/>
              </w:rPr>
              <mc:AlternateContent>
                <mc:Choice Requires="wps">
                  <w:drawing>
                    <wp:anchor distT="0" distB="0" distL="114300" distR="114300" simplePos="0" relativeHeight="251658240" behindDoc="0" locked="0" layoutInCell="1" allowOverlap="1" wp14:anchorId="50D3BBA0" wp14:editId="65D1BED7">
                      <wp:simplePos x="0" y="0"/>
                      <wp:positionH relativeFrom="column">
                        <wp:posOffset>2729230</wp:posOffset>
                      </wp:positionH>
                      <wp:positionV relativeFrom="paragraph">
                        <wp:posOffset>3175</wp:posOffset>
                      </wp:positionV>
                      <wp:extent cx="260350" cy="264160"/>
                      <wp:effectExtent l="19050" t="0" r="25400" b="40640"/>
                      <wp:wrapThrough wrapText="bothSides">
                        <wp:wrapPolygon edited="0">
                          <wp:start x="1580" y="0"/>
                          <wp:lineTo x="-1580" y="14019"/>
                          <wp:lineTo x="6322" y="23365"/>
                          <wp:lineTo x="15805" y="23365"/>
                          <wp:lineTo x="18966" y="21808"/>
                          <wp:lineTo x="22127" y="9346"/>
                          <wp:lineTo x="20546" y="0"/>
                          <wp:lineTo x="1580" y="0"/>
                        </wp:wrapPolygon>
                      </wp:wrapThrough>
                      <wp:docPr id="1038" name="Pfeil nach unten 29"/>
                      <wp:cNvGraphicFramePr/>
                      <a:graphic xmlns:a="http://schemas.openxmlformats.org/drawingml/2006/main">
                        <a:graphicData uri="http://schemas.microsoft.com/office/word/2010/wordprocessingShape">
                          <wps:wsp>
                            <wps:cNvSpPr/>
                            <wps:spPr>
                              <a:xfrm flipH="1">
                                <a:off x="0" y="0"/>
                                <a:ext cx="260350" cy="264160"/>
                              </a:xfrm>
                              <a:prstGeom prst="downArrow">
                                <a:avLst/>
                              </a:prstGeom>
                              <a:solidFill>
                                <a:schemeClr val="accent1">
                                  <a:lumMod val="20000"/>
                                  <a:lumOff val="80000"/>
                                </a:schemeClr>
                              </a:solidFill>
                              <a:ln w="6350">
                                <a:solidFill>
                                  <a:schemeClr val="accent1">
                                    <a:lumMod val="60000"/>
                                    <a:lumOff val="40000"/>
                                  </a:schemeClr>
                                </a:solid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feil nach unten 29" o:spid="_x0000_s1025" type="#_x0000_t67" style="width:20.5pt;height:20.8pt;margin-top:0.25pt;margin-left:214.9pt;flip:x;mso-height-percent:0;mso-height-relative:margin;mso-width-percent:0;mso-width-relative:margin;mso-wrap-distance-bottom:0;mso-wrap-distance-left:9pt;mso-wrap-distance-right:9pt;mso-wrap-distance-top:0;mso-wrap-style:square;position:absolute;v-text-anchor:middle;visibility:visible;z-index:251659264" adj="10956" fillcolor="#d9e2f3" strokecolor="#8eaadb" strokeweight="0.5pt">
                      <w10:wrap type="through"/>
                    </v:shape>
                  </w:pict>
                </mc:Fallback>
              </mc:AlternateContent>
            </w:r>
          </w:p>
        </w:tc>
      </w:tr>
      <w:tr w:rsidR="007A2DF7" w:rsidRPr="00F20F53" w14:paraId="60FAA808" w14:textId="77777777" w:rsidTr="004138CA">
        <w:trPr>
          <w:trHeight w:val="535"/>
        </w:trPr>
        <w:tc>
          <w:tcPr>
            <w:tcW w:w="9057" w:type="dxa"/>
            <w:gridSpan w:val="3"/>
            <w:shd w:val="clear" w:color="auto" w:fill="D9E2F3" w:themeFill="accent1" w:themeFillTint="33"/>
          </w:tcPr>
          <w:p w14:paraId="1F847E31" w14:textId="77777777" w:rsidR="0041116F" w:rsidRPr="00F20F53" w:rsidRDefault="00733560" w:rsidP="0041116F">
            <w:pPr>
              <w:spacing w:after="0" w:line="288" w:lineRule="auto"/>
              <w:jc w:val="center"/>
              <w:rPr>
                <w:sz w:val="18"/>
                <w:szCs w:val="18"/>
              </w:rPr>
            </w:pPr>
            <w:r w:rsidRPr="00F20F53">
              <w:rPr>
                <w:b/>
                <w:bCs/>
                <w:sz w:val="18"/>
                <w:szCs w:val="18"/>
              </w:rPr>
              <w:t>Classification of change directions per item:</w:t>
            </w:r>
          </w:p>
          <w:p w14:paraId="007DFAE5" w14:textId="40D76330" w:rsidR="0041116F" w:rsidRPr="00F20F53" w:rsidRDefault="00733560" w:rsidP="0041116F">
            <w:pPr>
              <w:spacing w:after="0" w:line="288" w:lineRule="auto"/>
              <w:jc w:val="center"/>
              <w:rPr>
                <w:sz w:val="18"/>
                <w:szCs w:val="18"/>
              </w:rPr>
            </w:pPr>
            <w:r w:rsidRPr="00F20F53">
              <w:rPr>
                <w:sz w:val="18"/>
                <w:szCs w:val="18"/>
              </w:rPr>
              <w:t>Positive change = relevant change in a favorable direction</w:t>
            </w:r>
          </w:p>
          <w:p w14:paraId="7C0EDB29" w14:textId="47A71E02" w:rsidR="0041116F" w:rsidRPr="00F20F53" w:rsidRDefault="00733560" w:rsidP="0041116F">
            <w:pPr>
              <w:spacing w:line="288" w:lineRule="auto"/>
              <w:jc w:val="center"/>
              <w:rPr>
                <w:sz w:val="18"/>
                <w:szCs w:val="18"/>
              </w:rPr>
            </w:pPr>
            <w:r w:rsidRPr="00F20F53">
              <w:rPr>
                <w:sz w:val="18"/>
                <w:szCs w:val="18"/>
              </w:rPr>
              <w:t>Negative change = relevant change in a</w:t>
            </w:r>
            <w:r w:rsidR="00BE18CB" w:rsidRPr="00F20F53">
              <w:rPr>
                <w:sz w:val="18"/>
                <w:szCs w:val="18"/>
              </w:rPr>
              <w:t>n</w:t>
            </w:r>
            <w:r w:rsidRPr="00F20F53">
              <w:rPr>
                <w:sz w:val="18"/>
                <w:szCs w:val="18"/>
              </w:rPr>
              <w:t xml:space="preserve"> </w:t>
            </w:r>
            <w:r w:rsidR="00BE18CB" w:rsidRPr="00F20F53">
              <w:rPr>
                <w:sz w:val="18"/>
                <w:szCs w:val="18"/>
              </w:rPr>
              <w:t>un</w:t>
            </w:r>
            <w:r w:rsidRPr="00F20F53">
              <w:rPr>
                <w:sz w:val="18"/>
                <w:szCs w:val="18"/>
              </w:rPr>
              <w:t>favorable direction</w:t>
            </w:r>
            <w:r w:rsidRPr="00F20F53">
              <w:rPr>
                <w:sz w:val="18"/>
                <w:szCs w:val="18"/>
              </w:rPr>
              <w:br/>
              <w:t>No change = indifferent change</w:t>
            </w:r>
          </w:p>
        </w:tc>
      </w:tr>
    </w:tbl>
    <w:p w14:paraId="14BB7D31" w14:textId="03EDBA56" w:rsidR="0041116F" w:rsidRPr="00F20F53" w:rsidRDefault="00733560" w:rsidP="004138CA">
      <w:pPr>
        <w:spacing w:line="288" w:lineRule="auto"/>
        <w:jc w:val="left"/>
        <w:rPr>
          <w:sz w:val="20"/>
        </w:rPr>
      </w:pPr>
      <w:r w:rsidRPr="00F20F53">
        <w:rPr>
          <w:rFonts w:cs="Arial"/>
          <w:sz w:val="18"/>
          <w:szCs w:val="18"/>
        </w:rPr>
        <w:t xml:space="preserve">Abbreviations: </w:t>
      </w:r>
      <w:r w:rsidRPr="00F20F53">
        <w:rPr>
          <w:i/>
          <w:iCs/>
          <w:sz w:val="18"/>
          <w:szCs w:val="18"/>
        </w:rPr>
        <w:t xml:space="preserve">T0a </w:t>
      </w:r>
      <w:r w:rsidRPr="00F20F53">
        <w:rPr>
          <w:sz w:val="18"/>
          <w:szCs w:val="18"/>
        </w:rPr>
        <w:t xml:space="preserve">baseline assessment (before randomized allocation); </w:t>
      </w:r>
      <w:r w:rsidRPr="00F20F53">
        <w:rPr>
          <w:i/>
          <w:iCs/>
          <w:sz w:val="18"/>
          <w:szCs w:val="18"/>
        </w:rPr>
        <w:t>T1</w:t>
      </w:r>
      <w:r w:rsidR="008A186C" w:rsidRPr="00F20F53">
        <w:rPr>
          <w:sz w:val="18"/>
          <w:szCs w:val="18"/>
        </w:rPr>
        <w:t xml:space="preserve"> follow-up after 6 months; </w:t>
      </w:r>
      <w:r w:rsidR="008A186C" w:rsidRPr="00F20F53">
        <w:rPr>
          <w:i/>
          <w:sz w:val="18"/>
          <w:szCs w:val="18"/>
        </w:rPr>
        <w:t>T2</w:t>
      </w:r>
      <w:r w:rsidR="008A186C" w:rsidRPr="00F20F53">
        <w:rPr>
          <w:sz w:val="18"/>
          <w:szCs w:val="18"/>
        </w:rPr>
        <w:t xml:space="preserve"> follow-up after 12 months.</w:t>
      </w:r>
    </w:p>
    <w:p w14:paraId="77BE8A9A" w14:textId="05ABA9F4" w:rsidR="0041116F" w:rsidRPr="00F20F53" w:rsidRDefault="00733560">
      <w:pPr>
        <w:pStyle w:val="Listenabsatz"/>
        <w:numPr>
          <w:ilvl w:val="0"/>
          <w:numId w:val="8"/>
        </w:numPr>
        <w:spacing w:line="288" w:lineRule="auto"/>
        <w:ind w:left="426" w:hanging="142"/>
        <w:jc w:val="left"/>
        <w:rPr>
          <w:rFonts w:cs="Arial"/>
          <w:b/>
          <w:bCs/>
          <w:sz w:val="22"/>
        </w:rPr>
      </w:pPr>
      <w:r w:rsidRPr="00F20F53">
        <w:rPr>
          <w:rFonts w:cs="Arial"/>
          <w:b/>
          <w:bCs/>
          <w:sz w:val="22"/>
        </w:rPr>
        <w:t>Aggregation of item- or sum score-specific change estimates to summary change estimates for each subdomain or dimension (vote counting)</w:t>
      </w:r>
    </w:p>
    <w:p w14:paraId="63D832ED" w14:textId="03628F44" w:rsidR="0041116F" w:rsidRPr="00F20F53" w:rsidRDefault="00733560" w:rsidP="00BE18CB">
      <w:pPr>
        <w:spacing w:line="288" w:lineRule="auto"/>
        <w:jc w:val="left"/>
        <w:rPr>
          <w:rFonts w:cs="Arial"/>
          <w:sz w:val="22"/>
        </w:rPr>
      </w:pPr>
      <w:r w:rsidRPr="00F20F53">
        <w:rPr>
          <w:rFonts w:cs="Arial"/>
          <w:sz w:val="22"/>
        </w:rPr>
        <w:t>In a three-step approach, we then summarized the item- or sum score-based change estimates into aggregated change measures for each subdomain/dimension, again separately for each cluster. Table 2.</w:t>
      </w:r>
      <w:r w:rsidR="00603B3C">
        <w:rPr>
          <w:rFonts w:cs="Arial"/>
          <w:sz w:val="22"/>
        </w:rPr>
        <w:t>9</w:t>
      </w:r>
      <w:r w:rsidRPr="00F20F53">
        <w:rPr>
          <w:rFonts w:cs="Arial"/>
          <w:sz w:val="22"/>
        </w:rPr>
        <w:t xml:space="preserve"> provides a detailed overview of these aggregation procedures. First, by means of vote counting, we aggregated the </w:t>
      </w:r>
      <w:r w:rsidR="00753BB1">
        <w:rPr>
          <w:rFonts w:cs="Arial"/>
          <w:sz w:val="22"/>
        </w:rPr>
        <w:t xml:space="preserve">item-specific </w:t>
      </w:r>
      <w:r w:rsidRPr="00F20F53">
        <w:rPr>
          <w:rFonts w:cs="Arial"/>
          <w:sz w:val="22"/>
        </w:rPr>
        <w:t>change estimates to overall change estimates per subdomain/dimension for each perspective</w:t>
      </w:r>
      <w:r w:rsidR="00753BB1">
        <w:rPr>
          <w:rFonts w:cs="Arial"/>
          <w:sz w:val="22"/>
        </w:rPr>
        <w:t xml:space="preserve"> and cluster</w:t>
      </w:r>
      <w:r w:rsidRPr="00F20F53">
        <w:rPr>
          <w:rFonts w:cs="Arial"/>
          <w:sz w:val="22"/>
        </w:rPr>
        <w:t xml:space="preserve">, displayed by arrows. Second, we translated the arrow-type change measure into a ±360° summary change measure per cluster for each subdomain or dimension. Except for some change measures retrieved from the registered nurses’ perspective, one arrow-type change measure equals one ±360° summary change measure. Since registered nurses </w:t>
      </w:r>
      <w:r w:rsidRPr="00F20F53">
        <w:rPr>
          <w:rFonts w:cs="Arial"/>
          <w:sz w:val="22"/>
        </w:rPr>
        <w:lastRenderedPageBreak/>
        <w:t>rate</w:t>
      </w:r>
      <w:r w:rsidR="00F20F53">
        <w:rPr>
          <w:rFonts w:cs="Arial"/>
          <w:sz w:val="22"/>
        </w:rPr>
        <w:t>d</w:t>
      </w:r>
      <w:r w:rsidRPr="00F20F53">
        <w:rPr>
          <w:rFonts w:cs="Arial"/>
          <w:sz w:val="22"/>
        </w:rPr>
        <w:t xml:space="preserve"> several general practitioners for some subdomains/dimensions, multiple arrow-type change measures, each related to a specific practitioner, were retrieved from their perspective for some subdomains/dimensions and had to be combined into one ±360° summary change measure, together with general practitioner-unrelated change measures. Finally, in the third step, uncertainties in the ±360° summary change measures due to missing values were assessed and </w:t>
      </w:r>
      <w:r w:rsidRPr="00733560">
        <w:rPr>
          <w:rFonts w:cs="Arial"/>
          <w:sz w:val="22"/>
        </w:rPr>
        <w:t>flagged</w:t>
      </w:r>
      <w:r w:rsidRPr="00F20F53">
        <w:rPr>
          <w:rFonts w:cs="Arial"/>
          <w:sz w:val="22"/>
        </w:rPr>
        <w:t xml:space="preserve"> out.</w:t>
      </w:r>
    </w:p>
    <w:p w14:paraId="5B370B31" w14:textId="7899F8FC" w:rsidR="004138CA" w:rsidRPr="00F20F53" w:rsidRDefault="00733560" w:rsidP="0041116F">
      <w:pPr>
        <w:spacing w:line="288" w:lineRule="auto"/>
        <w:jc w:val="left"/>
        <w:rPr>
          <w:sz w:val="22"/>
        </w:rPr>
      </w:pPr>
      <w:r w:rsidRPr="00F20F53">
        <w:rPr>
          <w:sz w:val="22"/>
        </w:rPr>
        <w:t xml:space="preserve">This three-step aggregation was carried out for each of the following outcome domains: (1) implementation of </w:t>
      </w:r>
      <w:proofErr w:type="spellStart"/>
      <w:r w:rsidRPr="00F20F53">
        <w:rPr>
          <w:i/>
          <w:sz w:val="22"/>
        </w:rPr>
        <w:t>interprof</w:t>
      </w:r>
      <w:proofErr w:type="spellEnd"/>
      <w:r w:rsidRPr="00F20F53">
        <w:rPr>
          <w:sz w:val="22"/>
        </w:rPr>
        <w:t xml:space="preserve"> ACT components, (2) key elements of interprofessional collaboration, (3) further domains related to interprofessional collaboration and medical care, and (4) context factors.</w:t>
      </w:r>
    </w:p>
    <w:p w14:paraId="13EAEBE3" w14:textId="77777777" w:rsidR="004138CA" w:rsidRPr="00F20F53" w:rsidRDefault="004138CA" w:rsidP="0041116F">
      <w:pPr>
        <w:spacing w:line="288" w:lineRule="auto"/>
        <w:jc w:val="left"/>
        <w:rPr>
          <w:sz w:val="22"/>
        </w:rPr>
      </w:pPr>
    </w:p>
    <w:p w14:paraId="0F3481C7" w14:textId="4A8AD66E" w:rsidR="0041116F" w:rsidRPr="00F20F53" w:rsidRDefault="00733560" w:rsidP="0041116F">
      <w:pPr>
        <w:keepNext/>
        <w:spacing w:after="0"/>
        <w:jc w:val="left"/>
        <w:rPr>
          <w:b/>
          <w:bCs/>
          <w:color w:val="000000" w:themeColor="text1"/>
          <w:sz w:val="20"/>
          <w:szCs w:val="18"/>
        </w:rPr>
      </w:pPr>
      <w:r w:rsidRPr="00F20F53">
        <w:rPr>
          <w:b/>
          <w:bCs/>
          <w:color w:val="000000" w:themeColor="text1"/>
          <w:sz w:val="20"/>
          <w:szCs w:val="18"/>
        </w:rPr>
        <w:t>Table 2.</w:t>
      </w:r>
      <w:r w:rsidR="00603B3C">
        <w:rPr>
          <w:b/>
          <w:bCs/>
          <w:color w:val="000000" w:themeColor="text1"/>
          <w:sz w:val="20"/>
          <w:szCs w:val="18"/>
        </w:rPr>
        <w:t xml:space="preserve">9 </w:t>
      </w:r>
      <w:r w:rsidRPr="00F20F53">
        <w:rPr>
          <w:rFonts w:cs="Arial"/>
          <w:bCs/>
          <w:color w:val="000000" w:themeColor="text1"/>
          <w:sz w:val="20"/>
          <w:szCs w:val="18"/>
        </w:rPr>
        <w:t>Three steps of aggregation of change estimates to ±360° summary change measures</w:t>
      </w:r>
    </w:p>
    <w:tbl>
      <w:tblPr>
        <w:tblStyle w:val="Tabellenraster2"/>
        <w:tblW w:w="9293" w:type="dxa"/>
        <w:tblBorders>
          <w:insideV w:val="none" w:sz="0" w:space="0" w:color="auto"/>
        </w:tblBorders>
        <w:tblLayout w:type="fixed"/>
        <w:tblCellMar>
          <w:left w:w="0" w:type="dxa"/>
          <w:right w:w="0" w:type="dxa"/>
        </w:tblCellMar>
        <w:tblLook w:val="04A0" w:firstRow="1" w:lastRow="0" w:firstColumn="1" w:lastColumn="0" w:noHBand="0" w:noVBand="1"/>
      </w:tblPr>
      <w:tblGrid>
        <w:gridCol w:w="1471"/>
        <w:gridCol w:w="96"/>
        <w:gridCol w:w="1642"/>
        <w:gridCol w:w="330"/>
        <w:gridCol w:w="2126"/>
        <w:gridCol w:w="1098"/>
        <w:gridCol w:w="963"/>
        <w:gridCol w:w="1567"/>
      </w:tblGrid>
      <w:tr w:rsidR="007A2DF7" w:rsidRPr="00F20F53" w14:paraId="3B8074DC" w14:textId="77777777" w:rsidTr="004138CA">
        <w:trPr>
          <w:trHeight w:val="295"/>
        </w:trPr>
        <w:tc>
          <w:tcPr>
            <w:tcW w:w="9293" w:type="dxa"/>
            <w:gridSpan w:val="8"/>
            <w:tcBorders>
              <w:left w:val="nil"/>
              <w:bottom w:val="single" w:sz="4" w:space="0" w:color="auto"/>
              <w:right w:val="nil"/>
            </w:tcBorders>
            <w:shd w:val="clear" w:color="auto" w:fill="D9E2F3" w:themeFill="accent1" w:themeFillTint="33"/>
          </w:tcPr>
          <w:p w14:paraId="6C6360AB" w14:textId="4F7936C8" w:rsidR="0041116F" w:rsidRPr="00F20F53" w:rsidRDefault="00733560" w:rsidP="004138CA">
            <w:pPr>
              <w:spacing w:after="0" w:line="288" w:lineRule="auto"/>
              <w:jc w:val="center"/>
              <w:rPr>
                <w:rFonts w:cs="Arial"/>
                <w:sz w:val="18"/>
                <w:szCs w:val="18"/>
              </w:rPr>
            </w:pPr>
            <w:r w:rsidRPr="00F20F53">
              <w:rPr>
                <w:rFonts w:cs="Arial"/>
                <w:b/>
                <w:bCs/>
                <w:sz w:val="18"/>
                <w:szCs w:val="18"/>
              </w:rPr>
              <w:t>Step 1: Aggregation of changes per subdomain or dimension for each perspective for each cluster</w:t>
            </w:r>
          </w:p>
        </w:tc>
      </w:tr>
      <w:tr w:rsidR="007A2DF7" w:rsidRPr="00F20F53" w14:paraId="704A79FA" w14:textId="77777777" w:rsidTr="004138CA">
        <w:trPr>
          <w:trHeight w:val="291"/>
        </w:trPr>
        <w:tc>
          <w:tcPr>
            <w:tcW w:w="1471" w:type="dxa"/>
            <w:tcBorders>
              <w:left w:val="nil"/>
              <w:bottom w:val="nil"/>
              <w:right w:val="nil"/>
            </w:tcBorders>
          </w:tcPr>
          <w:p w14:paraId="4A0FF5C3" w14:textId="77777777" w:rsidR="0041116F" w:rsidRPr="00F20F53" w:rsidRDefault="00733560" w:rsidP="004138CA">
            <w:pPr>
              <w:spacing w:after="0" w:line="288" w:lineRule="auto"/>
              <w:jc w:val="center"/>
              <w:rPr>
                <w:rFonts w:cs="Arial"/>
                <w:sz w:val="18"/>
                <w:szCs w:val="18"/>
              </w:rPr>
            </w:pPr>
            <w:r w:rsidRPr="00F20F53">
              <w:rPr>
                <w:rFonts w:ascii="Symbol" w:hAnsi="Symbol" w:cs="Arial"/>
                <w:sz w:val="18"/>
                <w:szCs w:val="18"/>
              </w:rPr>
              <w:sym w:font="Symbol" w:char="F0AD"/>
            </w:r>
          </w:p>
        </w:tc>
        <w:tc>
          <w:tcPr>
            <w:tcW w:w="7822" w:type="dxa"/>
            <w:gridSpan w:val="7"/>
            <w:tcBorders>
              <w:left w:val="nil"/>
              <w:bottom w:val="nil"/>
              <w:right w:val="nil"/>
            </w:tcBorders>
          </w:tcPr>
          <w:p w14:paraId="61540B83" w14:textId="77777777" w:rsidR="0041116F" w:rsidRPr="00F20F53" w:rsidRDefault="00733560" w:rsidP="004138CA">
            <w:pPr>
              <w:spacing w:after="0" w:line="288" w:lineRule="auto"/>
              <w:jc w:val="left"/>
              <w:rPr>
                <w:rFonts w:cs="Arial"/>
                <w:sz w:val="18"/>
                <w:szCs w:val="18"/>
              </w:rPr>
            </w:pPr>
            <w:r w:rsidRPr="00F20F53">
              <w:rPr>
                <w:rFonts w:cs="Arial"/>
                <w:sz w:val="18"/>
                <w:szCs w:val="18"/>
              </w:rPr>
              <w:t>All items for one subdomain/dimension show a positive change</w:t>
            </w:r>
          </w:p>
        </w:tc>
      </w:tr>
      <w:tr w:rsidR="007A2DF7" w:rsidRPr="00F20F53" w14:paraId="3427AE9C" w14:textId="77777777" w:rsidTr="004138CA">
        <w:trPr>
          <w:trHeight w:val="291"/>
        </w:trPr>
        <w:tc>
          <w:tcPr>
            <w:tcW w:w="1471" w:type="dxa"/>
            <w:tcBorders>
              <w:top w:val="nil"/>
              <w:left w:val="nil"/>
              <w:bottom w:val="nil"/>
              <w:right w:val="nil"/>
            </w:tcBorders>
          </w:tcPr>
          <w:p w14:paraId="74366068" w14:textId="77777777" w:rsidR="0041116F" w:rsidRPr="00F20F53" w:rsidRDefault="00733560" w:rsidP="004138CA">
            <w:pPr>
              <w:spacing w:after="0" w:line="288" w:lineRule="auto"/>
              <w:jc w:val="center"/>
              <w:rPr>
                <w:rFonts w:cs="Arial"/>
                <w:sz w:val="18"/>
                <w:szCs w:val="18"/>
              </w:rPr>
            </w:pPr>
            <w:r w:rsidRPr="00F20F53">
              <w:rPr>
                <w:rFonts w:cs="Arial"/>
                <w:noProof/>
                <w:sz w:val="18"/>
                <w:szCs w:val="18"/>
              </w:rPr>
              <w:drawing>
                <wp:inline distT="0" distB="0" distL="0" distR="0" wp14:anchorId="3A933684" wp14:editId="3C9F3BD2">
                  <wp:extent cx="109937" cy="112395"/>
                  <wp:effectExtent l="25400" t="12700" r="17145" b="1905"/>
                  <wp:docPr id="1041" name="Grafik 23" descr="Pfeil nach rechts mit einfarbiger Füllung"/>
                  <wp:cNvGraphicFramePr/>
                  <a:graphic xmlns:a="http://schemas.openxmlformats.org/drawingml/2006/main">
                    <a:graphicData uri="http://schemas.openxmlformats.org/drawingml/2006/picture">
                      <pic:pic xmlns:pic="http://schemas.openxmlformats.org/drawingml/2006/picture">
                        <pic:nvPicPr>
                          <pic:cNvPr id="1041" name="Grafik 2" descr="Pfeil nach rechts mit einfarbiger Füllung"/>
                          <pic:cNvPicPr/>
                        </pic:nvPicPr>
                        <pic:blipFill>
                          <a:blip r:embed="rId11" cstate="print"/>
                          <a:stretch>
                            <a:fillRect/>
                          </a:stretch>
                        </pic:blipFill>
                        <pic:spPr>
                          <a:xfrm rot="20126960">
                            <a:off x="0" y="0"/>
                            <a:ext cx="109855" cy="112395"/>
                          </a:xfrm>
                          <a:prstGeom prst="rect">
                            <a:avLst/>
                          </a:prstGeom>
                        </pic:spPr>
                      </pic:pic>
                    </a:graphicData>
                  </a:graphic>
                </wp:inline>
              </w:drawing>
            </w:r>
          </w:p>
        </w:tc>
        <w:tc>
          <w:tcPr>
            <w:tcW w:w="7822" w:type="dxa"/>
            <w:gridSpan w:val="7"/>
            <w:tcBorders>
              <w:top w:val="nil"/>
              <w:left w:val="nil"/>
              <w:bottom w:val="nil"/>
              <w:right w:val="nil"/>
            </w:tcBorders>
          </w:tcPr>
          <w:p w14:paraId="651D67E5" w14:textId="77777777" w:rsidR="0041116F" w:rsidRPr="00F20F53" w:rsidRDefault="00733560" w:rsidP="004138CA">
            <w:pPr>
              <w:spacing w:after="0" w:line="288" w:lineRule="auto"/>
              <w:jc w:val="left"/>
              <w:rPr>
                <w:rFonts w:cs="Arial"/>
                <w:sz w:val="18"/>
                <w:szCs w:val="18"/>
              </w:rPr>
            </w:pPr>
            <w:r w:rsidRPr="00F20F53">
              <w:rPr>
                <w:rFonts w:cs="Arial"/>
                <w:sz w:val="18"/>
                <w:szCs w:val="18"/>
              </w:rPr>
              <w:t>Most of the items for one subdomain/dimension show a positive change (some items show no change)</w:t>
            </w:r>
          </w:p>
        </w:tc>
      </w:tr>
      <w:tr w:rsidR="007A2DF7" w:rsidRPr="00F20F53" w14:paraId="0A882C58" w14:textId="77777777" w:rsidTr="004138CA">
        <w:trPr>
          <w:trHeight w:val="291"/>
        </w:trPr>
        <w:tc>
          <w:tcPr>
            <w:tcW w:w="1471" w:type="dxa"/>
            <w:tcBorders>
              <w:top w:val="nil"/>
              <w:left w:val="nil"/>
              <w:bottom w:val="nil"/>
              <w:right w:val="nil"/>
            </w:tcBorders>
          </w:tcPr>
          <w:p w14:paraId="71625828" w14:textId="77777777" w:rsidR="0041116F" w:rsidRPr="00F20F53" w:rsidRDefault="00733560" w:rsidP="004138CA">
            <w:pPr>
              <w:spacing w:after="0" w:line="288" w:lineRule="auto"/>
              <w:jc w:val="center"/>
              <w:rPr>
                <w:rFonts w:cs="Arial"/>
                <w:sz w:val="18"/>
                <w:szCs w:val="18"/>
              </w:rPr>
            </w:pPr>
            <w:r w:rsidRPr="00F20F53">
              <w:rPr>
                <w:rFonts w:ascii="Symbol" w:hAnsi="Symbol" w:cs="Arial"/>
                <w:sz w:val="18"/>
                <w:szCs w:val="18"/>
              </w:rPr>
              <w:sym w:font="Symbol" w:char="F0AB"/>
            </w:r>
          </w:p>
        </w:tc>
        <w:tc>
          <w:tcPr>
            <w:tcW w:w="7822" w:type="dxa"/>
            <w:gridSpan w:val="7"/>
            <w:tcBorders>
              <w:top w:val="nil"/>
              <w:left w:val="nil"/>
              <w:bottom w:val="nil"/>
              <w:right w:val="nil"/>
            </w:tcBorders>
          </w:tcPr>
          <w:p w14:paraId="64DCED4A" w14:textId="77777777" w:rsidR="0041116F" w:rsidRPr="00F20F53" w:rsidRDefault="00733560" w:rsidP="004138CA">
            <w:pPr>
              <w:spacing w:after="0" w:line="288" w:lineRule="auto"/>
              <w:jc w:val="left"/>
              <w:rPr>
                <w:rFonts w:cs="Arial"/>
                <w:sz w:val="18"/>
                <w:szCs w:val="18"/>
              </w:rPr>
            </w:pPr>
            <w:r w:rsidRPr="00F20F53">
              <w:rPr>
                <w:rFonts w:cs="Arial"/>
                <w:sz w:val="18"/>
                <w:szCs w:val="18"/>
              </w:rPr>
              <w:t>All items for one subdomain/dimension show no change</w:t>
            </w:r>
          </w:p>
        </w:tc>
      </w:tr>
      <w:tr w:rsidR="007A2DF7" w:rsidRPr="00F20F53" w14:paraId="75A1B1E3" w14:textId="77777777" w:rsidTr="004138CA">
        <w:trPr>
          <w:trHeight w:val="291"/>
        </w:trPr>
        <w:tc>
          <w:tcPr>
            <w:tcW w:w="1471" w:type="dxa"/>
            <w:tcBorders>
              <w:top w:val="nil"/>
              <w:left w:val="nil"/>
              <w:bottom w:val="nil"/>
              <w:right w:val="nil"/>
            </w:tcBorders>
          </w:tcPr>
          <w:p w14:paraId="2519D422" w14:textId="77777777" w:rsidR="0041116F" w:rsidRPr="00F20F53" w:rsidRDefault="00733560" w:rsidP="004138CA">
            <w:pPr>
              <w:spacing w:after="0" w:line="288" w:lineRule="auto"/>
              <w:jc w:val="center"/>
              <w:rPr>
                <w:rFonts w:cs="Arial"/>
                <w:sz w:val="18"/>
                <w:szCs w:val="18"/>
              </w:rPr>
            </w:pPr>
            <w:r w:rsidRPr="00F20F53">
              <w:rPr>
                <w:rFonts w:cs="Arial"/>
                <w:noProof/>
                <w:sz w:val="18"/>
                <w:szCs w:val="18"/>
              </w:rPr>
              <w:drawing>
                <wp:inline distT="0" distB="0" distL="0" distR="0" wp14:anchorId="43C6C746" wp14:editId="3BD7960E">
                  <wp:extent cx="109937" cy="108648"/>
                  <wp:effectExtent l="12700" t="12700" r="17145" b="18415"/>
                  <wp:docPr id="1042" name="Grafik 24" descr="Pfeil nach rechts mit einfarbiger Füllung"/>
                  <wp:cNvGraphicFramePr/>
                  <a:graphic xmlns:a="http://schemas.openxmlformats.org/drawingml/2006/main">
                    <a:graphicData uri="http://schemas.openxmlformats.org/drawingml/2006/picture">
                      <pic:pic xmlns:pic="http://schemas.openxmlformats.org/drawingml/2006/picture">
                        <pic:nvPicPr>
                          <pic:cNvPr id="1042" name="Grafik 2" descr="Pfeil nach rechts mit einfarbiger Füllung"/>
                          <pic:cNvPicPr/>
                        </pic:nvPicPr>
                        <pic:blipFill>
                          <a:blip r:embed="rId11" cstate="print"/>
                          <a:stretch>
                            <a:fillRect/>
                          </a:stretch>
                        </pic:blipFill>
                        <pic:spPr>
                          <a:xfrm rot="2383358">
                            <a:off x="0" y="0"/>
                            <a:ext cx="109855" cy="108585"/>
                          </a:xfrm>
                          <a:prstGeom prst="rect">
                            <a:avLst/>
                          </a:prstGeom>
                        </pic:spPr>
                      </pic:pic>
                    </a:graphicData>
                  </a:graphic>
                </wp:inline>
              </w:drawing>
            </w:r>
          </w:p>
        </w:tc>
        <w:tc>
          <w:tcPr>
            <w:tcW w:w="7822" w:type="dxa"/>
            <w:gridSpan w:val="7"/>
            <w:tcBorders>
              <w:top w:val="nil"/>
              <w:left w:val="nil"/>
              <w:bottom w:val="nil"/>
              <w:right w:val="nil"/>
            </w:tcBorders>
          </w:tcPr>
          <w:p w14:paraId="6AEBDD9D" w14:textId="77777777" w:rsidR="0041116F" w:rsidRPr="00F20F53" w:rsidRDefault="00733560" w:rsidP="004138CA">
            <w:pPr>
              <w:spacing w:after="0" w:line="288" w:lineRule="auto"/>
              <w:jc w:val="left"/>
              <w:rPr>
                <w:rFonts w:cs="Arial"/>
                <w:sz w:val="18"/>
                <w:szCs w:val="18"/>
              </w:rPr>
            </w:pPr>
            <w:r w:rsidRPr="00F20F53">
              <w:rPr>
                <w:rFonts w:cs="Arial"/>
                <w:sz w:val="18"/>
                <w:szCs w:val="18"/>
              </w:rPr>
              <w:t>Most of the items for one subdomain/dimension show a negative change (some items show no change)</w:t>
            </w:r>
          </w:p>
        </w:tc>
      </w:tr>
      <w:tr w:rsidR="007A2DF7" w:rsidRPr="00F20F53" w14:paraId="3021C653" w14:textId="77777777" w:rsidTr="004138CA">
        <w:trPr>
          <w:trHeight w:val="291"/>
        </w:trPr>
        <w:tc>
          <w:tcPr>
            <w:tcW w:w="1471" w:type="dxa"/>
            <w:tcBorders>
              <w:top w:val="nil"/>
              <w:left w:val="nil"/>
              <w:bottom w:val="nil"/>
              <w:right w:val="nil"/>
            </w:tcBorders>
          </w:tcPr>
          <w:p w14:paraId="57325A5C" w14:textId="77777777" w:rsidR="0041116F" w:rsidRPr="00F20F53" w:rsidRDefault="00733560" w:rsidP="004138CA">
            <w:pPr>
              <w:spacing w:after="0" w:line="288" w:lineRule="auto"/>
              <w:jc w:val="center"/>
              <w:rPr>
                <w:rFonts w:cs="Arial"/>
                <w:sz w:val="18"/>
                <w:szCs w:val="18"/>
              </w:rPr>
            </w:pPr>
            <w:r w:rsidRPr="00F20F53">
              <w:rPr>
                <w:rFonts w:ascii="Symbol" w:hAnsi="Symbol" w:cs="Arial"/>
                <w:sz w:val="18"/>
                <w:szCs w:val="18"/>
              </w:rPr>
              <w:sym w:font="Symbol" w:char="F0AF"/>
            </w:r>
          </w:p>
        </w:tc>
        <w:tc>
          <w:tcPr>
            <w:tcW w:w="7822" w:type="dxa"/>
            <w:gridSpan w:val="7"/>
            <w:tcBorders>
              <w:top w:val="nil"/>
              <w:left w:val="nil"/>
              <w:bottom w:val="nil"/>
              <w:right w:val="nil"/>
            </w:tcBorders>
          </w:tcPr>
          <w:p w14:paraId="41C14FDE" w14:textId="77777777" w:rsidR="0041116F" w:rsidRPr="00F20F53" w:rsidRDefault="00733560" w:rsidP="004138CA">
            <w:pPr>
              <w:spacing w:after="0" w:line="288" w:lineRule="auto"/>
              <w:jc w:val="left"/>
              <w:rPr>
                <w:rFonts w:cs="Arial"/>
                <w:sz w:val="18"/>
                <w:szCs w:val="18"/>
              </w:rPr>
            </w:pPr>
            <w:r w:rsidRPr="00F20F53">
              <w:rPr>
                <w:rFonts w:cs="Arial"/>
                <w:sz w:val="18"/>
                <w:szCs w:val="18"/>
              </w:rPr>
              <w:t>All items for one subdomain/dimension show a negative change</w:t>
            </w:r>
          </w:p>
        </w:tc>
      </w:tr>
      <w:tr w:rsidR="007A2DF7" w:rsidRPr="00F20F53" w14:paraId="4D1C4CD4" w14:textId="77777777" w:rsidTr="004138CA">
        <w:trPr>
          <w:trHeight w:val="291"/>
        </w:trPr>
        <w:tc>
          <w:tcPr>
            <w:tcW w:w="1471" w:type="dxa"/>
            <w:tcBorders>
              <w:top w:val="nil"/>
              <w:left w:val="nil"/>
              <w:bottom w:val="nil"/>
              <w:right w:val="nil"/>
            </w:tcBorders>
          </w:tcPr>
          <w:p w14:paraId="1AC22D5B" w14:textId="77777777" w:rsidR="0041116F" w:rsidRPr="00F20F53" w:rsidRDefault="00733560" w:rsidP="004138CA">
            <w:pPr>
              <w:spacing w:after="0" w:line="288" w:lineRule="auto"/>
              <w:jc w:val="center"/>
              <w:rPr>
                <w:rFonts w:cs="Arial"/>
                <w:sz w:val="18"/>
                <w:szCs w:val="18"/>
              </w:rPr>
            </w:pPr>
            <w:r w:rsidRPr="00F20F53">
              <w:rPr>
                <w:rFonts w:cs="Arial"/>
                <w:noProof/>
                <w:sz w:val="18"/>
                <w:szCs w:val="18"/>
              </w:rPr>
              <w:drawing>
                <wp:inline distT="0" distB="0" distL="0" distR="0" wp14:anchorId="58A477D1" wp14:editId="389579DF">
                  <wp:extent cx="122555" cy="122555"/>
                  <wp:effectExtent l="0" t="0" r="4445" b="4445"/>
                  <wp:docPr id="1047" name="Grafik 1047" descr="Sortieren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 name="Grafik 5" descr="Sortieren mit einfarbiger Füllun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24593" cy="124593"/>
                          </a:xfrm>
                          <a:prstGeom prst="rect">
                            <a:avLst/>
                          </a:prstGeom>
                        </pic:spPr>
                      </pic:pic>
                    </a:graphicData>
                  </a:graphic>
                </wp:inline>
              </w:drawing>
            </w:r>
          </w:p>
        </w:tc>
        <w:tc>
          <w:tcPr>
            <w:tcW w:w="7822" w:type="dxa"/>
            <w:gridSpan w:val="7"/>
            <w:tcBorders>
              <w:top w:val="nil"/>
              <w:left w:val="nil"/>
              <w:bottom w:val="nil"/>
              <w:right w:val="nil"/>
            </w:tcBorders>
          </w:tcPr>
          <w:p w14:paraId="2652AF50" w14:textId="77777777" w:rsidR="0041116F" w:rsidRPr="00F20F53" w:rsidRDefault="00733560" w:rsidP="004138CA">
            <w:pPr>
              <w:spacing w:after="0" w:line="288" w:lineRule="auto"/>
              <w:jc w:val="left"/>
              <w:rPr>
                <w:rFonts w:cs="Arial"/>
                <w:sz w:val="18"/>
                <w:szCs w:val="18"/>
              </w:rPr>
            </w:pPr>
            <w:r w:rsidRPr="00F20F53">
              <w:rPr>
                <w:rFonts w:cs="Arial"/>
                <w:sz w:val="18"/>
                <w:szCs w:val="18"/>
              </w:rPr>
              <w:t>Indifferent change (some items for one subdomain/dimension show a positive change while other items show a negative or no change)</w:t>
            </w:r>
          </w:p>
        </w:tc>
      </w:tr>
      <w:tr w:rsidR="007A2DF7" w:rsidRPr="00F20F53" w14:paraId="28333671" w14:textId="77777777" w:rsidTr="004138CA">
        <w:trPr>
          <w:trHeight w:val="291"/>
        </w:trPr>
        <w:tc>
          <w:tcPr>
            <w:tcW w:w="1471" w:type="dxa"/>
            <w:tcBorders>
              <w:top w:val="nil"/>
              <w:left w:val="nil"/>
              <w:bottom w:val="single" w:sz="4" w:space="0" w:color="auto"/>
              <w:right w:val="nil"/>
            </w:tcBorders>
          </w:tcPr>
          <w:p w14:paraId="51BC46C4" w14:textId="77777777" w:rsidR="0041116F" w:rsidRPr="00F20F53" w:rsidRDefault="00733560" w:rsidP="004138CA">
            <w:pPr>
              <w:spacing w:after="0" w:line="288" w:lineRule="auto"/>
              <w:jc w:val="center"/>
              <w:rPr>
                <w:rFonts w:cs="Arial"/>
                <w:sz w:val="18"/>
                <w:szCs w:val="18"/>
              </w:rPr>
            </w:pPr>
            <w:r w:rsidRPr="00F20F53">
              <w:rPr>
                <w:rFonts w:cs="Arial"/>
                <w:sz w:val="18"/>
                <w:szCs w:val="18"/>
              </w:rPr>
              <w:t>n.d.</w:t>
            </w:r>
          </w:p>
        </w:tc>
        <w:tc>
          <w:tcPr>
            <w:tcW w:w="7822" w:type="dxa"/>
            <w:gridSpan w:val="7"/>
            <w:tcBorders>
              <w:top w:val="nil"/>
              <w:left w:val="nil"/>
              <w:bottom w:val="single" w:sz="4" w:space="0" w:color="auto"/>
              <w:right w:val="nil"/>
            </w:tcBorders>
          </w:tcPr>
          <w:p w14:paraId="3EF3C0AB" w14:textId="77777777" w:rsidR="0041116F" w:rsidRPr="00F20F53" w:rsidRDefault="00733560" w:rsidP="004138CA">
            <w:pPr>
              <w:spacing w:after="0" w:line="288" w:lineRule="auto"/>
              <w:jc w:val="left"/>
              <w:rPr>
                <w:rFonts w:cs="Arial"/>
                <w:sz w:val="18"/>
                <w:szCs w:val="18"/>
              </w:rPr>
            </w:pPr>
            <w:r w:rsidRPr="00F20F53">
              <w:rPr>
                <w:rFonts w:cs="Arial"/>
                <w:sz w:val="18"/>
                <w:szCs w:val="18"/>
              </w:rPr>
              <w:t>Not displayable change for one subdomain/dimension due to missing data</w:t>
            </w:r>
          </w:p>
        </w:tc>
      </w:tr>
      <w:tr w:rsidR="007A2DF7" w:rsidRPr="00F20F53" w14:paraId="43EA4A02" w14:textId="77777777" w:rsidTr="004138CA">
        <w:trPr>
          <w:trHeight w:val="291"/>
        </w:trPr>
        <w:tc>
          <w:tcPr>
            <w:tcW w:w="1567" w:type="dxa"/>
            <w:gridSpan w:val="2"/>
            <w:tcBorders>
              <w:top w:val="single" w:sz="4" w:space="0" w:color="auto"/>
              <w:left w:val="nil"/>
              <w:bottom w:val="single" w:sz="4" w:space="0" w:color="auto"/>
              <w:right w:val="nil"/>
            </w:tcBorders>
          </w:tcPr>
          <w:p w14:paraId="4FBC4A1E" w14:textId="77777777" w:rsidR="0041116F" w:rsidRPr="00F20F53" w:rsidRDefault="00733560" w:rsidP="004138CA">
            <w:pPr>
              <w:spacing w:after="0" w:line="288" w:lineRule="auto"/>
              <w:jc w:val="center"/>
              <w:rPr>
                <w:rFonts w:cs="Arial"/>
                <w:b/>
                <w:sz w:val="18"/>
                <w:szCs w:val="18"/>
              </w:rPr>
            </w:pPr>
            <w:r w:rsidRPr="00F20F53">
              <w:rPr>
                <w:rFonts w:cs="Arial"/>
                <w:b/>
                <w:sz w:val="18"/>
                <w:szCs w:val="18"/>
              </w:rPr>
              <w:t>Nursing home director</w:t>
            </w:r>
          </w:p>
        </w:tc>
        <w:tc>
          <w:tcPr>
            <w:tcW w:w="1972" w:type="dxa"/>
            <w:gridSpan w:val="2"/>
            <w:tcBorders>
              <w:top w:val="single" w:sz="4" w:space="0" w:color="auto"/>
              <w:left w:val="nil"/>
              <w:bottom w:val="single" w:sz="4" w:space="0" w:color="auto"/>
              <w:right w:val="nil"/>
            </w:tcBorders>
          </w:tcPr>
          <w:p w14:paraId="05743C2A" w14:textId="77777777" w:rsidR="0041116F" w:rsidRPr="00F20F53" w:rsidRDefault="00733560" w:rsidP="004138CA">
            <w:pPr>
              <w:spacing w:after="0" w:line="288" w:lineRule="auto"/>
              <w:jc w:val="center"/>
              <w:rPr>
                <w:rFonts w:cs="Arial"/>
                <w:b/>
                <w:sz w:val="18"/>
                <w:szCs w:val="18"/>
              </w:rPr>
            </w:pPr>
            <w:r w:rsidRPr="00F20F53">
              <w:rPr>
                <w:rFonts w:cs="Arial"/>
                <w:b/>
                <w:sz w:val="18"/>
                <w:szCs w:val="18"/>
              </w:rPr>
              <w:t>Nursing home resident</w:t>
            </w:r>
          </w:p>
        </w:tc>
        <w:tc>
          <w:tcPr>
            <w:tcW w:w="2126" w:type="dxa"/>
            <w:tcBorders>
              <w:top w:val="single" w:sz="4" w:space="0" w:color="auto"/>
              <w:left w:val="nil"/>
              <w:bottom w:val="single" w:sz="4" w:space="0" w:color="auto"/>
              <w:right w:val="nil"/>
            </w:tcBorders>
          </w:tcPr>
          <w:p w14:paraId="5734D3E0" w14:textId="77777777" w:rsidR="0041116F" w:rsidRPr="00F20F53" w:rsidRDefault="00733560" w:rsidP="004138CA">
            <w:pPr>
              <w:spacing w:after="0" w:line="288" w:lineRule="auto"/>
              <w:jc w:val="center"/>
              <w:rPr>
                <w:rFonts w:cs="Arial"/>
                <w:b/>
                <w:sz w:val="18"/>
                <w:szCs w:val="18"/>
              </w:rPr>
            </w:pPr>
            <w:r w:rsidRPr="00F20F53">
              <w:rPr>
                <w:rFonts w:cs="Arial"/>
                <w:b/>
                <w:sz w:val="18"/>
                <w:szCs w:val="18"/>
              </w:rPr>
              <w:t>General practitioner</w:t>
            </w:r>
          </w:p>
        </w:tc>
        <w:tc>
          <w:tcPr>
            <w:tcW w:w="2061" w:type="dxa"/>
            <w:gridSpan w:val="2"/>
            <w:tcBorders>
              <w:top w:val="single" w:sz="4" w:space="0" w:color="auto"/>
              <w:left w:val="nil"/>
              <w:bottom w:val="single" w:sz="4" w:space="0" w:color="auto"/>
              <w:right w:val="nil"/>
            </w:tcBorders>
          </w:tcPr>
          <w:p w14:paraId="20B11031" w14:textId="77777777" w:rsidR="0041116F" w:rsidRPr="00F20F53" w:rsidRDefault="00733560" w:rsidP="004138CA">
            <w:pPr>
              <w:spacing w:after="0" w:line="288" w:lineRule="auto"/>
              <w:jc w:val="center"/>
              <w:rPr>
                <w:rFonts w:cs="Arial"/>
                <w:b/>
                <w:sz w:val="18"/>
                <w:szCs w:val="18"/>
              </w:rPr>
            </w:pPr>
            <w:r w:rsidRPr="00F20F53">
              <w:rPr>
                <w:rFonts w:cs="Arial"/>
                <w:b/>
                <w:sz w:val="18"/>
                <w:szCs w:val="18"/>
              </w:rPr>
              <w:t>Registered nurse</w:t>
            </w:r>
          </w:p>
        </w:tc>
        <w:tc>
          <w:tcPr>
            <w:tcW w:w="1567" w:type="dxa"/>
            <w:tcBorders>
              <w:top w:val="single" w:sz="4" w:space="0" w:color="auto"/>
              <w:left w:val="nil"/>
              <w:bottom w:val="single" w:sz="4" w:space="0" w:color="auto"/>
              <w:right w:val="nil"/>
            </w:tcBorders>
          </w:tcPr>
          <w:p w14:paraId="43C6FD25" w14:textId="77777777" w:rsidR="0041116F" w:rsidRPr="00F20F53" w:rsidRDefault="00733560" w:rsidP="004138CA">
            <w:pPr>
              <w:spacing w:after="0" w:line="288" w:lineRule="auto"/>
              <w:jc w:val="center"/>
              <w:rPr>
                <w:rFonts w:cs="Arial"/>
                <w:b/>
                <w:sz w:val="18"/>
                <w:szCs w:val="18"/>
              </w:rPr>
            </w:pPr>
            <w:proofErr w:type="spellStart"/>
            <w:r w:rsidRPr="00F20F53">
              <w:rPr>
                <w:rFonts w:cs="Arial"/>
                <w:b/>
                <w:i/>
                <w:iCs/>
                <w:sz w:val="18"/>
                <w:szCs w:val="18"/>
              </w:rPr>
              <w:t>interprof</w:t>
            </w:r>
            <w:proofErr w:type="spellEnd"/>
            <w:r w:rsidRPr="00F20F53">
              <w:rPr>
                <w:rFonts w:cs="Arial"/>
                <w:b/>
                <w:i/>
                <w:iCs/>
                <w:sz w:val="18"/>
                <w:szCs w:val="18"/>
              </w:rPr>
              <w:t xml:space="preserve"> </w:t>
            </w:r>
            <w:r w:rsidRPr="00F20F53">
              <w:rPr>
                <w:rFonts w:cs="Arial"/>
                <w:b/>
                <w:sz w:val="18"/>
                <w:szCs w:val="18"/>
              </w:rPr>
              <w:t>ACT agent</w:t>
            </w:r>
          </w:p>
        </w:tc>
      </w:tr>
      <w:tr w:rsidR="007A2DF7" w:rsidRPr="00F20F53" w14:paraId="58CB953A" w14:textId="77777777" w:rsidTr="004138CA">
        <w:trPr>
          <w:trHeight w:val="291"/>
        </w:trPr>
        <w:tc>
          <w:tcPr>
            <w:tcW w:w="1567" w:type="dxa"/>
            <w:gridSpan w:val="2"/>
            <w:tcBorders>
              <w:top w:val="single" w:sz="4" w:space="0" w:color="auto"/>
              <w:left w:val="nil"/>
              <w:bottom w:val="single" w:sz="4" w:space="0" w:color="auto"/>
              <w:right w:val="nil"/>
            </w:tcBorders>
          </w:tcPr>
          <w:p w14:paraId="0E261934" w14:textId="77777777" w:rsidR="0041116F" w:rsidRPr="00F20F53" w:rsidRDefault="00733560" w:rsidP="004138CA">
            <w:pPr>
              <w:spacing w:after="0" w:line="288" w:lineRule="auto"/>
              <w:jc w:val="center"/>
              <w:rPr>
                <w:rFonts w:cs="Arial"/>
                <w:sz w:val="18"/>
                <w:szCs w:val="18"/>
              </w:rPr>
            </w:pPr>
            <w:r w:rsidRPr="00F20F53">
              <w:rPr>
                <w:rFonts w:cs="Arial"/>
                <w:sz w:val="18"/>
                <w:szCs w:val="18"/>
              </w:rPr>
              <w:t>One arrow per subdomain/dimension</w:t>
            </w:r>
          </w:p>
        </w:tc>
        <w:tc>
          <w:tcPr>
            <w:tcW w:w="1972" w:type="dxa"/>
            <w:gridSpan w:val="2"/>
            <w:tcBorders>
              <w:top w:val="single" w:sz="4" w:space="0" w:color="auto"/>
              <w:left w:val="nil"/>
              <w:bottom w:val="single" w:sz="4" w:space="0" w:color="auto"/>
              <w:right w:val="nil"/>
            </w:tcBorders>
          </w:tcPr>
          <w:p w14:paraId="66A197A3" w14:textId="77777777" w:rsidR="0041116F" w:rsidRPr="00F20F53" w:rsidRDefault="00733560" w:rsidP="004138CA">
            <w:pPr>
              <w:spacing w:after="0" w:line="288" w:lineRule="auto"/>
              <w:jc w:val="center"/>
              <w:rPr>
                <w:rFonts w:cs="Arial"/>
                <w:sz w:val="18"/>
                <w:szCs w:val="18"/>
              </w:rPr>
            </w:pPr>
            <w:r w:rsidRPr="00F20F53">
              <w:rPr>
                <w:rFonts w:cs="Arial"/>
                <w:sz w:val="18"/>
                <w:szCs w:val="18"/>
              </w:rPr>
              <w:t>One arrow per subdomain/dimension</w:t>
            </w:r>
          </w:p>
        </w:tc>
        <w:tc>
          <w:tcPr>
            <w:tcW w:w="2126" w:type="dxa"/>
            <w:tcBorders>
              <w:top w:val="single" w:sz="4" w:space="0" w:color="auto"/>
              <w:left w:val="nil"/>
              <w:bottom w:val="single" w:sz="4" w:space="0" w:color="auto"/>
              <w:right w:val="nil"/>
            </w:tcBorders>
          </w:tcPr>
          <w:p w14:paraId="60432772" w14:textId="77777777" w:rsidR="0041116F" w:rsidRPr="00F20F53" w:rsidRDefault="00733560" w:rsidP="004138CA">
            <w:pPr>
              <w:spacing w:after="0" w:line="288" w:lineRule="auto"/>
              <w:jc w:val="center"/>
              <w:rPr>
                <w:rFonts w:cs="Arial"/>
                <w:sz w:val="18"/>
                <w:szCs w:val="18"/>
              </w:rPr>
            </w:pPr>
            <w:r w:rsidRPr="00F20F53">
              <w:rPr>
                <w:rFonts w:cs="Arial"/>
                <w:sz w:val="18"/>
                <w:szCs w:val="18"/>
              </w:rPr>
              <w:t>One arrow per subdomain/dimension (some unrelated to a specific nursing home, some related to one specific nursing home)</w:t>
            </w:r>
            <w:r w:rsidRPr="00F20F53">
              <w:rPr>
                <w:rFonts w:cs="Arial"/>
                <w:b/>
                <w:bCs/>
                <w:sz w:val="18"/>
                <w:szCs w:val="18"/>
              </w:rPr>
              <w:t xml:space="preserve"> </w:t>
            </w:r>
          </w:p>
        </w:tc>
        <w:tc>
          <w:tcPr>
            <w:tcW w:w="2061" w:type="dxa"/>
            <w:gridSpan w:val="2"/>
            <w:tcBorders>
              <w:top w:val="single" w:sz="4" w:space="0" w:color="auto"/>
              <w:left w:val="nil"/>
              <w:bottom w:val="single" w:sz="4" w:space="0" w:color="auto"/>
              <w:right w:val="nil"/>
            </w:tcBorders>
          </w:tcPr>
          <w:p w14:paraId="0B4D3B73" w14:textId="77777777" w:rsidR="0041116F" w:rsidRPr="00F20F53" w:rsidRDefault="00733560" w:rsidP="004138CA">
            <w:pPr>
              <w:spacing w:after="0" w:line="288" w:lineRule="auto"/>
              <w:jc w:val="center"/>
              <w:rPr>
                <w:rFonts w:cs="Arial"/>
                <w:sz w:val="18"/>
                <w:szCs w:val="18"/>
              </w:rPr>
            </w:pPr>
            <w:r w:rsidRPr="00F20F53">
              <w:rPr>
                <w:rFonts w:cs="Arial"/>
                <w:b/>
                <w:bCs/>
                <w:sz w:val="18"/>
                <w:szCs w:val="18"/>
              </w:rPr>
              <w:t>Part A questionnaire (unrelated to a specific general practitioner):</w:t>
            </w:r>
            <w:r w:rsidRPr="00F20F53">
              <w:rPr>
                <w:rFonts w:cs="Arial"/>
                <w:sz w:val="18"/>
                <w:szCs w:val="18"/>
              </w:rPr>
              <w:t xml:space="preserve"> </w:t>
            </w:r>
            <w:r w:rsidRPr="00F20F53">
              <w:rPr>
                <w:rFonts w:cs="Arial"/>
                <w:sz w:val="18"/>
                <w:szCs w:val="18"/>
              </w:rPr>
              <w:br/>
              <w:t>One arrow per subdomain/dimension</w:t>
            </w:r>
          </w:p>
          <w:p w14:paraId="2CEE67FF" w14:textId="77777777" w:rsidR="0041116F" w:rsidRPr="00F20F53" w:rsidRDefault="00733560" w:rsidP="004138CA">
            <w:pPr>
              <w:spacing w:after="0" w:line="288" w:lineRule="auto"/>
              <w:jc w:val="center"/>
              <w:rPr>
                <w:rFonts w:cs="Arial"/>
                <w:sz w:val="18"/>
                <w:szCs w:val="18"/>
              </w:rPr>
            </w:pPr>
            <w:r w:rsidRPr="00F20F53">
              <w:rPr>
                <w:rFonts w:cs="Arial"/>
                <w:b/>
                <w:bCs/>
                <w:sz w:val="18"/>
                <w:szCs w:val="18"/>
              </w:rPr>
              <w:t>Part B questionnaire (related to several specific general practitioners):</w:t>
            </w:r>
            <w:r w:rsidRPr="00F20F53">
              <w:rPr>
                <w:rFonts w:cs="Arial"/>
                <w:sz w:val="18"/>
                <w:szCs w:val="18"/>
              </w:rPr>
              <w:t xml:space="preserve"> </w:t>
            </w:r>
          </w:p>
          <w:p w14:paraId="51186479" w14:textId="77777777" w:rsidR="0041116F" w:rsidRPr="00F20F53" w:rsidRDefault="00733560" w:rsidP="004138CA">
            <w:pPr>
              <w:spacing w:after="0" w:line="288" w:lineRule="auto"/>
              <w:jc w:val="center"/>
              <w:rPr>
                <w:rFonts w:cs="Arial"/>
                <w:sz w:val="18"/>
                <w:szCs w:val="18"/>
              </w:rPr>
            </w:pPr>
            <w:r w:rsidRPr="00F20F53">
              <w:rPr>
                <w:rFonts w:cs="Arial"/>
                <w:sz w:val="18"/>
                <w:szCs w:val="18"/>
              </w:rPr>
              <w:t>Multiple arrows per subdomain/dimension (each arrow specific to one practitioner)</w:t>
            </w:r>
          </w:p>
        </w:tc>
        <w:tc>
          <w:tcPr>
            <w:tcW w:w="1567" w:type="dxa"/>
            <w:tcBorders>
              <w:top w:val="single" w:sz="4" w:space="0" w:color="auto"/>
              <w:left w:val="nil"/>
              <w:bottom w:val="single" w:sz="4" w:space="0" w:color="auto"/>
              <w:right w:val="nil"/>
            </w:tcBorders>
          </w:tcPr>
          <w:p w14:paraId="2FD350B2" w14:textId="77777777" w:rsidR="0041116F" w:rsidRPr="00F20F53" w:rsidRDefault="00733560" w:rsidP="004138CA">
            <w:pPr>
              <w:spacing w:after="0" w:line="288" w:lineRule="auto"/>
              <w:jc w:val="center"/>
              <w:rPr>
                <w:rFonts w:cs="Arial"/>
                <w:sz w:val="18"/>
                <w:szCs w:val="18"/>
              </w:rPr>
            </w:pPr>
            <w:r w:rsidRPr="00F20F53">
              <w:rPr>
                <w:rFonts w:cs="Arial"/>
                <w:sz w:val="18"/>
                <w:szCs w:val="18"/>
              </w:rPr>
              <w:t>One arrow per subdomain/dimension</w:t>
            </w:r>
          </w:p>
        </w:tc>
      </w:tr>
      <w:tr w:rsidR="007A2DF7" w:rsidRPr="00F20F53" w14:paraId="585CED04" w14:textId="77777777" w:rsidTr="004138CA">
        <w:trPr>
          <w:trHeight w:val="291"/>
        </w:trPr>
        <w:tc>
          <w:tcPr>
            <w:tcW w:w="9293" w:type="dxa"/>
            <w:gridSpan w:val="8"/>
            <w:tcBorders>
              <w:top w:val="single" w:sz="4" w:space="0" w:color="auto"/>
              <w:left w:val="nil"/>
              <w:bottom w:val="single" w:sz="4" w:space="0" w:color="auto"/>
              <w:right w:val="nil"/>
            </w:tcBorders>
            <w:shd w:val="clear" w:color="auto" w:fill="D9E2F3" w:themeFill="accent1" w:themeFillTint="33"/>
          </w:tcPr>
          <w:p w14:paraId="1528C6BD" w14:textId="09794187" w:rsidR="0041116F" w:rsidRPr="00F20F53" w:rsidRDefault="00733560" w:rsidP="004138CA">
            <w:pPr>
              <w:spacing w:after="0" w:line="288" w:lineRule="auto"/>
              <w:jc w:val="center"/>
              <w:rPr>
                <w:rFonts w:cs="Arial"/>
                <w:b/>
                <w:bCs/>
                <w:sz w:val="18"/>
                <w:szCs w:val="18"/>
              </w:rPr>
            </w:pPr>
            <w:r w:rsidRPr="00F20F53">
              <w:rPr>
                <w:rFonts w:cs="Arial"/>
                <w:b/>
                <w:bCs/>
                <w:sz w:val="18"/>
                <w:szCs w:val="18"/>
              </w:rPr>
              <w:t>Step 2: Translation into a ±360° summary change measure per subdomain or dimension for each cluster</w:t>
            </w:r>
          </w:p>
        </w:tc>
      </w:tr>
      <w:tr w:rsidR="00896CBC" w:rsidRPr="00F20F53" w14:paraId="12A787F6" w14:textId="77777777" w:rsidTr="004138CA">
        <w:trPr>
          <w:trHeight w:val="291"/>
        </w:trPr>
        <w:tc>
          <w:tcPr>
            <w:tcW w:w="3209" w:type="dxa"/>
            <w:gridSpan w:val="3"/>
            <w:tcBorders>
              <w:top w:val="single" w:sz="4" w:space="0" w:color="auto"/>
              <w:left w:val="nil"/>
              <w:bottom w:val="nil"/>
              <w:right w:val="nil"/>
            </w:tcBorders>
          </w:tcPr>
          <w:p w14:paraId="7FFDA0AB" w14:textId="6B03FE8C" w:rsidR="00896CBC" w:rsidRPr="00F20F53" w:rsidRDefault="00896CBC" w:rsidP="00896CBC">
            <w:pPr>
              <w:spacing w:after="0" w:line="288" w:lineRule="auto"/>
              <w:jc w:val="center"/>
              <w:rPr>
                <w:rFonts w:cs="Arial"/>
                <w:sz w:val="18"/>
                <w:szCs w:val="18"/>
              </w:rPr>
            </w:pPr>
            <w:r w:rsidRPr="00F20F53">
              <w:rPr>
                <w:rFonts w:ascii="Symbol" w:hAnsi="Symbol" w:cs="Arial"/>
                <w:sz w:val="18"/>
                <w:szCs w:val="18"/>
              </w:rPr>
              <w:sym w:font="Symbol" w:char="F0AD"/>
            </w:r>
          </w:p>
        </w:tc>
        <w:tc>
          <w:tcPr>
            <w:tcW w:w="3554" w:type="dxa"/>
            <w:gridSpan w:val="3"/>
            <w:tcBorders>
              <w:top w:val="single" w:sz="4" w:space="0" w:color="auto"/>
              <w:left w:val="nil"/>
              <w:bottom w:val="nil"/>
              <w:right w:val="nil"/>
            </w:tcBorders>
          </w:tcPr>
          <w:p w14:paraId="4009C7BE" w14:textId="77777777" w:rsidR="00896CBC" w:rsidRPr="00F20F53" w:rsidRDefault="00896CBC" w:rsidP="00896CBC">
            <w:pPr>
              <w:spacing w:after="0" w:line="288" w:lineRule="auto"/>
              <w:jc w:val="center"/>
              <w:rPr>
                <w:rFonts w:cs="Arial"/>
                <w:sz w:val="18"/>
                <w:szCs w:val="18"/>
              </w:rPr>
            </w:pPr>
            <w:r w:rsidRPr="00F20F53">
              <w:rPr>
                <w:rFonts w:cs="Arial"/>
                <w:noProof/>
                <w:color w:val="000000" w:themeColor="text1"/>
                <w:sz w:val="18"/>
                <w:szCs w:val="18"/>
              </w:rPr>
              <w:drawing>
                <wp:inline distT="0" distB="0" distL="0" distR="0" wp14:anchorId="59713DE5" wp14:editId="68606AE2">
                  <wp:extent cx="288000" cy="288000"/>
                  <wp:effectExtent l="0" t="0" r="4445" b="4445"/>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000" cy="288000"/>
                          </a:xfrm>
                          <a:prstGeom prst="rect">
                            <a:avLst/>
                          </a:prstGeom>
                        </pic:spPr>
                      </pic:pic>
                    </a:graphicData>
                  </a:graphic>
                </wp:inline>
              </w:drawing>
            </w:r>
          </w:p>
        </w:tc>
        <w:tc>
          <w:tcPr>
            <w:tcW w:w="2530" w:type="dxa"/>
            <w:gridSpan w:val="2"/>
            <w:tcBorders>
              <w:top w:val="single" w:sz="4" w:space="0" w:color="auto"/>
              <w:left w:val="nil"/>
              <w:bottom w:val="nil"/>
              <w:right w:val="nil"/>
            </w:tcBorders>
          </w:tcPr>
          <w:p w14:paraId="5240952C" w14:textId="6A22F883" w:rsidR="00896CBC" w:rsidRPr="00F20F53" w:rsidRDefault="00896CBC" w:rsidP="00896CBC">
            <w:pPr>
              <w:spacing w:after="0" w:line="288" w:lineRule="auto"/>
              <w:jc w:val="center"/>
              <w:rPr>
                <w:rFonts w:cs="Arial"/>
                <w:sz w:val="18"/>
                <w:szCs w:val="18"/>
              </w:rPr>
            </w:pPr>
            <w:r w:rsidRPr="00F20F53">
              <w:rPr>
                <w:rFonts w:cs="Arial"/>
                <w:sz w:val="18"/>
                <w:szCs w:val="18"/>
              </w:rPr>
              <w:t>360°</w:t>
            </w:r>
          </w:p>
        </w:tc>
      </w:tr>
      <w:tr w:rsidR="00896CBC" w:rsidRPr="00F20F53" w14:paraId="11FC1575" w14:textId="77777777" w:rsidTr="004138CA">
        <w:trPr>
          <w:trHeight w:val="291"/>
        </w:trPr>
        <w:tc>
          <w:tcPr>
            <w:tcW w:w="3209" w:type="dxa"/>
            <w:gridSpan w:val="3"/>
            <w:tcBorders>
              <w:top w:val="nil"/>
              <w:left w:val="nil"/>
              <w:bottom w:val="nil"/>
              <w:right w:val="nil"/>
            </w:tcBorders>
          </w:tcPr>
          <w:p w14:paraId="4017AD14" w14:textId="134933BA" w:rsidR="00896CBC" w:rsidRPr="00F20F53" w:rsidRDefault="00896CBC" w:rsidP="00896CBC">
            <w:pPr>
              <w:spacing w:after="0" w:line="288" w:lineRule="auto"/>
              <w:jc w:val="center"/>
              <w:rPr>
                <w:rFonts w:cs="Arial"/>
                <w:sz w:val="18"/>
                <w:szCs w:val="18"/>
              </w:rPr>
            </w:pPr>
            <w:r w:rsidRPr="00F20F53">
              <w:rPr>
                <w:rFonts w:cs="Arial"/>
                <w:noProof/>
                <w:sz w:val="18"/>
                <w:szCs w:val="18"/>
              </w:rPr>
              <w:drawing>
                <wp:inline distT="0" distB="0" distL="0" distR="0" wp14:anchorId="7A522B93" wp14:editId="3D5EB1C5">
                  <wp:extent cx="110733" cy="110733"/>
                  <wp:effectExtent l="25400" t="12700" r="3810" b="3810"/>
                  <wp:docPr id="13" name="Grafik 13" descr="Pfeil nach rechts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2" descr="Pfeil nach rechts mit einfarbiger Füllung"/>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rot="20126960">
                            <a:off x="0" y="0"/>
                            <a:ext cx="114546" cy="114546"/>
                          </a:xfrm>
                          <a:prstGeom prst="rect">
                            <a:avLst/>
                          </a:prstGeom>
                        </pic:spPr>
                      </pic:pic>
                    </a:graphicData>
                  </a:graphic>
                </wp:inline>
              </w:drawing>
            </w:r>
          </w:p>
        </w:tc>
        <w:tc>
          <w:tcPr>
            <w:tcW w:w="3554" w:type="dxa"/>
            <w:gridSpan w:val="3"/>
            <w:tcBorders>
              <w:top w:val="nil"/>
              <w:left w:val="nil"/>
              <w:bottom w:val="nil"/>
              <w:right w:val="nil"/>
            </w:tcBorders>
          </w:tcPr>
          <w:p w14:paraId="6757A165" w14:textId="77777777" w:rsidR="00896CBC" w:rsidRPr="00F20F53" w:rsidRDefault="00896CBC" w:rsidP="00896CBC">
            <w:pPr>
              <w:spacing w:after="0" w:line="288" w:lineRule="auto"/>
              <w:jc w:val="center"/>
              <w:rPr>
                <w:rFonts w:cs="Arial"/>
                <w:sz w:val="18"/>
                <w:szCs w:val="18"/>
              </w:rPr>
            </w:pPr>
            <w:r w:rsidRPr="00F20F53">
              <w:rPr>
                <w:rFonts w:cs="Arial"/>
                <w:noProof/>
                <w:color w:val="000000" w:themeColor="text1"/>
                <w:sz w:val="18"/>
                <w:szCs w:val="18"/>
              </w:rPr>
              <w:drawing>
                <wp:inline distT="0" distB="0" distL="0" distR="0" wp14:anchorId="55F14122" wp14:editId="235C97CF">
                  <wp:extent cx="288000" cy="288000"/>
                  <wp:effectExtent l="0" t="0" r="4445" b="4445"/>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8000" cy="288000"/>
                          </a:xfrm>
                          <a:prstGeom prst="rect">
                            <a:avLst/>
                          </a:prstGeom>
                        </pic:spPr>
                      </pic:pic>
                    </a:graphicData>
                  </a:graphic>
                </wp:inline>
              </w:drawing>
            </w:r>
          </w:p>
        </w:tc>
        <w:tc>
          <w:tcPr>
            <w:tcW w:w="2530" w:type="dxa"/>
            <w:gridSpan w:val="2"/>
            <w:tcBorders>
              <w:top w:val="nil"/>
              <w:left w:val="nil"/>
              <w:bottom w:val="nil"/>
              <w:right w:val="nil"/>
            </w:tcBorders>
          </w:tcPr>
          <w:p w14:paraId="27D78452" w14:textId="5AA4A38A" w:rsidR="00896CBC" w:rsidRPr="00F20F53" w:rsidRDefault="00896CBC" w:rsidP="00896CBC">
            <w:pPr>
              <w:spacing w:after="0" w:line="288" w:lineRule="auto"/>
              <w:jc w:val="center"/>
              <w:rPr>
                <w:rFonts w:cs="Arial"/>
                <w:sz w:val="18"/>
                <w:szCs w:val="18"/>
              </w:rPr>
            </w:pPr>
            <w:r w:rsidRPr="00F20F53">
              <w:rPr>
                <w:rFonts w:cs="Arial"/>
                <w:sz w:val="18"/>
                <w:szCs w:val="18"/>
              </w:rPr>
              <w:t>225°</w:t>
            </w:r>
          </w:p>
        </w:tc>
      </w:tr>
      <w:tr w:rsidR="00896CBC" w:rsidRPr="00F20F53" w14:paraId="590CFA70" w14:textId="77777777" w:rsidTr="004138CA">
        <w:trPr>
          <w:trHeight w:val="291"/>
        </w:trPr>
        <w:tc>
          <w:tcPr>
            <w:tcW w:w="3209" w:type="dxa"/>
            <w:gridSpan w:val="3"/>
            <w:tcBorders>
              <w:top w:val="nil"/>
              <w:left w:val="nil"/>
              <w:bottom w:val="nil"/>
              <w:right w:val="nil"/>
            </w:tcBorders>
          </w:tcPr>
          <w:p w14:paraId="0ECFF0EA" w14:textId="74D6A6B5" w:rsidR="00896CBC" w:rsidRPr="00F20F53" w:rsidRDefault="00896CBC" w:rsidP="00896CBC">
            <w:pPr>
              <w:spacing w:after="0" w:line="288" w:lineRule="auto"/>
              <w:jc w:val="center"/>
              <w:rPr>
                <w:rFonts w:cs="Arial"/>
                <w:sz w:val="18"/>
                <w:szCs w:val="18"/>
              </w:rPr>
            </w:pPr>
            <w:r w:rsidRPr="00F20F53">
              <w:rPr>
                <w:rFonts w:ascii="Symbol" w:hAnsi="Symbol" w:cs="Arial"/>
                <w:sz w:val="18"/>
                <w:szCs w:val="18"/>
              </w:rPr>
              <w:sym w:font="Symbol" w:char="F0AB"/>
            </w:r>
            <w:r w:rsidRPr="00F20F53">
              <w:rPr>
                <w:rFonts w:cs="Arial"/>
                <w:sz w:val="18"/>
                <w:szCs w:val="18"/>
              </w:rPr>
              <w:t>,</w:t>
            </w:r>
            <w:r w:rsidRPr="00F20F53">
              <w:rPr>
                <w:rFonts w:cs="Arial"/>
                <w:noProof/>
                <w:sz w:val="18"/>
                <w:szCs w:val="18"/>
              </w:rPr>
              <w:drawing>
                <wp:inline distT="0" distB="0" distL="0" distR="0" wp14:anchorId="69C66D48" wp14:editId="7C5B42FC">
                  <wp:extent cx="139159" cy="139159"/>
                  <wp:effectExtent l="0" t="0" r="635" b="635"/>
                  <wp:docPr id="15" name="Grafik 15" descr="Sortieren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5" descr="Sortieren mit einfarbiger Füllun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41377" cy="141377"/>
                          </a:xfrm>
                          <a:prstGeom prst="rect">
                            <a:avLst/>
                          </a:prstGeom>
                        </pic:spPr>
                      </pic:pic>
                    </a:graphicData>
                  </a:graphic>
                </wp:inline>
              </w:drawing>
            </w:r>
          </w:p>
        </w:tc>
        <w:tc>
          <w:tcPr>
            <w:tcW w:w="3554" w:type="dxa"/>
            <w:gridSpan w:val="3"/>
            <w:tcBorders>
              <w:top w:val="nil"/>
              <w:left w:val="nil"/>
              <w:bottom w:val="nil"/>
              <w:right w:val="nil"/>
            </w:tcBorders>
          </w:tcPr>
          <w:p w14:paraId="5A59F874" w14:textId="77777777" w:rsidR="00896CBC" w:rsidRPr="00F20F53" w:rsidRDefault="00896CBC" w:rsidP="00896CBC">
            <w:pPr>
              <w:spacing w:after="0" w:line="288" w:lineRule="auto"/>
              <w:jc w:val="center"/>
              <w:rPr>
                <w:rFonts w:cs="Arial"/>
                <w:sz w:val="18"/>
                <w:szCs w:val="18"/>
              </w:rPr>
            </w:pPr>
            <w:r w:rsidRPr="00F20F53">
              <w:rPr>
                <w:rFonts w:cs="Arial"/>
                <w:noProof/>
                <w:sz w:val="18"/>
                <w:szCs w:val="18"/>
              </w:rPr>
              <w:drawing>
                <wp:inline distT="0" distB="0" distL="0" distR="0" wp14:anchorId="238556E1" wp14:editId="4D62AC23">
                  <wp:extent cx="288000" cy="288000"/>
                  <wp:effectExtent l="0" t="0" r="4445" b="4445"/>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23"/>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88000" cy="288000"/>
                          </a:xfrm>
                          <a:prstGeom prst="rect">
                            <a:avLst/>
                          </a:prstGeom>
                          <a:noFill/>
                          <a:ln>
                            <a:noFill/>
                          </a:ln>
                          <a:effectLst/>
                        </pic:spPr>
                      </pic:pic>
                    </a:graphicData>
                  </a:graphic>
                </wp:inline>
              </w:drawing>
            </w:r>
          </w:p>
        </w:tc>
        <w:tc>
          <w:tcPr>
            <w:tcW w:w="2530" w:type="dxa"/>
            <w:gridSpan w:val="2"/>
            <w:tcBorders>
              <w:top w:val="nil"/>
              <w:left w:val="nil"/>
              <w:bottom w:val="nil"/>
              <w:right w:val="nil"/>
            </w:tcBorders>
          </w:tcPr>
          <w:p w14:paraId="489D63DD" w14:textId="7922CFD4" w:rsidR="00896CBC" w:rsidRPr="00F20F53" w:rsidRDefault="00896CBC" w:rsidP="00896CBC">
            <w:pPr>
              <w:spacing w:after="0" w:line="288" w:lineRule="auto"/>
              <w:jc w:val="center"/>
              <w:rPr>
                <w:rFonts w:cs="Arial"/>
                <w:sz w:val="18"/>
                <w:szCs w:val="18"/>
              </w:rPr>
            </w:pPr>
            <w:r w:rsidRPr="00F20F53">
              <w:rPr>
                <w:rFonts w:cs="Arial"/>
                <w:sz w:val="18"/>
                <w:szCs w:val="18"/>
              </w:rPr>
              <w:t>0°</w:t>
            </w:r>
          </w:p>
        </w:tc>
      </w:tr>
      <w:tr w:rsidR="00896CBC" w:rsidRPr="00F20F53" w14:paraId="64F8708A" w14:textId="77777777" w:rsidTr="004138CA">
        <w:trPr>
          <w:trHeight w:val="291"/>
        </w:trPr>
        <w:tc>
          <w:tcPr>
            <w:tcW w:w="3209" w:type="dxa"/>
            <w:gridSpan w:val="3"/>
            <w:tcBorders>
              <w:top w:val="nil"/>
              <w:left w:val="nil"/>
              <w:bottom w:val="nil"/>
              <w:right w:val="nil"/>
            </w:tcBorders>
          </w:tcPr>
          <w:p w14:paraId="61F07CC4" w14:textId="5425C9F6" w:rsidR="00896CBC" w:rsidRPr="00F20F53" w:rsidRDefault="00896CBC" w:rsidP="00896CBC">
            <w:pPr>
              <w:spacing w:after="0" w:line="288" w:lineRule="auto"/>
              <w:jc w:val="center"/>
              <w:rPr>
                <w:rFonts w:cs="Arial"/>
                <w:sz w:val="18"/>
                <w:szCs w:val="18"/>
              </w:rPr>
            </w:pPr>
            <w:r w:rsidRPr="00F20F53">
              <w:rPr>
                <w:rFonts w:cs="Arial"/>
                <w:noProof/>
                <w:sz w:val="18"/>
                <w:szCs w:val="18"/>
              </w:rPr>
              <w:drawing>
                <wp:inline distT="0" distB="0" distL="0" distR="0" wp14:anchorId="48C1CB7E" wp14:editId="4DA8748B">
                  <wp:extent cx="110733" cy="110733"/>
                  <wp:effectExtent l="12700" t="12700" r="16510" b="16510"/>
                  <wp:docPr id="17" name="Grafik 17" descr="Pfeil nach rechts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2" descr="Pfeil nach rechts mit einfarbiger Füllung"/>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rot="2383358">
                            <a:off x="0" y="0"/>
                            <a:ext cx="114546" cy="114546"/>
                          </a:xfrm>
                          <a:prstGeom prst="rect">
                            <a:avLst/>
                          </a:prstGeom>
                        </pic:spPr>
                      </pic:pic>
                    </a:graphicData>
                  </a:graphic>
                </wp:inline>
              </w:drawing>
            </w:r>
          </w:p>
        </w:tc>
        <w:tc>
          <w:tcPr>
            <w:tcW w:w="3554" w:type="dxa"/>
            <w:gridSpan w:val="3"/>
            <w:tcBorders>
              <w:top w:val="nil"/>
              <w:left w:val="nil"/>
              <w:bottom w:val="nil"/>
              <w:right w:val="nil"/>
            </w:tcBorders>
          </w:tcPr>
          <w:p w14:paraId="61EF627D" w14:textId="77777777" w:rsidR="00896CBC" w:rsidRPr="00F20F53" w:rsidRDefault="00896CBC" w:rsidP="00896CBC">
            <w:pPr>
              <w:spacing w:after="0" w:line="288" w:lineRule="auto"/>
              <w:jc w:val="center"/>
              <w:rPr>
                <w:rFonts w:cs="Arial"/>
                <w:sz w:val="18"/>
                <w:szCs w:val="18"/>
              </w:rPr>
            </w:pPr>
            <w:r w:rsidRPr="00F20F53">
              <w:rPr>
                <w:rFonts w:cs="Arial"/>
                <w:noProof/>
                <w:sz w:val="18"/>
                <w:szCs w:val="18"/>
              </w:rPr>
              <w:drawing>
                <wp:inline distT="0" distB="0" distL="0" distR="0" wp14:anchorId="7A42B994" wp14:editId="6CD664FD">
                  <wp:extent cx="288000" cy="288000"/>
                  <wp:effectExtent l="0" t="0" r="4445" b="4445"/>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2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8000" cy="288000"/>
                          </a:xfrm>
                          <a:prstGeom prst="rect">
                            <a:avLst/>
                          </a:prstGeom>
                        </pic:spPr>
                      </pic:pic>
                    </a:graphicData>
                  </a:graphic>
                </wp:inline>
              </w:drawing>
            </w:r>
          </w:p>
        </w:tc>
        <w:tc>
          <w:tcPr>
            <w:tcW w:w="2530" w:type="dxa"/>
            <w:gridSpan w:val="2"/>
            <w:tcBorders>
              <w:top w:val="nil"/>
              <w:left w:val="nil"/>
              <w:bottom w:val="nil"/>
              <w:right w:val="nil"/>
            </w:tcBorders>
          </w:tcPr>
          <w:p w14:paraId="37A235D8" w14:textId="478BEB08" w:rsidR="00896CBC" w:rsidRPr="00F20F53" w:rsidRDefault="00896CBC" w:rsidP="00896CBC">
            <w:pPr>
              <w:spacing w:after="0" w:line="288" w:lineRule="auto"/>
              <w:jc w:val="center"/>
              <w:rPr>
                <w:rFonts w:cs="Arial"/>
                <w:sz w:val="18"/>
                <w:szCs w:val="18"/>
              </w:rPr>
            </w:pPr>
            <w:r w:rsidRPr="00F20F53">
              <w:rPr>
                <w:rFonts w:cs="Arial"/>
                <w:sz w:val="18"/>
                <w:szCs w:val="18"/>
              </w:rPr>
              <w:t>-225°</w:t>
            </w:r>
          </w:p>
        </w:tc>
      </w:tr>
      <w:tr w:rsidR="00896CBC" w:rsidRPr="00F20F53" w14:paraId="39DBB306" w14:textId="77777777" w:rsidTr="004138CA">
        <w:trPr>
          <w:trHeight w:val="291"/>
        </w:trPr>
        <w:tc>
          <w:tcPr>
            <w:tcW w:w="3209" w:type="dxa"/>
            <w:gridSpan w:val="3"/>
            <w:tcBorders>
              <w:top w:val="nil"/>
              <w:left w:val="nil"/>
              <w:bottom w:val="nil"/>
              <w:right w:val="nil"/>
            </w:tcBorders>
          </w:tcPr>
          <w:p w14:paraId="2A024C81" w14:textId="528BD52E" w:rsidR="00896CBC" w:rsidRPr="00F20F53" w:rsidRDefault="00896CBC" w:rsidP="00896CBC">
            <w:pPr>
              <w:spacing w:after="0" w:line="288" w:lineRule="auto"/>
              <w:jc w:val="center"/>
              <w:rPr>
                <w:rFonts w:cs="Arial"/>
                <w:sz w:val="18"/>
                <w:szCs w:val="18"/>
              </w:rPr>
            </w:pPr>
            <w:r w:rsidRPr="00F20F53">
              <w:rPr>
                <w:rFonts w:ascii="Symbol" w:hAnsi="Symbol" w:cs="Arial"/>
                <w:sz w:val="18"/>
                <w:szCs w:val="18"/>
              </w:rPr>
              <w:sym w:font="Symbol" w:char="F0AF"/>
            </w:r>
          </w:p>
        </w:tc>
        <w:tc>
          <w:tcPr>
            <w:tcW w:w="3554" w:type="dxa"/>
            <w:gridSpan w:val="3"/>
            <w:tcBorders>
              <w:top w:val="nil"/>
              <w:left w:val="nil"/>
              <w:bottom w:val="nil"/>
              <w:right w:val="nil"/>
            </w:tcBorders>
          </w:tcPr>
          <w:p w14:paraId="353DB9B2" w14:textId="77777777" w:rsidR="00896CBC" w:rsidRPr="00F20F53" w:rsidRDefault="00896CBC" w:rsidP="00896CBC">
            <w:pPr>
              <w:spacing w:after="0" w:line="288" w:lineRule="auto"/>
              <w:jc w:val="center"/>
              <w:rPr>
                <w:rFonts w:cs="Arial"/>
                <w:sz w:val="18"/>
                <w:szCs w:val="18"/>
              </w:rPr>
            </w:pPr>
            <w:r w:rsidRPr="00F20F53">
              <w:rPr>
                <w:rFonts w:cs="Arial"/>
                <w:noProof/>
                <w:sz w:val="18"/>
                <w:szCs w:val="18"/>
              </w:rPr>
              <w:drawing>
                <wp:inline distT="0" distB="0" distL="0" distR="0" wp14:anchorId="7F263FDC" wp14:editId="796CE3E3">
                  <wp:extent cx="288000" cy="288000"/>
                  <wp:effectExtent l="0" t="0" r="4445" b="4445"/>
                  <wp:docPr id="18" name="Grafik 18" descr="Ein Bild, das kosme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26" descr="Ein Bild, das kosmetisch enthält.&#10;&#10;Automatisch generierte Beschreibu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8000" cy="288000"/>
                          </a:xfrm>
                          <a:prstGeom prst="rect">
                            <a:avLst/>
                          </a:prstGeom>
                        </pic:spPr>
                      </pic:pic>
                    </a:graphicData>
                  </a:graphic>
                </wp:inline>
              </w:drawing>
            </w:r>
          </w:p>
        </w:tc>
        <w:tc>
          <w:tcPr>
            <w:tcW w:w="2530" w:type="dxa"/>
            <w:gridSpan w:val="2"/>
            <w:tcBorders>
              <w:top w:val="nil"/>
              <w:left w:val="nil"/>
              <w:bottom w:val="nil"/>
              <w:right w:val="nil"/>
            </w:tcBorders>
          </w:tcPr>
          <w:p w14:paraId="1C09AA6C" w14:textId="5DC464DA" w:rsidR="00896CBC" w:rsidRPr="00F20F53" w:rsidRDefault="00896CBC" w:rsidP="00896CBC">
            <w:pPr>
              <w:spacing w:after="0" w:line="288" w:lineRule="auto"/>
              <w:jc w:val="center"/>
              <w:rPr>
                <w:rFonts w:cs="Arial"/>
                <w:sz w:val="18"/>
                <w:szCs w:val="18"/>
              </w:rPr>
            </w:pPr>
            <w:r w:rsidRPr="00F20F53">
              <w:rPr>
                <w:rFonts w:cs="Arial"/>
                <w:sz w:val="18"/>
                <w:szCs w:val="18"/>
              </w:rPr>
              <w:t>-360°</w:t>
            </w:r>
          </w:p>
        </w:tc>
      </w:tr>
      <w:tr w:rsidR="00896CBC" w:rsidRPr="00F20F53" w14:paraId="2FABB0C3" w14:textId="77777777" w:rsidTr="004138CA">
        <w:trPr>
          <w:trHeight w:val="357"/>
        </w:trPr>
        <w:tc>
          <w:tcPr>
            <w:tcW w:w="3209" w:type="dxa"/>
            <w:gridSpan w:val="3"/>
            <w:tcBorders>
              <w:top w:val="nil"/>
              <w:left w:val="nil"/>
              <w:bottom w:val="single" w:sz="4" w:space="0" w:color="auto"/>
              <w:right w:val="nil"/>
            </w:tcBorders>
          </w:tcPr>
          <w:p w14:paraId="3C6FB317" w14:textId="597E3A00" w:rsidR="00896CBC" w:rsidRPr="00F20F53" w:rsidRDefault="00896CBC" w:rsidP="00896CBC">
            <w:pPr>
              <w:spacing w:after="0" w:line="288" w:lineRule="auto"/>
              <w:jc w:val="center"/>
              <w:rPr>
                <w:rFonts w:cs="Arial"/>
                <w:sz w:val="18"/>
                <w:szCs w:val="18"/>
              </w:rPr>
            </w:pPr>
            <w:r w:rsidRPr="00F20F53">
              <w:rPr>
                <w:rFonts w:cs="Arial"/>
                <w:sz w:val="18"/>
                <w:szCs w:val="18"/>
              </w:rPr>
              <w:t>n.d.</w:t>
            </w:r>
          </w:p>
        </w:tc>
        <w:tc>
          <w:tcPr>
            <w:tcW w:w="3554" w:type="dxa"/>
            <w:gridSpan w:val="3"/>
            <w:tcBorders>
              <w:top w:val="nil"/>
              <w:left w:val="nil"/>
              <w:bottom w:val="single" w:sz="4" w:space="0" w:color="auto"/>
              <w:right w:val="nil"/>
            </w:tcBorders>
          </w:tcPr>
          <w:p w14:paraId="24363EE4" w14:textId="77777777" w:rsidR="00896CBC" w:rsidRPr="00F20F53" w:rsidRDefault="00896CBC" w:rsidP="00896CBC">
            <w:pPr>
              <w:spacing w:after="0" w:line="288" w:lineRule="auto"/>
              <w:jc w:val="center"/>
              <w:rPr>
                <w:rFonts w:cs="Arial"/>
                <w:sz w:val="18"/>
                <w:szCs w:val="18"/>
              </w:rPr>
            </w:pPr>
            <w:r w:rsidRPr="00F20F53">
              <w:rPr>
                <w:rFonts w:cs="Arial"/>
                <w:noProof/>
                <w:sz w:val="18"/>
                <w:szCs w:val="18"/>
              </w:rPr>
              <w:drawing>
                <wp:inline distT="0" distB="0" distL="0" distR="0" wp14:anchorId="616F7D2A" wp14:editId="0D219E49">
                  <wp:extent cx="288000" cy="288000"/>
                  <wp:effectExtent l="0" t="0" r="4445" b="4445"/>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33"/>
                          <pic:cNvPicPr/>
                        </pic:nvPicPr>
                        <pic:blipFill>
                          <a:blip r:embed="rId21" cstate="print">
                            <a:alphaModFix amt="60000"/>
                            <a:extLst>
                              <a:ext uri="{28A0092B-C50C-407E-A947-70E740481C1C}">
                                <a14:useLocalDpi xmlns:a14="http://schemas.microsoft.com/office/drawing/2010/main" val="0"/>
                              </a:ext>
                            </a:extLst>
                          </a:blip>
                          <a:stretch>
                            <a:fillRect/>
                          </a:stretch>
                        </pic:blipFill>
                        <pic:spPr>
                          <a:xfrm>
                            <a:off x="0" y="0"/>
                            <a:ext cx="288000" cy="288000"/>
                          </a:xfrm>
                          <a:prstGeom prst="rect">
                            <a:avLst/>
                          </a:prstGeom>
                        </pic:spPr>
                      </pic:pic>
                    </a:graphicData>
                  </a:graphic>
                </wp:inline>
              </w:drawing>
            </w:r>
          </w:p>
        </w:tc>
        <w:tc>
          <w:tcPr>
            <w:tcW w:w="2530" w:type="dxa"/>
            <w:gridSpan w:val="2"/>
            <w:tcBorders>
              <w:top w:val="nil"/>
              <w:left w:val="nil"/>
              <w:bottom w:val="single" w:sz="4" w:space="0" w:color="auto"/>
              <w:right w:val="nil"/>
            </w:tcBorders>
          </w:tcPr>
          <w:p w14:paraId="501779E2" w14:textId="525DDBF5" w:rsidR="00896CBC" w:rsidRPr="00F20F53" w:rsidRDefault="00896CBC" w:rsidP="00896CBC">
            <w:pPr>
              <w:spacing w:after="0" w:line="288" w:lineRule="auto"/>
              <w:jc w:val="center"/>
              <w:rPr>
                <w:rFonts w:cs="Arial"/>
                <w:sz w:val="18"/>
                <w:szCs w:val="18"/>
              </w:rPr>
            </w:pPr>
            <w:r w:rsidRPr="00F20F53">
              <w:rPr>
                <w:rFonts w:cs="Arial"/>
                <w:sz w:val="18"/>
                <w:szCs w:val="18"/>
              </w:rPr>
              <w:t>(0°)</w:t>
            </w:r>
          </w:p>
        </w:tc>
      </w:tr>
      <w:tr w:rsidR="00896CBC" w:rsidRPr="00F20F53" w14:paraId="3A7203A9" w14:textId="77777777" w:rsidTr="004138CA">
        <w:trPr>
          <w:trHeight w:val="291"/>
        </w:trPr>
        <w:tc>
          <w:tcPr>
            <w:tcW w:w="1567" w:type="dxa"/>
            <w:gridSpan w:val="2"/>
            <w:tcBorders>
              <w:top w:val="single" w:sz="4" w:space="0" w:color="auto"/>
              <w:left w:val="nil"/>
              <w:bottom w:val="single" w:sz="4" w:space="0" w:color="auto"/>
              <w:right w:val="nil"/>
            </w:tcBorders>
          </w:tcPr>
          <w:p w14:paraId="68A904A0" w14:textId="77777777" w:rsidR="00896CBC" w:rsidRPr="00F20F53" w:rsidRDefault="00896CBC" w:rsidP="00896CBC">
            <w:pPr>
              <w:spacing w:after="0" w:line="288" w:lineRule="auto"/>
              <w:jc w:val="center"/>
              <w:rPr>
                <w:rFonts w:cs="Arial"/>
                <w:b/>
                <w:sz w:val="18"/>
                <w:szCs w:val="18"/>
              </w:rPr>
            </w:pPr>
            <w:r w:rsidRPr="00F20F53">
              <w:rPr>
                <w:rFonts w:cs="Arial"/>
                <w:b/>
                <w:sz w:val="18"/>
                <w:szCs w:val="18"/>
              </w:rPr>
              <w:lastRenderedPageBreak/>
              <w:t>Nursing home director</w:t>
            </w:r>
          </w:p>
        </w:tc>
        <w:tc>
          <w:tcPr>
            <w:tcW w:w="1972" w:type="dxa"/>
            <w:gridSpan w:val="2"/>
            <w:tcBorders>
              <w:top w:val="single" w:sz="4" w:space="0" w:color="auto"/>
              <w:left w:val="nil"/>
              <w:bottom w:val="single" w:sz="4" w:space="0" w:color="auto"/>
              <w:right w:val="nil"/>
            </w:tcBorders>
          </w:tcPr>
          <w:p w14:paraId="37235B85" w14:textId="77777777" w:rsidR="00896CBC" w:rsidRPr="00F20F53" w:rsidRDefault="00896CBC" w:rsidP="00896CBC">
            <w:pPr>
              <w:spacing w:after="0" w:line="288" w:lineRule="auto"/>
              <w:jc w:val="center"/>
              <w:rPr>
                <w:rFonts w:cs="Arial"/>
                <w:b/>
                <w:sz w:val="18"/>
                <w:szCs w:val="18"/>
              </w:rPr>
            </w:pPr>
            <w:r w:rsidRPr="00F20F53">
              <w:rPr>
                <w:rFonts w:cs="Arial"/>
                <w:b/>
                <w:sz w:val="18"/>
                <w:szCs w:val="18"/>
              </w:rPr>
              <w:t>Nursing home resident</w:t>
            </w:r>
          </w:p>
        </w:tc>
        <w:tc>
          <w:tcPr>
            <w:tcW w:w="2126" w:type="dxa"/>
            <w:tcBorders>
              <w:top w:val="single" w:sz="4" w:space="0" w:color="auto"/>
              <w:left w:val="nil"/>
              <w:bottom w:val="single" w:sz="4" w:space="0" w:color="auto"/>
              <w:right w:val="nil"/>
            </w:tcBorders>
          </w:tcPr>
          <w:p w14:paraId="627ADEA5" w14:textId="77777777" w:rsidR="00896CBC" w:rsidRPr="00F20F53" w:rsidRDefault="00896CBC" w:rsidP="00896CBC">
            <w:pPr>
              <w:spacing w:after="0" w:line="288" w:lineRule="auto"/>
              <w:jc w:val="center"/>
              <w:rPr>
                <w:rFonts w:cs="Arial"/>
                <w:b/>
                <w:sz w:val="18"/>
                <w:szCs w:val="18"/>
              </w:rPr>
            </w:pPr>
            <w:r w:rsidRPr="00F20F53">
              <w:rPr>
                <w:rFonts w:cs="Arial"/>
                <w:b/>
                <w:sz w:val="18"/>
                <w:szCs w:val="18"/>
              </w:rPr>
              <w:t>General practitioner</w:t>
            </w:r>
          </w:p>
        </w:tc>
        <w:tc>
          <w:tcPr>
            <w:tcW w:w="2061" w:type="dxa"/>
            <w:gridSpan w:val="2"/>
            <w:tcBorders>
              <w:top w:val="single" w:sz="4" w:space="0" w:color="auto"/>
              <w:left w:val="nil"/>
              <w:bottom w:val="single" w:sz="4" w:space="0" w:color="auto"/>
              <w:right w:val="nil"/>
            </w:tcBorders>
          </w:tcPr>
          <w:p w14:paraId="1EBC5E46" w14:textId="77777777" w:rsidR="00896CBC" w:rsidRPr="00F20F53" w:rsidRDefault="00896CBC" w:rsidP="00896CBC">
            <w:pPr>
              <w:spacing w:after="0" w:line="288" w:lineRule="auto"/>
              <w:jc w:val="center"/>
              <w:rPr>
                <w:rFonts w:cs="Arial"/>
                <w:b/>
                <w:sz w:val="18"/>
                <w:szCs w:val="18"/>
              </w:rPr>
            </w:pPr>
            <w:r w:rsidRPr="00F20F53">
              <w:rPr>
                <w:rFonts w:cs="Arial"/>
                <w:b/>
                <w:sz w:val="18"/>
                <w:szCs w:val="18"/>
              </w:rPr>
              <w:t>Registered nurse</w:t>
            </w:r>
          </w:p>
        </w:tc>
        <w:tc>
          <w:tcPr>
            <w:tcW w:w="1567" w:type="dxa"/>
            <w:tcBorders>
              <w:top w:val="single" w:sz="4" w:space="0" w:color="auto"/>
              <w:left w:val="nil"/>
              <w:bottom w:val="single" w:sz="4" w:space="0" w:color="auto"/>
              <w:right w:val="nil"/>
            </w:tcBorders>
          </w:tcPr>
          <w:p w14:paraId="3B796059" w14:textId="77777777" w:rsidR="00896CBC" w:rsidRPr="00F20F53" w:rsidRDefault="00896CBC" w:rsidP="00896CBC">
            <w:pPr>
              <w:spacing w:after="0" w:line="288" w:lineRule="auto"/>
              <w:jc w:val="center"/>
              <w:rPr>
                <w:rFonts w:cs="Arial"/>
                <w:b/>
                <w:sz w:val="18"/>
                <w:szCs w:val="18"/>
              </w:rPr>
            </w:pPr>
            <w:proofErr w:type="spellStart"/>
            <w:r w:rsidRPr="00F20F53">
              <w:rPr>
                <w:rFonts w:cs="Arial"/>
                <w:b/>
                <w:i/>
                <w:iCs/>
                <w:sz w:val="18"/>
                <w:szCs w:val="18"/>
              </w:rPr>
              <w:t>interprof</w:t>
            </w:r>
            <w:proofErr w:type="spellEnd"/>
            <w:r w:rsidRPr="00F20F53">
              <w:rPr>
                <w:rFonts w:cs="Arial"/>
                <w:b/>
                <w:i/>
                <w:iCs/>
                <w:sz w:val="18"/>
                <w:szCs w:val="18"/>
              </w:rPr>
              <w:t xml:space="preserve"> </w:t>
            </w:r>
            <w:r w:rsidRPr="00F20F53">
              <w:rPr>
                <w:rFonts w:cs="Arial"/>
                <w:b/>
                <w:sz w:val="18"/>
                <w:szCs w:val="18"/>
              </w:rPr>
              <w:t>ACT agent</w:t>
            </w:r>
          </w:p>
        </w:tc>
      </w:tr>
      <w:tr w:rsidR="00896CBC" w:rsidRPr="00F20F53" w14:paraId="4545A5A7" w14:textId="77777777" w:rsidTr="004138CA">
        <w:trPr>
          <w:trHeight w:val="291"/>
        </w:trPr>
        <w:tc>
          <w:tcPr>
            <w:tcW w:w="1567" w:type="dxa"/>
            <w:gridSpan w:val="2"/>
            <w:tcBorders>
              <w:top w:val="single" w:sz="4" w:space="0" w:color="auto"/>
              <w:left w:val="nil"/>
              <w:bottom w:val="single" w:sz="4" w:space="0" w:color="auto"/>
              <w:right w:val="nil"/>
            </w:tcBorders>
          </w:tcPr>
          <w:p w14:paraId="43032F41" w14:textId="77777777" w:rsidR="00896CBC" w:rsidRPr="00F20F53" w:rsidRDefault="00896CBC" w:rsidP="00896CBC">
            <w:pPr>
              <w:spacing w:after="0" w:line="288" w:lineRule="auto"/>
              <w:jc w:val="center"/>
              <w:rPr>
                <w:rFonts w:cs="Arial"/>
                <w:b/>
                <w:bCs/>
                <w:sz w:val="18"/>
                <w:szCs w:val="18"/>
              </w:rPr>
            </w:pPr>
            <w:r w:rsidRPr="00F20F53">
              <w:rPr>
                <w:rFonts w:cs="Arial"/>
                <w:sz w:val="18"/>
                <w:szCs w:val="18"/>
              </w:rPr>
              <w:t>One ±360° summary change measure per subdomain/dimension</w:t>
            </w:r>
          </w:p>
        </w:tc>
        <w:tc>
          <w:tcPr>
            <w:tcW w:w="1972" w:type="dxa"/>
            <w:gridSpan w:val="2"/>
            <w:tcBorders>
              <w:top w:val="single" w:sz="4" w:space="0" w:color="auto"/>
              <w:left w:val="nil"/>
              <w:bottom w:val="single" w:sz="4" w:space="0" w:color="auto"/>
              <w:right w:val="nil"/>
            </w:tcBorders>
          </w:tcPr>
          <w:p w14:paraId="6C38A7AD" w14:textId="77777777" w:rsidR="00896CBC" w:rsidRPr="00F20F53" w:rsidRDefault="00896CBC" w:rsidP="00896CBC">
            <w:pPr>
              <w:spacing w:after="0" w:line="288" w:lineRule="auto"/>
              <w:jc w:val="center"/>
              <w:rPr>
                <w:rFonts w:cs="Arial"/>
                <w:b/>
                <w:bCs/>
                <w:sz w:val="18"/>
                <w:szCs w:val="18"/>
              </w:rPr>
            </w:pPr>
            <w:r w:rsidRPr="00F20F53">
              <w:rPr>
                <w:rFonts w:cs="Arial"/>
                <w:sz w:val="18"/>
                <w:szCs w:val="18"/>
              </w:rPr>
              <w:t>One ±360° summary change measure per subdomain/dimension</w:t>
            </w:r>
          </w:p>
        </w:tc>
        <w:tc>
          <w:tcPr>
            <w:tcW w:w="2126" w:type="dxa"/>
            <w:tcBorders>
              <w:top w:val="single" w:sz="4" w:space="0" w:color="auto"/>
              <w:left w:val="nil"/>
              <w:bottom w:val="single" w:sz="4" w:space="0" w:color="auto"/>
              <w:right w:val="nil"/>
            </w:tcBorders>
          </w:tcPr>
          <w:p w14:paraId="54859A99" w14:textId="77777777" w:rsidR="00896CBC" w:rsidRPr="00F20F53" w:rsidRDefault="00896CBC" w:rsidP="00896CBC">
            <w:pPr>
              <w:spacing w:after="0" w:line="288" w:lineRule="auto"/>
              <w:jc w:val="center"/>
              <w:rPr>
                <w:rFonts w:cs="Arial"/>
                <w:sz w:val="18"/>
                <w:szCs w:val="18"/>
              </w:rPr>
            </w:pPr>
            <w:r w:rsidRPr="00F20F53">
              <w:rPr>
                <w:rFonts w:cs="Arial"/>
                <w:sz w:val="18"/>
                <w:szCs w:val="18"/>
              </w:rPr>
              <w:t>One ±360° summary change measure per subdomain/dimension</w:t>
            </w:r>
          </w:p>
          <w:p w14:paraId="2488B813" w14:textId="77777777" w:rsidR="00896CBC" w:rsidRPr="00F20F53" w:rsidRDefault="00896CBC" w:rsidP="00896CBC">
            <w:pPr>
              <w:spacing w:after="0" w:line="288" w:lineRule="auto"/>
              <w:jc w:val="center"/>
              <w:rPr>
                <w:rFonts w:cs="Arial"/>
                <w:b/>
                <w:bCs/>
                <w:sz w:val="18"/>
                <w:szCs w:val="18"/>
              </w:rPr>
            </w:pPr>
            <w:r w:rsidRPr="00F20F53">
              <w:rPr>
                <w:rFonts w:cs="Arial"/>
                <w:sz w:val="18"/>
                <w:szCs w:val="18"/>
              </w:rPr>
              <w:t>(some unrelated to a specific nursing home, some related to one specific nursing home)</w:t>
            </w:r>
          </w:p>
        </w:tc>
        <w:tc>
          <w:tcPr>
            <w:tcW w:w="2061" w:type="dxa"/>
            <w:gridSpan w:val="2"/>
            <w:tcBorders>
              <w:top w:val="single" w:sz="4" w:space="0" w:color="auto"/>
              <w:left w:val="nil"/>
              <w:bottom w:val="single" w:sz="4" w:space="0" w:color="auto"/>
              <w:right w:val="nil"/>
            </w:tcBorders>
          </w:tcPr>
          <w:p w14:paraId="2C0A783C" w14:textId="5D93DEE6" w:rsidR="00896CBC" w:rsidRPr="00F20F53" w:rsidRDefault="00896CBC" w:rsidP="00896CBC">
            <w:pPr>
              <w:spacing w:after="0" w:line="288" w:lineRule="auto"/>
              <w:jc w:val="center"/>
              <w:rPr>
                <w:rFonts w:cs="Arial"/>
                <w:b/>
                <w:bCs/>
                <w:sz w:val="18"/>
                <w:szCs w:val="18"/>
              </w:rPr>
            </w:pPr>
            <w:r w:rsidRPr="00F20F53">
              <w:rPr>
                <w:rFonts w:cs="Arial"/>
                <w:b/>
                <w:bCs/>
                <w:sz w:val="18"/>
                <w:szCs w:val="18"/>
              </w:rPr>
              <w:t>For some subdomains/</w:t>
            </w:r>
            <w:r>
              <w:rPr>
                <w:rFonts w:cs="Arial"/>
                <w:b/>
                <w:bCs/>
                <w:sz w:val="18"/>
                <w:szCs w:val="18"/>
              </w:rPr>
              <w:t xml:space="preserve"> </w:t>
            </w:r>
            <w:r w:rsidRPr="00F20F53">
              <w:rPr>
                <w:rFonts w:cs="Arial"/>
                <w:b/>
                <w:bCs/>
                <w:sz w:val="18"/>
                <w:szCs w:val="18"/>
              </w:rPr>
              <w:t>dimensions:</w:t>
            </w:r>
          </w:p>
          <w:p w14:paraId="28B36CA4" w14:textId="77777777" w:rsidR="00896CBC" w:rsidRPr="00F20F53" w:rsidRDefault="00896CBC" w:rsidP="00896CBC">
            <w:pPr>
              <w:spacing w:after="0" w:line="288" w:lineRule="auto"/>
              <w:jc w:val="center"/>
              <w:rPr>
                <w:rFonts w:cs="Arial"/>
                <w:b/>
                <w:bCs/>
                <w:sz w:val="18"/>
                <w:szCs w:val="18"/>
              </w:rPr>
            </w:pPr>
            <w:r w:rsidRPr="00F20F53">
              <w:rPr>
                <w:rFonts w:cs="Arial"/>
                <w:sz w:val="18"/>
                <w:szCs w:val="18"/>
              </w:rPr>
              <w:t>One ±360° summary change measure per subdomain/dimension</w:t>
            </w:r>
          </w:p>
          <w:p w14:paraId="065B9710" w14:textId="5361AA32" w:rsidR="00896CBC" w:rsidRPr="00F20F53" w:rsidRDefault="00896CBC" w:rsidP="00896CBC">
            <w:pPr>
              <w:spacing w:after="0" w:line="288" w:lineRule="auto"/>
              <w:jc w:val="center"/>
              <w:rPr>
                <w:rFonts w:cs="Arial"/>
                <w:b/>
                <w:bCs/>
                <w:sz w:val="18"/>
                <w:szCs w:val="18"/>
              </w:rPr>
            </w:pPr>
            <w:r w:rsidRPr="00F20F53">
              <w:rPr>
                <w:rFonts w:cs="Arial"/>
                <w:b/>
                <w:bCs/>
                <w:sz w:val="18"/>
                <w:szCs w:val="18"/>
              </w:rPr>
              <w:t>For some subdomains/</w:t>
            </w:r>
            <w:r w:rsidRPr="00F20F53">
              <w:rPr>
                <w:rFonts w:cs="Arial"/>
                <w:b/>
                <w:bCs/>
                <w:sz w:val="18"/>
                <w:szCs w:val="18"/>
              </w:rPr>
              <w:br/>
              <w:t>dimensions:</w:t>
            </w:r>
          </w:p>
          <w:p w14:paraId="02BEFF3B" w14:textId="77777777" w:rsidR="00896CBC" w:rsidRPr="00F20F53" w:rsidRDefault="00896CBC" w:rsidP="00896CBC">
            <w:pPr>
              <w:spacing w:after="0" w:line="288" w:lineRule="auto"/>
              <w:jc w:val="center"/>
              <w:rPr>
                <w:rFonts w:cs="Arial"/>
                <w:sz w:val="18"/>
                <w:szCs w:val="18"/>
              </w:rPr>
            </w:pPr>
            <w:r w:rsidRPr="00F20F53">
              <w:rPr>
                <w:rFonts w:cs="Arial"/>
                <w:sz w:val="18"/>
                <w:szCs w:val="18"/>
              </w:rPr>
              <w:t xml:space="preserve">Multiple GP-specific and one GP-unspecific arrow-type change measure </w:t>
            </w:r>
            <w:proofErr w:type="gramStart"/>
            <w:r w:rsidRPr="00F20F53">
              <w:rPr>
                <w:rFonts w:cs="Arial"/>
                <w:sz w:val="18"/>
                <w:szCs w:val="18"/>
              </w:rPr>
              <w:t>were</w:t>
            </w:r>
            <w:proofErr w:type="gramEnd"/>
            <w:r w:rsidRPr="00F20F53">
              <w:rPr>
                <w:rFonts w:cs="Arial"/>
                <w:sz w:val="18"/>
                <w:szCs w:val="18"/>
              </w:rPr>
              <w:t xml:space="preserve"> first translated into single ±360° summary change measures that were then summarized into one ±360° summary change measure per subdomain/dimension with the following weighting:</w:t>
            </w:r>
          </w:p>
          <w:p w14:paraId="745239AC" w14:textId="77777777" w:rsidR="00896CBC" w:rsidRPr="00F20F53" w:rsidRDefault="00896CBC" w:rsidP="00896CBC">
            <w:pPr>
              <w:spacing w:after="0" w:line="288" w:lineRule="auto"/>
              <w:jc w:val="center"/>
              <w:rPr>
                <w:rFonts w:cs="Arial"/>
                <w:b/>
                <w:bCs/>
                <w:sz w:val="18"/>
                <w:szCs w:val="18"/>
              </w:rPr>
            </w:pPr>
            <w:r w:rsidRPr="00F20F53">
              <w:rPr>
                <w:rFonts w:cs="Arial"/>
                <w:sz w:val="18"/>
                <w:szCs w:val="18"/>
              </w:rPr>
              <w:t>60% GP-specific change measures and 40% GP-unspecific change measures</w:t>
            </w:r>
          </w:p>
        </w:tc>
        <w:tc>
          <w:tcPr>
            <w:tcW w:w="1567" w:type="dxa"/>
            <w:tcBorders>
              <w:top w:val="single" w:sz="4" w:space="0" w:color="auto"/>
              <w:left w:val="nil"/>
              <w:bottom w:val="single" w:sz="4" w:space="0" w:color="auto"/>
              <w:right w:val="nil"/>
            </w:tcBorders>
          </w:tcPr>
          <w:p w14:paraId="117B6105" w14:textId="77777777" w:rsidR="00896CBC" w:rsidRPr="00F20F53" w:rsidRDefault="00896CBC" w:rsidP="00896CBC">
            <w:pPr>
              <w:spacing w:after="0" w:line="288" w:lineRule="auto"/>
              <w:jc w:val="center"/>
              <w:rPr>
                <w:rFonts w:cs="Arial"/>
                <w:b/>
                <w:bCs/>
                <w:sz w:val="18"/>
                <w:szCs w:val="18"/>
              </w:rPr>
            </w:pPr>
            <w:r w:rsidRPr="00F20F53">
              <w:rPr>
                <w:rFonts w:cs="Arial"/>
                <w:sz w:val="18"/>
                <w:szCs w:val="18"/>
              </w:rPr>
              <w:t>One degree per subdomain/dimension</w:t>
            </w:r>
          </w:p>
        </w:tc>
      </w:tr>
      <w:tr w:rsidR="00896CBC" w:rsidRPr="00F20F53" w14:paraId="00999A4A" w14:textId="77777777" w:rsidTr="004138CA">
        <w:trPr>
          <w:trHeight w:val="291"/>
        </w:trPr>
        <w:tc>
          <w:tcPr>
            <w:tcW w:w="9293" w:type="dxa"/>
            <w:gridSpan w:val="8"/>
            <w:tcBorders>
              <w:top w:val="single" w:sz="4" w:space="0" w:color="auto"/>
              <w:left w:val="nil"/>
              <w:bottom w:val="single" w:sz="4" w:space="0" w:color="auto"/>
              <w:right w:val="nil"/>
            </w:tcBorders>
            <w:shd w:val="clear" w:color="auto" w:fill="D9E2F3" w:themeFill="accent1" w:themeFillTint="33"/>
          </w:tcPr>
          <w:p w14:paraId="1BF0D149" w14:textId="15591617" w:rsidR="00896CBC" w:rsidRPr="00F20F53" w:rsidRDefault="00896CBC" w:rsidP="00896CBC">
            <w:pPr>
              <w:spacing w:after="0" w:line="288" w:lineRule="auto"/>
              <w:jc w:val="center"/>
              <w:rPr>
                <w:rFonts w:cs="Arial"/>
                <w:b/>
                <w:bCs/>
                <w:sz w:val="18"/>
                <w:szCs w:val="18"/>
              </w:rPr>
            </w:pPr>
            <w:r w:rsidRPr="00F20F53">
              <w:rPr>
                <w:rFonts w:cs="Arial"/>
                <w:b/>
                <w:bCs/>
                <w:sz w:val="18"/>
                <w:szCs w:val="18"/>
              </w:rPr>
              <w:t>Step 3: Assessment of the uncertainty of the ±360° summary change measures</w:t>
            </w:r>
          </w:p>
        </w:tc>
      </w:tr>
      <w:tr w:rsidR="00896CBC" w:rsidRPr="00F20F53" w14:paraId="61982D39" w14:textId="77777777" w:rsidTr="004138CA">
        <w:trPr>
          <w:trHeight w:val="701"/>
        </w:trPr>
        <w:tc>
          <w:tcPr>
            <w:tcW w:w="9293" w:type="dxa"/>
            <w:gridSpan w:val="8"/>
            <w:tcBorders>
              <w:top w:val="single" w:sz="4" w:space="0" w:color="auto"/>
              <w:left w:val="nil"/>
              <w:bottom w:val="single" w:sz="4" w:space="0" w:color="auto"/>
              <w:right w:val="nil"/>
            </w:tcBorders>
          </w:tcPr>
          <w:p w14:paraId="41CFF288" w14:textId="3038527B" w:rsidR="00896CBC" w:rsidRPr="00F20F53" w:rsidRDefault="00896CBC" w:rsidP="00896CBC">
            <w:pPr>
              <w:spacing w:after="0" w:line="288" w:lineRule="auto"/>
              <w:jc w:val="left"/>
              <w:rPr>
                <w:rFonts w:cs="Arial"/>
                <w:sz w:val="18"/>
                <w:szCs w:val="18"/>
              </w:rPr>
            </w:pPr>
            <w:r w:rsidRPr="00F20F53">
              <w:rPr>
                <w:rFonts w:cs="Arial"/>
                <w:sz w:val="18"/>
                <w:szCs w:val="18"/>
              </w:rPr>
              <w:t>The measure “certainty” represents the proportion of available data on the degree of changes from the different perspectives. In cases where summary change estimates were not displayable (n.d.) due to missing data in more than 50% of items, the summary change estimates were highlighted as “uncertain”.</w:t>
            </w:r>
          </w:p>
        </w:tc>
      </w:tr>
    </w:tbl>
    <w:p w14:paraId="2A48567B" w14:textId="5127929B" w:rsidR="0041116F" w:rsidRPr="00F20F53" w:rsidRDefault="00733560" w:rsidP="0091562B">
      <w:pPr>
        <w:spacing w:line="288" w:lineRule="auto"/>
        <w:jc w:val="left"/>
        <w:rPr>
          <w:rFonts w:cs="Arial"/>
          <w:sz w:val="18"/>
          <w:szCs w:val="18"/>
        </w:rPr>
      </w:pPr>
      <w:r w:rsidRPr="00F20F53">
        <w:rPr>
          <w:sz w:val="18"/>
          <w:szCs w:val="18"/>
        </w:rPr>
        <w:t xml:space="preserve">Abbreviations: </w:t>
      </w:r>
      <w:r w:rsidRPr="00F20F53">
        <w:rPr>
          <w:i/>
          <w:iCs/>
          <w:sz w:val="18"/>
          <w:szCs w:val="18"/>
        </w:rPr>
        <w:t>GP,</w:t>
      </w:r>
      <w:r w:rsidRPr="00F20F53">
        <w:rPr>
          <w:sz w:val="18"/>
          <w:szCs w:val="18"/>
        </w:rPr>
        <w:t xml:space="preserve"> general practitioner; </w:t>
      </w:r>
      <w:r w:rsidRPr="00F20F53">
        <w:rPr>
          <w:i/>
          <w:sz w:val="18"/>
          <w:szCs w:val="18"/>
        </w:rPr>
        <w:t>n.d.,</w:t>
      </w:r>
      <w:r w:rsidRPr="00F20F53">
        <w:rPr>
          <w:rFonts w:cs="Arial"/>
          <w:sz w:val="18"/>
          <w:szCs w:val="18"/>
        </w:rPr>
        <w:t xml:space="preserve"> not displayable.</w:t>
      </w:r>
      <w:r w:rsidRPr="00F20F53">
        <w:rPr>
          <w:rFonts w:cs="Arial"/>
          <w:sz w:val="18"/>
          <w:szCs w:val="18"/>
        </w:rPr>
        <w:br w:type="page"/>
      </w:r>
    </w:p>
    <w:p w14:paraId="342A80D4" w14:textId="384A65C4" w:rsidR="0041116F" w:rsidRPr="00F20F53" w:rsidRDefault="00733560">
      <w:pPr>
        <w:pStyle w:val="Listenabsatz"/>
        <w:numPr>
          <w:ilvl w:val="0"/>
          <w:numId w:val="8"/>
        </w:numPr>
        <w:spacing w:line="288" w:lineRule="auto"/>
        <w:ind w:left="426" w:hanging="142"/>
        <w:jc w:val="left"/>
        <w:rPr>
          <w:b/>
          <w:bCs/>
          <w:sz w:val="22"/>
        </w:rPr>
      </w:pPr>
      <w:r w:rsidRPr="00F20F53">
        <w:rPr>
          <w:b/>
          <w:bCs/>
          <w:sz w:val="22"/>
        </w:rPr>
        <w:lastRenderedPageBreak/>
        <w:t>Generation of global performance indicators for outcome domains</w:t>
      </w:r>
    </w:p>
    <w:p w14:paraId="5D9D1E2E" w14:textId="0F1D1460" w:rsidR="0041116F" w:rsidRPr="00F20F53" w:rsidRDefault="00733560" w:rsidP="0041116F">
      <w:pPr>
        <w:spacing w:line="288" w:lineRule="auto"/>
        <w:jc w:val="left"/>
        <w:rPr>
          <w:sz w:val="22"/>
        </w:rPr>
      </w:pPr>
      <w:r w:rsidRPr="00F20F53">
        <w:rPr>
          <w:sz w:val="22"/>
        </w:rPr>
        <w:t xml:space="preserve">For the outcome domains “implementation of </w:t>
      </w:r>
      <w:proofErr w:type="spellStart"/>
      <w:r w:rsidRPr="00F20F53">
        <w:rPr>
          <w:i/>
          <w:iCs/>
          <w:sz w:val="22"/>
        </w:rPr>
        <w:t>interprof</w:t>
      </w:r>
      <w:proofErr w:type="spellEnd"/>
      <w:r w:rsidRPr="00F20F53">
        <w:rPr>
          <w:i/>
          <w:iCs/>
          <w:sz w:val="22"/>
        </w:rPr>
        <w:t xml:space="preserve"> </w:t>
      </w:r>
      <w:r w:rsidRPr="00F20F53">
        <w:rPr>
          <w:sz w:val="22"/>
        </w:rPr>
        <w:t xml:space="preserve">ACT components” and “key elements of interprofessional collaboration”, the ±360° summary change measures retrieved at step 2 for each subdomain/dimension were added up to a domain-specific ±360° “global performance indicator”, reflecting the reach, dose and fidelity of the implementation of </w:t>
      </w:r>
      <w:proofErr w:type="spellStart"/>
      <w:r w:rsidRPr="00F20F53">
        <w:rPr>
          <w:i/>
          <w:iCs/>
          <w:sz w:val="22"/>
        </w:rPr>
        <w:t>interprof</w:t>
      </w:r>
      <w:proofErr w:type="spellEnd"/>
      <w:r w:rsidRPr="00F20F53">
        <w:rPr>
          <w:i/>
          <w:iCs/>
          <w:sz w:val="22"/>
        </w:rPr>
        <w:t xml:space="preserve"> </w:t>
      </w:r>
      <w:r w:rsidRPr="00F20F53">
        <w:rPr>
          <w:sz w:val="22"/>
        </w:rPr>
        <w:t>ACT components or the overall direction and size of changes in interprofessional collaboration from each party’s perspective (Table 2.</w:t>
      </w:r>
      <w:r w:rsidR="00603B3C">
        <w:rPr>
          <w:sz w:val="22"/>
        </w:rPr>
        <w:t>10</w:t>
      </w:r>
      <w:r w:rsidRPr="00F20F53">
        <w:rPr>
          <w:sz w:val="22"/>
        </w:rPr>
        <w:t>).</w:t>
      </w:r>
    </w:p>
    <w:p w14:paraId="6F9BAA64" w14:textId="1D395EE4" w:rsidR="0041116F" w:rsidRPr="00F20F53" w:rsidRDefault="00733560" w:rsidP="007D759A">
      <w:pPr>
        <w:spacing w:after="0" w:line="288" w:lineRule="auto"/>
        <w:jc w:val="left"/>
        <w:rPr>
          <w:sz w:val="20"/>
          <w:szCs w:val="21"/>
        </w:rPr>
      </w:pPr>
      <w:r w:rsidRPr="00F20F53">
        <w:rPr>
          <w:b/>
          <w:bCs/>
          <w:sz w:val="20"/>
          <w:szCs w:val="21"/>
        </w:rPr>
        <w:t>Table 2.</w:t>
      </w:r>
      <w:r w:rsidR="00603B3C">
        <w:rPr>
          <w:b/>
          <w:bCs/>
          <w:sz w:val="20"/>
          <w:szCs w:val="21"/>
        </w:rPr>
        <w:t>10</w:t>
      </w:r>
      <w:r w:rsidRPr="00F20F53">
        <w:rPr>
          <w:sz w:val="20"/>
          <w:szCs w:val="21"/>
        </w:rPr>
        <w:t xml:space="preserve"> Development of the ±360° global performance indicator for the domains “implementation of </w:t>
      </w:r>
      <w:proofErr w:type="spellStart"/>
      <w:r w:rsidRPr="00F20F53">
        <w:rPr>
          <w:i/>
          <w:sz w:val="20"/>
          <w:szCs w:val="21"/>
        </w:rPr>
        <w:t>interprof</w:t>
      </w:r>
      <w:proofErr w:type="spellEnd"/>
      <w:r w:rsidRPr="00F20F53">
        <w:rPr>
          <w:i/>
          <w:sz w:val="20"/>
          <w:szCs w:val="21"/>
        </w:rPr>
        <w:t xml:space="preserve"> </w:t>
      </w:r>
      <w:r w:rsidRPr="00F20F53">
        <w:rPr>
          <w:sz w:val="20"/>
          <w:szCs w:val="21"/>
        </w:rPr>
        <w:t>ACT components” and “key elements of interprofessional collaboration”</w:t>
      </w:r>
    </w:p>
    <w:tbl>
      <w:tblPr>
        <w:tblStyle w:val="Tabellenraster2"/>
        <w:tblpPr w:leftFromText="141" w:rightFromText="141" w:vertAnchor="text" w:tblpY="-2"/>
        <w:tblW w:w="9057" w:type="dxa"/>
        <w:tblBorders>
          <w:left w:val="none" w:sz="0" w:space="0" w:color="auto"/>
          <w:right w:val="none" w:sz="0" w:space="0" w:color="auto"/>
        </w:tblBorders>
        <w:tblLook w:val="04A0" w:firstRow="1" w:lastRow="0" w:firstColumn="1" w:lastColumn="0" w:noHBand="0" w:noVBand="1"/>
      </w:tblPr>
      <w:tblGrid>
        <w:gridCol w:w="9057"/>
      </w:tblGrid>
      <w:tr w:rsidR="007A2DF7" w:rsidRPr="00F20F53" w14:paraId="7F2C1C0D" w14:textId="77777777" w:rsidTr="008D00D8">
        <w:trPr>
          <w:trHeight w:val="291"/>
        </w:trPr>
        <w:tc>
          <w:tcPr>
            <w:tcW w:w="9057" w:type="dxa"/>
            <w:shd w:val="clear" w:color="auto" w:fill="D9E2F3" w:themeFill="accent1" w:themeFillTint="33"/>
            <w:vAlign w:val="center"/>
          </w:tcPr>
          <w:p w14:paraId="41E4BCCF" w14:textId="1ADBEC43" w:rsidR="0041116F" w:rsidRPr="00F20F53" w:rsidRDefault="00733560" w:rsidP="00A25B80">
            <w:pPr>
              <w:spacing w:after="0" w:line="288" w:lineRule="auto"/>
              <w:jc w:val="left"/>
              <w:rPr>
                <w:rFonts w:cs="Arial"/>
                <w:sz w:val="18"/>
                <w:szCs w:val="18"/>
              </w:rPr>
            </w:pPr>
            <w:r w:rsidRPr="00F20F53">
              <w:rPr>
                <w:rFonts w:cs="Arial"/>
                <w:b/>
                <w:bCs/>
                <w:sz w:val="18"/>
                <w:szCs w:val="18"/>
              </w:rPr>
              <w:t>Step 1: Aggregation of the summary change estimates for multiple subdomains/dimensions in a domain-specific ±360° “global performance indicator” for each cluster and separately for each perspective</w:t>
            </w:r>
          </w:p>
        </w:tc>
      </w:tr>
      <w:tr w:rsidR="007A2DF7" w:rsidRPr="00F20F53" w14:paraId="6E8DEB3B" w14:textId="77777777" w:rsidTr="00E92502">
        <w:trPr>
          <w:trHeight w:val="2939"/>
        </w:trPr>
        <w:tc>
          <w:tcPr>
            <w:tcW w:w="9057" w:type="dxa"/>
            <w:vAlign w:val="center"/>
          </w:tcPr>
          <w:p w14:paraId="72BBFFBD" w14:textId="0621F942" w:rsidR="0041116F" w:rsidRPr="00F20F53" w:rsidRDefault="00733560" w:rsidP="0041116F">
            <w:pPr>
              <w:spacing w:after="0" w:line="288" w:lineRule="auto"/>
              <w:jc w:val="left"/>
              <w:rPr>
                <w:sz w:val="18"/>
                <w:szCs w:val="18"/>
              </w:rPr>
            </w:pPr>
            <w:r w:rsidRPr="00F20F53">
              <w:rPr>
                <w:sz w:val="18"/>
                <w:szCs w:val="18"/>
              </w:rPr>
              <w:t>Each subdomain/dimension was counted with equal weight in the global performance indicator.</w:t>
            </w:r>
          </w:p>
          <w:p w14:paraId="3DD909FF" w14:textId="606411B2" w:rsidR="0041116F" w:rsidRPr="00F20F53" w:rsidRDefault="00733560" w:rsidP="0041116F">
            <w:pPr>
              <w:spacing w:after="0" w:line="288" w:lineRule="auto"/>
              <w:jc w:val="left"/>
              <w:rPr>
                <w:b/>
                <w:bCs/>
                <w:sz w:val="18"/>
                <w:szCs w:val="18"/>
              </w:rPr>
            </w:pPr>
            <w:r w:rsidRPr="00F20F53">
              <w:rPr>
                <w:b/>
                <w:bCs/>
                <w:sz w:val="18"/>
                <w:szCs w:val="18"/>
              </w:rPr>
              <w:t>Example for the development of the global performance indicator for the domain “standardized GPs’ home visit”:</w:t>
            </w:r>
          </w:p>
          <w:tbl>
            <w:tblPr>
              <w:tblStyle w:val="Tabellenraster2"/>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373"/>
              <w:gridCol w:w="1736"/>
              <w:gridCol w:w="1737"/>
            </w:tblGrid>
            <w:tr w:rsidR="007A2DF7" w:rsidRPr="00F20F53" w14:paraId="7BFDD8D2" w14:textId="77777777" w:rsidTr="00E92502">
              <w:tc>
                <w:tcPr>
                  <w:tcW w:w="0" w:type="auto"/>
                  <w:tcBorders>
                    <w:bottom w:val="single" w:sz="4" w:space="0" w:color="auto"/>
                  </w:tcBorders>
                  <w:vAlign w:val="center"/>
                </w:tcPr>
                <w:p w14:paraId="4A61401F" w14:textId="77777777" w:rsidR="0041116F" w:rsidRPr="00F20F53" w:rsidRDefault="00733560" w:rsidP="002F3D0F">
                  <w:pPr>
                    <w:framePr w:hSpace="141" w:wrap="around" w:vAnchor="text" w:hAnchor="text" w:y="-2"/>
                    <w:spacing w:after="0" w:line="288" w:lineRule="auto"/>
                    <w:jc w:val="left"/>
                    <w:rPr>
                      <w:b/>
                      <w:bCs/>
                      <w:sz w:val="18"/>
                      <w:szCs w:val="18"/>
                    </w:rPr>
                  </w:pPr>
                  <w:r w:rsidRPr="00F20F53">
                    <w:rPr>
                      <w:b/>
                      <w:bCs/>
                      <w:sz w:val="18"/>
                      <w:szCs w:val="18"/>
                    </w:rPr>
                    <w:t>Perspective</w:t>
                  </w:r>
                </w:p>
              </w:tc>
              <w:tc>
                <w:tcPr>
                  <w:tcW w:w="0" w:type="auto"/>
                  <w:gridSpan w:val="2"/>
                  <w:tcBorders>
                    <w:bottom w:val="single" w:sz="4" w:space="0" w:color="auto"/>
                  </w:tcBorders>
                </w:tcPr>
                <w:p w14:paraId="0FE5BFDA" w14:textId="77777777" w:rsidR="0041116F" w:rsidRPr="00F20F53" w:rsidRDefault="00733560" w:rsidP="002F3D0F">
                  <w:pPr>
                    <w:framePr w:hSpace="141" w:wrap="around" w:vAnchor="text" w:hAnchor="text" w:y="-2"/>
                    <w:spacing w:after="0" w:line="288" w:lineRule="auto"/>
                    <w:jc w:val="center"/>
                    <w:rPr>
                      <w:b/>
                      <w:bCs/>
                      <w:sz w:val="18"/>
                      <w:szCs w:val="18"/>
                    </w:rPr>
                  </w:pPr>
                  <w:r w:rsidRPr="00F20F53">
                    <w:rPr>
                      <w:b/>
                      <w:bCs/>
                      <w:sz w:val="18"/>
                      <w:szCs w:val="18"/>
                    </w:rPr>
                    <w:t>General practitioner</w:t>
                  </w:r>
                </w:p>
              </w:tc>
            </w:tr>
            <w:tr w:rsidR="007A2DF7" w:rsidRPr="00F20F53" w14:paraId="0D55FF2F" w14:textId="77777777" w:rsidTr="00E92502">
              <w:tc>
                <w:tcPr>
                  <w:tcW w:w="0" w:type="auto"/>
                  <w:tcBorders>
                    <w:top w:val="single" w:sz="4" w:space="0" w:color="auto"/>
                    <w:bottom w:val="nil"/>
                    <w:right w:val="nil"/>
                  </w:tcBorders>
                  <w:vAlign w:val="center"/>
                </w:tcPr>
                <w:p w14:paraId="5473ED32" w14:textId="77777777" w:rsidR="0041116F" w:rsidRPr="00F20F53" w:rsidRDefault="00733560" w:rsidP="002F3D0F">
                  <w:pPr>
                    <w:framePr w:hSpace="141" w:wrap="around" w:vAnchor="text" w:hAnchor="text" w:y="-2"/>
                    <w:spacing w:after="0" w:line="288" w:lineRule="auto"/>
                    <w:jc w:val="left"/>
                    <w:rPr>
                      <w:b/>
                      <w:bCs/>
                      <w:color w:val="000000" w:themeColor="text1"/>
                      <w:sz w:val="18"/>
                      <w:szCs w:val="18"/>
                    </w:rPr>
                  </w:pPr>
                  <w:r w:rsidRPr="00F20F53">
                    <w:rPr>
                      <w:b/>
                      <w:bCs/>
                      <w:color w:val="000000" w:themeColor="text1"/>
                      <w:sz w:val="18"/>
                      <w:szCs w:val="18"/>
                    </w:rPr>
                    <w:t>Dimensions</w:t>
                  </w:r>
                </w:p>
              </w:tc>
              <w:tc>
                <w:tcPr>
                  <w:tcW w:w="1736" w:type="dxa"/>
                  <w:tcBorders>
                    <w:top w:val="single" w:sz="4" w:space="0" w:color="auto"/>
                    <w:left w:val="nil"/>
                    <w:bottom w:val="nil"/>
                    <w:right w:val="nil"/>
                  </w:tcBorders>
                  <w:vAlign w:val="center"/>
                </w:tcPr>
                <w:p w14:paraId="7E5F6935" w14:textId="77777777" w:rsidR="0041116F" w:rsidRPr="00F20F53" w:rsidRDefault="00733560" w:rsidP="002F3D0F">
                  <w:pPr>
                    <w:framePr w:hSpace="141" w:wrap="around" w:vAnchor="text" w:hAnchor="text" w:y="-2"/>
                    <w:spacing w:after="0" w:line="288" w:lineRule="auto"/>
                    <w:jc w:val="left"/>
                    <w:rPr>
                      <w:color w:val="000000" w:themeColor="text1"/>
                      <w:sz w:val="18"/>
                      <w:szCs w:val="18"/>
                    </w:rPr>
                  </w:pPr>
                  <w:r w:rsidRPr="00F20F53">
                    <w:rPr>
                      <w:b/>
                      <w:bCs/>
                      <w:color w:val="000000" w:themeColor="text1"/>
                      <w:sz w:val="18"/>
                      <w:szCs w:val="18"/>
                    </w:rPr>
                    <w:t>Quality and satisfaction</w:t>
                  </w:r>
                </w:p>
              </w:tc>
              <w:tc>
                <w:tcPr>
                  <w:tcW w:w="1737" w:type="dxa"/>
                  <w:tcBorders>
                    <w:top w:val="single" w:sz="4" w:space="0" w:color="auto"/>
                    <w:left w:val="nil"/>
                    <w:bottom w:val="nil"/>
                  </w:tcBorders>
                  <w:vAlign w:val="center"/>
                </w:tcPr>
                <w:p w14:paraId="2D54127D" w14:textId="77777777" w:rsidR="0041116F" w:rsidRPr="00F20F53" w:rsidRDefault="00733560" w:rsidP="002F3D0F">
                  <w:pPr>
                    <w:framePr w:hSpace="141" w:wrap="around" w:vAnchor="text" w:hAnchor="text" w:y="-2"/>
                    <w:spacing w:after="0" w:line="288" w:lineRule="auto"/>
                    <w:jc w:val="left"/>
                    <w:rPr>
                      <w:color w:val="000000" w:themeColor="text1"/>
                      <w:sz w:val="18"/>
                      <w:szCs w:val="18"/>
                    </w:rPr>
                  </w:pPr>
                  <w:r w:rsidRPr="00F20F53">
                    <w:rPr>
                      <w:b/>
                      <w:bCs/>
                      <w:color w:val="000000" w:themeColor="text1"/>
                      <w:sz w:val="18"/>
                      <w:szCs w:val="18"/>
                    </w:rPr>
                    <w:t>Current practice</w:t>
                  </w:r>
                </w:p>
              </w:tc>
            </w:tr>
            <w:tr w:rsidR="007A2DF7" w:rsidRPr="00F20F53" w14:paraId="67706291" w14:textId="77777777" w:rsidTr="00E92502">
              <w:tc>
                <w:tcPr>
                  <w:tcW w:w="0" w:type="auto"/>
                  <w:tcBorders>
                    <w:top w:val="nil"/>
                    <w:bottom w:val="single" w:sz="4" w:space="0" w:color="auto"/>
                    <w:right w:val="nil"/>
                  </w:tcBorders>
                  <w:vAlign w:val="center"/>
                </w:tcPr>
                <w:p w14:paraId="168C4CEC" w14:textId="18370A70" w:rsidR="0041116F" w:rsidRPr="00F20F53" w:rsidRDefault="00733560" w:rsidP="002F3D0F">
                  <w:pPr>
                    <w:framePr w:hSpace="141" w:wrap="around" w:vAnchor="text" w:hAnchor="text" w:y="-2"/>
                    <w:spacing w:after="0" w:line="288" w:lineRule="auto"/>
                    <w:jc w:val="left"/>
                    <w:rPr>
                      <w:b/>
                      <w:bCs/>
                      <w:color w:val="000000" w:themeColor="text1"/>
                      <w:sz w:val="18"/>
                      <w:szCs w:val="18"/>
                    </w:rPr>
                  </w:pPr>
                  <w:r w:rsidRPr="00F20F53">
                    <w:rPr>
                      <w:b/>
                      <w:bCs/>
                      <w:color w:val="000000" w:themeColor="text1"/>
                      <w:sz w:val="18"/>
                      <w:szCs w:val="18"/>
                    </w:rPr>
                    <w:t>±360° summary change estimates</w:t>
                  </w:r>
                </w:p>
              </w:tc>
              <w:tc>
                <w:tcPr>
                  <w:tcW w:w="1736" w:type="dxa"/>
                  <w:tcBorders>
                    <w:top w:val="nil"/>
                    <w:left w:val="nil"/>
                    <w:bottom w:val="single" w:sz="4" w:space="0" w:color="auto"/>
                    <w:right w:val="nil"/>
                  </w:tcBorders>
                  <w:vAlign w:val="center"/>
                </w:tcPr>
                <w:p w14:paraId="1F6FC112" w14:textId="77777777" w:rsidR="0041116F" w:rsidRPr="00F20F53" w:rsidRDefault="00733560" w:rsidP="002F3D0F">
                  <w:pPr>
                    <w:framePr w:hSpace="141" w:wrap="around" w:vAnchor="text" w:hAnchor="text" w:y="-2"/>
                    <w:spacing w:after="0" w:line="288" w:lineRule="auto"/>
                    <w:jc w:val="center"/>
                    <w:rPr>
                      <w:color w:val="000000" w:themeColor="text1"/>
                      <w:sz w:val="18"/>
                      <w:szCs w:val="18"/>
                    </w:rPr>
                  </w:pPr>
                  <w:r w:rsidRPr="00F20F53">
                    <w:rPr>
                      <w:rFonts w:cs="Arial"/>
                      <w:noProof/>
                      <w:color w:val="000000" w:themeColor="text1"/>
                      <w:sz w:val="18"/>
                      <w:szCs w:val="18"/>
                    </w:rPr>
                    <w:drawing>
                      <wp:inline distT="0" distB="0" distL="0" distR="0" wp14:anchorId="5DC20AD1" wp14:editId="7825EBE2">
                        <wp:extent cx="288000" cy="288000"/>
                        <wp:effectExtent l="0" t="0" r="4445" b="4445"/>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fik 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8000" cy="288000"/>
                                </a:xfrm>
                                <a:prstGeom prst="rect">
                                  <a:avLst/>
                                </a:prstGeom>
                              </pic:spPr>
                            </pic:pic>
                          </a:graphicData>
                        </a:graphic>
                      </wp:inline>
                    </w:drawing>
                  </w:r>
                </w:p>
                <w:p w14:paraId="1D4E8005" w14:textId="77777777" w:rsidR="0041116F" w:rsidRPr="00F20F53" w:rsidRDefault="00733560" w:rsidP="002F3D0F">
                  <w:pPr>
                    <w:framePr w:hSpace="141" w:wrap="around" w:vAnchor="text" w:hAnchor="text" w:y="-2"/>
                    <w:spacing w:after="0" w:line="288" w:lineRule="auto"/>
                    <w:jc w:val="center"/>
                    <w:rPr>
                      <w:color w:val="000000" w:themeColor="text1"/>
                      <w:sz w:val="18"/>
                      <w:szCs w:val="18"/>
                    </w:rPr>
                  </w:pPr>
                  <w:r w:rsidRPr="00F20F53">
                    <w:rPr>
                      <w:color w:val="000000" w:themeColor="text1"/>
                      <w:sz w:val="18"/>
                      <w:szCs w:val="18"/>
                    </w:rPr>
                    <w:t>225°</w:t>
                  </w:r>
                </w:p>
              </w:tc>
              <w:tc>
                <w:tcPr>
                  <w:tcW w:w="1737" w:type="dxa"/>
                  <w:tcBorders>
                    <w:top w:val="nil"/>
                    <w:left w:val="nil"/>
                    <w:bottom w:val="single" w:sz="4" w:space="0" w:color="auto"/>
                  </w:tcBorders>
                  <w:vAlign w:val="center"/>
                </w:tcPr>
                <w:p w14:paraId="6792074C" w14:textId="77777777" w:rsidR="0041116F" w:rsidRPr="00F20F53" w:rsidRDefault="00733560" w:rsidP="002F3D0F">
                  <w:pPr>
                    <w:framePr w:hSpace="141" w:wrap="around" w:vAnchor="text" w:hAnchor="text" w:y="-2"/>
                    <w:spacing w:after="0" w:line="288" w:lineRule="auto"/>
                    <w:jc w:val="center"/>
                    <w:rPr>
                      <w:color w:val="000000" w:themeColor="text1"/>
                      <w:sz w:val="18"/>
                      <w:szCs w:val="18"/>
                    </w:rPr>
                  </w:pPr>
                  <w:r w:rsidRPr="00F20F53">
                    <w:rPr>
                      <w:noProof/>
                      <w:color w:val="000000" w:themeColor="text1"/>
                      <w:sz w:val="18"/>
                      <w:szCs w:val="18"/>
                    </w:rPr>
                    <w:drawing>
                      <wp:inline distT="0" distB="0" distL="0" distR="0" wp14:anchorId="61D735E2" wp14:editId="183B17D0">
                        <wp:extent cx="288000" cy="288000"/>
                        <wp:effectExtent l="0" t="0" r="4445" b="4445"/>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fik 2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8000" cy="288000"/>
                                </a:xfrm>
                                <a:prstGeom prst="rect">
                                  <a:avLst/>
                                </a:prstGeom>
                              </pic:spPr>
                            </pic:pic>
                          </a:graphicData>
                        </a:graphic>
                      </wp:inline>
                    </w:drawing>
                  </w:r>
                </w:p>
                <w:p w14:paraId="682ED363" w14:textId="77777777" w:rsidR="0041116F" w:rsidRPr="00F20F53" w:rsidRDefault="00733560" w:rsidP="002F3D0F">
                  <w:pPr>
                    <w:framePr w:hSpace="141" w:wrap="around" w:vAnchor="text" w:hAnchor="text" w:y="-2"/>
                    <w:spacing w:after="0" w:line="288" w:lineRule="auto"/>
                    <w:jc w:val="center"/>
                    <w:rPr>
                      <w:color w:val="000000" w:themeColor="text1"/>
                      <w:sz w:val="18"/>
                      <w:szCs w:val="18"/>
                    </w:rPr>
                  </w:pPr>
                  <w:r w:rsidRPr="00F20F53">
                    <w:rPr>
                      <w:color w:val="000000" w:themeColor="text1"/>
                      <w:sz w:val="18"/>
                      <w:szCs w:val="18"/>
                    </w:rPr>
                    <w:t>-225°</w:t>
                  </w:r>
                </w:p>
              </w:tc>
            </w:tr>
            <w:tr w:rsidR="007A2DF7" w:rsidRPr="00F20F53" w14:paraId="54D6A207" w14:textId="77777777" w:rsidTr="00E92502">
              <w:tc>
                <w:tcPr>
                  <w:tcW w:w="0" w:type="auto"/>
                  <w:tcBorders>
                    <w:top w:val="single" w:sz="4" w:space="0" w:color="auto"/>
                  </w:tcBorders>
                  <w:vAlign w:val="center"/>
                </w:tcPr>
                <w:p w14:paraId="67FFBB73" w14:textId="45DF149F" w:rsidR="0041116F" w:rsidRPr="00F20F53" w:rsidRDefault="00733560" w:rsidP="002F3D0F">
                  <w:pPr>
                    <w:framePr w:hSpace="141" w:wrap="around" w:vAnchor="text" w:hAnchor="text" w:y="-2"/>
                    <w:spacing w:after="0" w:line="288" w:lineRule="auto"/>
                    <w:jc w:val="left"/>
                    <w:rPr>
                      <w:b/>
                      <w:bCs/>
                      <w:sz w:val="18"/>
                      <w:szCs w:val="18"/>
                    </w:rPr>
                  </w:pPr>
                  <w:r w:rsidRPr="00F20F53">
                    <w:rPr>
                      <w:rFonts w:cs="Arial"/>
                      <w:b/>
                      <w:bCs/>
                      <w:sz w:val="18"/>
                      <w:szCs w:val="18"/>
                    </w:rPr>
                    <w:t>= ±</w:t>
                  </w:r>
                  <w:r w:rsidRPr="00F20F53">
                    <w:rPr>
                      <w:b/>
                      <w:bCs/>
                      <w:sz w:val="18"/>
                      <w:szCs w:val="18"/>
                    </w:rPr>
                    <w:t>360° global performance indicator</w:t>
                  </w:r>
                </w:p>
              </w:tc>
              <w:tc>
                <w:tcPr>
                  <w:tcW w:w="0" w:type="auto"/>
                  <w:gridSpan w:val="2"/>
                  <w:tcBorders>
                    <w:top w:val="single" w:sz="4" w:space="0" w:color="auto"/>
                  </w:tcBorders>
                  <w:vAlign w:val="center"/>
                </w:tcPr>
                <w:p w14:paraId="58C70D75" w14:textId="77777777" w:rsidR="0041116F" w:rsidRPr="00F20F53" w:rsidRDefault="00733560" w:rsidP="002F3D0F">
                  <w:pPr>
                    <w:framePr w:hSpace="141" w:wrap="around" w:vAnchor="text" w:hAnchor="text" w:y="-2"/>
                    <w:spacing w:after="0" w:line="288" w:lineRule="auto"/>
                    <w:jc w:val="center"/>
                    <w:rPr>
                      <w:sz w:val="18"/>
                      <w:szCs w:val="18"/>
                    </w:rPr>
                  </w:pPr>
                  <w:r w:rsidRPr="00F20F53">
                    <w:rPr>
                      <w:noProof/>
                      <w:sz w:val="18"/>
                      <w:szCs w:val="18"/>
                    </w:rPr>
                    <w:drawing>
                      <wp:inline distT="0" distB="0" distL="0" distR="0" wp14:anchorId="2E0D51F1" wp14:editId="500D5A0D">
                        <wp:extent cx="288000" cy="288000"/>
                        <wp:effectExtent l="0" t="0" r="4445" b="4445"/>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23"/>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88000" cy="288000"/>
                                </a:xfrm>
                                <a:prstGeom prst="rect">
                                  <a:avLst/>
                                </a:prstGeom>
                                <a:noFill/>
                                <a:ln>
                                  <a:noFill/>
                                </a:ln>
                                <a:effectLst/>
                              </pic:spPr>
                            </pic:pic>
                          </a:graphicData>
                        </a:graphic>
                      </wp:inline>
                    </w:drawing>
                  </w:r>
                  <w:r w:rsidRPr="00F20F53">
                    <w:rPr>
                      <w:sz w:val="18"/>
                      <w:szCs w:val="18"/>
                    </w:rPr>
                    <w:t xml:space="preserve"> </w:t>
                  </w:r>
                </w:p>
                <w:p w14:paraId="675C23CF" w14:textId="77777777" w:rsidR="0041116F" w:rsidRPr="00F20F53" w:rsidRDefault="00733560" w:rsidP="002F3D0F">
                  <w:pPr>
                    <w:framePr w:hSpace="141" w:wrap="around" w:vAnchor="text" w:hAnchor="text" w:y="-2"/>
                    <w:spacing w:after="0" w:line="288" w:lineRule="auto"/>
                    <w:jc w:val="center"/>
                    <w:rPr>
                      <w:sz w:val="18"/>
                      <w:szCs w:val="18"/>
                    </w:rPr>
                  </w:pPr>
                  <w:r w:rsidRPr="00F20F53">
                    <w:rPr>
                      <w:sz w:val="18"/>
                      <w:szCs w:val="18"/>
                    </w:rPr>
                    <w:t>(</w:t>
                  </w:r>
                  <w:r w:rsidRPr="00F20F53">
                    <w:rPr>
                      <w:color w:val="70AD47" w:themeColor="accent6"/>
                      <w:sz w:val="18"/>
                      <w:szCs w:val="18"/>
                    </w:rPr>
                    <w:t>225°</w:t>
                  </w:r>
                  <w:r w:rsidRPr="00F20F53">
                    <w:rPr>
                      <w:sz w:val="18"/>
                      <w:szCs w:val="18"/>
                    </w:rPr>
                    <w:t>x0.5) + (</w:t>
                  </w:r>
                  <w:r w:rsidRPr="00F20F53">
                    <w:rPr>
                      <w:color w:val="C00000"/>
                      <w:sz w:val="18"/>
                      <w:szCs w:val="18"/>
                    </w:rPr>
                    <w:t>-225°</w:t>
                  </w:r>
                  <w:r w:rsidRPr="00F20F53">
                    <w:rPr>
                      <w:sz w:val="18"/>
                      <w:szCs w:val="18"/>
                    </w:rPr>
                    <w:t>x0.5) = 0°</w:t>
                  </w:r>
                </w:p>
              </w:tc>
            </w:tr>
          </w:tbl>
          <w:p w14:paraId="4912BA9D" w14:textId="77777777" w:rsidR="0041116F" w:rsidRPr="00F20F53" w:rsidRDefault="0041116F" w:rsidP="0041116F">
            <w:pPr>
              <w:spacing w:after="0" w:line="288" w:lineRule="auto"/>
              <w:jc w:val="left"/>
              <w:rPr>
                <w:rFonts w:cs="Arial"/>
                <w:sz w:val="18"/>
                <w:szCs w:val="18"/>
              </w:rPr>
            </w:pPr>
          </w:p>
        </w:tc>
      </w:tr>
      <w:tr w:rsidR="007A2DF7" w:rsidRPr="00F20F53" w14:paraId="14A96DE7" w14:textId="77777777" w:rsidTr="008D00D8">
        <w:trPr>
          <w:trHeight w:val="291"/>
        </w:trPr>
        <w:tc>
          <w:tcPr>
            <w:tcW w:w="9057" w:type="dxa"/>
            <w:shd w:val="clear" w:color="auto" w:fill="D9E2F3" w:themeFill="accent1" w:themeFillTint="33"/>
            <w:vAlign w:val="center"/>
          </w:tcPr>
          <w:p w14:paraId="55861A3D" w14:textId="5B7ECBEC" w:rsidR="0041116F" w:rsidRPr="00F20F53" w:rsidRDefault="00733560" w:rsidP="00A25B80">
            <w:pPr>
              <w:spacing w:after="0" w:line="288" w:lineRule="auto"/>
              <w:jc w:val="left"/>
              <w:rPr>
                <w:b/>
                <w:bCs/>
                <w:sz w:val="18"/>
                <w:szCs w:val="18"/>
              </w:rPr>
            </w:pPr>
            <w:r w:rsidRPr="00F20F53">
              <w:rPr>
                <w:b/>
                <w:bCs/>
                <w:sz w:val="18"/>
                <w:szCs w:val="18"/>
              </w:rPr>
              <w:t>Step 2: Determination of the certainty/uncertainty of the global performance indicator estimate</w:t>
            </w:r>
          </w:p>
        </w:tc>
      </w:tr>
      <w:tr w:rsidR="007A2DF7" w:rsidRPr="00F20F53" w14:paraId="26D9E7F0" w14:textId="77777777" w:rsidTr="00E92502">
        <w:trPr>
          <w:trHeight w:val="291"/>
        </w:trPr>
        <w:tc>
          <w:tcPr>
            <w:tcW w:w="9057" w:type="dxa"/>
            <w:vAlign w:val="center"/>
          </w:tcPr>
          <w:p w14:paraId="42EA054B" w14:textId="1AF6C774" w:rsidR="0041116F" w:rsidRPr="00F20F53" w:rsidRDefault="00733560" w:rsidP="0041116F">
            <w:pPr>
              <w:spacing w:after="0" w:line="288" w:lineRule="auto"/>
              <w:jc w:val="left"/>
              <w:rPr>
                <w:rFonts w:cs="Arial"/>
                <w:sz w:val="18"/>
                <w:szCs w:val="18"/>
              </w:rPr>
            </w:pPr>
            <w:r w:rsidRPr="00F20F53">
              <w:rPr>
                <w:rFonts w:cs="Arial"/>
                <w:sz w:val="18"/>
                <w:szCs w:val="18"/>
              </w:rPr>
              <w:t xml:space="preserve">In cases where the ±360° summary change measures were prone to </w:t>
            </w:r>
            <w:r w:rsidR="00CD6439" w:rsidRPr="00F20F53">
              <w:rPr>
                <w:rFonts w:cs="Arial"/>
                <w:sz w:val="18"/>
                <w:szCs w:val="18"/>
              </w:rPr>
              <w:t xml:space="preserve">uncertainty </w:t>
            </w:r>
            <w:r w:rsidRPr="00F20F53">
              <w:rPr>
                <w:rFonts w:cs="Arial"/>
                <w:sz w:val="18"/>
                <w:szCs w:val="18"/>
              </w:rPr>
              <w:t>(see Table 2.</w:t>
            </w:r>
            <w:r w:rsidR="00603B3C">
              <w:rPr>
                <w:rFonts w:cs="Arial"/>
                <w:sz w:val="18"/>
                <w:szCs w:val="18"/>
              </w:rPr>
              <w:t>9</w:t>
            </w:r>
            <w:r w:rsidRPr="00F20F53">
              <w:rPr>
                <w:rFonts w:cs="Arial"/>
                <w:sz w:val="18"/>
                <w:szCs w:val="18"/>
              </w:rPr>
              <w:t>), the global performance indicator was highlighted as “uncertain”.</w:t>
            </w:r>
          </w:p>
        </w:tc>
      </w:tr>
    </w:tbl>
    <w:p w14:paraId="10A3A5ED" w14:textId="77777777" w:rsidR="0041116F" w:rsidRPr="00F20F53" w:rsidRDefault="0041116F" w:rsidP="0041116F">
      <w:pPr>
        <w:spacing w:line="288" w:lineRule="auto"/>
        <w:jc w:val="left"/>
        <w:rPr>
          <w:sz w:val="18"/>
          <w:szCs w:val="18"/>
        </w:rPr>
      </w:pPr>
    </w:p>
    <w:p w14:paraId="114E9070" w14:textId="27BC142A" w:rsidR="006F1512" w:rsidRPr="00F20F53" w:rsidRDefault="00AE07C0">
      <w:pPr>
        <w:pStyle w:val="Listenabsatz"/>
        <w:numPr>
          <w:ilvl w:val="0"/>
          <w:numId w:val="8"/>
        </w:numPr>
        <w:spacing w:line="288" w:lineRule="auto"/>
        <w:ind w:left="426" w:hanging="142"/>
        <w:jc w:val="left"/>
        <w:rPr>
          <w:rFonts w:cs="Arial"/>
          <w:b/>
          <w:bCs/>
          <w:sz w:val="22"/>
        </w:rPr>
      </w:pPr>
      <w:r w:rsidRPr="00F20F53">
        <w:rPr>
          <w:b/>
          <w:bCs/>
          <w:sz w:val="22"/>
        </w:rPr>
        <w:t xml:space="preserve">Determination of the cluster-specific mean ±360° global performance indicator for the implementation of each </w:t>
      </w:r>
      <w:proofErr w:type="spellStart"/>
      <w:r w:rsidRPr="00F20F53">
        <w:rPr>
          <w:rFonts w:cs="Arial"/>
          <w:b/>
          <w:bCs/>
          <w:i/>
          <w:sz w:val="22"/>
        </w:rPr>
        <w:t>interprof</w:t>
      </w:r>
      <w:proofErr w:type="spellEnd"/>
      <w:r w:rsidRPr="00F20F53">
        <w:rPr>
          <w:rFonts w:cs="Arial"/>
          <w:b/>
          <w:bCs/>
          <w:sz w:val="22"/>
        </w:rPr>
        <w:t xml:space="preserve"> ACT component</w:t>
      </w:r>
    </w:p>
    <w:p w14:paraId="1FB5334D" w14:textId="0B82E91B" w:rsidR="0041116F" w:rsidRPr="00F20F53" w:rsidRDefault="00733560" w:rsidP="006F1512">
      <w:pPr>
        <w:spacing w:line="288" w:lineRule="auto"/>
        <w:jc w:val="left"/>
        <w:rPr>
          <w:rFonts w:cs="Arial"/>
          <w:sz w:val="22"/>
        </w:rPr>
      </w:pPr>
      <w:r w:rsidRPr="00F20F53">
        <w:rPr>
          <w:rFonts w:cs="Arial"/>
          <w:sz w:val="22"/>
        </w:rPr>
        <w:t xml:space="preserve">Finally, we summarized the ±360° global performance indicator values retrieved from each perspective for the outcome domain “implementation of the </w:t>
      </w:r>
      <w:proofErr w:type="spellStart"/>
      <w:r w:rsidRPr="00F20F53">
        <w:rPr>
          <w:rFonts w:cs="Arial"/>
          <w:i/>
          <w:sz w:val="22"/>
        </w:rPr>
        <w:t>interprof</w:t>
      </w:r>
      <w:proofErr w:type="spellEnd"/>
      <w:r w:rsidR="00AE07C0" w:rsidRPr="00F20F53">
        <w:rPr>
          <w:rFonts w:cs="Arial"/>
          <w:sz w:val="22"/>
        </w:rPr>
        <w:t xml:space="preserve"> ACT components” into one overall cluster-specific ±360° global performance indicator across the rater perspectives representing the overall success of implementation in the respective nursing home</w:t>
      </w:r>
      <w:r w:rsidR="00F20F53">
        <w:rPr>
          <w:rFonts w:cs="Arial"/>
          <w:sz w:val="22"/>
        </w:rPr>
        <w:t>;</w:t>
      </w:r>
      <w:r w:rsidR="00AE07C0" w:rsidRPr="00F20F53">
        <w:rPr>
          <w:rFonts w:cs="Arial"/>
          <w:sz w:val="22"/>
        </w:rPr>
        <w:t xml:space="preserve"> </w:t>
      </w:r>
      <w:r w:rsidR="00F20F53">
        <w:rPr>
          <w:rFonts w:cs="Arial"/>
          <w:sz w:val="22"/>
        </w:rPr>
        <w:t>t</w:t>
      </w:r>
      <w:r w:rsidR="00AE07C0" w:rsidRPr="00F20F53">
        <w:rPr>
          <w:rFonts w:cs="Arial"/>
          <w:sz w:val="22"/>
        </w:rPr>
        <w:t xml:space="preserve">his was done by determining the mean value of all rater-specific ±360° global performance indicator estimates for the outcome domain “implementation of the </w:t>
      </w:r>
      <w:proofErr w:type="spellStart"/>
      <w:r w:rsidR="00AE07C0" w:rsidRPr="00F20F53">
        <w:rPr>
          <w:rFonts w:cs="Arial"/>
          <w:i/>
          <w:sz w:val="22"/>
        </w:rPr>
        <w:t>interprof</w:t>
      </w:r>
      <w:proofErr w:type="spellEnd"/>
      <w:r w:rsidR="003A6CDF" w:rsidRPr="00F20F53">
        <w:rPr>
          <w:rFonts w:cs="Arial"/>
          <w:sz w:val="22"/>
        </w:rPr>
        <w:t xml:space="preserve"> ACT components”, separately for each intervention component, i.e.</w:t>
      </w:r>
      <w:r w:rsidRPr="00F20F53">
        <w:rPr>
          <w:rFonts w:cs="Arial"/>
          <w:sz w:val="22"/>
        </w:rPr>
        <w:t>,</w:t>
      </w:r>
      <w:r w:rsidR="003A6CDF" w:rsidRPr="00F20F53">
        <w:rPr>
          <w:rFonts w:cs="Arial"/>
          <w:sz w:val="22"/>
        </w:rPr>
        <w:t xml:space="preserve"> name badges, mandatory availability rules, designated contact persons, standardized GPs’ home visits, pro re nata medication, </w:t>
      </w:r>
      <w:r w:rsidRPr="00F20F53">
        <w:rPr>
          <w:rFonts w:cs="Arial"/>
          <w:sz w:val="22"/>
        </w:rPr>
        <w:t xml:space="preserve">and </w:t>
      </w:r>
      <w:r w:rsidR="003A6CDF" w:rsidRPr="00F20F53">
        <w:rPr>
          <w:rFonts w:cs="Arial"/>
          <w:sz w:val="22"/>
        </w:rPr>
        <w:t>shared goal setting.</w:t>
      </w:r>
    </w:p>
    <w:p w14:paraId="64E69140" w14:textId="7071F9D7" w:rsidR="00830575" w:rsidRPr="00F20F53" w:rsidRDefault="00733560">
      <w:pPr>
        <w:spacing w:after="0"/>
        <w:jc w:val="left"/>
        <w:rPr>
          <w:rFonts w:cs="Arial"/>
          <w:b/>
          <w:bCs/>
          <w:sz w:val="22"/>
        </w:rPr>
      </w:pPr>
      <w:r w:rsidRPr="00F20F53">
        <w:rPr>
          <w:rFonts w:cs="Arial"/>
          <w:b/>
          <w:bCs/>
          <w:sz w:val="22"/>
        </w:rPr>
        <w:br w:type="page"/>
      </w:r>
    </w:p>
    <w:p w14:paraId="707E960E" w14:textId="3B7595D8" w:rsidR="005F59D5" w:rsidRPr="00F20F53" w:rsidRDefault="00733560" w:rsidP="001D3F60">
      <w:pPr>
        <w:pStyle w:val="berschrift1"/>
      </w:pPr>
      <w:bookmarkStart w:id="13" w:name="_Toc95470083"/>
      <w:bookmarkStart w:id="14" w:name="_Toc175319016"/>
      <w:r w:rsidRPr="00F20F53">
        <w:lastRenderedPageBreak/>
        <w:t>Results</w:t>
      </w:r>
      <w:bookmarkEnd w:id="13"/>
      <w:bookmarkEnd w:id="14"/>
    </w:p>
    <w:p w14:paraId="6FB4DFD9" w14:textId="2FD40F77" w:rsidR="009B7CD9" w:rsidRPr="00F20F53" w:rsidRDefault="003C5286" w:rsidP="001D3F60">
      <w:pPr>
        <w:pStyle w:val="berschrift2"/>
      </w:pPr>
      <w:bookmarkStart w:id="15" w:name="_Toc95470084"/>
      <w:bookmarkStart w:id="16" w:name="_Toc175319017"/>
      <w:r w:rsidRPr="00F20F53">
        <w:t>Response rates and characteristics</w:t>
      </w:r>
      <w:bookmarkEnd w:id="15"/>
      <w:r w:rsidR="00506693">
        <w:t xml:space="preserve"> of populations</w:t>
      </w:r>
      <w:bookmarkEnd w:id="16"/>
    </w:p>
    <w:p w14:paraId="4DB93255" w14:textId="77777777" w:rsidR="00992FF6" w:rsidRPr="00F20F53" w:rsidRDefault="00733560" w:rsidP="00012127">
      <w:pPr>
        <w:pStyle w:val="berschrift3"/>
      </w:pPr>
      <w:bookmarkStart w:id="17" w:name="_Toc175319018"/>
      <w:r w:rsidRPr="00F20F53">
        <w:t>Response rates</w:t>
      </w:r>
      <w:bookmarkEnd w:id="17"/>
    </w:p>
    <w:p w14:paraId="4E1E439C" w14:textId="6084DBBE" w:rsidR="00992FF6" w:rsidRPr="00F20F53" w:rsidRDefault="00830575" w:rsidP="00830575">
      <w:pPr>
        <w:spacing w:after="60"/>
        <w:jc w:val="left"/>
        <w:rPr>
          <w:rFonts w:cs="Arial"/>
          <w:color w:val="000000" w:themeColor="text1"/>
          <w:sz w:val="20"/>
          <w:szCs w:val="18"/>
        </w:rPr>
      </w:pPr>
      <w:r w:rsidRPr="00F20F53">
        <w:rPr>
          <w:rFonts w:cs="Arial"/>
          <w:b/>
          <w:color w:val="000000" w:themeColor="text1"/>
          <w:sz w:val="20"/>
          <w:szCs w:val="18"/>
        </w:rPr>
        <w:t>Table 2.</w:t>
      </w:r>
      <w:r w:rsidR="00603B3C">
        <w:rPr>
          <w:rFonts w:cs="Arial"/>
          <w:b/>
          <w:color w:val="000000" w:themeColor="text1"/>
          <w:sz w:val="20"/>
          <w:szCs w:val="18"/>
        </w:rPr>
        <w:t>11</w:t>
      </w:r>
      <w:r w:rsidRPr="00F20F53">
        <w:rPr>
          <w:rFonts w:cs="Arial"/>
          <w:color w:val="000000" w:themeColor="text1"/>
          <w:sz w:val="20"/>
          <w:szCs w:val="18"/>
        </w:rPr>
        <w:t xml:space="preserve"> Overview </w:t>
      </w:r>
      <w:r w:rsidRPr="00F20F53">
        <w:rPr>
          <w:rFonts w:cs="Arial"/>
          <w:color w:val="000000"/>
          <w:sz w:val="20"/>
          <w:szCs w:val="18"/>
        </w:rPr>
        <w:t>of the number</w:t>
      </w:r>
      <w:r w:rsidRPr="00F20F53">
        <w:rPr>
          <w:rFonts w:cs="Arial"/>
          <w:color w:val="000000" w:themeColor="text1"/>
          <w:sz w:val="20"/>
          <w:szCs w:val="18"/>
        </w:rPr>
        <w:t xml:space="preserve"> of questionnaires and response rates</w:t>
      </w:r>
    </w:p>
    <w:tbl>
      <w:tblPr>
        <w:tblStyle w:val="Tabellenraster3"/>
        <w:tblW w:w="4957" w:type="pct"/>
        <w:tblBorders>
          <w:left w:val="none" w:sz="0"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127"/>
        <w:gridCol w:w="744"/>
        <w:gridCol w:w="746"/>
        <w:gridCol w:w="744"/>
        <w:gridCol w:w="746"/>
        <w:gridCol w:w="744"/>
        <w:gridCol w:w="746"/>
        <w:gridCol w:w="744"/>
        <w:gridCol w:w="746"/>
        <w:gridCol w:w="901"/>
      </w:tblGrid>
      <w:tr w:rsidR="007A2DF7" w:rsidRPr="00F20F53" w14:paraId="7E9137F7" w14:textId="77777777" w:rsidTr="003374C0">
        <w:trPr>
          <w:trHeight w:val="258"/>
        </w:trPr>
        <w:tc>
          <w:tcPr>
            <w:tcW w:w="1183" w:type="pct"/>
            <w:vMerge w:val="restart"/>
          </w:tcPr>
          <w:p w14:paraId="7A149A93" w14:textId="77777777" w:rsidR="00992FF6" w:rsidRPr="00F20F53" w:rsidRDefault="00992FF6" w:rsidP="00992FF6">
            <w:pPr>
              <w:spacing w:after="0"/>
              <w:jc w:val="left"/>
              <w:rPr>
                <w:rFonts w:cs="Arial"/>
                <w:sz w:val="18"/>
                <w:szCs w:val="18"/>
              </w:rPr>
            </w:pPr>
          </w:p>
        </w:tc>
        <w:tc>
          <w:tcPr>
            <w:tcW w:w="829" w:type="pct"/>
            <w:gridSpan w:val="2"/>
            <w:vAlign w:val="center"/>
          </w:tcPr>
          <w:p w14:paraId="037AF09E" w14:textId="77777777" w:rsidR="00992FF6" w:rsidRPr="00F20F53" w:rsidRDefault="00733560" w:rsidP="00992FF6">
            <w:pPr>
              <w:spacing w:after="0"/>
              <w:jc w:val="center"/>
              <w:rPr>
                <w:rFonts w:cs="Arial"/>
                <w:sz w:val="18"/>
                <w:szCs w:val="18"/>
              </w:rPr>
            </w:pPr>
            <w:r w:rsidRPr="00F20F53">
              <w:rPr>
                <w:rFonts w:cs="Arial"/>
                <w:b/>
                <w:bCs/>
                <w:sz w:val="18"/>
                <w:szCs w:val="18"/>
              </w:rPr>
              <w:t>Nursing home directors</w:t>
            </w:r>
          </w:p>
        </w:tc>
        <w:tc>
          <w:tcPr>
            <w:tcW w:w="829" w:type="pct"/>
            <w:gridSpan w:val="2"/>
            <w:vAlign w:val="center"/>
          </w:tcPr>
          <w:p w14:paraId="1E6D9094" w14:textId="77777777" w:rsidR="00992FF6" w:rsidRPr="00F20F53" w:rsidRDefault="00733560" w:rsidP="00992FF6">
            <w:pPr>
              <w:spacing w:after="0"/>
              <w:jc w:val="center"/>
              <w:rPr>
                <w:rFonts w:cs="Arial"/>
                <w:sz w:val="18"/>
                <w:szCs w:val="18"/>
              </w:rPr>
            </w:pPr>
            <w:r w:rsidRPr="00F20F53">
              <w:rPr>
                <w:rFonts w:cs="Arial"/>
                <w:b/>
                <w:bCs/>
                <w:sz w:val="18"/>
                <w:szCs w:val="18"/>
              </w:rPr>
              <w:t>Nursing home residents</w:t>
            </w:r>
          </w:p>
        </w:tc>
        <w:tc>
          <w:tcPr>
            <w:tcW w:w="829" w:type="pct"/>
            <w:gridSpan w:val="2"/>
            <w:vAlign w:val="center"/>
          </w:tcPr>
          <w:p w14:paraId="6C503390" w14:textId="77777777" w:rsidR="00992FF6" w:rsidRPr="00F20F53" w:rsidRDefault="00733560" w:rsidP="00992FF6">
            <w:pPr>
              <w:spacing w:after="0"/>
              <w:jc w:val="center"/>
              <w:rPr>
                <w:rFonts w:cs="Arial"/>
                <w:sz w:val="18"/>
                <w:szCs w:val="18"/>
              </w:rPr>
            </w:pPr>
            <w:r w:rsidRPr="00F20F53">
              <w:rPr>
                <w:rFonts w:cs="Arial"/>
                <w:b/>
                <w:bCs/>
                <w:sz w:val="18"/>
                <w:szCs w:val="18"/>
              </w:rPr>
              <w:t>General practitioners</w:t>
            </w:r>
          </w:p>
        </w:tc>
        <w:tc>
          <w:tcPr>
            <w:tcW w:w="829" w:type="pct"/>
            <w:gridSpan w:val="2"/>
            <w:vAlign w:val="center"/>
          </w:tcPr>
          <w:p w14:paraId="5BD7052F" w14:textId="77777777" w:rsidR="00992FF6" w:rsidRPr="00F20F53" w:rsidRDefault="00733560" w:rsidP="00992FF6">
            <w:pPr>
              <w:spacing w:after="0"/>
              <w:jc w:val="center"/>
              <w:rPr>
                <w:rFonts w:cs="Arial"/>
                <w:sz w:val="18"/>
                <w:szCs w:val="18"/>
              </w:rPr>
            </w:pPr>
            <w:r w:rsidRPr="00F20F53">
              <w:rPr>
                <w:rFonts w:cs="Arial"/>
                <w:b/>
                <w:bCs/>
                <w:sz w:val="18"/>
                <w:szCs w:val="18"/>
              </w:rPr>
              <w:t>Registered nurses</w:t>
            </w:r>
          </w:p>
        </w:tc>
        <w:tc>
          <w:tcPr>
            <w:tcW w:w="501" w:type="pct"/>
            <w:vAlign w:val="center"/>
          </w:tcPr>
          <w:p w14:paraId="62EECF3D" w14:textId="77777777" w:rsidR="00992FF6" w:rsidRPr="00F20F53" w:rsidRDefault="00733560" w:rsidP="00992FF6">
            <w:pPr>
              <w:spacing w:after="0"/>
              <w:jc w:val="center"/>
              <w:rPr>
                <w:rFonts w:cs="Arial"/>
                <w:sz w:val="18"/>
                <w:szCs w:val="18"/>
              </w:rPr>
            </w:pPr>
            <w:proofErr w:type="spellStart"/>
            <w:r w:rsidRPr="00F20F53">
              <w:rPr>
                <w:rFonts w:cs="Arial"/>
                <w:b/>
                <w:bCs/>
                <w:i/>
                <w:iCs/>
                <w:sz w:val="18"/>
                <w:szCs w:val="18"/>
              </w:rPr>
              <w:t>interprof</w:t>
            </w:r>
            <w:proofErr w:type="spellEnd"/>
            <w:r w:rsidRPr="00F20F53">
              <w:rPr>
                <w:rFonts w:cs="Arial"/>
                <w:b/>
                <w:bCs/>
                <w:sz w:val="18"/>
                <w:szCs w:val="18"/>
              </w:rPr>
              <w:t xml:space="preserve"> ACT agents</w:t>
            </w:r>
          </w:p>
        </w:tc>
      </w:tr>
      <w:tr w:rsidR="007A2DF7" w:rsidRPr="00F20F53" w14:paraId="70637F54" w14:textId="77777777" w:rsidTr="003374C0">
        <w:trPr>
          <w:trHeight w:val="258"/>
        </w:trPr>
        <w:tc>
          <w:tcPr>
            <w:tcW w:w="1183" w:type="pct"/>
            <w:vMerge/>
          </w:tcPr>
          <w:p w14:paraId="241CF2A6" w14:textId="77777777" w:rsidR="00992FF6" w:rsidRPr="00F20F53" w:rsidRDefault="00992FF6" w:rsidP="00992FF6">
            <w:pPr>
              <w:spacing w:after="0"/>
              <w:jc w:val="left"/>
              <w:rPr>
                <w:rFonts w:cs="Arial"/>
                <w:sz w:val="18"/>
                <w:szCs w:val="18"/>
              </w:rPr>
            </w:pPr>
          </w:p>
        </w:tc>
        <w:tc>
          <w:tcPr>
            <w:tcW w:w="414" w:type="pct"/>
            <w:vAlign w:val="center"/>
          </w:tcPr>
          <w:p w14:paraId="05957DC9" w14:textId="77777777" w:rsidR="00992FF6" w:rsidRPr="00F20F53" w:rsidRDefault="00733560" w:rsidP="00992FF6">
            <w:pPr>
              <w:spacing w:after="0"/>
              <w:jc w:val="center"/>
              <w:rPr>
                <w:rFonts w:cs="Arial"/>
                <w:b/>
                <w:bCs/>
                <w:sz w:val="18"/>
                <w:szCs w:val="18"/>
              </w:rPr>
            </w:pPr>
            <w:r w:rsidRPr="00F20F53">
              <w:rPr>
                <w:rFonts w:cs="Arial"/>
                <w:b/>
                <w:bCs/>
                <w:sz w:val="18"/>
                <w:szCs w:val="18"/>
              </w:rPr>
              <w:t>IG</w:t>
            </w:r>
          </w:p>
        </w:tc>
        <w:tc>
          <w:tcPr>
            <w:tcW w:w="414" w:type="pct"/>
            <w:vAlign w:val="center"/>
          </w:tcPr>
          <w:p w14:paraId="53073354" w14:textId="77777777" w:rsidR="00992FF6" w:rsidRPr="00F20F53" w:rsidRDefault="00733560" w:rsidP="00992FF6">
            <w:pPr>
              <w:spacing w:after="0"/>
              <w:jc w:val="center"/>
              <w:rPr>
                <w:rFonts w:cs="Arial"/>
                <w:b/>
                <w:bCs/>
                <w:sz w:val="18"/>
                <w:szCs w:val="18"/>
              </w:rPr>
            </w:pPr>
            <w:r w:rsidRPr="00F20F53">
              <w:rPr>
                <w:rFonts w:cs="Arial"/>
                <w:b/>
                <w:bCs/>
                <w:sz w:val="18"/>
                <w:szCs w:val="18"/>
              </w:rPr>
              <w:t>CG</w:t>
            </w:r>
          </w:p>
        </w:tc>
        <w:tc>
          <w:tcPr>
            <w:tcW w:w="414" w:type="pct"/>
            <w:vAlign w:val="center"/>
          </w:tcPr>
          <w:p w14:paraId="5648F6E7" w14:textId="77777777" w:rsidR="00992FF6" w:rsidRPr="00F20F53" w:rsidRDefault="00733560" w:rsidP="00992FF6">
            <w:pPr>
              <w:spacing w:after="0"/>
              <w:jc w:val="center"/>
              <w:rPr>
                <w:rFonts w:cs="Arial"/>
                <w:b/>
                <w:bCs/>
                <w:sz w:val="18"/>
                <w:szCs w:val="18"/>
              </w:rPr>
            </w:pPr>
            <w:r w:rsidRPr="00F20F53">
              <w:rPr>
                <w:rFonts w:cs="Arial"/>
                <w:b/>
                <w:bCs/>
                <w:sz w:val="18"/>
                <w:szCs w:val="18"/>
              </w:rPr>
              <w:t>IG</w:t>
            </w:r>
          </w:p>
        </w:tc>
        <w:tc>
          <w:tcPr>
            <w:tcW w:w="414" w:type="pct"/>
            <w:vAlign w:val="center"/>
          </w:tcPr>
          <w:p w14:paraId="4834F082" w14:textId="77777777" w:rsidR="00992FF6" w:rsidRPr="00F20F53" w:rsidRDefault="00733560" w:rsidP="00992FF6">
            <w:pPr>
              <w:spacing w:after="0"/>
              <w:jc w:val="center"/>
              <w:rPr>
                <w:rFonts w:cs="Arial"/>
                <w:b/>
                <w:bCs/>
                <w:sz w:val="18"/>
                <w:szCs w:val="18"/>
              </w:rPr>
            </w:pPr>
            <w:r w:rsidRPr="00F20F53">
              <w:rPr>
                <w:rFonts w:cs="Arial"/>
                <w:b/>
                <w:bCs/>
                <w:sz w:val="18"/>
                <w:szCs w:val="18"/>
              </w:rPr>
              <w:t>CG</w:t>
            </w:r>
          </w:p>
        </w:tc>
        <w:tc>
          <w:tcPr>
            <w:tcW w:w="414" w:type="pct"/>
            <w:vAlign w:val="center"/>
          </w:tcPr>
          <w:p w14:paraId="31FB76FB" w14:textId="77777777" w:rsidR="00992FF6" w:rsidRPr="00F20F53" w:rsidRDefault="00733560" w:rsidP="00992FF6">
            <w:pPr>
              <w:spacing w:after="0"/>
              <w:jc w:val="center"/>
              <w:rPr>
                <w:rFonts w:cs="Arial"/>
                <w:b/>
                <w:bCs/>
                <w:sz w:val="18"/>
                <w:szCs w:val="18"/>
              </w:rPr>
            </w:pPr>
            <w:r w:rsidRPr="00F20F53">
              <w:rPr>
                <w:rFonts w:cs="Arial"/>
                <w:b/>
                <w:bCs/>
                <w:sz w:val="18"/>
                <w:szCs w:val="18"/>
              </w:rPr>
              <w:t>IG</w:t>
            </w:r>
          </w:p>
        </w:tc>
        <w:tc>
          <w:tcPr>
            <w:tcW w:w="414" w:type="pct"/>
            <w:vAlign w:val="center"/>
          </w:tcPr>
          <w:p w14:paraId="1710472A" w14:textId="77777777" w:rsidR="00992FF6" w:rsidRPr="00F20F53" w:rsidRDefault="00733560" w:rsidP="00992FF6">
            <w:pPr>
              <w:spacing w:after="0"/>
              <w:jc w:val="center"/>
              <w:rPr>
                <w:rFonts w:cs="Arial"/>
                <w:b/>
                <w:bCs/>
                <w:sz w:val="18"/>
                <w:szCs w:val="18"/>
              </w:rPr>
            </w:pPr>
            <w:r w:rsidRPr="00F20F53">
              <w:rPr>
                <w:rFonts w:cs="Arial"/>
                <w:b/>
                <w:bCs/>
                <w:sz w:val="18"/>
                <w:szCs w:val="18"/>
              </w:rPr>
              <w:t>CG</w:t>
            </w:r>
          </w:p>
        </w:tc>
        <w:tc>
          <w:tcPr>
            <w:tcW w:w="414" w:type="pct"/>
            <w:vAlign w:val="center"/>
          </w:tcPr>
          <w:p w14:paraId="6686D0C6" w14:textId="77777777" w:rsidR="00992FF6" w:rsidRPr="00F20F53" w:rsidRDefault="00733560" w:rsidP="00992FF6">
            <w:pPr>
              <w:spacing w:after="0"/>
              <w:jc w:val="center"/>
              <w:rPr>
                <w:rFonts w:cs="Arial"/>
                <w:b/>
                <w:bCs/>
                <w:sz w:val="18"/>
                <w:szCs w:val="18"/>
              </w:rPr>
            </w:pPr>
            <w:r w:rsidRPr="00F20F53">
              <w:rPr>
                <w:rFonts w:cs="Arial"/>
                <w:b/>
                <w:bCs/>
                <w:sz w:val="18"/>
                <w:szCs w:val="18"/>
              </w:rPr>
              <w:t>IG</w:t>
            </w:r>
          </w:p>
        </w:tc>
        <w:tc>
          <w:tcPr>
            <w:tcW w:w="414" w:type="pct"/>
            <w:vAlign w:val="center"/>
          </w:tcPr>
          <w:p w14:paraId="5D0436D0" w14:textId="77777777" w:rsidR="00992FF6" w:rsidRPr="00F20F53" w:rsidRDefault="00733560" w:rsidP="00992FF6">
            <w:pPr>
              <w:spacing w:after="0"/>
              <w:jc w:val="center"/>
              <w:rPr>
                <w:rFonts w:cs="Arial"/>
                <w:b/>
                <w:bCs/>
                <w:sz w:val="18"/>
                <w:szCs w:val="18"/>
              </w:rPr>
            </w:pPr>
            <w:r w:rsidRPr="00F20F53">
              <w:rPr>
                <w:rFonts w:cs="Arial"/>
                <w:b/>
                <w:bCs/>
                <w:sz w:val="18"/>
                <w:szCs w:val="18"/>
              </w:rPr>
              <w:t>CG</w:t>
            </w:r>
          </w:p>
        </w:tc>
        <w:tc>
          <w:tcPr>
            <w:tcW w:w="501" w:type="pct"/>
            <w:vAlign w:val="center"/>
          </w:tcPr>
          <w:p w14:paraId="05B79F36" w14:textId="77777777" w:rsidR="00992FF6" w:rsidRPr="00F20F53" w:rsidRDefault="00733560" w:rsidP="00992FF6">
            <w:pPr>
              <w:spacing w:after="0"/>
              <w:jc w:val="center"/>
              <w:rPr>
                <w:rFonts w:cs="Arial"/>
                <w:b/>
                <w:bCs/>
                <w:sz w:val="18"/>
                <w:szCs w:val="18"/>
              </w:rPr>
            </w:pPr>
            <w:r w:rsidRPr="00F20F53">
              <w:rPr>
                <w:rFonts w:cs="Arial"/>
                <w:b/>
                <w:bCs/>
                <w:sz w:val="18"/>
                <w:szCs w:val="18"/>
              </w:rPr>
              <w:t>IG</w:t>
            </w:r>
          </w:p>
        </w:tc>
      </w:tr>
      <w:tr w:rsidR="007A2DF7" w:rsidRPr="00F20F53" w14:paraId="4535DA12" w14:textId="77777777" w:rsidTr="003374C0">
        <w:trPr>
          <w:trHeight w:val="277"/>
        </w:trPr>
        <w:tc>
          <w:tcPr>
            <w:tcW w:w="1183" w:type="pct"/>
          </w:tcPr>
          <w:p w14:paraId="3418B9DE" w14:textId="77777777" w:rsidR="00992FF6" w:rsidRPr="00F20F53" w:rsidRDefault="00733560" w:rsidP="00992FF6">
            <w:pPr>
              <w:spacing w:after="0"/>
              <w:jc w:val="left"/>
              <w:rPr>
                <w:rFonts w:cs="Arial"/>
                <w:sz w:val="18"/>
                <w:szCs w:val="18"/>
              </w:rPr>
            </w:pPr>
            <w:r w:rsidRPr="00F20F53">
              <w:rPr>
                <w:rFonts w:cs="Arial"/>
                <w:sz w:val="18"/>
                <w:szCs w:val="18"/>
              </w:rPr>
              <w:t>Total number (included in the main trial)</w:t>
            </w:r>
          </w:p>
        </w:tc>
        <w:tc>
          <w:tcPr>
            <w:tcW w:w="414" w:type="pct"/>
            <w:vAlign w:val="center"/>
          </w:tcPr>
          <w:p w14:paraId="339F5955" w14:textId="77777777" w:rsidR="00992FF6" w:rsidRPr="00F20F53" w:rsidRDefault="00733560" w:rsidP="00992FF6">
            <w:pPr>
              <w:spacing w:after="0"/>
              <w:jc w:val="right"/>
              <w:rPr>
                <w:rFonts w:cs="Arial"/>
                <w:sz w:val="18"/>
                <w:szCs w:val="18"/>
              </w:rPr>
            </w:pPr>
            <w:r w:rsidRPr="00F20F53">
              <w:rPr>
                <w:rFonts w:cs="Arial"/>
                <w:sz w:val="18"/>
                <w:szCs w:val="18"/>
              </w:rPr>
              <w:t>17</w:t>
            </w:r>
          </w:p>
        </w:tc>
        <w:tc>
          <w:tcPr>
            <w:tcW w:w="414" w:type="pct"/>
            <w:vAlign w:val="center"/>
          </w:tcPr>
          <w:p w14:paraId="0332EA00" w14:textId="77777777" w:rsidR="00992FF6" w:rsidRPr="00F20F53" w:rsidRDefault="00733560" w:rsidP="00992FF6">
            <w:pPr>
              <w:spacing w:after="0"/>
              <w:jc w:val="right"/>
              <w:rPr>
                <w:rFonts w:cs="Arial"/>
                <w:sz w:val="18"/>
                <w:szCs w:val="18"/>
              </w:rPr>
            </w:pPr>
            <w:r w:rsidRPr="00F20F53">
              <w:rPr>
                <w:rFonts w:cs="Arial"/>
                <w:sz w:val="18"/>
                <w:szCs w:val="18"/>
              </w:rPr>
              <w:t>17</w:t>
            </w:r>
          </w:p>
        </w:tc>
        <w:tc>
          <w:tcPr>
            <w:tcW w:w="414" w:type="pct"/>
            <w:vAlign w:val="center"/>
          </w:tcPr>
          <w:p w14:paraId="5347A67D" w14:textId="77777777" w:rsidR="00992FF6" w:rsidRPr="00F20F53" w:rsidRDefault="00733560" w:rsidP="00992FF6">
            <w:pPr>
              <w:spacing w:after="0"/>
              <w:jc w:val="right"/>
              <w:rPr>
                <w:rFonts w:cs="Arial"/>
                <w:sz w:val="18"/>
                <w:szCs w:val="18"/>
              </w:rPr>
            </w:pPr>
            <w:r w:rsidRPr="00F20F53">
              <w:rPr>
                <w:rFonts w:cs="Arial"/>
                <w:sz w:val="18"/>
                <w:szCs w:val="18"/>
              </w:rPr>
              <w:t>320</w:t>
            </w:r>
          </w:p>
        </w:tc>
        <w:tc>
          <w:tcPr>
            <w:tcW w:w="414" w:type="pct"/>
            <w:vAlign w:val="center"/>
          </w:tcPr>
          <w:p w14:paraId="7ECAF4DB" w14:textId="77777777" w:rsidR="00992FF6" w:rsidRPr="00F20F53" w:rsidRDefault="00733560" w:rsidP="00992FF6">
            <w:pPr>
              <w:spacing w:after="0"/>
              <w:jc w:val="right"/>
              <w:rPr>
                <w:rFonts w:cs="Arial"/>
                <w:sz w:val="18"/>
                <w:szCs w:val="18"/>
              </w:rPr>
            </w:pPr>
            <w:r w:rsidRPr="00F20F53">
              <w:rPr>
                <w:rFonts w:cs="Arial"/>
                <w:sz w:val="18"/>
                <w:szCs w:val="18"/>
              </w:rPr>
              <w:t>323</w:t>
            </w:r>
          </w:p>
        </w:tc>
        <w:tc>
          <w:tcPr>
            <w:tcW w:w="414" w:type="pct"/>
            <w:vAlign w:val="center"/>
          </w:tcPr>
          <w:p w14:paraId="4B207888" w14:textId="77777777" w:rsidR="00992FF6" w:rsidRPr="00F20F53" w:rsidRDefault="00733560" w:rsidP="00992FF6">
            <w:pPr>
              <w:spacing w:after="0"/>
              <w:jc w:val="right"/>
              <w:rPr>
                <w:rFonts w:cs="Arial"/>
                <w:sz w:val="18"/>
                <w:szCs w:val="18"/>
              </w:rPr>
            </w:pPr>
            <w:r w:rsidRPr="00F20F53">
              <w:rPr>
                <w:rFonts w:cs="Arial"/>
                <w:sz w:val="18"/>
                <w:szCs w:val="18"/>
              </w:rPr>
              <w:t>123</w:t>
            </w:r>
          </w:p>
        </w:tc>
        <w:tc>
          <w:tcPr>
            <w:tcW w:w="414" w:type="pct"/>
            <w:vAlign w:val="center"/>
          </w:tcPr>
          <w:p w14:paraId="37BCE6BA" w14:textId="77777777" w:rsidR="00992FF6" w:rsidRPr="00F20F53" w:rsidRDefault="00733560" w:rsidP="00992FF6">
            <w:pPr>
              <w:spacing w:after="0"/>
              <w:jc w:val="right"/>
              <w:rPr>
                <w:rFonts w:cs="Arial"/>
                <w:sz w:val="18"/>
                <w:szCs w:val="18"/>
              </w:rPr>
            </w:pPr>
            <w:r w:rsidRPr="00F20F53">
              <w:rPr>
                <w:rFonts w:cs="Arial"/>
                <w:sz w:val="18"/>
                <w:szCs w:val="18"/>
              </w:rPr>
              <w:t>110</w:t>
            </w:r>
          </w:p>
        </w:tc>
        <w:tc>
          <w:tcPr>
            <w:tcW w:w="414" w:type="pct"/>
            <w:vAlign w:val="center"/>
          </w:tcPr>
          <w:p w14:paraId="64EC47EF"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579077E9"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501" w:type="pct"/>
            <w:vAlign w:val="center"/>
          </w:tcPr>
          <w:p w14:paraId="5C55088C" w14:textId="77777777" w:rsidR="00992FF6" w:rsidRPr="00F20F53" w:rsidRDefault="00733560" w:rsidP="00992FF6">
            <w:pPr>
              <w:spacing w:after="0"/>
              <w:jc w:val="right"/>
              <w:rPr>
                <w:rFonts w:cs="Arial"/>
                <w:sz w:val="18"/>
                <w:szCs w:val="18"/>
              </w:rPr>
            </w:pPr>
            <w:r w:rsidRPr="00F20F53">
              <w:rPr>
                <w:rFonts w:cs="Arial"/>
                <w:sz w:val="18"/>
                <w:szCs w:val="18"/>
              </w:rPr>
              <w:t>-</w:t>
            </w:r>
          </w:p>
        </w:tc>
      </w:tr>
      <w:tr w:rsidR="007A2DF7" w:rsidRPr="00F20F53" w14:paraId="61D28DF5" w14:textId="77777777" w:rsidTr="003374C0">
        <w:trPr>
          <w:trHeight w:val="277"/>
        </w:trPr>
        <w:tc>
          <w:tcPr>
            <w:tcW w:w="1183" w:type="pct"/>
          </w:tcPr>
          <w:p w14:paraId="3DFBBE01" w14:textId="77777777" w:rsidR="00992FF6" w:rsidRPr="00F20F53" w:rsidRDefault="00733560" w:rsidP="00992FF6">
            <w:pPr>
              <w:spacing w:after="0"/>
              <w:jc w:val="left"/>
              <w:rPr>
                <w:rFonts w:cs="Arial"/>
                <w:sz w:val="18"/>
                <w:szCs w:val="18"/>
              </w:rPr>
            </w:pPr>
            <w:r w:rsidRPr="00F20F53">
              <w:rPr>
                <w:rFonts w:cs="Arial"/>
                <w:sz w:val="18"/>
                <w:szCs w:val="18"/>
              </w:rPr>
              <w:t>Number of individuals participating in the process evaluation</w:t>
            </w:r>
          </w:p>
        </w:tc>
        <w:tc>
          <w:tcPr>
            <w:tcW w:w="414" w:type="pct"/>
            <w:vAlign w:val="center"/>
          </w:tcPr>
          <w:p w14:paraId="7DB5018E" w14:textId="77777777" w:rsidR="00992FF6" w:rsidRPr="00F20F53" w:rsidRDefault="00733560" w:rsidP="00992FF6">
            <w:pPr>
              <w:spacing w:after="0"/>
              <w:jc w:val="right"/>
              <w:rPr>
                <w:rFonts w:cs="Arial"/>
                <w:sz w:val="18"/>
                <w:szCs w:val="18"/>
              </w:rPr>
            </w:pPr>
            <w:r w:rsidRPr="00F20F53">
              <w:rPr>
                <w:rFonts w:cs="Arial"/>
                <w:sz w:val="18"/>
                <w:szCs w:val="18"/>
              </w:rPr>
              <w:t>17</w:t>
            </w:r>
          </w:p>
        </w:tc>
        <w:tc>
          <w:tcPr>
            <w:tcW w:w="414" w:type="pct"/>
            <w:vAlign w:val="center"/>
          </w:tcPr>
          <w:p w14:paraId="24099295" w14:textId="77777777" w:rsidR="00992FF6" w:rsidRPr="00F20F53" w:rsidRDefault="00733560" w:rsidP="00992FF6">
            <w:pPr>
              <w:spacing w:after="0"/>
              <w:jc w:val="right"/>
              <w:rPr>
                <w:rFonts w:cs="Arial"/>
                <w:sz w:val="18"/>
                <w:szCs w:val="18"/>
              </w:rPr>
            </w:pPr>
            <w:r w:rsidRPr="00F20F53">
              <w:rPr>
                <w:rFonts w:cs="Arial"/>
                <w:sz w:val="18"/>
                <w:szCs w:val="18"/>
              </w:rPr>
              <w:t>17</w:t>
            </w:r>
          </w:p>
        </w:tc>
        <w:tc>
          <w:tcPr>
            <w:tcW w:w="414" w:type="pct"/>
            <w:vAlign w:val="center"/>
          </w:tcPr>
          <w:p w14:paraId="1E492A7C" w14:textId="77777777" w:rsidR="00992FF6" w:rsidRPr="00F20F53" w:rsidRDefault="00733560" w:rsidP="00992FF6">
            <w:pPr>
              <w:spacing w:after="0"/>
              <w:jc w:val="right"/>
              <w:rPr>
                <w:rFonts w:cs="Arial"/>
                <w:sz w:val="18"/>
                <w:szCs w:val="18"/>
              </w:rPr>
            </w:pPr>
            <w:r w:rsidRPr="00F20F53">
              <w:rPr>
                <w:rFonts w:cs="Arial"/>
                <w:sz w:val="18"/>
                <w:szCs w:val="18"/>
              </w:rPr>
              <w:t>191*</w:t>
            </w:r>
          </w:p>
        </w:tc>
        <w:tc>
          <w:tcPr>
            <w:tcW w:w="414" w:type="pct"/>
            <w:vAlign w:val="center"/>
          </w:tcPr>
          <w:p w14:paraId="77EF8E0B" w14:textId="77777777" w:rsidR="00992FF6" w:rsidRPr="00F20F53" w:rsidRDefault="00733560" w:rsidP="00992FF6">
            <w:pPr>
              <w:spacing w:after="0"/>
              <w:jc w:val="right"/>
              <w:rPr>
                <w:rFonts w:cs="Arial"/>
                <w:sz w:val="18"/>
                <w:szCs w:val="18"/>
              </w:rPr>
            </w:pPr>
            <w:r w:rsidRPr="00F20F53">
              <w:rPr>
                <w:rFonts w:cs="Arial"/>
                <w:sz w:val="18"/>
                <w:szCs w:val="18"/>
              </w:rPr>
              <w:t>202*</w:t>
            </w:r>
          </w:p>
        </w:tc>
        <w:tc>
          <w:tcPr>
            <w:tcW w:w="414" w:type="pct"/>
            <w:vAlign w:val="center"/>
          </w:tcPr>
          <w:p w14:paraId="3C292246" w14:textId="77777777" w:rsidR="00992FF6" w:rsidRPr="00F20F53" w:rsidRDefault="00733560" w:rsidP="00992FF6">
            <w:pPr>
              <w:spacing w:after="0"/>
              <w:jc w:val="right"/>
              <w:rPr>
                <w:rFonts w:cs="Arial"/>
                <w:sz w:val="18"/>
                <w:szCs w:val="18"/>
              </w:rPr>
            </w:pPr>
            <w:r w:rsidRPr="00F20F53">
              <w:rPr>
                <w:rFonts w:cs="Arial"/>
                <w:sz w:val="18"/>
                <w:szCs w:val="18"/>
              </w:rPr>
              <w:t>65</w:t>
            </w:r>
          </w:p>
        </w:tc>
        <w:tc>
          <w:tcPr>
            <w:tcW w:w="414" w:type="pct"/>
            <w:vAlign w:val="center"/>
          </w:tcPr>
          <w:p w14:paraId="1114AF06" w14:textId="77777777" w:rsidR="00992FF6" w:rsidRPr="00F20F53" w:rsidRDefault="00733560" w:rsidP="00992FF6">
            <w:pPr>
              <w:spacing w:after="0"/>
              <w:jc w:val="right"/>
              <w:rPr>
                <w:rFonts w:cs="Arial"/>
                <w:sz w:val="18"/>
                <w:szCs w:val="18"/>
              </w:rPr>
            </w:pPr>
            <w:r w:rsidRPr="00F20F53">
              <w:rPr>
                <w:rFonts w:cs="Arial"/>
                <w:sz w:val="18"/>
                <w:szCs w:val="18"/>
              </w:rPr>
              <w:t>64</w:t>
            </w:r>
          </w:p>
        </w:tc>
        <w:tc>
          <w:tcPr>
            <w:tcW w:w="414" w:type="pct"/>
            <w:vAlign w:val="center"/>
          </w:tcPr>
          <w:p w14:paraId="618B399E"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352E4455"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501" w:type="pct"/>
            <w:vAlign w:val="center"/>
          </w:tcPr>
          <w:p w14:paraId="4B0033DD" w14:textId="77777777" w:rsidR="00992FF6" w:rsidRPr="00F20F53" w:rsidRDefault="00733560" w:rsidP="00992FF6">
            <w:pPr>
              <w:spacing w:after="0"/>
              <w:jc w:val="right"/>
              <w:rPr>
                <w:rFonts w:cs="Arial"/>
                <w:sz w:val="18"/>
                <w:szCs w:val="18"/>
              </w:rPr>
            </w:pPr>
            <w:r w:rsidRPr="00F20F53">
              <w:rPr>
                <w:rFonts w:cs="Arial"/>
                <w:sz w:val="18"/>
                <w:szCs w:val="18"/>
              </w:rPr>
              <w:t>-</w:t>
            </w:r>
          </w:p>
        </w:tc>
      </w:tr>
      <w:tr w:rsidR="007A2DF7" w:rsidRPr="00F20F53" w14:paraId="18A157F2" w14:textId="77777777" w:rsidTr="003374C0">
        <w:trPr>
          <w:trHeight w:val="277"/>
        </w:trPr>
        <w:tc>
          <w:tcPr>
            <w:tcW w:w="1183" w:type="pct"/>
            <w:shd w:val="clear" w:color="auto" w:fill="D9E2F3" w:themeFill="accent1" w:themeFillTint="33"/>
          </w:tcPr>
          <w:p w14:paraId="659CE6B0" w14:textId="77777777" w:rsidR="00992FF6" w:rsidRPr="00F20F53" w:rsidRDefault="00733560" w:rsidP="00992FF6">
            <w:pPr>
              <w:spacing w:after="0"/>
              <w:jc w:val="left"/>
              <w:rPr>
                <w:rFonts w:cs="Arial"/>
                <w:sz w:val="18"/>
                <w:szCs w:val="18"/>
              </w:rPr>
            </w:pPr>
            <w:r w:rsidRPr="00F20F53">
              <w:rPr>
                <w:rFonts w:cs="Arial"/>
                <w:b/>
                <w:bCs/>
                <w:sz w:val="18"/>
                <w:szCs w:val="18"/>
              </w:rPr>
              <w:t>T0a</w:t>
            </w:r>
          </w:p>
        </w:tc>
        <w:tc>
          <w:tcPr>
            <w:tcW w:w="414" w:type="pct"/>
            <w:shd w:val="clear" w:color="auto" w:fill="D9E2F3" w:themeFill="accent1" w:themeFillTint="33"/>
            <w:vAlign w:val="center"/>
          </w:tcPr>
          <w:p w14:paraId="4F4AE359" w14:textId="77777777" w:rsidR="00992FF6" w:rsidRPr="00F20F53" w:rsidRDefault="00992FF6" w:rsidP="00992FF6">
            <w:pPr>
              <w:spacing w:after="0"/>
              <w:jc w:val="right"/>
              <w:rPr>
                <w:rFonts w:cs="Arial"/>
                <w:sz w:val="18"/>
                <w:szCs w:val="18"/>
              </w:rPr>
            </w:pPr>
          </w:p>
        </w:tc>
        <w:tc>
          <w:tcPr>
            <w:tcW w:w="414" w:type="pct"/>
            <w:shd w:val="clear" w:color="auto" w:fill="D9E2F3" w:themeFill="accent1" w:themeFillTint="33"/>
            <w:vAlign w:val="center"/>
          </w:tcPr>
          <w:p w14:paraId="0700BF60" w14:textId="77777777" w:rsidR="00992FF6" w:rsidRPr="00F20F53" w:rsidRDefault="00992FF6" w:rsidP="00992FF6">
            <w:pPr>
              <w:spacing w:after="0"/>
              <w:jc w:val="right"/>
              <w:rPr>
                <w:rFonts w:cs="Arial"/>
                <w:sz w:val="18"/>
                <w:szCs w:val="18"/>
              </w:rPr>
            </w:pPr>
          </w:p>
        </w:tc>
        <w:tc>
          <w:tcPr>
            <w:tcW w:w="414" w:type="pct"/>
            <w:shd w:val="clear" w:color="auto" w:fill="D9E2F3" w:themeFill="accent1" w:themeFillTint="33"/>
            <w:vAlign w:val="center"/>
          </w:tcPr>
          <w:p w14:paraId="42BA8AE2" w14:textId="77777777" w:rsidR="00992FF6" w:rsidRPr="00F20F53" w:rsidRDefault="00992FF6" w:rsidP="00992FF6">
            <w:pPr>
              <w:spacing w:after="0"/>
              <w:jc w:val="right"/>
              <w:rPr>
                <w:rFonts w:cs="Arial"/>
                <w:sz w:val="18"/>
                <w:szCs w:val="18"/>
              </w:rPr>
            </w:pPr>
          </w:p>
        </w:tc>
        <w:tc>
          <w:tcPr>
            <w:tcW w:w="414" w:type="pct"/>
            <w:shd w:val="clear" w:color="auto" w:fill="D9E2F3" w:themeFill="accent1" w:themeFillTint="33"/>
            <w:vAlign w:val="center"/>
          </w:tcPr>
          <w:p w14:paraId="096EE51C" w14:textId="77777777" w:rsidR="00992FF6" w:rsidRPr="00F20F53" w:rsidRDefault="00992FF6" w:rsidP="00992FF6">
            <w:pPr>
              <w:spacing w:after="0"/>
              <w:jc w:val="right"/>
              <w:rPr>
                <w:rFonts w:cs="Arial"/>
                <w:sz w:val="18"/>
                <w:szCs w:val="18"/>
              </w:rPr>
            </w:pPr>
          </w:p>
        </w:tc>
        <w:tc>
          <w:tcPr>
            <w:tcW w:w="414" w:type="pct"/>
            <w:shd w:val="clear" w:color="auto" w:fill="D9E2F3" w:themeFill="accent1" w:themeFillTint="33"/>
            <w:vAlign w:val="center"/>
          </w:tcPr>
          <w:p w14:paraId="7E5810F3" w14:textId="77777777" w:rsidR="00992FF6" w:rsidRPr="00F20F53" w:rsidRDefault="00992FF6" w:rsidP="00992FF6">
            <w:pPr>
              <w:spacing w:after="0"/>
              <w:jc w:val="right"/>
              <w:rPr>
                <w:rFonts w:cs="Arial"/>
                <w:sz w:val="18"/>
                <w:szCs w:val="18"/>
              </w:rPr>
            </w:pPr>
          </w:p>
        </w:tc>
        <w:tc>
          <w:tcPr>
            <w:tcW w:w="414" w:type="pct"/>
            <w:shd w:val="clear" w:color="auto" w:fill="D9E2F3" w:themeFill="accent1" w:themeFillTint="33"/>
            <w:vAlign w:val="center"/>
          </w:tcPr>
          <w:p w14:paraId="138F39CF" w14:textId="77777777" w:rsidR="00992FF6" w:rsidRPr="00F20F53" w:rsidRDefault="00992FF6" w:rsidP="00992FF6">
            <w:pPr>
              <w:spacing w:after="0"/>
              <w:jc w:val="right"/>
              <w:rPr>
                <w:rFonts w:cs="Arial"/>
                <w:sz w:val="18"/>
                <w:szCs w:val="18"/>
              </w:rPr>
            </w:pPr>
          </w:p>
        </w:tc>
        <w:tc>
          <w:tcPr>
            <w:tcW w:w="414" w:type="pct"/>
            <w:shd w:val="clear" w:color="auto" w:fill="D9E2F3" w:themeFill="accent1" w:themeFillTint="33"/>
            <w:vAlign w:val="center"/>
          </w:tcPr>
          <w:p w14:paraId="78A973AB" w14:textId="77777777" w:rsidR="00992FF6" w:rsidRPr="00F20F53" w:rsidRDefault="00992FF6" w:rsidP="00992FF6">
            <w:pPr>
              <w:spacing w:after="0"/>
              <w:jc w:val="right"/>
              <w:rPr>
                <w:rFonts w:cs="Arial"/>
                <w:sz w:val="18"/>
                <w:szCs w:val="18"/>
              </w:rPr>
            </w:pPr>
          </w:p>
        </w:tc>
        <w:tc>
          <w:tcPr>
            <w:tcW w:w="414" w:type="pct"/>
            <w:shd w:val="clear" w:color="auto" w:fill="D9E2F3" w:themeFill="accent1" w:themeFillTint="33"/>
            <w:vAlign w:val="center"/>
          </w:tcPr>
          <w:p w14:paraId="17C74D2D" w14:textId="77777777" w:rsidR="00992FF6" w:rsidRPr="00F20F53" w:rsidRDefault="00992FF6" w:rsidP="00992FF6">
            <w:pPr>
              <w:spacing w:after="0"/>
              <w:jc w:val="right"/>
              <w:rPr>
                <w:rFonts w:cs="Arial"/>
                <w:sz w:val="18"/>
                <w:szCs w:val="18"/>
              </w:rPr>
            </w:pPr>
          </w:p>
        </w:tc>
        <w:tc>
          <w:tcPr>
            <w:tcW w:w="501" w:type="pct"/>
            <w:shd w:val="clear" w:color="auto" w:fill="D9E2F3" w:themeFill="accent1" w:themeFillTint="33"/>
            <w:vAlign w:val="center"/>
          </w:tcPr>
          <w:p w14:paraId="53E87A1C" w14:textId="77777777" w:rsidR="00992FF6" w:rsidRPr="00F20F53" w:rsidRDefault="00992FF6" w:rsidP="00992FF6">
            <w:pPr>
              <w:spacing w:after="0"/>
              <w:jc w:val="right"/>
              <w:rPr>
                <w:rFonts w:cs="Arial"/>
                <w:sz w:val="18"/>
                <w:szCs w:val="18"/>
              </w:rPr>
            </w:pPr>
          </w:p>
        </w:tc>
      </w:tr>
      <w:tr w:rsidR="007A2DF7" w:rsidRPr="00F20F53" w14:paraId="205307DD" w14:textId="77777777" w:rsidTr="003374C0">
        <w:trPr>
          <w:trHeight w:val="419"/>
        </w:trPr>
        <w:tc>
          <w:tcPr>
            <w:tcW w:w="1183" w:type="pct"/>
          </w:tcPr>
          <w:p w14:paraId="00B7953E" w14:textId="77777777" w:rsidR="00992FF6" w:rsidRPr="00F20F53" w:rsidRDefault="00733560" w:rsidP="00992FF6">
            <w:pPr>
              <w:spacing w:after="0"/>
              <w:jc w:val="left"/>
              <w:rPr>
                <w:rFonts w:cs="Arial"/>
                <w:sz w:val="18"/>
                <w:szCs w:val="18"/>
              </w:rPr>
            </w:pPr>
            <w:r w:rsidRPr="00F20F53">
              <w:rPr>
                <w:rFonts w:cs="Arial"/>
                <w:sz w:val="18"/>
                <w:szCs w:val="18"/>
              </w:rPr>
              <w:t>Number of questionnaires handed out</w:t>
            </w:r>
          </w:p>
        </w:tc>
        <w:tc>
          <w:tcPr>
            <w:tcW w:w="414" w:type="pct"/>
            <w:vAlign w:val="center"/>
          </w:tcPr>
          <w:p w14:paraId="1DE51317" w14:textId="77777777" w:rsidR="00992FF6" w:rsidRPr="00F20F53" w:rsidRDefault="00733560" w:rsidP="00992FF6">
            <w:pPr>
              <w:spacing w:after="0"/>
              <w:jc w:val="right"/>
              <w:rPr>
                <w:rFonts w:cs="Arial"/>
                <w:sz w:val="18"/>
                <w:szCs w:val="18"/>
              </w:rPr>
            </w:pPr>
            <w:r w:rsidRPr="00F20F53">
              <w:rPr>
                <w:rFonts w:cs="Arial"/>
                <w:sz w:val="18"/>
                <w:szCs w:val="18"/>
              </w:rPr>
              <w:t>17</w:t>
            </w:r>
          </w:p>
        </w:tc>
        <w:tc>
          <w:tcPr>
            <w:tcW w:w="414" w:type="pct"/>
            <w:vAlign w:val="center"/>
          </w:tcPr>
          <w:p w14:paraId="781A093C" w14:textId="77777777" w:rsidR="00992FF6" w:rsidRPr="00F20F53" w:rsidRDefault="00733560" w:rsidP="00992FF6">
            <w:pPr>
              <w:spacing w:after="0"/>
              <w:jc w:val="right"/>
              <w:rPr>
                <w:rFonts w:cs="Arial"/>
                <w:sz w:val="18"/>
                <w:szCs w:val="18"/>
              </w:rPr>
            </w:pPr>
            <w:r w:rsidRPr="00F20F53">
              <w:rPr>
                <w:rFonts w:cs="Arial"/>
                <w:sz w:val="18"/>
                <w:szCs w:val="18"/>
              </w:rPr>
              <w:t>17</w:t>
            </w:r>
          </w:p>
        </w:tc>
        <w:tc>
          <w:tcPr>
            <w:tcW w:w="414" w:type="pct"/>
            <w:vAlign w:val="center"/>
          </w:tcPr>
          <w:p w14:paraId="19E12AC3" w14:textId="77777777" w:rsidR="00992FF6" w:rsidRPr="00F20F53" w:rsidRDefault="00733560" w:rsidP="00992FF6">
            <w:pPr>
              <w:spacing w:after="0"/>
              <w:jc w:val="right"/>
              <w:rPr>
                <w:rFonts w:cs="Arial"/>
                <w:sz w:val="18"/>
                <w:szCs w:val="18"/>
              </w:rPr>
            </w:pPr>
            <w:r w:rsidRPr="00F20F53">
              <w:rPr>
                <w:rFonts w:cs="Arial"/>
                <w:sz w:val="18"/>
                <w:szCs w:val="18"/>
              </w:rPr>
              <w:t>191</w:t>
            </w:r>
          </w:p>
        </w:tc>
        <w:tc>
          <w:tcPr>
            <w:tcW w:w="414" w:type="pct"/>
            <w:vAlign w:val="center"/>
          </w:tcPr>
          <w:p w14:paraId="6E32428B" w14:textId="77777777" w:rsidR="00992FF6" w:rsidRPr="00F20F53" w:rsidRDefault="00733560" w:rsidP="00992FF6">
            <w:pPr>
              <w:spacing w:after="0"/>
              <w:jc w:val="right"/>
              <w:rPr>
                <w:rFonts w:cs="Arial"/>
                <w:sz w:val="18"/>
                <w:szCs w:val="18"/>
              </w:rPr>
            </w:pPr>
            <w:r w:rsidRPr="00F20F53">
              <w:rPr>
                <w:rFonts w:cs="Arial"/>
                <w:sz w:val="18"/>
                <w:szCs w:val="18"/>
              </w:rPr>
              <w:t>202</w:t>
            </w:r>
          </w:p>
        </w:tc>
        <w:tc>
          <w:tcPr>
            <w:tcW w:w="414" w:type="pct"/>
            <w:vAlign w:val="center"/>
          </w:tcPr>
          <w:p w14:paraId="192FC82F" w14:textId="77777777" w:rsidR="00992FF6" w:rsidRPr="00F20F53" w:rsidRDefault="00733560" w:rsidP="00992FF6">
            <w:pPr>
              <w:spacing w:after="0"/>
              <w:jc w:val="right"/>
              <w:rPr>
                <w:rFonts w:cs="Arial"/>
                <w:sz w:val="18"/>
                <w:szCs w:val="18"/>
              </w:rPr>
            </w:pPr>
            <w:r w:rsidRPr="00F20F53">
              <w:rPr>
                <w:rFonts w:cs="Arial"/>
                <w:sz w:val="18"/>
                <w:szCs w:val="18"/>
              </w:rPr>
              <w:t>65</w:t>
            </w:r>
          </w:p>
        </w:tc>
        <w:tc>
          <w:tcPr>
            <w:tcW w:w="414" w:type="pct"/>
            <w:vAlign w:val="center"/>
          </w:tcPr>
          <w:p w14:paraId="591F65F3" w14:textId="77777777" w:rsidR="00992FF6" w:rsidRPr="00F20F53" w:rsidRDefault="00733560" w:rsidP="00992FF6">
            <w:pPr>
              <w:spacing w:after="0"/>
              <w:jc w:val="right"/>
              <w:rPr>
                <w:rFonts w:cs="Arial"/>
                <w:sz w:val="18"/>
                <w:szCs w:val="18"/>
              </w:rPr>
            </w:pPr>
            <w:r w:rsidRPr="00F20F53">
              <w:rPr>
                <w:rFonts w:cs="Arial"/>
                <w:sz w:val="18"/>
                <w:szCs w:val="18"/>
              </w:rPr>
              <w:t>64</w:t>
            </w:r>
          </w:p>
        </w:tc>
        <w:tc>
          <w:tcPr>
            <w:tcW w:w="414" w:type="pct"/>
            <w:vAlign w:val="center"/>
          </w:tcPr>
          <w:p w14:paraId="249701EE" w14:textId="77777777" w:rsidR="00992FF6" w:rsidRPr="00F20F53" w:rsidRDefault="00733560" w:rsidP="00992FF6">
            <w:pPr>
              <w:spacing w:after="0"/>
              <w:jc w:val="right"/>
              <w:rPr>
                <w:rFonts w:cs="Arial"/>
                <w:sz w:val="18"/>
                <w:szCs w:val="18"/>
              </w:rPr>
            </w:pPr>
            <w:r w:rsidRPr="00F20F53">
              <w:rPr>
                <w:rFonts w:cs="Arial"/>
                <w:sz w:val="18"/>
                <w:szCs w:val="18"/>
              </w:rPr>
              <w:t>101**</w:t>
            </w:r>
          </w:p>
        </w:tc>
        <w:tc>
          <w:tcPr>
            <w:tcW w:w="414" w:type="pct"/>
            <w:vAlign w:val="center"/>
          </w:tcPr>
          <w:p w14:paraId="5031DB74" w14:textId="77777777" w:rsidR="00992FF6" w:rsidRPr="00F20F53" w:rsidRDefault="00733560" w:rsidP="00992FF6">
            <w:pPr>
              <w:spacing w:after="0"/>
              <w:jc w:val="right"/>
              <w:rPr>
                <w:rFonts w:cs="Arial"/>
                <w:sz w:val="18"/>
                <w:szCs w:val="18"/>
              </w:rPr>
            </w:pPr>
            <w:r w:rsidRPr="00F20F53">
              <w:rPr>
                <w:rFonts w:cs="Arial"/>
                <w:sz w:val="18"/>
                <w:szCs w:val="18"/>
              </w:rPr>
              <w:t>126</w:t>
            </w:r>
          </w:p>
        </w:tc>
        <w:tc>
          <w:tcPr>
            <w:tcW w:w="501" w:type="pct"/>
            <w:vAlign w:val="center"/>
          </w:tcPr>
          <w:p w14:paraId="23BCE2BC" w14:textId="77777777" w:rsidR="00992FF6" w:rsidRPr="00F20F53" w:rsidRDefault="00733560" w:rsidP="00992FF6">
            <w:pPr>
              <w:spacing w:after="0"/>
              <w:jc w:val="right"/>
              <w:rPr>
                <w:rFonts w:cs="Arial"/>
                <w:sz w:val="18"/>
                <w:szCs w:val="18"/>
              </w:rPr>
            </w:pPr>
            <w:r w:rsidRPr="00F20F53">
              <w:rPr>
                <w:rFonts w:cs="Arial"/>
                <w:sz w:val="18"/>
                <w:szCs w:val="18"/>
              </w:rPr>
              <w:t>-</w:t>
            </w:r>
          </w:p>
        </w:tc>
      </w:tr>
      <w:tr w:rsidR="007A2DF7" w:rsidRPr="00F20F53" w14:paraId="7E3653CB" w14:textId="77777777" w:rsidTr="003374C0">
        <w:trPr>
          <w:trHeight w:val="411"/>
        </w:trPr>
        <w:tc>
          <w:tcPr>
            <w:tcW w:w="1183" w:type="pct"/>
          </w:tcPr>
          <w:p w14:paraId="2C615A4A" w14:textId="77777777" w:rsidR="00992FF6" w:rsidRPr="00F20F53" w:rsidRDefault="00733560" w:rsidP="00992FF6">
            <w:pPr>
              <w:spacing w:after="0"/>
              <w:jc w:val="left"/>
              <w:rPr>
                <w:rFonts w:cs="Arial"/>
                <w:sz w:val="18"/>
                <w:szCs w:val="18"/>
              </w:rPr>
            </w:pPr>
            <w:r w:rsidRPr="00F20F53">
              <w:rPr>
                <w:rFonts w:cs="Arial"/>
                <w:sz w:val="18"/>
                <w:szCs w:val="18"/>
              </w:rPr>
              <w:t>Number of questionnaires returned</w:t>
            </w:r>
          </w:p>
        </w:tc>
        <w:tc>
          <w:tcPr>
            <w:tcW w:w="414" w:type="pct"/>
            <w:vAlign w:val="center"/>
          </w:tcPr>
          <w:p w14:paraId="2DD19AC8" w14:textId="77777777" w:rsidR="00992FF6" w:rsidRPr="00F20F53" w:rsidRDefault="00733560" w:rsidP="00992FF6">
            <w:pPr>
              <w:spacing w:after="0"/>
              <w:jc w:val="right"/>
              <w:rPr>
                <w:rFonts w:cs="Arial"/>
                <w:sz w:val="18"/>
                <w:szCs w:val="18"/>
              </w:rPr>
            </w:pPr>
            <w:r w:rsidRPr="00F20F53">
              <w:rPr>
                <w:rFonts w:cs="Arial"/>
                <w:sz w:val="18"/>
                <w:szCs w:val="18"/>
              </w:rPr>
              <w:t>16</w:t>
            </w:r>
          </w:p>
        </w:tc>
        <w:tc>
          <w:tcPr>
            <w:tcW w:w="414" w:type="pct"/>
            <w:vAlign w:val="center"/>
          </w:tcPr>
          <w:p w14:paraId="5D2BB296" w14:textId="77777777" w:rsidR="00992FF6" w:rsidRPr="00F20F53" w:rsidRDefault="00733560" w:rsidP="00992FF6">
            <w:pPr>
              <w:spacing w:after="0"/>
              <w:jc w:val="right"/>
              <w:rPr>
                <w:rFonts w:cs="Arial"/>
                <w:sz w:val="18"/>
                <w:szCs w:val="18"/>
              </w:rPr>
            </w:pPr>
            <w:r w:rsidRPr="00F20F53">
              <w:rPr>
                <w:rFonts w:cs="Arial"/>
                <w:sz w:val="18"/>
                <w:szCs w:val="18"/>
              </w:rPr>
              <w:t>17</w:t>
            </w:r>
          </w:p>
        </w:tc>
        <w:tc>
          <w:tcPr>
            <w:tcW w:w="414" w:type="pct"/>
            <w:vAlign w:val="center"/>
          </w:tcPr>
          <w:p w14:paraId="706F0CB7" w14:textId="77777777" w:rsidR="00992FF6" w:rsidRPr="00F20F53" w:rsidRDefault="00733560" w:rsidP="00992FF6">
            <w:pPr>
              <w:spacing w:after="0"/>
              <w:jc w:val="right"/>
              <w:rPr>
                <w:rFonts w:cs="Arial"/>
                <w:sz w:val="18"/>
                <w:szCs w:val="18"/>
              </w:rPr>
            </w:pPr>
            <w:r w:rsidRPr="00F20F53">
              <w:rPr>
                <w:rFonts w:cs="Arial"/>
                <w:sz w:val="18"/>
                <w:szCs w:val="18"/>
              </w:rPr>
              <w:t>166***</w:t>
            </w:r>
          </w:p>
        </w:tc>
        <w:tc>
          <w:tcPr>
            <w:tcW w:w="414" w:type="pct"/>
            <w:vAlign w:val="center"/>
          </w:tcPr>
          <w:p w14:paraId="6F47BBB8" w14:textId="77777777" w:rsidR="00992FF6" w:rsidRPr="00F20F53" w:rsidRDefault="00733560" w:rsidP="00992FF6">
            <w:pPr>
              <w:spacing w:after="0"/>
              <w:jc w:val="right"/>
              <w:rPr>
                <w:rFonts w:cs="Arial"/>
                <w:sz w:val="18"/>
                <w:szCs w:val="18"/>
              </w:rPr>
            </w:pPr>
            <w:r w:rsidRPr="00F20F53">
              <w:rPr>
                <w:rFonts w:cs="Arial"/>
                <w:sz w:val="18"/>
                <w:szCs w:val="18"/>
              </w:rPr>
              <w:t>157***</w:t>
            </w:r>
          </w:p>
        </w:tc>
        <w:tc>
          <w:tcPr>
            <w:tcW w:w="414" w:type="pct"/>
            <w:vAlign w:val="center"/>
          </w:tcPr>
          <w:p w14:paraId="2DF969C5" w14:textId="77777777" w:rsidR="00992FF6" w:rsidRPr="00F20F53" w:rsidRDefault="00733560" w:rsidP="00992FF6">
            <w:pPr>
              <w:spacing w:after="0"/>
              <w:jc w:val="right"/>
              <w:rPr>
                <w:rFonts w:cs="Arial"/>
                <w:sz w:val="18"/>
                <w:szCs w:val="18"/>
              </w:rPr>
            </w:pPr>
            <w:r w:rsidRPr="00F20F53">
              <w:rPr>
                <w:rFonts w:cs="Arial"/>
                <w:sz w:val="18"/>
                <w:szCs w:val="18"/>
              </w:rPr>
              <w:t>57</w:t>
            </w:r>
          </w:p>
        </w:tc>
        <w:tc>
          <w:tcPr>
            <w:tcW w:w="414" w:type="pct"/>
            <w:vAlign w:val="center"/>
          </w:tcPr>
          <w:p w14:paraId="545B8202" w14:textId="77777777" w:rsidR="00992FF6" w:rsidRPr="00F20F53" w:rsidRDefault="00733560" w:rsidP="00992FF6">
            <w:pPr>
              <w:spacing w:after="0"/>
              <w:jc w:val="right"/>
              <w:rPr>
                <w:rFonts w:cs="Arial"/>
                <w:sz w:val="18"/>
                <w:szCs w:val="18"/>
              </w:rPr>
            </w:pPr>
            <w:r w:rsidRPr="00F20F53">
              <w:rPr>
                <w:rFonts w:cs="Arial"/>
                <w:sz w:val="18"/>
                <w:szCs w:val="18"/>
              </w:rPr>
              <w:t>50</w:t>
            </w:r>
          </w:p>
        </w:tc>
        <w:tc>
          <w:tcPr>
            <w:tcW w:w="414" w:type="pct"/>
            <w:vAlign w:val="center"/>
          </w:tcPr>
          <w:p w14:paraId="55975F97" w14:textId="77777777" w:rsidR="00992FF6" w:rsidRPr="00F20F53" w:rsidRDefault="00733560" w:rsidP="00992FF6">
            <w:pPr>
              <w:spacing w:after="0"/>
              <w:jc w:val="right"/>
              <w:rPr>
                <w:rFonts w:cs="Arial"/>
                <w:sz w:val="18"/>
                <w:szCs w:val="18"/>
              </w:rPr>
            </w:pPr>
            <w:r w:rsidRPr="00F20F53">
              <w:rPr>
                <w:rFonts w:cs="Arial"/>
                <w:sz w:val="18"/>
                <w:szCs w:val="18"/>
              </w:rPr>
              <w:t>73</w:t>
            </w:r>
          </w:p>
        </w:tc>
        <w:tc>
          <w:tcPr>
            <w:tcW w:w="414" w:type="pct"/>
            <w:vAlign w:val="center"/>
          </w:tcPr>
          <w:p w14:paraId="2B3B0E08" w14:textId="77777777" w:rsidR="00992FF6" w:rsidRPr="00F20F53" w:rsidRDefault="00733560" w:rsidP="00992FF6">
            <w:pPr>
              <w:spacing w:after="0"/>
              <w:jc w:val="right"/>
              <w:rPr>
                <w:rFonts w:cs="Arial"/>
                <w:sz w:val="18"/>
                <w:szCs w:val="18"/>
              </w:rPr>
            </w:pPr>
            <w:r w:rsidRPr="00F20F53">
              <w:rPr>
                <w:rFonts w:cs="Arial"/>
                <w:sz w:val="18"/>
                <w:szCs w:val="18"/>
              </w:rPr>
              <w:t>78</w:t>
            </w:r>
          </w:p>
        </w:tc>
        <w:tc>
          <w:tcPr>
            <w:tcW w:w="501" w:type="pct"/>
            <w:vAlign w:val="center"/>
          </w:tcPr>
          <w:p w14:paraId="13960B25" w14:textId="77777777" w:rsidR="00992FF6" w:rsidRPr="00F20F53" w:rsidRDefault="00733560" w:rsidP="00992FF6">
            <w:pPr>
              <w:spacing w:after="0"/>
              <w:jc w:val="right"/>
              <w:rPr>
                <w:rFonts w:cs="Arial"/>
                <w:sz w:val="18"/>
                <w:szCs w:val="18"/>
              </w:rPr>
            </w:pPr>
            <w:r w:rsidRPr="00F20F53">
              <w:rPr>
                <w:rFonts w:cs="Arial"/>
                <w:sz w:val="18"/>
                <w:szCs w:val="18"/>
              </w:rPr>
              <w:t>-</w:t>
            </w:r>
          </w:p>
        </w:tc>
      </w:tr>
      <w:tr w:rsidR="007A2DF7" w:rsidRPr="00F20F53" w14:paraId="4243F157" w14:textId="77777777" w:rsidTr="003374C0">
        <w:trPr>
          <w:trHeight w:val="418"/>
        </w:trPr>
        <w:tc>
          <w:tcPr>
            <w:tcW w:w="1183" w:type="pct"/>
          </w:tcPr>
          <w:p w14:paraId="05398C49" w14:textId="77777777" w:rsidR="00992FF6" w:rsidRPr="00F20F53" w:rsidRDefault="00733560" w:rsidP="00992FF6">
            <w:pPr>
              <w:spacing w:after="0"/>
              <w:jc w:val="left"/>
              <w:rPr>
                <w:rFonts w:cs="Arial"/>
                <w:sz w:val="18"/>
                <w:szCs w:val="18"/>
              </w:rPr>
            </w:pPr>
            <w:r w:rsidRPr="00F20F53">
              <w:rPr>
                <w:rFonts w:cs="Arial"/>
                <w:sz w:val="18"/>
                <w:szCs w:val="18"/>
              </w:rPr>
              <w:t>Number of questionnaires included in analysis</w:t>
            </w:r>
          </w:p>
        </w:tc>
        <w:tc>
          <w:tcPr>
            <w:tcW w:w="414" w:type="pct"/>
            <w:vAlign w:val="center"/>
          </w:tcPr>
          <w:p w14:paraId="0BC7719D" w14:textId="77777777" w:rsidR="00992FF6" w:rsidRPr="00F20F53" w:rsidRDefault="00733560" w:rsidP="00992FF6">
            <w:pPr>
              <w:spacing w:after="0"/>
              <w:jc w:val="right"/>
              <w:rPr>
                <w:rFonts w:cs="Arial"/>
                <w:sz w:val="18"/>
                <w:szCs w:val="18"/>
              </w:rPr>
            </w:pPr>
            <w:r w:rsidRPr="00F20F53">
              <w:rPr>
                <w:rFonts w:cs="Arial"/>
                <w:sz w:val="18"/>
                <w:szCs w:val="18"/>
              </w:rPr>
              <w:t>16</w:t>
            </w:r>
          </w:p>
        </w:tc>
        <w:tc>
          <w:tcPr>
            <w:tcW w:w="414" w:type="pct"/>
            <w:vAlign w:val="center"/>
          </w:tcPr>
          <w:p w14:paraId="7D5E4423" w14:textId="77777777" w:rsidR="00992FF6" w:rsidRPr="00F20F53" w:rsidRDefault="00733560" w:rsidP="00992FF6">
            <w:pPr>
              <w:spacing w:after="0"/>
              <w:jc w:val="right"/>
              <w:rPr>
                <w:rFonts w:cs="Arial"/>
                <w:sz w:val="18"/>
                <w:szCs w:val="18"/>
              </w:rPr>
            </w:pPr>
            <w:r w:rsidRPr="00F20F53">
              <w:rPr>
                <w:rFonts w:cs="Arial"/>
                <w:sz w:val="18"/>
                <w:szCs w:val="18"/>
              </w:rPr>
              <w:t>17</w:t>
            </w:r>
          </w:p>
        </w:tc>
        <w:tc>
          <w:tcPr>
            <w:tcW w:w="414" w:type="pct"/>
            <w:vAlign w:val="center"/>
          </w:tcPr>
          <w:p w14:paraId="2468E415" w14:textId="77777777" w:rsidR="00992FF6" w:rsidRPr="00F20F53" w:rsidRDefault="00733560" w:rsidP="00992FF6">
            <w:pPr>
              <w:spacing w:after="0"/>
              <w:jc w:val="right"/>
              <w:rPr>
                <w:rFonts w:cs="Arial"/>
                <w:sz w:val="18"/>
                <w:szCs w:val="18"/>
              </w:rPr>
            </w:pPr>
            <w:r w:rsidRPr="00F20F53">
              <w:rPr>
                <w:rFonts w:cs="Arial"/>
                <w:sz w:val="18"/>
                <w:szCs w:val="18"/>
              </w:rPr>
              <w:t>166</w:t>
            </w:r>
          </w:p>
        </w:tc>
        <w:tc>
          <w:tcPr>
            <w:tcW w:w="414" w:type="pct"/>
            <w:vAlign w:val="center"/>
          </w:tcPr>
          <w:p w14:paraId="6702CCB9" w14:textId="77777777" w:rsidR="00992FF6" w:rsidRPr="00F20F53" w:rsidRDefault="00733560" w:rsidP="00992FF6">
            <w:pPr>
              <w:spacing w:after="0"/>
              <w:jc w:val="right"/>
              <w:rPr>
                <w:rFonts w:cs="Arial"/>
                <w:sz w:val="18"/>
                <w:szCs w:val="18"/>
              </w:rPr>
            </w:pPr>
            <w:r w:rsidRPr="00F20F53">
              <w:rPr>
                <w:rFonts w:cs="Arial"/>
                <w:sz w:val="18"/>
                <w:szCs w:val="18"/>
              </w:rPr>
              <w:t>157</w:t>
            </w:r>
          </w:p>
        </w:tc>
        <w:tc>
          <w:tcPr>
            <w:tcW w:w="414" w:type="pct"/>
            <w:vAlign w:val="center"/>
          </w:tcPr>
          <w:p w14:paraId="7174BFE7" w14:textId="77777777" w:rsidR="00992FF6" w:rsidRPr="00F20F53" w:rsidRDefault="00733560" w:rsidP="00992FF6">
            <w:pPr>
              <w:spacing w:after="0"/>
              <w:jc w:val="right"/>
              <w:rPr>
                <w:rFonts w:cs="Arial"/>
                <w:sz w:val="18"/>
                <w:szCs w:val="18"/>
              </w:rPr>
            </w:pPr>
            <w:r w:rsidRPr="00F20F53">
              <w:rPr>
                <w:rFonts w:cs="Arial"/>
                <w:sz w:val="18"/>
                <w:szCs w:val="18"/>
              </w:rPr>
              <w:t>57</w:t>
            </w:r>
          </w:p>
        </w:tc>
        <w:tc>
          <w:tcPr>
            <w:tcW w:w="414" w:type="pct"/>
            <w:vAlign w:val="center"/>
          </w:tcPr>
          <w:p w14:paraId="26F2F3EF" w14:textId="77777777" w:rsidR="00992FF6" w:rsidRPr="00F20F53" w:rsidRDefault="00733560" w:rsidP="00992FF6">
            <w:pPr>
              <w:spacing w:after="0"/>
              <w:jc w:val="right"/>
              <w:rPr>
                <w:rFonts w:cs="Arial"/>
                <w:sz w:val="18"/>
                <w:szCs w:val="18"/>
              </w:rPr>
            </w:pPr>
            <w:r w:rsidRPr="00F20F53">
              <w:rPr>
                <w:rFonts w:cs="Arial"/>
                <w:sz w:val="18"/>
                <w:szCs w:val="18"/>
              </w:rPr>
              <w:t>50</w:t>
            </w:r>
          </w:p>
        </w:tc>
        <w:tc>
          <w:tcPr>
            <w:tcW w:w="414" w:type="pct"/>
            <w:vAlign w:val="center"/>
          </w:tcPr>
          <w:p w14:paraId="5184EAC5" w14:textId="77777777" w:rsidR="00992FF6" w:rsidRPr="00F20F53" w:rsidRDefault="00733560" w:rsidP="00992FF6">
            <w:pPr>
              <w:spacing w:after="0"/>
              <w:jc w:val="right"/>
              <w:rPr>
                <w:rFonts w:cs="Arial"/>
                <w:sz w:val="18"/>
                <w:szCs w:val="18"/>
              </w:rPr>
            </w:pPr>
            <w:r w:rsidRPr="00F20F53">
              <w:rPr>
                <w:rFonts w:cs="Arial"/>
                <w:sz w:val="18"/>
                <w:szCs w:val="18"/>
              </w:rPr>
              <w:t>72</w:t>
            </w:r>
          </w:p>
        </w:tc>
        <w:tc>
          <w:tcPr>
            <w:tcW w:w="414" w:type="pct"/>
            <w:vAlign w:val="center"/>
          </w:tcPr>
          <w:p w14:paraId="732F6453" w14:textId="77777777" w:rsidR="00992FF6" w:rsidRPr="00F20F53" w:rsidRDefault="00733560" w:rsidP="00992FF6">
            <w:pPr>
              <w:spacing w:after="0"/>
              <w:jc w:val="right"/>
              <w:rPr>
                <w:rFonts w:cs="Arial"/>
                <w:sz w:val="18"/>
                <w:szCs w:val="18"/>
              </w:rPr>
            </w:pPr>
            <w:r w:rsidRPr="00F20F53">
              <w:rPr>
                <w:rFonts w:cs="Arial"/>
                <w:sz w:val="18"/>
                <w:szCs w:val="18"/>
              </w:rPr>
              <w:t>72</w:t>
            </w:r>
          </w:p>
        </w:tc>
        <w:tc>
          <w:tcPr>
            <w:tcW w:w="501" w:type="pct"/>
            <w:vAlign w:val="center"/>
          </w:tcPr>
          <w:p w14:paraId="7C28BF68" w14:textId="77777777" w:rsidR="00992FF6" w:rsidRPr="00F20F53" w:rsidRDefault="00992FF6" w:rsidP="00992FF6">
            <w:pPr>
              <w:spacing w:after="0"/>
              <w:jc w:val="right"/>
              <w:rPr>
                <w:rFonts w:cs="Arial"/>
                <w:sz w:val="18"/>
                <w:szCs w:val="18"/>
              </w:rPr>
            </w:pPr>
          </w:p>
        </w:tc>
      </w:tr>
      <w:tr w:rsidR="007A2DF7" w:rsidRPr="00F20F53" w14:paraId="0D5C366C" w14:textId="77777777" w:rsidTr="003374C0">
        <w:trPr>
          <w:trHeight w:val="277"/>
        </w:trPr>
        <w:tc>
          <w:tcPr>
            <w:tcW w:w="1183" w:type="pct"/>
          </w:tcPr>
          <w:p w14:paraId="438E7A7C" w14:textId="77777777" w:rsidR="00992FF6" w:rsidRPr="00F20F53" w:rsidRDefault="00733560" w:rsidP="00992FF6">
            <w:pPr>
              <w:spacing w:after="0"/>
              <w:jc w:val="left"/>
              <w:rPr>
                <w:rFonts w:cs="Arial"/>
                <w:sz w:val="18"/>
                <w:szCs w:val="18"/>
              </w:rPr>
            </w:pPr>
            <w:r w:rsidRPr="00F20F53">
              <w:rPr>
                <w:rFonts w:cs="Arial"/>
                <w:sz w:val="18"/>
                <w:szCs w:val="18"/>
              </w:rPr>
              <w:t>Response rate (%)</w:t>
            </w:r>
          </w:p>
        </w:tc>
        <w:tc>
          <w:tcPr>
            <w:tcW w:w="414" w:type="pct"/>
            <w:vAlign w:val="center"/>
          </w:tcPr>
          <w:p w14:paraId="4BFDC5C1" w14:textId="77777777" w:rsidR="00992FF6" w:rsidRPr="00F20F53" w:rsidRDefault="00733560" w:rsidP="00992FF6">
            <w:pPr>
              <w:spacing w:after="0"/>
              <w:jc w:val="right"/>
              <w:rPr>
                <w:rFonts w:cs="Arial"/>
                <w:sz w:val="18"/>
                <w:szCs w:val="18"/>
              </w:rPr>
            </w:pPr>
            <w:r w:rsidRPr="00F20F53">
              <w:rPr>
                <w:rFonts w:cs="Arial"/>
                <w:sz w:val="18"/>
                <w:szCs w:val="18"/>
              </w:rPr>
              <w:t>94.1</w:t>
            </w:r>
          </w:p>
        </w:tc>
        <w:tc>
          <w:tcPr>
            <w:tcW w:w="414" w:type="pct"/>
            <w:vAlign w:val="center"/>
          </w:tcPr>
          <w:p w14:paraId="61986DBB" w14:textId="77777777" w:rsidR="00992FF6" w:rsidRPr="00F20F53" w:rsidRDefault="00733560" w:rsidP="00992FF6">
            <w:pPr>
              <w:spacing w:after="0"/>
              <w:jc w:val="right"/>
              <w:rPr>
                <w:rFonts w:cs="Arial"/>
                <w:sz w:val="18"/>
                <w:szCs w:val="18"/>
              </w:rPr>
            </w:pPr>
            <w:r w:rsidRPr="00F20F53">
              <w:rPr>
                <w:rFonts w:cs="Arial"/>
                <w:sz w:val="18"/>
                <w:szCs w:val="18"/>
              </w:rPr>
              <w:t>100.0</w:t>
            </w:r>
          </w:p>
        </w:tc>
        <w:tc>
          <w:tcPr>
            <w:tcW w:w="414" w:type="pct"/>
            <w:vAlign w:val="center"/>
          </w:tcPr>
          <w:p w14:paraId="2FB67900" w14:textId="77777777" w:rsidR="00992FF6" w:rsidRPr="00F20F53" w:rsidRDefault="00733560" w:rsidP="00992FF6">
            <w:pPr>
              <w:spacing w:after="0"/>
              <w:jc w:val="right"/>
              <w:rPr>
                <w:rFonts w:cs="Arial"/>
                <w:sz w:val="18"/>
                <w:szCs w:val="18"/>
              </w:rPr>
            </w:pPr>
            <w:r w:rsidRPr="00F20F53">
              <w:rPr>
                <w:rFonts w:cs="Arial"/>
                <w:sz w:val="18"/>
                <w:szCs w:val="18"/>
              </w:rPr>
              <w:t>86.9</w:t>
            </w:r>
          </w:p>
        </w:tc>
        <w:tc>
          <w:tcPr>
            <w:tcW w:w="414" w:type="pct"/>
            <w:vAlign w:val="center"/>
          </w:tcPr>
          <w:p w14:paraId="064CB538" w14:textId="77777777" w:rsidR="00992FF6" w:rsidRPr="00F20F53" w:rsidRDefault="00733560" w:rsidP="00992FF6">
            <w:pPr>
              <w:spacing w:after="0"/>
              <w:jc w:val="right"/>
              <w:rPr>
                <w:rFonts w:cs="Arial"/>
                <w:sz w:val="18"/>
                <w:szCs w:val="18"/>
              </w:rPr>
            </w:pPr>
            <w:r w:rsidRPr="00F20F53">
              <w:rPr>
                <w:rFonts w:cs="Arial"/>
                <w:sz w:val="18"/>
                <w:szCs w:val="18"/>
              </w:rPr>
              <w:t>77.7</w:t>
            </w:r>
          </w:p>
        </w:tc>
        <w:tc>
          <w:tcPr>
            <w:tcW w:w="414" w:type="pct"/>
            <w:vAlign w:val="center"/>
          </w:tcPr>
          <w:p w14:paraId="47D0CC02" w14:textId="77777777" w:rsidR="00992FF6" w:rsidRPr="00F20F53" w:rsidRDefault="00733560" w:rsidP="00992FF6">
            <w:pPr>
              <w:spacing w:after="0"/>
              <w:jc w:val="right"/>
              <w:rPr>
                <w:rFonts w:cs="Arial"/>
                <w:sz w:val="18"/>
                <w:szCs w:val="18"/>
              </w:rPr>
            </w:pPr>
            <w:r w:rsidRPr="00F20F53">
              <w:rPr>
                <w:rFonts w:cs="Arial"/>
                <w:sz w:val="18"/>
                <w:szCs w:val="18"/>
              </w:rPr>
              <w:t>87.7</w:t>
            </w:r>
          </w:p>
        </w:tc>
        <w:tc>
          <w:tcPr>
            <w:tcW w:w="414" w:type="pct"/>
            <w:vAlign w:val="center"/>
          </w:tcPr>
          <w:p w14:paraId="302F3814" w14:textId="77777777" w:rsidR="00992FF6" w:rsidRPr="00F20F53" w:rsidRDefault="00733560" w:rsidP="00992FF6">
            <w:pPr>
              <w:spacing w:after="0"/>
              <w:jc w:val="right"/>
              <w:rPr>
                <w:rFonts w:cs="Arial"/>
                <w:sz w:val="18"/>
                <w:szCs w:val="18"/>
              </w:rPr>
            </w:pPr>
            <w:r w:rsidRPr="00F20F53">
              <w:rPr>
                <w:rFonts w:cs="Arial"/>
                <w:sz w:val="18"/>
                <w:szCs w:val="18"/>
              </w:rPr>
              <w:t>78.1</w:t>
            </w:r>
          </w:p>
        </w:tc>
        <w:tc>
          <w:tcPr>
            <w:tcW w:w="414" w:type="pct"/>
            <w:vAlign w:val="center"/>
          </w:tcPr>
          <w:p w14:paraId="1E871875" w14:textId="77777777" w:rsidR="00992FF6" w:rsidRPr="00F20F53" w:rsidRDefault="00733560" w:rsidP="00992FF6">
            <w:pPr>
              <w:spacing w:after="0"/>
              <w:jc w:val="right"/>
              <w:rPr>
                <w:rFonts w:cs="Arial"/>
                <w:sz w:val="18"/>
                <w:szCs w:val="18"/>
              </w:rPr>
            </w:pPr>
            <w:r w:rsidRPr="00F20F53">
              <w:rPr>
                <w:rFonts w:cs="Arial"/>
                <w:sz w:val="18"/>
                <w:szCs w:val="18"/>
              </w:rPr>
              <w:t>72.3</w:t>
            </w:r>
          </w:p>
        </w:tc>
        <w:tc>
          <w:tcPr>
            <w:tcW w:w="414" w:type="pct"/>
            <w:vAlign w:val="center"/>
          </w:tcPr>
          <w:p w14:paraId="3FC1F507" w14:textId="77777777" w:rsidR="00992FF6" w:rsidRPr="00F20F53" w:rsidRDefault="00733560" w:rsidP="00992FF6">
            <w:pPr>
              <w:spacing w:after="0"/>
              <w:jc w:val="right"/>
              <w:rPr>
                <w:rFonts w:cs="Arial"/>
                <w:sz w:val="18"/>
                <w:szCs w:val="18"/>
              </w:rPr>
            </w:pPr>
            <w:r w:rsidRPr="00F20F53">
              <w:rPr>
                <w:rFonts w:cs="Arial"/>
                <w:sz w:val="18"/>
                <w:szCs w:val="18"/>
              </w:rPr>
              <w:t>61.9</w:t>
            </w:r>
          </w:p>
        </w:tc>
        <w:tc>
          <w:tcPr>
            <w:tcW w:w="501" w:type="pct"/>
            <w:vAlign w:val="center"/>
          </w:tcPr>
          <w:p w14:paraId="0EE1F40C" w14:textId="77777777" w:rsidR="00992FF6" w:rsidRPr="00F20F53" w:rsidRDefault="00992FF6" w:rsidP="00992FF6">
            <w:pPr>
              <w:spacing w:after="0"/>
              <w:jc w:val="right"/>
              <w:rPr>
                <w:rFonts w:cs="Arial"/>
                <w:sz w:val="18"/>
                <w:szCs w:val="18"/>
              </w:rPr>
            </w:pPr>
          </w:p>
        </w:tc>
      </w:tr>
      <w:tr w:rsidR="007A2DF7" w:rsidRPr="00F20F53" w14:paraId="3874CFC7" w14:textId="77777777" w:rsidTr="003374C0">
        <w:trPr>
          <w:trHeight w:val="277"/>
        </w:trPr>
        <w:tc>
          <w:tcPr>
            <w:tcW w:w="1183" w:type="pct"/>
            <w:shd w:val="clear" w:color="auto" w:fill="D9E2F3" w:themeFill="accent1" w:themeFillTint="33"/>
          </w:tcPr>
          <w:p w14:paraId="25A07A58" w14:textId="77777777" w:rsidR="00992FF6" w:rsidRPr="00F20F53" w:rsidRDefault="00733560" w:rsidP="00992FF6">
            <w:pPr>
              <w:spacing w:after="0"/>
              <w:jc w:val="left"/>
              <w:rPr>
                <w:rFonts w:cs="Arial"/>
                <w:sz w:val="18"/>
                <w:szCs w:val="18"/>
              </w:rPr>
            </w:pPr>
            <w:r w:rsidRPr="00F20F53">
              <w:rPr>
                <w:rFonts w:cs="Arial"/>
                <w:b/>
                <w:bCs/>
                <w:sz w:val="18"/>
                <w:szCs w:val="18"/>
              </w:rPr>
              <w:t>T1</w:t>
            </w:r>
          </w:p>
        </w:tc>
        <w:tc>
          <w:tcPr>
            <w:tcW w:w="414" w:type="pct"/>
            <w:shd w:val="clear" w:color="auto" w:fill="D9E2F3" w:themeFill="accent1" w:themeFillTint="33"/>
            <w:vAlign w:val="center"/>
          </w:tcPr>
          <w:p w14:paraId="188242C9" w14:textId="77777777" w:rsidR="00992FF6" w:rsidRPr="00F20F53" w:rsidRDefault="00992FF6" w:rsidP="00992FF6">
            <w:pPr>
              <w:spacing w:after="0"/>
              <w:jc w:val="right"/>
              <w:rPr>
                <w:rFonts w:cs="Arial"/>
                <w:sz w:val="18"/>
                <w:szCs w:val="18"/>
              </w:rPr>
            </w:pPr>
          </w:p>
        </w:tc>
        <w:tc>
          <w:tcPr>
            <w:tcW w:w="414" w:type="pct"/>
            <w:shd w:val="clear" w:color="auto" w:fill="D9E2F3" w:themeFill="accent1" w:themeFillTint="33"/>
            <w:vAlign w:val="center"/>
          </w:tcPr>
          <w:p w14:paraId="5848D111" w14:textId="77777777" w:rsidR="00992FF6" w:rsidRPr="00F20F53" w:rsidRDefault="00992FF6" w:rsidP="00992FF6">
            <w:pPr>
              <w:spacing w:after="0"/>
              <w:jc w:val="right"/>
              <w:rPr>
                <w:rFonts w:cs="Arial"/>
                <w:sz w:val="18"/>
                <w:szCs w:val="18"/>
              </w:rPr>
            </w:pPr>
          </w:p>
        </w:tc>
        <w:tc>
          <w:tcPr>
            <w:tcW w:w="414" w:type="pct"/>
            <w:shd w:val="clear" w:color="auto" w:fill="D9E2F3" w:themeFill="accent1" w:themeFillTint="33"/>
            <w:vAlign w:val="center"/>
          </w:tcPr>
          <w:p w14:paraId="7C894DEB" w14:textId="77777777" w:rsidR="00992FF6" w:rsidRPr="00F20F53" w:rsidRDefault="00992FF6" w:rsidP="00992FF6">
            <w:pPr>
              <w:spacing w:after="0"/>
              <w:jc w:val="right"/>
              <w:rPr>
                <w:rFonts w:cs="Arial"/>
                <w:sz w:val="18"/>
                <w:szCs w:val="18"/>
              </w:rPr>
            </w:pPr>
          </w:p>
        </w:tc>
        <w:tc>
          <w:tcPr>
            <w:tcW w:w="414" w:type="pct"/>
            <w:shd w:val="clear" w:color="auto" w:fill="D9E2F3" w:themeFill="accent1" w:themeFillTint="33"/>
            <w:vAlign w:val="center"/>
          </w:tcPr>
          <w:p w14:paraId="3A7F1AEB" w14:textId="77777777" w:rsidR="00992FF6" w:rsidRPr="00F20F53" w:rsidRDefault="00992FF6" w:rsidP="00992FF6">
            <w:pPr>
              <w:spacing w:after="0"/>
              <w:jc w:val="right"/>
              <w:rPr>
                <w:rFonts w:cs="Arial"/>
                <w:sz w:val="18"/>
                <w:szCs w:val="18"/>
              </w:rPr>
            </w:pPr>
          </w:p>
        </w:tc>
        <w:tc>
          <w:tcPr>
            <w:tcW w:w="414" w:type="pct"/>
            <w:shd w:val="clear" w:color="auto" w:fill="D9E2F3" w:themeFill="accent1" w:themeFillTint="33"/>
            <w:vAlign w:val="center"/>
          </w:tcPr>
          <w:p w14:paraId="39388E9A" w14:textId="77777777" w:rsidR="00992FF6" w:rsidRPr="00F20F53" w:rsidRDefault="00992FF6" w:rsidP="00992FF6">
            <w:pPr>
              <w:spacing w:after="0"/>
              <w:jc w:val="right"/>
              <w:rPr>
                <w:rFonts w:cs="Arial"/>
                <w:sz w:val="18"/>
                <w:szCs w:val="18"/>
              </w:rPr>
            </w:pPr>
          </w:p>
        </w:tc>
        <w:tc>
          <w:tcPr>
            <w:tcW w:w="414" w:type="pct"/>
            <w:shd w:val="clear" w:color="auto" w:fill="D9E2F3" w:themeFill="accent1" w:themeFillTint="33"/>
            <w:vAlign w:val="center"/>
          </w:tcPr>
          <w:p w14:paraId="49C36CA2" w14:textId="77777777" w:rsidR="00992FF6" w:rsidRPr="00F20F53" w:rsidRDefault="00992FF6" w:rsidP="00992FF6">
            <w:pPr>
              <w:spacing w:after="0"/>
              <w:jc w:val="right"/>
              <w:rPr>
                <w:rFonts w:cs="Arial"/>
                <w:sz w:val="18"/>
                <w:szCs w:val="18"/>
              </w:rPr>
            </w:pPr>
          </w:p>
        </w:tc>
        <w:tc>
          <w:tcPr>
            <w:tcW w:w="414" w:type="pct"/>
            <w:shd w:val="clear" w:color="auto" w:fill="D9E2F3" w:themeFill="accent1" w:themeFillTint="33"/>
            <w:vAlign w:val="center"/>
          </w:tcPr>
          <w:p w14:paraId="692B4FA7" w14:textId="77777777" w:rsidR="00992FF6" w:rsidRPr="00F20F53" w:rsidRDefault="00992FF6" w:rsidP="00992FF6">
            <w:pPr>
              <w:spacing w:after="0"/>
              <w:jc w:val="right"/>
              <w:rPr>
                <w:rFonts w:cs="Arial"/>
                <w:sz w:val="18"/>
                <w:szCs w:val="18"/>
              </w:rPr>
            </w:pPr>
          </w:p>
        </w:tc>
        <w:tc>
          <w:tcPr>
            <w:tcW w:w="414" w:type="pct"/>
            <w:shd w:val="clear" w:color="auto" w:fill="D9E2F3" w:themeFill="accent1" w:themeFillTint="33"/>
            <w:vAlign w:val="center"/>
          </w:tcPr>
          <w:p w14:paraId="3D9B9A7A" w14:textId="77777777" w:rsidR="00992FF6" w:rsidRPr="00F20F53" w:rsidRDefault="00992FF6" w:rsidP="00992FF6">
            <w:pPr>
              <w:spacing w:after="0"/>
              <w:jc w:val="right"/>
              <w:rPr>
                <w:rFonts w:cs="Arial"/>
                <w:sz w:val="18"/>
                <w:szCs w:val="18"/>
              </w:rPr>
            </w:pPr>
          </w:p>
        </w:tc>
        <w:tc>
          <w:tcPr>
            <w:tcW w:w="501" w:type="pct"/>
            <w:shd w:val="clear" w:color="auto" w:fill="D9E2F3" w:themeFill="accent1" w:themeFillTint="33"/>
            <w:vAlign w:val="center"/>
          </w:tcPr>
          <w:p w14:paraId="158207E0" w14:textId="77777777" w:rsidR="00992FF6" w:rsidRPr="00F20F53" w:rsidRDefault="00992FF6" w:rsidP="00992FF6">
            <w:pPr>
              <w:spacing w:after="0"/>
              <w:jc w:val="right"/>
              <w:rPr>
                <w:rFonts w:cs="Arial"/>
                <w:sz w:val="18"/>
                <w:szCs w:val="18"/>
              </w:rPr>
            </w:pPr>
          </w:p>
        </w:tc>
      </w:tr>
      <w:tr w:rsidR="007A2DF7" w:rsidRPr="00F20F53" w14:paraId="0B82DA8B" w14:textId="77777777" w:rsidTr="003374C0">
        <w:trPr>
          <w:trHeight w:val="404"/>
        </w:trPr>
        <w:tc>
          <w:tcPr>
            <w:tcW w:w="1183" w:type="pct"/>
          </w:tcPr>
          <w:p w14:paraId="7453CFFE" w14:textId="77777777" w:rsidR="00992FF6" w:rsidRPr="00F20F53" w:rsidRDefault="00733560" w:rsidP="00992FF6">
            <w:pPr>
              <w:spacing w:after="0"/>
              <w:jc w:val="left"/>
              <w:rPr>
                <w:rFonts w:cs="Arial"/>
                <w:sz w:val="18"/>
                <w:szCs w:val="18"/>
              </w:rPr>
            </w:pPr>
            <w:r w:rsidRPr="00F20F53">
              <w:rPr>
                <w:rFonts w:cs="Arial"/>
                <w:sz w:val="18"/>
                <w:szCs w:val="18"/>
              </w:rPr>
              <w:t>Number of questionnaires handed out</w:t>
            </w:r>
          </w:p>
        </w:tc>
        <w:tc>
          <w:tcPr>
            <w:tcW w:w="414" w:type="pct"/>
            <w:vAlign w:val="center"/>
          </w:tcPr>
          <w:p w14:paraId="4E5F4726"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38394AA8"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08F1DE4F"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41EA36EB"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5149B461"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1399D35E"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0F4E86BB"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529375A5"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501" w:type="pct"/>
            <w:vAlign w:val="center"/>
          </w:tcPr>
          <w:p w14:paraId="7E15203E" w14:textId="77777777" w:rsidR="00992FF6" w:rsidRPr="00F20F53" w:rsidRDefault="00733560" w:rsidP="00992FF6">
            <w:pPr>
              <w:spacing w:after="0"/>
              <w:jc w:val="right"/>
              <w:rPr>
                <w:rFonts w:cs="Arial"/>
                <w:sz w:val="18"/>
                <w:szCs w:val="18"/>
              </w:rPr>
            </w:pPr>
            <w:r w:rsidRPr="00F20F53">
              <w:rPr>
                <w:rFonts w:cs="Arial"/>
                <w:sz w:val="18"/>
                <w:szCs w:val="18"/>
              </w:rPr>
              <w:t>25</w:t>
            </w:r>
          </w:p>
        </w:tc>
      </w:tr>
      <w:tr w:rsidR="007A2DF7" w:rsidRPr="00F20F53" w14:paraId="4FBE8AA8" w14:textId="77777777" w:rsidTr="003374C0">
        <w:trPr>
          <w:trHeight w:val="410"/>
        </w:trPr>
        <w:tc>
          <w:tcPr>
            <w:tcW w:w="1183" w:type="pct"/>
          </w:tcPr>
          <w:p w14:paraId="3606CF41" w14:textId="77777777" w:rsidR="00992FF6" w:rsidRPr="00F20F53" w:rsidRDefault="00733560" w:rsidP="00992FF6">
            <w:pPr>
              <w:spacing w:after="0"/>
              <w:jc w:val="left"/>
              <w:rPr>
                <w:rFonts w:cs="Arial"/>
                <w:sz w:val="18"/>
                <w:szCs w:val="18"/>
              </w:rPr>
            </w:pPr>
            <w:r w:rsidRPr="00F20F53">
              <w:rPr>
                <w:rFonts w:cs="Arial"/>
                <w:sz w:val="18"/>
                <w:szCs w:val="18"/>
              </w:rPr>
              <w:t>Number of questionnaires returned</w:t>
            </w:r>
          </w:p>
        </w:tc>
        <w:tc>
          <w:tcPr>
            <w:tcW w:w="414" w:type="pct"/>
            <w:vAlign w:val="center"/>
          </w:tcPr>
          <w:p w14:paraId="3E49B267"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2C4DDF54"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427D5F0D"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5EB43EC7"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43D935F4"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7EF7AD6D"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7EC51BFD"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6ACFC09A"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501" w:type="pct"/>
            <w:vAlign w:val="center"/>
          </w:tcPr>
          <w:p w14:paraId="3F1CD25A" w14:textId="77777777" w:rsidR="00992FF6" w:rsidRPr="00F20F53" w:rsidRDefault="00733560" w:rsidP="00992FF6">
            <w:pPr>
              <w:spacing w:after="0"/>
              <w:jc w:val="right"/>
              <w:rPr>
                <w:rFonts w:cs="Arial"/>
                <w:sz w:val="18"/>
                <w:szCs w:val="18"/>
              </w:rPr>
            </w:pPr>
            <w:r w:rsidRPr="00F20F53">
              <w:rPr>
                <w:rFonts w:cs="Arial"/>
                <w:sz w:val="18"/>
                <w:szCs w:val="18"/>
              </w:rPr>
              <w:t>19</w:t>
            </w:r>
          </w:p>
        </w:tc>
      </w:tr>
      <w:tr w:rsidR="007A2DF7" w:rsidRPr="00F20F53" w14:paraId="09EA16B6" w14:textId="77777777" w:rsidTr="003374C0">
        <w:trPr>
          <w:trHeight w:val="401"/>
        </w:trPr>
        <w:tc>
          <w:tcPr>
            <w:tcW w:w="1183" w:type="pct"/>
          </w:tcPr>
          <w:p w14:paraId="5BDA1F34" w14:textId="77777777" w:rsidR="00992FF6" w:rsidRPr="00F20F53" w:rsidRDefault="00733560" w:rsidP="00992FF6">
            <w:pPr>
              <w:spacing w:after="0"/>
              <w:jc w:val="left"/>
              <w:rPr>
                <w:rFonts w:cs="Arial"/>
                <w:sz w:val="18"/>
                <w:szCs w:val="18"/>
              </w:rPr>
            </w:pPr>
            <w:r w:rsidRPr="00F20F53">
              <w:rPr>
                <w:rFonts w:cs="Arial"/>
                <w:sz w:val="18"/>
                <w:szCs w:val="18"/>
              </w:rPr>
              <w:t>Number of questionnaires included in analysis</w:t>
            </w:r>
          </w:p>
        </w:tc>
        <w:tc>
          <w:tcPr>
            <w:tcW w:w="414" w:type="pct"/>
            <w:vAlign w:val="center"/>
          </w:tcPr>
          <w:p w14:paraId="59EBF55E"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4C30EB11"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0BB6D5CD"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0034DF29"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0761D887"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4FBC6219"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090C4400"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36995FE9"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501" w:type="pct"/>
            <w:vAlign w:val="center"/>
          </w:tcPr>
          <w:p w14:paraId="3501320E" w14:textId="77777777" w:rsidR="00992FF6" w:rsidRPr="00F20F53" w:rsidRDefault="00733560" w:rsidP="00992FF6">
            <w:pPr>
              <w:spacing w:after="0"/>
              <w:jc w:val="right"/>
              <w:rPr>
                <w:rFonts w:cs="Arial"/>
                <w:sz w:val="18"/>
                <w:szCs w:val="18"/>
              </w:rPr>
            </w:pPr>
            <w:r w:rsidRPr="00F20F53">
              <w:rPr>
                <w:rFonts w:cs="Arial"/>
                <w:sz w:val="18"/>
                <w:szCs w:val="18"/>
              </w:rPr>
              <w:t>19</w:t>
            </w:r>
          </w:p>
        </w:tc>
      </w:tr>
      <w:tr w:rsidR="007A2DF7" w:rsidRPr="00F20F53" w14:paraId="176523CB" w14:textId="77777777" w:rsidTr="003374C0">
        <w:trPr>
          <w:trHeight w:val="277"/>
        </w:trPr>
        <w:tc>
          <w:tcPr>
            <w:tcW w:w="1183" w:type="pct"/>
          </w:tcPr>
          <w:p w14:paraId="7475EC80" w14:textId="77777777" w:rsidR="00992FF6" w:rsidRPr="00F20F53" w:rsidRDefault="00733560" w:rsidP="00992FF6">
            <w:pPr>
              <w:spacing w:after="0"/>
              <w:jc w:val="left"/>
              <w:rPr>
                <w:rFonts w:cs="Arial"/>
                <w:sz w:val="18"/>
                <w:szCs w:val="18"/>
              </w:rPr>
            </w:pPr>
            <w:r w:rsidRPr="00F20F53">
              <w:rPr>
                <w:rFonts w:cs="Arial"/>
                <w:sz w:val="18"/>
                <w:szCs w:val="18"/>
              </w:rPr>
              <w:t>Response rate (%)</w:t>
            </w:r>
          </w:p>
        </w:tc>
        <w:tc>
          <w:tcPr>
            <w:tcW w:w="414" w:type="pct"/>
            <w:vAlign w:val="center"/>
          </w:tcPr>
          <w:p w14:paraId="6AFEE707"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4FF1F38C"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10193361"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31D4CAD5"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4B7628DE"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0F0A9E2C"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2562C970"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414" w:type="pct"/>
            <w:vAlign w:val="center"/>
          </w:tcPr>
          <w:p w14:paraId="59D6A427"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501" w:type="pct"/>
            <w:vAlign w:val="center"/>
          </w:tcPr>
          <w:p w14:paraId="1A645D89" w14:textId="77777777" w:rsidR="00992FF6" w:rsidRPr="00F20F53" w:rsidRDefault="00733560" w:rsidP="00992FF6">
            <w:pPr>
              <w:spacing w:after="0"/>
              <w:jc w:val="right"/>
              <w:rPr>
                <w:rFonts w:cs="Arial"/>
                <w:sz w:val="18"/>
                <w:szCs w:val="18"/>
              </w:rPr>
            </w:pPr>
            <w:r w:rsidRPr="00F20F53">
              <w:rPr>
                <w:rFonts w:cs="Arial"/>
                <w:sz w:val="18"/>
                <w:szCs w:val="18"/>
              </w:rPr>
              <w:t>76.0</w:t>
            </w:r>
          </w:p>
        </w:tc>
      </w:tr>
      <w:tr w:rsidR="007A2DF7" w:rsidRPr="00F20F53" w14:paraId="564F282D" w14:textId="77777777" w:rsidTr="003374C0">
        <w:trPr>
          <w:trHeight w:val="277"/>
        </w:trPr>
        <w:tc>
          <w:tcPr>
            <w:tcW w:w="1183" w:type="pct"/>
            <w:shd w:val="clear" w:color="auto" w:fill="D9E2F3" w:themeFill="accent1" w:themeFillTint="33"/>
          </w:tcPr>
          <w:p w14:paraId="1E1AE01D" w14:textId="77777777" w:rsidR="00992FF6" w:rsidRPr="00F20F53" w:rsidRDefault="00733560" w:rsidP="00992FF6">
            <w:pPr>
              <w:spacing w:after="0"/>
              <w:jc w:val="left"/>
              <w:rPr>
                <w:rFonts w:cs="Arial"/>
                <w:sz w:val="18"/>
                <w:szCs w:val="18"/>
              </w:rPr>
            </w:pPr>
            <w:r w:rsidRPr="00F20F53">
              <w:rPr>
                <w:rFonts w:cs="Arial"/>
                <w:b/>
                <w:bCs/>
                <w:sz w:val="18"/>
                <w:szCs w:val="18"/>
              </w:rPr>
              <w:t>T2</w:t>
            </w:r>
          </w:p>
        </w:tc>
        <w:tc>
          <w:tcPr>
            <w:tcW w:w="414" w:type="pct"/>
            <w:shd w:val="clear" w:color="auto" w:fill="D9E2F3" w:themeFill="accent1" w:themeFillTint="33"/>
            <w:vAlign w:val="center"/>
          </w:tcPr>
          <w:p w14:paraId="08148950" w14:textId="77777777" w:rsidR="00992FF6" w:rsidRPr="00F20F53" w:rsidRDefault="00992FF6" w:rsidP="00992FF6">
            <w:pPr>
              <w:spacing w:after="0"/>
              <w:jc w:val="right"/>
              <w:rPr>
                <w:rFonts w:cs="Arial"/>
                <w:sz w:val="18"/>
                <w:szCs w:val="18"/>
              </w:rPr>
            </w:pPr>
          </w:p>
        </w:tc>
        <w:tc>
          <w:tcPr>
            <w:tcW w:w="414" w:type="pct"/>
            <w:shd w:val="clear" w:color="auto" w:fill="D9E2F3" w:themeFill="accent1" w:themeFillTint="33"/>
            <w:vAlign w:val="center"/>
          </w:tcPr>
          <w:p w14:paraId="16E46E33" w14:textId="77777777" w:rsidR="00992FF6" w:rsidRPr="00F20F53" w:rsidRDefault="00992FF6" w:rsidP="00992FF6">
            <w:pPr>
              <w:spacing w:after="0"/>
              <w:jc w:val="right"/>
              <w:rPr>
                <w:rFonts w:cs="Arial"/>
                <w:sz w:val="18"/>
                <w:szCs w:val="18"/>
              </w:rPr>
            </w:pPr>
          </w:p>
        </w:tc>
        <w:tc>
          <w:tcPr>
            <w:tcW w:w="414" w:type="pct"/>
            <w:shd w:val="clear" w:color="auto" w:fill="D9E2F3" w:themeFill="accent1" w:themeFillTint="33"/>
            <w:vAlign w:val="center"/>
          </w:tcPr>
          <w:p w14:paraId="54644D7A" w14:textId="77777777" w:rsidR="00992FF6" w:rsidRPr="00F20F53" w:rsidRDefault="00992FF6" w:rsidP="00992FF6">
            <w:pPr>
              <w:spacing w:after="0"/>
              <w:jc w:val="right"/>
              <w:rPr>
                <w:rFonts w:cs="Arial"/>
                <w:sz w:val="18"/>
                <w:szCs w:val="18"/>
              </w:rPr>
            </w:pPr>
          </w:p>
        </w:tc>
        <w:tc>
          <w:tcPr>
            <w:tcW w:w="414" w:type="pct"/>
            <w:shd w:val="clear" w:color="auto" w:fill="D9E2F3" w:themeFill="accent1" w:themeFillTint="33"/>
            <w:vAlign w:val="center"/>
          </w:tcPr>
          <w:p w14:paraId="26FD2EF1" w14:textId="77777777" w:rsidR="00992FF6" w:rsidRPr="00F20F53" w:rsidRDefault="00992FF6" w:rsidP="00992FF6">
            <w:pPr>
              <w:spacing w:after="0"/>
              <w:jc w:val="right"/>
              <w:rPr>
                <w:rFonts w:cs="Arial"/>
                <w:sz w:val="18"/>
                <w:szCs w:val="18"/>
              </w:rPr>
            </w:pPr>
          </w:p>
        </w:tc>
        <w:tc>
          <w:tcPr>
            <w:tcW w:w="414" w:type="pct"/>
            <w:shd w:val="clear" w:color="auto" w:fill="D9E2F3" w:themeFill="accent1" w:themeFillTint="33"/>
            <w:vAlign w:val="center"/>
          </w:tcPr>
          <w:p w14:paraId="59FEA36C" w14:textId="77777777" w:rsidR="00992FF6" w:rsidRPr="00F20F53" w:rsidRDefault="00992FF6" w:rsidP="00992FF6">
            <w:pPr>
              <w:spacing w:after="0"/>
              <w:jc w:val="right"/>
              <w:rPr>
                <w:rFonts w:cs="Arial"/>
                <w:sz w:val="18"/>
                <w:szCs w:val="18"/>
              </w:rPr>
            </w:pPr>
          </w:p>
        </w:tc>
        <w:tc>
          <w:tcPr>
            <w:tcW w:w="414" w:type="pct"/>
            <w:shd w:val="clear" w:color="auto" w:fill="D9E2F3" w:themeFill="accent1" w:themeFillTint="33"/>
            <w:vAlign w:val="center"/>
          </w:tcPr>
          <w:p w14:paraId="18D05834" w14:textId="77777777" w:rsidR="00992FF6" w:rsidRPr="00F20F53" w:rsidRDefault="00992FF6" w:rsidP="00992FF6">
            <w:pPr>
              <w:spacing w:after="0"/>
              <w:jc w:val="right"/>
              <w:rPr>
                <w:rFonts w:cs="Arial"/>
                <w:sz w:val="18"/>
                <w:szCs w:val="18"/>
              </w:rPr>
            </w:pPr>
          </w:p>
        </w:tc>
        <w:tc>
          <w:tcPr>
            <w:tcW w:w="414" w:type="pct"/>
            <w:shd w:val="clear" w:color="auto" w:fill="D9E2F3" w:themeFill="accent1" w:themeFillTint="33"/>
            <w:vAlign w:val="center"/>
          </w:tcPr>
          <w:p w14:paraId="0BD480EF" w14:textId="77777777" w:rsidR="00992FF6" w:rsidRPr="00F20F53" w:rsidRDefault="00992FF6" w:rsidP="00992FF6">
            <w:pPr>
              <w:spacing w:after="0"/>
              <w:jc w:val="right"/>
              <w:rPr>
                <w:rFonts w:cs="Arial"/>
                <w:sz w:val="18"/>
                <w:szCs w:val="18"/>
              </w:rPr>
            </w:pPr>
          </w:p>
        </w:tc>
        <w:tc>
          <w:tcPr>
            <w:tcW w:w="414" w:type="pct"/>
            <w:shd w:val="clear" w:color="auto" w:fill="D9E2F3" w:themeFill="accent1" w:themeFillTint="33"/>
            <w:vAlign w:val="center"/>
          </w:tcPr>
          <w:p w14:paraId="72631395" w14:textId="77777777" w:rsidR="00992FF6" w:rsidRPr="00F20F53" w:rsidRDefault="00992FF6" w:rsidP="00992FF6">
            <w:pPr>
              <w:spacing w:after="0"/>
              <w:jc w:val="right"/>
              <w:rPr>
                <w:rFonts w:cs="Arial"/>
                <w:sz w:val="18"/>
                <w:szCs w:val="18"/>
              </w:rPr>
            </w:pPr>
          </w:p>
        </w:tc>
        <w:tc>
          <w:tcPr>
            <w:tcW w:w="501" w:type="pct"/>
            <w:shd w:val="clear" w:color="auto" w:fill="D9E2F3" w:themeFill="accent1" w:themeFillTint="33"/>
            <w:vAlign w:val="center"/>
          </w:tcPr>
          <w:p w14:paraId="5DF33543" w14:textId="77777777" w:rsidR="00992FF6" w:rsidRPr="00F20F53" w:rsidRDefault="00992FF6" w:rsidP="00992FF6">
            <w:pPr>
              <w:spacing w:after="0"/>
              <w:jc w:val="right"/>
              <w:rPr>
                <w:rFonts w:cs="Arial"/>
                <w:sz w:val="18"/>
                <w:szCs w:val="18"/>
              </w:rPr>
            </w:pPr>
          </w:p>
        </w:tc>
      </w:tr>
      <w:tr w:rsidR="007A2DF7" w:rsidRPr="00F20F53" w14:paraId="16F571B1" w14:textId="77777777" w:rsidTr="003374C0">
        <w:trPr>
          <w:trHeight w:val="402"/>
        </w:trPr>
        <w:tc>
          <w:tcPr>
            <w:tcW w:w="1183" w:type="pct"/>
          </w:tcPr>
          <w:p w14:paraId="35C52236" w14:textId="77777777" w:rsidR="00992FF6" w:rsidRPr="00F20F53" w:rsidRDefault="00733560" w:rsidP="00992FF6">
            <w:pPr>
              <w:spacing w:after="0"/>
              <w:jc w:val="left"/>
              <w:rPr>
                <w:rFonts w:cs="Arial"/>
                <w:sz w:val="18"/>
                <w:szCs w:val="18"/>
              </w:rPr>
            </w:pPr>
            <w:r w:rsidRPr="00F20F53">
              <w:rPr>
                <w:rFonts w:cs="Arial"/>
                <w:sz w:val="18"/>
                <w:szCs w:val="18"/>
              </w:rPr>
              <w:t>Number of questionnaires handed out</w:t>
            </w:r>
          </w:p>
        </w:tc>
        <w:tc>
          <w:tcPr>
            <w:tcW w:w="414" w:type="pct"/>
            <w:vAlign w:val="center"/>
          </w:tcPr>
          <w:p w14:paraId="66BE3F9E" w14:textId="77777777" w:rsidR="00992FF6" w:rsidRPr="00F20F53" w:rsidRDefault="00733560" w:rsidP="00992FF6">
            <w:pPr>
              <w:spacing w:after="0"/>
              <w:jc w:val="right"/>
              <w:rPr>
                <w:rFonts w:cs="Arial"/>
                <w:sz w:val="18"/>
                <w:szCs w:val="18"/>
              </w:rPr>
            </w:pPr>
            <w:r w:rsidRPr="00F20F53">
              <w:rPr>
                <w:rFonts w:cs="Arial"/>
                <w:sz w:val="18"/>
                <w:szCs w:val="18"/>
              </w:rPr>
              <w:t>17</w:t>
            </w:r>
          </w:p>
        </w:tc>
        <w:tc>
          <w:tcPr>
            <w:tcW w:w="414" w:type="pct"/>
            <w:vAlign w:val="center"/>
          </w:tcPr>
          <w:p w14:paraId="2B9B6D9C" w14:textId="77777777" w:rsidR="00992FF6" w:rsidRPr="00F20F53" w:rsidRDefault="00733560" w:rsidP="00992FF6">
            <w:pPr>
              <w:spacing w:after="0"/>
              <w:jc w:val="right"/>
              <w:rPr>
                <w:rFonts w:cs="Arial"/>
                <w:sz w:val="18"/>
                <w:szCs w:val="18"/>
              </w:rPr>
            </w:pPr>
            <w:r w:rsidRPr="00F20F53">
              <w:rPr>
                <w:rFonts w:cs="Arial"/>
                <w:sz w:val="18"/>
                <w:szCs w:val="18"/>
              </w:rPr>
              <w:t>17</w:t>
            </w:r>
          </w:p>
        </w:tc>
        <w:tc>
          <w:tcPr>
            <w:tcW w:w="414" w:type="pct"/>
            <w:vAlign w:val="center"/>
          </w:tcPr>
          <w:p w14:paraId="04C8D204" w14:textId="77777777" w:rsidR="00992FF6" w:rsidRPr="00F20F53" w:rsidRDefault="00733560" w:rsidP="00992FF6">
            <w:pPr>
              <w:spacing w:after="0"/>
              <w:jc w:val="right"/>
              <w:rPr>
                <w:rFonts w:cs="Arial"/>
                <w:sz w:val="18"/>
                <w:szCs w:val="18"/>
              </w:rPr>
            </w:pPr>
            <w:r w:rsidRPr="00F20F53">
              <w:rPr>
                <w:rFonts w:cs="Arial"/>
                <w:sz w:val="18"/>
                <w:szCs w:val="18"/>
              </w:rPr>
              <w:t>111</w:t>
            </w:r>
          </w:p>
        </w:tc>
        <w:tc>
          <w:tcPr>
            <w:tcW w:w="414" w:type="pct"/>
            <w:vAlign w:val="center"/>
          </w:tcPr>
          <w:p w14:paraId="272D9CDA" w14:textId="77777777" w:rsidR="00992FF6" w:rsidRPr="00F20F53" w:rsidRDefault="00733560" w:rsidP="00992FF6">
            <w:pPr>
              <w:spacing w:after="0"/>
              <w:jc w:val="right"/>
              <w:rPr>
                <w:rFonts w:cs="Arial"/>
                <w:sz w:val="18"/>
                <w:szCs w:val="18"/>
              </w:rPr>
            </w:pPr>
            <w:r w:rsidRPr="00F20F53">
              <w:rPr>
                <w:rFonts w:cs="Arial"/>
                <w:sz w:val="18"/>
                <w:szCs w:val="18"/>
              </w:rPr>
              <w:t>129</w:t>
            </w:r>
          </w:p>
        </w:tc>
        <w:tc>
          <w:tcPr>
            <w:tcW w:w="414" w:type="pct"/>
            <w:vAlign w:val="center"/>
          </w:tcPr>
          <w:p w14:paraId="1BE70FEB" w14:textId="77777777" w:rsidR="00992FF6" w:rsidRPr="00F20F53" w:rsidRDefault="00733560" w:rsidP="00992FF6">
            <w:pPr>
              <w:spacing w:after="0"/>
              <w:jc w:val="right"/>
              <w:rPr>
                <w:rFonts w:cs="Arial"/>
                <w:sz w:val="18"/>
                <w:szCs w:val="18"/>
              </w:rPr>
            </w:pPr>
            <w:r w:rsidRPr="00F20F53">
              <w:rPr>
                <w:rFonts w:cs="Arial"/>
                <w:sz w:val="18"/>
                <w:szCs w:val="18"/>
              </w:rPr>
              <w:t>62</w:t>
            </w:r>
          </w:p>
        </w:tc>
        <w:tc>
          <w:tcPr>
            <w:tcW w:w="414" w:type="pct"/>
            <w:vAlign w:val="center"/>
          </w:tcPr>
          <w:p w14:paraId="0A5A711B" w14:textId="77777777" w:rsidR="00992FF6" w:rsidRPr="00F20F53" w:rsidRDefault="00733560" w:rsidP="00992FF6">
            <w:pPr>
              <w:spacing w:after="0"/>
              <w:jc w:val="right"/>
              <w:rPr>
                <w:rFonts w:cs="Arial"/>
                <w:sz w:val="18"/>
                <w:szCs w:val="18"/>
              </w:rPr>
            </w:pPr>
            <w:r w:rsidRPr="00F20F53">
              <w:rPr>
                <w:rFonts w:cs="Arial"/>
                <w:sz w:val="18"/>
                <w:szCs w:val="18"/>
              </w:rPr>
              <w:t>55</w:t>
            </w:r>
          </w:p>
        </w:tc>
        <w:tc>
          <w:tcPr>
            <w:tcW w:w="414" w:type="pct"/>
            <w:vAlign w:val="center"/>
          </w:tcPr>
          <w:p w14:paraId="4AB1DE44" w14:textId="77777777" w:rsidR="00992FF6" w:rsidRPr="00F20F53" w:rsidRDefault="00733560" w:rsidP="00992FF6">
            <w:pPr>
              <w:spacing w:after="0"/>
              <w:jc w:val="right"/>
              <w:rPr>
                <w:rFonts w:cs="Arial"/>
                <w:sz w:val="18"/>
                <w:szCs w:val="18"/>
              </w:rPr>
            </w:pPr>
            <w:r w:rsidRPr="00F20F53">
              <w:rPr>
                <w:rFonts w:cs="Arial"/>
                <w:sz w:val="18"/>
                <w:szCs w:val="18"/>
              </w:rPr>
              <w:t>102</w:t>
            </w:r>
          </w:p>
        </w:tc>
        <w:tc>
          <w:tcPr>
            <w:tcW w:w="414" w:type="pct"/>
            <w:vAlign w:val="center"/>
          </w:tcPr>
          <w:p w14:paraId="24A8BF28" w14:textId="77777777" w:rsidR="00992FF6" w:rsidRPr="00F20F53" w:rsidRDefault="00733560" w:rsidP="00992FF6">
            <w:pPr>
              <w:spacing w:after="0"/>
              <w:jc w:val="right"/>
              <w:rPr>
                <w:rFonts w:cs="Arial"/>
                <w:sz w:val="18"/>
                <w:szCs w:val="18"/>
              </w:rPr>
            </w:pPr>
            <w:r w:rsidRPr="00F20F53">
              <w:rPr>
                <w:rFonts w:cs="Arial"/>
                <w:sz w:val="18"/>
                <w:szCs w:val="18"/>
              </w:rPr>
              <w:t>110</w:t>
            </w:r>
          </w:p>
        </w:tc>
        <w:tc>
          <w:tcPr>
            <w:tcW w:w="501" w:type="pct"/>
            <w:vAlign w:val="center"/>
          </w:tcPr>
          <w:p w14:paraId="78BA1CF2" w14:textId="77777777" w:rsidR="00992FF6" w:rsidRPr="00F20F53" w:rsidRDefault="00733560" w:rsidP="00992FF6">
            <w:pPr>
              <w:spacing w:after="0"/>
              <w:jc w:val="right"/>
              <w:rPr>
                <w:rFonts w:cs="Arial"/>
                <w:sz w:val="18"/>
                <w:szCs w:val="18"/>
              </w:rPr>
            </w:pPr>
            <w:r w:rsidRPr="00F20F53">
              <w:rPr>
                <w:rFonts w:cs="Arial"/>
                <w:sz w:val="18"/>
                <w:szCs w:val="18"/>
              </w:rPr>
              <w:t>28</w:t>
            </w:r>
          </w:p>
        </w:tc>
      </w:tr>
      <w:tr w:rsidR="007A2DF7" w:rsidRPr="00F20F53" w14:paraId="384D4D5A" w14:textId="77777777" w:rsidTr="003374C0">
        <w:trPr>
          <w:trHeight w:val="408"/>
        </w:trPr>
        <w:tc>
          <w:tcPr>
            <w:tcW w:w="1183" w:type="pct"/>
          </w:tcPr>
          <w:p w14:paraId="61175DDA" w14:textId="77777777" w:rsidR="00992FF6" w:rsidRPr="00F20F53" w:rsidRDefault="00733560" w:rsidP="00992FF6">
            <w:pPr>
              <w:spacing w:after="0"/>
              <w:jc w:val="left"/>
              <w:rPr>
                <w:rFonts w:cs="Arial"/>
                <w:sz w:val="18"/>
                <w:szCs w:val="18"/>
              </w:rPr>
            </w:pPr>
            <w:r w:rsidRPr="00F20F53">
              <w:rPr>
                <w:rFonts w:cs="Arial"/>
                <w:sz w:val="18"/>
                <w:szCs w:val="18"/>
              </w:rPr>
              <w:t>Number of questionnaires returned</w:t>
            </w:r>
          </w:p>
        </w:tc>
        <w:tc>
          <w:tcPr>
            <w:tcW w:w="414" w:type="pct"/>
            <w:vAlign w:val="center"/>
          </w:tcPr>
          <w:p w14:paraId="58786A22" w14:textId="77777777" w:rsidR="00992FF6" w:rsidRPr="00F20F53" w:rsidRDefault="00733560" w:rsidP="00992FF6">
            <w:pPr>
              <w:spacing w:after="0"/>
              <w:jc w:val="right"/>
              <w:rPr>
                <w:rFonts w:cs="Arial"/>
                <w:sz w:val="18"/>
                <w:szCs w:val="18"/>
              </w:rPr>
            </w:pPr>
            <w:r w:rsidRPr="00F20F53">
              <w:rPr>
                <w:rFonts w:cs="Arial"/>
                <w:sz w:val="18"/>
                <w:szCs w:val="18"/>
              </w:rPr>
              <w:t>16</w:t>
            </w:r>
          </w:p>
        </w:tc>
        <w:tc>
          <w:tcPr>
            <w:tcW w:w="414" w:type="pct"/>
            <w:vAlign w:val="center"/>
          </w:tcPr>
          <w:p w14:paraId="1E8C7072" w14:textId="77777777" w:rsidR="00992FF6" w:rsidRPr="00F20F53" w:rsidRDefault="00733560" w:rsidP="00992FF6">
            <w:pPr>
              <w:spacing w:after="0"/>
              <w:jc w:val="right"/>
              <w:rPr>
                <w:rFonts w:cs="Arial"/>
                <w:sz w:val="18"/>
                <w:szCs w:val="18"/>
              </w:rPr>
            </w:pPr>
            <w:r w:rsidRPr="00F20F53">
              <w:rPr>
                <w:rFonts w:cs="Arial"/>
                <w:sz w:val="18"/>
                <w:szCs w:val="18"/>
              </w:rPr>
              <w:t>15</w:t>
            </w:r>
          </w:p>
        </w:tc>
        <w:tc>
          <w:tcPr>
            <w:tcW w:w="414" w:type="pct"/>
            <w:vAlign w:val="center"/>
          </w:tcPr>
          <w:p w14:paraId="0CC293F1" w14:textId="77777777" w:rsidR="00992FF6" w:rsidRPr="00F20F53" w:rsidRDefault="00733560" w:rsidP="00992FF6">
            <w:pPr>
              <w:spacing w:after="0"/>
              <w:jc w:val="right"/>
              <w:rPr>
                <w:rFonts w:cs="Arial"/>
                <w:sz w:val="18"/>
                <w:szCs w:val="18"/>
              </w:rPr>
            </w:pPr>
            <w:r w:rsidRPr="00F20F53">
              <w:rPr>
                <w:rFonts w:cs="Arial"/>
                <w:sz w:val="18"/>
                <w:szCs w:val="18"/>
              </w:rPr>
              <w:t>94***</w:t>
            </w:r>
          </w:p>
        </w:tc>
        <w:tc>
          <w:tcPr>
            <w:tcW w:w="414" w:type="pct"/>
            <w:vAlign w:val="center"/>
          </w:tcPr>
          <w:p w14:paraId="1FB245D1" w14:textId="77777777" w:rsidR="00992FF6" w:rsidRPr="00F20F53" w:rsidRDefault="00733560" w:rsidP="00992FF6">
            <w:pPr>
              <w:spacing w:after="0"/>
              <w:jc w:val="right"/>
              <w:rPr>
                <w:rFonts w:cs="Arial"/>
                <w:sz w:val="18"/>
                <w:szCs w:val="18"/>
              </w:rPr>
            </w:pPr>
            <w:r w:rsidRPr="00F20F53">
              <w:rPr>
                <w:rFonts w:cs="Arial"/>
                <w:sz w:val="18"/>
                <w:szCs w:val="18"/>
              </w:rPr>
              <w:t>96***</w:t>
            </w:r>
          </w:p>
        </w:tc>
        <w:tc>
          <w:tcPr>
            <w:tcW w:w="414" w:type="pct"/>
            <w:vAlign w:val="center"/>
          </w:tcPr>
          <w:p w14:paraId="152D1E6C" w14:textId="77777777" w:rsidR="00992FF6" w:rsidRPr="00F20F53" w:rsidRDefault="00733560" w:rsidP="00992FF6">
            <w:pPr>
              <w:spacing w:after="0"/>
              <w:jc w:val="right"/>
              <w:rPr>
                <w:rFonts w:cs="Arial"/>
                <w:sz w:val="18"/>
                <w:szCs w:val="18"/>
              </w:rPr>
            </w:pPr>
            <w:r w:rsidRPr="00F20F53">
              <w:rPr>
                <w:rFonts w:cs="Arial"/>
                <w:sz w:val="18"/>
                <w:szCs w:val="18"/>
              </w:rPr>
              <w:t>50</w:t>
            </w:r>
          </w:p>
        </w:tc>
        <w:tc>
          <w:tcPr>
            <w:tcW w:w="414" w:type="pct"/>
            <w:vAlign w:val="center"/>
          </w:tcPr>
          <w:p w14:paraId="7EF4D140" w14:textId="77777777" w:rsidR="00992FF6" w:rsidRPr="00F20F53" w:rsidRDefault="00733560" w:rsidP="00992FF6">
            <w:pPr>
              <w:spacing w:after="0"/>
              <w:jc w:val="right"/>
              <w:rPr>
                <w:rFonts w:cs="Arial"/>
                <w:sz w:val="18"/>
                <w:szCs w:val="18"/>
              </w:rPr>
            </w:pPr>
            <w:r w:rsidRPr="00F20F53">
              <w:rPr>
                <w:rFonts w:cs="Arial"/>
                <w:sz w:val="18"/>
                <w:szCs w:val="18"/>
              </w:rPr>
              <w:t>42</w:t>
            </w:r>
          </w:p>
        </w:tc>
        <w:tc>
          <w:tcPr>
            <w:tcW w:w="414" w:type="pct"/>
            <w:vAlign w:val="center"/>
          </w:tcPr>
          <w:p w14:paraId="110C710D" w14:textId="77777777" w:rsidR="00992FF6" w:rsidRPr="00F20F53" w:rsidRDefault="00733560" w:rsidP="00992FF6">
            <w:pPr>
              <w:spacing w:after="0"/>
              <w:jc w:val="right"/>
              <w:rPr>
                <w:rFonts w:cs="Arial"/>
                <w:sz w:val="18"/>
                <w:szCs w:val="18"/>
              </w:rPr>
            </w:pPr>
            <w:r w:rsidRPr="00F20F53">
              <w:rPr>
                <w:rFonts w:cs="Arial"/>
                <w:sz w:val="18"/>
                <w:szCs w:val="18"/>
              </w:rPr>
              <w:t>70</w:t>
            </w:r>
          </w:p>
        </w:tc>
        <w:tc>
          <w:tcPr>
            <w:tcW w:w="414" w:type="pct"/>
            <w:vAlign w:val="center"/>
          </w:tcPr>
          <w:p w14:paraId="2559A94F" w14:textId="77777777" w:rsidR="00992FF6" w:rsidRPr="00F20F53" w:rsidRDefault="00733560" w:rsidP="00992FF6">
            <w:pPr>
              <w:spacing w:after="0"/>
              <w:jc w:val="right"/>
              <w:rPr>
                <w:rFonts w:cs="Arial"/>
                <w:sz w:val="18"/>
                <w:szCs w:val="18"/>
              </w:rPr>
            </w:pPr>
            <w:r w:rsidRPr="00F20F53">
              <w:rPr>
                <w:rFonts w:cs="Arial"/>
                <w:sz w:val="18"/>
                <w:szCs w:val="18"/>
              </w:rPr>
              <w:t>63</w:t>
            </w:r>
          </w:p>
        </w:tc>
        <w:tc>
          <w:tcPr>
            <w:tcW w:w="501" w:type="pct"/>
            <w:vAlign w:val="center"/>
          </w:tcPr>
          <w:p w14:paraId="7BC10E44" w14:textId="77777777" w:rsidR="00992FF6" w:rsidRPr="00F20F53" w:rsidRDefault="00733560" w:rsidP="00992FF6">
            <w:pPr>
              <w:spacing w:after="0"/>
              <w:jc w:val="right"/>
              <w:rPr>
                <w:rFonts w:cs="Arial"/>
                <w:sz w:val="18"/>
                <w:szCs w:val="18"/>
              </w:rPr>
            </w:pPr>
            <w:r w:rsidRPr="00F20F53">
              <w:rPr>
                <w:rFonts w:cs="Arial"/>
                <w:sz w:val="18"/>
                <w:szCs w:val="18"/>
              </w:rPr>
              <w:t>24</w:t>
            </w:r>
          </w:p>
        </w:tc>
      </w:tr>
      <w:tr w:rsidR="007A2DF7" w:rsidRPr="00F20F53" w14:paraId="69D33814" w14:textId="77777777" w:rsidTr="003374C0">
        <w:trPr>
          <w:trHeight w:val="400"/>
        </w:trPr>
        <w:tc>
          <w:tcPr>
            <w:tcW w:w="1183" w:type="pct"/>
          </w:tcPr>
          <w:p w14:paraId="089D38E9" w14:textId="77777777" w:rsidR="00992FF6" w:rsidRPr="00F20F53" w:rsidRDefault="00733560" w:rsidP="00992FF6">
            <w:pPr>
              <w:spacing w:after="0"/>
              <w:jc w:val="left"/>
              <w:rPr>
                <w:rFonts w:cs="Arial"/>
                <w:sz w:val="18"/>
                <w:szCs w:val="18"/>
              </w:rPr>
            </w:pPr>
            <w:r w:rsidRPr="00F20F53">
              <w:rPr>
                <w:rFonts w:cs="Arial"/>
                <w:sz w:val="18"/>
                <w:szCs w:val="18"/>
              </w:rPr>
              <w:t>Number of questionnaires included in analysis</w:t>
            </w:r>
          </w:p>
        </w:tc>
        <w:tc>
          <w:tcPr>
            <w:tcW w:w="414" w:type="pct"/>
            <w:vAlign w:val="center"/>
          </w:tcPr>
          <w:p w14:paraId="129CF380" w14:textId="77777777" w:rsidR="00992FF6" w:rsidRPr="00F20F53" w:rsidRDefault="00733560" w:rsidP="00992FF6">
            <w:pPr>
              <w:spacing w:after="0"/>
              <w:jc w:val="right"/>
              <w:rPr>
                <w:rFonts w:cs="Arial"/>
                <w:sz w:val="18"/>
                <w:szCs w:val="18"/>
              </w:rPr>
            </w:pPr>
            <w:r w:rsidRPr="00F20F53">
              <w:rPr>
                <w:rFonts w:cs="Arial"/>
                <w:sz w:val="18"/>
                <w:szCs w:val="18"/>
              </w:rPr>
              <w:t>16</w:t>
            </w:r>
          </w:p>
        </w:tc>
        <w:tc>
          <w:tcPr>
            <w:tcW w:w="414" w:type="pct"/>
            <w:vAlign w:val="center"/>
          </w:tcPr>
          <w:p w14:paraId="2A363976" w14:textId="77777777" w:rsidR="00992FF6" w:rsidRPr="00F20F53" w:rsidRDefault="00733560" w:rsidP="00992FF6">
            <w:pPr>
              <w:spacing w:after="0"/>
              <w:jc w:val="right"/>
              <w:rPr>
                <w:rFonts w:cs="Arial"/>
                <w:sz w:val="18"/>
                <w:szCs w:val="18"/>
              </w:rPr>
            </w:pPr>
            <w:r w:rsidRPr="00F20F53">
              <w:rPr>
                <w:rFonts w:cs="Arial"/>
                <w:sz w:val="18"/>
                <w:szCs w:val="18"/>
              </w:rPr>
              <w:t>15</w:t>
            </w:r>
          </w:p>
        </w:tc>
        <w:tc>
          <w:tcPr>
            <w:tcW w:w="414" w:type="pct"/>
            <w:vAlign w:val="center"/>
          </w:tcPr>
          <w:p w14:paraId="7D473409" w14:textId="77777777" w:rsidR="00992FF6" w:rsidRPr="00F20F53" w:rsidRDefault="00733560" w:rsidP="00992FF6">
            <w:pPr>
              <w:spacing w:after="0"/>
              <w:jc w:val="right"/>
              <w:rPr>
                <w:rFonts w:cs="Arial"/>
                <w:sz w:val="18"/>
                <w:szCs w:val="18"/>
              </w:rPr>
            </w:pPr>
            <w:r w:rsidRPr="00F20F53">
              <w:rPr>
                <w:rFonts w:cs="Arial"/>
                <w:sz w:val="18"/>
                <w:szCs w:val="18"/>
              </w:rPr>
              <w:t>94</w:t>
            </w:r>
          </w:p>
        </w:tc>
        <w:tc>
          <w:tcPr>
            <w:tcW w:w="414" w:type="pct"/>
            <w:vAlign w:val="center"/>
          </w:tcPr>
          <w:p w14:paraId="2FA44B1C" w14:textId="77777777" w:rsidR="00992FF6" w:rsidRPr="00F20F53" w:rsidRDefault="00733560" w:rsidP="00992FF6">
            <w:pPr>
              <w:spacing w:after="0"/>
              <w:jc w:val="right"/>
              <w:rPr>
                <w:rFonts w:cs="Arial"/>
                <w:sz w:val="18"/>
                <w:szCs w:val="18"/>
              </w:rPr>
            </w:pPr>
            <w:r w:rsidRPr="00F20F53">
              <w:rPr>
                <w:rFonts w:cs="Arial"/>
                <w:sz w:val="18"/>
                <w:szCs w:val="18"/>
              </w:rPr>
              <w:t>96</w:t>
            </w:r>
          </w:p>
        </w:tc>
        <w:tc>
          <w:tcPr>
            <w:tcW w:w="414" w:type="pct"/>
            <w:vAlign w:val="center"/>
          </w:tcPr>
          <w:p w14:paraId="4CE2452B" w14:textId="77777777" w:rsidR="00992FF6" w:rsidRPr="00F20F53" w:rsidRDefault="00733560" w:rsidP="00992FF6">
            <w:pPr>
              <w:spacing w:after="0"/>
              <w:jc w:val="right"/>
              <w:rPr>
                <w:rFonts w:cs="Arial"/>
                <w:sz w:val="18"/>
                <w:szCs w:val="18"/>
              </w:rPr>
            </w:pPr>
            <w:r w:rsidRPr="00F20F53">
              <w:rPr>
                <w:rFonts w:cs="Arial"/>
                <w:sz w:val="18"/>
                <w:szCs w:val="18"/>
              </w:rPr>
              <w:t>50</w:t>
            </w:r>
          </w:p>
        </w:tc>
        <w:tc>
          <w:tcPr>
            <w:tcW w:w="414" w:type="pct"/>
            <w:vAlign w:val="center"/>
          </w:tcPr>
          <w:p w14:paraId="1F844DDA" w14:textId="77777777" w:rsidR="00992FF6" w:rsidRPr="00F20F53" w:rsidRDefault="00733560" w:rsidP="00992FF6">
            <w:pPr>
              <w:spacing w:after="0"/>
              <w:jc w:val="right"/>
              <w:rPr>
                <w:rFonts w:cs="Arial"/>
                <w:sz w:val="18"/>
                <w:szCs w:val="18"/>
              </w:rPr>
            </w:pPr>
            <w:r w:rsidRPr="00F20F53">
              <w:rPr>
                <w:rFonts w:cs="Arial"/>
                <w:sz w:val="18"/>
                <w:szCs w:val="18"/>
              </w:rPr>
              <w:t>42</w:t>
            </w:r>
          </w:p>
        </w:tc>
        <w:tc>
          <w:tcPr>
            <w:tcW w:w="414" w:type="pct"/>
            <w:vAlign w:val="center"/>
          </w:tcPr>
          <w:p w14:paraId="31AB65C2" w14:textId="77777777" w:rsidR="00992FF6" w:rsidRPr="00F20F53" w:rsidRDefault="00733560" w:rsidP="00992FF6">
            <w:pPr>
              <w:spacing w:after="0"/>
              <w:jc w:val="right"/>
              <w:rPr>
                <w:rFonts w:cs="Arial"/>
                <w:sz w:val="18"/>
                <w:szCs w:val="18"/>
              </w:rPr>
            </w:pPr>
            <w:r w:rsidRPr="00F20F53">
              <w:rPr>
                <w:rFonts w:cs="Arial"/>
                <w:sz w:val="18"/>
                <w:szCs w:val="18"/>
              </w:rPr>
              <w:t>70</w:t>
            </w:r>
          </w:p>
        </w:tc>
        <w:tc>
          <w:tcPr>
            <w:tcW w:w="414" w:type="pct"/>
            <w:vAlign w:val="center"/>
          </w:tcPr>
          <w:p w14:paraId="176B9AD9" w14:textId="77777777" w:rsidR="00992FF6" w:rsidRPr="00F20F53" w:rsidRDefault="00733560" w:rsidP="00992FF6">
            <w:pPr>
              <w:spacing w:after="0"/>
              <w:jc w:val="right"/>
              <w:rPr>
                <w:rFonts w:cs="Arial"/>
                <w:sz w:val="18"/>
                <w:szCs w:val="18"/>
              </w:rPr>
            </w:pPr>
            <w:r w:rsidRPr="00F20F53">
              <w:rPr>
                <w:rFonts w:cs="Arial"/>
                <w:sz w:val="18"/>
                <w:szCs w:val="18"/>
              </w:rPr>
              <w:t>62</w:t>
            </w:r>
          </w:p>
        </w:tc>
        <w:tc>
          <w:tcPr>
            <w:tcW w:w="501" w:type="pct"/>
            <w:vAlign w:val="center"/>
          </w:tcPr>
          <w:p w14:paraId="1620225E" w14:textId="77777777" w:rsidR="00992FF6" w:rsidRPr="00F20F53" w:rsidRDefault="00733560" w:rsidP="00992FF6">
            <w:pPr>
              <w:spacing w:after="0"/>
              <w:jc w:val="right"/>
              <w:rPr>
                <w:rFonts w:cs="Arial"/>
                <w:sz w:val="18"/>
                <w:szCs w:val="18"/>
              </w:rPr>
            </w:pPr>
            <w:r w:rsidRPr="00F20F53">
              <w:rPr>
                <w:rFonts w:cs="Arial"/>
                <w:sz w:val="18"/>
                <w:szCs w:val="18"/>
              </w:rPr>
              <w:t>24</w:t>
            </w:r>
          </w:p>
        </w:tc>
      </w:tr>
      <w:tr w:rsidR="007A2DF7" w:rsidRPr="00F20F53" w14:paraId="5F337FD4" w14:textId="77777777" w:rsidTr="003374C0">
        <w:trPr>
          <w:trHeight w:val="258"/>
        </w:trPr>
        <w:tc>
          <w:tcPr>
            <w:tcW w:w="1183" w:type="pct"/>
          </w:tcPr>
          <w:p w14:paraId="671B3F7D" w14:textId="77777777" w:rsidR="00992FF6" w:rsidRPr="00F20F53" w:rsidRDefault="00733560" w:rsidP="00992FF6">
            <w:pPr>
              <w:spacing w:after="0"/>
              <w:jc w:val="left"/>
              <w:rPr>
                <w:rFonts w:cs="Arial"/>
                <w:sz w:val="18"/>
                <w:szCs w:val="18"/>
              </w:rPr>
            </w:pPr>
            <w:r w:rsidRPr="00F20F53">
              <w:rPr>
                <w:rFonts w:cs="Arial"/>
                <w:sz w:val="18"/>
                <w:szCs w:val="18"/>
              </w:rPr>
              <w:t>Response rate (%)</w:t>
            </w:r>
          </w:p>
        </w:tc>
        <w:tc>
          <w:tcPr>
            <w:tcW w:w="414" w:type="pct"/>
            <w:vAlign w:val="center"/>
          </w:tcPr>
          <w:p w14:paraId="1B5F91A7" w14:textId="77777777" w:rsidR="00992FF6" w:rsidRPr="00F20F53" w:rsidRDefault="00733560" w:rsidP="00992FF6">
            <w:pPr>
              <w:spacing w:after="0"/>
              <w:jc w:val="right"/>
              <w:rPr>
                <w:rFonts w:cs="Arial"/>
                <w:sz w:val="18"/>
                <w:szCs w:val="18"/>
              </w:rPr>
            </w:pPr>
            <w:r w:rsidRPr="00F20F53">
              <w:rPr>
                <w:rFonts w:cs="Arial"/>
                <w:sz w:val="18"/>
                <w:szCs w:val="18"/>
              </w:rPr>
              <w:t>94.1</w:t>
            </w:r>
          </w:p>
        </w:tc>
        <w:tc>
          <w:tcPr>
            <w:tcW w:w="414" w:type="pct"/>
            <w:vAlign w:val="center"/>
          </w:tcPr>
          <w:p w14:paraId="3C637515" w14:textId="77777777" w:rsidR="00992FF6" w:rsidRPr="00F20F53" w:rsidRDefault="00733560" w:rsidP="00992FF6">
            <w:pPr>
              <w:spacing w:after="0"/>
              <w:jc w:val="right"/>
              <w:rPr>
                <w:rFonts w:cs="Arial"/>
                <w:sz w:val="18"/>
                <w:szCs w:val="18"/>
              </w:rPr>
            </w:pPr>
            <w:r w:rsidRPr="00F20F53">
              <w:rPr>
                <w:rFonts w:cs="Arial"/>
                <w:sz w:val="18"/>
                <w:szCs w:val="18"/>
              </w:rPr>
              <w:t>88.2</w:t>
            </w:r>
          </w:p>
        </w:tc>
        <w:tc>
          <w:tcPr>
            <w:tcW w:w="414" w:type="pct"/>
            <w:vAlign w:val="center"/>
          </w:tcPr>
          <w:p w14:paraId="4E8F700F" w14:textId="77777777" w:rsidR="00992FF6" w:rsidRPr="00F20F53" w:rsidRDefault="00733560" w:rsidP="00992FF6">
            <w:pPr>
              <w:spacing w:after="0"/>
              <w:jc w:val="right"/>
              <w:rPr>
                <w:rFonts w:cs="Arial"/>
                <w:sz w:val="18"/>
                <w:szCs w:val="18"/>
              </w:rPr>
            </w:pPr>
            <w:r w:rsidRPr="00F20F53">
              <w:rPr>
                <w:rFonts w:cs="Arial"/>
                <w:sz w:val="18"/>
                <w:szCs w:val="18"/>
              </w:rPr>
              <w:t>84.7</w:t>
            </w:r>
          </w:p>
        </w:tc>
        <w:tc>
          <w:tcPr>
            <w:tcW w:w="414" w:type="pct"/>
            <w:vAlign w:val="center"/>
          </w:tcPr>
          <w:p w14:paraId="6FCAC996" w14:textId="77777777" w:rsidR="00992FF6" w:rsidRPr="00F20F53" w:rsidRDefault="00733560" w:rsidP="00992FF6">
            <w:pPr>
              <w:spacing w:after="0"/>
              <w:jc w:val="right"/>
              <w:rPr>
                <w:rFonts w:cs="Arial"/>
                <w:sz w:val="18"/>
                <w:szCs w:val="18"/>
              </w:rPr>
            </w:pPr>
            <w:r w:rsidRPr="00F20F53">
              <w:rPr>
                <w:rFonts w:cs="Arial"/>
                <w:sz w:val="18"/>
                <w:szCs w:val="18"/>
              </w:rPr>
              <w:t>74.4</w:t>
            </w:r>
          </w:p>
        </w:tc>
        <w:tc>
          <w:tcPr>
            <w:tcW w:w="414" w:type="pct"/>
            <w:vAlign w:val="center"/>
          </w:tcPr>
          <w:p w14:paraId="51A46D09" w14:textId="77777777" w:rsidR="00992FF6" w:rsidRPr="00F20F53" w:rsidRDefault="00733560" w:rsidP="00992FF6">
            <w:pPr>
              <w:spacing w:after="0"/>
              <w:jc w:val="right"/>
              <w:rPr>
                <w:rFonts w:cs="Arial"/>
                <w:sz w:val="18"/>
                <w:szCs w:val="18"/>
              </w:rPr>
            </w:pPr>
            <w:r w:rsidRPr="00F20F53">
              <w:rPr>
                <w:rFonts w:cs="Arial"/>
                <w:sz w:val="18"/>
                <w:szCs w:val="18"/>
              </w:rPr>
              <w:t>80.6</w:t>
            </w:r>
          </w:p>
        </w:tc>
        <w:tc>
          <w:tcPr>
            <w:tcW w:w="414" w:type="pct"/>
            <w:vAlign w:val="center"/>
          </w:tcPr>
          <w:p w14:paraId="2BF7E1B0" w14:textId="77777777" w:rsidR="00992FF6" w:rsidRPr="00F20F53" w:rsidRDefault="00733560" w:rsidP="00992FF6">
            <w:pPr>
              <w:spacing w:after="0"/>
              <w:jc w:val="right"/>
              <w:rPr>
                <w:rFonts w:cs="Arial"/>
                <w:sz w:val="18"/>
                <w:szCs w:val="18"/>
              </w:rPr>
            </w:pPr>
            <w:r w:rsidRPr="00F20F53">
              <w:rPr>
                <w:rFonts w:cs="Arial"/>
                <w:sz w:val="18"/>
                <w:szCs w:val="18"/>
              </w:rPr>
              <w:t>76.4</w:t>
            </w:r>
          </w:p>
        </w:tc>
        <w:tc>
          <w:tcPr>
            <w:tcW w:w="414" w:type="pct"/>
            <w:vAlign w:val="center"/>
          </w:tcPr>
          <w:p w14:paraId="5F99FA99" w14:textId="77777777" w:rsidR="00992FF6" w:rsidRPr="00F20F53" w:rsidRDefault="00733560" w:rsidP="00992FF6">
            <w:pPr>
              <w:spacing w:after="0"/>
              <w:jc w:val="right"/>
              <w:rPr>
                <w:rFonts w:cs="Arial"/>
                <w:sz w:val="18"/>
                <w:szCs w:val="18"/>
              </w:rPr>
            </w:pPr>
            <w:r w:rsidRPr="00F20F53">
              <w:rPr>
                <w:rFonts w:cs="Arial"/>
                <w:sz w:val="18"/>
                <w:szCs w:val="18"/>
              </w:rPr>
              <w:t>68.6</w:t>
            </w:r>
          </w:p>
        </w:tc>
        <w:tc>
          <w:tcPr>
            <w:tcW w:w="414" w:type="pct"/>
            <w:vAlign w:val="center"/>
          </w:tcPr>
          <w:p w14:paraId="312F9B5F" w14:textId="77777777" w:rsidR="00992FF6" w:rsidRPr="00F20F53" w:rsidRDefault="00733560" w:rsidP="00992FF6">
            <w:pPr>
              <w:spacing w:after="0"/>
              <w:jc w:val="right"/>
              <w:rPr>
                <w:rFonts w:cs="Arial"/>
                <w:sz w:val="18"/>
                <w:szCs w:val="18"/>
              </w:rPr>
            </w:pPr>
            <w:r w:rsidRPr="00F20F53">
              <w:rPr>
                <w:rFonts w:cs="Arial"/>
                <w:sz w:val="18"/>
                <w:szCs w:val="18"/>
              </w:rPr>
              <w:t>57.3</w:t>
            </w:r>
          </w:p>
        </w:tc>
        <w:tc>
          <w:tcPr>
            <w:tcW w:w="501" w:type="pct"/>
            <w:vAlign w:val="center"/>
          </w:tcPr>
          <w:p w14:paraId="0A68528C" w14:textId="77777777" w:rsidR="00992FF6" w:rsidRPr="00F20F53" w:rsidRDefault="00733560" w:rsidP="00992FF6">
            <w:pPr>
              <w:spacing w:after="0"/>
              <w:jc w:val="right"/>
              <w:rPr>
                <w:rFonts w:cs="Arial"/>
                <w:sz w:val="18"/>
                <w:szCs w:val="18"/>
              </w:rPr>
            </w:pPr>
            <w:r w:rsidRPr="00F20F53">
              <w:rPr>
                <w:rFonts w:cs="Arial"/>
                <w:sz w:val="18"/>
                <w:szCs w:val="18"/>
              </w:rPr>
              <w:t>85.7</w:t>
            </w:r>
          </w:p>
        </w:tc>
      </w:tr>
    </w:tbl>
    <w:p w14:paraId="1EC0E377" w14:textId="0C881A50" w:rsidR="00992FF6" w:rsidRPr="00F20F53" w:rsidRDefault="00733560" w:rsidP="00992FF6">
      <w:pPr>
        <w:spacing w:after="0"/>
        <w:jc w:val="left"/>
        <w:rPr>
          <w:rFonts w:cs="Arial"/>
          <w:sz w:val="18"/>
          <w:szCs w:val="20"/>
        </w:rPr>
      </w:pPr>
      <w:r w:rsidRPr="00F20F53">
        <w:rPr>
          <w:rFonts w:cs="Arial"/>
          <w:sz w:val="18"/>
          <w:szCs w:val="20"/>
        </w:rPr>
        <w:t>*Only nursing home residents with Dementia Screening Scale score</w:t>
      </w:r>
      <w:r w:rsidR="00CD6439" w:rsidRPr="00F20F53">
        <w:rPr>
          <w:rFonts w:cs="Arial"/>
          <w:sz w:val="18"/>
          <w:szCs w:val="20"/>
        </w:rPr>
        <w:t>s</w:t>
      </w:r>
      <w:r w:rsidRPr="00F20F53">
        <w:rPr>
          <w:rFonts w:cs="Arial"/>
          <w:sz w:val="18"/>
          <w:szCs w:val="20"/>
        </w:rPr>
        <w:t xml:space="preserve"> ≤4. **Missing number of questionnaires handed out (n=1 nursing home). ***</w:t>
      </w:r>
      <w:r>
        <w:rPr>
          <w:rFonts w:cs="Arial"/>
          <w:sz w:val="18"/>
          <w:szCs w:val="20"/>
        </w:rPr>
        <w:t>The r</w:t>
      </w:r>
      <w:r w:rsidRPr="00F20F53">
        <w:rPr>
          <w:rFonts w:cs="Arial"/>
          <w:sz w:val="18"/>
          <w:szCs w:val="20"/>
        </w:rPr>
        <w:t>eason for missing questionnaires from nursing home residents are explained in Table 2.</w:t>
      </w:r>
      <w:r w:rsidR="00603B3C">
        <w:rPr>
          <w:rFonts w:cs="Arial"/>
          <w:sz w:val="18"/>
          <w:szCs w:val="20"/>
        </w:rPr>
        <w:t>12</w:t>
      </w:r>
      <w:r w:rsidRPr="00F20F53">
        <w:rPr>
          <w:rFonts w:cs="Arial"/>
          <w:sz w:val="18"/>
          <w:szCs w:val="20"/>
        </w:rPr>
        <w:t>.</w:t>
      </w:r>
    </w:p>
    <w:p w14:paraId="68E3198E" w14:textId="310760F6" w:rsidR="00992FF6" w:rsidRPr="00F20F53" w:rsidRDefault="00733560" w:rsidP="008A186C">
      <w:pPr>
        <w:spacing w:line="288" w:lineRule="auto"/>
        <w:jc w:val="left"/>
        <w:rPr>
          <w:sz w:val="20"/>
        </w:rPr>
      </w:pPr>
      <w:r w:rsidRPr="00F20F53">
        <w:rPr>
          <w:rFonts w:cs="Arial"/>
          <w:sz w:val="18"/>
          <w:szCs w:val="20"/>
        </w:rPr>
        <w:t xml:space="preserve">Abbreviations: </w:t>
      </w:r>
      <w:r w:rsidRPr="00F20F53">
        <w:rPr>
          <w:rFonts w:cs="Arial"/>
          <w:i/>
          <w:sz w:val="18"/>
          <w:szCs w:val="20"/>
        </w:rPr>
        <w:t>CG</w:t>
      </w:r>
      <w:r>
        <w:rPr>
          <w:rFonts w:cs="Arial"/>
          <w:i/>
          <w:sz w:val="18"/>
          <w:szCs w:val="20"/>
        </w:rPr>
        <w:t>,</w:t>
      </w:r>
      <w:r w:rsidRPr="00F20F53">
        <w:rPr>
          <w:rFonts w:cs="Arial"/>
          <w:sz w:val="18"/>
          <w:szCs w:val="20"/>
        </w:rPr>
        <w:t xml:space="preserve"> control group; </w:t>
      </w:r>
      <w:r w:rsidRPr="00F20F53">
        <w:rPr>
          <w:rFonts w:cs="Arial"/>
          <w:i/>
          <w:sz w:val="18"/>
          <w:szCs w:val="20"/>
        </w:rPr>
        <w:t>IG</w:t>
      </w:r>
      <w:r>
        <w:rPr>
          <w:rFonts w:cs="Arial"/>
          <w:i/>
          <w:sz w:val="18"/>
          <w:szCs w:val="20"/>
        </w:rPr>
        <w:t>,</w:t>
      </w:r>
      <w:r w:rsidRPr="00F20F53">
        <w:rPr>
          <w:rFonts w:cs="Arial"/>
          <w:sz w:val="18"/>
          <w:szCs w:val="20"/>
        </w:rPr>
        <w:t xml:space="preserve"> intervention group; </w:t>
      </w:r>
      <w:r w:rsidRPr="00F20F53">
        <w:rPr>
          <w:rFonts w:cs="Arial"/>
          <w:i/>
          <w:iCs/>
          <w:sz w:val="18"/>
          <w:szCs w:val="20"/>
        </w:rPr>
        <w:t>T0a</w:t>
      </w:r>
      <w:r>
        <w:rPr>
          <w:rFonts w:cs="Arial"/>
          <w:i/>
          <w:iCs/>
          <w:sz w:val="18"/>
          <w:szCs w:val="20"/>
        </w:rPr>
        <w:t>,</w:t>
      </w:r>
      <w:r w:rsidRPr="00F20F53">
        <w:rPr>
          <w:rFonts w:cs="Arial"/>
          <w:i/>
          <w:iCs/>
          <w:sz w:val="18"/>
          <w:szCs w:val="20"/>
        </w:rPr>
        <w:t xml:space="preserve"> </w:t>
      </w:r>
      <w:r w:rsidRPr="00F20F53">
        <w:rPr>
          <w:rFonts w:cs="Arial"/>
          <w:sz w:val="18"/>
          <w:szCs w:val="20"/>
        </w:rPr>
        <w:t xml:space="preserve">baseline assessment (before randomized allocation); </w:t>
      </w:r>
      <w:r w:rsidR="008A186C" w:rsidRPr="00F20F53">
        <w:rPr>
          <w:i/>
          <w:iCs/>
          <w:sz w:val="18"/>
          <w:szCs w:val="18"/>
        </w:rPr>
        <w:t>T1</w:t>
      </w:r>
      <w:r>
        <w:rPr>
          <w:i/>
          <w:iCs/>
          <w:sz w:val="18"/>
          <w:szCs w:val="18"/>
        </w:rPr>
        <w:t>,</w:t>
      </w:r>
      <w:r w:rsidR="008A186C" w:rsidRPr="00F20F53">
        <w:rPr>
          <w:sz w:val="18"/>
          <w:szCs w:val="18"/>
        </w:rPr>
        <w:t xml:space="preserve"> follow-up after 6 months; </w:t>
      </w:r>
      <w:r w:rsidR="008A186C" w:rsidRPr="00F20F53">
        <w:rPr>
          <w:i/>
          <w:sz w:val="18"/>
          <w:szCs w:val="18"/>
        </w:rPr>
        <w:t>T2</w:t>
      </w:r>
      <w:r>
        <w:rPr>
          <w:i/>
          <w:sz w:val="18"/>
          <w:szCs w:val="18"/>
        </w:rPr>
        <w:t>,</w:t>
      </w:r>
      <w:r w:rsidR="008A186C" w:rsidRPr="00F20F53">
        <w:rPr>
          <w:sz w:val="18"/>
          <w:szCs w:val="18"/>
        </w:rPr>
        <w:t xml:space="preserve"> follow-up after 12 months.</w:t>
      </w:r>
    </w:p>
    <w:p w14:paraId="34C7A744" w14:textId="77777777" w:rsidR="00992FF6" w:rsidRPr="00F20F53" w:rsidRDefault="00992FF6" w:rsidP="00830575">
      <w:pPr>
        <w:spacing w:after="60"/>
        <w:jc w:val="left"/>
        <w:rPr>
          <w:rFonts w:cs="Arial"/>
          <w:b/>
          <w:color w:val="000000" w:themeColor="text1"/>
          <w:sz w:val="18"/>
          <w:szCs w:val="18"/>
        </w:rPr>
      </w:pPr>
    </w:p>
    <w:p w14:paraId="6A68B83D" w14:textId="60488C5D" w:rsidR="00992FF6" w:rsidRPr="00F20F53" w:rsidRDefault="00830575" w:rsidP="00830575">
      <w:pPr>
        <w:spacing w:after="60"/>
        <w:jc w:val="left"/>
        <w:rPr>
          <w:rFonts w:cs="Arial"/>
          <w:color w:val="000000" w:themeColor="text1"/>
          <w:sz w:val="20"/>
          <w:szCs w:val="18"/>
        </w:rPr>
      </w:pPr>
      <w:r w:rsidRPr="00F20F53">
        <w:rPr>
          <w:rFonts w:cs="Arial"/>
          <w:b/>
          <w:color w:val="000000" w:themeColor="text1"/>
          <w:sz w:val="20"/>
          <w:szCs w:val="18"/>
        </w:rPr>
        <w:t>Table 2.</w:t>
      </w:r>
      <w:r w:rsidR="00603B3C">
        <w:rPr>
          <w:rFonts w:cs="Arial"/>
          <w:b/>
          <w:color w:val="000000" w:themeColor="text1"/>
          <w:sz w:val="20"/>
          <w:szCs w:val="18"/>
        </w:rPr>
        <w:t>12</w:t>
      </w:r>
      <w:r w:rsidRPr="00F20F53">
        <w:rPr>
          <w:rFonts w:cs="Arial"/>
          <w:color w:val="000000" w:themeColor="text1"/>
          <w:sz w:val="20"/>
          <w:szCs w:val="18"/>
        </w:rPr>
        <w:t xml:space="preserve"> Reasons for missing questionnaires</w:t>
      </w:r>
    </w:p>
    <w:tbl>
      <w:tblPr>
        <w:tblStyle w:val="Tabellenraster3"/>
        <w:tblW w:w="9072" w:type="dxa"/>
        <w:tblBorders>
          <w:left w:val="none" w:sz="0" w:space="0" w:color="auto"/>
          <w:right w:val="none" w:sz="0" w:space="0" w:color="auto"/>
          <w:insideV w:val="none" w:sz="0" w:space="0" w:color="auto"/>
        </w:tblBorders>
        <w:tblLook w:val="04A0" w:firstRow="1" w:lastRow="0" w:firstColumn="1" w:lastColumn="0" w:noHBand="0" w:noVBand="1"/>
      </w:tblPr>
      <w:tblGrid>
        <w:gridCol w:w="4820"/>
        <w:gridCol w:w="992"/>
        <w:gridCol w:w="1134"/>
        <w:gridCol w:w="992"/>
        <w:gridCol w:w="1134"/>
      </w:tblGrid>
      <w:tr w:rsidR="007A2DF7" w:rsidRPr="00F20F53" w14:paraId="0E59BB77" w14:textId="77777777" w:rsidTr="00E92502">
        <w:tc>
          <w:tcPr>
            <w:tcW w:w="4820" w:type="dxa"/>
            <w:vMerge w:val="restart"/>
          </w:tcPr>
          <w:p w14:paraId="4E70E283" w14:textId="77777777" w:rsidR="00992FF6" w:rsidRPr="00F20F53" w:rsidRDefault="00733560" w:rsidP="00992FF6">
            <w:pPr>
              <w:spacing w:after="0"/>
              <w:jc w:val="left"/>
              <w:rPr>
                <w:rFonts w:cs="Arial"/>
                <w:b/>
                <w:bCs/>
                <w:sz w:val="18"/>
                <w:szCs w:val="18"/>
              </w:rPr>
            </w:pPr>
            <w:r w:rsidRPr="00F20F53">
              <w:rPr>
                <w:rFonts w:cs="Arial"/>
                <w:b/>
                <w:bCs/>
                <w:sz w:val="18"/>
                <w:szCs w:val="18"/>
              </w:rPr>
              <w:t>Reasons</w:t>
            </w:r>
          </w:p>
        </w:tc>
        <w:tc>
          <w:tcPr>
            <w:tcW w:w="2126" w:type="dxa"/>
            <w:gridSpan w:val="2"/>
            <w:vAlign w:val="center"/>
          </w:tcPr>
          <w:p w14:paraId="5BAE9A13" w14:textId="77777777" w:rsidR="00992FF6" w:rsidRPr="00F20F53" w:rsidRDefault="00733560" w:rsidP="00992FF6">
            <w:pPr>
              <w:spacing w:after="0"/>
              <w:jc w:val="center"/>
              <w:rPr>
                <w:rFonts w:cs="Arial"/>
                <w:b/>
                <w:bCs/>
                <w:sz w:val="18"/>
                <w:szCs w:val="18"/>
              </w:rPr>
            </w:pPr>
            <w:r w:rsidRPr="00F20F53">
              <w:rPr>
                <w:rFonts w:cs="Arial"/>
                <w:b/>
                <w:bCs/>
                <w:sz w:val="18"/>
                <w:szCs w:val="18"/>
              </w:rPr>
              <w:t>T0a</w:t>
            </w:r>
          </w:p>
        </w:tc>
        <w:tc>
          <w:tcPr>
            <w:tcW w:w="2126" w:type="dxa"/>
            <w:gridSpan w:val="2"/>
            <w:vAlign w:val="center"/>
          </w:tcPr>
          <w:p w14:paraId="5459A69D" w14:textId="77777777" w:rsidR="00992FF6" w:rsidRPr="00F20F53" w:rsidRDefault="00733560" w:rsidP="00992FF6">
            <w:pPr>
              <w:spacing w:after="0"/>
              <w:jc w:val="center"/>
              <w:rPr>
                <w:rFonts w:cs="Arial"/>
                <w:b/>
                <w:bCs/>
                <w:sz w:val="18"/>
                <w:szCs w:val="18"/>
              </w:rPr>
            </w:pPr>
            <w:r w:rsidRPr="00F20F53">
              <w:rPr>
                <w:rFonts w:cs="Arial"/>
                <w:b/>
                <w:bCs/>
                <w:sz w:val="18"/>
                <w:szCs w:val="18"/>
              </w:rPr>
              <w:t>T2</w:t>
            </w:r>
          </w:p>
        </w:tc>
      </w:tr>
      <w:tr w:rsidR="007A2DF7" w:rsidRPr="00F20F53" w14:paraId="10AC15F1" w14:textId="77777777" w:rsidTr="00E92502">
        <w:tc>
          <w:tcPr>
            <w:tcW w:w="4820" w:type="dxa"/>
            <w:vMerge/>
          </w:tcPr>
          <w:p w14:paraId="23798352" w14:textId="77777777" w:rsidR="00992FF6" w:rsidRPr="00F20F53" w:rsidRDefault="00992FF6" w:rsidP="00992FF6">
            <w:pPr>
              <w:spacing w:after="0"/>
              <w:jc w:val="left"/>
              <w:rPr>
                <w:rFonts w:cs="Arial"/>
                <w:b/>
                <w:bCs/>
                <w:sz w:val="18"/>
                <w:szCs w:val="18"/>
              </w:rPr>
            </w:pPr>
          </w:p>
        </w:tc>
        <w:tc>
          <w:tcPr>
            <w:tcW w:w="992" w:type="dxa"/>
            <w:vAlign w:val="center"/>
          </w:tcPr>
          <w:p w14:paraId="07AFB862" w14:textId="77777777" w:rsidR="00992FF6" w:rsidRPr="00F20F53" w:rsidRDefault="00733560" w:rsidP="00992FF6">
            <w:pPr>
              <w:spacing w:after="0"/>
              <w:jc w:val="center"/>
              <w:rPr>
                <w:rFonts w:cs="Arial"/>
                <w:b/>
                <w:bCs/>
                <w:sz w:val="18"/>
                <w:szCs w:val="18"/>
              </w:rPr>
            </w:pPr>
            <w:r w:rsidRPr="00F20F53">
              <w:rPr>
                <w:rFonts w:cs="Arial"/>
                <w:b/>
                <w:bCs/>
                <w:sz w:val="18"/>
                <w:szCs w:val="18"/>
              </w:rPr>
              <w:t>IG (n=25)</w:t>
            </w:r>
          </w:p>
        </w:tc>
        <w:tc>
          <w:tcPr>
            <w:tcW w:w="1134" w:type="dxa"/>
            <w:vAlign w:val="center"/>
          </w:tcPr>
          <w:p w14:paraId="7B414809" w14:textId="77777777" w:rsidR="00992FF6" w:rsidRPr="00F20F53" w:rsidRDefault="00733560" w:rsidP="00992FF6">
            <w:pPr>
              <w:spacing w:after="0"/>
              <w:jc w:val="center"/>
              <w:rPr>
                <w:rFonts w:cs="Arial"/>
                <w:b/>
                <w:bCs/>
                <w:sz w:val="18"/>
                <w:szCs w:val="18"/>
              </w:rPr>
            </w:pPr>
            <w:r w:rsidRPr="00F20F53">
              <w:rPr>
                <w:rFonts w:cs="Arial"/>
                <w:b/>
                <w:bCs/>
                <w:sz w:val="18"/>
                <w:szCs w:val="18"/>
              </w:rPr>
              <w:t>CG (n=45)</w:t>
            </w:r>
          </w:p>
        </w:tc>
        <w:tc>
          <w:tcPr>
            <w:tcW w:w="992" w:type="dxa"/>
            <w:vAlign w:val="center"/>
          </w:tcPr>
          <w:p w14:paraId="12758991" w14:textId="77777777" w:rsidR="00992FF6" w:rsidRPr="00F20F53" w:rsidRDefault="00733560" w:rsidP="00992FF6">
            <w:pPr>
              <w:spacing w:after="0"/>
              <w:jc w:val="center"/>
              <w:rPr>
                <w:rFonts w:cs="Arial"/>
                <w:b/>
                <w:bCs/>
                <w:sz w:val="18"/>
                <w:szCs w:val="18"/>
              </w:rPr>
            </w:pPr>
            <w:r w:rsidRPr="00F20F53">
              <w:rPr>
                <w:rFonts w:cs="Arial"/>
                <w:b/>
                <w:bCs/>
                <w:sz w:val="18"/>
                <w:szCs w:val="18"/>
              </w:rPr>
              <w:t>IG (n=17)</w:t>
            </w:r>
          </w:p>
        </w:tc>
        <w:tc>
          <w:tcPr>
            <w:tcW w:w="1134" w:type="dxa"/>
            <w:vAlign w:val="center"/>
          </w:tcPr>
          <w:p w14:paraId="422B42BD" w14:textId="77777777" w:rsidR="00992FF6" w:rsidRPr="00F20F53" w:rsidRDefault="00733560" w:rsidP="00992FF6">
            <w:pPr>
              <w:spacing w:after="0"/>
              <w:jc w:val="center"/>
              <w:rPr>
                <w:rFonts w:cs="Arial"/>
                <w:b/>
                <w:bCs/>
                <w:sz w:val="18"/>
                <w:szCs w:val="18"/>
              </w:rPr>
            </w:pPr>
            <w:r w:rsidRPr="00F20F53">
              <w:rPr>
                <w:rFonts w:cs="Arial"/>
                <w:b/>
                <w:bCs/>
                <w:sz w:val="18"/>
                <w:szCs w:val="18"/>
              </w:rPr>
              <w:t>CG (n=33)</w:t>
            </w:r>
          </w:p>
        </w:tc>
      </w:tr>
      <w:tr w:rsidR="007A2DF7" w:rsidRPr="00F20F53" w14:paraId="6B80E89C" w14:textId="77777777" w:rsidTr="00E92502">
        <w:tc>
          <w:tcPr>
            <w:tcW w:w="4820" w:type="dxa"/>
          </w:tcPr>
          <w:p w14:paraId="34D28AC1" w14:textId="77777777" w:rsidR="00992FF6" w:rsidRPr="00F20F53" w:rsidRDefault="00733560" w:rsidP="00992FF6">
            <w:pPr>
              <w:spacing w:after="0"/>
              <w:jc w:val="left"/>
              <w:rPr>
                <w:rFonts w:cs="Arial"/>
                <w:sz w:val="18"/>
                <w:szCs w:val="18"/>
              </w:rPr>
            </w:pPr>
            <w:r w:rsidRPr="00F20F53">
              <w:rPr>
                <w:rFonts w:cs="Arial"/>
                <w:sz w:val="18"/>
                <w:szCs w:val="18"/>
              </w:rPr>
              <w:t>NHR in hospital</w:t>
            </w:r>
          </w:p>
        </w:tc>
        <w:tc>
          <w:tcPr>
            <w:tcW w:w="992" w:type="dxa"/>
            <w:vAlign w:val="center"/>
          </w:tcPr>
          <w:p w14:paraId="0C21DD8A" w14:textId="77777777" w:rsidR="00992FF6" w:rsidRPr="00F20F53" w:rsidRDefault="00733560" w:rsidP="00992FF6">
            <w:pPr>
              <w:spacing w:after="0"/>
              <w:jc w:val="right"/>
              <w:rPr>
                <w:rFonts w:cs="Arial"/>
                <w:sz w:val="18"/>
                <w:szCs w:val="18"/>
              </w:rPr>
            </w:pPr>
            <w:r w:rsidRPr="00F20F53">
              <w:rPr>
                <w:rFonts w:cs="Arial"/>
                <w:sz w:val="18"/>
                <w:szCs w:val="18"/>
              </w:rPr>
              <w:t>2</w:t>
            </w:r>
          </w:p>
        </w:tc>
        <w:tc>
          <w:tcPr>
            <w:tcW w:w="1134" w:type="dxa"/>
            <w:vAlign w:val="center"/>
          </w:tcPr>
          <w:p w14:paraId="0A3CBF4B"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992" w:type="dxa"/>
            <w:vAlign w:val="center"/>
          </w:tcPr>
          <w:p w14:paraId="578350A6"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1134" w:type="dxa"/>
            <w:vAlign w:val="center"/>
          </w:tcPr>
          <w:p w14:paraId="63B9D72E" w14:textId="77777777" w:rsidR="00992FF6" w:rsidRPr="00F20F53" w:rsidRDefault="00733560" w:rsidP="00992FF6">
            <w:pPr>
              <w:spacing w:after="0"/>
              <w:jc w:val="right"/>
              <w:rPr>
                <w:rFonts w:cs="Arial"/>
                <w:sz w:val="18"/>
                <w:szCs w:val="18"/>
              </w:rPr>
            </w:pPr>
            <w:r w:rsidRPr="00F20F53">
              <w:rPr>
                <w:rFonts w:cs="Arial"/>
                <w:sz w:val="18"/>
                <w:szCs w:val="18"/>
              </w:rPr>
              <w:t>-</w:t>
            </w:r>
          </w:p>
        </w:tc>
      </w:tr>
      <w:tr w:rsidR="007A2DF7" w:rsidRPr="00F20F53" w14:paraId="68578D6E" w14:textId="77777777" w:rsidTr="00E92502">
        <w:tc>
          <w:tcPr>
            <w:tcW w:w="4820" w:type="dxa"/>
          </w:tcPr>
          <w:p w14:paraId="4B688DE6" w14:textId="77777777" w:rsidR="00992FF6" w:rsidRPr="00F20F53" w:rsidRDefault="00733560" w:rsidP="00992FF6">
            <w:pPr>
              <w:spacing w:after="0"/>
              <w:jc w:val="left"/>
              <w:rPr>
                <w:rFonts w:cs="Arial"/>
                <w:sz w:val="18"/>
                <w:szCs w:val="18"/>
              </w:rPr>
            </w:pPr>
            <w:r w:rsidRPr="00F20F53">
              <w:rPr>
                <w:rFonts w:cs="Arial"/>
                <w:sz w:val="18"/>
                <w:szCs w:val="18"/>
              </w:rPr>
              <w:t>NHR rejected interview participation</w:t>
            </w:r>
          </w:p>
        </w:tc>
        <w:tc>
          <w:tcPr>
            <w:tcW w:w="992" w:type="dxa"/>
            <w:vAlign w:val="center"/>
          </w:tcPr>
          <w:p w14:paraId="051899AF" w14:textId="77777777" w:rsidR="00992FF6" w:rsidRPr="00F20F53" w:rsidRDefault="00733560" w:rsidP="00992FF6">
            <w:pPr>
              <w:spacing w:after="0"/>
              <w:jc w:val="right"/>
              <w:rPr>
                <w:rFonts w:cs="Arial"/>
                <w:sz w:val="18"/>
                <w:szCs w:val="18"/>
              </w:rPr>
            </w:pPr>
            <w:r w:rsidRPr="00F20F53">
              <w:rPr>
                <w:rFonts w:cs="Arial"/>
                <w:sz w:val="18"/>
                <w:szCs w:val="18"/>
              </w:rPr>
              <w:t>4</w:t>
            </w:r>
          </w:p>
        </w:tc>
        <w:tc>
          <w:tcPr>
            <w:tcW w:w="1134" w:type="dxa"/>
            <w:vAlign w:val="center"/>
          </w:tcPr>
          <w:p w14:paraId="1BCC7BFC" w14:textId="77777777" w:rsidR="00992FF6" w:rsidRPr="00F20F53" w:rsidRDefault="00733560" w:rsidP="00992FF6">
            <w:pPr>
              <w:spacing w:after="0"/>
              <w:jc w:val="right"/>
              <w:rPr>
                <w:rFonts w:cs="Arial"/>
                <w:sz w:val="18"/>
                <w:szCs w:val="18"/>
              </w:rPr>
            </w:pPr>
            <w:r w:rsidRPr="00F20F53">
              <w:rPr>
                <w:rFonts w:cs="Arial"/>
                <w:sz w:val="18"/>
                <w:szCs w:val="18"/>
              </w:rPr>
              <w:t>3</w:t>
            </w:r>
          </w:p>
        </w:tc>
        <w:tc>
          <w:tcPr>
            <w:tcW w:w="992" w:type="dxa"/>
            <w:vAlign w:val="center"/>
          </w:tcPr>
          <w:p w14:paraId="0EBD28E0" w14:textId="77777777" w:rsidR="00992FF6" w:rsidRPr="00F20F53" w:rsidRDefault="00733560" w:rsidP="00992FF6">
            <w:pPr>
              <w:spacing w:after="0"/>
              <w:jc w:val="right"/>
              <w:rPr>
                <w:rFonts w:cs="Arial"/>
                <w:sz w:val="18"/>
                <w:szCs w:val="18"/>
              </w:rPr>
            </w:pPr>
            <w:r w:rsidRPr="00F20F53">
              <w:rPr>
                <w:rFonts w:cs="Arial"/>
                <w:sz w:val="18"/>
                <w:szCs w:val="18"/>
              </w:rPr>
              <w:t>7</w:t>
            </w:r>
          </w:p>
        </w:tc>
        <w:tc>
          <w:tcPr>
            <w:tcW w:w="1134" w:type="dxa"/>
            <w:vAlign w:val="center"/>
          </w:tcPr>
          <w:p w14:paraId="09D5C0F1" w14:textId="77777777" w:rsidR="00992FF6" w:rsidRPr="00F20F53" w:rsidRDefault="00733560" w:rsidP="00992FF6">
            <w:pPr>
              <w:spacing w:after="0"/>
              <w:jc w:val="right"/>
              <w:rPr>
                <w:rFonts w:cs="Arial"/>
                <w:sz w:val="18"/>
                <w:szCs w:val="18"/>
              </w:rPr>
            </w:pPr>
            <w:r w:rsidRPr="00F20F53">
              <w:rPr>
                <w:rFonts w:cs="Arial"/>
                <w:sz w:val="18"/>
                <w:szCs w:val="18"/>
              </w:rPr>
              <w:t>7</w:t>
            </w:r>
          </w:p>
        </w:tc>
      </w:tr>
      <w:tr w:rsidR="007A2DF7" w:rsidRPr="00F20F53" w14:paraId="1965D6F4" w14:textId="77777777" w:rsidTr="00E92502">
        <w:tc>
          <w:tcPr>
            <w:tcW w:w="4820" w:type="dxa"/>
          </w:tcPr>
          <w:p w14:paraId="01D9916D" w14:textId="77777777" w:rsidR="00992FF6" w:rsidRPr="00F20F53" w:rsidRDefault="00733560" w:rsidP="00992FF6">
            <w:pPr>
              <w:spacing w:after="0"/>
              <w:jc w:val="left"/>
              <w:rPr>
                <w:rFonts w:cs="Arial"/>
                <w:sz w:val="18"/>
                <w:szCs w:val="18"/>
              </w:rPr>
            </w:pPr>
            <w:r w:rsidRPr="00F20F53">
              <w:rPr>
                <w:rFonts w:cs="Arial"/>
                <w:sz w:val="18"/>
                <w:szCs w:val="18"/>
              </w:rPr>
              <w:t>NHR not able to rate care provided by GP</w:t>
            </w:r>
          </w:p>
        </w:tc>
        <w:tc>
          <w:tcPr>
            <w:tcW w:w="992" w:type="dxa"/>
            <w:vAlign w:val="center"/>
          </w:tcPr>
          <w:p w14:paraId="12ACBB9F" w14:textId="77777777" w:rsidR="00992FF6" w:rsidRPr="00F20F53" w:rsidRDefault="00733560" w:rsidP="00992FF6">
            <w:pPr>
              <w:spacing w:after="0"/>
              <w:jc w:val="right"/>
              <w:rPr>
                <w:rFonts w:cs="Arial"/>
                <w:sz w:val="18"/>
                <w:szCs w:val="18"/>
              </w:rPr>
            </w:pPr>
            <w:r w:rsidRPr="00F20F53">
              <w:rPr>
                <w:rFonts w:cs="Arial"/>
                <w:sz w:val="18"/>
                <w:szCs w:val="18"/>
              </w:rPr>
              <w:t>3</w:t>
            </w:r>
          </w:p>
        </w:tc>
        <w:tc>
          <w:tcPr>
            <w:tcW w:w="1134" w:type="dxa"/>
            <w:vAlign w:val="center"/>
          </w:tcPr>
          <w:p w14:paraId="07A67F03" w14:textId="77777777" w:rsidR="00992FF6" w:rsidRPr="00F20F53" w:rsidRDefault="00733560" w:rsidP="00992FF6">
            <w:pPr>
              <w:spacing w:after="0"/>
              <w:jc w:val="right"/>
              <w:rPr>
                <w:rFonts w:cs="Arial"/>
                <w:sz w:val="18"/>
                <w:szCs w:val="18"/>
              </w:rPr>
            </w:pPr>
            <w:r w:rsidRPr="00F20F53">
              <w:rPr>
                <w:rFonts w:cs="Arial"/>
                <w:sz w:val="18"/>
                <w:szCs w:val="18"/>
              </w:rPr>
              <w:t>9</w:t>
            </w:r>
          </w:p>
        </w:tc>
        <w:tc>
          <w:tcPr>
            <w:tcW w:w="992" w:type="dxa"/>
            <w:vAlign w:val="center"/>
          </w:tcPr>
          <w:p w14:paraId="19633BB5"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1134" w:type="dxa"/>
            <w:vAlign w:val="center"/>
          </w:tcPr>
          <w:p w14:paraId="0EF64947" w14:textId="77777777" w:rsidR="00992FF6" w:rsidRPr="00F20F53" w:rsidRDefault="00733560" w:rsidP="00992FF6">
            <w:pPr>
              <w:spacing w:after="0"/>
              <w:jc w:val="right"/>
              <w:rPr>
                <w:rFonts w:cs="Arial"/>
                <w:sz w:val="18"/>
                <w:szCs w:val="18"/>
              </w:rPr>
            </w:pPr>
            <w:r w:rsidRPr="00F20F53">
              <w:rPr>
                <w:rFonts w:cs="Arial"/>
                <w:sz w:val="18"/>
                <w:szCs w:val="18"/>
              </w:rPr>
              <w:t>1</w:t>
            </w:r>
          </w:p>
        </w:tc>
      </w:tr>
      <w:tr w:rsidR="007A2DF7" w:rsidRPr="00F20F53" w14:paraId="396DF06C" w14:textId="77777777" w:rsidTr="00E92502">
        <w:tc>
          <w:tcPr>
            <w:tcW w:w="4820" w:type="dxa"/>
          </w:tcPr>
          <w:p w14:paraId="72F3FDEB" w14:textId="77777777" w:rsidR="00992FF6" w:rsidRPr="00F20F53" w:rsidRDefault="00733560" w:rsidP="00992FF6">
            <w:pPr>
              <w:spacing w:after="0"/>
              <w:jc w:val="left"/>
              <w:rPr>
                <w:rFonts w:cs="Arial"/>
                <w:sz w:val="18"/>
                <w:szCs w:val="18"/>
              </w:rPr>
            </w:pPr>
            <w:r w:rsidRPr="00F20F53">
              <w:rPr>
                <w:rFonts w:cs="Arial"/>
                <w:sz w:val="18"/>
                <w:szCs w:val="18"/>
              </w:rPr>
              <w:t>NHR not present in the NH at interview time point</w:t>
            </w:r>
          </w:p>
        </w:tc>
        <w:tc>
          <w:tcPr>
            <w:tcW w:w="992" w:type="dxa"/>
            <w:vAlign w:val="center"/>
          </w:tcPr>
          <w:p w14:paraId="156111D1"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1134" w:type="dxa"/>
            <w:vAlign w:val="center"/>
          </w:tcPr>
          <w:p w14:paraId="47F532B3" w14:textId="77777777" w:rsidR="00992FF6" w:rsidRPr="00F20F53" w:rsidRDefault="00733560" w:rsidP="00992FF6">
            <w:pPr>
              <w:spacing w:after="0"/>
              <w:jc w:val="right"/>
              <w:rPr>
                <w:rFonts w:cs="Arial"/>
                <w:sz w:val="18"/>
                <w:szCs w:val="18"/>
              </w:rPr>
            </w:pPr>
            <w:r w:rsidRPr="00F20F53">
              <w:rPr>
                <w:rFonts w:cs="Arial"/>
                <w:sz w:val="18"/>
                <w:szCs w:val="18"/>
              </w:rPr>
              <w:t>2</w:t>
            </w:r>
          </w:p>
        </w:tc>
        <w:tc>
          <w:tcPr>
            <w:tcW w:w="992" w:type="dxa"/>
            <w:vAlign w:val="center"/>
          </w:tcPr>
          <w:p w14:paraId="24A6EA93"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1134" w:type="dxa"/>
            <w:vAlign w:val="center"/>
          </w:tcPr>
          <w:p w14:paraId="3281D24F" w14:textId="77777777" w:rsidR="00992FF6" w:rsidRPr="00F20F53" w:rsidRDefault="00733560" w:rsidP="00992FF6">
            <w:pPr>
              <w:spacing w:after="0"/>
              <w:jc w:val="right"/>
              <w:rPr>
                <w:rFonts w:cs="Arial"/>
                <w:sz w:val="18"/>
                <w:szCs w:val="18"/>
              </w:rPr>
            </w:pPr>
            <w:r w:rsidRPr="00F20F53">
              <w:rPr>
                <w:rFonts w:cs="Arial"/>
                <w:sz w:val="18"/>
                <w:szCs w:val="18"/>
              </w:rPr>
              <w:t>-</w:t>
            </w:r>
          </w:p>
        </w:tc>
      </w:tr>
      <w:tr w:rsidR="007A2DF7" w:rsidRPr="00F20F53" w14:paraId="5CE14ADE" w14:textId="77777777" w:rsidTr="00E92502">
        <w:tc>
          <w:tcPr>
            <w:tcW w:w="4820" w:type="dxa"/>
          </w:tcPr>
          <w:p w14:paraId="49AD4343" w14:textId="77777777" w:rsidR="00992FF6" w:rsidRPr="00F20F53" w:rsidRDefault="00733560" w:rsidP="00992FF6">
            <w:pPr>
              <w:spacing w:after="0"/>
              <w:jc w:val="left"/>
              <w:rPr>
                <w:rFonts w:cs="Arial"/>
                <w:sz w:val="18"/>
                <w:szCs w:val="18"/>
              </w:rPr>
            </w:pPr>
            <w:r w:rsidRPr="00F20F53">
              <w:rPr>
                <w:rFonts w:cs="Arial"/>
                <w:sz w:val="18"/>
                <w:szCs w:val="18"/>
              </w:rPr>
              <w:t>NHR not able to answer questions (e.g. due to sleeping)</w:t>
            </w:r>
          </w:p>
        </w:tc>
        <w:tc>
          <w:tcPr>
            <w:tcW w:w="992" w:type="dxa"/>
            <w:vAlign w:val="center"/>
          </w:tcPr>
          <w:p w14:paraId="16FA4DFD"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1134" w:type="dxa"/>
            <w:vAlign w:val="center"/>
          </w:tcPr>
          <w:p w14:paraId="1B8EA4ED" w14:textId="77777777" w:rsidR="00992FF6" w:rsidRPr="00F20F53" w:rsidRDefault="00733560" w:rsidP="00992FF6">
            <w:pPr>
              <w:spacing w:after="0"/>
              <w:jc w:val="right"/>
              <w:rPr>
                <w:rFonts w:cs="Arial"/>
                <w:sz w:val="18"/>
                <w:szCs w:val="18"/>
              </w:rPr>
            </w:pPr>
            <w:r w:rsidRPr="00F20F53">
              <w:rPr>
                <w:rFonts w:cs="Arial"/>
                <w:sz w:val="18"/>
                <w:szCs w:val="18"/>
              </w:rPr>
              <w:t>2</w:t>
            </w:r>
          </w:p>
        </w:tc>
        <w:tc>
          <w:tcPr>
            <w:tcW w:w="992" w:type="dxa"/>
            <w:vAlign w:val="center"/>
          </w:tcPr>
          <w:p w14:paraId="4A59CC8C"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1134" w:type="dxa"/>
            <w:vAlign w:val="center"/>
          </w:tcPr>
          <w:p w14:paraId="7208F664" w14:textId="77777777" w:rsidR="00992FF6" w:rsidRPr="00F20F53" w:rsidRDefault="00733560" w:rsidP="00992FF6">
            <w:pPr>
              <w:spacing w:after="0"/>
              <w:jc w:val="right"/>
              <w:rPr>
                <w:rFonts w:cs="Arial"/>
                <w:sz w:val="18"/>
                <w:szCs w:val="18"/>
              </w:rPr>
            </w:pPr>
            <w:r w:rsidRPr="00F20F53">
              <w:rPr>
                <w:rFonts w:cs="Arial"/>
                <w:sz w:val="18"/>
                <w:szCs w:val="18"/>
              </w:rPr>
              <w:t>3</w:t>
            </w:r>
          </w:p>
        </w:tc>
      </w:tr>
      <w:tr w:rsidR="007A2DF7" w:rsidRPr="00F20F53" w14:paraId="54E7050F" w14:textId="77777777" w:rsidTr="00E92502">
        <w:tc>
          <w:tcPr>
            <w:tcW w:w="4820" w:type="dxa"/>
          </w:tcPr>
          <w:p w14:paraId="4A022042" w14:textId="77777777" w:rsidR="00992FF6" w:rsidRPr="00F20F53" w:rsidRDefault="00733560" w:rsidP="00992FF6">
            <w:pPr>
              <w:spacing w:after="0"/>
              <w:jc w:val="left"/>
              <w:rPr>
                <w:rFonts w:cs="Arial"/>
                <w:sz w:val="18"/>
                <w:szCs w:val="18"/>
              </w:rPr>
            </w:pPr>
            <w:r w:rsidRPr="00F20F53">
              <w:rPr>
                <w:rFonts w:cs="Arial"/>
                <w:sz w:val="18"/>
                <w:szCs w:val="18"/>
              </w:rPr>
              <w:t>Closure of the NH</w:t>
            </w:r>
          </w:p>
        </w:tc>
        <w:tc>
          <w:tcPr>
            <w:tcW w:w="992" w:type="dxa"/>
            <w:vAlign w:val="center"/>
          </w:tcPr>
          <w:p w14:paraId="4E9C563F"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1134" w:type="dxa"/>
            <w:vAlign w:val="center"/>
          </w:tcPr>
          <w:p w14:paraId="5EA599A8"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992" w:type="dxa"/>
            <w:vAlign w:val="center"/>
          </w:tcPr>
          <w:p w14:paraId="1204BC05"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1134" w:type="dxa"/>
            <w:vAlign w:val="center"/>
          </w:tcPr>
          <w:p w14:paraId="5AADB434" w14:textId="77777777" w:rsidR="00992FF6" w:rsidRPr="00F20F53" w:rsidRDefault="00733560" w:rsidP="00992FF6">
            <w:pPr>
              <w:spacing w:after="0"/>
              <w:jc w:val="right"/>
              <w:rPr>
                <w:rFonts w:cs="Arial"/>
                <w:sz w:val="18"/>
                <w:szCs w:val="18"/>
              </w:rPr>
            </w:pPr>
            <w:r w:rsidRPr="00F20F53">
              <w:rPr>
                <w:rFonts w:cs="Arial"/>
                <w:sz w:val="18"/>
                <w:szCs w:val="18"/>
              </w:rPr>
              <w:t>7</w:t>
            </w:r>
          </w:p>
        </w:tc>
      </w:tr>
      <w:tr w:rsidR="007A2DF7" w:rsidRPr="00F20F53" w14:paraId="2BA90AF1" w14:textId="77777777" w:rsidTr="00E92502">
        <w:tc>
          <w:tcPr>
            <w:tcW w:w="4820" w:type="dxa"/>
          </w:tcPr>
          <w:p w14:paraId="3DB9E5F1" w14:textId="77777777" w:rsidR="00992FF6" w:rsidRPr="00F20F53" w:rsidRDefault="00733560" w:rsidP="00992FF6">
            <w:pPr>
              <w:spacing w:after="0"/>
              <w:jc w:val="left"/>
              <w:rPr>
                <w:rFonts w:cs="Arial"/>
                <w:sz w:val="18"/>
                <w:szCs w:val="18"/>
              </w:rPr>
            </w:pPr>
            <w:r w:rsidRPr="00F20F53">
              <w:rPr>
                <w:rFonts w:cs="Arial"/>
                <w:sz w:val="18"/>
                <w:szCs w:val="18"/>
              </w:rPr>
              <w:t>No information</w:t>
            </w:r>
          </w:p>
        </w:tc>
        <w:tc>
          <w:tcPr>
            <w:tcW w:w="992" w:type="dxa"/>
            <w:vAlign w:val="center"/>
          </w:tcPr>
          <w:p w14:paraId="1FB7320F" w14:textId="77777777" w:rsidR="00992FF6" w:rsidRPr="00F20F53" w:rsidRDefault="00733560" w:rsidP="00992FF6">
            <w:pPr>
              <w:spacing w:after="0"/>
              <w:jc w:val="right"/>
              <w:rPr>
                <w:rFonts w:cs="Arial"/>
                <w:sz w:val="18"/>
                <w:szCs w:val="18"/>
              </w:rPr>
            </w:pPr>
            <w:r w:rsidRPr="00F20F53">
              <w:rPr>
                <w:rFonts w:cs="Arial"/>
                <w:sz w:val="18"/>
                <w:szCs w:val="18"/>
              </w:rPr>
              <w:t>16</w:t>
            </w:r>
          </w:p>
        </w:tc>
        <w:tc>
          <w:tcPr>
            <w:tcW w:w="1134" w:type="dxa"/>
            <w:vAlign w:val="center"/>
          </w:tcPr>
          <w:p w14:paraId="52082551" w14:textId="77777777" w:rsidR="00992FF6" w:rsidRPr="00F20F53" w:rsidRDefault="00733560" w:rsidP="00992FF6">
            <w:pPr>
              <w:spacing w:after="0"/>
              <w:jc w:val="right"/>
              <w:rPr>
                <w:rFonts w:cs="Arial"/>
                <w:sz w:val="18"/>
                <w:szCs w:val="18"/>
              </w:rPr>
            </w:pPr>
            <w:r w:rsidRPr="00F20F53">
              <w:rPr>
                <w:rFonts w:cs="Arial"/>
                <w:sz w:val="18"/>
                <w:szCs w:val="18"/>
              </w:rPr>
              <w:t>29</w:t>
            </w:r>
          </w:p>
        </w:tc>
        <w:tc>
          <w:tcPr>
            <w:tcW w:w="992" w:type="dxa"/>
            <w:vAlign w:val="center"/>
          </w:tcPr>
          <w:p w14:paraId="1D8C734A" w14:textId="77777777" w:rsidR="00992FF6" w:rsidRPr="00F20F53" w:rsidRDefault="00733560" w:rsidP="00992FF6">
            <w:pPr>
              <w:spacing w:after="0"/>
              <w:jc w:val="right"/>
              <w:rPr>
                <w:rFonts w:cs="Arial"/>
                <w:sz w:val="18"/>
                <w:szCs w:val="18"/>
              </w:rPr>
            </w:pPr>
            <w:r w:rsidRPr="00F20F53">
              <w:rPr>
                <w:rFonts w:cs="Arial"/>
                <w:sz w:val="18"/>
                <w:szCs w:val="18"/>
              </w:rPr>
              <w:t>10</w:t>
            </w:r>
          </w:p>
        </w:tc>
        <w:tc>
          <w:tcPr>
            <w:tcW w:w="1134" w:type="dxa"/>
            <w:vAlign w:val="center"/>
          </w:tcPr>
          <w:p w14:paraId="302F8FB6" w14:textId="77777777" w:rsidR="00992FF6" w:rsidRPr="00F20F53" w:rsidRDefault="00733560" w:rsidP="00992FF6">
            <w:pPr>
              <w:spacing w:after="0"/>
              <w:jc w:val="right"/>
              <w:rPr>
                <w:rFonts w:cs="Arial"/>
                <w:sz w:val="18"/>
                <w:szCs w:val="18"/>
              </w:rPr>
            </w:pPr>
            <w:r w:rsidRPr="00F20F53">
              <w:rPr>
                <w:rFonts w:cs="Arial"/>
                <w:sz w:val="18"/>
                <w:szCs w:val="18"/>
              </w:rPr>
              <w:t>15</w:t>
            </w:r>
          </w:p>
        </w:tc>
      </w:tr>
    </w:tbl>
    <w:p w14:paraId="0F158084" w14:textId="77777777" w:rsidR="00992FF6" w:rsidRPr="00F20F53" w:rsidRDefault="00992FF6" w:rsidP="00992FF6">
      <w:pPr>
        <w:spacing w:after="0"/>
        <w:jc w:val="left"/>
        <w:rPr>
          <w:rFonts w:cs="Arial"/>
          <w:sz w:val="18"/>
          <w:szCs w:val="18"/>
        </w:rPr>
      </w:pPr>
    </w:p>
    <w:p w14:paraId="46F00DF0" w14:textId="77777777" w:rsidR="00992FF6" w:rsidRPr="00F20F53" w:rsidRDefault="00733560" w:rsidP="00992FF6">
      <w:pPr>
        <w:spacing w:after="0"/>
        <w:jc w:val="left"/>
        <w:rPr>
          <w:rFonts w:cs="Arial"/>
          <w:b/>
          <w:bCs/>
          <w:sz w:val="22"/>
          <w:szCs w:val="22"/>
        </w:rPr>
      </w:pPr>
      <w:r w:rsidRPr="00F20F53">
        <w:rPr>
          <w:rFonts w:cs="Arial"/>
          <w:sz w:val="18"/>
          <w:szCs w:val="18"/>
        </w:rPr>
        <w:t xml:space="preserve">Abbreviations: </w:t>
      </w:r>
      <w:r w:rsidRPr="00F20F53">
        <w:rPr>
          <w:rFonts w:cs="Arial"/>
          <w:i/>
          <w:sz w:val="18"/>
          <w:szCs w:val="18"/>
        </w:rPr>
        <w:t>CG,</w:t>
      </w:r>
      <w:r w:rsidRPr="00F20F53">
        <w:rPr>
          <w:rFonts w:cs="Arial"/>
          <w:sz w:val="18"/>
          <w:szCs w:val="18"/>
        </w:rPr>
        <w:t xml:space="preserve"> control group; </w:t>
      </w:r>
      <w:r w:rsidRPr="00F20F53">
        <w:rPr>
          <w:rFonts w:cs="Arial"/>
          <w:i/>
          <w:iCs/>
          <w:sz w:val="18"/>
          <w:szCs w:val="18"/>
        </w:rPr>
        <w:t>GP,</w:t>
      </w:r>
      <w:r w:rsidRPr="00F20F53">
        <w:rPr>
          <w:rFonts w:cs="Arial"/>
          <w:sz w:val="18"/>
          <w:szCs w:val="18"/>
        </w:rPr>
        <w:t xml:space="preserve"> general practitioner; </w:t>
      </w:r>
      <w:r w:rsidRPr="00F20F53">
        <w:rPr>
          <w:rFonts w:cs="Arial"/>
          <w:i/>
          <w:sz w:val="18"/>
          <w:szCs w:val="18"/>
        </w:rPr>
        <w:t>IG,</w:t>
      </w:r>
      <w:r w:rsidRPr="00F20F53">
        <w:rPr>
          <w:rFonts w:cs="Arial"/>
          <w:sz w:val="18"/>
          <w:szCs w:val="18"/>
        </w:rPr>
        <w:t xml:space="preserve"> intervention group; </w:t>
      </w:r>
      <w:r w:rsidRPr="00F20F53">
        <w:rPr>
          <w:rFonts w:cs="Arial"/>
          <w:i/>
          <w:iCs/>
          <w:sz w:val="18"/>
          <w:szCs w:val="18"/>
        </w:rPr>
        <w:t>NH,</w:t>
      </w:r>
      <w:r w:rsidRPr="00F20F53">
        <w:rPr>
          <w:rFonts w:cs="Arial"/>
          <w:sz w:val="18"/>
          <w:szCs w:val="18"/>
        </w:rPr>
        <w:t xml:space="preserve"> nursing home; </w:t>
      </w:r>
      <w:r w:rsidRPr="00F20F53">
        <w:rPr>
          <w:rFonts w:cs="Arial"/>
          <w:i/>
          <w:iCs/>
          <w:sz w:val="18"/>
          <w:szCs w:val="18"/>
        </w:rPr>
        <w:t>NHR,</w:t>
      </w:r>
      <w:r w:rsidRPr="00F20F53">
        <w:rPr>
          <w:rFonts w:cs="Arial"/>
          <w:sz w:val="18"/>
          <w:szCs w:val="18"/>
        </w:rPr>
        <w:t xml:space="preserve"> nursing home resident; </w:t>
      </w:r>
      <w:r w:rsidRPr="00F20F53">
        <w:rPr>
          <w:rFonts w:cs="Arial"/>
          <w:i/>
          <w:iCs/>
          <w:sz w:val="18"/>
          <w:szCs w:val="20"/>
        </w:rPr>
        <w:t xml:space="preserve">T0a, </w:t>
      </w:r>
      <w:r w:rsidRPr="00F20F53">
        <w:rPr>
          <w:rFonts w:cs="Arial"/>
          <w:sz w:val="18"/>
          <w:szCs w:val="20"/>
        </w:rPr>
        <w:t xml:space="preserve">baseline assessment (before randomized allocation); </w:t>
      </w:r>
      <w:r w:rsidRPr="00F20F53">
        <w:rPr>
          <w:rFonts w:cs="Arial"/>
          <w:i/>
          <w:iCs/>
          <w:sz w:val="18"/>
          <w:szCs w:val="20"/>
        </w:rPr>
        <w:t>T2,</w:t>
      </w:r>
      <w:r w:rsidRPr="00F20F53">
        <w:rPr>
          <w:rFonts w:cs="Arial"/>
          <w:sz w:val="18"/>
          <w:szCs w:val="20"/>
        </w:rPr>
        <w:t xml:space="preserve"> 12 months post randomization</w:t>
      </w:r>
      <w:r w:rsidRPr="00F20F53">
        <w:rPr>
          <w:rFonts w:cs="Arial"/>
          <w:sz w:val="20"/>
          <w:szCs w:val="20"/>
        </w:rPr>
        <w:t>.</w:t>
      </w:r>
    </w:p>
    <w:p w14:paraId="02537CB2" w14:textId="77777777" w:rsidR="00992FF6" w:rsidRPr="00F20F53" w:rsidRDefault="00992FF6" w:rsidP="00992FF6">
      <w:pPr>
        <w:spacing w:after="0"/>
        <w:jc w:val="left"/>
        <w:rPr>
          <w:rFonts w:cs="Arial"/>
          <w:b/>
          <w:bCs/>
          <w:sz w:val="22"/>
          <w:szCs w:val="22"/>
        </w:rPr>
      </w:pPr>
    </w:p>
    <w:p w14:paraId="57E3573C" w14:textId="77777777" w:rsidR="00992FF6" w:rsidRPr="00F20F53" w:rsidRDefault="00992FF6" w:rsidP="00992FF6">
      <w:pPr>
        <w:spacing w:after="0"/>
        <w:jc w:val="left"/>
        <w:rPr>
          <w:rFonts w:cs="Arial"/>
          <w:b/>
          <w:bCs/>
          <w:sz w:val="22"/>
          <w:szCs w:val="22"/>
        </w:rPr>
        <w:sectPr w:rsidR="00992FF6" w:rsidRPr="00F20F53" w:rsidSect="0054193D">
          <w:pgSz w:w="11900" w:h="16840"/>
          <w:pgMar w:top="1417" w:right="1417" w:bottom="1134" w:left="1417" w:header="708" w:footer="708" w:gutter="0"/>
          <w:cols w:space="708"/>
          <w:docGrid w:linePitch="360"/>
        </w:sectPr>
      </w:pPr>
    </w:p>
    <w:p w14:paraId="6489168B" w14:textId="798AC060" w:rsidR="003374C0" w:rsidRPr="00F20F53" w:rsidRDefault="00733560" w:rsidP="003374C0">
      <w:pPr>
        <w:pStyle w:val="berschrift3"/>
      </w:pPr>
      <w:bookmarkStart w:id="18" w:name="_Toc175319019"/>
      <w:r w:rsidRPr="00F20F53">
        <w:lastRenderedPageBreak/>
        <w:t>Sample description: Nursing homes</w:t>
      </w:r>
      <w:bookmarkEnd w:id="18"/>
    </w:p>
    <w:p w14:paraId="6FDAC5C2" w14:textId="1699062D" w:rsidR="00992FF6" w:rsidRPr="00F20F53" w:rsidRDefault="00830575" w:rsidP="00363568">
      <w:pPr>
        <w:spacing w:after="60"/>
        <w:jc w:val="left"/>
        <w:rPr>
          <w:rFonts w:cs="Arial"/>
          <w:b/>
          <w:color w:val="000000" w:themeColor="text1"/>
          <w:sz w:val="20"/>
          <w:szCs w:val="18"/>
        </w:rPr>
      </w:pPr>
      <w:r w:rsidRPr="00F20F53">
        <w:rPr>
          <w:rFonts w:cs="Arial"/>
          <w:b/>
          <w:color w:val="000000" w:themeColor="text1"/>
          <w:sz w:val="20"/>
          <w:szCs w:val="18"/>
        </w:rPr>
        <w:t>Table 2.</w:t>
      </w:r>
      <w:r w:rsidR="00603B3C">
        <w:rPr>
          <w:rFonts w:cs="Arial"/>
          <w:b/>
          <w:color w:val="000000" w:themeColor="text1"/>
          <w:sz w:val="20"/>
          <w:szCs w:val="18"/>
        </w:rPr>
        <w:t>13</w:t>
      </w:r>
      <w:r w:rsidRPr="00F20F53">
        <w:rPr>
          <w:rFonts w:cs="Arial"/>
          <w:color w:val="000000" w:themeColor="text1"/>
          <w:sz w:val="20"/>
          <w:szCs w:val="18"/>
        </w:rPr>
        <w:t xml:space="preserve"> Characteristics of </w:t>
      </w:r>
      <w:r w:rsidRPr="00F20F53">
        <w:rPr>
          <w:rFonts w:cs="Arial"/>
          <w:color w:val="000000"/>
          <w:sz w:val="20"/>
          <w:szCs w:val="18"/>
        </w:rPr>
        <w:t xml:space="preserve">the </w:t>
      </w:r>
      <w:r w:rsidRPr="00F20F53">
        <w:rPr>
          <w:rFonts w:cs="Arial"/>
          <w:color w:val="000000" w:themeColor="text1"/>
          <w:sz w:val="20"/>
          <w:szCs w:val="18"/>
        </w:rPr>
        <w:t>nursing homes</w:t>
      </w:r>
    </w:p>
    <w:tbl>
      <w:tblPr>
        <w:tblStyle w:val="Tabellenraster3"/>
        <w:tblW w:w="0" w:type="auto"/>
        <w:tblCellMar>
          <w:top w:w="28" w:type="dxa"/>
          <w:left w:w="28" w:type="dxa"/>
          <w:bottom w:w="28" w:type="dxa"/>
          <w:right w:w="28" w:type="dxa"/>
        </w:tblCellMar>
        <w:tblLook w:val="04A0" w:firstRow="1" w:lastRow="0" w:firstColumn="1" w:lastColumn="0" w:noHBand="0" w:noVBand="1"/>
      </w:tblPr>
      <w:tblGrid>
        <w:gridCol w:w="5529"/>
        <w:gridCol w:w="2126"/>
        <w:gridCol w:w="2126"/>
        <w:gridCol w:w="2082"/>
        <w:gridCol w:w="2082"/>
      </w:tblGrid>
      <w:tr w:rsidR="007A2DF7" w:rsidRPr="00F20F53" w14:paraId="3759B429" w14:textId="77777777" w:rsidTr="003374C0">
        <w:trPr>
          <w:trHeight w:val="143"/>
          <w:tblHeader/>
        </w:trPr>
        <w:tc>
          <w:tcPr>
            <w:tcW w:w="5529" w:type="dxa"/>
            <w:vMerge w:val="restart"/>
            <w:tcBorders>
              <w:left w:val="nil"/>
              <w:right w:val="nil"/>
            </w:tcBorders>
            <w:shd w:val="clear" w:color="auto" w:fill="auto"/>
          </w:tcPr>
          <w:p w14:paraId="36E192D2" w14:textId="77777777" w:rsidR="00992FF6" w:rsidRPr="00F20F53" w:rsidRDefault="00992FF6" w:rsidP="00992FF6">
            <w:pPr>
              <w:spacing w:after="0"/>
              <w:jc w:val="left"/>
              <w:rPr>
                <w:rFonts w:cs="Arial"/>
                <w:b/>
                <w:bCs/>
                <w:sz w:val="18"/>
                <w:szCs w:val="18"/>
                <w:u w:val="single"/>
              </w:rPr>
            </w:pPr>
          </w:p>
        </w:tc>
        <w:tc>
          <w:tcPr>
            <w:tcW w:w="4252" w:type="dxa"/>
            <w:gridSpan w:val="2"/>
            <w:tcBorders>
              <w:left w:val="nil"/>
              <w:right w:val="nil"/>
            </w:tcBorders>
            <w:shd w:val="clear" w:color="auto" w:fill="auto"/>
          </w:tcPr>
          <w:p w14:paraId="06CA5923" w14:textId="77777777" w:rsidR="00992FF6" w:rsidRPr="00F20F53" w:rsidRDefault="00733560" w:rsidP="00992FF6">
            <w:pPr>
              <w:spacing w:after="0"/>
              <w:jc w:val="center"/>
              <w:rPr>
                <w:rFonts w:cs="Arial"/>
                <w:b/>
                <w:bCs/>
                <w:sz w:val="18"/>
                <w:szCs w:val="18"/>
              </w:rPr>
            </w:pPr>
            <w:r w:rsidRPr="00F20F53">
              <w:rPr>
                <w:rFonts w:cs="Arial"/>
                <w:b/>
                <w:bCs/>
                <w:sz w:val="18"/>
                <w:szCs w:val="18"/>
              </w:rPr>
              <w:t>Quantitative process evaluation</w:t>
            </w:r>
          </w:p>
        </w:tc>
        <w:tc>
          <w:tcPr>
            <w:tcW w:w="4164" w:type="dxa"/>
            <w:gridSpan w:val="2"/>
            <w:tcBorders>
              <w:left w:val="nil"/>
              <w:right w:val="nil"/>
            </w:tcBorders>
            <w:shd w:val="clear" w:color="auto" w:fill="auto"/>
          </w:tcPr>
          <w:p w14:paraId="1BCA34D6" w14:textId="77777777" w:rsidR="00992FF6" w:rsidRPr="00F20F53" w:rsidRDefault="00733560" w:rsidP="00992FF6">
            <w:pPr>
              <w:spacing w:after="0"/>
              <w:jc w:val="center"/>
              <w:rPr>
                <w:rFonts w:cs="Arial"/>
                <w:b/>
                <w:bCs/>
                <w:sz w:val="18"/>
                <w:szCs w:val="18"/>
              </w:rPr>
            </w:pPr>
            <w:r w:rsidRPr="00F20F53">
              <w:rPr>
                <w:rFonts w:cs="Arial"/>
                <w:b/>
                <w:bCs/>
                <w:sz w:val="18"/>
                <w:szCs w:val="18"/>
              </w:rPr>
              <w:t>Qualitative process evaluation</w:t>
            </w:r>
          </w:p>
        </w:tc>
      </w:tr>
      <w:tr w:rsidR="007A2DF7" w:rsidRPr="00F20F53" w14:paraId="29028523" w14:textId="77777777" w:rsidTr="00E92502">
        <w:trPr>
          <w:trHeight w:val="210"/>
          <w:tblHeader/>
        </w:trPr>
        <w:tc>
          <w:tcPr>
            <w:tcW w:w="5529" w:type="dxa"/>
            <w:vMerge/>
            <w:tcBorders>
              <w:left w:val="nil"/>
              <w:right w:val="nil"/>
            </w:tcBorders>
            <w:shd w:val="clear" w:color="auto" w:fill="auto"/>
          </w:tcPr>
          <w:p w14:paraId="07614823" w14:textId="77777777" w:rsidR="00992FF6" w:rsidRPr="00F20F53" w:rsidRDefault="00992FF6" w:rsidP="00992FF6">
            <w:pPr>
              <w:spacing w:after="0"/>
              <w:jc w:val="left"/>
              <w:rPr>
                <w:rFonts w:cs="Arial"/>
                <w:sz w:val="18"/>
                <w:szCs w:val="18"/>
              </w:rPr>
            </w:pPr>
          </w:p>
        </w:tc>
        <w:tc>
          <w:tcPr>
            <w:tcW w:w="2126" w:type="dxa"/>
            <w:tcBorders>
              <w:left w:val="nil"/>
              <w:right w:val="nil"/>
            </w:tcBorders>
            <w:shd w:val="clear" w:color="auto" w:fill="auto"/>
          </w:tcPr>
          <w:p w14:paraId="3A1925E1" w14:textId="77777777" w:rsidR="00992FF6" w:rsidRPr="00F20F53" w:rsidRDefault="00733560" w:rsidP="00992FF6">
            <w:pPr>
              <w:spacing w:after="0"/>
              <w:jc w:val="center"/>
              <w:rPr>
                <w:rFonts w:cs="Arial"/>
                <w:sz w:val="18"/>
                <w:szCs w:val="18"/>
              </w:rPr>
            </w:pPr>
            <w:r w:rsidRPr="00F20F53">
              <w:rPr>
                <w:rFonts w:cs="Arial"/>
                <w:sz w:val="18"/>
                <w:szCs w:val="18"/>
              </w:rPr>
              <w:t>Intervention group</w:t>
            </w:r>
          </w:p>
        </w:tc>
        <w:tc>
          <w:tcPr>
            <w:tcW w:w="2126" w:type="dxa"/>
            <w:tcBorders>
              <w:left w:val="nil"/>
              <w:right w:val="nil"/>
            </w:tcBorders>
            <w:shd w:val="clear" w:color="auto" w:fill="auto"/>
          </w:tcPr>
          <w:p w14:paraId="71CF074C" w14:textId="77777777" w:rsidR="00992FF6" w:rsidRPr="00F20F53" w:rsidRDefault="00733560" w:rsidP="00992FF6">
            <w:pPr>
              <w:spacing w:after="0"/>
              <w:jc w:val="center"/>
              <w:rPr>
                <w:rFonts w:cs="Arial"/>
                <w:sz w:val="18"/>
                <w:szCs w:val="18"/>
              </w:rPr>
            </w:pPr>
            <w:r w:rsidRPr="00F20F53">
              <w:rPr>
                <w:rFonts w:cs="Arial"/>
                <w:sz w:val="18"/>
                <w:szCs w:val="18"/>
              </w:rPr>
              <w:t>Control group</w:t>
            </w:r>
          </w:p>
        </w:tc>
        <w:tc>
          <w:tcPr>
            <w:tcW w:w="2082" w:type="dxa"/>
            <w:tcBorders>
              <w:left w:val="nil"/>
              <w:right w:val="nil"/>
            </w:tcBorders>
            <w:shd w:val="clear" w:color="auto" w:fill="auto"/>
          </w:tcPr>
          <w:p w14:paraId="2E57D14B" w14:textId="77777777" w:rsidR="00992FF6" w:rsidRPr="00F20F53" w:rsidRDefault="00733560" w:rsidP="00992FF6">
            <w:pPr>
              <w:spacing w:after="0"/>
              <w:jc w:val="center"/>
              <w:rPr>
                <w:rFonts w:cs="Arial"/>
                <w:sz w:val="18"/>
                <w:szCs w:val="18"/>
              </w:rPr>
            </w:pPr>
            <w:r w:rsidRPr="00F20F53">
              <w:rPr>
                <w:rFonts w:cs="Arial"/>
                <w:sz w:val="18"/>
                <w:szCs w:val="18"/>
              </w:rPr>
              <w:t>Intervention group</w:t>
            </w:r>
          </w:p>
        </w:tc>
        <w:tc>
          <w:tcPr>
            <w:tcW w:w="2082" w:type="dxa"/>
            <w:tcBorders>
              <w:left w:val="nil"/>
              <w:right w:val="nil"/>
            </w:tcBorders>
            <w:shd w:val="clear" w:color="auto" w:fill="auto"/>
          </w:tcPr>
          <w:p w14:paraId="7A04E643" w14:textId="77777777" w:rsidR="00992FF6" w:rsidRPr="00F20F53" w:rsidRDefault="00733560" w:rsidP="00992FF6">
            <w:pPr>
              <w:spacing w:after="0"/>
              <w:jc w:val="center"/>
              <w:rPr>
                <w:rFonts w:cs="Arial"/>
                <w:sz w:val="18"/>
                <w:szCs w:val="18"/>
              </w:rPr>
            </w:pPr>
            <w:r w:rsidRPr="00F20F53">
              <w:rPr>
                <w:rFonts w:cs="Arial"/>
                <w:sz w:val="18"/>
                <w:szCs w:val="18"/>
              </w:rPr>
              <w:t>Control group</w:t>
            </w:r>
          </w:p>
        </w:tc>
      </w:tr>
      <w:tr w:rsidR="007A2DF7" w:rsidRPr="00F20F53" w14:paraId="473D75D1" w14:textId="77777777" w:rsidTr="00E92502">
        <w:trPr>
          <w:trHeight w:val="210"/>
        </w:trPr>
        <w:tc>
          <w:tcPr>
            <w:tcW w:w="5529" w:type="dxa"/>
            <w:tcBorders>
              <w:left w:val="nil"/>
              <w:right w:val="nil"/>
            </w:tcBorders>
            <w:shd w:val="clear" w:color="auto" w:fill="D9E2F3" w:themeFill="accent1" w:themeFillTint="33"/>
          </w:tcPr>
          <w:p w14:paraId="60BA5FA9" w14:textId="77777777" w:rsidR="00992FF6" w:rsidRPr="00F20F53" w:rsidRDefault="00733560" w:rsidP="00992FF6">
            <w:pPr>
              <w:spacing w:after="0"/>
              <w:jc w:val="left"/>
              <w:rPr>
                <w:rFonts w:cs="Arial"/>
                <w:b/>
                <w:bCs/>
                <w:sz w:val="18"/>
                <w:szCs w:val="18"/>
              </w:rPr>
            </w:pPr>
            <w:r w:rsidRPr="00F20F53">
              <w:rPr>
                <w:rFonts w:cs="Arial"/>
                <w:b/>
                <w:bCs/>
                <w:sz w:val="18"/>
                <w:szCs w:val="18"/>
              </w:rPr>
              <w:t>Nursing homes (Baseline)</w:t>
            </w:r>
          </w:p>
        </w:tc>
        <w:tc>
          <w:tcPr>
            <w:tcW w:w="2126" w:type="dxa"/>
            <w:tcBorders>
              <w:left w:val="nil"/>
              <w:right w:val="nil"/>
            </w:tcBorders>
            <w:shd w:val="clear" w:color="auto" w:fill="D9E2F3" w:themeFill="accent1" w:themeFillTint="33"/>
          </w:tcPr>
          <w:p w14:paraId="68F4CF54" w14:textId="77777777" w:rsidR="00992FF6" w:rsidRPr="00F20F53" w:rsidRDefault="00992FF6" w:rsidP="00992FF6">
            <w:pPr>
              <w:spacing w:after="0"/>
              <w:jc w:val="center"/>
              <w:rPr>
                <w:rFonts w:cs="Arial"/>
                <w:sz w:val="18"/>
                <w:szCs w:val="18"/>
              </w:rPr>
            </w:pPr>
          </w:p>
        </w:tc>
        <w:tc>
          <w:tcPr>
            <w:tcW w:w="2126" w:type="dxa"/>
            <w:tcBorders>
              <w:left w:val="nil"/>
              <w:right w:val="nil"/>
            </w:tcBorders>
            <w:shd w:val="clear" w:color="auto" w:fill="D9E2F3" w:themeFill="accent1" w:themeFillTint="33"/>
          </w:tcPr>
          <w:p w14:paraId="12C2A9CD" w14:textId="77777777" w:rsidR="00992FF6" w:rsidRPr="00F20F53" w:rsidRDefault="00992FF6" w:rsidP="00992FF6">
            <w:pPr>
              <w:spacing w:after="0"/>
              <w:jc w:val="center"/>
              <w:rPr>
                <w:rFonts w:cs="Arial"/>
                <w:sz w:val="18"/>
                <w:szCs w:val="18"/>
              </w:rPr>
            </w:pPr>
          </w:p>
        </w:tc>
        <w:tc>
          <w:tcPr>
            <w:tcW w:w="2082" w:type="dxa"/>
            <w:tcBorders>
              <w:left w:val="nil"/>
              <w:right w:val="nil"/>
            </w:tcBorders>
            <w:shd w:val="clear" w:color="auto" w:fill="D9E2F3" w:themeFill="accent1" w:themeFillTint="33"/>
          </w:tcPr>
          <w:p w14:paraId="50F8E09C" w14:textId="77777777" w:rsidR="00992FF6" w:rsidRPr="00F20F53" w:rsidRDefault="00992FF6" w:rsidP="00992FF6">
            <w:pPr>
              <w:spacing w:after="0"/>
              <w:jc w:val="center"/>
              <w:rPr>
                <w:rFonts w:cs="Arial"/>
                <w:sz w:val="18"/>
                <w:szCs w:val="18"/>
              </w:rPr>
            </w:pPr>
          </w:p>
        </w:tc>
        <w:tc>
          <w:tcPr>
            <w:tcW w:w="2082" w:type="dxa"/>
            <w:tcBorders>
              <w:left w:val="nil"/>
              <w:right w:val="nil"/>
            </w:tcBorders>
            <w:shd w:val="clear" w:color="auto" w:fill="D9E2F3" w:themeFill="accent1" w:themeFillTint="33"/>
          </w:tcPr>
          <w:p w14:paraId="76CD90EB" w14:textId="77777777" w:rsidR="00992FF6" w:rsidRPr="00F20F53" w:rsidRDefault="00992FF6" w:rsidP="00992FF6">
            <w:pPr>
              <w:spacing w:after="0"/>
              <w:jc w:val="center"/>
              <w:rPr>
                <w:rFonts w:cs="Arial"/>
                <w:sz w:val="18"/>
                <w:szCs w:val="18"/>
              </w:rPr>
            </w:pPr>
          </w:p>
        </w:tc>
      </w:tr>
      <w:tr w:rsidR="007A2DF7" w:rsidRPr="00F20F53" w14:paraId="50F256E2" w14:textId="77777777" w:rsidTr="00E92502">
        <w:trPr>
          <w:trHeight w:val="226"/>
        </w:trPr>
        <w:tc>
          <w:tcPr>
            <w:tcW w:w="5529" w:type="dxa"/>
            <w:tcBorders>
              <w:left w:val="nil"/>
              <w:right w:val="nil"/>
            </w:tcBorders>
          </w:tcPr>
          <w:p w14:paraId="1BDDA2E0" w14:textId="77777777" w:rsidR="00992FF6" w:rsidRPr="00F20F53" w:rsidRDefault="00733560" w:rsidP="00992FF6">
            <w:pPr>
              <w:spacing w:after="0"/>
              <w:jc w:val="left"/>
              <w:rPr>
                <w:rFonts w:cs="Arial"/>
                <w:sz w:val="18"/>
                <w:szCs w:val="18"/>
              </w:rPr>
            </w:pPr>
            <w:r w:rsidRPr="00F20F53">
              <w:rPr>
                <w:rFonts w:cs="Arial"/>
                <w:sz w:val="18"/>
                <w:szCs w:val="18"/>
              </w:rPr>
              <w:t>Number of homes</w:t>
            </w:r>
          </w:p>
        </w:tc>
        <w:tc>
          <w:tcPr>
            <w:tcW w:w="2126" w:type="dxa"/>
            <w:tcBorders>
              <w:left w:val="nil"/>
              <w:right w:val="nil"/>
            </w:tcBorders>
          </w:tcPr>
          <w:p w14:paraId="20BE3DF3" w14:textId="77777777" w:rsidR="00992FF6" w:rsidRPr="00F20F53" w:rsidRDefault="00733560" w:rsidP="00992FF6">
            <w:pPr>
              <w:spacing w:after="0"/>
              <w:jc w:val="right"/>
              <w:rPr>
                <w:rFonts w:cs="Arial"/>
                <w:sz w:val="18"/>
                <w:szCs w:val="18"/>
              </w:rPr>
            </w:pPr>
            <w:r w:rsidRPr="00F20F53">
              <w:rPr>
                <w:rFonts w:cs="Arial"/>
                <w:sz w:val="18"/>
                <w:szCs w:val="18"/>
              </w:rPr>
              <w:t>17</w:t>
            </w:r>
          </w:p>
        </w:tc>
        <w:tc>
          <w:tcPr>
            <w:tcW w:w="2126" w:type="dxa"/>
            <w:tcBorders>
              <w:left w:val="nil"/>
              <w:right w:val="nil"/>
            </w:tcBorders>
          </w:tcPr>
          <w:p w14:paraId="3D5B4D33" w14:textId="77777777" w:rsidR="00992FF6" w:rsidRPr="00F20F53" w:rsidRDefault="00733560" w:rsidP="00992FF6">
            <w:pPr>
              <w:spacing w:after="0"/>
              <w:jc w:val="right"/>
              <w:rPr>
                <w:rFonts w:cs="Arial"/>
                <w:sz w:val="18"/>
                <w:szCs w:val="18"/>
              </w:rPr>
            </w:pPr>
            <w:r w:rsidRPr="00F20F53">
              <w:rPr>
                <w:rFonts w:cs="Arial"/>
                <w:sz w:val="18"/>
                <w:szCs w:val="18"/>
              </w:rPr>
              <w:t>17</w:t>
            </w:r>
          </w:p>
        </w:tc>
        <w:tc>
          <w:tcPr>
            <w:tcW w:w="2082" w:type="dxa"/>
            <w:tcBorders>
              <w:left w:val="nil"/>
              <w:right w:val="nil"/>
            </w:tcBorders>
          </w:tcPr>
          <w:p w14:paraId="72AD60A9" w14:textId="77777777" w:rsidR="00992FF6" w:rsidRPr="00F20F53" w:rsidRDefault="00733560" w:rsidP="00992FF6">
            <w:pPr>
              <w:spacing w:after="0"/>
              <w:jc w:val="right"/>
              <w:rPr>
                <w:rFonts w:cs="Arial"/>
                <w:sz w:val="18"/>
                <w:szCs w:val="18"/>
              </w:rPr>
            </w:pPr>
            <w:r w:rsidRPr="00F20F53">
              <w:rPr>
                <w:rFonts w:cs="Arial"/>
                <w:sz w:val="18"/>
                <w:szCs w:val="18"/>
              </w:rPr>
              <w:t>5</w:t>
            </w:r>
          </w:p>
        </w:tc>
        <w:tc>
          <w:tcPr>
            <w:tcW w:w="2082" w:type="dxa"/>
            <w:tcBorders>
              <w:left w:val="nil"/>
              <w:right w:val="nil"/>
            </w:tcBorders>
          </w:tcPr>
          <w:p w14:paraId="00622A03" w14:textId="77777777" w:rsidR="00992FF6" w:rsidRPr="00F20F53" w:rsidRDefault="00733560" w:rsidP="00992FF6">
            <w:pPr>
              <w:spacing w:after="0"/>
              <w:jc w:val="right"/>
              <w:rPr>
                <w:rFonts w:cs="Arial"/>
                <w:sz w:val="18"/>
                <w:szCs w:val="18"/>
              </w:rPr>
            </w:pPr>
            <w:r w:rsidRPr="00F20F53">
              <w:rPr>
                <w:rFonts w:cs="Arial"/>
                <w:sz w:val="18"/>
                <w:szCs w:val="18"/>
              </w:rPr>
              <w:t>5</w:t>
            </w:r>
          </w:p>
        </w:tc>
      </w:tr>
      <w:tr w:rsidR="007A2DF7" w:rsidRPr="00F20F53" w14:paraId="6C96C100" w14:textId="77777777" w:rsidTr="00E92502">
        <w:trPr>
          <w:trHeight w:val="226"/>
        </w:trPr>
        <w:tc>
          <w:tcPr>
            <w:tcW w:w="5529" w:type="dxa"/>
            <w:tcBorders>
              <w:left w:val="nil"/>
              <w:bottom w:val="dashSmallGap" w:sz="4" w:space="0" w:color="auto"/>
              <w:right w:val="nil"/>
            </w:tcBorders>
          </w:tcPr>
          <w:p w14:paraId="7BFBF2DE" w14:textId="77777777" w:rsidR="00992FF6" w:rsidRPr="00F20F53" w:rsidRDefault="00733560" w:rsidP="00992FF6">
            <w:pPr>
              <w:spacing w:after="0"/>
              <w:jc w:val="left"/>
              <w:rPr>
                <w:rFonts w:cs="Arial"/>
                <w:sz w:val="18"/>
                <w:szCs w:val="18"/>
              </w:rPr>
            </w:pPr>
            <w:r w:rsidRPr="00F20F53">
              <w:rPr>
                <w:rFonts w:cs="Arial"/>
                <w:sz w:val="18"/>
                <w:szCs w:val="18"/>
              </w:rPr>
              <w:t>Number of responses from NHDs</w:t>
            </w:r>
          </w:p>
        </w:tc>
        <w:tc>
          <w:tcPr>
            <w:tcW w:w="2126" w:type="dxa"/>
            <w:tcBorders>
              <w:left w:val="nil"/>
              <w:bottom w:val="dashSmallGap" w:sz="4" w:space="0" w:color="auto"/>
              <w:right w:val="nil"/>
            </w:tcBorders>
          </w:tcPr>
          <w:p w14:paraId="0BA123EA" w14:textId="77777777" w:rsidR="00992FF6" w:rsidRPr="00F20F53" w:rsidRDefault="00733560" w:rsidP="00992FF6">
            <w:pPr>
              <w:spacing w:after="0"/>
              <w:jc w:val="right"/>
              <w:rPr>
                <w:rFonts w:cs="Arial"/>
                <w:sz w:val="18"/>
                <w:szCs w:val="18"/>
              </w:rPr>
            </w:pPr>
            <w:r w:rsidRPr="00F20F53">
              <w:rPr>
                <w:rFonts w:cs="Arial"/>
                <w:sz w:val="18"/>
                <w:szCs w:val="18"/>
              </w:rPr>
              <w:t>16</w:t>
            </w:r>
          </w:p>
        </w:tc>
        <w:tc>
          <w:tcPr>
            <w:tcW w:w="2126" w:type="dxa"/>
            <w:tcBorders>
              <w:left w:val="nil"/>
              <w:bottom w:val="dashSmallGap" w:sz="4" w:space="0" w:color="auto"/>
              <w:right w:val="nil"/>
            </w:tcBorders>
          </w:tcPr>
          <w:p w14:paraId="3FEB85D3" w14:textId="77777777" w:rsidR="00992FF6" w:rsidRPr="00F20F53" w:rsidRDefault="00733560" w:rsidP="00992FF6">
            <w:pPr>
              <w:spacing w:after="0"/>
              <w:jc w:val="right"/>
              <w:rPr>
                <w:rFonts w:cs="Arial"/>
                <w:sz w:val="18"/>
                <w:szCs w:val="18"/>
              </w:rPr>
            </w:pPr>
            <w:r w:rsidRPr="00F20F53">
              <w:rPr>
                <w:rFonts w:cs="Arial"/>
                <w:sz w:val="18"/>
                <w:szCs w:val="18"/>
              </w:rPr>
              <w:t>17</w:t>
            </w:r>
          </w:p>
        </w:tc>
        <w:tc>
          <w:tcPr>
            <w:tcW w:w="2082" w:type="dxa"/>
            <w:tcBorders>
              <w:left w:val="nil"/>
              <w:bottom w:val="dashSmallGap" w:sz="4" w:space="0" w:color="auto"/>
              <w:right w:val="nil"/>
            </w:tcBorders>
          </w:tcPr>
          <w:p w14:paraId="4979C3DF" w14:textId="77777777" w:rsidR="00992FF6" w:rsidRPr="00F20F53" w:rsidRDefault="00733560" w:rsidP="00992FF6">
            <w:pPr>
              <w:spacing w:after="0"/>
              <w:jc w:val="right"/>
              <w:rPr>
                <w:rFonts w:cs="Arial"/>
                <w:sz w:val="18"/>
                <w:szCs w:val="18"/>
              </w:rPr>
            </w:pPr>
            <w:r w:rsidRPr="00F20F53">
              <w:rPr>
                <w:rFonts w:cs="Arial"/>
                <w:sz w:val="18"/>
                <w:szCs w:val="18"/>
              </w:rPr>
              <w:t>5</w:t>
            </w:r>
          </w:p>
        </w:tc>
        <w:tc>
          <w:tcPr>
            <w:tcW w:w="2082" w:type="dxa"/>
            <w:tcBorders>
              <w:left w:val="nil"/>
              <w:bottom w:val="dashSmallGap" w:sz="4" w:space="0" w:color="auto"/>
              <w:right w:val="nil"/>
            </w:tcBorders>
          </w:tcPr>
          <w:p w14:paraId="5F5C2225" w14:textId="77777777" w:rsidR="00992FF6" w:rsidRPr="00F20F53" w:rsidRDefault="00733560" w:rsidP="00992FF6">
            <w:pPr>
              <w:spacing w:after="0"/>
              <w:jc w:val="right"/>
              <w:rPr>
                <w:rFonts w:cs="Arial"/>
                <w:sz w:val="18"/>
                <w:szCs w:val="18"/>
              </w:rPr>
            </w:pPr>
            <w:r w:rsidRPr="00F20F53">
              <w:rPr>
                <w:rFonts w:cs="Arial"/>
                <w:sz w:val="18"/>
                <w:szCs w:val="18"/>
              </w:rPr>
              <w:t>5</w:t>
            </w:r>
          </w:p>
        </w:tc>
      </w:tr>
      <w:tr w:rsidR="007A2DF7" w:rsidRPr="00F20F53" w14:paraId="1B28A167" w14:textId="77777777" w:rsidTr="00E92502">
        <w:trPr>
          <w:trHeight w:val="226"/>
        </w:trPr>
        <w:tc>
          <w:tcPr>
            <w:tcW w:w="5529" w:type="dxa"/>
            <w:tcBorders>
              <w:left w:val="nil"/>
              <w:bottom w:val="dashSmallGap" w:sz="4" w:space="0" w:color="auto"/>
              <w:right w:val="nil"/>
            </w:tcBorders>
          </w:tcPr>
          <w:p w14:paraId="6E771BDA" w14:textId="77777777" w:rsidR="00992FF6" w:rsidRPr="00F20F53" w:rsidRDefault="00733560" w:rsidP="00992FF6">
            <w:pPr>
              <w:spacing w:after="0"/>
              <w:jc w:val="left"/>
              <w:rPr>
                <w:rFonts w:cs="Arial"/>
                <w:sz w:val="18"/>
                <w:szCs w:val="18"/>
              </w:rPr>
            </w:pPr>
            <w:r w:rsidRPr="00F20F53">
              <w:rPr>
                <w:rFonts w:cs="Arial"/>
                <w:sz w:val="18"/>
                <w:szCs w:val="18"/>
              </w:rPr>
              <w:t>Ownership (n [valid %])</w:t>
            </w:r>
          </w:p>
        </w:tc>
        <w:tc>
          <w:tcPr>
            <w:tcW w:w="2126" w:type="dxa"/>
            <w:tcBorders>
              <w:left w:val="nil"/>
              <w:bottom w:val="dashSmallGap" w:sz="4" w:space="0" w:color="auto"/>
              <w:right w:val="nil"/>
            </w:tcBorders>
          </w:tcPr>
          <w:p w14:paraId="6A7467F7" w14:textId="77777777" w:rsidR="00992FF6" w:rsidRPr="00F20F53" w:rsidRDefault="00992FF6" w:rsidP="00992FF6">
            <w:pPr>
              <w:spacing w:after="0"/>
              <w:jc w:val="right"/>
              <w:rPr>
                <w:rFonts w:cs="Arial"/>
                <w:sz w:val="18"/>
                <w:szCs w:val="18"/>
              </w:rPr>
            </w:pPr>
          </w:p>
        </w:tc>
        <w:tc>
          <w:tcPr>
            <w:tcW w:w="2126" w:type="dxa"/>
            <w:tcBorders>
              <w:left w:val="nil"/>
              <w:bottom w:val="dashSmallGap" w:sz="4" w:space="0" w:color="auto"/>
              <w:right w:val="nil"/>
            </w:tcBorders>
          </w:tcPr>
          <w:p w14:paraId="0EC54C9E" w14:textId="77777777" w:rsidR="00992FF6" w:rsidRPr="00F20F53" w:rsidRDefault="00992FF6" w:rsidP="00992FF6">
            <w:pPr>
              <w:spacing w:after="0"/>
              <w:jc w:val="right"/>
              <w:rPr>
                <w:rFonts w:cs="Arial"/>
                <w:sz w:val="18"/>
                <w:szCs w:val="18"/>
              </w:rPr>
            </w:pPr>
          </w:p>
        </w:tc>
        <w:tc>
          <w:tcPr>
            <w:tcW w:w="2082" w:type="dxa"/>
            <w:tcBorders>
              <w:left w:val="nil"/>
              <w:bottom w:val="dashSmallGap" w:sz="4" w:space="0" w:color="auto"/>
              <w:right w:val="nil"/>
            </w:tcBorders>
          </w:tcPr>
          <w:p w14:paraId="421913BA" w14:textId="77777777" w:rsidR="00992FF6" w:rsidRPr="00F20F53" w:rsidRDefault="00992FF6" w:rsidP="00992FF6">
            <w:pPr>
              <w:spacing w:after="0"/>
              <w:jc w:val="right"/>
              <w:rPr>
                <w:rFonts w:cs="Arial"/>
                <w:sz w:val="18"/>
                <w:szCs w:val="18"/>
              </w:rPr>
            </w:pPr>
          </w:p>
        </w:tc>
        <w:tc>
          <w:tcPr>
            <w:tcW w:w="2082" w:type="dxa"/>
            <w:tcBorders>
              <w:left w:val="nil"/>
              <w:bottom w:val="dashSmallGap" w:sz="4" w:space="0" w:color="auto"/>
              <w:right w:val="nil"/>
            </w:tcBorders>
          </w:tcPr>
          <w:p w14:paraId="5716A79A" w14:textId="77777777" w:rsidR="00992FF6" w:rsidRPr="00F20F53" w:rsidRDefault="00992FF6" w:rsidP="00992FF6">
            <w:pPr>
              <w:spacing w:after="0"/>
              <w:jc w:val="right"/>
              <w:rPr>
                <w:rFonts w:cs="Arial"/>
                <w:sz w:val="18"/>
                <w:szCs w:val="18"/>
              </w:rPr>
            </w:pPr>
          </w:p>
        </w:tc>
      </w:tr>
      <w:tr w:rsidR="007A2DF7" w:rsidRPr="00F20F53" w14:paraId="44E3A3EB" w14:textId="77777777" w:rsidTr="00E92502">
        <w:trPr>
          <w:trHeight w:val="226"/>
        </w:trPr>
        <w:tc>
          <w:tcPr>
            <w:tcW w:w="5529" w:type="dxa"/>
            <w:tcBorders>
              <w:top w:val="dashSmallGap" w:sz="4" w:space="0" w:color="auto"/>
              <w:left w:val="nil"/>
              <w:bottom w:val="dashSmallGap" w:sz="4" w:space="0" w:color="auto"/>
              <w:right w:val="nil"/>
            </w:tcBorders>
          </w:tcPr>
          <w:p w14:paraId="00C4B9D3" w14:textId="77777777" w:rsidR="00992FF6" w:rsidRPr="00F20F53" w:rsidRDefault="00733560" w:rsidP="00992FF6">
            <w:pPr>
              <w:spacing w:after="0"/>
              <w:jc w:val="left"/>
              <w:rPr>
                <w:rFonts w:cs="Arial"/>
                <w:sz w:val="18"/>
                <w:szCs w:val="18"/>
              </w:rPr>
            </w:pPr>
            <w:r w:rsidRPr="00F20F53">
              <w:rPr>
                <w:rFonts w:cs="Arial"/>
                <w:sz w:val="18"/>
                <w:szCs w:val="18"/>
              </w:rPr>
              <w:t>Private</w:t>
            </w:r>
          </w:p>
        </w:tc>
        <w:tc>
          <w:tcPr>
            <w:tcW w:w="2126" w:type="dxa"/>
            <w:tcBorders>
              <w:top w:val="dashSmallGap" w:sz="4" w:space="0" w:color="auto"/>
              <w:left w:val="nil"/>
              <w:bottom w:val="dashSmallGap" w:sz="4" w:space="0" w:color="auto"/>
              <w:right w:val="nil"/>
            </w:tcBorders>
          </w:tcPr>
          <w:p w14:paraId="1619791F" w14:textId="77777777" w:rsidR="00992FF6" w:rsidRPr="00F20F53" w:rsidRDefault="00733560" w:rsidP="00992FF6">
            <w:pPr>
              <w:spacing w:after="0"/>
              <w:jc w:val="right"/>
              <w:rPr>
                <w:rFonts w:cs="Arial"/>
                <w:sz w:val="18"/>
                <w:szCs w:val="18"/>
              </w:rPr>
            </w:pPr>
            <w:r w:rsidRPr="00F20F53">
              <w:rPr>
                <w:rFonts w:cs="Arial"/>
                <w:sz w:val="18"/>
                <w:szCs w:val="18"/>
              </w:rPr>
              <w:t>8 [50.0]</w:t>
            </w:r>
          </w:p>
        </w:tc>
        <w:tc>
          <w:tcPr>
            <w:tcW w:w="2126" w:type="dxa"/>
            <w:tcBorders>
              <w:top w:val="dashSmallGap" w:sz="4" w:space="0" w:color="auto"/>
              <w:left w:val="nil"/>
              <w:bottom w:val="dashSmallGap" w:sz="4" w:space="0" w:color="auto"/>
              <w:right w:val="nil"/>
            </w:tcBorders>
          </w:tcPr>
          <w:p w14:paraId="6A4846D8" w14:textId="77777777" w:rsidR="00992FF6" w:rsidRPr="00F20F53" w:rsidRDefault="00733560" w:rsidP="00992FF6">
            <w:pPr>
              <w:spacing w:after="0"/>
              <w:jc w:val="right"/>
              <w:rPr>
                <w:rFonts w:cs="Arial"/>
                <w:sz w:val="18"/>
                <w:szCs w:val="18"/>
              </w:rPr>
            </w:pPr>
            <w:r w:rsidRPr="00F20F53">
              <w:rPr>
                <w:rFonts w:cs="Arial"/>
                <w:sz w:val="18"/>
                <w:szCs w:val="18"/>
              </w:rPr>
              <w:t>13 [76.5]</w:t>
            </w:r>
          </w:p>
        </w:tc>
        <w:tc>
          <w:tcPr>
            <w:tcW w:w="2082" w:type="dxa"/>
            <w:tcBorders>
              <w:top w:val="dashSmallGap" w:sz="4" w:space="0" w:color="auto"/>
              <w:left w:val="nil"/>
              <w:bottom w:val="dashSmallGap" w:sz="4" w:space="0" w:color="auto"/>
              <w:right w:val="nil"/>
            </w:tcBorders>
          </w:tcPr>
          <w:p w14:paraId="71D2B4BB" w14:textId="77777777" w:rsidR="00992FF6" w:rsidRPr="00F20F53" w:rsidRDefault="00733560" w:rsidP="00992FF6">
            <w:pPr>
              <w:spacing w:after="0"/>
              <w:jc w:val="right"/>
              <w:rPr>
                <w:rFonts w:cs="Arial"/>
                <w:sz w:val="18"/>
                <w:szCs w:val="18"/>
              </w:rPr>
            </w:pPr>
            <w:r w:rsidRPr="00F20F53">
              <w:rPr>
                <w:rFonts w:cs="Arial"/>
                <w:sz w:val="18"/>
                <w:szCs w:val="18"/>
              </w:rPr>
              <w:t>1 [20.0]</w:t>
            </w:r>
          </w:p>
        </w:tc>
        <w:tc>
          <w:tcPr>
            <w:tcW w:w="2082" w:type="dxa"/>
            <w:tcBorders>
              <w:top w:val="dashSmallGap" w:sz="4" w:space="0" w:color="auto"/>
              <w:left w:val="nil"/>
              <w:bottom w:val="dashSmallGap" w:sz="4" w:space="0" w:color="auto"/>
              <w:right w:val="nil"/>
            </w:tcBorders>
          </w:tcPr>
          <w:p w14:paraId="3B6C4D70" w14:textId="77777777" w:rsidR="00992FF6" w:rsidRPr="00F20F53" w:rsidRDefault="00733560" w:rsidP="00992FF6">
            <w:pPr>
              <w:spacing w:after="0"/>
              <w:jc w:val="right"/>
              <w:rPr>
                <w:rFonts w:cs="Arial"/>
                <w:sz w:val="18"/>
                <w:szCs w:val="18"/>
              </w:rPr>
            </w:pPr>
            <w:r w:rsidRPr="00F20F53">
              <w:rPr>
                <w:rFonts w:cs="Arial"/>
                <w:sz w:val="18"/>
                <w:szCs w:val="18"/>
              </w:rPr>
              <w:t>5 [100.0]</w:t>
            </w:r>
          </w:p>
        </w:tc>
      </w:tr>
      <w:tr w:rsidR="007A2DF7" w:rsidRPr="00F20F53" w14:paraId="11EE49EF" w14:textId="77777777" w:rsidTr="00E92502">
        <w:trPr>
          <w:trHeight w:val="47"/>
        </w:trPr>
        <w:tc>
          <w:tcPr>
            <w:tcW w:w="5529" w:type="dxa"/>
            <w:tcBorders>
              <w:top w:val="dashSmallGap" w:sz="4" w:space="0" w:color="auto"/>
              <w:left w:val="nil"/>
              <w:bottom w:val="dashSmallGap" w:sz="4" w:space="0" w:color="auto"/>
              <w:right w:val="nil"/>
            </w:tcBorders>
          </w:tcPr>
          <w:p w14:paraId="6C144D3A" w14:textId="77777777" w:rsidR="00992FF6" w:rsidRPr="00F20F53" w:rsidRDefault="00733560" w:rsidP="00992FF6">
            <w:pPr>
              <w:spacing w:after="0"/>
              <w:jc w:val="left"/>
              <w:rPr>
                <w:rFonts w:cs="Arial"/>
                <w:sz w:val="18"/>
                <w:szCs w:val="18"/>
              </w:rPr>
            </w:pPr>
            <w:r w:rsidRPr="00F20F53">
              <w:rPr>
                <w:rFonts w:cs="Arial"/>
                <w:sz w:val="18"/>
                <w:szCs w:val="18"/>
              </w:rPr>
              <w:t>Not-for-profit</w:t>
            </w:r>
          </w:p>
        </w:tc>
        <w:tc>
          <w:tcPr>
            <w:tcW w:w="2126" w:type="dxa"/>
            <w:tcBorders>
              <w:top w:val="dashSmallGap" w:sz="4" w:space="0" w:color="auto"/>
              <w:left w:val="nil"/>
              <w:bottom w:val="dashSmallGap" w:sz="4" w:space="0" w:color="auto"/>
              <w:right w:val="nil"/>
            </w:tcBorders>
          </w:tcPr>
          <w:p w14:paraId="61E3A89F" w14:textId="77777777" w:rsidR="00992FF6" w:rsidRPr="00F20F53" w:rsidRDefault="00733560" w:rsidP="00992FF6">
            <w:pPr>
              <w:spacing w:after="0"/>
              <w:jc w:val="right"/>
              <w:rPr>
                <w:rFonts w:cs="Arial"/>
                <w:sz w:val="18"/>
                <w:szCs w:val="18"/>
              </w:rPr>
            </w:pPr>
            <w:r w:rsidRPr="00F20F53">
              <w:rPr>
                <w:rFonts w:cs="Arial"/>
                <w:sz w:val="18"/>
                <w:szCs w:val="18"/>
              </w:rPr>
              <w:t>7 [44.8]</w:t>
            </w:r>
          </w:p>
        </w:tc>
        <w:tc>
          <w:tcPr>
            <w:tcW w:w="2126" w:type="dxa"/>
            <w:tcBorders>
              <w:top w:val="dashSmallGap" w:sz="4" w:space="0" w:color="auto"/>
              <w:left w:val="nil"/>
              <w:bottom w:val="dashSmallGap" w:sz="4" w:space="0" w:color="auto"/>
              <w:right w:val="nil"/>
            </w:tcBorders>
          </w:tcPr>
          <w:p w14:paraId="75C8D405" w14:textId="77777777" w:rsidR="00992FF6" w:rsidRPr="00F20F53" w:rsidRDefault="00733560" w:rsidP="00992FF6">
            <w:pPr>
              <w:spacing w:after="0"/>
              <w:jc w:val="right"/>
              <w:rPr>
                <w:rFonts w:cs="Arial"/>
                <w:sz w:val="18"/>
                <w:szCs w:val="18"/>
              </w:rPr>
            </w:pPr>
            <w:r w:rsidRPr="00F20F53">
              <w:rPr>
                <w:rFonts w:cs="Arial"/>
                <w:sz w:val="18"/>
                <w:szCs w:val="18"/>
              </w:rPr>
              <w:t>3 [17.6]</w:t>
            </w:r>
          </w:p>
        </w:tc>
        <w:tc>
          <w:tcPr>
            <w:tcW w:w="2082" w:type="dxa"/>
            <w:tcBorders>
              <w:top w:val="dashSmallGap" w:sz="4" w:space="0" w:color="auto"/>
              <w:left w:val="nil"/>
              <w:bottom w:val="dashSmallGap" w:sz="4" w:space="0" w:color="auto"/>
              <w:right w:val="nil"/>
            </w:tcBorders>
          </w:tcPr>
          <w:p w14:paraId="347AB21D" w14:textId="77777777" w:rsidR="00992FF6" w:rsidRPr="00F20F53" w:rsidRDefault="00733560" w:rsidP="00992FF6">
            <w:pPr>
              <w:spacing w:after="0"/>
              <w:jc w:val="right"/>
              <w:rPr>
                <w:rFonts w:cs="Arial"/>
                <w:sz w:val="18"/>
                <w:szCs w:val="18"/>
              </w:rPr>
            </w:pPr>
            <w:r w:rsidRPr="00F20F53">
              <w:rPr>
                <w:rFonts w:cs="Arial"/>
                <w:sz w:val="18"/>
                <w:szCs w:val="18"/>
              </w:rPr>
              <w:t>3 [60.0]</w:t>
            </w:r>
          </w:p>
        </w:tc>
        <w:tc>
          <w:tcPr>
            <w:tcW w:w="2082" w:type="dxa"/>
            <w:tcBorders>
              <w:top w:val="dashSmallGap" w:sz="4" w:space="0" w:color="auto"/>
              <w:left w:val="nil"/>
              <w:bottom w:val="dashSmallGap" w:sz="4" w:space="0" w:color="auto"/>
              <w:right w:val="nil"/>
            </w:tcBorders>
          </w:tcPr>
          <w:p w14:paraId="620FC465" w14:textId="77777777" w:rsidR="00992FF6" w:rsidRPr="00F20F53" w:rsidRDefault="00733560" w:rsidP="00992FF6">
            <w:pPr>
              <w:spacing w:after="0"/>
              <w:jc w:val="right"/>
              <w:rPr>
                <w:rFonts w:cs="Arial"/>
                <w:sz w:val="18"/>
                <w:szCs w:val="18"/>
              </w:rPr>
            </w:pPr>
            <w:r w:rsidRPr="00F20F53">
              <w:rPr>
                <w:rFonts w:cs="Arial"/>
                <w:sz w:val="18"/>
                <w:szCs w:val="18"/>
              </w:rPr>
              <w:t>0 [0.0]</w:t>
            </w:r>
          </w:p>
        </w:tc>
      </w:tr>
      <w:tr w:rsidR="007A2DF7" w:rsidRPr="00F20F53" w14:paraId="06A6B9F7" w14:textId="77777777" w:rsidTr="00E92502">
        <w:trPr>
          <w:trHeight w:val="226"/>
        </w:trPr>
        <w:tc>
          <w:tcPr>
            <w:tcW w:w="5529" w:type="dxa"/>
            <w:tcBorders>
              <w:top w:val="dashSmallGap" w:sz="4" w:space="0" w:color="auto"/>
              <w:left w:val="nil"/>
              <w:right w:val="nil"/>
            </w:tcBorders>
          </w:tcPr>
          <w:p w14:paraId="7D97173C" w14:textId="77777777" w:rsidR="00992FF6" w:rsidRPr="00F20F53" w:rsidRDefault="00733560" w:rsidP="00992FF6">
            <w:pPr>
              <w:spacing w:after="0"/>
              <w:jc w:val="left"/>
              <w:rPr>
                <w:rFonts w:cs="Arial"/>
                <w:sz w:val="18"/>
                <w:szCs w:val="18"/>
              </w:rPr>
            </w:pPr>
            <w:r w:rsidRPr="00F20F53">
              <w:rPr>
                <w:rFonts w:cs="Arial"/>
                <w:sz w:val="18"/>
                <w:szCs w:val="18"/>
              </w:rPr>
              <w:t>Public and ecclesiastical</w:t>
            </w:r>
          </w:p>
        </w:tc>
        <w:tc>
          <w:tcPr>
            <w:tcW w:w="2126" w:type="dxa"/>
            <w:tcBorders>
              <w:top w:val="dashSmallGap" w:sz="4" w:space="0" w:color="auto"/>
              <w:left w:val="nil"/>
              <w:right w:val="nil"/>
            </w:tcBorders>
          </w:tcPr>
          <w:p w14:paraId="28634897" w14:textId="77777777" w:rsidR="00992FF6" w:rsidRPr="00F20F53" w:rsidRDefault="00733560" w:rsidP="00992FF6">
            <w:pPr>
              <w:spacing w:after="0"/>
              <w:jc w:val="right"/>
              <w:rPr>
                <w:rFonts w:cs="Arial"/>
                <w:sz w:val="18"/>
                <w:szCs w:val="18"/>
              </w:rPr>
            </w:pPr>
            <w:r w:rsidRPr="00F20F53">
              <w:rPr>
                <w:rFonts w:cs="Arial"/>
                <w:sz w:val="18"/>
                <w:szCs w:val="18"/>
              </w:rPr>
              <w:t>1 [6.3]</w:t>
            </w:r>
          </w:p>
        </w:tc>
        <w:tc>
          <w:tcPr>
            <w:tcW w:w="2126" w:type="dxa"/>
            <w:tcBorders>
              <w:top w:val="dashSmallGap" w:sz="4" w:space="0" w:color="auto"/>
              <w:left w:val="nil"/>
              <w:right w:val="nil"/>
            </w:tcBorders>
          </w:tcPr>
          <w:p w14:paraId="03E4A300" w14:textId="77777777" w:rsidR="00992FF6" w:rsidRPr="00F20F53" w:rsidRDefault="00733560" w:rsidP="00992FF6">
            <w:pPr>
              <w:spacing w:after="0"/>
              <w:jc w:val="right"/>
              <w:rPr>
                <w:rFonts w:cs="Arial"/>
                <w:sz w:val="18"/>
                <w:szCs w:val="18"/>
              </w:rPr>
            </w:pPr>
            <w:r w:rsidRPr="00F20F53">
              <w:rPr>
                <w:rFonts w:cs="Arial"/>
                <w:sz w:val="18"/>
                <w:szCs w:val="18"/>
              </w:rPr>
              <w:t>1 [5.9]</w:t>
            </w:r>
          </w:p>
        </w:tc>
        <w:tc>
          <w:tcPr>
            <w:tcW w:w="2082" w:type="dxa"/>
            <w:tcBorders>
              <w:top w:val="dashSmallGap" w:sz="4" w:space="0" w:color="auto"/>
              <w:left w:val="nil"/>
              <w:right w:val="nil"/>
            </w:tcBorders>
          </w:tcPr>
          <w:p w14:paraId="754DD7D1" w14:textId="77777777" w:rsidR="00992FF6" w:rsidRPr="00F20F53" w:rsidRDefault="00733560" w:rsidP="00992FF6">
            <w:pPr>
              <w:spacing w:after="0"/>
              <w:jc w:val="right"/>
              <w:rPr>
                <w:rFonts w:cs="Arial"/>
                <w:sz w:val="18"/>
                <w:szCs w:val="18"/>
              </w:rPr>
            </w:pPr>
            <w:r w:rsidRPr="00F20F53">
              <w:rPr>
                <w:rFonts w:cs="Arial"/>
                <w:sz w:val="18"/>
                <w:szCs w:val="18"/>
              </w:rPr>
              <w:t>1 [20.0]</w:t>
            </w:r>
          </w:p>
        </w:tc>
        <w:tc>
          <w:tcPr>
            <w:tcW w:w="2082" w:type="dxa"/>
            <w:tcBorders>
              <w:top w:val="dashSmallGap" w:sz="4" w:space="0" w:color="auto"/>
              <w:left w:val="nil"/>
              <w:right w:val="nil"/>
            </w:tcBorders>
          </w:tcPr>
          <w:p w14:paraId="465D5C32" w14:textId="77777777" w:rsidR="00992FF6" w:rsidRPr="00F20F53" w:rsidRDefault="00733560" w:rsidP="00992FF6">
            <w:pPr>
              <w:spacing w:after="0"/>
              <w:jc w:val="right"/>
              <w:rPr>
                <w:rFonts w:cs="Arial"/>
                <w:sz w:val="18"/>
                <w:szCs w:val="18"/>
              </w:rPr>
            </w:pPr>
            <w:r w:rsidRPr="00F20F53">
              <w:rPr>
                <w:rFonts w:cs="Arial"/>
                <w:sz w:val="18"/>
                <w:szCs w:val="18"/>
              </w:rPr>
              <w:t>0 [0.0]</w:t>
            </w:r>
          </w:p>
        </w:tc>
      </w:tr>
      <w:tr w:rsidR="007A2DF7" w:rsidRPr="00F20F53" w14:paraId="050567A6" w14:textId="77777777" w:rsidTr="00E92502">
        <w:trPr>
          <w:trHeight w:val="226"/>
        </w:trPr>
        <w:tc>
          <w:tcPr>
            <w:tcW w:w="5529" w:type="dxa"/>
            <w:tcBorders>
              <w:top w:val="dashSmallGap" w:sz="4" w:space="0" w:color="auto"/>
              <w:left w:val="nil"/>
              <w:right w:val="nil"/>
            </w:tcBorders>
          </w:tcPr>
          <w:p w14:paraId="4538FD5D" w14:textId="77777777" w:rsidR="00992FF6" w:rsidRPr="00F20F53" w:rsidRDefault="00733560" w:rsidP="00992FF6">
            <w:pPr>
              <w:spacing w:after="0"/>
              <w:jc w:val="left"/>
              <w:rPr>
                <w:rFonts w:cs="Arial"/>
                <w:i/>
                <w:sz w:val="18"/>
                <w:szCs w:val="18"/>
              </w:rPr>
            </w:pPr>
            <w:r w:rsidRPr="00F20F53">
              <w:rPr>
                <w:rFonts w:cs="Arial"/>
                <w:i/>
                <w:sz w:val="18"/>
                <w:szCs w:val="18"/>
              </w:rPr>
              <w:t>Missing</w:t>
            </w:r>
          </w:p>
        </w:tc>
        <w:tc>
          <w:tcPr>
            <w:tcW w:w="2126" w:type="dxa"/>
            <w:tcBorders>
              <w:top w:val="dashSmallGap" w:sz="4" w:space="0" w:color="auto"/>
              <w:left w:val="nil"/>
              <w:right w:val="nil"/>
            </w:tcBorders>
          </w:tcPr>
          <w:p w14:paraId="365CC150"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126" w:type="dxa"/>
            <w:tcBorders>
              <w:top w:val="dashSmallGap" w:sz="4" w:space="0" w:color="auto"/>
              <w:left w:val="nil"/>
              <w:right w:val="nil"/>
            </w:tcBorders>
          </w:tcPr>
          <w:p w14:paraId="1F70DC74"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082" w:type="dxa"/>
            <w:tcBorders>
              <w:top w:val="dashSmallGap" w:sz="4" w:space="0" w:color="auto"/>
              <w:left w:val="nil"/>
              <w:right w:val="nil"/>
            </w:tcBorders>
          </w:tcPr>
          <w:p w14:paraId="47C5FF12"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082" w:type="dxa"/>
            <w:tcBorders>
              <w:top w:val="dashSmallGap" w:sz="4" w:space="0" w:color="auto"/>
              <w:left w:val="nil"/>
              <w:right w:val="nil"/>
            </w:tcBorders>
          </w:tcPr>
          <w:p w14:paraId="11D72078" w14:textId="77777777" w:rsidR="00992FF6" w:rsidRPr="00F20F53" w:rsidRDefault="00733560" w:rsidP="00992FF6">
            <w:pPr>
              <w:spacing w:after="0"/>
              <w:jc w:val="right"/>
              <w:rPr>
                <w:rFonts w:cs="Arial"/>
                <w:i/>
                <w:sz w:val="18"/>
                <w:szCs w:val="18"/>
              </w:rPr>
            </w:pPr>
            <w:r w:rsidRPr="00F20F53">
              <w:rPr>
                <w:rFonts w:cs="Arial"/>
                <w:i/>
                <w:sz w:val="18"/>
                <w:szCs w:val="18"/>
              </w:rPr>
              <w:t>-</w:t>
            </w:r>
          </w:p>
        </w:tc>
      </w:tr>
      <w:tr w:rsidR="007A2DF7" w:rsidRPr="00F20F53" w14:paraId="3723BA42" w14:textId="77777777" w:rsidTr="00E92502">
        <w:trPr>
          <w:trHeight w:val="210"/>
        </w:trPr>
        <w:tc>
          <w:tcPr>
            <w:tcW w:w="5529" w:type="dxa"/>
            <w:tcBorders>
              <w:left w:val="nil"/>
              <w:right w:val="nil"/>
            </w:tcBorders>
          </w:tcPr>
          <w:p w14:paraId="3B660CCB" w14:textId="77777777" w:rsidR="00992FF6" w:rsidRPr="00F20F53" w:rsidRDefault="00733560" w:rsidP="00992FF6">
            <w:pPr>
              <w:spacing w:after="0"/>
              <w:jc w:val="left"/>
              <w:rPr>
                <w:rFonts w:cs="Arial"/>
                <w:sz w:val="18"/>
                <w:szCs w:val="18"/>
              </w:rPr>
            </w:pPr>
            <w:r w:rsidRPr="00F20F53">
              <w:rPr>
                <w:rFonts w:cs="Arial"/>
                <w:sz w:val="18"/>
                <w:szCs w:val="18"/>
              </w:rPr>
              <w:t>Number of places in long-term care (median [IQR], min–max)</w:t>
            </w:r>
          </w:p>
          <w:p w14:paraId="55059825" w14:textId="77777777" w:rsidR="00992FF6" w:rsidRPr="00F20F53" w:rsidRDefault="00992FF6" w:rsidP="00992FF6">
            <w:pPr>
              <w:spacing w:after="0"/>
              <w:jc w:val="left"/>
              <w:rPr>
                <w:rFonts w:cs="Arial"/>
                <w:sz w:val="18"/>
                <w:szCs w:val="18"/>
              </w:rPr>
            </w:pPr>
          </w:p>
          <w:p w14:paraId="52AA9975"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75CE0B6C" w14:textId="77777777" w:rsidR="00992FF6" w:rsidRPr="00F20F53" w:rsidRDefault="00733560" w:rsidP="00992FF6">
            <w:pPr>
              <w:spacing w:after="0"/>
              <w:jc w:val="right"/>
              <w:rPr>
                <w:rFonts w:cs="Arial"/>
                <w:sz w:val="18"/>
                <w:szCs w:val="18"/>
              </w:rPr>
            </w:pPr>
            <w:r w:rsidRPr="00F20F53">
              <w:rPr>
                <w:rFonts w:cs="Arial"/>
                <w:sz w:val="18"/>
                <w:szCs w:val="18"/>
              </w:rPr>
              <w:t>93.5 [61.6–114.8],</w:t>
            </w:r>
          </w:p>
          <w:p w14:paraId="7C9919FA" w14:textId="77777777" w:rsidR="00992FF6" w:rsidRPr="00F20F53" w:rsidRDefault="00733560" w:rsidP="00992FF6">
            <w:pPr>
              <w:spacing w:after="0"/>
              <w:jc w:val="right"/>
              <w:rPr>
                <w:rFonts w:cs="Arial"/>
                <w:sz w:val="18"/>
                <w:szCs w:val="18"/>
              </w:rPr>
            </w:pPr>
            <w:r w:rsidRPr="00F20F53">
              <w:rPr>
                <w:rFonts w:cs="Arial"/>
                <w:sz w:val="18"/>
                <w:szCs w:val="18"/>
              </w:rPr>
              <w:t>42.0–255.0</w:t>
            </w:r>
          </w:p>
          <w:p w14:paraId="188693D1"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126" w:type="dxa"/>
            <w:tcBorders>
              <w:left w:val="nil"/>
              <w:right w:val="nil"/>
            </w:tcBorders>
          </w:tcPr>
          <w:p w14:paraId="7DE18679" w14:textId="77777777" w:rsidR="00992FF6" w:rsidRPr="00F20F53" w:rsidRDefault="00733560" w:rsidP="00992FF6">
            <w:pPr>
              <w:spacing w:after="0"/>
              <w:jc w:val="right"/>
              <w:rPr>
                <w:rFonts w:cs="Arial"/>
                <w:sz w:val="18"/>
                <w:szCs w:val="18"/>
              </w:rPr>
            </w:pPr>
            <w:r w:rsidRPr="00F20F53">
              <w:rPr>
                <w:rFonts w:cs="Arial"/>
                <w:sz w:val="18"/>
                <w:szCs w:val="18"/>
              </w:rPr>
              <w:t>96.0 [65.0–122.5],</w:t>
            </w:r>
          </w:p>
          <w:p w14:paraId="4FF0D015" w14:textId="77777777" w:rsidR="00992FF6" w:rsidRPr="00F20F53" w:rsidRDefault="00733560" w:rsidP="00992FF6">
            <w:pPr>
              <w:spacing w:after="0"/>
              <w:jc w:val="right"/>
              <w:rPr>
                <w:rFonts w:cs="Arial"/>
                <w:sz w:val="18"/>
                <w:szCs w:val="18"/>
              </w:rPr>
            </w:pPr>
            <w:r w:rsidRPr="00F20F53">
              <w:rPr>
                <w:rFonts w:cs="Arial"/>
                <w:sz w:val="18"/>
                <w:szCs w:val="18"/>
              </w:rPr>
              <w:t>41.0–162.0</w:t>
            </w:r>
          </w:p>
          <w:p w14:paraId="646BA6D8"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2082" w:type="dxa"/>
            <w:tcBorders>
              <w:left w:val="nil"/>
              <w:right w:val="nil"/>
            </w:tcBorders>
          </w:tcPr>
          <w:p w14:paraId="10EC97EB" w14:textId="77777777" w:rsidR="00992FF6" w:rsidRPr="00F20F53" w:rsidRDefault="00733560" w:rsidP="00992FF6">
            <w:pPr>
              <w:spacing w:after="0"/>
              <w:jc w:val="right"/>
              <w:rPr>
                <w:rFonts w:cs="Arial"/>
                <w:sz w:val="18"/>
                <w:szCs w:val="18"/>
              </w:rPr>
            </w:pPr>
            <w:r w:rsidRPr="00F20F53">
              <w:rPr>
                <w:rFonts w:cs="Arial"/>
                <w:sz w:val="18"/>
                <w:szCs w:val="18"/>
              </w:rPr>
              <w:t>92.0 [63.0–157.5],</w:t>
            </w:r>
          </w:p>
          <w:p w14:paraId="5F8CD7FA" w14:textId="77777777" w:rsidR="00992FF6" w:rsidRPr="00F20F53" w:rsidRDefault="00733560" w:rsidP="00992FF6">
            <w:pPr>
              <w:spacing w:after="0"/>
              <w:jc w:val="right"/>
              <w:rPr>
                <w:rFonts w:cs="Arial"/>
                <w:sz w:val="18"/>
                <w:szCs w:val="18"/>
              </w:rPr>
            </w:pPr>
            <w:r w:rsidRPr="00F20F53">
              <w:rPr>
                <w:rFonts w:cs="Arial"/>
                <w:sz w:val="18"/>
                <w:szCs w:val="18"/>
              </w:rPr>
              <w:t>60.0–220</w:t>
            </w:r>
          </w:p>
          <w:p w14:paraId="39468835"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082" w:type="dxa"/>
            <w:tcBorders>
              <w:left w:val="nil"/>
              <w:right w:val="nil"/>
            </w:tcBorders>
          </w:tcPr>
          <w:p w14:paraId="61E432CB" w14:textId="77777777" w:rsidR="00992FF6" w:rsidRPr="00F20F53" w:rsidRDefault="00733560" w:rsidP="00992FF6">
            <w:pPr>
              <w:spacing w:after="0"/>
              <w:jc w:val="right"/>
              <w:rPr>
                <w:rFonts w:cs="Arial"/>
                <w:sz w:val="18"/>
                <w:szCs w:val="18"/>
              </w:rPr>
            </w:pPr>
            <w:r w:rsidRPr="00F20F53">
              <w:rPr>
                <w:rFonts w:cs="Arial"/>
                <w:sz w:val="18"/>
                <w:szCs w:val="18"/>
              </w:rPr>
              <w:t>110.0 [57.0–123.5],</w:t>
            </w:r>
          </w:p>
          <w:p w14:paraId="0A7D71E9" w14:textId="77777777" w:rsidR="00992FF6" w:rsidRPr="00F20F53" w:rsidRDefault="00733560" w:rsidP="00992FF6">
            <w:pPr>
              <w:spacing w:after="0"/>
              <w:jc w:val="right"/>
              <w:rPr>
                <w:rFonts w:cs="Arial"/>
                <w:sz w:val="18"/>
                <w:szCs w:val="18"/>
              </w:rPr>
            </w:pPr>
            <w:r w:rsidRPr="00F20F53">
              <w:rPr>
                <w:rFonts w:cs="Arial"/>
                <w:sz w:val="18"/>
                <w:szCs w:val="18"/>
              </w:rPr>
              <w:t>41.0–132.0</w:t>
            </w:r>
          </w:p>
          <w:p w14:paraId="0987BB29" w14:textId="77777777" w:rsidR="00992FF6" w:rsidRPr="00F20F53" w:rsidRDefault="00733560" w:rsidP="00992FF6">
            <w:pPr>
              <w:spacing w:after="0"/>
              <w:jc w:val="right"/>
              <w:rPr>
                <w:rFonts w:cs="Arial"/>
                <w:i/>
                <w:sz w:val="18"/>
                <w:szCs w:val="18"/>
              </w:rPr>
            </w:pPr>
            <w:r w:rsidRPr="00F20F53">
              <w:rPr>
                <w:rFonts w:cs="Arial"/>
                <w:i/>
                <w:sz w:val="18"/>
                <w:szCs w:val="18"/>
              </w:rPr>
              <w:t>-</w:t>
            </w:r>
          </w:p>
        </w:tc>
      </w:tr>
      <w:tr w:rsidR="007A2DF7" w:rsidRPr="00F20F53" w14:paraId="2850CDF2" w14:textId="77777777" w:rsidTr="00E92502">
        <w:trPr>
          <w:trHeight w:val="210"/>
        </w:trPr>
        <w:tc>
          <w:tcPr>
            <w:tcW w:w="5529" w:type="dxa"/>
            <w:tcBorders>
              <w:left w:val="nil"/>
              <w:right w:val="nil"/>
            </w:tcBorders>
          </w:tcPr>
          <w:p w14:paraId="70AD4FD0" w14:textId="77777777" w:rsidR="00992FF6" w:rsidRPr="00F20F53" w:rsidRDefault="00733560" w:rsidP="00992FF6">
            <w:pPr>
              <w:spacing w:after="0"/>
              <w:jc w:val="left"/>
              <w:rPr>
                <w:rFonts w:cs="Arial"/>
                <w:sz w:val="18"/>
                <w:szCs w:val="18"/>
              </w:rPr>
            </w:pPr>
            <w:r w:rsidRPr="00F20F53">
              <w:rPr>
                <w:rFonts w:cs="Arial"/>
                <w:sz w:val="18"/>
                <w:szCs w:val="18"/>
              </w:rPr>
              <w:t>Number of places occupied in long-term care (median [IQR], min–max)</w:t>
            </w:r>
          </w:p>
          <w:p w14:paraId="43DBD699"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63C4851F" w14:textId="77777777" w:rsidR="00992FF6" w:rsidRPr="00F20F53" w:rsidRDefault="00733560" w:rsidP="00992FF6">
            <w:pPr>
              <w:spacing w:after="0"/>
              <w:jc w:val="right"/>
              <w:rPr>
                <w:rFonts w:cs="Arial"/>
                <w:sz w:val="18"/>
                <w:szCs w:val="18"/>
              </w:rPr>
            </w:pPr>
            <w:r w:rsidRPr="00F20F53">
              <w:rPr>
                <w:rFonts w:cs="Arial"/>
                <w:sz w:val="18"/>
                <w:szCs w:val="18"/>
              </w:rPr>
              <w:t>91 [60.8–99],</w:t>
            </w:r>
          </w:p>
          <w:p w14:paraId="0533D26D" w14:textId="77777777" w:rsidR="00992FF6" w:rsidRPr="00F20F53" w:rsidRDefault="00733560" w:rsidP="00992FF6">
            <w:pPr>
              <w:spacing w:after="0"/>
              <w:jc w:val="right"/>
              <w:rPr>
                <w:rFonts w:cs="Arial"/>
                <w:sz w:val="18"/>
                <w:szCs w:val="18"/>
              </w:rPr>
            </w:pPr>
            <w:r w:rsidRPr="00F20F53">
              <w:rPr>
                <w:rFonts w:cs="Arial"/>
                <w:sz w:val="18"/>
                <w:szCs w:val="18"/>
              </w:rPr>
              <w:t>39.0–211.0</w:t>
            </w:r>
          </w:p>
          <w:p w14:paraId="301C631C"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126" w:type="dxa"/>
            <w:tcBorders>
              <w:left w:val="nil"/>
              <w:right w:val="nil"/>
            </w:tcBorders>
          </w:tcPr>
          <w:p w14:paraId="4C12F5E6" w14:textId="77777777" w:rsidR="00992FF6" w:rsidRPr="00F20F53" w:rsidRDefault="00733560" w:rsidP="00992FF6">
            <w:pPr>
              <w:spacing w:after="0"/>
              <w:jc w:val="right"/>
              <w:rPr>
                <w:rFonts w:cs="Arial"/>
                <w:sz w:val="18"/>
                <w:szCs w:val="18"/>
              </w:rPr>
            </w:pPr>
            <w:r w:rsidRPr="00F20F53">
              <w:rPr>
                <w:rFonts w:cs="Arial"/>
                <w:sz w:val="18"/>
                <w:szCs w:val="18"/>
              </w:rPr>
              <w:t>79.0 [58.0–116.0],</w:t>
            </w:r>
          </w:p>
          <w:p w14:paraId="0E705266" w14:textId="77777777" w:rsidR="00992FF6" w:rsidRPr="00F20F53" w:rsidRDefault="00733560" w:rsidP="00992FF6">
            <w:pPr>
              <w:spacing w:after="0"/>
              <w:jc w:val="right"/>
              <w:rPr>
                <w:rFonts w:cs="Arial"/>
                <w:sz w:val="18"/>
                <w:szCs w:val="18"/>
              </w:rPr>
            </w:pPr>
            <w:r w:rsidRPr="00F20F53">
              <w:rPr>
                <w:rFonts w:cs="Arial"/>
                <w:sz w:val="18"/>
                <w:szCs w:val="18"/>
              </w:rPr>
              <w:t>0.0–151.0</w:t>
            </w:r>
          </w:p>
          <w:p w14:paraId="0615BE5E"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2082" w:type="dxa"/>
            <w:tcBorders>
              <w:left w:val="nil"/>
              <w:right w:val="nil"/>
            </w:tcBorders>
          </w:tcPr>
          <w:p w14:paraId="0B34CF2E" w14:textId="77777777" w:rsidR="00992FF6" w:rsidRPr="00F20F53" w:rsidRDefault="00733560" w:rsidP="00992FF6">
            <w:pPr>
              <w:spacing w:after="0"/>
              <w:jc w:val="right"/>
              <w:rPr>
                <w:rFonts w:cs="Arial"/>
                <w:sz w:val="18"/>
                <w:szCs w:val="18"/>
              </w:rPr>
            </w:pPr>
            <w:r w:rsidRPr="00F20F53">
              <w:rPr>
                <w:rFonts w:cs="Arial"/>
                <w:sz w:val="18"/>
                <w:szCs w:val="18"/>
              </w:rPr>
              <w:t>90.0 [62.5–137.5]</w:t>
            </w:r>
          </w:p>
          <w:p w14:paraId="03FCBF94" w14:textId="77777777" w:rsidR="00992FF6" w:rsidRPr="00F20F53" w:rsidRDefault="00733560" w:rsidP="00992FF6">
            <w:pPr>
              <w:spacing w:after="0"/>
              <w:jc w:val="right"/>
              <w:rPr>
                <w:rFonts w:cs="Arial"/>
                <w:sz w:val="18"/>
                <w:szCs w:val="18"/>
              </w:rPr>
            </w:pPr>
            <w:r w:rsidRPr="00F20F53">
              <w:rPr>
                <w:rFonts w:cs="Arial"/>
                <w:sz w:val="18"/>
                <w:szCs w:val="18"/>
              </w:rPr>
              <w:t>59.0–183.0</w:t>
            </w:r>
          </w:p>
          <w:p w14:paraId="124E3628"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082" w:type="dxa"/>
            <w:tcBorders>
              <w:left w:val="nil"/>
              <w:right w:val="nil"/>
            </w:tcBorders>
          </w:tcPr>
          <w:p w14:paraId="5D806882" w14:textId="77777777" w:rsidR="00992FF6" w:rsidRPr="00F20F53" w:rsidRDefault="00733560" w:rsidP="00992FF6">
            <w:pPr>
              <w:spacing w:after="0"/>
              <w:jc w:val="right"/>
              <w:rPr>
                <w:rFonts w:cs="Arial"/>
                <w:sz w:val="18"/>
                <w:szCs w:val="18"/>
              </w:rPr>
            </w:pPr>
            <w:r w:rsidRPr="00F20F53">
              <w:rPr>
                <w:rFonts w:cs="Arial"/>
                <w:sz w:val="18"/>
                <w:szCs w:val="18"/>
              </w:rPr>
              <w:t>57.0 [20.5–107.0],</w:t>
            </w:r>
          </w:p>
          <w:p w14:paraId="2236241C" w14:textId="77777777" w:rsidR="00992FF6" w:rsidRPr="00F20F53" w:rsidRDefault="00733560" w:rsidP="00992FF6">
            <w:pPr>
              <w:spacing w:after="0"/>
              <w:jc w:val="right"/>
              <w:rPr>
                <w:rFonts w:cs="Arial"/>
                <w:sz w:val="18"/>
                <w:szCs w:val="18"/>
              </w:rPr>
            </w:pPr>
            <w:r w:rsidRPr="00F20F53">
              <w:rPr>
                <w:rFonts w:cs="Arial"/>
                <w:sz w:val="18"/>
                <w:szCs w:val="18"/>
              </w:rPr>
              <w:t>0.0–129.0</w:t>
            </w:r>
          </w:p>
          <w:p w14:paraId="12141AB2" w14:textId="77777777" w:rsidR="00992FF6" w:rsidRPr="00F20F53" w:rsidRDefault="00733560" w:rsidP="00992FF6">
            <w:pPr>
              <w:spacing w:after="0"/>
              <w:jc w:val="right"/>
              <w:rPr>
                <w:rFonts w:cs="Arial"/>
                <w:i/>
                <w:sz w:val="18"/>
                <w:szCs w:val="18"/>
              </w:rPr>
            </w:pPr>
            <w:r w:rsidRPr="00F20F53">
              <w:rPr>
                <w:rFonts w:cs="Arial"/>
                <w:i/>
                <w:sz w:val="18"/>
                <w:szCs w:val="18"/>
              </w:rPr>
              <w:t>-</w:t>
            </w:r>
          </w:p>
        </w:tc>
      </w:tr>
      <w:tr w:rsidR="007A2DF7" w:rsidRPr="00F20F53" w14:paraId="2F81CFE4" w14:textId="77777777" w:rsidTr="00E92502">
        <w:trPr>
          <w:trHeight w:val="210"/>
        </w:trPr>
        <w:tc>
          <w:tcPr>
            <w:tcW w:w="5529" w:type="dxa"/>
            <w:tcBorders>
              <w:left w:val="nil"/>
              <w:right w:val="nil"/>
            </w:tcBorders>
          </w:tcPr>
          <w:p w14:paraId="3EF987FE" w14:textId="77777777" w:rsidR="00992FF6" w:rsidRPr="00F20F53" w:rsidRDefault="00733560" w:rsidP="00992FF6">
            <w:pPr>
              <w:spacing w:after="0"/>
              <w:jc w:val="left"/>
              <w:rPr>
                <w:rFonts w:cs="Arial"/>
                <w:sz w:val="18"/>
                <w:szCs w:val="18"/>
              </w:rPr>
            </w:pPr>
            <w:r w:rsidRPr="00F20F53">
              <w:rPr>
                <w:rFonts w:cs="Arial"/>
                <w:sz w:val="18"/>
                <w:szCs w:val="18"/>
              </w:rPr>
              <w:t>Number of registered nurses (fulltime equivalent) (median [IQR], min–max)</w:t>
            </w:r>
          </w:p>
          <w:p w14:paraId="05E2F544"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6EE7EAF2" w14:textId="77777777" w:rsidR="00992FF6" w:rsidRPr="00F20F53" w:rsidRDefault="00733560" w:rsidP="00992FF6">
            <w:pPr>
              <w:spacing w:after="0"/>
              <w:jc w:val="right"/>
              <w:rPr>
                <w:rFonts w:cs="Arial"/>
                <w:sz w:val="18"/>
                <w:szCs w:val="18"/>
              </w:rPr>
            </w:pPr>
            <w:r w:rsidRPr="00F20F53">
              <w:rPr>
                <w:rFonts w:cs="Arial"/>
                <w:sz w:val="18"/>
                <w:szCs w:val="18"/>
              </w:rPr>
              <w:t>11.3 [9.9–18.3],</w:t>
            </w:r>
          </w:p>
          <w:p w14:paraId="522D3D6D" w14:textId="77777777" w:rsidR="00992FF6" w:rsidRPr="00F20F53" w:rsidRDefault="00733560" w:rsidP="00992FF6">
            <w:pPr>
              <w:spacing w:after="0"/>
              <w:jc w:val="right"/>
              <w:rPr>
                <w:rFonts w:cs="Arial"/>
                <w:sz w:val="18"/>
                <w:szCs w:val="18"/>
              </w:rPr>
            </w:pPr>
            <w:r w:rsidRPr="00F20F53">
              <w:rPr>
                <w:rFonts w:cs="Arial"/>
                <w:sz w:val="18"/>
                <w:szCs w:val="18"/>
              </w:rPr>
              <w:t>5.0–42.0</w:t>
            </w:r>
          </w:p>
          <w:p w14:paraId="2C9A4DA6"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126" w:type="dxa"/>
            <w:tcBorders>
              <w:left w:val="nil"/>
              <w:right w:val="nil"/>
            </w:tcBorders>
          </w:tcPr>
          <w:p w14:paraId="36A1A4FC" w14:textId="77777777" w:rsidR="00992FF6" w:rsidRPr="00F20F53" w:rsidRDefault="00733560" w:rsidP="00992FF6">
            <w:pPr>
              <w:spacing w:after="0"/>
              <w:jc w:val="right"/>
              <w:rPr>
                <w:rFonts w:cs="Arial"/>
                <w:sz w:val="18"/>
                <w:szCs w:val="18"/>
              </w:rPr>
            </w:pPr>
            <w:r w:rsidRPr="00F20F53">
              <w:rPr>
                <w:rFonts w:cs="Arial"/>
                <w:sz w:val="18"/>
                <w:szCs w:val="18"/>
              </w:rPr>
              <w:t>16.0 [9.0–22.0],</w:t>
            </w:r>
          </w:p>
          <w:p w14:paraId="72431C8E" w14:textId="77777777" w:rsidR="00992FF6" w:rsidRPr="00F20F53" w:rsidRDefault="00733560" w:rsidP="00992FF6">
            <w:pPr>
              <w:spacing w:after="0"/>
              <w:jc w:val="right"/>
              <w:rPr>
                <w:rFonts w:cs="Arial"/>
                <w:sz w:val="18"/>
                <w:szCs w:val="18"/>
              </w:rPr>
            </w:pPr>
            <w:r w:rsidRPr="00F20F53">
              <w:rPr>
                <w:rFonts w:cs="Arial"/>
                <w:sz w:val="18"/>
                <w:szCs w:val="18"/>
              </w:rPr>
              <w:t>5.0–24.5</w:t>
            </w:r>
          </w:p>
          <w:p w14:paraId="13AB5898" w14:textId="77777777" w:rsidR="00992FF6" w:rsidRPr="00F20F53" w:rsidRDefault="00733560" w:rsidP="00992FF6">
            <w:pPr>
              <w:spacing w:after="0"/>
              <w:jc w:val="right"/>
              <w:rPr>
                <w:rFonts w:cs="Arial"/>
                <w:i/>
                <w:sz w:val="18"/>
                <w:szCs w:val="18"/>
              </w:rPr>
            </w:pPr>
            <w:r w:rsidRPr="00F20F53">
              <w:rPr>
                <w:rFonts w:cs="Arial"/>
                <w:i/>
                <w:sz w:val="18"/>
                <w:szCs w:val="18"/>
              </w:rPr>
              <w:t>1</w:t>
            </w:r>
          </w:p>
        </w:tc>
        <w:tc>
          <w:tcPr>
            <w:tcW w:w="2082" w:type="dxa"/>
            <w:tcBorders>
              <w:left w:val="nil"/>
              <w:right w:val="nil"/>
            </w:tcBorders>
          </w:tcPr>
          <w:p w14:paraId="2F726D00" w14:textId="77777777" w:rsidR="00992FF6" w:rsidRPr="00F20F53" w:rsidRDefault="00733560" w:rsidP="00992FF6">
            <w:pPr>
              <w:spacing w:after="0"/>
              <w:jc w:val="right"/>
              <w:rPr>
                <w:rFonts w:cs="Arial"/>
                <w:sz w:val="18"/>
                <w:szCs w:val="18"/>
              </w:rPr>
            </w:pPr>
            <w:r w:rsidRPr="00F20F53">
              <w:rPr>
                <w:rFonts w:cs="Arial"/>
                <w:sz w:val="18"/>
                <w:szCs w:val="18"/>
              </w:rPr>
              <w:t>11.5 [10.7–20.0],</w:t>
            </w:r>
          </w:p>
          <w:p w14:paraId="53CC722A" w14:textId="77777777" w:rsidR="00992FF6" w:rsidRPr="00F20F53" w:rsidRDefault="00733560" w:rsidP="00992FF6">
            <w:pPr>
              <w:spacing w:after="0"/>
              <w:jc w:val="right"/>
              <w:rPr>
                <w:rFonts w:cs="Arial"/>
                <w:sz w:val="18"/>
                <w:szCs w:val="18"/>
              </w:rPr>
            </w:pPr>
            <w:r w:rsidRPr="00F20F53">
              <w:rPr>
                <w:rFonts w:cs="Arial"/>
                <w:sz w:val="18"/>
                <w:szCs w:val="18"/>
              </w:rPr>
              <w:t>10.3–28.0</w:t>
            </w:r>
          </w:p>
          <w:p w14:paraId="654494F0"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082" w:type="dxa"/>
            <w:tcBorders>
              <w:left w:val="nil"/>
              <w:right w:val="nil"/>
            </w:tcBorders>
          </w:tcPr>
          <w:p w14:paraId="1312B9AB" w14:textId="77777777" w:rsidR="00992FF6" w:rsidRPr="00F20F53" w:rsidRDefault="00733560" w:rsidP="00992FF6">
            <w:pPr>
              <w:spacing w:after="0"/>
              <w:jc w:val="right"/>
              <w:rPr>
                <w:rFonts w:cs="Arial"/>
                <w:sz w:val="18"/>
                <w:szCs w:val="18"/>
              </w:rPr>
            </w:pPr>
            <w:r w:rsidRPr="00F20F53">
              <w:rPr>
                <w:rFonts w:cs="Arial"/>
                <w:sz w:val="18"/>
                <w:szCs w:val="18"/>
              </w:rPr>
              <w:t>12.0 [7.1–21.3],</w:t>
            </w:r>
          </w:p>
          <w:p w14:paraId="50699FF9" w14:textId="77777777" w:rsidR="00992FF6" w:rsidRPr="00F20F53" w:rsidRDefault="00733560" w:rsidP="00992FF6">
            <w:pPr>
              <w:spacing w:after="0"/>
              <w:jc w:val="right"/>
              <w:rPr>
                <w:rFonts w:cs="Arial"/>
                <w:sz w:val="18"/>
                <w:szCs w:val="18"/>
              </w:rPr>
            </w:pPr>
            <w:r w:rsidRPr="00F20F53">
              <w:rPr>
                <w:rFonts w:cs="Arial"/>
                <w:sz w:val="18"/>
                <w:szCs w:val="18"/>
              </w:rPr>
              <w:t>6.9–23.1</w:t>
            </w:r>
          </w:p>
          <w:p w14:paraId="7F2AFEE7" w14:textId="77777777" w:rsidR="00992FF6" w:rsidRPr="00F20F53" w:rsidRDefault="00733560" w:rsidP="00992FF6">
            <w:pPr>
              <w:spacing w:after="0"/>
              <w:jc w:val="right"/>
              <w:rPr>
                <w:rFonts w:cs="Arial"/>
                <w:i/>
                <w:sz w:val="18"/>
                <w:szCs w:val="18"/>
              </w:rPr>
            </w:pPr>
            <w:r w:rsidRPr="00F20F53">
              <w:rPr>
                <w:rFonts w:cs="Arial"/>
                <w:i/>
                <w:sz w:val="18"/>
                <w:szCs w:val="18"/>
              </w:rPr>
              <w:t>1</w:t>
            </w:r>
          </w:p>
        </w:tc>
      </w:tr>
      <w:tr w:rsidR="007A2DF7" w:rsidRPr="00F20F53" w14:paraId="63DA1AC2" w14:textId="77777777" w:rsidTr="00E92502">
        <w:trPr>
          <w:trHeight w:val="210"/>
        </w:trPr>
        <w:tc>
          <w:tcPr>
            <w:tcW w:w="5529" w:type="dxa"/>
            <w:tcBorders>
              <w:left w:val="nil"/>
              <w:right w:val="nil"/>
            </w:tcBorders>
          </w:tcPr>
          <w:p w14:paraId="22112DEE" w14:textId="71045C37" w:rsidR="00992FF6" w:rsidRPr="00F20F53" w:rsidRDefault="00733560" w:rsidP="00992FF6">
            <w:pPr>
              <w:spacing w:after="0"/>
              <w:jc w:val="left"/>
              <w:rPr>
                <w:rFonts w:cs="Arial"/>
                <w:sz w:val="18"/>
                <w:szCs w:val="18"/>
              </w:rPr>
            </w:pPr>
            <w:r w:rsidRPr="00F20F53">
              <w:rPr>
                <w:rFonts w:cs="Arial"/>
                <w:sz w:val="18"/>
                <w:szCs w:val="18"/>
              </w:rPr>
              <w:t>RN-NHR ratio (median [IQR], min–max)</w:t>
            </w:r>
          </w:p>
          <w:p w14:paraId="081BBD9C" w14:textId="77777777" w:rsidR="00992FF6" w:rsidRPr="00F20F53" w:rsidRDefault="00992FF6" w:rsidP="00992FF6">
            <w:pPr>
              <w:spacing w:after="0"/>
              <w:jc w:val="left"/>
              <w:rPr>
                <w:rFonts w:cs="Arial"/>
                <w:sz w:val="18"/>
                <w:szCs w:val="18"/>
              </w:rPr>
            </w:pPr>
          </w:p>
          <w:p w14:paraId="2B45BB5A"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2D312F95" w14:textId="77777777" w:rsidR="00992FF6" w:rsidRPr="00F20F53" w:rsidRDefault="00733560" w:rsidP="00992FF6">
            <w:pPr>
              <w:spacing w:after="0"/>
              <w:jc w:val="right"/>
              <w:rPr>
                <w:rFonts w:cs="Arial"/>
                <w:sz w:val="18"/>
                <w:szCs w:val="18"/>
              </w:rPr>
            </w:pPr>
            <w:r w:rsidRPr="00F20F53">
              <w:rPr>
                <w:rFonts w:cs="Arial"/>
                <w:sz w:val="18"/>
                <w:szCs w:val="18"/>
              </w:rPr>
              <w:t>0.2 [0.1–0.2],</w:t>
            </w:r>
          </w:p>
          <w:p w14:paraId="52FB3055" w14:textId="77777777" w:rsidR="00992FF6" w:rsidRPr="00F20F53" w:rsidRDefault="00733560" w:rsidP="00992FF6">
            <w:pPr>
              <w:spacing w:after="0"/>
              <w:jc w:val="right"/>
              <w:rPr>
                <w:rFonts w:cs="Arial"/>
                <w:sz w:val="18"/>
                <w:szCs w:val="18"/>
              </w:rPr>
            </w:pPr>
            <w:r w:rsidRPr="00F20F53">
              <w:rPr>
                <w:rFonts w:cs="Arial"/>
                <w:sz w:val="18"/>
                <w:szCs w:val="18"/>
              </w:rPr>
              <w:t>0.1–0.3</w:t>
            </w:r>
          </w:p>
          <w:p w14:paraId="097A187B"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126" w:type="dxa"/>
            <w:tcBorders>
              <w:left w:val="nil"/>
              <w:right w:val="nil"/>
            </w:tcBorders>
          </w:tcPr>
          <w:p w14:paraId="2C09D3DE" w14:textId="77777777" w:rsidR="00992FF6" w:rsidRPr="00F20F53" w:rsidRDefault="00733560" w:rsidP="00992FF6">
            <w:pPr>
              <w:spacing w:after="0"/>
              <w:jc w:val="right"/>
              <w:rPr>
                <w:rFonts w:cs="Arial"/>
                <w:sz w:val="18"/>
                <w:szCs w:val="18"/>
              </w:rPr>
            </w:pPr>
            <w:r w:rsidRPr="00F20F53">
              <w:rPr>
                <w:rFonts w:cs="Arial"/>
                <w:sz w:val="18"/>
                <w:szCs w:val="18"/>
              </w:rPr>
              <w:t>0.2 [0.2–0.2],</w:t>
            </w:r>
          </w:p>
          <w:p w14:paraId="1011B36F" w14:textId="77777777" w:rsidR="00992FF6" w:rsidRPr="00F20F53" w:rsidRDefault="00733560" w:rsidP="00992FF6">
            <w:pPr>
              <w:spacing w:after="0"/>
              <w:jc w:val="right"/>
              <w:rPr>
                <w:rFonts w:cs="Arial"/>
                <w:sz w:val="18"/>
                <w:szCs w:val="18"/>
              </w:rPr>
            </w:pPr>
            <w:r w:rsidRPr="00F20F53">
              <w:rPr>
                <w:rFonts w:cs="Arial"/>
                <w:sz w:val="18"/>
                <w:szCs w:val="18"/>
              </w:rPr>
              <w:t>0.1–0.3</w:t>
            </w:r>
          </w:p>
          <w:p w14:paraId="121D5D41" w14:textId="77777777" w:rsidR="00992FF6" w:rsidRPr="00F20F53" w:rsidRDefault="00733560" w:rsidP="00992FF6">
            <w:pPr>
              <w:spacing w:after="0"/>
              <w:jc w:val="right"/>
              <w:rPr>
                <w:rFonts w:cs="Arial"/>
                <w:i/>
                <w:sz w:val="18"/>
                <w:szCs w:val="18"/>
              </w:rPr>
            </w:pPr>
            <w:r w:rsidRPr="00F20F53">
              <w:rPr>
                <w:rFonts w:cs="Arial"/>
                <w:i/>
                <w:sz w:val="18"/>
                <w:szCs w:val="18"/>
              </w:rPr>
              <w:t>2</w:t>
            </w:r>
          </w:p>
        </w:tc>
        <w:tc>
          <w:tcPr>
            <w:tcW w:w="2082" w:type="dxa"/>
            <w:tcBorders>
              <w:left w:val="nil"/>
              <w:right w:val="nil"/>
            </w:tcBorders>
          </w:tcPr>
          <w:p w14:paraId="0B8F355F" w14:textId="77777777" w:rsidR="00992FF6" w:rsidRPr="00F20F53" w:rsidRDefault="00733560" w:rsidP="00992FF6">
            <w:pPr>
              <w:spacing w:after="0"/>
              <w:jc w:val="right"/>
              <w:rPr>
                <w:rFonts w:cs="Arial"/>
                <w:sz w:val="18"/>
                <w:szCs w:val="18"/>
              </w:rPr>
            </w:pPr>
            <w:r w:rsidRPr="00F20F53">
              <w:rPr>
                <w:rFonts w:cs="Arial"/>
                <w:sz w:val="18"/>
                <w:szCs w:val="18"/>
              </w:rPr>
              <w:t>0.2 [0.1–0.2],</w:t>
            </w:r>
          </w:p>
          <w:p w14:paraId="0FFF3E2E" w14:textId="77777777" w:rsidR="00992FF6" w:rsidRPr="00F20F53" w:rsidRDefault="00733560" w:rsidP="00992FF6">
            <w:pPr>
              <w:spacing w:after="0"/>
              <w:jc w:val="right"/>
              <w:rPr>
                <w:rFonts w:cs="Arial"/>
                <w:sz w:val="18"/>
                <w:szCs w:val="18"/>
              </w:rPr>
            </w:pPr>
            <w:r w:rsidRPr="00F20F53">
              <w:rPr>
                <w:rFonts w:cs="Arial"/>
                <w:sz w:val="18"/>
                <w:szCs w:val="18"/>
              </w:rPr>
              <w:t>0.1–0.2</w:t>
            </w:r>
          </w:p>
          <w:p w14:paraId="4E0114D2"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082" w:type="dxa"/>
            <w:tcBorders>
              <w:left w:val="nil"/>
              <w:right w:val="nil"/>
            </w:tcBorders>
          </w:tcPr>
          <w:p w14:paraId="1A889947" w14:textId="77777777" w:rsidR="00992FF6" w:rsidRPr="00F20F53" w:rsidRDefault="00733560" w:rsidP="00992FF6">
            <w:pPr>
              <w:spacing w:after="0"/>
              <w:jc w:val="right"/>
              <w:rPr>
                <w:rFonts w:cs="Arial"/>
                <w:sz w:val="18"/>
                <w:szCs w:val="18"/>
              </w:rPr>
            </w:pPr>
            <w:r w:rsidRPr="00F20F53">
              <w:rPr>
                <w:rFonts w:cs="Arial"/>
                <w:sz w:val="18"/>
                <w:szCs w:val="18"/>
              </w:rPr>
              <w:t>0.2 [0.1–0.2],</w:t>
            </w:r>
          </w:p>
          <w:p w14:paraId="056CFC3B" w14:textId="77777777" w:rsidR="00992FF6" w:rsidRPr="00F20F53" w:rsidRDefault="00733560" w:rsidP="00992FF6">
            <w:pPr>
              <w:spacing w:after="0"/>
              <w:jc w:val="right"/>
              <w:rPr>
                <w:rFonts w:cs="Arial"/>
                <w:sz w:val="18"/>
                <w:szCs w:val="18"/>
              </w:rPr>
            </w:pPr>
            <w:r w:rsidRPr="00F20F53">
              <w:rPr>
                <w:rFonts w:cs="Arial"/>
                <w:sz w:val="18"/>
                <w:szCs w:val="18"/>
              </w:rPr>
              <w:t>0.1–0.2</w:t>
            </w:r>
          </w:p>
          <w:p w14:paraId="41152931" w14:textId="77777777" w:rsidR="00992FF6" w:rsidRPr="00F20F53" w:rsidRDefault="00733560" w:rsidP="00992FF6">
            <w:pPr>
              <w:spacing w:after="0"/>
              <w:jc w:val="right"/>
              <w:rPr>
                <w:rFonts w:cs="Arial"/>
                <w:i/>
                <w:sz w:val="18"/>
                <w:szCs w:val="18"/>
              </w:rPr>
            </w:pPr>
            <w:r w:rsidRPr="00F20F53">
              <w:rPr>
                <w:rFonts w:cs="Arial"/>
                <w:i/>
                <w:sz w:val="18"/>
                <w:szCs w:val="18"/>
              </w:rPr>
              <w:t>2</w:t>
            </w:r>
          </w:p>
        </w:tc>
      </w:tr>
      <w:tr w:rsidR="007A2DF7" w:rsidRPr="00F20F53" w14:paraId="103A88D2" w14:textId="77777777" w:rsidTr="00E92502">
        <w:trPr>
          <w:trHeight w:val="210"/>
        </w:trPr>
        <w:tc>
          <w:tcPr>
            <w:tcW w:w="5529" w:type="dxa"/>
            <w:tcBorders>
              <w:left w:val="nil"/>
              <w:right w:val="nil"/>
            </w:tcBorders>
          </w:tcPr>
          <w:p w14:paraId="41417C23" w14:textId="77777777" w:rsidR="00992FF6" w:rsidRPr="00F20F53" w:rsidRDefault="00733560" w:rsidP="00992FF6">
            <w:pPr>
              <w:spacing w:after="0"/>
              <w:jc w:val="left"/>
              <w:rPr>
                <w:rFonts w:cs="Arial"/>
                <w:sz w:val="18"/>
                <w:szCs w:val="18"/>
              </w:rPr>
            </w:pPr>
            <w:r w:rsidRPr="00F20F53">
              <w:rPr>
                <w:rFonts w:cs="Arial"/>
                <w:sz w:val="18"/>
                <w:szCs w:val="18"/>
              </w:rPr>
              <w:t>Proportion [%] of NHRs with care level 3 and higher (median [IQR], min–max)</w:t>
            </w:r>
          </w:p>
          <w:p w14:paraId="084427A1" w14:textId="77777777" w:rsidR="00992FF6" w:rsidRPr="00F20F53" w:rsidRDefault="00733560" w:rsidP="00992FF6">
            <w:pPr>
              <w:spacing w:after="0"/>
              <w:jc w:val="left"/>
              <w:rPr>
                <w:rFonts w:cs="Arial"/>
                <w:i/>
                <w:sz w:val="18"/>
                <w:szCs w:val="18"/>
              </w:rPr>
            </w:pPr>
            <w:r w:rsidRPr="00F20F53">
              <w:rPr>
                <w:rFonts w:cs="Arial"/>
                <w:i/>
                <w:sz w:val="18"/>
                <w:szCs w:val="18"/>
              </w:rPr>
              <w:t>Missing</w:t>
            </w:r>
          </w:p>
        </w:tc>
        <w:tc>
          <w:tcPr>
            <w:tcW w:w="2126" w:type="dxa"/>
            <w:tcBorders>
              <w:left w:val="nil"/>
              <w:right w:val="nil"/>
            </w:tcBorders>
          </w:tcPr>
          <w:p w14:paraId="39B107F5" w14:textId="77777777" w:rsidR="00992FF6" w:rsidRPr="00F20F53" w:rsidRDefault="00733560" w:rsidP="00992FF6">
            <w:pPr>
              <w:spacing w:after="0"/>
              <w:jc w:val="right"/>
              <w:rPr>
                <w:rFonts w:cs="Arial"/>
                <w:iCs/>
                <w:sz w:val="18"/>
                <w:szCs w:val="18"/>
              </w:rPr>
            </w:pPr>
            <w:r w:rsidRPr="00F20F53">
              <w:rPr>
                <w:rFonts w:cs="Arial"/>
                <w:iCs/>
                <w:sz w:val="18"/>
                <w:szCs w:val="18"/>
              </w:rPr>
              <w:t>75.3 [65.6–81.4]</w:t>
            </w:r>
          </w:p>
          <w:p w14:paraId="578B0BE2" w14:textId="77777777" w:rsidR="00992FF6" w:rsidRPr="00F20F53" w:rsidRDefault="00733560" w:rsidP="00992FF6">
            <w:pPr>
              <w:spacing w:after="0"/>
              <w:jc w:val="right"/>
              <w:rPr>
                <w:rFonts w:cs="Arial"/>
                <w:iCs/>
                <w:sz w:val="18"/>
                <w:szCs w:val="18"/>
              </w:rPr>
            </w:pPr>
            <w:r w:rsidRPr="00F20F53">
              <w:rPr>
                <w:rFonts w:cs="Arial"/>
                <w:iCs/>
                <w:sz w:val="18"/>
                <w:szCs w:val="18"/>
              </w:rPr>
              <w:t>56.6–100.0</w:t>
            </w:r>
          </w:p>
          <w:p w14:paraId="0C53BAB1" w14:textId="77777777" w:rsidR="00992FF6" w:rsidRPr="00F20F53" w:rsidRDefault="00733560" w:rsidP="00992FF6">
            <w:pPr>
              <w:spacing w:after="0"/>
              <w:jc w:val="right"/>
              <w:rPr>
                <w:rFonts w:cs="Arial"/>
                <w:i/>
                <w:sz w:val="18"/>
                <w:szCs w:val="18"/>
              </w:rPr>
            </w:pPr>
            <w:r w:rsidRPr="00F20F53">
              <w:rPr>
                <w:rFonts w:cs="Arial"/>
                <w:i/>
                <w:sz w:val="18"/>
                <w:szCs w:val="18"/>
              </w:rPr>
              <w:t>2</w:t>
            </w:r>
          </w:p>
        </w:tc>
        <w:tc>
          <w:tcPr>
            <w:tcW w:w="2126" w:type="dxa"/>
            <w:tcBorders>
              <w:left w:val="nil"/>
              <w:right w:val="nil"/>
            </w:tcBorders>
          </w:tcPr>
          <w:p w14:paraId="032DC6C3" w14:textId="77777777" w:rsidR="00992FF6" w:rsidRPr="00F20F53" w:rsidRDefault="00733560" w:rsidP="00992FF6">
            <w:pPr>
              <w:spacing w:after="0"/>
              <w:jc w:val="right"/>
              <w:rPr>
                <w:rFonts w:cs="Arial"/>
                <w:sz w:val="18"/>
                <w:szCs w:val="18"/>
              </w:rPr>
            </w:pPr>
            <w:r w:rsidRPr="00F20F53">
              <w:rPr>
                <w:rFonts w:cs="Arial"/>
                <w:sz w:val="18"/>
                <w:szCs w:val="18"/>
              </w:rPr>
              <w:t>71.8 [64.7–76.1]</w:t>
            </w:r>
          </w:p>
          <w:p w14:paraId="0E2ECBA2" w14:textId="77777777" w:rsidR="00992FF6" w:rsidRPr="00F20F53" w:rsidRDefault="00733560" w:rsidP="00992FF6">
            <w:pPr>
              <w:spacing w:after="0"/>
              <w:jc w:val="right"/>
              <w:rPr>
                <w:rFonts w:cs="Arial"/>
                <w:sz w:val="18"/>
                <w:szCs w:val="18"/>
              </w:rPr>
            </w:pPr>
            <w:r w:rsidRPr="00F20F53">
              <w:rPr>
                <w:rFonts w:cs="Arial"/>
                <w:sz w:val="18"/>
                <w:szCs w:val="18"/>
              </w:rPr>
              <w:t>45.6–95.0</w:t>
            </w:r>
          </w:p>
          <w:p w14:paraId="3446C073"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82" w:type="dxa"/>
            <w:tcBorders>
              <w:left w:val="nil"/>
              <w:right w:val="nil"/>
            </w:tcBorders>
          </w:tcPr>
          <w:p w14:paraId="1951C7E8" w14:textId="77777777" w:rsidR="00992FF6" w:rsidRPr="00F20F53" w:rsidRDefault="00733560" w:rsidP="00992FF6">
            <w:pPr>
              <w:spacing w:after="0"/>
              <w:jc w:val="right"/>
              <w:rPr>
                <w:rFonts w:cs="Arial"/>
                <w:iCs/>
                <w:sz w:val="18"/>
                <w:szCs w:val="18"/>
              </w:rPr>
            </w:pPr>
            <w:r w:rsidRPr="00F20F53">
              <w:rPr>
                <w:rFonts w:cs="Arial"/>
                <w:iCs/>
                <w:sz w:val="18"/>
                <w:szCs w:val="18"/>
              </w:rPr>
              <w:t>76.7 [68.1–80.9]</w:t>
            </w:r>
          </w:p>
          <w:p w14:paraId="716ED7BC" w14:textId="77777777" w:rsidR="00992FF6" w:rsidRPr="00F20F53" w:rsidRDefault="00733560" w:rsidP="00992FF6">
            <w:pPr>
              <w:spacing w:after="0"/>
              <w:jc w:val="right"/>
              <w:rPr>
                <w:rFonts w:cs="Arial"/>
                <w:iCs/>
                <w:sz w:val="18"/>
                <w:szCs w:val="18"/>
              </w:rPr>
            </w:pPr>
            <w:r w:rsidRPr="00F20F53">
              <w:rPr>
                <w:rFonts w:cs="Arial"/>
                <w:iCs/>
                <w:sz w:val="18"/>
                <w:szCs w:val="18"/>
              </w:rPr>
              <w:t>65.6–81.4</w:t>
            </w:r>
          </w:p>
          <w:p w14:paraId="445739F0"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082" w:type="dxa"/>
            <w:tcBorders>
              <w:left w:val="nil"/>
              <w:right w:val="nil"/>
            </w:tcBorders>
          </w:tcPr>
          <w:p w14:paraId="615682BA" w14:textId="77777777" w:rsidR="00992FF6" w:rsidRPr="00F20F53" w:rsidRDefault="00733560" w:rsidP="00992FF6">
            <w:pPr>
              <w:spacing w:after="0"/>
              <w:jc w:val="right"/>
              <w:rPr>
                <w:rFonts w:cs="Arial"/>
                <w:iCs/>
                <w:sz w:val="18"/>
                <w:szCs w:val="18"/>
              </w:rPr>
            </w:pPr>
            <w:r w:rsidRPr="00F20F53">
              <w:rPr>
                <w:rFonts w:cs="Arial"/>
                <w:iCs/>
                <w:sz w:val="18"/>
                <w:szCs w:val="18"/>
              </w:rPr>
              <w:t>63.7 [50.5–79.6]</w:t>
            </w:r>
          </w:p>
          <w:p w14:paraId="4EE211E8" w14:textId="77777777" w:rsidR="00992FF6" w:rsidRPr="00F20F53" w:rsidRDefault="00733560" w:rsidP="00992FF6">
            <w:pPr>
              <w:spacing w:after="0"/>
              <w:jc w:val="right"/>
              <w:rPr>
                <w:rFonts w:cs="Arial"/>
                <w:iCs/>
                <w:sz w:val="18"/>
                <w:szCs w:val="18"/>
              </w:rPr>
            </w:pPr>
            <w:r w:rsidRPr="00F20F53">
              <w:rPr>
                <w:rFonts w:cs="Arial"/>
                <w:iCs/>
                <w:sz w:val="18"/>
                <w:szCs w:val="18"/>
              </w:rPr>
              <w:t>45.6–83.6</w:t>
            </w:r>
          </w:p>
          <w:p w14:paraId="51D5C02E" w14:textId="77777777" w:rsidR="00992FF6" w:rsidRPr="00F20F53" w:rsidRDefault="00733560" w:rsidP="00992FF6">
            <w:pPr>
              <w:spacing w:after="0"/>
              <w:jc w:val="right"/>
              <w:rPr>
                <w:rFonts w:cs="Arial"/>
                <w:i/>
                <w:sz w:val="18"/>
                <w:szCs w:val="18"/>
              </w:rPr>
            </w:pPr>
            <w:r w:rsidRPr="00F20F53">
              <w:rPr>
                <w:rFonts w:cs="Arial"/>
                <w:i/>
                <w:sz w:val="18"/>
                <w:szCs w:val="18"/>
              </w:rPr>
              <w:t>-</w:t>
            </w:r>
          </w:p>
        </w:tc>
      </w:tr>
      <w:tr w:rsidR="007A2DF7" w:rsidRPr="00F20F53" w14:paraId="3F60576E" w14:textId="77777777" w:rsidTr="00E92502">
        <w:trPr>
          <w:trHeight w:val="210"/>
        </w:trPr>
        <w:tc>
          <w:tcPr>
            <w:tcW w:w="5529" w:type="dxa"/>
            <w:tcBorders>
              <w:left w:val="nil"/>
              <w:right w:val="nil"/>
            </w:tcBorders>
          </w:tcPr>
          <w:p w14:paraId="309F872E" w14:textId="77777777" w:rsidR="00992FF6" w:rsidRPr="00F20F53" w:rsidRDefault="00733560" w:rsidP="00992FF6">
            <w:pPr>
              <w:spacing w:after="0"/>
              <w:rPr>
                <w:rFonts w:cs="Arial"/>
                <w:sz w:val="18"/>
                <w:szCs w:val="18"/>
              </w:rPr>
            </w:pPr>
            <w:r w:rsidRPr="00F20F53">
              <w:rPr>
                <w:rFonts w:cs="Arial"/>
                <w:sz w:val="18"/>
                <w:szCs w:val="18"/>
              </w:rPr>
              <w:t>Proportion [%] of NHRs with care level 4 and higher (median [IQR], min–max)</w:t>
            </w:r>
          </w:p>
          <w:p w14:paraId="7311AD99" w14:textId="77777777" w:rsidR="00992FF6" w:rsidRPr="00F20F53" w:rsidRDefault="00733560" w:rsidP="00992FF6">
            <w:pPr>
              <w:spacing w:after="0"/>
              <w:rPr>
                <w:rFonts w:cs="Arial"/>
                <w:i/>
                <w:sz w:val="18"/>
                <w:szCs w:val="18"/>
              </w:rPr>
            </w:pPr>
            <w:r w:rsidRPr="00F20F53">
              <w:rPr>
                <w:rFonts w:cs="Arial"/>
                <w:i/>
                <w:sz w:val="18"/>
                <w:szCs w:val="18"/>
              </w:rPr>
              <w:t>Missing</w:t>
            </w:r>
          </w:p>
        </w:tc>
        <w:tc>
          <w:tcPr>
            <w:tcW w:w="2126" w:type="dxa"/>
            <w:tcBorders>
              <w:left w:val="nil"/>
              <w:right w:val="nil"/>
            </w:tcBorders>
          </w:tcPr>
          <w:p w14:paraId="083DC823" w14:textId="77777777" w:rsidR="00992FF6" w:rsidRPr="00F20F53" w:rsidRDefault="00733560" w:rsidP="00992FF6">
            <w:pPr>
              <w:spacing w:after="0"/>
              <w:jc w:val="right"/>
              <w:rPr>
                <w:rFonts w:cs="Arial"/>
                <w:iCs/>
                <w:sz w:val="18"/>
                <w:szCs w:val="18"/>
              </w:rPr>
            </w:pPr>
            <w:r w:rsidRPr="00F20F53">
              <w:rPr>
                <w:rFonts w:cs="Arial"/>
                <w:iCs/>
                <w:sz w:val="18"/>
                <w:szCs w:val="18"/>
              </w:rPr>
              <w:t>42.3 [38.3–51.7]</w:t>
            </w:r>
          </w:p>
          <w:p w14:paraId="45339C70" w14:textId="77777777" w:rsidR="00992FF6" w:rsidRPr="00F20F53" w:rsidRDefault="00733560" w:rsidP="00992FF6">
            <w:pPr>
              <w:spacing w:after="0"/>
              <w:jc w:val="right"/>
              <w:rPr>
                <w:rFonts w:cs="Arial"/>
                <w:i/>
                <w:sz w:val="18"/>
                <w:szCs w:val="18"/>
              </w:rPr>
            </w:pPr>
            <w:r w:rsidRPr="00F20F53">
              <w:rPr>
                <w:rFonts w:cs="Arial"/>
                <w:iCs/>
                <w:sz w:val="18"/>
                <w:szCs w:val="18"/>
              </w:rPr>
              <w:t>28.3–87.5</w:t>
            </w:r>
          </w:p>
          <w:p w14:paraId="68055797" w14:textId="77777777" w:rsidR="00992FF6" w:rsidRPr="00F20F53" w:rsidRDefault="00733560" w:rsidP="00992FF6">
            <w:pPr>
              <w:spacing w:after="0"/>
              <w:jc w:val="right"/>
              <w:rPr>
                <w:rFonts w:cs="Arial"/>
                <w:i/>
                <w:sz w:val="18"/>
                <w:szCs w:val="18"/>
              </w:rPr>
            </w:pPr>
            <w:r w:rsidRPr="00F20F53">
              <w:rPr>
                <w:rFonts w:cs="Arial"/>
                <w:i/>
                <w:sz w:val="18"/>
                <w:szCs w:val="18"/>
              </w:rPr>
              <w:t>2</w:t>
            </w:r>
          </w:p>
        </w:tc>
        <w:tc>
          <w:tcPr>
            <w:tcW w:w="2126" w:type="dxa"/>
            <w:tcBorders>
              <w:left w:val="nil"/>
              <w:right w:val="nil"/>
            </w:tcBorders>
          </w:tcPr>
          <w:p w14:paraId="2FFE3311" w14:textId="77777777" w:rsidR="00992FF6" w:rsidRPr="00F20F53" w:rsidRDefault="00733560" w:rsidP="00992FF6">
            <w:pPr>
              <w:spacing w:after="0"/>
              <w:jc w:val="right"/>
              <w:rPr>
                <w:rFonts w:cs="Arial"/>
                <w:sz w:val="18"/>
                <w:szCs w:val="18"/>
              </w:rPr>
            </w:pPr>
            <w:r w:rsidRPr="00F20F53">
              <w:rPr>
                <w:rFonts w:cs="Arial"/>
                <w:sz w:val="18"/>
                <w:szCs w:val="18"/>
              </w:rPr>
              <w:t>37.9 [30.4–42.2]</w:t>
            </w:r>
          </w:p>
          <w:p w14:paraId="45F9ECA4" w14:textId="77777777" w:rsidR="00992FF6" w:rsidRPr="00F20F53" w:rsidRDefault="00733560" w:rsidP="00992FF6">
            <w:pPr>
              <w:spacing w:after="0"/>
              <w:jc w:val="right"/>
              <w:rPr>
                <w:rFonts w:cs="Arial"/>
                <w:sz w:val="18"/>
                <w:szCs w:val="18"/>
              </w:rPr>
            </w:pPr>
            <w:r w:rsidRPr="00F20F53">
              <w:rPr>
                <w:rFonts w:cs="Arial"/>
                <w:sz w:val="18"/>
                <w:szCs w:val="18"/>
              </w:rPr>
              <w:t>15.8–63.3</w:t>
            </w:r>
          </w:p>
          <w:p w14:paraId="1FF824C6"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82" w:type="dxa"/>
            <w:tcBorders>
              <w:left w:val="nil"/>
              <w:right w:val="nil"/>
            </w:tcBorders>
          </w:tcPr>
          <w:p w14:paraId="0DA78791" w14:textId="77777777" w:rsidR="00992FF6" w:rsidRPr="00F20F53" w:rsidRDefault="00733560" w:rsidP="00992FF6">
            <w:pPr>
              <w:spacing w:after="0"/>
              <w:jc w:val="right"/>
              <w:rPr>
                <w:rFonts w:cs="Arial"/>
                <w:iCs/>
                <w:sz w:val="18"/>
                <w:szCs w:val="18"/>
              </w:rPr>
            </w:pPr>
            <w:r w:rsidRPr="00F20F53">
              <w:rPr>
                <w:rFonts w:cs="Arial"/>
                <w:iCs/>
                <w:sz w:val="18"/>
                <w:szCs w:val="18"/>
              </w:rPr>
              <w:t>39.4 [38.8–52.1]</w:t>
            </w:r>
          </w:p>
          <w:p w14:paraId="6F086BA9" w14:textId="77777777" w:rsidR="00992FF6" w:rsidRPr="00F20F53" w:rsidRDefault="00733560" w:rsidP="00992FF6">
            <w:pPr>
              <w:spacing w:after="0"/>
              <w:jc w:val="right"/>
              <w:rPr>
                <w:rFonts w:cs="Arial"/>
                <w:iCs/>
                <w:sz w:val="18"/>
                <w:szCs w:val="18"/>
              </w:rPr>
            </w:pPr>
            <w:r w:rsidRPr="00F20F53">
              <w:rPr>
                <w:rFonts w:cs="Arial"/>
                <w:iCs/>
                <w:sz w:val="18"/>
                <w:szCs w:val="18"/>
              </w:rPr>
              <w:t>38.3–55.9</w:t>
            </w:r>
          </w:p>
          <w:p w14:paraId="3117361F"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082" w:type="dxa"/>
            <w:tcBorders>
              <w:left w:val="nil"/>
              <w:right w:val="nil"/>
            </w:tcBorders>
          </w:tcPr>
          <w:p w14:paraId="62840353" w14:textId="77777777" w:rsidR="00992FF6" w:rsidRPr="00F20F53" w:rsidRDefault="00733560" w:rsidP="00992FF6">
            <w:pPr>
              <w:spacing w:after="0"/>
              <w:jc w:val="right"/>
              <w:rPr>
                <w:rFonts w:cs="Arial"/>
                <w:iCs/>
                <w:sz w:val="18"/>
                <w:szCs w:val="18"/>
              </w:rPr>
            </w:pPr>
            <w:r w:rsidRPr="00F20F53">
              <w:rPr>
                <w:rFonts w:cs="Arial"/>
                <w:iCs/>
                <w:sz w:val="18"/>
                <w:szCs w:val="18"/>
              </w:rPr>
              <w:t>32.4 [20.5–45.3]</w:t>
            </w:r>
          </w:p>
          <w:p w14:paraId="7D806C9A" w14:textId="77777777" w:rsidR="00992FF6" w:rsidRPr="00F20F53" w:rsidRDefault="00733560" w:rsidP="00992FF6">
            <w:pPr>
              <w:spacing w:after="0"/>
              <w:jc w:val="right"/>
              <w:rPr>
                <w:rFonts w:cs="Arial"/>
                <w:i/>
                <w:sz w:val="18"/>
                <w:szCs w:val="18"/>
              </w:rPr>
            </w:pPr>
            <w:r w:rsidRPr="00F20F53">
              <w:rPr>
                <w:rFonts w:cs="Arial"/>
                <w:iCs/>
                <w:sz w:val="18"/>
                <w:szCs w:val="18"/>
              </w:rPr>
              <w:t>15.8–51.2</w:t>
            </w:r>
          </w:p>
          <w:p w14:paraId="42D34DE6" w14:textId="77777777" w:rsidR="00992FF6" w:rsidRPr="00F20F53" w:rsidRDefault="00733560" w:rsidP="00992FF6">
            <w:pPr>
              <w:spacing w:after="0"/>
              <w:jc w:val="right"/>
              <w:rPr>
                <w:rFonts w:cs="Arial"/>
                <w:i/>
                <w:sz w:val="18"/>
                <w:szCs w:val="18"/>
              </w:rPr>
            </w:pPr>
            <w:r w:rsidRPr="00F20F53">
              <w:rPr>
                <w:rFonts w:cs="Arial"/>
                <w:i/>
                <w:sz w:val="18"/>
                <w:szCs w:val="18"/>
              </w:rPr>
              <w:t>-</w:t>
            </w:r>
          </w:p>
        </w:tc>
      </w:tr>
      <w:tr w:rsidR="007A2DF7" w:rsidRPr="00F20F53" w14:paraId="78774DD2" w14:textId="77777777" w:rsidTr="00E92502">
        <w:trPr>
          <w:trHeight w:val="210"/>
        </w:trPr>
        <w:tc>
          <w:tcPr>
            <w:tcW w:w="5529" w:type="dxa"/>
            <w:tcBorders>
              <w:left w:val="nil"/>
              <w:right w:val="nil"/>
            </w:tcBorders>
          </w:tcPr>
          <w:p w14:paraId="6E06FFDC" w14:textId="77777777" w:rsidR="00992FF6" w:rsidRPr="00F20F53" w:rsidRDefault="00733560" w:rsidP="00992FF6">
            <w:pPr>
              <w:spacing w:after="0"/>
              <w:jc w:val="left"/>
              <w:rPr>
                <w:rFonts w:cs="Arial"/>
                <w:sz w:val="18"/>
                <w:szCs w:val="18"/>
              </w:rPr>
            </w:pPr>
            <w:r w:rsidRPr="00F20F53">
              <w:rPr>
                <w:rFonts w:cs="Arial"/>
                <w:sz w:val="18"/>
                <w:szCs w:val="18"/>
              </w:rPr>
              <w:t>Size of nursing home location &lt;100.000 inhabitants (n [valid %])</w:t>
            </w:r>
          </w:p>
          <w:p w14:paraId="1D928027" w14:textId="77777777" w:rsidR="00992FF6" w:rsidRPr="00F20F53" w:rsidRDefault="00733560" w:rsidP="00992FF6">
            <w:pPr>
              <w:spacing w:after="0"/>
              <w:jc w:val="left"/>
              <w:rPr>
                <w:rFonts w:cs="Arial"/>
                <w:i/>
                <w:sz w:val="18"/>
                <w:szCs w:val="18"/>
              </w:rPr>
            </w:pPr>
            <w:r w:rsidRPr="00F20F53">
              <w:rPr>
                <w:rFonts w:cs="Arial"/>
                <w:i/>
                <w:sz w:val="18"/>
                <w:szCs w:val="18"/>
              </w:rPr>
              <w:t>Missing</w:t>
            </w:r>
          </w:p>
        </w:tc>
        <w:tc>
          <w:tcPr>
            <w:tcW w:w="2126" w:type="dxa"/>
            <w:tcBorders>
              <w:left w:val="nil"/>
              <w:right w:val="nil"/>
            </w:tcBorders>
          </w:tcPr>
          <w:p w14:paraId="184B1AEF" w14:textId="77777777" w:rsidR="00992FF6" w:rsidRPr="00F20F53" w:rsidRDefault="00733560" w:rsidP="00992FF6">
            <w:pPr>
              <w:spacing w:after="0"/>
              <w:jc w:val="right"/>
              <w:rPr>
                <w:rFonts w:cs="Arial"/>
                <w:sz w:val="18"/>
                <w:szCs w:val="18"/>
              </w:rPr>
            </w:pPr>
            <w:r w:rsidRPr="00F20F53">
              <w:rPr>
                <w:rFonts w:cs="Arial"/>
                <w:sz w:val="18"/>
                <w:szCs w:val="18"/>
              </w:rPr>
              <w:t>8 [50.0]</w:t>
            </w:r>
          </w:p>
          <w:p w14:paraId="1454F03C"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126" w:type="dxa"/>
            <w:tcBorders>
              <w:left w:val="nil"/>
              <w:right w:val="nil"/>
            </w:tcBorders>
          </w:tcPr>
          <w:p w14:paraId="1990E41F" w14:textId="77777777" w:rsidR="00992FF6" w:rsidRPr="00F20F53" w:rsidRDefault="00733560" w:rsidP="00992FF6">
            <w:pPr>
              <w:spacing w:after="0"/>
              <w:jc w:val="right"/>
              <w:rPr>
                <w:rFonts w:cs="Arial"/>
                <w:sz w:val="18"/>
                <w:szCs w:val="18"/>
              </w:rPr>
            </w:pPr>
            <w:r w:rsidRPr="00F20F53">
              <w:rPr>
                <w:rFonts w:cs="Arial"/>
                <w:sz w:val="18"/>
                <w:szCs w:val="18"/>
              </w:rPr>
              <w:t>8 [47.1]</w:t>
            </w:r>
          </w:p>
          <w:p w14:paraId="668C472F"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2082" w:type="dxa"/>
            <w:tcBorders>
              <w:left w:val="nil"/>
              <w:right w:val="nil"/>
            </w:tcBorders>
          </w:tcPr>
          <w:p w14:paraId="2E93D2AE" w14:textId="77777777" w:rsidR="00992FF6" w:rsidRPr="00F20F53" w:rsidRDefault="00733560" w:rsidP="00992FF6">
            <w:pPr>
              <w:spacing w:after="0"/>
              <w:jc w:val="right"/>
              <w:rPr>
                <w:rFonts w:cs="Arial"/>
                <w:sz w:val="18"/>
                <w:szCs w:val="18"/>
              </w:rPr>
            </w:pPr>
            <w:r w:rsidRPr="00F20F53">
              <w:rPr>
                <w:rFonts w:cs="Arial"/>
                <w:sz w:val="18"/>
                <w:szCs w:val="18"/>
              </w:rPr>
              <w:t>3 [60.0]</w:t>
            </w:r>
          </w:p>
          <w:p w14:paraId="780639AB"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082" w:type="dxa"/>
            <w:tcBorders>
              <w:left w:val="nil"/>
              <w:right w:val="nil"/>
            </w:tcBorders>
          </w:tcPr>
          <w:p w14:paraId="21DF5ADF" w14:textId="77777777" w:rsidR="00992FF6" w:rsidRPr="00F20F53" w:rsidRDefault="00733560" w:rsidP="00992FF6">
            <w:pPr>
              <w:spacing w:after="0"/>
              <w:jc w:val="right"/>
              <w:rPr>
                <w:rFonts w:cs="Arial"/>
                <w:sz w:val="18"/>
                <w:szCs w:val="18"/>
              </w:rPr>
            </w:pPr>
            <w:r w:rsidRPr="00F20F53">
              <w:rPr>
                <w:rFonts w:cs="Arial"/>
                <w:sz w:val="18"/>
                <w:szCs w:val="18"/>
              </w:rPr>
              <w:t>3 [60.0]</w:t>
            </w:r>
          </w:p>
          <w:p w14:paraId="10ADD955" w14:textId="77777777" w:rsidR="00992FF6" w:rsidRPr="00F20F53" w:rsidRDefault="00733560" w:rsidP="00992FF6">
            <w:pPr>
              <w:spacing w:after="0"/>
              <w:jc w:val="right"/>
              <w:rPr>
                <w:rFonts w:cs="Arial"/>
                <w:sz w:val="18"/>
                <w:szCs w:val="18"/>
              </w:rPr>
            </w:pPr>
            <w:r w:rsidRPr="00F20F53">
              <w:rPr>
                <w:rFonts w:cs="Arial"/>
                <w:i/>
                <w:sz w:val="18"/>
                <w:szCs w:val="18"/>
              </w:rPr>
              <w:t>-</w:t>
            </w:r>
          </w:p>
        </w:tc>
      </w:tr>
      <w:tr w:rsidR="007A2DF7" w:rsidRPr="00F20F53" w14:paraId="422934A9" w14:textId="77777777" w:rsidTr="003374C0">
        <w:trPr>
          <w:trHeight w:val="759"/>
        </w:trPr>
        <w:tc>
          <w:tcPr>
            <w:tcW w:w="5529" w:type="dxa"/>
            <w:tcBorders>
              <w:left w:val="nil"/>
              <w:right w:val="nil"/>
            </w:tcBorders>
          </w:tcPr>
          <w:p w14:paraId="13F1571F" w14:textId="77777777" w:rsidR="00992FF6" w:rsidRPr="00F20F53" w:rsidRDefault="00733560" w:rsidP="00992FF6">
            <w:pPr>
              <w:spacing w:after="0"/>
              <w:jc w:val="left"/>
              <w:rPr>
                <w:rFonts w:cs="Arial"/>
                <w:sz w:val="18"/>
                <w:szCs w:val="18"/>
              </w:rPr>
            </w:pPr>
            <w:r w:rsidRPr="00F20F53">
              <w:rPr>
                <w:rFonts w:cs="Arial"/>
                <w:sz w:val="18"/>
                <w:szCs w:val="18"/>
              </w:rPr>
              <w:t>Number of wards (median [IQR],</w:t>
            </w:r>
          </w:p>
          <w:p w14:paraId="2CA7EE0B" w14:textId="77777777" w:rsidR="00992FF6" w:rsidRPr="00F20F53" w:rsidRDefault="00733560" w:rsidP="00992FF6">
            <w:pPr>
              <w:spacing w:after="0"/>
              <w:jc w:val="left"/>
              <w:rPr>
                <w:rFonts w:cs="Arial"/>
                <w:sz w:val="18"/>
                <w:szCs w:val="18"/>
              </w:rPr>
            </w:pPr>
            <w:r w:rsidRPr="00F20F53">
              <w:rPr>
                <w:rFonts w:cs="Arial"/>
                <w:sz w:val="18"/>
                <w:szCs w:val="18"/>
              </w:rPr>
              <w:t>min–max)</w:t>
            </w:r>
          </w:p>
          <w:p w14:paraId="4163F529"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32C10594" w14:textId="77777777" w:rsidR="00992FF6" w:rsidRPr="00F20F53" w:rsidRDefault="00733560" w:rsidP="00992FF6">
            <w:pPr>
              <w:spacing w:after="0"/>
              <w:jc w:val="right"/>
              <w:rPr>
                <w:rFonts w:cs="Arial"/>
                <w:sz w:val="18"/>
                <w:szCs w:val="18"/>
              </w:rPr>
            </w:pPr>
            <w:r w:rsidRPr="00F20F53">
              <w:rPr>
                <w:rFonts w:cs="Arial"/>
                <w:sz w:val="18"/>
                <w:szCs w:val="18"/>
              </w:rPr>
              <w:t>3.0 [2.0–4.8],</w:t>
            </w:r>
          </w:p>
          <w:p w14:paraId="31FFD6E2" w14:textId="77777777" w:rsidR="00992FF6" w:rsidRPr="00F20F53" w:rsidRDefault="00733560" w:rsidP="00992FF6">
            <w:pPr>
              <w:spacing w:after="0"/>
              <w:jc w:val="right"/>
              <w:rPr>
                <w:rFonts w:cs="Arial"/>
                <w:sz w:val="18"/>
                <w:szCs w:val="18"/>
              </w:rPr>
            </w:pPr>
            <w:r w:rsidRPr="00F20F53">
              <w:rPr>
                <w:rFonts w:cs="Arial"/>
                <w:sz w:val="18"/>
                <w:szCs w:val="18"/>
              </w:rPr>
              <w:t>1.0–8.0</w:t>
            </w:r>
          </w:p>
          <w:p w14:paraId="3EE366F5"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126" w:type="dxa"/>
            <w:tcBorders>
              <w:left w:val="nil"/>
              <w:right w:val="nil"/>
            </w:tcBorders>
          </w:tcPr>
          <w:p w14:paraId="34F18A17" w14:textId="77777777" w:rsidR="00992FF6" w:rsidRPr="00F20F53" w:rsidRDefault="00733560" w:rsidP="00992FF6">
            <w:pPr>
              <w:spacing w:after="0"/>
              <w:jc w:val="right"/>
              <w:rPr>
                <w:rFonts w:cs="Arial"/>
                <w:sz w:val="18"/>
                <w:szCs w:val="18"/>
              </w:rPr>
            </w:pPr>
            <w:r w:rsidRPr="00F20F53">
              <w:rPr>
                <w:rFonts w:cs="Arial"/>
                <w:sz w:val="18"/>
                <w:szCs w:val="18"/>
              </w:rPr>
              <w:t>3.0 [2.0–3.8],</w:t>
            </w:r>
          </w:p>
          <w:p w14:paraId="314B59F7" w14:textId="77777777" w:rsidR="00992FF6" w:rsidRPr="00F20F53" w:rsidRDefault="00733560" w:rsidP="00992FF6">
            <w:pPr>
              <w:spacing w:after="0"/>
              <w:jc w:val="right"/>
              <w:rPr>
                <w:rFonts w:cs="Arial"/>
                <w:sz w:val="18"/>
                <w:szCs w:val="18"/>
              </w:rPr>
            </w:pPr>
            <w:r w:rsidRPr="00F20F53">
              <w:rPr>
                <w:rFonts w:cs="Arial"/>
                <w:sz w:val="18"/>
                <w:szCs w:val="18"/>
              </w:rPr>
              <w:t>1.0–6.0</w:t>
            </w:r>
          </w:p>
          <w:p w14:paraId="32C728C1" w14:textId="77777777" w:rsidR="00992FF6" w:rsidRPr="00F20F53" w:rsidRDefault="00733560" w:rsidP="00992FF6">
            <w:pPr>
              <w:spacing w:after="0"/>
              <w:jc w:val="right"/>
              <w:rPr>
                <w:rFonts w:cs="Arial"/>
                <w:i/>
                <w:sz w:val="18"/>
                <w:szCs w:val="18"/>
              </w:rPr>
            </w:pPr>
            <w:r w:rsidRPr="00F20F53">
              <w:rPr>
                <w:rFonts w:cs="Arial"/>
                <w:i/>
                <w:sz w:val="18"/>
                <w:szCs w:val="18"/>
              </w:rPr>
              <w:t>1</w:t>
            </w:r>
          </w:p>
        </w:tc>
        <w:tc>
          <w:tcPr>
            <w:tcW w:w="2082" w:type="dxa"/>
            <w:tcBorders>
              <w:left w:val="nil"/>
              <w:right w:val="nil"/>
            </w:tcBorders>
          </w:tcPr>
          <w:p w14:paraId="1D734DA8" w14:textId="77777777" w:rsidR="00992FF6" w:rsidRPr="00F20F53" w:rsidRDefault="00733560" w:rsidP="00992FF6">
            <w:pPr>
              <w:spacing w:after="0"/>
              <w:jc w:val="right"/>
              <w:rPr>
                <w:rFonts w:cs="Arial"/>
                <w:sz w:val="18"/>
                <w:szCs w:val="18"/>
              </w:rPr>
            </w:pPr>
            <w:r w:rsidRPr="00F20F53">
              <w:rPr>
                <w:rFonts w:cs="Arial"/>
                <w:sz w:val="18"/>
                <w:szCs w:val="18"/>
              </w:rPr>
              <w:t>2.0 [2.0–6.0],</w:t>
            </w:r>
          </w:p>
          <w:p w14:paraId="6B76DBD4" w14:textId="77777777" w:rsidR="00992FF6" w:rsidRPr="00F20F53" w:rsidRDefault="00733560" w:rsidP="00992FF6">
            <w:pPr>
              <w:spacing w:after="0"/>
              <w:jc w:val="right"/>
              <w:rPr>
                <w:rFonts w:cs="Arial"/>
                <w:sz w:val="18"/>
                <w:szCs w:val="18"/>
              </w:rPr>
            </w:pPr>
            <w:r w:rsidRPr="00F20F53">
              <w:rPr>
                <w:rFonts w:cs="Arial"/>
                <w:sz w:val="18"/>
                <w:szCs w:val="18"/>
              </w:rPr>
              <w:t>2.0–8.0</w:t>
            </w:r>
          </w:p>
          <w:p w14:paraId="49DC3DE4"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082" w:type="dxa"/>
            <w:tcBorders>
              <w:left w:val="nil"/>
              <w:right w:val="nil"/>
            </w:tcBorders>
          </w:tcPr>
          <w:p w14:paraId="213F20A2" w14:textId="77777777" w:rsidR="00992FF6" w:rsidRPr="00F20F53" w:rsidRDefault="00733560" w:rsidP="00992FF6">
            <w:pPr>
              <w:spacing w:after="0"/>
              <w:jc w:val="right"/>
              <w:rPr>
                <w:rFonts w:cs="Arial"/>
                <w:sz w:val="18"/>
                <w:szCs w:val="18"/>
              </w:rPr>
            </w:pPr>
            <w:r w:rsidRPr="00F20F53">
              <w:rPr>
                <w:rFonts w:cs="Arial"/>
                <w:sz w:val="18"/>
                <w:szCs w:val="18"/>
              </w:rPr>
              <w:t>2.0 [1.5–3.5],</w:t>
            </w:r>
          </w:p>
          <w:p w14:paraId="0DD3A14D" w14:textId="77777777" w:rsidR="00992FF6" w:rsidRPr="00F20F53" w:rsidRDefault="00733560" w:rsidP="00992FF6">
            <w:pPr>
              <w:spacing w:after="0"/>
              <w:jc w:val="right"/>
              <w:rPr>
                <w:rFonts w:cs="Arial"/>
                <w:sz w:val="18"/>
                <w:szCs w:val="18"/>
              </w:rPr>
            </w:pPr>
            <w:r w:rsidRPr="00F20F53">
              <w:rPr>
                <w:rFonts w:cs="Arial"/>
                <w:sz w:val="18"/>
                <w:szCs w:val="18"/>
              </w:rPr>
              <w:t>1.0–4.0</w:t>
            </w:r>
          </w:p>
          <w:p w14:paraId="0ADFAE2A" w14:textId="77777777" w:rsidR="00992FF6" w:rsidRPr="00F20F53" w:rsidRDefault="00733560" w:rsidP="00992FF6">
            <w:pPr>
              <w:spacing w:after="0"/>
              <w:jc w:val="right"/>
              <w:rPr>
                <w:rFonts w:cs="Arial"/>
                <w:i/>
                <w:sz w:val="18"/>
                <w:szCs w:val="18"/>
              </w:rPr>
            </w:pPr>
            <w:r w:rsidRPr="00F20F53">
              <w:rPr>
                <w:rFonts w:cs="Arial"/>
                <w:i/>
                <w:sz w:val="18"/>
                <w:szCs w:val="18"/>
              </w:rPr>
              <w:t>-</w:t>
            </w:r>
          </w:p>
        </w:tc>
      </w:tr>
      <w:tr w:rsidR="007A2DF7" w:rsidRPr="00F20F53" w14:paraId="57492E73" w14:textId="77777777" w:rsidTr="00E92502">
        <w:trPr>
          <w:trHeight w:val="210"/>
        </w:trPr>
        <w:tc>
          <w:tcPr>
            <w:tcW w:w="5529" w:type="dxa"/>
            <w:tcBorders>
              <w:left w:val="nil"/>
              <w:right w:val="nil"/>
            </w:tcBorders>
          </w:tcPr>
          <w:p w14:paraId="41D60219" w14:textId="77777777" w:rsidR="00992FF6" w:rsidRPr="00F20F53" w:rsidRDefault="00733560" w:rsidP="00992FF6">
            <w:pPr>
              <w:spacing w:after="0"/>
              <w:jc w:val="left"/>
              <w:rPr>
                <w:rFonts w:cs="Arial"/>
                <w:sz w:val="18"/>
                <w:szCs w:val="18"/>
              </w:rPr>
            </w:pPr>
            <w:r w:rsidRPr="00F20F53">
              <w:rPr>
                <w:rFonts w:cs="Arial"/>
                <w:sz w:val="18"/>
                <w:szCs w:val="18"/>
              </w:rPr>
              <w:lastRenderedPageBreak/>
              <w:t>Cooperation agreements (multiple entries possible) (n [valid %])</w:t>
            </w:r>
          </w:p>
        </w:tc>
        <w:tc>
          <w:tcPr>
            <w:tcW w:w="2126" w:type="dxa"/>
            <w:tcBorders>
              <w:left w:val="nil"/>
              <w:right w:val="nil"/>
            </w:tcBorders>
          </w:tcPr>
          <w:p w14:paraId="4A1B5698" w14:textId="77777777" w:rsidR="00992FF6" w:rsidRPr="00F20F53" w:rsidRDefault="00992FF6" w:rsidP="00992FF6">
            <w:pPr>
              <w:spacing w:after="0"/>
              <w:jc w:val="center"/>
              <w:rPr>
                <w:rFonts w:cs="Arial"/>
                <w:sz w:val="18"/>
                <w:szCs w:val="18"/>
              </w:rPr>
            </w:pPr>
          </w:p>
        </w:tc>
        <w:tc>
          <w:tcPr>
            <w:tcW w:w="2126" w:type="dxa"/>
            <w:tcBorders>
              <w:left w:val="nil"/>
              <w:right w:val="nil"/>
            </w:tcBorders>
          </w:tcPr>
          <w:p w14:paraId="15D5D312" w14:textId="77777777" w:rsidR="00992FF6" w:rsidRPr="00F20F53" w:rsidRDefault="00992FF6" w:rsidP="00992FF6">
            <w:pPr>
              <w:spacing w:after="0"/>
              <w:jc w:val="center"/>
              <w:rPr>
                <w:rFonts w:cs="Arial"/>
                <w:sz w:val="18"/>
                <w:szCs w:val="18"/>
              </w:rPr>
            </w:pPr>
          </w:p>
        </w:tc>
        <w:tc>
          <w:tcPr>
            <w:tcW w:w="2082" w:type="dxa"/>
            <w:tcBorders>
              <w:left w:val="nil"/>
              <w:right w:val="nil"/>
            </w:tcBorders>
          </w:tcPr>
          <w:p w14:paraId="470F28D0" w14:textId="77777777" w:rsidR="00992FF6" w:rsidRPr="00F20F53" w:rsidRDefault="00992FF6" w:rsidP="00992FF6">
            <w:pPr>
              <w:spacing w:after="0"/>
              <w:jc w:val="center"/>
              <w:rPr>
                <w:rFonts w:cs="Arial"/>
                <w:sz w:val="18"/>
                <w:szCs w:val="18"/>
              </w:rPr>
            </w:pPr>
          </w:p>
        </w:tc>
        <w:tc>
          <w:tcPr>
            <w:tcW w:w="2082" w:type="dxa"/>
            <w:tcBorders>
              <w:left w:val="nil"/>
              <w:right w:val="nil"/>
            </w:tcBorders>
          </w:tcPr>
          <w:p w14:paraId="2B9D9426" w14:textId="77777777" w:rsidR="00992FF6" w:rsidRPr="00F20F53" w:rsidRDefault="00992FF6" w:rsidP="00992FF6">
            <w:pPr>
              <w:spacing w:after="0"/>
              <w:jc w:val="center"/>
              <w:rPr>
                <w:rFonts w:cs="Arial"/>
                <w:sz w:val="18"/>
                <w:szCs w:val="18"/>
              </w:rPr>
            </w:pPr>
          </w:p>
        </w:tc>
      </w:tr>
      <w:tr w:rsidR="007A2DF7" w:rsidRPr="00F20F53" w14:paraId="22825AF0" w14:textId="77777777" w:rsidTr="00E92502">
        <w:trPr>
          <w:trHeight w:val="210"/>
        </w:trPr>
        <w:tc>
          <w:tcPr>
            <w:tcW w:w="5529" w:type="dxa"/>
            <w:tcBorders>
              <w:left w:val="nil"/>
              <w:right w:val="nil"/>
            </w:tcBorders>
          </w:tcPr>
          <w:p w14:paraId="2D87D7E8" w14:textId="77777777" w:rsidR="00992FF6" w:rsidRPr="00F20F53" w:rsidRDefault="00733560" w:rsidP="00992FF6">
            <w:pPr>
              <w:spacing w:after="0"/>
              <w:jc w:val="left"/>
              <w:rPr>
                <w:rFonts w:cs="Arial"/>
                <w:sz w:val="18"/>
                <w:szCs w:val="18"/>
              </w:rPr>
            </w:pPr>
            <w:r w:rsidRPr="00F20F53">
              <w:rPr>
                <w:rFonts w:cs="Arial"/>
                <w:sz w:val="18"/>
                <w:szCs w:val="18"/>
              </w:rPr>
              <w:t>General practitioner according to §119b Abs. 2 SGBV</w:t>
            </w:r>
          </w:p>
        </w:tc>
        <w:tc>
          <w:tcPr>
            <w:tcW w:w="2126" w:type="dxa"/>
            <w:tcBorders>
              <w:left w:val="nil"/>
              <w:right w:val="nil"/>
            </w:tcBorders>
          </w:tcPr>
          <w:p w14:paraId="4F72A8DC" w14:textId="77777777" w:rsidR="00992FF6" w:rsidRPr="00F20F53" w:rsidRDefault="00733560" w:rsidP="00992FF6">
            <w:pPr>
              <w:spacing w:after="0"/>
              <w:jc w:val="right"/>
              <w:rPr>
                <w:rFonts w:cs="Arial"/>
                <w:sz w:val="18"/>
                <w:szCs w:val="18"/>
              </w:rPr>
            </w:pPr>
            <w:r w:rsidRPr="00F20F53">
              <w:rPr>
                <w:rFonts w:cs="Arial"/>
                <w:sz w:val="18"/>
                <w:szCs w:val="18"/>
              </w:rPr>
              <w:t>5 [31.3]</w:t>
            </w:r>
          </w:p>
        </w:tc>
        <w:tc>
          <w:tcPr>
            <w:tcW w:w="2126" w:type="dxa"/>
            <w:tcBorders>
              <w:left w:val="nil"/>
              <w:right w:val="nil"/>
            </w:tcBorders>
          </w:tcPr>
          <w:p w14:paraId="7CC4E7FE" w14:textId="77777777" w:rsidR="00992FF6" w:rsidRPr="00F20F53" w:rsidRDefault="00733560" w:rsidP="00992FF6">
            <w:pPr>
              <w:spacing w:after="0"/>
              <w:jc w:val="right"/>
              <w:rPr>
                <w:rFonts w:cs="Arial"/>
                <w:sz w:val="18"/>
                <w:szCs w:val="18"/>
              </w:rPr>
            </w:pPr>
            <w:r w:rsidRPr="00F20F53">
              <w:rPr>
                <w:rFonts w:cs="Arial"/>
                <w:sz w:val="18"/>
                <w:szCs w:val="18"/>
              </w:rPr>
              <w:t>6 [35.3]</w:t>
            </w:r>
          </w:p>
        </w:tc>
        <w:tc>
          <w:tcPr>
            <w:tcW w:w="2082" w:type="dxa"/>
            <w:tcBorders>
              <w:left w:val="nil"/>
              <w:right w:val="nil"/>
            </w:tcBorders>
          </w:tcPr>
          <w:p w14:paraId="290506F1" w14:textId="77777777" w:rsidR="00992FF6" w:rsidRPr="00F20F53" w:rsidRDefault="00733560" w:rsidP="00992FF6">
            <w:pPr>
              <w:spacing w:after="0"/>
              <w:jc w:val="right"/>
              <w:rPr>
                <w:rFonts w:cs="Arial"/>
                <w:sz w:val="18"/>
                <w:szCs w:val="18"/>
              </w:rPr>
            </w:pPr>
            <w:r w:rsidRPr="00F20F53">
              <w:rPr>
                <w:rFonts w:cs="Arial"/>
                <w:sz w:val="18"/>
                <w:szCs w:val="18"/>
              </w:rPr>
              <w:t>2 [40.0]</w:t>
            </w:r>
          </w:p>
        </w:tc>
        <w:tc>
          <w:tcPr>
            <w:tcW w:w="2082" w:type="dxa"/>
            <w:tcBorders>
              <w:left w:val="nil"/>
              <w:right w:val="nil"/>
            </w:tcBorders>
          </w:tcPr>
          <w:p w14:paraId="40E81535" w14:textId="77777777" w:rsidR="00992FF6" w:rsidRPr="00F20F53" w:rsidRDefault="00733560" w:rsidP="00992FF6">
            <w:pPr>
              <w:spacing w:after="0"/>
              <w:jc w:val="right"/>
              <w:rPr>
                <w:rFonts w:cs="Arial"/>
                <w:sz w:val="18"/>
                <w:szCs w:val="18"/>
              </w:rPr>
            </w:pPr>
            <w:r w:rsidRPr="00F20F53">
              <w:rPr>
                <w:rFonts w:cs="Arial"/>
                <w:sz w:val="18"/>
                <w:szCs w:val="18"/>
              </w:rPr>
              <w:t>1 [20.0]</w:t>
            </w:r>
          </w:p>
        </w:tc>
      </w:tr>
      <w:tr w:rsidR="007A2DF7" w:rsidRPr="00F20F53" w14:paraId="314B3338" w14:textId="77777777" w:rsidTr="00E92502">
        <w:trPr>
          <w:trHeight w:val="210"/>
        </w:trPr>
        <w:tc>
          <w:tcPr>
            <w:tcW w:w="5529" w:type="dxa"/>
            <w:tcBorders>
              <w:left w:val="nil"/>
              <w:right w:val="nil"/>
            </w:tcBorders>
          </w:tcPr>
          <w:p w14:paraId="7DE76401" w14:textId="77777777" w:rsidR="00992FF6" w:rsidRPr="00F20F53" w:rsidRDefault="00733560" w:rsidP="00992FF6">
            <w:pPr>
              <w:spacing w:after="0"/>
              <w:jc w:val="left"/>
              <w:rPr>
                <w:rFonts w:cs="Arial"/>
                <w:sz w:val="18"/>
                <w:szCs w:val="18"/>
              </w:rPr>
            </w:pPr>
            <w:r w:rsidRPr="00F20F53">
              <w:rPr>
                <w:rFonts w:cs="Arial"/>
                <w:sz w:val="18"/>
                <w:szCs w:val="18"/>
              </w:rPr>
              <w:t>General practitioner-centered care according to §73b SGBV</w:t>
            </w:r>
          </w:p>
        </w:tc>
        <w:tc>
          <w:tcPr>
            <w:tcW w:w="2126" w:type="dxa"/>
            <w:tcBorders>
              <w:left w:val="nil"/>
              <w:right w:val="nil"/>
            </w:tcBorders>
          </w:tcPr>
          <w:p w14:paraId="30F46AC2" w14:textId="77777777" w:rsidR="00992FF6" w:rsidRPr="00F20F53" w:rsidRDefault="00733560" w:rsidP="00992FF6">
            <w:pPr>
              <w:spacing w:after="0"/>
              <w:jc w:val="right"/>
              <w:rPr>
                <w:rFonts w:cs="Arial"/>
                <w:sz w:val="18"/>
                <w:szCs w:val="18"/>
              </w:rPr>
            </w:pPr>
            <w:r w:rsidRPr="00F20F53">
              <w:rPr>
                <w:rFonts w:cs="Arial"/>
                <w:sz w:val="18"/>
                <w:szCs w:val="18"/>
              </w:rPr>
              <w:t>0 [0]</w:t>
            </w:r>
          </w:p>
        </w:tc>
        <w:tc>
          <w:tcPr>
            <w:tcW w:w="2126" w:type="dxa"/>
            <w:tcBorders>
              <w:left w:val="nil"/>
              <w:right w:val="nil"/>
            </w:tcBorders>
          </w:tcPr>
          <w:p w14:paraId="2BB059A3" w14:textId="77777777" w:rsidR="00992FF6" w:rsidRPr="00F20F53" w:rsidRDefault="00733560" w:rsidP="00992FF6">
            <w:pPr>
              <w:spacing w:after="0"/>
              <w:jc w:val="right"/>
              <w:rPr>
                <w:rFonts w:cs="Arial"/>
                <w:sz w:val="18"/>
                <w:szCs w:val="18"/>
              </w:rPr>
            </w:pPr>
            <w:r w:rsidRPr="00F20F53">
              <w:rPr>
                <w:rFonts w:cs="Arial"/>
                <w:sz w:val="18"/>
                <w:szCs w:val="18"/>
              </w:rPr>
              <w:t>2 [11.8]</w:t>
            </w:r>
          </w:p>
        </w:tc>
        <w:tc>
          <w:tcPr>
            <w:tcW w:w="2082" w:type="dxa"/>
            <w:tcBorders>
              <w:left w:val="nil"/>
              <w:right w:val="nil"/>
            </w:tcBorders>
          </w:tcPr>
          <w:p w14:paraId="276B8ECB" w14:textId="77777777" w:rsidR="00992FF6" w:rsidRPr="00F20F53" w:rsidRDefault="00733560" w:rsidP="00992FF6">
            <w:pPr>
              <w:spacing w:after="0"/>
              <w:jc w:val="right"/>
              <w:rPr>
                <w:rFonts w:cs="Arial"/>
                <w:sz w:val="18"/>
                <w:szCs w:val="18"/>
              </w:rPr>
            </w:pPr>
            <w:r w:rsidRPr="00F20F53">
              <w:rPr>
                <w:rFonts w:cs="Arial"/>
                <w:sz w:val="18"/>
                <w:szCs w:val="18"/>
              </w:rPr>
              <w:t>0 [0.0]</w:t>
            </w:r>
          </w:p>
        </w:tc>
        <w:tc>
          <w:tcPr>
            <w:tcW w:w="2082" w:type="dxa"/>
            <w:tcBorders>
              <w:left w:val="nil"/>
              <w:right w:val="nil"/>
            </w:tcBorders>
          </w:tcPr>
          <w:p w14:paraId="6451CDA6" w14:textId="77777777" w:rsidR="00992FF6" w:rsidRPr="00F20F53" w:rsidRDefault="00733560" w:rsidP="00992FF6">
            <w:pPr>
              <w:spacing w:after="0"/>
              <w:jc w:val="right"/>
              <w:rPr>
                <w:rFonts w:cs="Arial"/>
                <w:sz w:val="18"/>
                <w:szCs w:val="18"/>
              </w:rPr>
            </w:pPr>
            <w:r w:rsidRPr="00F20F53">
              <w:rPr>
                <w:rFonts w:cs="Arial"/>
                <w:sz w:val="18"/>
                <w:szCs w:val="18"/>
              </w:rPr>
              <w:t>1 [20.0]</w:t>
            </w:r>
          </w:p>
        </w:tc>
      </w:tr>
      <w:tr w:rsidR="007A2DF7" w:rsidRPr="00F20F53" w14:paraId="1F06D704" w14:textId="77777777" w:rsidTr="00E92502">
        <w:trPr>
          <w:trHeight w:val="210"/>
        </w:trPr>
        <w:tc>
          <w:tcPr>
            <w:tcW w:w="5529" w:type="dxa"/>
            <w:tcBorders>
              <w:left w:val="nil"/>
              <w:right w:val="nil"/>
            </w:tcBorders>
          </w:tcPr>
          <w:p w14:paraId="2CF8C3FC" w14:textId="77777777" w:rsidR="00992FF6" w:rsidRPr="00F20F53" w:rsidRDefault="00733560" w:rsidP="00992FF6">
            <w:pPr>
              <w:spacing w:after="0"/>
              <w:jc w:val="left"/>
              <w:rPr>
                <w:rFonts w:cs="Arial"/>
                <w:sz w:val="18"/>
                <w:szCs w:val="18"/>
              </w:rPr>
            </w:pPr>
            <w:r w:rsidRPr="00F20F53">
              <w:rPr>
                <w:rFonts w:cs="Arial"/>
                <w:sz w:val="18"/>
                <w:szCs w:val="18"/>
              </w:rPr>
              <w:t>Special medical care according to §140a SGBV</w:t>
            </w:r>
          </w:p>
        </w:tc>
        <w:tc>
          <w:tcPr>
            <w:tcW w:w="2126" w:type="dxa"/>
            <w:tcBorders>
              <w:left w:val="nil"/>
              <w:right w:val="nil"/>
            </w:tcBorders>
          </w:tcPr>
          <w:p w14:paraId="5E836FD0" w14:textId="77777777" w:rsidR="00992FF6" w:rsidRPr="00F20F53" w:rsidRDefault="00733560" w:rsidP="00992FF6">
            <w:pPr>
              <w:spacing w:after="0"/>
              <w:jc w:val="right"/>
              <w:rPr>
                <w:rFonts w:cs="Arial"/>
                <w:sz w:val="18"/>
                <w:szCs w:val="18"/>
              </w:rPr>
            </w:pPr>
            <w:r w:rsidRPr="00F20F53">
              <w:rPr>
                <w:rFonts w:cs="Arial"/>
                <w:sz w:val="18"/>
                <w:szCs w:val="18"/>
              </w:rPr>
              <w:t>0 [0]</w:t>
            </w:r>
          </w:p>
        </w:tc>
        <w:tc>
          <w:tcPr>
            <w:tcW w:w="2126" w:type="dxa"/>
            <w:tcBorders>
              <w:left w:val="nil"/>
              <w:right w:val="nil"/>
            </w:tcBorders>
          </w:tcPr>
          <w:p w14:paraId="73657386" w14:textId="77777777" w:rsidR="00992FF6" w:rsidRPr="00F20F53" w:rsidRDefault="00733560" w:rsidP="00992FF6">
            <w:pPr>
              <w:spacing w:after="0"/>
              <w:jc w:val="right"/>
              <w:rPr>
                <w:rFonts w:cs="Arial"/>
                <w:sz w:val="18"/>
                <w:szCs w:val="18"/>
              </w:rPr>
            </w:pPr>
            <w:r w:rsidRPr="00F20F53">
              <w:rPr>
                <w:rFonts w:cs="Arial"/>
                <w:sz w:val="18"/>
                <w:szCs w:val="18"/>
              </w:rPr>
              <w:t>0 [0]</w:t>
            </w:r>
          </w:p>
        </w:tc>
        <w:tc>
          <w:tcPr>
            <w:tcW w:w="2082" w:type="dxa"/>
            <w:tcBorders>
              <w:left w:val="nil"/>
              <w:right w:val="nil"/>
            </w:tcBorders>
          </w:tcPr>
          <w:p w14:paraId="160DCA47" w14:textId="77777777" w:rsidR="00992FF6" w:rsidRPr="00F20F53" w:rsidRDefault="00733560" w:rsidP="00992FF6">
            <w:pPr>
              <w:spacing w:after="0"/>
              <w:jc w:val="right"/>
              <w:rPr>
                <w:rFonts w:cs="Arial"/>
                <w:sz w:val="18"/>
                <w:szCs w:val="18"/>
              </w:rPr>
            </w:pPr>
            <w:r w:rsidRPr="00F20F53">
              <w:rPr>
                <w:rFonts w:cs="Arial"/>
                <w:sz w:val="18"/>
                <w:szCs w:val="18"/>
              </w:rPr>
              <w:t>0 [0.0]</w:t>
            </w:r>
          </w:p>
        </w:tc>
        <w:tc>
          <w:tcPr>
            <w:tcW w:w="2082" w:type="dxa"/>
            <w:tcBorders>
              <w:left w:val="nil"/>
              <w:right w:val="nil"/>
            </w:tcBorders>
          </w:tcPr>
          <w:p w14:paraId="2A15BD2B" w14:textId="77777777" w:rsidR="00992FF6" w:rsidRPr="00F20F53" w:rsidRDefault="00733560" w:rsidP="00992FF6">
            <w:pPr>
              <w:spacing w:after="0"/>
              <w:jc w:val="right"/>
              <w:rPr>
                <w:rFonts w:cs="Arial"/>
                <w:sz w:val="18"/>
                <w:szCs w:val="18"/>
              </w:rPr>
            </w:pPr>
            <w:r w:rsidRPr="00F20F53">
              <w:rPr>
                <w:rFonts w:cs="Arial"/>
                <w:sz w:val="18"/>
                <w:szCs w:val="18"/>
              </w:rPr>
              <w:t>0 [0.0]</w:t>
            </w:r>
          </w:p>
        </w:tc>
      </w:tr>
      <w:tr w:rsidR="007A2DF7" w:rsidRPr="00F20F53" w14:paraId="7093CB24" w14:textId="77777777" w:rsidTr="00E92502">
        <w:trPr>
          <w:trHeight w:val="210"/>
        </w:trPr>
        <w:tc>
          <w:tcPr>
            <w:tcW w:w="5529" w:type="dxa"/>
            <w:tcBorders>
              <w:left w:val="nil"/>
              <w:right w:val="nil"/>
            </w:tcBorders>
          </w:tcPr>
          <w:p w14:paraId="6473775D" w14:textId="77777777" w:rsidR="00992FF6" w:rsidRPr="00F20F53" w:rsidRDefault="00733560" w:rsidP="00992FF6">
            <w:pPr>
              <w:spacing w:after="0"/>
              <w:jc w:val="left"/>
              <w:rPr>
                <w:rFonts w:cs="Arial"/>
                <w:sz w:val="18"/>
                <w:szCs w:val="18"/>
              </w:rPr>
            </w:pPr>
            <w:r w:rsidRPr="00F20F53">
              <w:rPr>
                <w:rFonts w:cs="Arial"/>
                <w:sz w:val="18"/>
                <w:szCs w:val="18"/>
              </w:rPr>
              <w:t>24-hour availability of general practitioners every day of the week</w:t>
            </w:r>
          </w:p>
        </w:tc>
        <w:tc>
          <w:tcPr>
            <w:tcW w:w="2126" w:type="dxa"/>
            <w:tcBorders>
              <w:left w:val="nil"/>
              <w:right w:val="nil"/>
            </w:tcBorders>
          </w:tcPr>
          <w:p w14:paraId="3CB70C7E" w14:textId="77777777" w:rsidR="00992FF6" w:rsidRPr="00F20F53" w:rsidRDefault="00733560" w:rsidP="00992FF6">
            <w:pPr>
              <w:spacing w:after="0"/>
              <w:jc w:val="right"/>
              <w:rPr>
                <w:rFonts w:cs="Arial"/>
                <w:sz w:val="18"/>
                <w:szCs w:val="18"/>
              </w:rPr>
            </w:pPr>
            <w:r w:rsidRPr="00F20F53">
              <w:rPr>
                <w:rFonts w:cs="Arial"/>
                <w:sz w:val="18"/>
                <w:szCs w:val="18"/>
              </w:rPr>
              <w:t>2 [12.5]</w:t>
            </w:r>
          </w:p>
        </w:tc>
        <w:tc>
          <w:tcPr>
            <w:tcW w:w="2126" w:type="dxa"/>
            <w:tcBorders>
              <w:left w:val="nil"/>
              <w:right w:val="nil"/>
            </w:tcBorders>
          </w:tcPr>
          <w:p w14:paraId="55671237" w14:textId="77777777" w:rsidR="00992FF6" w:rsidRPr="00F20F53" w:rsidRDefault="00733560" w:rsidP="00992FF6">
            <w:pPr>
              <w:spacing w:after="0"/>
              <w:jc w:val="right"/>
              <w:rPr>
                <w:rFonts w:cs="Arial"/>
                <w:sz w:val="18"/>
                <w:szCs w:val="18"/>
              </w:rPr>
            </w:pPr>
            <w:r w:rsidRPr="00F20F53">
              <w:rPr>
                <w:rFonts w:cs="Arial"/>
                <w:sz w:val="18"/>
                <w:szCs w:val="18"/>
              </w:rPr>
              <w:t>0 [0]</w:t>
            </w:r>
          </w:p>
        </w:tc>
        <w:tc>
          <w:tcPr>
            <w:tcW w:w="2082" w:type="dxa"/>
            <w:tcBorders>
              <w:left w:val="nil"/>
              <w:right w:val="nil"/>
            </w:tcBorders>
          </w:tcPr>
          <w:p w14:paraId="6E32BD04" w14:textId="77777777" w:rsidR="00992FF6" w:rsidRPr="00F20F53" w:rsidRDefault="00733560" w:rsidP="00992FF6">
            <w:pPr>
              <w:spacing w:after="0"/>
              <w:jc w:val="right"/>
              <w:rPr>
                <w:rFonts w:cs="Arial"/>
                <w:sz w:val="18"/>
                <w:szCs w:val="18"/>
              </w:rPr>
            </w:pPr>
            <w:r w:rsidRPr="00F20F53">
              <w:rPr>
                <w:rFonts w:cs="Arial"/>
                <w:sz w:val="18"/>
                <w:szCs w:val="18"/>
              </w:rPr>
              <w:t>1 [20.0]</w:t>
            </w:r>
          </w:p>
        </w:tc>
        <w:tc>
          <w:tcPr>
            <w:tcW w:w="2082" w:type="dxa"/>
            <w:tcBorders>
              <w:left w:val="nil"/>
              <w:right w:val="nil"/>
            </w:tcBorders>
          </w:tcPr>
          <w:p w14:paraId="2B8A3804" w14:textId="77777777" w:rsidR="00992FF6" w:rsidRPr="00F20F53" w:rsidRDefault="00733560" w:rsidP="00992FF6">
            <w:pPr>
              <w:spacing w:after="0"/>
              <w:jc w:val="right"/>
              <w:rPr>
                <w:rFonts w:cs="Arial"/>
                <w:sz w:val="18"/>
                <w:szCs w:val="18"/>
              </w:rPr>
            </w:pPr>
            <w:r w:rsidRPr="00F20F53">
              <w:rPr>
                <w:rFonts w:cs="Arial"/>
                <w:sz w:val="18"/>
                <w:szCs w:val="18"/>
              </w:rPr>
              <w:t>0 [0.0]</w:t>
            </w:r>
          </w:p>
        </w:tc>
      </w:tr>
      <w:tr w:rsidR="007A2DF7" w:rsidRPr="00F20F53" w14:paraId="2E88A277" w14:textId="77777777" w:rsidTr="00E92502">
        <w:trPr>
          <w:trHeight w:val="210"/>
        </w:trPr>
        <w:tc>
          <w:tcPr>
            <w:tcW w:w="5529" w:type="dxa"/>
            <w:tcBorders>
              <w:left w:val="nil"/>
              <w:right w:val="nil"/>
            </w:tcBorders>
          </w:tcPr>
          <w:p w14:paraId="70E50E2D" w14:textId="77777777" w:rsidR="00992FF6" w:rsidRPr="00F20F53" w:rsidRDefault="00733560" w:rsidP="00992FF6">
            <w:pPr>
              <w:spacing w:after="0"/>
              <w:jc w:val="left"/>
              <w:rPr>
                <w:rFonts w:cs="Arial"/>
                <w:sz w:val="18"/>
                <w:szCs w:val="18"/>
              </w:rPr>
            </w:pPr>
            <w:r w:rsidRPr="00F20F53">
              <w:rPr>
                <w:rFonts w:cs="Arial"/>
                <w:sz w:val="18"/>
                <w:szCs w:val="18"/>
              </w:rPr>
              <w:t>No existing cooperation agreements</w:t>
            </w:r>
          </w:p>
        </w:tc>
        <w:tc>
          <w:tcPr>
            <w:tcW w:w="2126" w:type="dxa"/>
            <w:tcBorders>
              <w:left w:val="nil"/>
              <w:right w:val="nil"/>
            </w:tcBorders>
          </w:tcPr>
          <w:p w14:paraId="1E5DB5FB" w14:textId="77777777" w:rsidR="00992FF6" w:rsidRPr="00F20F53" w:rsidRDefault="00733560" w:rsidP="00992FF6">
            <w:pPr>
              <w:spacing w:after="0"/>
              <w:jc w:val="right"/>
              <w:rPr>
                <w:rFonts w:cs="Arial"/>
                <w:sz w:val="18"/>
                <w:szCs w:val="18"/>
              </w:rPr>
            </w:pPr>
            <w:r w:rsidRPr="00F20F53">
              <w:rPr>
                <w:rFonts w:cs="Arial"/>
                <w:sz w:val="18"/>
                <w:szCs w:val="18"/>
              </w:rPr>
              <w:t>3 [18.8]</w:t>
            </w:r>
          </w:p>
        </w:tc>
        <w:tc>
          <w:tcPr>
            <w:tcW w:w="2126" w:type="dxa"/>
            <w:tcBorders>
              <w:left w:val="nil"/>
              <w:right w:val="nil"/>
            </w:tcBorders>
          </w:tcPr>
          <w:p w14:paraId="0C1B2BBD" w14:textId="77777777" w:rsidR="00992FF6" w:rsidRPr="00F20F53" w:rsidRDefault="00733560" w:rsidP="00992FF6">
            <w:pPr>
              <w:spacing w:after="0"/>
              <w:jc w:val="right"/>
              <w:rPr>
                <w:rFonts w:cs="Arial"/>
                <w:sz w:val="18"/>
                <w:szCs w:val="18"/>
              </w:rPr>
            </w:pPr>
            <w:r w:rsidRPr="00F20F53">
              <w:rPr>
                <w:rFonts w:cs="Arial"/>
                <w:sz w:val="18"/>
                <w:szCs w:val="18"/>
              </w:rPr>
              <w:t>4 [23.5]</w:t>
            </w:r>
          </w:p>
        </w:tc>
        <w:tc>
          <w:tcPr>
            <w:tcW w:w="2082" w:type="dxa"/>
            <w:tcBorders>
              <w:left w:val="nil"/>
              <w:right w:val="nil"/>
            </w:tcBorders>
          </w:tcPr>
          <w:p w14:paraId="0969A511" w14:textId="77777777" w:rsidR="00992FF6" w:rsidRPr="00F20F53" w:rsidRDefault="00733560" w:rsidP="00992FF6">
            <w:pPr>
              <w:spacing w:after="0"/>
              <w:jc w:val="right"/>
              <w:rPr>
                <w:rFonts w:cs="Arial"/>
                <w:sz w:val="18"/>
                <w:szCs w:val="18"/>
              </w:rPr>
            </w:pPr>
            <w:r w:rsidRPr="00F20F53">
              <w:rPr>
                <w:rFonts w:cs="Arial"/>
                <w:sz w:val="18"/>
                <w:szCs w:val="18"/>
              </w:rPr>
              <w:t>0 [0.0]</w:t>
            </w:r>
          </w:p>
        </w:tc>
        <w:tc>
          <w:tcPr>
            <w:tcW w:w="2082" w:type="dxa"/>
            <w:tcBorders>
              <w:left w:val="nil"/>
              <w:right w:val="nil"/>
            </w:tcBorders>
          </w:tcPr>
          <w:p w14:paraId="34EE2184" w14:textId="77777777" w:rsidR="00992FF6" w:rsidRPr="00F20F53" w:rsidRDefault="00733560" w:rsidP="00992FF6">
            <w:pPr>
              <w:spacing w:after="0"/>
              <w:jc w:val="right"/>
              <w:rPr>
                <w:rFonts w:cs="Arial"/>
                <w:sz w:val="18"/>
                <w:szCs w:val="18"/>
              </w:rPr>
            </w:pPr>
            <w:r w:rsidRPr="00F20F53">
              <w:rPr>
                <w:rFonts w:cs="Arial"/>
                <w:sz w:val="18"/>
                <w:szCs w:val="18"/>
              </w:rPr>
              <w:t>3 [60.0]</w:t>
            </w:r>
          </w:p>
        </w:tc>
      </w:tr>
      <w:tr w:rsidR="007A2DF7" w:rsidRPr="00F20F53" w14:paraId="0A9F58A5" w14:textId="77777777" w:rsidTr="00E92502">
        <w:trPr>
          <w:trHeight w:val="210"/>
        </w:trPr>
        <w:tc>
          <w:tcPr>
            <w:tcW w:w="5529" w:type="dxa"/>
            <w:tcBorders>
              <w:left w:val="nil"/>
              <w:right w:val="nil"/>
            </w:tcBorders>
          </w:tcPr>
          <w:p w14:paraId="4ACD7D15" w14:textId="77777777" w:rsidR="00992FF6" w:rsidRPr="00F20F53" w:rsidRDefault="00733560" w:rsidP="00992FF6">
            <w:pPr>
              <w:spacing w:after="0"/>
              <w:jc w:val="left"/>
              <w:rPr>
                <w:rFonts w:cs="Arial"/>
                <w:sz w:val="18"/>
                <w:szCs w:val="18"/>
              </w:rPr>
            </w:pPr>
            <w:r w:rsidRPr="00F20F53">
              <w:rPr>
                <w:rFonts w:cs="Arial"/>
                <w:sz w:val="18"/>
                <w:szCs w:val="18"/>
              </w:rPr>
              <w:t>Others</w:t>
            </w:r>
          </w:p>
        </w:tc>
        <w:tc>
          <w:tcPr>
            <w:tcW w:w="2126" w:type="dxa"/>
            <w:tcBorders>
              <w:left w:val="nil"/>
              <w:right w:val="nil"/>
            </w:tcBorders>
          </w:tcPr>
          <w:p w14:paraId="48445DE7" w14:textId="77777777" w:rsidR="00992FF6" w:rsidRPr="00F20F53" w:rsidRDefault="00733560" w:rsidP="00992FF6">
            <w:pPr>
              <w:spacing w:after="0"/>
              <w:jc w:val="right"/>
              <w:rPr>
                <w:rFonts w:cs="Arial"/>
                <w:sz w:val="18"/>
                <w:szCs w:val="18"/>
              </w:rPr>
            </w:pPr>
            <w:r w:rsidRPr="00F20F53">
              <w:rPr>
                <w:rFonts w:cs="Arial"/>
                <w:sz w:val="18"/>
                <w:szCs w:val="18"/>
              </w:rPr>
              <w:t>4 [25.0]</w:t>
            </w:r>
          </w:p>
        </w:tc>
        <w:tc>
          <w:tcPr>
            <w:tcW w:w="2126" w:type="dxa"/>
            <w:tcBorders>
              <w:left w:val="nil"/>
              <w:right w:val="nil"/>
            </w:tcBorders>
          </w:tcPr>
          <w:p w14:paraId="01D34781" w14:textId="77777777" w:rsidR="00992FF6" w:rsidRPr="00F20F53" w:rsidRDefault="00733560" w:rsidP="00992FF6">
            <w:pPr>
              <w:spacing w:after="0"/>
              <w:jc w:val="right"/>
              <w:rPr>
                <w:rFonts w:cs="Arial"/>
                <w:sz w:val="18"/>
                <w:szCs w:val="18"/>
              </w:rPr>
            </w:pPr>
            <w:r w:rsidRPr="00F20F53">
              <w:rPr>
                <w:rFonts w:cs="Arial"/>
                <w:sz w:val="18"/>
                <w:szCs w:val="18"/>
              </w:rPr>
              <w:t>7 [41.2]</w:t>
            </w:r>
          </w:p>
        </w:tc>
        <w:tc>
          <w:tcPr>
            <w:tcW w:w="2082" w:type="dxa"/>
            <w:tcBorders>
              <w:left w:val="nil"/>
              <w:right w:val="nil"/>
            </w:tcBorders>
          </w:tcPr>
          <w:p w14:paraId="216AD883" w14:textId="77777777" w:rsidR="00992FF6" w:rsidRPr="00F20F53" w:rsidRDefault="00733560" w:rsidP="00992FF6">
            <w:pPr>
              <w:spacing w:after="0"/>
              <w:jc w:val="right"/>
              <w:rPr>
                <w:rFonts w:cs="Arial"/>
                <w:sz w:val="18"/>
                <w:szCs w:val="18"/>
              </w:rPr>
            </w:pPr>
            <w:r w:rsidRPr="00F20F53">
              <w:rPr>
                <w:rFonts w:cs="Arial"/>
                <w:sz w:val="18"/>
                <w:szCs w:val="18"/>
              </w:rPr>
              <w:t>1 [20.0]</w:t>
            </w:r>
          </w:p>
        </w:tc>
        <w:tc>
          <w:tcPr>
            <w:tcW w:w="2082" w:type="dxa"/>
            <w:tcBorders>
              <w:left w:val="nil"/>
              <w:right w:val="nil"/>
            </w:tcBorders>
          </w:tcPr>
          <w:p w14:paraId="1B00D95C" w14:textId="77777777" w:rsidR="00992FF6" w:rsidRPr="00F20F53" w:rsidRDefault="00733560" w:rsidP="00992FF6">
            <w:pPr>
              <w:spacing w:after="0"/>
              <w:jc w:val="right"/>
              <w:rPr>
                <w:rFonts w:cs="Arial"/>
                <w:sz w:val="18"/>
                <w:szCs w:val="18"/>
              </w:rPr>
            </w:pPr>
            <w:r w:rsidRPr="00F20F53">
              <w:rPr>
                <w:rFonts w:cs="Arial"/>
                <w:sz w:val="18"/>
                <w:szCs w:val="18"/>
              </w:rPr>
              <w:t>1 [20.0]</w:t>
            </w:r>
          </w:p>
        </w:tc>
      </w:tr>
      <w:tr w:rsidR="007A2DF7" w:rsidRPr="00F20F53" w14:paraId="41B9558E" w14:textId="77777777" w:rsidTr="00E92502">
        <w:trPr>
          <w:trHeight w:val="210"/>
        </w:trPr>
        <w:tc>
          <w:tcPr>
            <w:tcW w:w="5529" w:type="dxa"/>
            <w:tcBorders>
              <w:left w:val="nil"/>
              <w:right w:val="nil"/>
            </w:tcBorders>
          </w:tcPr>
          <w:p w14:paraId="1E186A97" w14:textId="77777777" w:rsidR="00992FF6" w:rsidRPr="00F20F53" w:rsidRDefault="00733560" w:rsidP="00992FF6">
            <w:pPr>
              <w:spacing w:after="0"/>
              <w:jc w:val="left"/>
              <w:rPr>
                <w:rFonts w:cs="Arial"/>
                <w:i/>
                <w:sz w:val="18"/>
                <w:szCs w:val="18"/>
              </w:rPr>
            </w:pPr>
            <w:r w:rsidRPr="00F20F53">
              <w:rPr>
                <w:rFonts w:cs="Arial"/>
                <w:i/>
                <w:sz w:val="18"/>
                <w:szCs w:val="18"/>
              </w:rPr>
              <w:t>Missing</w:t>
            </w:r>
          </w:p>
        </w:tc>
        <w:tc>
          <w:tcPr>
            <w:tcW w:w="2126" w:type="dxa"/>
            <w:tcBorders>
              <w:left w:val="nil"/>
              <w:right w:val="nil"/>
            </w:tcBorders>
          </w:tcPr>
          <w:p w14:paraId="29BDE29F"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2126" w:type="dxa"/>
            <w:tcBorders>
              <w:left w:val="nil"/>
              <w:right w:val="nil"/>
            </w:tcBorders>
          </w:tcPr>
          <w:p w14:paraId="74ABB757"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2082" w:type="dxa"/>
            <w:tcBorders>
              <w:left w:val="nil"/>
              <w:right w:val="nil"/>
            </w:tcBorders>
          </w:tcPr>
          <w:p w14:paraId="7AA56CAD"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082" w:type="dxa"/>
            <w:tcBorders>
              <w:left w:val="nil"/>
              <w:right w:val="nil"/>
            </w:tcBorders>
          </w:tcPr>
          <w:p w14:paraId="37473497" w14:textId="77777777" w:rsidR="00992FF6" w:rsidRPr="00F20F53" w:rsidRDefault="00733560" w:rsidP="00992FF6">
            <w:pPr>
              <w:spacing w:after="0"/>
              <w:jc w:val="right"/>
              <w:rPr>
                <w:rFonts w:cs="Arial"/>
                <w:i/>
                <w:sz w:val="18"/>
                <w:szCs w:val="18"/>
              </w:rPr>
            </w:pPr>
            <w:r w:rsidRPr="00F20F53">
              <w:rPr>
                <w:rFonts w:cs="Arial"/>
                <w:i/>
                <w:sz w:val="18"/>
                <w:szCs w:val="18"/>
              </w:rPr>
              <w:t>-</w:t>
            </w:r>
          </w:p>
        </w:tc>
      </w:tr>
      <w:tr w:rsidR="007A2DF7" w:rsidRPr="00F20F53" w14:paraId="40C91C4E" w14:textId="77777777" w:rsidTr="00E92502">
        <w:trPr>
          <w:trHeight w:val="210"/>
        </w:trPr>
        <w:tc>
          <w:tcPr>
            <w:tcW w:w="5529" w:type="dxa"/>
            <w:tcBorders>
              <w:left w:val="nil"/>
              <w:right w:val="nil"/>
            </w:tcBorders>
          </w:tcPr>
          <w:p w14:paraId="7E13F41C" w14:textId="77777777" w:rsidR="00992FF6" w:rsidRPr="00F20F53" w:rsidRDefault="00733560" w:rsidP="00992FF6">
            <w:pPr>
              <w:spacing w:after="0"/>
              <w:jc w:val="left"/>
              <w:rPr>
                <w:rFonts w:cs="Arial"/>
                <w:sz w:val="18"/>
                <w:szCs w:val="18"/>
              </w:rPr>
            </w:pPr>
            <w:r w:rsidRPr="00F20F53">
              <w:rPr>
                <w:rFonts w:cs="Arial"/>
                <w:sz w:val="18"/>
                <w:szCs w:val="18"/>
              </w:rPr>
              <w:t>Number of all general practitioners involved in medical care of NHRs (median [IQR], min–max)</w:t>
            </w:r>
          </w:p>
          <w:p w14:paraId="5E88D9F8" w14:textId="77777777" w:rsidR="00992FF6" w:rsidRPr="00F20F53" w:rsidRDefault="00733560" w:rsidP="00992FF6">
            <w:pPr>
              <w:spacing w:after="0"/>
              <w:jc w:val="left"/>
              <w:rPr>
                <w:rFonts w:cs="Arial"/>
                <w:i/>
                <w:sz w:val="18"/>
                <w:szCs w:val="18"/>
              </w:rPr>
            </w:pPr>
            <w:r w:rsidRPr="00F20F53">
              <w:rPr>
                <w:rFonts w:cs="Arial"/>
                <w:i/>
                <w:sz w:val="18"/>
                <w:szCs w:val="18"/>
              </w:rPr>
              <w:t>Missing</w:t>
            </w:r>
          </w:p>
        </w:tc>
        <w:tc>
          <w:tcPr>
            <w:tcW w:w="2126" w:type="dxa"/>
            <w:tcBorders>
              <w:left w:val="nil"/>
              <w:right w:val="nil"/>
            </w:tcBorders>
          </w:tcPr>
          <w:p w14:paraId="431EEC6A" w14:textId="77777777" w:rsidR="00992FF6" w:rsidRPr="00F20F53" w:rsidRDefault="00733560" w:rsidP="00992FF6">
            <w:pPr>
              <w:spacing w:after="0"/>
              <w:jc w:val="right"/>
              <w:rPr>
                <w:rFonts w:cs="Arial"/>
                <w:sz w:val="18"/>
                <w:szCs w:val="18"/>
              </w:rPr>
            </w:pPr>
            <w:r w:rsidRPr="00F20F53">
              <w:rPr>
                <w:rFonts w:cs="Arial"/>
                <w:sz w:val="18"/>
                <w:szCs w:val="18"/>
              </w:rPr>
              <w:t>12.0 [5.0–20.0],</w:t>
            </w:r>
          </w:p>
          <w:p w14:paraId="146078E0" w14:textId="77777777" w:rsidR="00992FF6" w:rsidRPr="00F20F53" w:rsidRDefault="00733560" w:rsidP="00992FF6">
            <w:pPr>
              <w:spacing w:after="0"/>
              <w:jc w:val="right"/>
              <w:rPr>
                <w:rFonts w:cs="Arial"/>
                <w:sz w:val="18"/>
                <w:szCs w:val="18"/>
              </w:rPr>
            </w:pPr>
            <w:r w:rsidRPr="00F20F53">
              <w:rPr>
                <w:rFonts w:cs="Arial"/>
                <w:sz w:val="18"/>
                <w:szCs w:val="18"/>
              </w:rPr>
              <w:t>0.0–22.0</w:t>
            </w:r>
          </w:p>
          <w:p w14:paraId="5409DF19" w14:textId="77777777" w:rsidR="00992FF6" w:rsidRPr="00F20F53" w:rsidRDefault="00733560" w:rsidP="00992FF6">
            <w:pPr>
              <w:spacing w:after="0"/>
              <w:jc w:val="right"/>
              <w:rPr>
                <w:rFonts w:cs="Arial"/>
                <w:i/>
                <w:sz w:val="18"/>
                <w:szCs w:val="18"/>
              </w:rPr>
            </w:pPr>
            <w:r w:rsidRPr="00F20F53">
              <w:rPr>
                <w:rFonts w:cs="Arial"/>
                <w:i/>
                <w:sz w:val="18"/>
                <w:szCs w:val="18"/>
              </w:rPr>
              <w:t>1</w:t>
            </w:r>
          </w:p>
        </w:tc>
        <w:tc>
          <w:tcPr>
            <w:tcW w:w="2126" w:type="dxa"/>
            <w:tcBorders>
              <w:left w:val="nil"/>
              <w:right w:val="nil"/>
            </w:tcBorders>
          </w:tcPr>
          <w:p w14:paraId="19C0A4FD" w14:textId="77777777" w:rsidR="00992FF6" w:rsidRPr="00F20F53" w:rsidRDefault="00733560" w:rsidP="00992FF6">
            <w:pPr>
              <w:spacing w:after="0"/>
              <w:jc w:val="right"/>
              <w:rPr>
                <w:rFonts w:cs="Arial"/>
                <w:sz w:val="18"/>
                <w:szCs w:val="18"/>
              </w:rPr>
            </w:pPr>
            <w:r w:rsidRPr="00F20F53">
              <w:rPr>
                <w:rFonts w:cs="Arial"/>
                <w:sz w:val="18"/>
                <w:szCs w:val="18"/>
              </w:rPr>
              <w:t>10.0 [5.0–16.0],</w:t>
            </w:r>
          </w:p>
          <w:p w14:paraId="0E864EC3" w14:textId="77777777" w:rsidR="00992FF6" w:rsidRPr="00F20F53" w:rsidRDefault="00733560" w:rsidP="00992FF6">
            <w:pPr>
              <w:spacing w:after="0"/>
              <w:jc w:val="right"/>
              <w:rPr>
                <w:rFonts w:cs="Arial"/>
                <w:sz w:val="18"/>
                <w:szCs w:val="18"/>
              </w:rPr>
            </w:pPr>
            <w:r w:rsidRPr="00F20F53">
              <w:rPr>
                <w:rFonts w:cs="Arial"/>
                <w:sz w:val="18"/>
                <w:szCs w:val="18"/>
              </w:rPr>
              <w:t>1.0–18.0</w:t>
            </w:r>
          </w:p>
          <w:p w14:paraId="518841F1" w14:textId="77777777" w:rsidR="00992FF6" w:rsidRPr="00F20F53" w:rsidRDefault="00733560" w:rsidP="00992FF6">
            <w:pPr>
              <w:spacing w:after="0"/>
              <w:jc w:val="right"/>
              <w:rPr>
                <w:rFonts w:cs="Arial"/>
                <w:i/>
                <w:sz w:val="18"/>
                <w:szCs w:val="18"/>
              </w:rPr>
            </w:pPr>
            <w:r w:rsidRPr="00F20F53">
              <w:rPr>
                <w:rFonts w:cs="Arial"/>
                <w:i/>
                <w:sz w:val="18"/>
                <w:szCs w:val="18"/>
              </w:rPr>
              <w:t>2</w:t>
            </w:r>
          </w:p>
        </w:tc>
        <w:tc>
          <w:tcPr>
            <w:tcW w:w="2082" w:type="dxa"/>
            <w:tcBorders>
              <w:left w:val="nil"/>
              <w:right w:val="nil"/>
            </w:tcBorders>
          </w:tcPr>
          <w:p w14:paraId="73568FBE" w14:textId="77777777" w:rsidR="00992FF6" w:rsidRPr="00F20F53" w:rsidRDefault="00733560" w:rsidP="00992FF6">
            <w:pPr>
              <w:spacing w:after="0"/>
              <w:jc w:val="right"/>
              <w:rPr>
                <w:rFonts w:cs="Arial"/>
                <w:sz w:val="18"/>
                <w:szCs w:val="18"/>
              </w:rPr>
            </w:pPr>
            <w:r w:rsidRPr="00F20F53">
              <w:rPr>
                <w:rFonts w:cs="Arial"/>
                <w:sz w:val="18"/>
                <w:szCs w:val="18"/>
              </w:rPr>
              <w:t>20.0 [16.5–21.5],</w:t>
            </w:r>
          </w:p>
          <w:p w14:paraId="5AD55A04" w14:textId="77777777" w:rsidR="00992FF6" w:rsidRPr="00F20F53" w:rsidRDefault="00733560" w:rsidP="00992FF6">
            <w:pPr>
              <w:spacing w:after="0"/>
              <w:jc w:val="right"/>
              <w:rPr>
                <w:rFonts w:cs="Arial"/>
                <w:sz w:val="18"/>
                <w:szCs w:val="18"/>
              </w:rPr>
            </w:pPr>
            <w:r w:rsidRPr="00F20F53">
              <w:rPr>
                <w:rFonts w:cs="Arial"/>
                <w:sz w:val="18"/>
                <w:szCs w:val="18"/>
              </w:rPr>
              <w:t>16.0–22.0</w:t>
            </w:r>
          </w:p>
          <w:p w14:paraId="45EB3E2B"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082" w:type="dxa"/>
            <w:tcBorders>
              <w:left w:val="nil"/>
              <w:right w:val="nil"/>
            </w:tcBorders>
          </w:tcPr>
          <w:p w14:paraId="6CBCD4FB" w14:textId="77777777" w:rsidR="00992FF6" w:rsidRPr="00F20F53" w:rsidRDefault="00733560" w:rsidP="00992FF6">
            <w:pPr>
              <w:spacing w:after="0"/>
              <w:jc w:val="right"/>
              <w:rPr>
                <w:rFonts w:cs="Arial"/>
                <w:sz w:val="18"/>
                <w:szCs w:val="18"/>
              </w:rPr>
            </w:pPr>
            <w:r w:rsidRPr="00F20F53">
              <w:rPr>
                <w:rFonts w:cs="Arial"/>
                <w:sz w:val="18"/>
                <w:szCs w:val="18"/>
              </w:rPr>
              <w:t>6.5 [1.5–16.0],</w:t>
            </w:r>
          </w:p>
          <w:p w14:paraId="23438776" w14:textId="77777777" w:rsidR="00992FF6" w:rsidRPr="00F20F53" w:rsidRDefault="00733560" w:rsidP="00992FF6">
            <w:pPr>
              <w:spacing w:after="0"/>
              <w:jc w:val="right"/>
              <w:rPr>
                <w:rFonts w:cs="Arial"/>
                <w:sz w:val="18"/>
                <w:szCs w:val="18"/>
              </w:rPr>
            </w:pPr>
            <w:r w:rsidRPr="00F20F53">
              <w:rPr>
                <w:rFonts w:cs="Arial"/>
                <w:sz w:val="18"/>
                <w:szCs w:val="18"/>
              </w:rPr>
              <w:t>1.0–18.0</w:t>
            </w:r>
          </w:p>
          <w:p w14:paraId="70B09175" w14:textId="77777777" w:rsidR="00992FF6" w:rsidRPr="00F20F53" w:rsidRDefault="00733560" w:rsidP="00992FF6">
            <w:pPr>
              <w:spacing w:after="0"/>
              <w:jc w:val="right"/>
              <w:rPr>
                <w:rFonts w:cs="Arial"/>
                <w:i/>
                <w:sz w:val="18"/>
                <w:szCs w:val="18"/>
              </w:rPr>
            </w:pPr>
            <w:r w:rsidRPr="00F20F53">
              <w:rPr>
                <w:rFonts w:cs="Arial"/>
                <w:i/>
                <w:sz w:val="18"/>
                <w:szCs w:val="18"/>
              </w:rPr>
              <w:t>1</w:t>
            </w:r>
          </w:p>
        </w:tc>
      </w:tr>
      <w:tr w:rsidR="007A2DF7" w:rsidRPr="00F20F53" w14:paraId="781072F0" w14:textId="77777777" w:rsidTr="00E92502">
        <w:trPr>
          <w:trHeight w:val="210"/>
        </w:trPr>
        <w:tc>
          <w:tcPr>
            <w:tcW w:w="5529" w:type="dxa"/>
            <w:tcBorders>
              <w:left w:val="nil"/>
              <w:right w:val="nil"/>
            </w:tcBorders>
          </w:tcPr>
          <w:p w14:paraId="7E4FBE44" w14:textId="77777777" w:rsidR="00992FF6" w:rsidRPr="00F20F53" w:rsidRDefault="00733560" w:rsidP="00992FF6">
            <w:pPr>
              <w:spacing w:after="0"/>
              <w:jc w:val="left"/>
              <w:rPr>
                <w:rFonts w:cs="Arial"/>
                <w:sz w:val="18"/>
                <w:szCs w:val="18"/>
              </w:rPr>
            </w:pPr>
            <w:r w:rsidRPr="00F20F53">
              <w:rPr>
                <w:rFonts w:cs="Arial"/>
                <w:sz w:val="18"/>
                <w:szCs w:val="18"/>
              </w:rPr>
              <w:t>Number of all GPs from participating NHRs per NH (median [IQR], min–max)</w:t>
            </w:r>
          </w:p>
          <w:p w14:paraId="5443200D"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2E317B8C" w14:textId="77777777" w:rsidR="00992FF6" w:rsidRPr="00F20F53" w:rsidRDefault="00733560" w:rsidP="00992FF6">
            <w:pPr>
              <w:spacing w:after="0"/>
              <w:jc w:val="right"/>
              <w:rPr>
                <w:rFonts w:cs="Arial"/>
                <w:sz w:val="18"/>
                <w:szCs w:val="18"/>
              </w:rPr>
            </w:pPr>
            <w:r w:rsidRPr="00F20F53">
              <w:rPr>
                <w:rFonts w:cs="Arial"/>
                <w:sz w:val="18"/>
                <w:szCs w:val="18"/>
              </w:rPr>
              <w:t>7.0 [5.0–9.0],</w:t>
            </w:r>
          </w:p>
          <w:p w14:paraId="3B5D881F" w14:textId="77777777" w:rsidR="00992FF6" w:rsidRPr="00F20F53" w:rsidRDefault="00733560" w:rsidP="00992FF6">
            <w:pPr>
              <w:spacing w:after="0"/>
              <w:jc w:val="right"/>
              <w:rPr>
                <w:rFonts w:cs="Arial"/>
                <w:sz w:val="18"/>
                <w:szCs w:val="18"/>
              </w:rPr>
            </w:pPr>
            <w:r w:rsidRPr="00F20F53">
              <w:rPr>
                <w:rFonts w:cs="Arial"/>
                <w:sz w:val="18"/>
                <w:szCs w:val="18"/>
              </w:rPr>
              <w:t>3.0–12.0</w:t>
            </w:r>
          </w:p>
          <w:p w14:paraId="0E3BD413"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126" w:type="dxa"/>
            <w:tcBorders>
              <w:left w:val="nil"/>
              <w:right w:val="nil"/>
            </w:tcBorders>
          </w:tcPr>
          <w:p w14:paraId="284382F8" w14:textId="77777777" w:rsidR="00992FF6" w:rsidRPr="00F20F53" w:rsidRDefault="00733560" w:rsidP="00992FF6">
            <w:pPr>
              <w:spacing w:after="0"/>
              <w:jc w:val="right"/>
              <w:rPr>
                <w:rFonts w:cs="Arial"/>
                <w:sz w:val="18"/>
                <w:szCs w:val="18"/>
              </w:rPr>
            </w:pPr>
            <w:r w:rsidRPr="00F20F53">
              <w:rPr>
                <w:rFonts w:cs="Arial"/>
                <w:sz w:val="18"/>
                <w:szCs w:val="18"/>
              </w:rPr>
              <w:t>6.0 [5.0–8.0],</w:t>
            </w:r>
          </w:p>
          <w:p w14:paraId="4104220F" w14:textId="77777777" w:rsidR="00992FF6" w:rsidRPr="00F20F53" w:rsidRDefault="00733560" w:rsidP="00992FF6">
            <w:pPr>
              <w:spacing w:after="0"/>
              <w:jc w:val="right"/>
              <w:rPr>
                <w:rFonts w:cs="Arial"/>
                <w:sz w:val="18"/>
                <w:szCs w:val="18"/>
              </w:rPr>
            </w:pPr>
            <w:r w:rsidRPr="00F20F53">
              <w:rPr>
                <w:rFonts w:cs="Arial"/>
                <w:sz w:val="18"/>
                <w:szCs w:val="18"/>
              </w:rPr>
              <w:t>1.0–12.0</w:t>
            </w:r>
          </w:p>
          <w:p w14:paraId="569B7B9B"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82" w:type="dxa"/>
            <w:tcBorders>
              <w:left w:val="nil"/>
              <w:right w:val="nil"/>
            </w:tcBorders>
          </w:tcPr>
          <w:p w14:paraId="25E1C134" w14:textId="77777777" w:rsidR="00992FF6" w:rsidRPr="00F20F53" w:rsidRDefault="00733560" w:rsidP="00992FF6">
            <w:pPr>
              <w:spacing w:after="0"/>
              <w:jc w:val="right"/>
              <w:rPr>
                <w:rFonts w:cs="Arial"/>
                <w:sz w:val="18"/>
                <w:szCs w:val="18"/>
              </w:rPr>
            </w:pPr>
            <w:r w:rsidRPr="00F20F53">
              <w:rPr>
                <w:rFonts w:cs="Arial"/>
                <w:sz w:val="18"/>
                <w:szCs w:val="18"/>
              </w:rPr>
              <w:t>9.0 [6.0–10.0],</w:t>
            </w:r>
          </w:p>
          <w:p w14:paraId="60BD9DD6" w14:textId="77777777" w:rsidR="00992FF6" w:rsidRPr="00F20F53" w:rsidRDefault="00733560" w:rsidP="00992FF6">
            <w:pPr>
              <w:spacing w:after="0"/>
              <w:jc w:val="right"/>
              <w:rPr>
                <w:rFonts w:cs="Arial"/>
                <w:sz w:val="18"/>
                <w:szCs w:val="18"/>
              </w:rPr>
            </w:pPr>
            <w:r w:rsidRPr="00F20F53">
              <w:rPr>
                <w:rFonts w:cs="Arial"/>
                <w:sz w:val="18"/>
                <w:szCs w:val="18"/>
              </w:rPr>
              <w:t>5.0–11.0</w:t>
            </w:r>
          </w:p>
          <w:p w14:paraId="655D128D"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82" w:type="dxa"/>
            <w:tcBorders>
              <w:left w:val="nil"/>
              <w:right w:val="nil"/>
            </w:tcBorders>
          </w:tcPr>
          <w:p w14:paraId="3E9D9612" w14:textId="77777777" w:rsidR="00992FF6" w:rsidRPr="00F20F53" w:rsidRDefault="00733560" w:rsidP="00992FF6">
            <w:pPr>
              <w:spacing w:after="0"/>
              <w:jc w:val="right"/>
              <w:rPr>
                <w:rFonts w:cs="Arial"/>
                <w:sz w:val="18"/>
                <w:szCs w:val="18"/>
              </w:rPr>
            </w:pPr>
            <w:r w:rsidRPr="00F20F53">
              <w:rPr>
                <w:rFonts w:cs="Arial"/>
                <w:sz w:val="18"/>
                <w:szCs w:val="18"/>
              </w:rPr>
              <w:t>6.0 [5.0–8.0],</w:t>
            </w:r>
          </w:p>
          <w:p w14:paraId="3E930B21" w14:textId="77777777" w:rsidR="00992FF6" w:rsidRPr="00F20F53" w:rsidRDefault="00733560" w:rsidP="00992FF6">
            <w:pPr>
              <w:spacing w:after="0"/>
              <w:jc w:val="right"/>
              <w:rPr>
                <w:rFonts w:cs="Arial"/>
                <w:sz w:val="18"/>
                <w:szCs w:val="18"/>
              </w:rPr>
            </w:pPr>
            <w:r w:rsidRPr="00F20F53">
              <w:rPr>
                <w:rFonts w:cs="Arial"/>
                <w:sz w:val="18"/>
                <w:szCs w:val="18"/>
              </w:rPr>
              <w:t>1.0–9.0</w:t>
            </w:r>
          </w:p>
          <w:p w14:paraId="2A1EBB9E"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3ACE5F02" w14:textId="77777777" w:rsidTr="00E92502">
        <w:trPr>
          <w:trHeight w:val="210"/>
        </w:trPr>
        <w:tc>
          <w:tcPr>
            <w:tcW w:w="5529" w:type="dxa"/>
            <w:tcBorders>
              <w:left w:val="nil"/>
              <w:right w:val="nil"/>
            </w:tcBorders>
          </w:tcPr>
          <w:p w14:paraId="2A165986" w14:textId="77777777" w:rsidR="00992FF6" w:rsidRPr="00F20F53" w:rsidRDefault="00733560" w:rsidP="00992FF6">
            <w:pPr>
              <w:spacing w:after="0"/>
              <w:jc w:val="left"/>
              <w:rPr>
                <w:rFonts w:cs="Arial"/>
                <w:sz w:val="18"/>
                <w:szCs w:val="18"/>
              </w:rPr>
            </w:pPr>
            <w:r w:rsidRPr="00F20F53">
              <w:rPr>
                <w:rFonts w:cs="Arial"/>
                <w:sz w:val="18"/>
                <w:szCs w:val="18"/>
              </w:rPr>
              <w:t>Number of participating GPs (with completed questionnaire T0a) from participating NHRs per NH (median [IQR], min–max)</w:t>
            </w:r>
          </w:p>
          <w:p w14:paraId="367538BB"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4A0E299C" w14:textId="77777777" w:rsidR="00992FF6" w:rsidRPr="00F20F53" w:rsidRDefault="00733560" w:rsidP="00992FF6">
            <w:pPr>
              <w:spacing w:after="0"/>
              <w:jc w:val="right"/>
              <w:rPr>
                <w:rFonts w:cs="Arial"/>
                <w:sz w:val="18"/>
                <w:szCs w:val="18"/>
              </w:rPr>
            </w:pPr>
            <w:r w:rsidRPr="00F20F53">
              <w:rPr>
                <w:rFonts w:cs="Arial"/>
                <w:sz w:val="18"/>
                <w:szCs w:val="18"/>
              </w:rPr>
              <w:t>3.0 [2.0–4.0],</w:t>
            </w:r>
          </w:p>
          <w:p w14:paraId="1C5F310C" w14:textId="77777777" w:rsidR="00992FF6" w:rsidRPr="00F20F53" w:rsidRDefault="00733560" w:rsidP="00992FF6">
            <w:pPr>
              <w:spacing w:after="0"/>
              <w:jc w:val="right"/>
              <w:rPr>
                <w:rFonts w:cs="Arial"/>
                <w:sz w:val="18"/>
                <w:szCs w:val="18"/>
              </w:rPr>
            </w:pPr>
            <w:r w:rsidRPr="00F20F53">
              <w:rPr>
                <w:rFonts w:cs="Arial"/>
                <w:sz w:val="18"/>
                <w:szCs w:val="18"/>
              </w:rPr>
              <w:t>0.0–7.0</w:t>
            </w:r>
          </w:p>
          <w:p w14:paraId="0AE95801"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126" w:type="dxa"/>
            <w:tcBorders>
              <w:left w:val="nil"/>
              <w:right w:val="nil"/>
            </w:tcBorders>
          </w:tcPr>
          <w:p w14:paraId="34E1CC25" w14:textId="77777777" w:rsidR="00992FF6" w:rsidRPr="00F20F53" w:rsidRDefault="00733560" w:rsidP="00992FF6">
            <w:pPr>
              <w:spacing w:after="0"/>
              <w:jc w:val="right"/>
              <w:rPr>
                <w:rFonts w:cs="Arial"/>
                <w:sz w:val="18"/>
                <w:szCs w:val="18"/>
              </w:rPr>
            </w:pPr>
            <w:r w:rsidRPr="00F20F53">
              <w:rPr>
                <w:rFonts w:cs="Arial"/>
                <w:sz w:val="18"/>
                <w:szCs w:val="18"/>
              </w:rPr>
              <w:t>3.0 [2.0–4.0],</w:t>
            </w:r>
          </w:p>
          <w:p w14:paraId="5561809B" w14:textId="77777777" w:rsidR="00992FF6" w:rsidRPr="00F20F53" w:rsidRDefault="00733560" w:rsidP="00992FF6">
            <w:pPr>
              <w:spacing w:after="0"/>
              <w:jc w:val="right"/>
              <w:rPr>
                <w:rFonts w:cs="Arial"/>
                <w:sz w:val="18"/>
                <w:szCs w:val="18"/>
              </w:rPr>
            </w:pPr>
            <w:r w:rsidRPr="00F20F53">
              <w:rPr>
                <w:rFonts w:cs="Arial"/>
                <w:sz w:val="18"/>
                <w:szCs w:val="18"/>
              </w:rPr>
              <w:t>1.0–6.0</w:t>
            </w:r>
          </w:p>
          <w:p w14:paraId="188F99FF"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82" w:type="dxa"/>
            <w:tcBorders>
              <w:left w:val="nil"/>
              <w:right w:val="nil"/>
            </w:tcBorders>
          </w:tcPr>
          <w:p w14:paraId="58137D63" w14:textId="77777777" w:rsidR="00992FF6" w:rsidRPr="00F20F53" w:rsidRDefault="00733560" w:rsidP="00992FF6">
            <w:pPr>
              <w:spacing w:after="0"/>
              <w:jc w:val="right"/>
              <w:rPr>
                <w:rFonts w:cs="Arial"/>
                <w:sz w:val="18"/>
                <w:szCs w:val="18"/>
              </w:rPr>
            </w:pPr>
            <w:r w:rsidRPr="00F20F53">
              <w:rPr>
                <w:rFonts w:cs="Arial"/>
                <w:sz w:val="18"/>
                <w:szCs w:val="18"/>
              </w:rPr>
              <w:t>3.0 [3.0–4.0],</w:t>
            </w:r>
          </w:p>
          <w:p w14:paraId="7EBE302E" w14:textId="77777777" w:rsidR="00992FF6" w:rsidRPr="00F20F53" w:rsidRDefault="00733560" w:rsidP="00992FF6">
            <w:pPr>
              <w:spacing w:after="0"/>
              <w:jc w:val="right"/>
              <w:rPr>
                <w:rFonts w:cs="Arial"/>
                <w:sz w:val="18"/>
                <w:szCs w:val="18"/>
              </w:rPr>
            </w:pPr>
            <w:r w:rsidRPr="00F20F53">
              <w:rPr>
                <w:rFonts w:cs="Arial"/>
                <w:sz w:val="18"/>
                <w:szCs w:val="18"/>
              </w:rPr>
              <w:t>2.0–5.0</w:t>
            </w:r>
          </w:p>
          <w:p w14:paraId="614B4028"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82" w:type="dxa"/>
            <w:tcBorders>
              <w:left w:val="nil"/>
              <w:right w:val="nil"/>
            </w:tcBorders>
          </w:tcPr>
          <w:p w14:paraId="1EE92AA8" w14:textId="77777777" w:rsidR="00992FF6" w:rsidRPr="00F20F53" w:rsidRDefault="00733560" w:rsidP="00992FF6">
            <w:pPr>
              <w:spacing w:after="0"/>
              <w:jc w:val="right"/>
              <w:rPr>
                <w:rFonts w:cs="Arial"/>
                <w:sz w:val="18"/>
                <w:szCs w:val="18"/>
              </w:rPr>
            </w:pPr>
            <w:r w:rsidRPr="00F20F53">
              <w:rPr>
                <w:rFonts w:cs="Arial"/>
                <w:sz w:val="18"/>
                <w:szCs w:val="18"/>
              </w:rPr>
              <w:t>2.0 [2.0–3.0],</w:t>
            </w:r>
          </w:p>
          <w:p w14:paraId="721626A0" w14:textId="77777777" w:rsidR="00992FF6" w:rsidRPr="00F20F53" w:rsidRDefault="00733560" w:rsidP="00992FF6">
            <w:pPr>
              <w:spacing w:after="0"/>
              <w:jc w:val="right"/>
              <w:rPr>
                <w:rFonts w:cs="Arial"/>
                <w:sz w:val="18"/>
                <w:szCs w:val="18"/>
              </w:rPr>
            </w:pPr>
            <w:r w:rsidRPr="00F20F53">
              <w:rPr>
                <w:rFonts w:cs="Arial"/>
                <w:sz w:val="18"/>
                <w:szCs w:val="18"/>
              </w:rPr>
              <w:t>1.0–3.0</w:t>
            </w:r>
          </w:p>
          <w:p w14:paraId="56D4BFC9"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1E45000C" w14:textId="77777777" w:rsidTr="00E92502">
        <w:trPr>
          <w:trHeight w:val="210"/>
        </w:trPr>
        <w:tc>
          <w:tcPr>
            <w:tcW w:w="5529" w:type="dxa"/>
            <w:tcBorders>
              <w:left w:val="nil"/>
              <w:right w:val="nil"/>
            </w:tcBorders>
          </w:tcPr>
          <w:p w14:paraId="1A1F932A" w14:textId="77777777" w:rsidR="00992FF6" w:rsidRPr="00F20F53" w:rsidRDefault="00733560" w:rsidP="00992FF6">
            <w:pPr>
              <w:spacing w:after="0"/>
              <w:jc w:val="left"/>
              <w:rPr>
                <w:rFonts w:cs="Arial"/>
                <w:sz w:val="18"/>
                <w:szCs w:val="18"/>
              </w:rPr>
            </w:pPr>
            <w:r w:rsidRPr="00F20F53">
              <w:rPr>
                <w:rFonts w:cs="Arial"/>
                <w:sz w:val="18"/>
                <w:szCs w:val="18"/>
              </w:rPr>
              <w:t>Proportion of all NHRs per NH cared for by participating GP (median [IQR], min–max)</w:t>
            </w:r>
          </w:p>
          <w:p w14:paraId="485D7804"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44D20F6A" w14:textId="77777777" w:rsidR="00992FF6" w:rsidRPr="00F20F53" w:rsidRDefault="00733560" w:rsidP="00992FF6">
            <w:pPr>
              <w:spacing w:after="0"/>
              <w:jc w:val="right"/>
              <w:rPr>
                <w:rFonts w:cs="Arial"/>
                <w:sz w:val="18"/>
                <w:szCs w:val="18"/>
              </w:rPr>
            </w:pPr>
            <w:r w:rsidRPr="00F20F53">
              <w:rPr>
                <w:rFonts w:cs="Arial"/>
                <w:sz w:val="18"/>
                <w:szCs w:val="18"/>
              </w:rPr>
              <w:t>11.6 [7.2–20.0]</w:t>
            </w:r>
          </w:p>
          <w:p w14:paraId="49A626CE" w14:textId="77777777" w:rsidR="00992FF6" w:rsidRPr="00F20F53" w:rsidRDefault="00733560" w:rsidP="00992FF6">
            <w:pPr>
              <w:spacing w:after="0"/>
              <w:jc w:val="right"/>
              <w:rPr>
                <w:rFonts w:cs="Arial"/>
                <w:sz w:val="18"/>
                <w:szCs w:val="18"/>
              </w:rPr>
            </w:pPr>
            <w:r w:rsidRPr="00F20F53">
              <w:rPr>
                <w:rFonts w:cs="Arial"/>
                <w:sz w:val="18"/>
                <w:szCs w:val="18"/>
              </w:rPr>
              <w:t>1.3–45.0</w:t>
            </w:r>
          </w:p>
          <w:p w14:paraId="062B89C0" w14:textId="77777777" w:rsidR="00992FF6" w:rsidRPr="00F20F53" w:rsidRDefault="00733560" w:rsidP="00992FF6">
            <w:pPr>
              <w:spacing w:after="0"/>
              <w:jc w:val="right"/>
              <w:rPr>
                <w:rFonts w:cs="Arial"/>
                <w:sz w:val="18"/>
                <w:szCs w:val="18"/>
              </w:rPr>
            </w:pPr>
            <w:r w:rsidRPr="00F20F53">
              <w:rPr>
                <w:rFonts w:cs="Arial"/>
                <w:sz w:val="18"/>
                <w:szCs w:val="18"/>
              </w:rPr>
              <w:t>3</w:t>
            </w:r>
          </w:p>
        </w:tc>
        <w:tc>
          <w:tcPr>
            <w:tcW w:w="2126" w:type="dxa"/>
            <w:tcBorders>
              <w:left w:val="nil"/>
              <w:right w:val="nil"/>
            </w:tcBorders>
          </w:tcPr>
          <w:p w14:paraId="4F504737" w14:textId="77777777" w:rsidR="00992FF6" w:rsidRPr="00F20F53" w:rsidRDefault="00733560" w:rsidP="00992FF6">
            <w:pPr>
              <w:spacing w:after="0"/>
              <w:jc w:val="right"/>
              <w:rPr>
                <w:rFonts w:cs="Arial"/>
                <w:sz w:val="18"/>
                <w:szCs w:val="18"/>
              </w:rPr>
            </w:pPr>
            <w:r w:rsidRPr="00F20F53">
              <w:rPr>
                <w:rFonts w:cs="Arial"/>
                <w:sz w:val="18"/>
                <w:szCs w:val="18"/>
              </w:rPr>
              <w:t>16.7 [6.0–26.0]</w:t>
            </w:r>
          </w:p>
          <w:p w14:paraId="55C8F939" w14:textId="77777777" w:rsidR="00992FF6" w:rsidRPr="00F20F53" w:rsidRDefault="00733560" w:rsidP="00992FF6">
            <w:pPr>
              <w:spacing w:after="0"/>
              <w:jc w:val="right"/>
              <w:rPr>
                <w:rFonts w:cs="Arial"/>
                <w:sz w:val="18"/>
                <w:szCs w:val="18"/>
              </w:rPr>
            </w:pPr>
            <w:r w:rsidRPr="00F20F53">
              <w:rPr>
                <w:rFonts w:cs="Arial"/>
                <w:sz w:val="18"/>
                <w:szCs w:val="18"/>
              </w:rPr>
              <w:t>2.5–40.6</w:t>
            </w:r>
          </w:p>
          <w:p w14:paraId="1A0DDD4C" w14:textId="77777777" w:rsidR="00992FF6" w:rsidRPr="00F20F53" w:rsidRDefault="00733560" w:rsidP="00992FF6">
            <w:pPr>
              <w:spacing w:after="0"/>
              <w:jc w:val="right"/>
              <w:rPr>
                <w:rFonts w:cs="Arial"/>
                <w:sz w:val="18"/>
                <w:szCs w:val="18"/>
              </w:rPr>
            </w:pPr>
            <w:r w:rsidRPr="00F20F53">
              <w:rPr>
                <w:rFonts w:cs="Arial"/>
                <w:sz w:val="18"/>
                <w:szCs w:val="18"/>
              </w:rPr>
              <w:t>1</w:t>
            </w:r>
          </w:p>
        </w:tc>
        <w:tc>
          <w:tcPr>
            <w:tcW w:w="2082" w:type="dxa"/>
            <w:tcBorders>
              <w:left w:val="nil"/>
              <w:right w:val="nil"/>
            </w:tcBorders>
          </w:tcPr>
          <w:p w14:paraId="20EF5B11" w14:textId="77777777" w:rsidR="00992FF6" w:rsidRPr="00F20F53" w:rsidRDefault="00733560" w:rsidP="00992FF6">
            <w:pPr>
              <w:spacing w:after="0"/>
              <w:jc w:val="right"/>
              <w:rPr>
                <w:rFonts w:cs="Arial"/>
                <w:sz w:val="18"/>
                <w:szCs w:val="18"/>
              </w:rPr>
            </w:pPr>
            <w:r w:rsidRPr="00F20F53">
              <w:rPr>
                <w:rFonts w:cs="Arial"/>
                <w:sz w:val="18"/>
                <w:szCs w:val="18"/>
              </w:rPr>
              <w:t>9.2 [5.2–13.1]</w:t>
            </w:r>
          </w:p>
          <w:p w14:paraId="19856655" w14:textId="77777777" w:rsidR="00992FF6" w:rsidRPr="00F20F53" w:rsidRDefault="00733560" w:rsidP="00992FF6">
            <w:pPr>
              <w:spacing w:after="0"/>
              <w:jc w:val="right"/>
              <w:rPr>
                <w:rFonts w:cs="Arial"/>
                <w:sz w:val="18"/>
                <w:szCs w:val="18"/>
              </w:rPr>
            </w:pPr>
            <w:r w:rsidRPr="00F20F53">
              <w:rPr>
                <w:rFonts w:cs="Arial"/>
                <w:sz w:val="18"/>
                <w:szCs w:val="18"/>
              </w:rPr>
              <w:t>1.7–16.1</w:t>
            </w:r>
          </w:p>
          <w:p w14:paraId="2DB38579"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2082" w:type="dxa"/>
            <w:tcBorders>
              <w:left w:val="nil"/>
              <w:right w:val="nil"/>
            </w:tcBorders>
          </w:tcPr>
          <w:p w14:paraId="5B144E71" w14:textId="77777777" w:rsidR="00992FF6" w:rsidRPr="00F20F53" w:rsidRDefault="00733560" w:rsidP="00992FF6">
            <w:pPr>
              <w:spacing w:after="0"/>
              <w:jc w:val="right"/>
              <w:rPr>
                <w:rFonts w:cs="Arial"/>
                <w:sz w:val="18"/>
                <w:szCs w:val="18"/>
              </w:rPr>
            </w:pPr>
            <w:r w:rsidRPr="00F20F53">
              <w:rPr>
                <w:rFonts w:cs="Arial"/>
                <w:sz w:val="18"/>
                <w:szCs w:val="18"/>
              </w:rPr>
              <w:t>18.0 [6.3–22.6]</w:t>
            </w:r>
          </w:p>
          <w:p w14:paraId="35123CF0" w14:textId="77777777" w:rsidR="00992FF6" w:rsidRPr="00F20F53" w:rsidRDefault="00733560" w:rsidP="00992FF6">
            <w:pPr>
              <w:spacing w:after="0"/>
              <w:jc w:val="right"/>
              <w:rPr>
                <w:rFonts w:cs="Arial"/>
                <w:sz w:val="18"/>
                <w:szCs w:val="18"/>
              </w:rPr>
            </w:pPr>
            <w:r w:rsidRPr="00F20F53">
              <w:rPr>
                <w:rFonts w:cs="Arial"/>
                <w:sz w:val="18"/>
                <w:szCs w:val="18"/>
              </w:rPr>
              <w:t>3.5–23.1</w:t>
            </w:r>
          </w:p>
          <w:p w14:paraId="17B88EA5" w14:textId="77777777" w:rsidR="00992FF6" w:rsidRPr="00F20F53" w:rsidRDefault="00733560" w:rsidP="00992FF6">
            <w:pPr>
              <w:spacing w:after="0"/>
              <w:jc w:val="right"/>
              <w:rPr>
                <w:rFonts w:cs="Arial"/>
                <w:i/>
                <w:sz w:val="18"/>
                <w:szCs w:val="18"/>
              </w:rPr>
            </w:pPr>
            <w:r w:rsidRPr="00F20F53">
              <w:rPr>
                <w:rFonts w:cs="Arial"/>
                <w:i/>
                <w:sz w:val="18"/>
                <w:szCs w:val="18"/>
              </w:rPr>
              <w:t>1</w:t>
            </w:r>
          </w:p>
        </w:tc>
      </w:tr>
      <w:tr w:rsidR="007A2DF7" w:rsidRPr="00F20F53" w14:paraId="1B4886BF" w14:textId="77777777" w:rsidTr="00E92502">
        <w:trPr>
          <w:trHeight w:val="210"/>
        </w:trPr>
        <w:tc>
          <w:tcPr>
            <w:tcW w:w="5529" w:type="dxa"/>
            <w:tcBorders>
              <w:left w:val="nil"/>
              <w:right w:val="nil"/>
            </w:tcBorders>
            <w:shd w:val="clear" w:color="auto" w:fill="D9E2F3" w:themeFill="accent1" w:themeFillTint="33"/>
          </w:tcPr>
          <w:p w14:paraId="581F975D" w14:textId="77777777" w:rsidR="00992FF6" w:rsidRPr="00F20F53" w:rsidRDefault="00733560" w:rsidP="00992FF6">
            <w:pPr>
              <w:spacing w:after="0"/>
              <w:jc w:val="left"/>
              <w:rPr>
                <w:rFonts w:cs="Arial"/>
                <w:b/>
                <w:bCs/>
                <w:sz w:val="18"/>
                <w:szCs w:val="18"/>
              </w:rPr>
            </w:pPr>
            <w:r w:rsidRPr="00F20F53">
              <w:rPr>
                <w:rFonts w:cs="Arial"/>
                <w:b/>
                <w:bCs/>
                <w:sz w:val="18"/>
                <w:szCs w:val="18"/>
              </w:rPr>
              <w:t>Nursing homes (T2 measuring point)</w:t>
            </w:r>
          </w:p>
        </w:tc>
        <w:tc>
          <w:tcPr>
            <w:tcW w:w="2126" w:type="dxa"/>
            <w:tcBorders>
              <w:left w:val="nil"/>
              <w:right w:val="nil"/>
            </w:tcBorders>
            <w:shd w:val="clear" w:color="auto" w:fill="D9E2F3" w:themeFill="accent1" w:themeFillTint="33"/>
          </w:tcPr>
          <w:p w14:paraId="4EFE9DCE" w14:textId="77777777" w:rsidR="00992FF6" w:rsidRPr="00F20F53" w:rsidRDefault="00992FF6" w:rsidP="00992FF6">
            <w:pPr>
              <w:spacing w:after="0"/>
              <w:jc w:val="center"/>
              <w:rPr>
                <w:rFonts w:cs="Arial"/>
                <w:sz w:val="18"/>
                <w:szCs w:val="18"/>
              </w:rPr>
            </w:pPr>
          </w:p>
        </w:tc>
        <w:tc>
          <w:tcPr>
            <w:tcW w:w="2126" w:type="dxa"/>
            <w:tcBorders>
              <w:left w:val="nil"/>
              <w:right w:val="nil"/>
            </w:tcBorders>
            <w:shd w:val="clear" w:color="auto" w:fill="D9E2F3" w:themeFill="accent1" w:themeFillTint="33"/>
          </w:tcPr>
          <w:p w14:paraId="18F8CB91" w14:textId="77777777" w:rsidR="00992FF6" w:rsidRPr="00F20F53" w:rsidRDefault="00992FF6" w:rsidP="00992FF6">
            <w:pPr>
              <w:spacing w:after="0"/>
              <w:jc w:val="center"/>
              <w:rPr>
                <w:rFonts w:cs="Arial"/>
                <w:sz w:val="18"/>
                <w:szCs w:val="18"/>
              </w:rPr>
            </w:pPr>
          </w:p>
        </w:tc>
        <w:tc>
          <w:tcPr>
            <w:tcW w:w="2082" w:type="dxa"/>
            <w:tcBorders>
              <w:left w:val="nil"/>
              <w:right w:val="nil"/>
            </w:tcBorders>
            <w:shd w:val="clear" w:color="auto" w:fill="D9E2F3" w:themeFill="accent1" w:themeFillTint="33"/>
          </w:tcPr>
          <w:p w14:paraId="1BA64A73" w14:textId="77777777" w:rsidR="00992FF6" w:rsidRPr="00F20F53" w:rsidRDefault="00992FF6" w:rsidP="00992FF6">
            <w:pPr>
              <w:spacing w:after="0"/>
              <w:jc w:val="center"/>
              <w:rPr>
                <w:rFonts w:cs="Arial"/>
                <w:sz w:val="18"/>
                <w:szCs w:val="18"/>
              </w:rPr>
            </w:pPr>
          </w:p>
        </w:tc>
        <w:tc>
          <w:tcPr>
            <w:tcW w:w="2082" w:type="dxa"/>
            <w:tcBorders>
              <w:left w:val="nil"/>
              <w:right w:val="nil"/>
            </w:tcBorders>
            <w:shd w:val="clear" w:color="auto" w:fill="D9E2F3" w:themeFill="accent1" w:themeFillTint="33"/>
          </w:tcPr>
          <w:p w14:paraId="5582F046" w14:textId="77777777" w:rsidR="00992FF6" w:rsidRPr="00F20F53" w:rsidRDefault="00992FF6" w:rsidP="00992FF6">
            <w:pPr>
              <w:spacing w:after="0"/>
              <w:jc w:val="center"/>
              <w:rPr>
                <w:rFonts w:cs="Arial"/>
                <w:sz w:val="18"/>
                <w:szCs w:val="18"/>
              </w:rPr>
            </w:pPr>
          </w:p>
        </w:tc>
      </w:tr>
      <w:tr w:rsidR="007A2DF7" w:rsidRPr="00F20F53" w14:paraId="29180CE8" w14:textId="77777777" w:rsidTr="00E92502">
        <w:trPr>
          <w:trHeight w:val="226"/>
        </w:trPr>
        <w:tc>
          <w:tcPr>
            <w:tcW w:w="5529" w:type="dxa"/>
            <w:tcBorders>
              <w:left w:val="nil"/>
              <w:right w:val="nil"/>
            </w:tcBorders>
          </w:tcPr>
          <w:p w14:paraId="486614A5" w14:textId="77777777" w:rsidR="00992FF6" w:rsidRPr="00F20F53" w:rsidRDefault="00733560" w:rsidP="00992FF6">
            <w:pPr>
              <w:spacing w:after="0"/>
              <w:jc w:val="left"/>
              <w:rPr>
                <w:rFonts w:cs="Arial"/>
                <w:sz w:val="18"/>
                <w:szCs w:val="18"/>
              </w:rPr>
            </w:pPr>
            <w:r w:rsidRPr="00F20F53">
              <w:rPr>
                <w:rFonts w:cs="Arial"/>
                <w:sz w:val="18"/>
                <w:szCs w:val="18"/>
              </w:rPr>
              <w:t>Number of homes</w:t>
            </w:r>
          </w:p>
        </w:tc>
        <w:tc>
          <w:tcPr>
            <w:tcW w:w="2126" w:type="dxa"/>
            <w:tcBorders>
              <w:left w:val="nil"/>
              <w:right w:val="nil"/>
            </w:tcBorders>
          </w:tcPr>
          <w:p w14:paraId="0F32CDD1" w14:textId="77777777" w:rsidR="00992FF6" w:rsidRPr="00F20F53" w:rsidRDefault="00733560" w:rsidP="00992FF6">
            <w:pPr>
              <w:spacing w:after="0"/>
              <w:jc w:val="right"/>
              <w:rPr>
                <w:rFonts w:cs="Arial"/>
                <w:sz w:val="18"/>
                <w:szCs w:val="18"/>
              </w:rPr>
            </w:pPr>
            <w:r w:rsidRPr="00F20F53">
              <w:rPr>
                <w:rFonts w:cs="Arial"/>
                <w:sz w:val="18"/>
                <w:szCs w:val="18"/>
              </w:rPr>
              <w:t>17</w:t>
            </w:r>
          </w:p>
        </w:tc>
        <w:tc>
          <w:tcPr>
            <w:tcW w:w="2126" w:type="dxa"/>
            <w:tcBorders>
              <w:left w:val="nil"/>
              <w:right w:val="nil"/>
            </w:tcBorders>
          </w:tcPr>
          <w:p w14:paraId="2B0E9688" w14:textId="77777777" w:rsidR="00992FF6" w:rsidRPr="00F20F53" w:rsidRDefault="00733560" w:rsidP="00992FF6">
            <w:pPr>
              <w:spacing w:after="0"/>
              <w:jc w:val="right"/>
              <w:rPr>
                <w:rFonts w:cs="Arial"/>
                <w:sz w:val="18"/>
                <w:szCs w:val="18"/>
              </w:rPr>
            </w:pPr>
            <w:r w:rsidRPr="00F20F53">
              <w:rPr>
                <w:rFonts w:cs="Arial"/>
                <w:sz w:val="18"/>
                <w:szCs w:val="18"/>
              </w:rPr>
              <w:t>17</w:t>
            </w:r>
          </w:p>
        </w:tc>
        <w:tc>
          <w:tcPr>
            <w:tcW w:w="2082" w:type="dxa"/>
            <w:tcBorders>
              <w:left w:val="nil"/>
              <w:right w:val="nil"/>
            </w:tcBorders>
          </w:tcPr>
          <w:p w14:paraId="69B19D72" w14:textId="77777777" w:rsidR="00992FF6" w:rsidRPr="00F20F53" w:rsidRDefault="00733560" w:rsidP="00992FF6">
            <w:pPr>
              <w:spacing w:after="0"/>
              <w:jc w:val="right"/>
              <w:rPr>
                <w:rFonts w:cs="Arial"/>
                <w:sz w:val="18"/>
                <w:szCs w:val="18"/>
              </w:rPr>
            </w:pPr>
            <w:r w:rsidRPr="00F20F53">
              <w:rPr>
                <w:rFonts w:cs="Arial"/>
                <w:sz w:val="18"/>
                <w:szCs w:val="18"/>
              </w:rPr>
              <w:t>5</w:t>
            </w:r>
          </w:p>
        </w:tc>
        <w:tc>
          <w:tcPr>
            <w:tcW w:w="2082" w:type="dxa"/>
            <w:tcBorders>
              <w:left w:val="nil"/>
              <w:right w:val="nil"/>
            </w:tcBorders>
          </w:tcPr>
          <w:p w14:paraId="5DF20789" w14:textId="77777777" w:rsidR="00992FF6" w:rsidRPr="00F20F53" w:rsidRDefault="00733560" w:rsidP="00992FF6">
            <w:pPr>
              <w:spacing w:after="0"/>
              <w:jc w:val="right"/>
              <w:rPr>
                <w:rFonts w:cs="Arial"/>
                <w:sz w:val="18"/>
                <w:szCs w:val="18"/>
              </w:rPr>
            </w:pPr>
            <w:r w:rsidRPr="00F20F53">
              <w:rPr>
                <w:rFonts w:cs="Arial"/>
                <w:sz w:val="18"/>
                <w:szCs w:val="18"/>
              </w:rPr>
              <w:t>5</w:t>
            </w:r>
          </w:p>
        </w:tc>
      </w:tr>
      <w:tr w:rsidR="007A2DF7" w:rsidRPr="00F20F53" w14:paraId="168B4D4C" w14:textId="77777777" w:rsidTr="00E92502">
        <w:trPr>
          <w:trHeight w:val="226"/>
        </w:trPr>
        <w:tc>
          <w:tcPr>
            <w:tcW w:w="5529" w:type="dxa"/>
            <w:tcBorders>
              <w:left w:val="nil"/>
              <w:bottom w:val="dashSmallGap" w:sz="4" w:space="0" w:color="auto"/>
              <w:right w:val="nil"/>
            </w:tcBorders>
          </w:tcPr>
          <w:p w14:paraId="1AB3D69B" w14:textId="77777777" w:rsidR="00992FF6" w:rsidRPr="00F20F53" w:rsidRDefault="00733560" w:rsidP="00992FF6">
            <w:pPr>
              <w:spacing w:after="0"/>
              <w:jc w:val="left"/>
              <w:rPr>
                <w:rFonts w:cs="Arial"/>
                <w:sz w:val="18"/>
                <w:szCs w:val="18"/>
              </w:rPr>
            </w:pPr>
            <w:r w:rsidRPr="00F20F53">
              <w:rPr>
                <w:rFonts w:cs="Arial"/>
                <w:sz w:val="18"/>
                <w:szCs w:val="18"/>
              </w:rPr>
              <w:t>Number of responses from NHDs</w:t>
            </w:r>
          </w:p>
        </w:tc>
        <w:tc>
          <w:tcPr>
            <w:tcW w:w="2126" w:type="dxa"/>
            <w:tcBorders>
              <w:left w:val="nil"/>
              <w:bottom w:val="dashSmallGap" w:sz="4" w:space="0" w:color="auto"/>
              <w:right w:val="nil"/>
            </w:tcBorders>
          </w:tcPr>
          <w:p w14:paraId="003CC63D" w14:textId="77777777" w:rsidR="00992FF6" w:rsidRPr="00F20F53" w:rsidRDefault="00733560" w:rsidP="00992FF6">
            <w:pPr>
              <w:spacing w:after="0"/>
              <w:jc w:val="right"/>
              <w:rPr>
                <w:rFonts w:cs="Arial"/>
                <w:sz w:val="18"/>
                <w:szCs w:val="18"/>
              </w:rPr>
            </w:pPr>
            <w:r w:rsidRPr="00F20F53">
              <w:rPr>
                <w:rFonts w:cs="Arial"/>
                <w:sz w:val="18"/>
                <w:szCs w:val="18"/>
              </w:rPr>
              <w:t>16</w:t>
            </w:r>
          </w:p>
        </w:tc>
        <w:tc>
          <w:tcPr>
            <w:tcW w:w="2126" w:type="dxa"/>
            <w:tcBorders>
              <w:left w:val="nil"/>
              <w:bottom w:val="dashSmallGap" w:sz="4" w:space="0" w:color="auto"/>
              <w:right w:val="nil"/>
            </w:tcBorders>
          </w:tcPr>
          <w:p w14:paraId="368DC20A" w14:textId="77777777" w:rsidR="00992FF6" w:rsidRPr="00F20F53" w:rsidRDefault="00733560" w:rsidP="00992FF6">
            <w:pPr>
              <w:spacing w:after="0"/>
              <w:jc w:val="right"/>
              <w:rPr>
                <w:rFonts w:cs="Arial"/>
                <w:sz w:val="18"/>
                <w:szCs w:val="18"/>
              </w:rPr>
            </w:pPr>
            <w:r w:rsidRPr="00F20F53">
              <w:rPr>
                <w:rFonts w:cs="Arial"/>
                <w:sz w:val="18"/>
                <w:szCs w:val="18"/>
              </w:rPr>
              <w:t>15</w:t>
            </w:r>
          </w:p>
        </w:tc>
        <w:tc>
          <w:tcPr>
            <w:tcW w:w="2082" w:type="dxa"/>
            <w:tcBorders>
              <w:left w:val="nil"/>
              <w:bottom w:val="dashSmallGap" w:sz="4" w:space="0" w:color="auto"/>
              <w:right w:val="nil"/>
            </w:tcBorders>
          </w:tcPr>
          <w:p w14:paraId="7759D618" w14:textId="77777777" w:rsidR="00992FF6" w:rsidRPr="00F20F53" w:rsidRDefault="00733560" w:rsidP="00992FF6">
            <w:pPr>
              <w:spacing w:after="0"/>
              <w:jc w:val="right"/>
              <w:rPr>
                <w:rFonts w:cs="Arial"/>
                <w:sz w:val="18"/>
                <w:szCs w:val="18"/>
              </w:rPr>
            </w:pPr>
            <w:r w:rsidRPr="00F20F53">
              <w:rPr>
                <w:rFonts w:cs="Arial"/>
                <w:sz w:val="18"/>
                <w:szCs w:val="18"/>
              </w:rPr>
              <w:t>5</w:t>
            </w:r>
          </w:p>
        </w:tc>
        <w:tc>
          <w:tcPr>
            <w:tcW w:w="2082" w:type="dxa"/>
            <w:tcBorders>
              <w:left w:val="nil"/>
              <w:bottom w:val="dashSmallGap" w:sz="4" w:space="0" w:color="auto"/>
              <w:right w:val="nil"/>
            </w:tcBorders>
          </w:tcPr>
          <w:p w14:paraId="4C77447D" w14:textId="77777777" w:rsidR="00992FF6" w:rsidRPr="00F20F53" w:rsidRDefault="00733560" w:rsidP="00992FF6">
            <w:pPr>
              <w:spacing w:after="0"/>
              <w:jc w:val="right"/>
              <w:rPr>
                <w:rFonts w:cs="Arial"/>
                <w:sz w:val="18"/>
                <w:szCs w:val="18"/>
              </w:rPr>
            </w:pPr>
            <w:r w:rsidRPr="00F20F53">
              <w:rPr>
                <w:rFonts w:cs="Arial"/>
                <w:sz w:val="18"/>
                <w:szCs w:val="18"/>
              </w:rPr>
              <w:t>4</w:t>
            </w:r>
          </w:p>
        </w:tc>
      </w:tr>
      <w:tr w:rsidR="007A2DF7" w:rsidRPr="00F20F53" w14:paraId="12DE080B" w14:textId="77777777" w:rsidTr="00E92502">
        <w:trPr>
          <w:trHeight w:val="226"/>
        </w:trPr>
        <w:tc>
          <w:tcPr>
            <w:tcW w:w="5529" w:type="dxa"/>
            <w:tcBorders>
              <w:left w:val="nil"/>
              <w:bottom w:val="dashSmallGap" w:sz="4" w:space="0" w:color="auto"/>
              <w:right w:val="nil"/>
            </w:tcBorders>
          </w:tcPr>
          <w:p w14:paraId="792126EF" w14:textId="77777777" w:rsidR="00992FF6" w:rsidRPr="00F20F53" w:rsidRDefault="00733560" w:rsidP="00992FF6">
            <w:pPr>
              <w:spacing w:after="0"/>
              <w:jc w:val="left"/>
              <w:rPr>
                <w:rFonts w:cs="Arial"/>
                <w:sz w:val="18"/>
                <w:szCs w:val="18"/>
              </w:rPr>
            </w:pPr>
            <w:r w:rsidRPr="00F20F53">
              <w:rPr>
                <w:rFonts w:cs="Arial"/>
                <w:sz w:val="18"/>
                <w:szCs w:val="18"/>
              </w:rPr>
              <w:t>Ownership (n [valid %])</w:t>
            </w:r>
          </w:p>
        </w:tc>
        <w:tc>
          <w:tcPr>
            <w:tcW w:w="2126" w:type="dxa"/>
            <w:tcBorders>
              <w:left w:val="nil"/>
              <w:bottom w:val="dashSmallGap" w:sz="4" w:space="0" w:color="auto"/>
              <w:right w:val="nil"/>
            </w:tcBorders>
          </w:tcPr>
          <w:p w14:paraId="07DFA639" w14:textId="77777777" w:rsidR="00992FF6" w:rsidRPr="00F20F53" w:rsidRDefault="00992FF6" w:rsidP="00992FF6">
            <w:pPr>
              <w:spacing w:after="0"/>
              <w:jc w:val="right"/>
              <w:rPr>
                <w:rFonts w:cs="Arial"/>
                <w:sz w:val="18"/>
                <w:szCs w:val="18"/>
              </w:rPr>
            </w:pPr>
          </w:p>
        </w:tc>
        <w:tc>
          <w:tcPr>
            <w:tcW w:w="2126" w:type="dxa"/>
            <w:tcBorders>
              <w:left w:val="nil"/>
              <w:bottom w:val="dashSmallGap" w:sz="4" w:space="0" w:color="auto"/>
              <w:right w:val="nil"/>
            </w:tcBorders>
          </w:tcPr>
          <w:p w14:paraId="29F894E0" w14:textId="77777777" w:rsidR="00992FF6" w:rsidRPr="00F20F53" w:rsidRDefault="00992FF6" w:rsidP="00992FF6">
            <w:pPr>
              <w:spacing w:after="0"/>
              <w:jc w:val="right"/>
              <w:rPr>
                <w:rFonts w:cs="Arial"/>
                <w:sz w:val="18"/>
                <w:szCs w:val="18"/>
              </w:rPr>
            </w:pPr>
          </w:p>
        </w:tc>
        <w:tc>
          <w:tcPr>
            <w:tcW w:w="2082" w:type="dxa"/>
            <w:tcBorders>
              <w:left w:val="nil"/>
              <w:bottom w:val="dashSmallGap" w:sz="4" w:space="0" w:color="auto"/>
              <w:right w:val="nil"/>
            </w:tcBorders>
          </w:tcPr>
          <w:p w14:paraId="407429BF" w14:textId="77777777" w:rsidR="00992FF6" w:rsidRPr="00F20F53" w:rsidRDefault="00992FF6" w:rsidP="00992FF6">
            <w:pPr>
              <w:spacing w:after="0"/>
              <w:jc w:val="right"/>
              <w:rPr>
                <w:rFonts w:cs="Arial"/>
                <w:sz w:val="18"/>
                <w:szCs w:val="18"/>
              </w:rPr>
            </w:pPr>
          </w:p>
        </w:tc>
        <w:tc>
          <w:tcPr>
            <w:tcW w:w="2082" w:type="dxa"/>
            <w:tcBorders>
              <w:left w:val="nil"/>
              <w:bottom w:val="dashSmallGap" w:sz="4" w:space="0" w:color="auto"/>
              <w:right w:val="nil"/>
            </w:tcBorders>
          </w:tcPr>
          <w:p w14:paraId="43724C18" w14:textId="77777777" w:rsidR="00992FF6" w:rsidRPr="00F20F53" w:rsidRDefault="00992FF6" w:rsidP="00992FF6">
            <w:pPr>
              <w:spacing w:after="0"/>
              <w:jc w:val="right"/>
              <w:rPr>
                <w:rFonts w:cs="Arial"/>
                <w:sz w:val="18"/>
                <w:szCs w:val="18"/>
              </w:rPr>
            </w:pPr>
          </w:p>
        </w:tc>
      </w:tr>
      <w:tr w:rsidR="007A2DF7" w:rsidRPr="00F20F53" w14:paraId="262CF72E" w14:textId="77777777" w:rsidTr="00E92502">
        <w:trPr>
          <w:trHeight w:val="226"/>
        </w:trPr>
        <w:tc>
          <w:tcPr>
            <w:tcW w:w="5529" w:type="dxa"/>
            <w:tcBorders>
              <w:top w:val="dashSmallGap" w:sz="4" w:space="0" w:color="auto"/>
              <w:left w:val="nil"/>
              <w:bottom w:val="dashSmallGap" w:sz="4" w:space="0" w:color="auto"/>
              <w:right w:val="nil"/>
            </w:tcBorders>
          </w:tcPr>
          <w:p w14:paraId="6AE740DF" w14:textId="77777777" w:rsidR="00992FF6" w:rsidRPr="00F20F53" w:rsidRDefault="00733560" w:rsidP="00992FF6">
            <w:pPr>
              <w:spacing w:after="0"/>
              <w:jc w:val="left"/>
              <w:rPr>
                <w:rFonts w:cs="Arial"/>
                <w:sz w:val="18"/>
                <w:szCs w:val="18"/>
              </w:rPr>
            </w:pPr>
            <w:r w:rsidRPr="00F20F53">
              <w:rPr>
                <w:rFonts w:cs="Arial"/>
                <w:sz w:val="18"/>
                <w:szCs w:val="18"/>
              </w:rPr>
              <w:t>Private</w:t>
            </w:r>
          </w:p>
        </w:tc>
        <w:tc>
          <w:tcPr>
            <w:tcW w:w="2126" w:type="dxa"/>
            <w:tcBorders>
              <w:top w:val="dashSmallGap" w:sz="4" w:space="0" w:color="auto"/>
              <w:left w:val="nil"/>
              <w:bottom w:val="dashSmallGap" w:sz="4" w:space="0" w:color="auto"/>
              <w:right w:val="nil"/>
            </w:tcBorders>
          </w:tcPr>
          <w:p w14:paraId="44B091AA" w14:textId="77777777" w:rsidR="00992FF6" w:rsidRPr="00F20F53" w:rsidRDefault="00733560" w:rsidP="00992FF6">
            <w:pPr>
              <w:spacing w:after="0"/>
              <w:jc w:val="right"/>
              <w:rPr>
                <w:rFonts w:cs="Arial"/>
                <w:sz w:val="18"/>
                <w:szCs w:val="18"/>
              </w:rPr>
            </w:pPr>
            <w:r w:rsidRPr="00F20F53">
              <w:rPr>
                <w:rFonts w:cs="Arial"/>
                <w:sz w:val="18"/>
                <w:szCs w:val="18"/>
              </w:rPr>
              <w:t>7 [43.8]</w:t>
            </w:r>
          </w:p>
        </w:tc>
        <w:tc>
          <w:tcPr>
            <w:tcW w:w="2126" w:type="dxa"/>
            <w:tcBorders>
              <w:top w:val="dashSmallGap" w:sz="4" w:space="0" w:color="auto"/>
              <w:left w:val="nil"/>
              <w:bottom w:val="dashSmallGap" w:sz="4" w:space="0" w:color="auto"/>
              <w:right w:val="nil"/>
            </w:tcBorders>
          </w:tcPr>
          <w:p w14:paraId="44D0FAE7" w14:textId="77777777" w:rsidR="00992FF6" w:rsidRPr="00F20F53" w:rsidRDefault="00733560" w:rsidP="00992FF6">
            <w:pPr>
              <w:spacing w:after="0"/>
              <w:jc w:val="right"/>
              <w:rPr>
                <w:rFonts w:cs="Arial"/>
                <w:sz w:val="18"/>
                <w:szCs w:val="18"/>
              </w:rPr>
            </w:pPr>
            <w:r w:rsidRPr="00F20F53">
              <w:rPr>
                <w:rFonts w:cs="Arial"/>
                <w:sz w:val="18"/>
                <w:szCs w:val="18"/>
              </w:rPr>
              <w:t>11 [73.3]</w:t>
            </w:r>
          </w:p>
        </w:tc>
        <w:tc>
          <w:tcPr>
            <w:tcW w:w="2082" w:type="dxa"/>
            <w:tcBorders>
              <w:top w:val="dashSmallGap" w:sz="4" w:space="0" w:color="auto"/>
              <w:left w:val="nil"/>
              <w:bottom w:val="dashSmallGap" w:sz="4" w:space="0" w:color="auto"/>
              <w:right w:val="nil"/>
            </w:tcBorders>
          </w:tcPr>
          <w:p w14:paraId="20364916" w14:textId="77777777" w:rsidR="00992FF6" w:rsidRPr="00F20F53" w:rsidRDefault="00733560" w:rsidP="00992FF6">
            <w:pPr>
              <w:spacing w:after="0"/>
              <w:jc w:val="right"/>
              <w:rPr>
                <w:rFonts w:cs="Arial"/>
                <w:sz w:val="18"/>
                <w:szCs w:val="18"/>
              </w:rPr>
            </w:pPr>
            <w:r w:rsidRPr="00F20F53">
              <w:rPr>
                <w:rFonts w:cs="Arial"/>
                <w:sz w:val="18"/>
                <w:szCs w:val="18"/>
              </w:rPr>
              <w:t>1 [20.0]</w:t>
            </w:r>
          </w:p>
        </w:tc>
        <w:tc>
          <w:tcPr>
            <w:tcW w:w="2082" w:type="dxa"/>
            <w:tcBorders>
              <w:top w:val="dashSmallGap" w:sz="4" w:space="0" w:color="auto"/>
              <w:left w:val="nil"/>
              <w:bottom w:val="dashSmallGap" w:sz="4" w:space="0" w:color="auto"/>
              <w:right w:val="nil"/>
            </w:tcBorders>
          </w:tcPr>
          <w:p w14:paraId="5D9E8A50" w14:textId="77777777" w:rsidR="00992FF6" w:rsidRPr="00F20F53" w:rsidRDefault="00733560" w:rsidP="00992FF6">
            <w:pPr>
              <w:spacing w:after="0"/>
              <w:jc w:val="right"/>
              <w:rPr>
                <w:rFonts w:cs="Arial"/>
                <w:sz w:val="18"/>
                <w:szCs w:val="18"/>
              </w:rPr>
            </w:pPr>
            <w:r w:rsidRPr="00F20F53">
              <w:rPr>
                <w:rFonts w:cs="Arial"/>
                <w:sz w:val="18"/>
                <w:szCs w:val="18"/>
              </w:rPr>
              <w:t>4 [100.0]</w:t>
            </w:r>
          </w:p>
        </w:tc>
      </w:tr>
      <w:tr w:rsidR="007A2DF7" w:rsidRPr="00F20F53" w14:paraId="4598C341" w14:textId="77777777" w:rsidTr="00E92502">
        <w:trPr>
          <w:trHeight w:val="47"/>
        </w:trPr>
        <w:tc>
          <w:tcPr>
            <w:tcW w:w="5529" w:type="dxa"/>
            <w:tcBorders>
              <w:top w:val="dashSmallGap" w:sz="4" w:space="0" w:color="auto"/>
              <w:left w:val="nil"/>
              <w:bottom w:val="dashSmallGap" w:sz="4" w:space="0" w:color="auto"/>
              <w:right w:val="nil"/>
            </w:tcBorders>
          </w:tcPr>
          <w:p w14:paraId="26136A91" w14:textId="77777777" w:rsidR="00992FF6" w:rsidRPr="00F20F53" w:rsidRDefault="00733560" w:rsidP="00992FF6">
            <w:pPr>
              <w:spacing w:after="0"/>
              <w:jc w:val="left"/>
              <w:rPr>
                <w:rFonts w:cs="Arial"/>
                <w:sz w:val="18"/>
                <w:szCs w:val="18"/>
              </w:rPr>
            </w:pPr>
            <w:r w:rsidRPr="00F20F53">
              <w:rPr>
                <w:rFonts w:cs="Arial"/>
                <w:sz w:val="18"/>
                <w:szCs w:val="18"/>
              </w:rPr>
              <w:t>Not-for-profit</w:t>
            </w:r>
          </w:p>
        </w:tc>
        <w:tc>
          <w:tcPr>
            <w:tcW w:w="2126" w:type="dxa"/>
            <w:tcBorders>
              <w:top w:val="dashSmallGap" w:sz="4" w:space="0" w:color="auto"/>
              <w:left w:val="nil"/>
              <w:bottom w:val="dashSmallGap" w:sz="4" w:space="0" w:color="auto"/>
              <w:right w:val="nil"/>
            </w:tcBorders>
          </w:tcPr>
          <w:p w14:paraId="51EC01C2" w14:textId="77777777" w:rsidR="00992FF6" w:rsidRPr="00F20F53" w:rsidRDefault="00733560" w:rsidP="00992FF6">
            <w:pPr>
              <w:spacing w:after="0"/>
              <w:jc w:val="right"/>
              <w:rPr>
                <w:rFonts w:cs="Arial"/>
                <w:sz w:val="18"/>
                <w:szCs w:val="18"/>
              </w:rPr>
            </w:pPr>
            <w:r w:rsidRPr="00F20F53">
              <w:rPr>
                <w:rFonts w:cs="Arial"/>
                <w:sz w:val="18"/>
                <w:szCs w:val="18"/>
              </w:rPr>
              <w:t>8 [50.0]</w:t>
            </w:r>
          </w:p>
        </w:tc>
        <w:tc>
          <w:tcPr>
            <w:tcW w:w="2126" w:type="dxa"/>
            <w:tcBorders>
              <w:top w:val="dashSmallGap" w:sz="4" w:space="0" w:color="auto"/>
              <w:left w:val="nil"/>
              <w:bottom w:val="dashSmallGap" w:sz="4" w:space="0" w:color="auto"/>
              <w:right w:val="nil"/>
            </w:tcBorders>
          </w:tcPr>
          <w:p w14:paraId="660C5B72" w14:textId="77777777" w:rsidR="00992FF6" w:rsidRPr="00F20F53" w:rsidRDefault="00733560" w:rsidP="00992FF6">
            <w:pPr>
              <w:spacing w:after="0"/>
              <w:jc w:val="right"/>
              <w:rPr>
                <w:rFonts w:cs="Arial"/>
                <w:sz w:val="18"/>
                <w:szCs w:val="18"/>
              </w:rPr>
            </w:pPr>
            <w:r w:rsidRPr="00F20F53">
              <w:rPr>
                <w:rFonts w:cs="Arial"/>
                <w:sz w:val="18"/>
                <w:szCs w:val="18"/>
              </w:rPr>
              <w:t>2 [13.3]</w:t>
            </w:r>
          </w:p>
        </w:tc>
        <w:tc>
          <w:tcPr>
            <w:tcW w:w="2082" w:type="dxa"/>
            <w:tcBorders>
              <w:top w:val="dashSmallGap" w:sz="4" w:space="0" w:color="auto"/>
              <w:left w:val="nil"/>
              <w:bottom w:val="dashSmallGap" w:sz="4" w:space="0" w:color="auto"/>
              <w:right w:val="nil"/>
            </w:tcBorders>
          </w:tcPr>
          <w:p w14:paraId="031D1ACE" w14:textId="77777777" w:rsidR="00992FF6" w:rsidRPr="00F20F53" w:rsidRDefault="00733560" w:rsidP="00992FF6">
            <w:pPr>
              <w:spacing w:after="0"/>
              <w:jc w:val="right"/>
              <w:rPr>
                <w:rFonts w:cs="Arial"/>
                <w:sz w:val="18"/>
                <w:szCs w:val="18"/>
              </w:rPr>
            </w:pPr>
            <w:r w:rsidRPr="00F20F53">
              <w:rPr>
                <w:rFonts w:cs="Arial"/>
                <w:sz w:val="18"/>
                <w:szCs w:val="18"/>
              </w:rPr>
              <w:t>4 [80.0]</w:t>
            </w:r>
          </w:p>
        </w:tc>
        <w:tc>
          <w:tcPr>
            <w:tcW w:w="2082" w:type="dxa"/>
            <w:tcBorders>
              <w:top w:val="dashSmallGap" w:sz="4" w:space="0" w:color="auto"/>
              <w:left w:val="nil"/>
              <w:bottom w:val="dashSmallGap" w:sz="4" w:space="0" w:color="auto"/>
              <w:right w:val="nil"/>
            </w:tcBorders>
          </w:tcPr>
          <w:p w14:paraId="0E9A0404" w14:textId="77777777" w:rsidR="00992FF6" w:rsidRPr="00F20F53" w:rsidRDefault="00733560" w:rsidP="00992FF6">
            <w:pPr>
              <w:spacing w:after="0"/>
              <w:jc w:val="right"/>
              <w:rPr>
                <w:rFonts w:cs="Arial"/>
                <w:sz w:val="18"/>
                <w:szCs w:val="18"/>
              </w:rPr>
            </w:pPr>
            <w:r w:rsidRPr="00F20F53">
              <w:rPr>
                <w:rFonts w:cs="Arial"/>
                <w:sz w:val="18"/>
                <w:szCs w:val="18"/>
              </w:rPr>
              <w:t>0 [0.0]</w:t>
            </w:r>
          </w:p>
        </w:tc>
      </w:tr>
      <w:tr w:rsidR="007A2DF7" w:rsidRPr="00F20F53" w14:paraId="324AC08E" w14:textId="77777777" w:rsidTr="00E92502">
        <w:trPr>
          <w:trHeight w:val="226"/>
        </w:trPr>
        <w:tc>
          <w:tcPr>
            <w:tcW w:w="5529" w:type="dxa"/>
            <w:tcBorders>
              <w:top w:val="dashSmallGap" w:sz="4" w:space="0" w:color="auto"/>
              <w:left w:val="nil"/>
              <w:right w:val="nil"/>
            </w:tcBorders>
          </w:tcPr>
          <w:p w14:paraId="10876F21" w14:textId="77777777" w:rsidR="00992FF6" w:rsidRPr="00F20F53" w:rsidRDefault="00733560" w:rsidP="00992FF6">
            <w:pPr>
              <w:spacing w:after="0"/>
              <w:jc w:val="left"/>
              <w:rPr>
                <w:rFonts w:cs="Arial"/>
                <w:sz w:val="18"/>
                <w:szCs w:val="18"/>
              </w:rPr>
            </w:pPr>
            <w:r w:rsidRPr="00F20F53">
              <w:rPr>
                <w:rFonts w:cs="Arial"/>
                <w:sz w:val="18"/>
                <w:szCs w:val="18"/>
              </w:rPr>
              <w:t>Public and ecclesiastical</w:t>
            </w:r>
          </w:p>
        </w:tc>
        <w:tc>
          <w:tcPr>
            <w:tcW w:w="2126" w:type="dxa"/>
            <w:tcBorders>
              <w:top w:val="dashSmallGap" w:sz="4" w:space="0" w:color="auto"/>
              <w:left w:val="nil"/>
              <w:right w:val="nil"/>
            </w:tcBorders>
          </w:tcPr>
          <w:p w14:paraId="36BF08A6" w14:textId="77777777" w:rsidR="00992FF6" w:rsidRPr="00F20F53" w:rsidRDefault="00733560" w:rsidP="00992FF6">
            <w:pPr>
              <w:spacing w:after="0"/>
              <w:jc w:val="right"/>
              <w:rPr>
                <w:rFonts w:cs="Arial"/>
                <w:sz w:val="18"/>
                <w:szCs w:val="18"/>
              </w:rPr>
            </w:pPr>
            <w:r w:rsidRPr="00F20F53">
              <w:rPr>
                <w:rFonts w:cs="Arial"/>
                <w:sz w:val="18"/>
                <w:szCs w:val="18"/>
              </w:rPr>
              <w:t>1 [6.3]</w:t>
            </w:r>
          </w:p>
        </w:tc>
        <w:tc>
          <w:tcPr>
            <w:tcW w:w="2126" w:type="dxa"/>
            <w:tcBorders>
              <w:top w:val="dashSmallGap" w:sz="4" w:space="0" w:color="auto"/>
              <w:left w:val="nil"/>
              <w:right w:val="nil"/>
            </w:tcBorders>
          </w:tcPr>
          <w:p w14:paraId="59BBA2F7" w14:textId="77777777" w:rsidR="00992FF6" w:rsidRPr="00F20F53" w:rsidRDefault="00733560" w:rsidP="00992FF6">
            <w:pPr>
              <w:spacing w:after="0"/>
              <w:jc w:val="right"/>
              <w:rPr>
                <w:rFonts w:cs="Arial"/>
                <w:sz w:val="18"/>
                <w:szCs w:val="18"/>
              </w:rPr>
            </w:pPr>
            <w:r w:rsidRPr="00F20F53">
              <w:rPr>
                <w:rFonts w:cs="Arial"/>
                <w:sz w:val="18"/>
                <w:szCs w:val="18"/>
              </w:rPr>
              <w:t>1 [6.7]</w:t>
            </w:r>
          </w:p>
        </w:tc>
        <w:tc>
          <w:tcPr>
            <w:tcW w:w="2082" w:type="dxa"/>
            <w:tcBorders>
              <w:top w:val="dashSmallGap" w:sz="4" w:space="0" w:color="auto"/>
              <w:left w:val="nil"/>
              <w:right w:val="nil"/>
            </w:tcBorders>
          </w:tcPr>
          <w:p w14:paraId="0E67D5B2" w14:textId="77777777" w:rsidR="00992FF6" w:rsidRPr="00F20F53" w:rsidRDefault="00733560" w:rsidP="00992FF6">
            <w:pPr>
              <w:spacing w:after="0"/>
              <w:jc w:val="right"/>
              <w:rPr>
                <w:rFonts w:cs="Arial"/>
                <w:sz w:val="18"/>
                <w:szCs w:val="18"/>
              </w:rPr>
            </w:pPr>
            <w:r w:rsidRPr="00F20F53">
              <w:rPr>
                <w:rFonts w:cs="Arial"/>
                <w:sz w:val="18"/>
                <w:szCs w:val="18"/>
              </w:rPr>
              <w:t>0 [0.0]</w:t>
            </w:r>
          </w:p>
        </w:tc>
        <w:tc>
          <w:tcPr>
            <w:tcW w:w="2082" w:type="dxa"/>
            <w:tcBorders>
              <w:top w:val="dashSmallGap" w:sz="4" w:space="0" w:color="auto"/>
              <w:left w:val="nil"/>
              <w:right w:val="nil"/>
            </w:tcBorders>
          </w:tcPr>
          <w:p w14:paraId="407DB9B9" w14:textId="77777777" w:rsidR="00992FF6" w:rsidRPr="00F20F53" w:rsidRDefault="00733560" w:rsidP="00992FF6">
            <w:pPr>
              <w:spacing w:after="0"/>
              <w:jc w:val="right"/>
              <w:rPr>
                <w:rFonts w:cs="Arial"/>
                <w:sz w:val="18"/>
                <w:szCs w:val="18"/>
              </w:rPr>
            </w:pPr>
            <w:r w:rsidRPr="00F20F53">
              <w:rPr>
                <w:rFonts w:cs="Arial"/>
                <w:sz w:val="18"/>
                <w:szCs w:val="18"/>
              </w:rPr>
              <w:t>0 [0.0]</w:t>
            </w:r>
          </w:p>
        </w:tc>
      </w:tr>
      <w:tr w:rsidR="007A2DF7" w:rsidRPr="00F20F53" w14:paraId="335DFC11" w14:textId="77777777" w:rsidTr="00E92502">
        <w:trPr>
          <w:trHeight w:val="226"/>
        </w:trPr>
        <w:tc>
          <w:tcPr>
            <w:tcW w:w="5529" w:type="dxa"/>
            <w:tcBorders>
              <w:top w:val="dashSmallGap" w:sz="4" w:space="0" w:color="auto"/>
              <w:left w:val="nil"/>
              <w:right w:val="nil"/>
            </w:tcBorders>
          </w:tcPr>
          <w:p w14:paraId="78C9D2F6" w14:textId="77777777" w:rsidR="00992FF6" w:rsidRPr="00F20F53" w:rsidRDefault="00733560" w:rsidP="00992FF6">
            <w:pPr>
              <w:spacing w:after="0"/>
              <w:jc w:val="left"/>
              <w:rPr>
                <w:rFonts w:cs="Arial"/>
                <w:sz w:val="18"/>
                <w:szCs w:val="18"/>
              </w:rPr>
            </w:pPr>
            <w:r w:rsidRPr="00F20F53">
              <w:rPr>
                <w:rFonts w:cs="Arial"/>
                <w:sz w:val="18"/>
                <w:szCs w:val="18"/>
              </w:rPr>
              <w:t>Others</w:t>
            </w:r>
          </w:p>
        </w:tc>
        <w:tc>
          <w:tcPr>
            <w:tcW w:w="2126" w:type="dxa"/>
            <w:tcBorders>
              <w:top w:val="dashSmallGap" w:sz="4" w:space="0" w:color="auto"/>
              <w:left w:val="nil"/>
              <w:right w:val="nil"/>
            </w:tcBorders>
          </w:tcPr>
          <w:p w14:paraId="71AF1D3A" w14:textId="77777777" w:rsidR="00992FF6" w:rsidRPr="00F20F53" w:rsidRDefault="00733560" w:rsidP="00992FF6">
            <w:pPr>
              <w:spacing w:after="0"/>
              <w:jc w:val="right"/>
              <w:rPr>
                <w:rFonts w:cs="Arial"/>
                <w:sz w:val="18"/>
                <w:szCs w:val="18"/>
              </w:rPr>
            </w:pPr>
            <w:r w:rsidRPr="00F20F53">
              <w:rPr>
                <w:rFonts w:cs="Arial"/>
                <w:sz w:val="18"/>
                <w:szCs w:val="18"/>
              </w:rPr>
              <w:t>0 [0.0]</w:t>
            </w:r>
          </w:p>
        </w:tc>
        <w:tc>
          <w:tcPr>
            <w:tcW w:w="2126" w:type="dxa"/>
            <w:tcBorders>
              <w:top w:val="dashSmallGap" w:sz="4" w:space="0" w:color="auto"/>
              <w:left w:val="nil"/>
              <w:right w:val="nil"/>
            </w:tcBorders>
          </w:tcPr>
          <w:p w14:paraId="66012FA1" w14:textId="77777777" w:rsidR="00992FF6" w:rsidRPr="00F20F53" w:rsidRDefault="00733560" w:rsidP="00992FF6">
            <w:pPr>
              <w:spacing w:after="0"/>
              <w:jc w:val="right"/>
              <w:rPr>
                <w:rFonts w:cs="Arial"/>
                <w:sz w:val="18"/>
                <w:szCs w:val="18"/>
              </w:rPr>
            </w:pPr>
            <w:r w:rsidRPr="00F20F53">
              <w:rPr>
                <w:rFonts w:cs="Arial"/>
                <w:sz w:val="18"/>
                <w:szCs w:val="18"/>
              </w:rPr>
              <w:t>1 [6.7|</w:t>
            </w:r>
          </w:p>
        </w:tc>
        <w:tc>
          <w:tcPr>
            <w:tcW w:w="2082" w:type="dxa"/>
            <w:tcBorders>
              <w:top w:val="dashSmallGap" w:sz="4" w:space="0" w:color="auto"/>
              <w:left w:val="nil"/>
              <w:right w:val="nil"/>
            </w:tcBorders>
          </w:tcPr>
          <w:p w14:paraId="568D338A" w14:textId="77777777" w:rsidR="00992FF6" w:rsidRPr="00F20F53" w:rsidRDefault="00733560" w:rsidP="00992FF6">
            <w:pPr>
              <w:spacing w:after="0"/>
              <w:jc w:val="right"/>
              <w:rPr>
                <w:rFonts w:cs="Arial"/>
                <w:sz w:val="18"/>
                <w:szCs w:val="18"/>
              </w:rPr>
            </w:pPr>
            <w:r w:rsidRPr="00F20F53">
              <w:rPr>
                <w:rFonts w:cs="Arial"/>
                <w:sz w:val="18"/>
                <w:szCs w:val="18"/>
              </w:rPr>
              <w:t>0 [0.0]</w:t>
            </w:r>
          </w:p>
        </w:tc>
        <w:tc>
          <w:tcPr>
            <w:tcW w:w="2082" w:type="dxa"/>
            <w:tcBorders>
              <w:top w:val="dashSmallGap" w:sz="4" w:space="0" w:color="auto"/>
              <w:left w:val="nil"/>
              <w:right w:val="nil"/>
            </w:tcBorders>
          </w:tcPr>
          <w:p w14:paraId="01FF1F3C" w14:textId="77777777" w:rsidR="00992FF6" w:rsidRPr="00F20F53" w:rsidRDefault="00733560" w:rsidP="00992FF6">
            <w:pPr>
              <w:spacing w:after="0"/>
              <w:jc w:val="right"/>
              <w:rPr>
                <w:rFonts w:cs="Arial"/>
                <w:sz w:val="18"/>
                <w:szCs w:val="18"/>
              </w:rPr>
            </w:pPr>
            <w:r w:rsidRPr="00F20F53">
              <w:rPr>
                <w:rFonts w:cs="Arial"/>
                <w:sz w:val="18"/>
                <w:szCs w:val="18"/>
              </w:rPr>
              <w:t>0 [0.0]</w:t>
            </w:r>
          </w:p>
        </w:tc>
      </w:tr>
      <w:tr w:rsidR="007A2DF7" w:rsidRPr="00F20F53" w14:paraId="186D8352" w14:textId="77777777" w:rsidTr="00E92502">
        <w:trPr>
          <w:trHeight w:val="226"/>
        </w:trPr>
        <w:tc>
          <w:tcPr>
            <w:tcW w:w="5529" w:type="dxa"/>
            <w:tcBorders>
              <w:top w:val="dashSmallGap" w:sz="4" w:space="0" w:color="auto"/>
              <w:left w:val="nil"/>
              <w:right w:val="nil"/>
            </w:tcBorders>
          </w:tcPr>
          <w:p w14:paraId="379BE5A8" w14:textId="77777777" w:rsidR="00992FF6" w:rsidRPr="00F20F53" w:rsidRDefault="00733560" w:rsidP="00992FF6">
            <w:pPr>
              <w:spacing w:after="0"/>
              <w:jc w:val="left"/>
              <w:rPr>
                <w:rFonts w:cs="Arial"/>
                <w:i/>
                <w:sz w:val="18"/>
                <w:szCs w:val="18"/>
              </w:rPr>
            </w:pPr>
            <w:r w:rsidRPr="00F20F53">
              <w:rPr>
                <w:rFonts w:cs="Arial"/>
                <w:i/>
                <w:sz w:val="18"/>
                <w:szCs w:val="18"/>
              </w:rPr>
              <w:t>Missing</w:t>
            </w:r>
          </w:p>
        </w:tc>
        <w:tc>
          <w:tcPr>
            <w:tcW w:w="2126" w:type="dxa"/>
            <w:tcBorders>
              <w:top w:val="dashSmallGap" w:sz="4" w:space="0" w:color="auto"/>
              <w:left w:val="nil"/>
              <w:right w:val="nil"/>
            </w:tcBorders>
          </w:tcPr>
          <w:p w14:paraId="72C62177"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126" w:type="dxa"/>
            <w:tcBorders>
              <w:top w:val="dashSmallGap" w:sz="4" w:space="0" w:color="auto"/>
              <w:left w:val="nil"/>
              <w:right w:val="nil"/>
            </w:tcBorders>
          </w:tcPr>
          <w:p w14:paraId="35FEBE5A"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082" w:type="dxa"/>
            <w:tcBorders>
              <w:top w:val="dashSmallGap" w:sz="4" w:space="0" w:color="auto"/>
              <w:left w:val="nil"/>
              <w:right w:val="nil"/>
            </w:tcBorders>
          </w:tcPr>
          <w:p w14:paraId="08D960BC"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082" w:type="dxa"/>
            <w:tcBorders>
              <w:top w:val="dashSmallGap" w:sz="4" w:space="0" w:color="auto"/>
              <w:left w:val="nil"/>
              <w:right w:val="nil"/>
            </w:tcBorders>
          </w:tcPr>
          <w:p w14:paraId="1660BE34" w14:textId="77777777" w:rsidR="00992FF6" w:rsidRPr="00F20F53" w:rsidRDefault="00733560" w:rsidP="00992FF6">
            <w:pPr>
              <w:spacing w:after="0"/>
              <w:jc w:val="right"/>
              <w:rPr>
                <w:rFonts w:cs="Arial"/>
                <w:i/>
                <w:sz w:val="18"/>
                <w:szCs w:val="18"/>
              </w:rPr>
            </w:pPr>
            <w:r w:rsidRPr="00F20F53">
              <w:rPr>
                <w:rFonts w:cs="Arial"/>
                <w:i/>
                <w:sz w:val="18"/>
                <w:szCs w:val="18"/>
              </w:rPr>
              <w:t>-</w:t>
            </w:r>
          </w:p>
        </w:tc>
      </w:tr>
      <w:tr w:rsidR="007A2DF7" w:rsidRPr="00F20F53" w14:paraId="659D95AD" w14:textId="77777777" w:rsidTr="00E92502">
        <w:trPr>
          <w:trHeight w:val="210"/>
        </w:trPr>
        <w:tc>
          <w:tcPr>
            <w:tcW w:w="5529" w:type="dxa"/>
            <w:tcBorders>
              <w:left w:val="nil"/>
              <w:right w:val="nil"/>
            </w:tcBorders>
          </w:tcPr>
          <w:p w14:paraId="3C539DA2" w14:textId="77777777" w:rsidR="00992FF6" w:rsidRPr="00F20F53" w:rsidRDefault="00733560" w:rsidP="00992FF6">
            <w:pPr>
              <w:spacing w:after="0"/>
              <w:jc w:val="left"/>
              <w:rPr>
                <w:rFonts w:cs="Arial"/>
                <w:sz w:val="18"/>
                <w:szCs w:val="18"/>
              </w:rPr>
            </w:pPr>
            <w:r w:rsidRPr="00F20F53">
              <w:rPr>
                <w:rFonts w:cs="Arial"/>
                <w:sz w:val="18"/>
                <w:szCs w:val="18"/>
              </w:rPr>
              <w:t>Number of places in long-term care (median [IQR], min–max)</w:t>
            </w:r>
          </w:p>
          <w:p w14:paraId="6ED31635" w14:textId="77777777" w:rsidR="00992FF6" w:rsidRPr="00F20F53" w:rsidRDefault="00992FF6" w:rsidP="00992FF6">
            <w:pPr>
              <w:spacing w:after="0"/>
              <w:jc w:val="left"/>
              <w:rPr>
                <w:rFonts w:cs="Arial"/>
                <w:sz w:val="18"/>
                <w:szCs w:val="18"/>
              </w:rPr>
            </w:pPr>
          </w:p>
          <w:p w14:paraId="3307DE99"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4FF36A6C" w14:textId="77777777" w:rsidR="00992FF6" w:rsidRPr="00F20F53" w:rsidRDefault="00733560" w:rsidP="00992FF6">
            <w:pPr>
              <w:spacing w:after="0"/>
              <w:jc w:val="right"/>
              <w:rPr>
                <w:rFonts w:cs="Arial"/>
                <w:iCs/>
                <w:sz w:val="18"/>
                <w:szCs w:val="18"/>
              </w:rPr>
            </w:pPr>
            <w:r w:rsidRPr="00F20F53">
              <w:rPr>
                <w:rFonts w:cs="Arial"/>
                <w:iCs/>
                <w:sz w:val="18"/>
                <w:szCs w:val="18"/>
              </w:rPr>
              <w:t>98.5 [62.3–135.3],</w:t>
            </w:r>
          </w:p>
          <w:p w14:paraId="48469F14" w14:textId="77777777" w:rsidR="00992FF6" w:rsidRPr="00F20F53" w:rsidRDefault="00733560" w:rsidP="00992FF6">
            <w:pPr>
              <w:spacing w:after="0"/>
              <w:jc w:val="right"/>
              <w:rPr>
                <w:rFonts w:cs="Arial"/>
                <w:iCs/>
                <w:sz w:val="18"/>
                <w:szCs w:val="18"/>
              </w:rPr>
            </w:pPr>
            <w:r w:rsidRPr="00F20F53">
              <w:rPr>
                <w:rFonts w:cs="Arial"/>
                <w:iCs/>
                <w:sz w:val="18"/>
                <w:szCs w:val="18"/>
              </w:rPr>
              <w:t>42.0–256.0</w:t>
            </w:r>
          </w:p>
          <w:p w14:paraId="5851A70B"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126" w:type="dxa"/>
            <w:tcBorders>
              <w:left w:val="nil"/>
              <w:right w:val="nil"/>
            </w:tcBorders>
          </w:tcPr>
          <w:p w14:paraId="4F823699" w14:textId="77777777" w:rsidR="00992FF6" w:rsidRPr="00F20F53" w:rsidRDefault="00733560" w:rsidP="00992FF6">
            <w:pPr>
              <w:spacing w:after="0"/>
              <w:jc w:val="right"/>
              <w:rPr>
                <w:rFonts w:cs="Arial"/>
                <w:iCs/>
                <w:sz w:val="18"/>
                <w:szCs w:val="18"/>
              </w:rPr>
            </w:pPr>
            <w:r w:rsidRPr="00F20F53">
              <w:rPr>
                <w:rFonts w:cs="Arial"/>
                <w:iCs/>
                <w:sz w:val="18"/>
                <w:szCs w:val="18"/>
              </w:rPr>
              <w:t>80.0 [60.0–124.0],</w:t>
            </w:r>
          </w:p>
          <w:p w14:paraId="5175711C" w14:textId="77777777" w:rsidR="00992FF6" w:rsidRPr="00F20F53" w:rsidRDefault="00733560" w:rsidP="00992FF6">
            <w:pPr>
              <w:spacing w:after="0"/>
              <w:jc w:val="right"/>
              <w:rPr>
                <w:rFonts w:cs="Arial"/>
                <w:iCs/>
                <w:sz w:val="18"/>
                <w:szCs w:val="18"/>
              </w:rPr>
            </w:pPr>
            <w:r w:rsidRPr="00F20F53">
              <w:rPr>
                <w:rFonts w:cs="Arial"/>
                <w:iCs/>
                <w:sz w:val="18"/>
                <w:szCs w:val="18"/>
              </w:rPr>
              <w:t>41.0–162.0</w:t>
            </w:r>
          </w:p>
          <w:p w14:paraId="21811DBC"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82" w:type="dxa"/>
            <w:tcBorders>
              <w:left w:val="nil"/>
              <w:right w:val="nil"/>
            </w:tcBorders>
          </w:tcPr>
          <w:p w14:paraId="715E719D" w14:textId="77777777" w:rsidR="00992FF6" w:rsidRPr="00F20F53" w:rsidRDefault="00733560" w:rsidP="00992FF6">
            <w:pPr>
              <w:spacing w:after="0"/>
              <w:jc w:val="right"/>
              <w:rPr>
                <w:rFonts w:cs="Arial"/>
                <w:iCs/>
                <w:sz w:val="18"/>
                <w:szCs w:val="18"/>
              </w:rPr>
            </w:pPr>
            <w:r w:rsidRPr="00F20F53">
              <w:rPr>
                <w:rFonts w:cs="Arial"/>
                <w:iCs/>
                <w:sz w:val="18"/>
                <w:szCs w:val="18"/>
              </w:rPr>
              <w:t>100 [64.5–165.0],</w:t>
            </w:r>
          </w:p>
          <w:p w14:paraId="4F397657" w14:textId="77777777" w:rsidR="00992FF6" w:rsidRPr="00F20F53" w:rsidRDefault="00733560" w:rsidP="00992FF6">
            <w:pPr>
              <w:spacing w:after="0"/>
              <w:jc w:val="right"/>
              <w:rPr>
                <w:rFonts w:cs="Arial"/>
                <w:iCs/>
                <w:sz w:val="18"/>
                <w:szCs w:val="18"/>
              </w:rPr>
            </w:pPr>
            <w:r w:rsidRPr="00F20F53">
              <w:rPr>
                <w:rFonts w:cs="Arial"/>
                <w:iCs/>
                <w:sz w:val="18"/>
                <w:szCs w:val="18"/>
              </w:rPr>
              <w:t>60.0–220.0</w:t>
            </w:r>
          </w:p>
          <w:p w14:paraId="6A7DCD6E"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82" w:type="dxa"/>
            <w:tcBorders>
              <w:left w:val="nil"/>
              <w:right w:val="nil"/>
            </w:tcBorders>
          </w:tcPr>
          <w:p w14:paraId="773EEF64" w14:textId="77777777" w:rsidR="00992FF6" w:rsidRPr="00F20F53" w:rsidRDefault="00733560" w:rsidP="00992FF6">
            <w:pPr>
              <w:spacing w:after="0"/>
              <w:jc w:val="right"/>
              <w:rPr>
                <w:rFonts w:cs="Arial"/>
                <w:iCs/>
                <w:sz w:val="18"/>
                <w:szCs w:val="18"/>
              </w:rPr>
            </w:pPr>
            <w:r w:rsidRPr="00F20F53">
              <w:rPr>
                <w:rFonts w:cs="Arial"/>
                <w:iCs/>
                <w:sz w:val="18"/>
                <w:szCs w:val="18"/>
              </w:rPr>
              <w:t>87.0 [45.5–127.8],</w:t>
            </w:r>
          </w:p>
          <w:p w14:paraId="4472C7E3" w14:textId="77777777" w:rsidR="00992FF6" w:rsidRPr="00F20F53" w:rsidRDefault="00733560" w:rsidP="00992FF6">
            <w:pPr>
              <w:spacing w:after="0"/>
              <w:jc w:val="right"/>
              <w:rPr>
                <w:rFonts w:cs="Arial"/>
                <w:iCs/>
                <w:sz w:val="18"/>
                <w:szCs w:val="18"/>
              </w:rPr>
            </w:pPr>
            <w:r w:rsidRPr="00F20F53">
              <w:rPr>
                <w:rFonts w:cs="Arial"/>
                <w:iCs/>
                <w:sz w:val="18"/>
                <w:szCs w:val="18"/>
              </w:rPr>
              <w:t>41.0–132.0</w:t>
            </w:r>
          </w:p>
          <w:p w14:paraId="026B3359"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182DB7C7" w14:textId="77777777" w:rsidTr="00E92502">
        <w:trPr>
          <w:trHeight w:val="210"/>
        </w:trPr>
        <w:tc>
          <w:tcPr>
            <w:tcW w:w="5529" w:type="dxa"/>
            <w:tcBorders>
              <w:left w:val="nil"/>
              <w:right w:val="nil"/>
            </w:tcBorders>
          </w:tcPr>
          <w:p w14:paraId="6983FE77" w14:textId="77777777" w:rsidR="00992FF6" w:rsidRPr="00F20F53" w:rsidRDefault="00733560" w:rsidP="00992FF6">
            <w:pPr>
              <w:spacing w:after="0"/>
              <w:jc w:val="left"/>
              <w:rPr>
                <w:rFonts w:cs="Arial"/>
                <w:sz w:val="18"/>
                <w:szCs w:val="18"/>
              </w:rPr>
            </w:pPr>
            <w:r w:rsidRPr="00F20F53">
              <w:rPr>
                <w:rFonts w:cs="Arial"/>
                <w:sz w:val="18"/>
                <w:szCs w:val="18"/>
              </w:rPr>
              <w:lastRenderedPageBreak/>
              <w:t>Number of places occupied in long-term care (median [IQR], min–max)</w:t>
            </w:r>
          </w:p>
          <w:p w14:paraId="07C60C4D"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53D29D1E" w14:textId="77777777" w:rsidR="00992FF6" w:rsidRPr="00F20F53" w:rsidRDefault="00733560" w:rsidP="00992FF6">
            <w:pPr>
              <w:spacing w:after="0"/>
              <w:jc w:val="right"/>
              <w:rPr>
                <w:rFonts w:cs="Arial"/>
                <w:iCs/>
                <w:sz w:val="18"/>
                <w:szCs w:val="18"/>
              </w:rPr>
            </w:pPr>
            <w:r w:rsidRPr="00F20F53">
              <w:rPr>
                <w:rFonts w:cs="Arial"/>
                <w:iCs/>
                <w:sz w:val="18"/>
                <w:szCs w:val="18"/>
              </w:rPr>
              <w:t>92.0 [60.0–101.0],</w:t>
            </w:r>
          </w:p>
          <w:p w14:paraId="51E27C1D" w14:textId="77777777" w:rsidR="00992FF6" w:rsidRPr="00F20F53" w:rsidRDefault="00733560" w:rsidP="00992FF6">
            <w:pPr>
              <w:spacing w:after="0"/>
              <w:jc w:val="right"/>
              <w:rPr>
                <w:rFonts w:cs="Arial"/>
                <w:iCs/>
                <w:sz w:val="18"/>
                <w:szCs w:val="18"/>
              </w:rPr>
            </w:pPr>
            <w:r w:rsidRPr="00F20F53">
              <w:rPr>
                <w:rFonts w:cs="Arial"/>
                <w:iCs/>
                <w:sz w:val="18"/>
                <w:szCs w:val="18"/>
              </w:rPr>
              <w:t>41.0–251.0</w:t>
            </w:r>
          </w:p>
          <w:p w14:paraId="78C033CE"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126" w:type="dxa"/>
            <w:tcBorders>
              <w:left w:val="nil"/>
              <w:right w:val="nil"/>
            </w:tcBorders>
          </w:tcPr>
          <w:p w14:paraId="00906CC9" w14:textId="77777777" w:rsidR="00992FF6" w:rsidRPr="00F20F53" w:rsidRDefault="00733560" w:rsidP="00992FF6">
            <w:pPr>
              <w:spacing w:after="0"/>
              <w:jc w:val="right"/>
              <w:rPr>
                <w:rFonts w:cs="Arial"/>
                <w:iCs/>
                <w:sz w:val="18"/>
                <w:szCs w:val="18"/>
              </w:rPr>
            </w:pPr>
            <w:r w:rsidRPr="00F20F53">
              <w:rPr>
                <w:rFonts w:cs="Arial"/>
                <w:iCs/>
                <w:sz w:val="18"/>
                <w:szCs w:val="18"/>
              </w:rPr>
              <w:t>72.0 [55.0–123.0],</w:t>
            </w:r>
          </w:p>
          <w:p w14:paraId="3FAA13BE" w14:textId="77777777" w:rsidR="00992FF6" w:rsidRPr="00F20F53" w:rsidRDefault="00733560" w:rsidP="00992FF6">
            <w:pPr>
              <w:spacing w:after="0"/>
              <w:jc w:val="right"/>
              <w:rPr>
                <w:rFonts w:cs="Arial"/>
                <w:iCs/>
                <w:sz w:val="18"/>
                <w:szCs w:val="18"/>
              </w:rPr>
            </w:pPr>
            <w:r w:rsidRPr="00F20F53">
              <w:rPr>
                <w:rFonts w:cs="Arial"/>
                <w:iCs/>
                <w:sz w:val="18"/>
                <w:szCs w:val="18"/>
              </w:rPr>
              <w:t>41.0–147.0</w:t>
            </w:r>
          </w:p>
          <w:p w14:paraId="7AC426C1"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82" w:type="dxa"/>
            <w:tcBorders>
              <w:left w:val="nil"/>
              <w:right w:val="nil"/>
            </w:tcBorders>
          </w:tcPr>
          <w:p w14:paraId="520FB166" w14:textId="77777777" w:rsidR="00992FF6" w:rsidRPr="00F20F53" w:rsidRDefault="00733560" w:rsidP="00992FF6">
            <w:pPr>
              <w:spacing w:after="0"/>
              <w:jc w:val="right"/>
              <w:rPr>
                <w:rFonts w:cs="Arial"/>
                <w:iCs/>
                <w:sz w:val="18"/>
                <w:szCs w:val="18"/>
              </w:rPr>
            </w:pPr>
            <w:r w:rsidRPr="00F20F53">
              <w:rPr>
                <w:rFonts w:cs="Arial"/>
                <w:iCs/>
                <w:sz w:val="18"/>
                <w:szCs w:val="18"/>
              </w:rPr>
              <w:t>83.0 [61.8–129.8],</w:t>
            </w:r>
          </w:p>
          <w:p w14:paraId="3F15767D" w14:textId="77777777" w:rsidR="00992FF6" w:rsidRPr="00F20F53" w:rsidRDefault="00733560" w:rsidP="00992FF6">
            <w:pPr>
              <w:spacing w:after="0"/>
              <w:jc w:val="right"/>
              <w:rPr>
                <w:rFonts w:cs="Arial"/>
                <w:iCs/>
                <w:sz w:val="18"/>
                <w:szCs w:val="18"/>
              </w:rPr>
            </w:pPr>
            <w:r w:rsidRPr="00F20F53">
              <w:rPr>
                <w:rFonts w:cs="Arial"/>
                <w:iCs/>
                <w:sz w:val="18"/>
                <w:szCs w:val="18"/>
              </w:rPr>
              <w:t>60.0–140.0</w:t>
            </w:r>
          </w:p>
          <w:p w14:paraId="356F6A7C"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082" w:type="dxa"/>
            <w:tcBorders>
              <w:left w:val="nil"/>
              <w:right w:val="nil"/>
            </w:tcBorders>
          </w:tcPr>
          <w:p w14:paraId="0E54DF0E" w14:textId="77777777" w:rsidR="00992FF6" w:rsidRPr="00F20F53" w:rsidRDefault="00733560" w:rsidP="00992FF6">
            <w:pPr>
              <w:spacing w:after="0"/>
              <w:jc w:val="right"/>
              <w:rPr>
                <w:rFonts w:cs="Arial"/>
                <w:iCs/>
                <w:sz w:val="18"/>
                <w:szCs w:val="18"/>
              </w:rPr>
            </w:pPr>
            <w:r w:rsidRPr="00F20F53">
              <w:rPr>
                <w:rFonts w:cs="Arial"/>
                <w:iCs/>
                <w:sz w:val="18"/>
                <w:szCs w:val="18"/>
              </w:rPr>
              <w:t>65.0 [44.0–115.3],</w:t>
            </w:r>
          </w:p>
          <w:p w14:paraId="68FDE4EA" w14:textId="77777777" w:rsidR="00992FF6" w:rsidRPr="00F20F53" w:rsidRDefault="00733560" w:rsidP="00992FF6">
            <w:pPr>
              <w:spacing w:after="0"/>
              <w:jc w:val="right"/>
              <w:rPr>
                <w:rFonts w:cs="Arial"/>
                <w:iCs/>
                <w:sz w:val="18"/>
                <w:szCs w:val="18"/>
              </w:rPr>
            </w:pPr>
            <w:r w:rsidRPr="00F20F53">
              <w:rPr>
                <w:rFonts w:cs="Arial"/>
                <w:iCs/>
                <w:sz w:val="18"/>
                <w:szCs w:val="18"/>
              </w:rPr>
              <w:t>41.0–128.0</w:t>
            </w:r>
          </w:p>
          <w:p w14:paraId="6F43D420"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4B896F83" w14:textId="77777777" w:rsidTr="00E92502">
        <w:trPr>
          <w:trHeight w:val="210"/>
        </w:trPr>
        <w:tc>
          <w:tcPr>
            <w:tcW w:w="5529" w:type="dxa"/>
            <w:tcBorders>
              <w:left w:val="nil"/>
              <w:right w:val="nil"/>
            </w:tcBorders>
          </w:tcPr>
          <w:p w14:paraId="2CF0135A" w14:textId="77777777" w:rsidR="00992FF6" w:rsidRPr="00F20F53" w:rsidRDefault="00733560" w:rsidP="00992FF6">
            <w:pPr>
              <w:spacing w:after="0"/>
              <w:jc w:val="left"/>
              <w:rPr>
                <w:rFonts w:cs="Arial"/>
                <w:sz w:val="18"/>
                <w:szCs w:val="18"/>
              </w:rPr>
            </w:pPr>
            <w:r w:rsidRPr="00F20F53">
              <w:rPr>
                <w:rFonts w:cs="Arial"/>
                <w:sz w:val="18"/>
                <w:szCs w:val="18"/>
              </w:rPr>
              <w:t>Number of registered nurses (fulltime equivalent) (median [IQR], min–max)</w:t>
            </w:r>
          </w:p>
          <w:p w14:paraId="1123372B"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0F082D70" w14:textId="77777777" w:rsidR="00992FF6" w:rsidRPr="00F20F53" w:rsidRDefault="00733560" w:rsidP="00992FF6">
            <w:pPr>
              <w:spacing w:after="0"/>
              <w:jc w:val="right"/>
              <w:rPr>
                <w:rFonts w:cs="Arial"/>
                <w:iCs/>
                <w:sz w:val="18"/>
                <w:szCs w:val="18"/>
              </w:rPr>
            </w:pPr>
            <w:r w:rsidRPr="00F20F53">
              <w:rPr>
                <w:rFonts w:cs="Arial"/>
                <w:iCs/>
                <w:sz w:val="18"/>
                <w:szCs w:val="18"/>
              </w:rPr>
              <w:t>18.0 [12.3–21.4],</w:t>
            </w:r>
          </w:p>
          <w:p w14:paraId="47C3D9BC" w14:textId="77777777" w:rsidR="00992FF6" w:rsidRPr="00F20F53" w:rsidRDefault="00733560" w:rsidP="00992FF6">
            <w:pPr>
              <w:spacing w:after="0"/>
              <w:jc w:val="right"/>
              <w:rPr>
                <w:rFonts w:cs="Arial"/>
                <w:iCs/>
                <w:sz w:val="18"/>
                <w:szCs w:val="18"/>
              </w:rPr>
            </w:pPr>
            <w:r w:rsidRPr="00F20F53">
              <w:rPr>
                <w:rFonts w:cs="Arial"/>
                <w:iCs/>
                <w:sz w:val="18"/>
                <w:szCs w:val="18"/>
              </w:rPr>
              <w:t>7.4–46.0</w:t>
            </w:r>
          </w:p>
          <w:p w14:paraId="3F84D60B"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126" w:type="dxa"/>
            <w:tcBorders>
              <w:left w:val="nil"/>
              <w:right w:val="nil"/>
            </w:tcBorders>
          </w:tcPr>
          <w:p w14:paraId="6614282E" w14:textId="77777777" w:rsidR="00992FF6" w:rsidRPr="00F20F53" w:rsidRDefault="00733560" w:rsidP="00992FF6">
            <w:pPr>
              <w:spacing w:after="0"/>
              <w:jc w:val="right"/>
              <w:rPr>
                <w:rFonts w:cs="Arial"/>
                <w:iCs/>
                <w:sz w:val="18"/>
                <w:szCs w:val="18"/>
              </w:rPr>
            </w:pPr>
            <w:r w:rsidRPr="00F20F53">
              <w:rPr>
                <w:rFonts w:cs="Arial"/>
                <w:iCs/>
                <w:sz w:val="18"/>
                <w:szCs w:val="18"/>
              </w:rPr>
              <w:t>11.9 [8.9–17.8],</w:t>
            </w:r>
          </w:p>
          <w:p w14:paraId="2E5651CA" w14:textId="77777777" w:rsidR="00992FF6" w:rsidRPr="00F20F53" w:rsidRDefault="00733560" w:rsidP="00992FF6">
            <w:pPr>
              <w:spacing w:after="0"/>
              <w:jc w:val="right"/>
              <w:rPr>
                <w:rFonts w:cs="Arial"/>
                <w:iCs/>
                <w:sz w:val="18"/>
                <w:szCs w:val="18"/>
              </w:rPr>
            </w:pPr>
            <w:r w:rsidRPr="00F20F53">
              <w:rPr>
                <w:rFonts w:cs="Arial"/>
                <w:iCs/>
                <w:sz w:val="18"/>
                <w:szCs w:val="18"/>
              </w:rPr>
              <w:t>4.0–23.8</w:t>
            </w:r>
          </w:p>
          <w:p w14:paraId="408C8D7F"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082" w:type="dxa"/>
            <w:tcBorders>
              <w:left w:val="nil"/>
              <w:right w:val="nil"/>
            </w:tcBorders>
          </w:tcPr>
          <w:p w14:paraId="6B1D162E" w14:textId="77777777" w:rsidR="00992FF6" w:rsidRPr="00F20F53" w:rsidRDefault="00733560" w:rsidP="00992FF6">
            <w:pPr>
              <w:spacing w:after="0"/>
              <w:jc w:val="right"/>
              <w:rPr>
                <w:rFonts w:cs="Arial"/>
                <w:iCs/>
                <w:sz w:val="18"/>
                <w:szCs w:val="18"/>
              </w:rPr>
            </w:pPr>
            <w:r w:rsidRPr="00F20F53">
              <w:rPr>
                <w:rFonts w:cs="Arial"/>
                <w:iCs/>
                <w:sz w:val="18"/>
                <w:szCs w:val="18"/>
              </w:rPr>
              <w:t>19.1 [14.0–26.40],</w:t>
            </w:r>
          </w:p>
          <w:p w14:paraId="55E8C2C5" w14:textId="77777777" w:rsidR="00992FF6" w:rsidRPr="00F20F53" w:rsidRDefault="00733560" w:rsidP="00992FF6">
            <w:pPr>
              <w:spacing w:after="0"/>
              <w:jc w:val="right"/>
              <w:rPr>
                <w:rFonts w:cs="Arial"/>
                <w:iCs/>
                <w:sz w:val="18"/>
                <w:szCs w:val="18"/>
              </w:rPr>
            </w:pPr>
            <w:r w:rsidRPr="00F20F53">
              <w:rPr>
                <w:rFonts w:cs="Arial"/>
                <w:iCs/>
                <w:sz w:val="18"/>
                <w:szCs w:val="18"/>
              </w:rPr>
              <w:t>12.3–28.8</w:t>
            </w:r>
          </w:p>
          <w:p w14:paraId="5D84D44F"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082" w:type="dxa"/>
            <w:tcBorders>
              <w:left w:val="nil"/>
              <w:right w:val="nil"/>
            </w:tcBorders>
          </w:tcPr>
          <w:p w14:paraId="4BD1C53F" w14:textId="77777777" w:rsidR="00992FF6" w:rsidRPr="00F20F53" w:rsidRDefault="00733560" w:rsidP="00992FF6">
            <w:pPr>
              <w:spacing w:after="0"/>
              <w:jc w:val="right"/>
              <w:rPr>
                <w:rFonts w:cs="Arial"/>
                <w:iCs/>
                <w:sz w:val="18"/>
                <w:szCs w:val="18"/>
              </w:rPr>
            </w:pPr>
            <w:r w:rsidRPr="00F20F53">
              <w:rPr>
                <w:rFonts w:cs="Arial"/>
                <w:iCs/>
                <w:sz w:val="18"/>
                <w:szCs w:val="18"/>
              </w:rPr>
              <w:t>9.1 [8.2–23.8],</w:t>
            </w:r>
          </w:p>
          <w:p w14:paraId="4988E6F7" w14:textId="77777777" w:rsidR="00992FF6" w:rsidRPr="00F20F53" w:rsidRDefault="00733560" w:rsidP="00992FF6">
            <w:pPr>
              <w:spacing w:after="0"/>
              <w:jc w:val="right"/>
              <w:rPr>
                <w:rFonts w:cs="Arial"/>
                <w:iCs/>
                <w:sz w:val="18"/>
                <w:szCs w:val="18"/>
              </w:rPr>
            </w:pPr>
            <w:r w:rsidRPr="00F20F53">
              <w:rPr>
                <w:rFonts w:cs="Arial"/>
                <w:iCs/>
                <w:sz w:val="18"/>
                <w:szCs w:val="18"/>
              </w:rPr>
              <w:t>8.2–23.8</w:t>
            </w:r>
          </w:p>
          <w:p w14:paraId="24116CD8"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r>
      <w:tr w:rsidR="007A2DF7" w:rsidRPr="00F20F53" w14:paraId="4DB0881C" w14:textId="77777777" w:rsidTr="00E92502">
        <w:trPr>
          <w:trHeight w:val="210"/>
        </w:trPr>
        <w:tc>
          <w:tcPr>
            <w:tcW w:w="5529" w:type="dxa"/>
            <w:tcBorders>
              <w:left w:val="nil"/>
              <w:right w:val="nil"/>
            </w:tcBorders>
          </w:tcPr>
          <w:p w14:paraId="7287D4A5" w14:textId="28868737" w:rsidR="00992FF6" w:rsidRPr="00F20F53" w:rsidRDefault="00733560" w:rsidP="00992FF6">
            <w:pPr>
              <w:spacing w:after="0"/>
              <w:jc w:val="left"/>
              <w:rPr>
                <w:rFonts w:cs="Arial"/>
                <w:sz w:val="18"/>
                <w:szCs w:val="18"/>
              </w:rPr>
            </w:pPr>
            <w:r w:rsidRPr="00F20F53">
              <w:rPr>
                <w:rFonts w:cs="Arial"/>
                <w:sz w:val="18"/>
                <w:szCs w:val="18"/>
              </w:rPr>
              <w:t>RN-NHR ratio (median [IQR], min–max)</w:t>
            </w:r>
          </w:p>
          <w:p w14:paraId="5FF5B8E6" w14:textId="77777777" w:rsidR="00992FF6" w:rsidRPr="00F20F53" w:rsidRDefault="00992FF6" w:rsidP="00992FF6">
            <w:pPr>
              <w:spacing w:after="0"/>
              <w:jc w:val="left"/>
              <w:rPr>
                <w:rFonts w:cs="Arial"/>
                <w:sz w:val="18"/>
                <w:szCs w:val="18"/>
              </w:rPr>
            </w:pPr>
          </w:p>
          <w:p w14:paraId="70C32C3D"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0A851474" w14:textId="77777777" w:rsidR="00992FF6" w:rsidRPr="00F20F53" w:rsidRDefault="00733560" w:rsidP="00992FF6">
            <w:pPr>
              <w:spacing w:after="0"/>
              <w:jc w:val="right"/>
              <w:rPr>
                <w:rFonts w:cs="Arial"/>
                <w:iCs/>
                <w:sz w:val="18"/>
                <w:szCs w:val="18"/>
              </w:rPr>
            </w:pPr>
            <w:r w:rsidRPr="00F20F53">
              <w:rPr>
                <w:rFonts w:cs="Arial"/>
                <w:iCs/>
                <w:sz w:val="18"/>
                <w:szCs w:val="18"/>
              </w:rPr>
              <w:t>0.2 [0.2–0.2],</w:t>
            </w:r>
          </w:p>
          <w:p w14:paraId="2E6E5605" w14:textId="77777777" w:rsidR="00992FF6" w:rsidRPr="00F20F53" w:rsidRDefault="00733560" w:rsidP="00992FF6">
            <w:pPr>
              <w:spacing w:after="0"/>
              <w:jc w:val="right"/>
              <w:rPr>
                <w:rFonts w:cs="Arial"/>
                <w:iCs/>
                <w:sz w:val="18"/>
                <w:szCs w:val="18"/>
              </w:rPr>
            </w:pPr>
            <w:r w:rsidRPr="00F20F53">
              <w:rPr>
                <w:rFonts w:cs="Arial"/>
                <w:iCs/>
                <w:sz w:val="18"/>
                <w:szCs w:val="18"/>
              </w:rPr>
              <w:t>0.1–0.3</w:t>
            </w:r>
          </w:p>
          <w:p w14:paraId="59E6DA47"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126" w:type="dxa"/>
            <w:tcBorders>
              <w:left w:val="nil"/>
              <w:right w:val="nil"/>
            </w:tcBorders>
          </w:tcPr>
          <w:p w14:paraId="0850B52E" w14:textId="77777777" w:rsidR="00992FF6" w:rsidRPr="00F20F53" w:rsidRDefault="00733560" w:rsidP="00992FF6">
            <w:pPr>
              <w:spacing w:after="0"/>
              <w:jc w:val="right"/>
              <w:rPr>
                <w:rFonts w:cs="Arial"/>
                <w:iCs/>
                <w:sz w:val="18"/>
                <w:szCs w:val="18"/>
              </w:rPr>
            </w:pPr>
            <w:r w:rsidRPr="00F20F53">
              <w:rPr>
                <w:rFonts w:cs="Arial"/>
                <w:iCs/>
                <w:sz w:val="18"/>
                <w:szCs w:val="18"/>
              </w:rPr>
              <w:t>0.2 [0.1–0.2],</w:t>
            </w:r>
          </w:p>
          <w:p w14:paraId="1B4361F5" w14:textId="77777777" w:rsidR="00992FF6" w:rsidRPr="00F20F53" w:rsidRDefault="00733560" w:rsidP="00992FF6">
            <w:pPr>
              <w:spacing w:after="0"/>
              <w:jc w:val="right"/>
              <w:rPr>
                <w:rFonts w:cs="Arial"/>
                <w:iCs/>
                <w:sz w:val="18"/>
                <w:szCs w:val="18"/>
              </w:rPr>
            </w:pPr>
            <w:r w:rsidRPr="00F20F53">
              <w:rPr>
                <w:rFonts w:cs="Arial"/>
                <w:iCs/>
                <w:sz w:val="18"/>
                <w:szCs w:val="18"/>
              </w:rPr>
              <w:t>0.1–0.2</w:t>
            </w:r>
          </w:p>
          <w:p w14:paraId="0311A8FB"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082" w:type="dxa"/>
            <w:tcBorders>
              <w:left w:val="nil"/>
              <w:right w:val="nil"/>
            </w:tcBorders>
          </w:tcPr>
          <w:p w14:paraId="578C68C5" w14:textId="77777777" w:rsidR="00992FF6" w:rsidRPr="00F20F53" w:rsidRDefault="00733560" w:rsidP="00992FF6">
            <w:pPr>
              <w:spacing w:after="0"/>
              <w:jc w:val="right"/>
              <w:rPr>
                <w:rFonts w:cs="Arial"/>
                <w:iCs/>
                <w:sz w:val="18"/>
                <w:szCs w:val="18"/>
              </w:rPr>
            </w:pPr>
            <w:r w:rsidRPr="00F20F53">
              <w:rPr>
                <w:rFonts w:cs="Arial"/>
                <w:iCs/>
                <w:sz w:val="18"/>
                <w:szCs w:val="18"/>
              </w:rPr>
              <w:t>0.2 [0.2–0.2],</w:t>
            </w:r>
          </w:p>
          <w:p w14:paraId="409C2144" w14:textId="77777777" w:rsidR="00992FF6" w:rsidRPr="00F20F53" w:rsidRDefault="00733560" w:rsidP="00992FF6">
            <w:pPr>
              <w:spacing w:after="0"/>
              <w:jc w:val="right"/>
              <w:rPr>
                <w:rFonts w:cs="Arial"/>
                <w:iCs/>
                <w:sz w:val="18"/>
                <w:szCs w:val="18"/>
              </w:rPr>
            </w:pPr>
            <w:r w:rsidRPr="00F20F53">
              <w:rPr>
                <w:rFonts w:cs="Arial"/>
                <w:iCs/>
                <w:sz w:val="18"/>
                <w:szCs w:val="18"/>
              </w:rPr>
              <w:t>0.2–0.2</w:t>
            </w:r>
          </w:p>
          <w:p w14:paraId="40B4F410"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082" w:type="dxa"/>
            <w:tcBorders>
              <w:left w:val="nil"/>
              <w:right w:val="nil"/>
            </w:tcBorders>
          </w:tcPr>
          <w:p w14:paraId="7903D2CA" w14:textId="77777777" w:rsidR="00992FF6" w:rsidRPr="00F20F53" w:rsidRDefault="00733560" w:rsidP="00992FF6">
            <w:pPr>
              <w:spacing w:after="0"/>
              <w:jc w:val="right"/>
              <w:rPr>
                <w:rFonts w:cs="Arial"/>
                <w:iCs/>
                <w:sz w:val="18"/>
                <w:szCs w:val="18"/>
              </w:rPr>
            </w:pPr>
            <w:r w:rsidRPr="00F20F53">
              <w:rPr>
                <w:rFonts w:cs="Arial"/>
                <w:iCs/>
                <w:sz w:val="18"/>
                <w:szCs w:val="18"/>
              </w:rPr>
              <w:t>0.2 [0.1–0.2],</w:t>
            </w:r>
          </w:p>
          <w:p w14:paraId="22BA8C71" w14:textId="77777777" w:rsidR="00992FF6" w:rsidRPr="00F20F53" w:rsidRDefault="00733560" w:rsidP="00992FF6">
            <w:pPr>
              <w:spacing w:after="0"/>
              <w:jc w:val="right"/>
              <w:rPr>
                <w:rFonts w:cs="Arial"/>
                <w:iCs/>
                <w:sz w:val="18"/>
                <w:szCs w:val="18"/>
              </w:rPr>
            </w:pPr>
            <w:r w:rsidRPr="00F20F53">
              <w:rPr>
                <w:rFonts w:cs="Arial"/>
                <w:iCs/>
                <w:sz w:val="18"/>
                <w:szCs w:val="18"/>
              </w:rPr>
              <w:t>0.1–0.2</w:t>
            </w:r>
          </w:p>
          <w:p w14:paraId="69AA84AB"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r>
      <w:tr w:rsidR="007A2DF7" w:rsidRPr="00F20F53" w14:paraId="7795A72B" w14:textId="77777777" w:rsidTr="00E92502">
        <w:trPr>
          <w:trHeight w:val="210"/>
        </w:trPr>
        <w:tc>
          <w:tcPr>
            <w:tcW w:w="5529" w:type="dxa"/>
            <w:tcBorders>
              <w:left w:val="nil"/>
              <w:right w:val="nil"/>
            </w:tcBorders>
          </w:tcPr>
          <w:p w14:paraId="08627AE8" w14:textId="77777777" w:rsidR="00992FF6" w:rsidRPr="00F20F53" w:rsidRDefault="00733560" w:rsidP="00992FF6">
            <w:pPr>
              <w:spacing w:after="0"/>
              <w:jc w:val="left"/>
              <w:rPr>
                <w:rFonts w:cs="Arial"/>
                <w:sz w:val="18"/>
                <w:szCs w:val="18"/>
              </w:rPr>
            </w:pPr>
            <w:r w:rsidRPr="00F20F53">
              <w:rPr>
                <w:rFonts w:cs="Arial"/>
                <w:sz w:val="18"/>
                <w:szCs w:val="18"/>
              </w:rPr>
              <w:t>Proportion [%] of NHRs with care level 3 and higher (median [IQR], min–max)</w:t>
            </w:r>
          </w:p>
          <w:p w14:paraId="4511DCDD" w14:textId="77777777" w:rsidR="00992FF6" w:rsidRPr="00F20F53" w:rsidRDefault="00733560" w:rsidP="00992FF6">
            <w:pPr>
              <w:spacing w:after="0"/>
              <w:jc w:val="left"/>
              <w:rPr>
                <w:rFonts w:cs="Arial"/>
                <w:i/>
                <w:sz w:val="18"/>
                <w:szCs w:val="18"/>
              </w:rPr>
            </w:pPr>
            <w:r w:rsidRPr="00F20F53">
              <w:rPr>
                <w:rFonts w:cs="Arial"/>
                <w:i/>
                <w:sz w:val="18"/>
                <w:szCs w:val="18"/>
              </w:rPr>
              <w:t>Missing</w:t>
            </w:r>
          </w:p>
        </w:tc>
        <w:tc>
          <w:tcPr>
            <w:tcW w:w="2126" w:type="dxa"/>
            <w:tcBorders>
              <w:left w:val="nil"/>
              <w:right w:val="nil"/>
            </w:tcBorders>
          </w:tcPr>
          <w:p w14:paraId="5952E82B" w14:textId="77777777" w:rsidR="00992FF6" w:rsidRPr="00F20F53" w:rsidRDefault="00733560" w:rsidP="00992FF6">
            <w:pPr>
              <w:spacing w:after="0"/>
              <w:jc w:val="right"/>
              <w:rPr>
                <w:rFonts w:cs="Arial"/>
                <w:sz w:val="18"/>
                <w:szCs w:val="18"/>
              </w:rPr>
            </w:pPr>
            <w:r w:rsidRPr="00F20F53">
              <w:rPr>
                <w:rFonts w:cs="Arial"/>
                <w:sz w:val="18"/>
                <w:szCs w:val="18"/>
              </w:rPr>
              <w:t>78.8 [73.4–83.1]</w:t>
            </w:r>
          </w:p>
          <w:p w14:paraId="5CA1AA50" w14:textId="77777777" w:rsidR="00992FF6" w:rsidRPr="00F20F53" w:rsidRDefault="00733560" w:rsidP="00992FF6">
            <w:pPr>
              <w:spacing w:after="0"/>
              <w:jc w:val="right"/>
              <w:rPr>
                <w:rFonts w:cs="Arial"/>
                <w:sz w:val="18"/>
                <w:szCs w:val="18"/>
              </w:rPr>
            </w:pPr>
            <w:r w:rsidRPr="00F20F53">
              <w:rPr>
                <w:rFonts w:cs="Arial"/>
                <w:sz w:val="18"/>
                <w:szCs w:val="18"/>
              </w:rPr>
              <w:t>67.1–100.0</w:t>
            </w:r>
          </w:p>
          <w:p w14:paraId="410FA018" w14:textId="77777777" w:rsidR="00992FF6" w:rsidRPr="00F20F53" w:rsidRDefault="00733560" w:rsidP="00992FF6">
            <w:pPr>
              <w:spacing w:after="0"/>
              <w:jc w:val="right"/>
              <w:rPr>
                <w:rFonts w:cs="Arial"/>
                <w:i/>
                <w:iCs/>
                <w:sz w:val="18"/>
                <w:szCs w:val="18"/>
              </w:rPr>
            </w:pPr>
            <w:r w:rsidRPr="00F20F53">
              <w:rPr>
                <w:rFonts w:cs="Arial"/>
                <w:i/>
                <w:iCs/>
                <w:sz w:val="18"/>
                <w:szCs w:val="18"/>
              </w:rPr>
              <w:t>4</w:t>
            </w:r>
          </w:p>
        </w:tc>
        <w:tc>
          <w:tcPr>
            <w:tcW w:w="2126" w:type="dxa"/>
            <w:tcBorders>
              <w:left w:val="nil"/>
              <w:right w:val="nil"/>
            </w:tcBorders>
          </w:tcPr>
          <w:p w14:paraId="0F7D9B2E" w14:textId="77777777" w:rsidR="00992FF6" w:rsidRPr="00F20F53" w:rsidRDefault="00733560" w:rsidP="00992FF6">
            <w:pPr>
              <w:spacing w:after="0"/>
              <w:jc w:val="right"/>
              <w:rPr>
                <w:rFonts w:cs="Arial"/>
                <w:sz w:val="18"/>
                <w:szCs w:val="18"/>
              </w:rPr>
            </w:pPr>
            <w:r w:rsidRPr="00F20F53">
              <w:rPr>
                <w:rFonts w:cs="Arial"/>
                <w:sz w:val="18"/>
                <w:szCs w:val="18"/>
              </w:rPr>
              <w:t>69.1 [62.9–74.8]</w:t>
            </w:r>
          </w:p>
          <w:p w14:paraId="60B6DABF" w14:textId="77777777" w:rsidR="00992FF6" w:rsidRPr="00F20F53" w:rsidRDefault="00733560" w:rsidP="00992FF6">
            <w:pPr>
              <w:spacing w:after="0"/>
              <w:jc w:val="right"/>
              <w:rPr>
                <w:rFonts w:cs="Arial"/>
                <w:sz w:val="18"/>
                <w:szCs w:val="18"/>
              </w:rPr>
            </w:pPr>
            <w:r w:rsidRPr="00F20F53">
              <w:rPr>
                <w:rFonts w:cs="Arial"/>
                <w:sz w:val="18"/>
                <w:szCs w:val="18"/>
              </w:rPr>
              <w:t>56.6–91.1</w:t>
            </w:r>
          </w:p>
          <w:p w14:paraId="61F2C393"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082" w:type="dxa"/>
            <w:tcBorders>
              <w:left w:val="nil"/>
              <w:right w:val="nil"/>
            </w:tcBorders>
          </w:tcPr>
          <w:p w14:paraId="3945D7B6" w14:textId="77777777" w:rsidR="00992FF6" w:rsidRPr="00F20F53" w:rsidRDefault="00733560" w:rsidP="00992FF6">
            <w:pPr>
              <w:spacing w:after="0"/>
              <w:jc w:val="right"/>
              <w:rPr>
                <w:rFonts w:cs="Arial"/>
                <w:sz w:val="18"/>
                <w:szCs w:val="18"/>
              </w:rPr>
            </w:pPr>
            <w:r w:rsidRPr="00F20F53">
              <w:rPr>
                <w:rFonts w:cs="Arial"/>
                <w:sz w:val="18"/>
                <w:szCs w:val="18"/>
              </w:rPr>
              <w:t>78.8 [73.7–90.0]</w:t>
            </w:r>
          </w:p>
          <w:p w14:paraId="47713DE1" w14:textId="77777777" w:rsidR="00992FF6" w:rsidRPr="00F20F53" w:rsidRDefault="00733560" w:rsidP="00992FF6">
            <w:pPr>
              <w:spacing w:after="0"/>
              <w:jc w:val="right"/>
              <w:rPr>
                <w:rFonts w:cs="Arial"/>
                <w:sz w:val="18"/>
                <w:szCs w:val="18"/>
              </w:rPr>
            </w:pPr>
            <w:r w:rsidRPr="00F20F53">
              <w:rPr>
                <w:rFonts w:cs="Arial"/>
                <w:sz w:val="18"/>
                <w:szCs w:val="18"/>
              </w:rPr>
              <w:t>73.7–90.0</w:t>
            </w:r>
          </w:p>
          <w:p w14:paraId="5E5FB5A1"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082" w:type="dxa"/>
            <w:tcBorders>
              <w:left w:val="nil"/>
              <w:right w:val="nil"/>
            </w:tcBorders>
          </w:tcPr>
          <w:p w14:paraId="18C7D9FA" w14:textId="77777777" w:rsidR="00992FF6" w:rsidRPr="00F20F53" w:rsidRDefault="00733560" w:rsidP="00992FF6">
            <w:pPr>
              <w:spacing w:after="0"/>
              <w:jc w:val="right"/>
              <w:rPr>
                <w:rFonts w:cs="Arial"/>
                <w:sz w:val="18"/>
                <w:szCs w:val="18"/>
              </w:rPr>
            </w:pPr>
            <w:r w:rsidRPr="00F20F53">
              <w:rPr>
                <w:rFonts w:cs="Arial"/>
                <w:sz w:val="18"/>
                <w:szCs w:val="18"/>
              </w:rPr>
              <w:t>67.0 [57.1–79.0]</w:t>
            </w:r>
          </w:p>
          <w:p w14:paraId="4602024B" w14:textId="4C3EA013" w:rsidR="00992FF6" w:rsidRPr="00F20F53" w:rsidRDefault="00733560" w:rsidP="00992FF6">
            <w:pPr>
              <w:spacing w:after="0"/>
              <w:jc w:val="right"/>
              <w:rPr>
                <w:rFonts w:cs="Arial"/>
                <w:sz w:val="18"/>
                <w:szCs w:val="18"/>
              </w:rPr>
            </w:pPr>
            <w:r w:rsidRPr="00F20F53">
              <w:rPr>
                <w:rFonts w:cs="Arial"/>
                <w:sz w:val="18"/>
                <w:szCs w:val="18"/>
              </w:rPr>
              <w:t>56.6</w:t>
            </w:r>
            <w:r>
              <w:rPr>
                <w:rFonts w:cs="Arial"/>
                <w:sz w:val="18"/>
                <w:szCs w:val="18"/>
              </w:rPr>
              <w:t>–</w:t>
            </w:r>
            <w:r w:rsidRPr="00F20F53">
              <w:rPr>
                <w:rFonts w:cs="Arial"/>
                <w:sz w:val="18"/>
                <w:szCs w:val="18"/>
              </w:rPr>
              <w:t>80.2</w:t>
            </w:r>
          </w:p>
          <w:p w14:paraId="561ED31B"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13A42D1A" w14:textId="77777777" w:rsidTr="00E92502">
        <w:trPr>
          <w:trHeight w:val="210"/>
        </w:trPr>
        <w:tc>
          <w:tcPr>
            <w:tcW w:w="5529" w:type="dxa"/>
            <w:tcBorders>
              <w:left w:val="nil"/>
              <w:right w:val="nil"/>
            </w:tcBorders>
          </w:tcPr>
          <w:p w14:paraId="433B2032" w14:textId="77777777" w:rsidR="00992FF6" w:rsidRPr="00F20F53" w:rsidRDefault="00733560" w:rsidP="00992FF6">
            <w:pPr>
              <w:spacing w:after="0"/>
              <w:rPr>
                <w:rFonts w:cs="Arial"/>
                <w:sz w:val="18"/>
                <w:szCs w:val="18"/>
              </w:rPr>
            </w:pPr>
            <w:r w:rsidRPr="00F20F53">
              <w:rPr>
                <w:rFonts w:cs="Arial"/>
                <w:sz w:val="18"/>
                <w:szCs w:val="18"/>
              </w:rPr>
              <w:t>Proportion [%] of NHRs with care level 4 and higher (median [IQR], min–max)</w:t>
            </w:r>
          </w:p>
          <w:p w14:paraId="4E4EF681" w14:textId="77777777" w:rsidR="00992FF6" w:rsidRPr="00F20F53" w:rsidRDefault="00733560" w:rsidP="00992FF6">
            <w:pPr>
              <w:spacing w:after="0"/>
              <w:rPr>
                <w:rFonts w:cs="Arial"/>
                <w:i/>
                <w:sz w:val="18"/>
                <w:szCs w:val="18"/>
              </w:rPr>
            </w:pPr>
            <w:r w:rsidRPr="00F20F53">
              <w:rPr>
                <w:rFonts w:cs="Arial"/>
                <w:i/>
                <w:sz w:val="18"/>
                <w:szCs w:val="18"/>
              </w:rPr>
              <w:t>Missing</w:t>
            </w:r>
          </w:p>
        </w:tc>
        <w:tc>
          <w:tcPr>
            <w:tcW w:w="2126" w:type="dxa"/>
            <w:tcBorders>
              <w:left w:val="nil"/>
              <w:right w:val="nil"/>
            </w:tcBorders>
          </w:tcPr>
          <w:p w14:paraId="4653929F" w14:textId="77777777" w:rsidR="00992FF6" w:rsidRPr="00F20F53" w:rsidRDefault="00733560" w:rsidP="00992FF6">
            <w:pPr>
              <w:spacing w:after="0"/>
              <w:jc w:val="right"/>
              <w:rPr>
                <w:rFonts w:cs="Arial"/>
                <w:sz w:val="18"/>
                <w:szCs w:val="18"/>
              </w:rPr>
            </w:pPr>
            <w:r w:rsidRPr="00F20F53">
              <w:rPr>
                <w:rFonts w:cs="Arial"/>
                <w:sz w:val="18"/>
                <w:szCs w:val="18"/>
              </w:rPr>
              <w:t>47.4 [38.5–55.1]</w:t>
            </w:r>
          </w:p>
          <w:p w14:paraId="0F2CBCD9" w14:textId="77777777" w:rsidR="00992FF6" w:rsidRPr="00F20F53" w:rsidRDefault="00733560" w:rsidP="00992FF6">
            <w:pPr>
              <w:spacing w:after="0"/>
              <w:jc w:val="right"/>
              <w:rPr>
                <w:rFonts w:cs="Arial"/>
                <w:sz w:val="18"/>
                <w:szCs w:val="18"/>
              </w:rPr>
            </w:pPr>
            <w:r w:rsidRPr="00F20F53">
              <w:rPr>
                <w:rFonts w:cs="Arial"/>
                <w:sz w:val="18"/>
                <w:szCs w:val="18"/>
              </w:rPr>
              <w:t>25.5–86.4</w:t>
            </w:r>
          </w:p>
          <w:p w14:paraId="42559791" w14:textId="77777777" w:rsidR="00992FF6" w:rsidRPr="00F20F53" w:rsidRDefault="00733560" w:rsidP="00992FF6">
            <w:pPr>
              <w:spacing w:after="0"/>
              <w:jc w:val="right"/>
              <w:rPr>
                <w:rFonts w:cs="Arial"/>
                <w:i/>
                <w:iCs/>
                <w:sz w:val="18"/>
                <w:szCs w:val="18"/>
              </w:rPr>
            </w:pPr>
            <w:r w:rsidRPr="00F20F53">
              <w:rPr>
                <w:rFonts w:cs="Arial"/>
                <w:i/>
                <w:iCs/>
                <w:sz w:val="18"/>
                <w:szCs w:val="18"/>
              </w:rPr>
              <w:t>4</w:t>
            </w:r>
          </w:p>
        </w:tc>
        <w:tc>
          <w:tcPr>
            <w:tcW w:w="2126" w:type="dxa"/>
            <w:tcBorders>
              <w:left w:val="nil"/>
              <w:right w:val="nil"/>
            </w:tcBorders>
          </w:tcPr>
          <w:p w14:paraId="68A45B22" w14:textId="77777777" w:rsidR="00992FF6" w:rsidRPr="00F20F53" w:rsidRDefault="00733560" w:rsidP="00992FF6">
            <w:pPr>
              <w:spacing w:after="0"/>
              <w:jc w:val="right"/>
              <w:rPr>
                <w:rFonts w:cs="Arial"/>
                <w:sz w:val="18"/>
                <w:szCs w:val="18"/>
              </w:rPr>
            </w:pPr>
            <w:r w:rsidRPr="00F20F53">
              <w:rPr>
                <w:rFonts w:cs="Arial"/>
                <w:sz w:val="18"/>
                <w:szCs w:val="18"/>
              </w:rPr>
              <w:t>34.5 [30.4–37.9]</w:t>
            </w:r>
          </w:p>
          <w:p w14:paraId="04490FCE" w14:textId="77777777" w:rsidR="00992FF6" w:rsidRPr="00F20F53" w:rsidRDefault="00733560" w:rsidP="00992FF6">
            <w:pPr>
              <w:spacing w:after="0"/>
              <w:jc w:val="right"/>
              <w:rPr>
                <w:rFonts w:cs="Arial"/>
                <w:sz w:val="18"/>
                <w:szCs w:val="18"/>
              </w:rPr>
            </w:pPr>
            <w:r w:rsidRPr="00F20F53">
              <w:rPr>
                <w:rFonts w:cs="Arial"/>
                <w:sz w:val="18"/>
                <w:szCs w:val="18"/>
              </w:rPr>
              <w:t>15.6–67.9</w:t>
            </w:r>
          </w:p>
          <w:p w14:paraId="01F00D42"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082" w:type="dxa"/>
            <w:tcBorders>
              <w:left w:val="nil"/>
              <w:right w:val="nil"/>
            </w:tcBorders>
          </w:tcPr>
          <w:p w14:paraId="71395206" w14:textId="77777777" w:rsidR="00992FF6" w:rsidRPr="00F20F53" w:rsidRDefault="00733560" w:rsidP="00992FF6">
            <w:pPr>
              <w:spacing w:after="0"/>
              <w:jc w:val="right"/>
              <w:rPr>
                <w:rFonts w:cs="Arial"/>
                <w:sz w:val="18"/>
                <w:szCs w:val="18"/>
              </w:rPr>
            </w:pPr>
            <w:r w:rsidRPr="00F20F53">
              <w:rPr>
                <w:rFonts w:cs="Arial"/>
                <w:sz w:val="18"/>
                <w:szCs w:val="18"/>
              </w:rPr>
              <w:t>47.4 [38.4–73.3]</w:t>
            </w:r>
          </w:p>
          <w:p w14:paraId="3F0CA119" w14:textId="77777777" w:rsidR="00992FF6" w:rsidRPr="00F20F53" w:rsidRDefault="00733560" w:rsidP="00992FF6">
            <w:pPr>
              <w:spacing w:after="0"/>
              <w:jc w:val="right"/>
              <w:rPr>
                <w:rFonts w:cs="Arial"/>
                <w:sz w:val="18"/>
                <w:szCs w:val="18"/>
              </w:rPr>
            </w:pPr>
            <w:r w:rsidRPr="00F20F53">
              <w:rPr>
                <w:rFonts w:cs="Arial"/>
                <w:sz w:val="18"/>
                <w:szCs w:val="18"/>
              </w:rPr>
              <w:t>38.4–73.3</w:t>
            </w:r>
          </w:p>
          <w:p w14:paraId="628D22A8"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082" w:type="dxa"/>
            <w:tcBorders>
              <w:left w:val="nil"/>
              <w:right w:val="nil"/>
            </w:tcBorders>
          </w:tcPr>
          <w:p w14:paraId="5B777A6B" w14:textId="77777777" w:rsidR="00992FF6" w:rsidRPr="00F20F53" w:rsidRDefault="00733560" w:rsidP="00992FF6">
            <w:pPr>
              <w:spacing w:after="0"/>
              <w:jc w:val="right"/>
              <w:rPr>
                <w:rFonts w:cs="Arial"/>
                <w:sz w:val="18"/>
                <w:szCs w:val="18"/>
              </w:rPr>
            </w:pPr>
            <w:r w:rsidRPr="00F20F53">
              <w:rPr>
                <w:rFonts w:cs="Arial"/>
                <w:sz w:val="18"/>
                <w:szCs w:val="18"/>
              </w:rPr>
              <w:t>33.4 [15.6–41.2]</w:t>
            </w:r>
          </w:p>
          <w:p w14:paraId="11A05096" w14:textId="77777777" w:rsidR="00992FF6" w:rsidRPr="00F20F53" w:rsidRDefault="00733560" w:rsidP="00992FF6">
            <w:pPr>
              <w:spacing w:after="0"/>
              <w:jc w:val="right"/>
              <w:rPr>
                <w:rFonts w:cs="Arial"/>
                <w:sz w:val="18"/>
                <w:szCs w:val="18"/>
              </w:rPr>
            </w:pPr>
            <w:r w:rsidRPr="00F20F53">
              <w:rPr>
                <w:rFonts w:cs="Arial"/>
                <w:sz w:val="18"/>
                <w:szCs w:val="18"/>
              </w:rPr>
              <w:t>19.2–40.1</w:t>
            </w:r>
          </w:p>
          <w:p w14:paraId="4E404BAE"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01E7013B" w14:textId="77777777" w:rsidTr="00E92502">
        <w:trPr>
          <w:trHeight w:val="210"/>
        </w:trPr>
        <w:tc>
          <w:tcPr>
            <w:tcW w:w="5529" w:type="dxa"/>
            <w:tcBorders>
              <w:left w:val="nil"/>
              <w:right w:val="nil"/>
            </w:tcBorders>
          </w:tcPr>
          <w:p w14:paraId="1C62FE96" w14:textId="77777777" w:rsidR="00992FF6" w:rsidRPr="00F20F53" w:rsidRDefault="00733560" w:rsidP="00992FF6">
            <w:pPr>
              <w:spacing w:after="0"/>
              <w:jc w:val="left"/>
              <w:rPr>
                <w:rFonts w:cs="Arial"/>
                <w:sz w:val="18"/>
                <w:szCs w:val="18"/>
              </w:rPr>
            </w:pPr>
            <w:r w:rsidRPr="00F20F53">
              <w:rPr>
                <w:rFonts w:cs="Arial"/>
                <w:sz w:val="18"/>
                <w:szCs w:val="18"/>
              </w:rPr>
              <w:t>Number of wards (median [IQR], min–max)</w:t>
            </w:r>
          </w:p>
          <w:p w14:paraId="1CCD868D" w14:textId="77777777" w:rsidR="00992FF6" w:rsidRPr="00F20F53" w:rsidRDefault="00992FF6" w:rsidP="00992FF6">
            <w:pPr>
              <w:spacing w:after="0"/>
              <w:jc w:val="left"/>
              <w:rPr>
                <w:rFonts w:cs="Arial"/>
                <w:sz w:val="18"/>
                <w:szCs w:val="18"/>
              </w:rPr>
            </w:pPr>
          </w:p>
          <w:p w14:paraId="13AFA2B2"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5401477A" w14:textId="77777777" w:rsidR="00992FF6" w:rsidRPr="00F20F53" w:rsidRDefault="00733560" w:rsidP="00992FF6">
            <w:pPr>
              <w:spacing w:after="0"/>
              <w:jc w:val="right"/>
              <w:rPr>
                <w:rFonts w:cs="Arial"/>
                <w:iCs/>
                <w:sz w:val="18"/>
                <w:szCs w:val="18"/>
              </w:rPr>
            </w:pPr>
            <w:r w:rsidRPr="00F20F53">
              <w:rPr>
                <w:rFonts w:cs="Arial"/>
                <w:iCs/>
                <w:sz w:val="18"/>
                <w:szCs w:val="18"/>
              </w:rPr>
              <w:t>3.0 [2.0–5.0],</w:t>
            </w:r>
          </w:p>
          <w:p w14:paraId="501FF1BB" w14:textId="77777777" w:rsidR="00992FF6" w:rsidRPr="00F20F53" w:rsidRDefault="00733560" w:rsidP="00992FF6">
            <w:pPr>
              <w:spacing w:after="0"/>
              <w:jc w:val="right"/>
              <w:rPr>
                <w:rFonts w:cs="Arial"/>
                <w:iCs/>
                <w:sz w:val="18"/>
                <w:szCs w:val="18"/>
              </w:rPr>
            </w:pPr>
            <w:r w:rsidRPr="00F20F53">
              <w:rPr>
                <w:rFonts w:cs="Arial"/>
                <w:iCs/>
                <w:sz w:val="18"/>
                <w:szCs w:val="18"/>
              </w:rPr>
              <w:t>1.0–8.0</w:t>
            </w:r>
          </w:p>
          <w:p w14:paraId="748967AD"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126" w:type="dxa"/>
            <w:tcBorders>
              <w:left w:val="nil"/>
              <w:right w:val="nil"/>
            </w:tcBorders>
          </w:tcPr>
          <w:p w14:paraId="565B4265" w14:textId="77777777" w:rsidR="00992FF6" w:rsidRPr="00F20F53" w:rsidRDefault="00733560" w:rsidP="00992FF6">
            <w:pPr>
              <w:spacing w:after="0"/>
              <w:jc w:val="right"/>
              <w:rPr>
                <w:rFonts w:cs="Arial"/>
                <w:iCs/>
                <w:sz w:val="18"/>
                <w:szCs w:val="18"/>
              </w:rPr>
            </w:pPr>
            <w:r w:rsidRPr="00F20F53">
              <w:rPr>
                <w:rFonts w:cs="Arial"/>
                <w:iCs/>
                <w:sz w:val="18"/>
                <w:szCs w:val="18"/>
              </w:rPr>
              <w:t>3.0 [2.0–4.0],</w:t>
            </w:r>
          </w:p>
          <w:p w14:paraId="060F01EC" w14:textId="77777777" w:rsidR="00992FF6" w:rsidRPr="00F20F53" w:rsidRDefault="00733560" w:rsidP="00992FF6">
            <w:pPr>
              <w:spacing w:after="0"/>
              <w:jc w:val="right"/>
              <w:rPr>
                <w:rFonts w:cs="Arial"/>
                <w:iCs/>
                <w:sz w:val="18"/>
                <w:szCs w:val="18"/>
              </w:rPr>
            </w:pPr>
            <w:r w:rsidRPr="00F20F53">
              <w:rPr>
                <w:rFonts w:cs="Arial"/>
                <w:iCs/>
                <w:sz w:val="18"/>
                <w:szCs w:val="18"/>
              </w:rPr>
              <w:t>1.0–6.0</w:t>
            </w:r>
          </w:p>
          <w:p w14:paraId="08C97D6D"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82" w:type="dxa"/>
            <w:tcBorders>
              <w:left w:val="nil"/>
              <w:right w:val="nil"/>
            </w:tcBorders>
          </w:tcPr>
          <w:p w14:paraId="34DD6509" w14:textId="77777777" w:rsidR="00992FF6" w:rsidRPr="00F20F53" w:rsidRDefault="00733560" w:rsidP="00992FF6">
            <w:pPr>
              <w:spacing w:after="0"/>
              <w:jc w:val="right"/>
              <w:rPr>
                <w:rFonts w:cs="Arial"/>
                <w:iCs/>
                <w:sz w:val="18"/>
                <w:szCs w:val="18"/>
              </w:rPr>
            </w:pPr>
            <w:r w:rsidRPr="00F20F53">
              <w:rPr>
                <w:rFonts w:cs="Arial"/>
                <w:iCs/>
                <w:sz w:val="18"/>
                <w:szCs w:val="18"/>
              </w:rPr>
              <w:t>2.0 [2.0–4.5],</w:t>
            </w:r>
          </w:p>
          <w:p w14:paraId="2C79EB14" w14:textId="77777777" w:rsidR="00992FF6" w:rsidRPr="00F20F53" w:rsidRDefault="00733560" w:rsidP="00992FF6">
            <w:pPr>
              <w:spacing w:after="0"/>
              <w:jc w:val="right"/>
              <w:rPr>
                <w:rFonts w:cs="Arial"/>
                <w:iCs/>
                <w:sz w:val="18"/>
                <w:szCs w:val="18"/>
              </w:rPr>
            </w:pPr>
            <w:r w:rsidRPr="00F20F53">
              <w:rPr>
                <w:rFonts w:cs="Arial"/>
                <w:iCs/>
                <w:sz w:val="18"/>
                <w:szCs w:val="18"/>
              </w:rPr>
              <w:t>2.0–6.0</w:t>
            </w:r>
          </w:p>
          <w:p w14:paraId="5C3C2BD1"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82" w:type="dxa"/>
            <w:tcBorders>
              <w:left w:val="nil"/>
              <w:right w:val="nil"/>
            </w:tcBorders>
          </w:tcPr>
          <w:p w14:paraId="0B69CAB2" w14:textId="77777777" w:rsidR="00992FF6" w:rsidRPr="00F20F53" w:rsidRDefault="00733560" w:rsidP="00992FF6">
            <w:pPr>
              <w:spacing w:after="0"/>
              <w:jc w:val="right"/>
              <w:rPr>
                <w:rFonts w:cs="Arial"/>
                <w:iCs/>
                <w:sz w:val="18"/>
                <w:szCs w:val="18"/>
              </w:rPr>
            </w:pPr>
            <w:r w:rsidRPr="00F20F53">
              <w:rPr>
                <w:rFonts w:cs="Arial"/>
                <w:iCs/>
                <w:sz w:val="18"/>
                <w:szCs w:val="18"/>
              </w:rPr>
              <w:t>4.0 [1.5–5.8],</w:t>
            </w:r>
          </w:p>
          <w:p w14:paraId="7491B300" w14:textId="77777777" w:rsidR="00992FF6" w:rsidRPr="00F20F53" w:rsidRDefault="00733560" w:rsidP="00992FF6">
            <w:pPr>
              <w:spacing w:after="0"/>
              <w:jc w:val="right"/>
              <w:rPr>
                <w:rFonts w:cs="Arial"/>
                <w:iCs/>
                <w:sz w:val="18"/>
                <w:szCs w:val="18"/>
              </w:rPr>
            </w:pPr>
            <w:r w:rsidRPr="00F20F53">
              <w:rPr>
                <w:rFonts w:cs="Arial"/>
                <w:iCs/>
                <w:sz w:val="18"/>
                <w:szCs w:val="18"/>
              </w:rPr>
              <w:t>1.0–6.0</w:t>
            </w:r>
          </w:p>
          <w:p w14:paraId="148D0AE0"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3D858232" w14:textId="77777777" w:rsidTr="00E92502">
        <w:trPr>
          <w:trHeight w:val="210"/>
        </w:trPr>
        <w:tc>
          <w:tcPr>
            <w:tcW w:w="5529" w:type="dxa"/>
            <w:tcBorders>
              <w:left w:val="nil"/>
              <w:right w:val="nil"/>
            </w:tcBorders>
          </w:tcPr>
          <w:p w14:paraId="1626DD59" w14:textId="77777777" w:rsidR="00992FF6" w:rsidRPr="00F20F53" w:rsidRDefault="00733560" w:rsidP="00992FF6">
            <w:pPr>
              <w:spacing w:after="0"/>
              <w:jc w:val="left"/>
              <w:rPr>
                <w:rFonts w:cs="Arial"/>
                <w:sz w:val="18"/>
                <w:szCs w:val="18"/>
              </w:rPr>
            </w:pPr>
            <w:r w:rsidRPr="00F20F53">
              <w:rPr>
                <w:rFonts w:cs="Arial"/>
                <w:sz w:val="18"/>
                <w:szCs w:val="18"/>
              </w:rPr>
              <w:t>Cooperation agreements (multiple entries possible) (n [valid %])</w:t>
            </w:r>
          </w:p>
        </w:tc>
        <w:tc>
          <w:tcPr>
            <w:tcW w:w="2126" w:type="dxa"/>
            <w:tcBorders>
              <w:left w:val="nil"/>
              <w:right w:val="nil"/>
            </w:tcBorders>
          </w:tcPr>
          <w:p w14:paraId="6C06598D" w14:textId="77777777" w:rsidR="00992FF6" w:rsidRPr="00F20F53" w:rsidRDefault="00992FF6" w:rsidP="00992FF6">
            <w:pPr>
              <w:spacing w:after="0"/>
              <w:jc w:val="right"/>
              <w:rPr>
                <w:rFonts w:cs="Arial"/>
                <w:iCs/>
                <w:sz w:val="18"/>
                <w:szCs w:val="18"/>
              </w:rPr>
            </w:pPr>
          </w:p>
        </w:tc>
        <w:tc>
          <w:tcPr>
            <w:tcW w:w="2126" w:type="dxa"/>
            <w:tcBorders>
              <w:left w:val="nil"/>
              <w:right w:val="nil"/>
            </w:tcBorders>
          </w:tcPr>
          <w:p w14:paraId="4AA66C3C" w14:textId="77777777" w:rsidR="00992FF6" w:rsidRPr="00F20F53" w:rsidRDefault="00992FF6" w:rsidP="00992FF6">
            <w:pPr>
              <w:spacing w:after="0"/>
              <w:jc w:val="right"/>
              <w:rPr>
                <w:rFonts w:cs="Arial"/>
                <w:iCs/>
                <w:sz w:val="18"/>
                <w:szCs w:val="18"/>
              </w:rPr>
            </w:pPr>
          </w:p>
        </w:tc>
        <w:tc>
          <w:tcPr>
            <w:tcW w:w="2082" w:type="dxa"/>
            <w:tcBorders>
              <w:left w:val="nil"/>
              <w:right w:val="nil"/>
            </w:tcBorders>
          </w:tcPr>
          <w:p w14:paraId="6D9316EE" w14:textId="77777777" w:rsidR="00992FF6" w:rsidRPr="00F20F53" w:rsidRDefault="00992FF6" w:rsidP="00992FF6">
            <w:pPr>
              <w:spacing w:after="0"/>
              <w:jc w:val="right"/>
              <w:rPr>
                <w:rFonts w:cs="Arial"/>
                <w:iCs/>
                <w:sz w:val="18"/>
                <w:szCs w:val="18"/>
              </w:rPr>
            </w:pPr>
          </w:p>
        </w:tc>
        <w:tc>
          <w:tcPr>
            <w:tcW w:w="2082" w:type="dxa"/>
            <w:tcBorders>
              <w:left w:val="nil"/>
              <w:right w:val="nil"/>
            </w:tcBorders>
          </w:tcPr>
          <w:p w14:paraId="3EE3A032" w14:textId="77777777" w:rsidR="00992FF6" w:rsidRPr="00F20F53" w:rsidRDefault="00992FF6" w:rsidP="00992FF6">
            <w:pPr>
              <w:spacing w:after="0"/>
              <w:jc w:val="right"/>
              <w:rPr>
                <w:rFonts w:cs="Arial"/>
                <w:iCs/>
                <w:sz w:val="18"/>
                <w:szCs w:val="18"/>
              </w:rPr>
            </w:pPr>
          </w:p>
        </w:tc>
      </w:tr>
      <w:tr w:rsidR="007A2DF7" w:rsidRPr="00F20F53" w14:paraId="26E7A55A" w14:textId="77777777" w:rsidTr="00E92502">
        <w:trPr>
          <w:trHeight w:val="210"/>
        </w:trPr>
        <w:tc>
          <w:tcPr>
            <w:tcW w:w="5529" w:type="dxa"/>
            <w:tcBorders>
              <w:left w:val="nil"/>
              <w:right w:val="nil"/>
            </w:tcBorders>
          </w:tcPr>
          <w:p w14:paraId="45E07E72" w14:textId="77777777" w:rsidR="00992FF6" w:rsidRPr="00F20F53" w:rsidRDefault="00733560" w:rsidP="00992FF6">
            <w:pPr>
              <w:spacing w:after="0"/>
              <w:jc w:val="left"/>
              <w:rPr>
                <w:rFonts w:cs="Arial"/>
                <w:sz w:val="18"/>
                <w:szCs w:val="18"/>
              </w:rPr>
            </w:pPr>
            <w:r w:rsidRPr="00F20F53">
              <w:rPr>
                <w:rFonts w:cs="Arial"/>
                <w:sz w:val="18"/>
                <w:szCs w:val="18"/>
              </w:rPr>
              <w:t>General practitioner according to §119b Abs. 2 SGBV</w:t>
            </w:r>
          </w:p>
        </w:tc>
        <w:tc>
          <w:tcPr>
            <w:tcW w:w="2126" w:type="dxa"/>
            <w:tcBorders>
              <w:left w:val="nil"/>
              <w:right w:val="nil"/>
            </w:tcBorders>
          </w:tcPr>
          <w:p w14:paraId="505FC3CA" w14:textId="77777777" w:rsidR="00992FF6" w:rsidRPr="00F20F53" w:rsidRDefault="00733560" w:rsidP="00992FF6">
            <w:pPr>
              <w:spacing w:after="0"/>
              <w:jc w:val="right"/>
              <w:rPr>
                <w:rFonts w:cs="Arial"/>
                <w:iCs/>
                <w:sz w:val="18"/>
                <w:szCs w:val="18"/>
              </w:rPr>
            </w:pPr>
            <w:r w:rsidRPr="00F20F53">
              <w:rPr>
                <w:rFonts w:cs="Arial"/>
                <w:iCs/>
                <w:sz w:val="18"/>
                <w:szCs w:val="18"/>
              </w:rPr>
              <w:t>4 [25.0]</w:t>
            </w:r>
          </w:p>
        </w:tc>
        <w:tc>
          <w:tcPr>
            <w:tcW w:w="2126" w:type="dxa"/>
            <w:tcBorders>
              <w:left w:val="nil"/>
              <w:right w:val="nil"/>
            </w:tcBorders>
          </w:tcPr>
          <w:p w14:paraId="04E6F733" w14:textId="77777777" w:rsidR="00992FF6" w:rsidRPr="00F20F53" w:rsidRDefault="00733560" w:rsidP="00992FF6">
            <w:pPr>
              <w:spacing w:after="0"/>
              <w:jc w:val="right"/>
              <w:rPr>
                <w:rFonts w:cs="Arial"/>
                <w:iCs/>
                <w:sz w:val="18"/>
                <w:szCs w:val="18"/>
              </w:rPr>
            </w:pPr>
            <w:r w:rsidRPr="00F20F53">
              <w:rPr>
                <w:rFonts w:cs="Arial"/>
                <w:iCs/>
                <w:sz w:val="18"/>
                <w:szCs w:val="18"/>
              </w:rPr>
              <w:t>6 [40.0]</w:t>
            </w:r>
          </w:p>
        </w:tc>
        <w:tc>
          <w:tcPr>
            <w:tcW w:w="2082" w:type="dxa"/>
            <w:tcBorders>
              <w:left w:val="nil"/>
              <w:right w:val="nil"/>
            </w:tcBorders>
          </w:tcPr>
          <w:p w14:paraId="2BA618B3" w14:textId="77777777" w:rsidR="00992FF6" w:rsidRPr="00F20F53" w:rsidRDefault="00733560" w:rsidP="00992FF6">
            <w:pPr>
              <w:spacing w:after="0"/>
              <w:jc w:val="right"/>
              <w:rPr>
                <w:rFonts w:cs="Arial"/>
                <w:iCs/>
                <w:sz w:val="18"/>
                <w:szCs w:val="18"/>
              </w:rPr>
            </w:pPr>
            <w:r w:rsidRPr="00F20F53">
              <w:rPr>
                <w:rFonts w:cs="Arial"/>
                <w:iCs/>
                <w:sz w:val="18"/>
                <w:szCs w:val="18"/>
              </w:rPr>
              <w:t>1 [20.0]</w:t>
            </w:r>
          </w:p>
        </w:tc>
        <w:tc>
          <w:tcPr>
            <w:tcW w:w="2082" w:type="dxa"/>
            <w:tcBorders>
              <w:left w:val="nil"/>
              <w:right w:val="nil"/>
            </w:tcBorders>
          </w:tcPr>
          <w:p w14:paraId="1E0E5535" w14:textId="77777777" w:rsidR="00992FF6" w:rsidRPr="00F20F53" w:rsidRDefault="00733560" w:rsidP="00992FF6">
            <w:pPr>
              <w:spacing w:after="0"/>
              <w:jc w:val="right"/>
              <w:rPr>
                <w:rFonts w:cs="Arial"/>
                <w:iCs/>
                <w:sz w:val="18"/>
                <w:szCs w:val="18"/>
              </w:rPr>
            </w:pPr>
            <w:r w:rsidRPr="00F20F53">
              <w:rPr>
                <w:rFonts w:cs="Arial"/>
                <w:iCs/>
                <w:sz w:val="18"/>
                <w:szCs w:val="18"/>
              </w:rPr>
              <w:t>2 [50.0]</w:t>
            </w:r>
          </w:p>
        </w:tc>
      </w:tr>
      <w:tr w:rsidR="007A2DF7" w:rsidRPr="00F20F53" w14:paraId="7772C8AF" w14:textId="77777777" w:rsidTr="00E92502">
        <w:trPr>
          <w:trHeight w:val="210"/>
        </w:trPr>
        <w:tc>
          <w:tcPr>
            <w:tcW w:w="5529" w:type="dxa"/>
            <w:tcBorders>
              <w:left w:val="nil"/>
              <w:right w:val="nil"/>
            </w:tcBorders>
          </w:tcPr>
          <w:p w14:paraId="1FBF3208" w14:textId="77777777" w:rsidR="00992FF6" w:rsidRPr="00F20F53" w:rsidRDefault="00733560" w:rsidP="00992FF6">
            <w:pPr>
              <w:spacing w:after="0"/>
              <w:jc w:val="left"/>
              <w:rPr>
                <w:rFonts w:cs="Arial"/>
                <w:sz w:val="18"/>
                <w:szCs w:val="18"/>
              </w:rPr>
            </w:pPr>
            <w:r w:rsidRPr="00F20F53">
              <w:rPr>
                <w:rFonts w:cs="Arial"/>
                <w:sz w:val="18"/>
                <w:szCs w:val="18"/>
              </w:rPr>
              <w:t>General practitioner-centered care according to §73b SGBV</w:t>
            </w:r>
          </w:p>
        </w:tc>
        <w:tc>
          <w:tcPr>
            <w:tcW w:w="2126" w:type="dxa"/>
            <w:tcBorders>
              <w:left w:val="nil"/>
              <w:right w:val="nil"/>
            </w:tcBorders>
          </w:tcPr>
          <w:p w14:paraId="04EF2990" w14:textId="77777777" w:rsidR="00992FF6" w:rsidRPr="00F20F53" w:rsidRDefault="00733560" w:rsidP="00992FF6">
            <w:pPr>
              <w:spacing w:after="0"/>
              <w:jc w:val="right"/>
              <w:rPr>
                <w:rFonts w:cs="Arial"/>
                <w:iCs/>
                <w:sz w:val="18"/>
                <w:szCs w:val="18"/>
              </w:rPr>
            </w:pPr>
            <w:r w:rsidRPr="00F20F53">
              <w:rPr>
                <w:rFonts w:cs="Arial"/>
                <w:iCs/>
                <w:sz w:val="18"/>
                <w:szCs w:val="18"/>
              </w:rPr>
              <w:t>2 [12.5]</w:t>
            </w:r>
          </w:p>
        </w:tc>
        <w:tc>
          <w:tcPr>
            <w:tcW w:w="2126" w:type="dxa"/>
            <w:tcBorders>
              <w:left w:val="nil"/>
              <w:right w:val="nil"/>
            </w:tcBorders>
          </w:tcPr>
          <w:p w14:paraId="661A25D1" w14:textId="77777777" w:rsidR="00992FF6" w:rsidRPr="00F20F53" w:rsidRDefault="00733560" w:rsidP="00992FF6">
            <w:pPr>
              <w:spacing w:after="0"/>
              <w:jc w:val="right"/>
              <w:rPr>
                <w:rFonts w:cs="Arial"/>
                <w:iCs/>
                <w:sz w:val="18"/>
                <w:szCs w:val="18"/>
              </w:rPr>
            </w:pPr>
            <w:r w:rsidRPr="00F20F53">
              <w:rPr>
                <w:rFonts w:cs="Arial"/>
                <w:iCs/>
                <w:sz w:val="18"/>
                <w:szCs w:val="18"/>
              </w:rPr>
              <w:t>5 [33.3]</w:t>
            </w:r>
          </w:p>
        </w:tc>
        <w:tc>
          <w:tcPr>
            <w:tcW w:w="2082" w:type="dxa"/>
            <w:tcBorders>
              <w:left w:val="nil"/>
              <w:right w:val="nil"/>
            </w:tcBorders>
          </w:tcPr>
          <w:p w14:paraId="1429BF16" w14:textId="77777777" w:rsidR="00992FF6" w:rsidRPr="00F20F53" w:rsidRDefault="00733560" w:rsidP="00992FF6">
            <w:pPr>
              <w:spacing w:after="0"/>
              <w:jc w:val="right"/>
              <w:rPr>
                <w:rFonts w:cs="Arial"/>
                <w:iCs/>
                <w:sz w:val="18"/>
                <w:szCs w:val="18"/>
              </w:rPr>
            </w:pPr>
            <w:r w:rsidRPr="00F20F53">
              <w:rPr>
                <w:rFonts w:cs="Arial"/>
                <w:iCs/>
                <w:sz w:val="18"/>
                <w:szCs w:val="18"/>
              </w:rPr>
              <w:t>1 [20.0]</w:t>
            </w:r>
          </w:p>
        </w:tc>
        <w:tc>
          <w:tcPr>
            <w:tcW w:w="2082" w:type="dxa"/>
            <w:tcBorders>
              <w:left w:val="nil"/>
              <w:right w:val="nil"/>
            </w:tcBorders>
          </w:tcPr>
          <w:p w14:paraId="209461A5" w14:textId="77777777" w:rsidR="00992FF6" w:rsidRPr="00F20F53" w:rsidRDefault="00733560" w:rsidP="00992FF6">
            <w:pPr>
              <w:spacing w:after="0"/>
              <w:jc w:val="right"/>
              <w:rPr>
                <w:rFonts w:cs="Arial"/>
                <w:iCs/>
                <w:sz w:val="18"/>
                <w:szCs w:val="18"/>
              </w:rPr>
            </w:pPr>
            <w:r w:rsidRPr="00F20F53">
              <w:rPr>
                <w:rFonts w:cs="Arial"/>
                <w:iCs/>
                <w:sz w:val="18"/>
                <w:szCs w:val="18"/>
              </w:rPr>
              <w:t>2 [50.0]</w:t>
            </w:r>
          </w:p>
        </w:tc>
      </w:tr>
      <w:tr w:rsidR="007A2DF7" w:rsidRPr="00F20F53" w14:paraId="181769B5" w14:textId="77777777" w:rsidTr="00E92502">
        <w:trPr>
          <w:trHeight w:val="210"/>
        </w:trPr>
        <w:tc>
          <w:tcPr>
            <w:tcW w:w="5529" w:type="dxa"/>
            <w:tcBorders>
              <w:left w:val="nil"/>
              <w:right w:val="nil"/>
            </w:tcBorders>
          </w:tcPr>
          <w:p w14:paraId="0989E84D" w14:textId="77777777" w:rsidR="00992FF6" w:rsidRPr="00F20F53" w:rsidRDefault="00733560" w:rsidP="00992FF6">
            <w:pPr>
              <w:spacing w:after="0"/>
              <w:jc w:val="left"/>
              <w:rPr>
                <w:rFonts w:cs="Arial"/>
                <w:sz w:val="18"/>
                <w:szCs w:val="18"/>
              </w:rPr>
            </w:pPr>
            <w:r w:rsidRPr="00F20F53">
              <w:rPr>
                <w:rFonts w:cs="Arial"/>
                <w:sz w:val="18"/>
                <w:szCs w:val="18"/>
              </w:rPr>
              <w:t>Special medical care according to §140a SGBV</w:t>
            </w:r>
          </w:p>
        </w:tc>
        <w:tc>
          <w:tcPr>
            <w:tcW w:w="2126" w:type="dxa"/>
            <w:tcBorders>
              <w:left w:val="nil"/>
              <w:right w:val="nil"/>
            </w:tcBorders>
          </w:tcPr>
          <w:p w14:paraId="0AA175DE" w14:textId="77777777" w:rsidR="00992FF6" w:rsidRPr="00F20F53" w:rsidRDefault="00733560" w:rsidP="00992FF6">
            <w:pPr>
              <w:spacing w:after="0"/>
              <w:jc w:val="right"/>
              <w:rPr>
                <w:rFonts w:cs="Arial"/>
                <w:iCs/>
                <w:sz w:val="18"/>
                <w:szCs w:val="18"/>
              </w:rPr>
            </w:pPr>
            <w:r w:rsidRPr="00F20F53">
              <w:rPr>
                <w:rFonts w:cs="Arial"/>
                <w:iCs/>
                <w:sz w:val="18"/>
                <w:szCs w:val="18"/>
              </w:rPr>
              <w:t>1 [6.3]</w:t>
            </w:r>
          </w:p>
        </w:tc>
        <w:tc>
          <w:tcPr>
            <w:tcW w:w="2126" w:type="dxa"/>
            <w:tcBorders>
              <w:left w:val="nil"/>
              <w:right w:val="nil"/>
            </w:tcBorders>
          </w:tcPr>
          <w:p w14:paraId="6F337959" w14:textId="77777777" w:rsidR="00992FF6" w:rsidRPr="00F20F53" w:rsidRDefault="00733560" w:rsidP="00992FF6">
            <w:pPr>
              <w:spacing w:after="0"/>
              <w:jc w:val="right"/>
              <w:rPr>
                <w:rFonts w:cs="Arial"/>
                <w:iCs/>
                <w:sz w:val="18"/>
                <w:szCs w:val="18"/>
              </w:rPr>
            </w:pPr>
            <w:r w:rsidRPr="00F20F53">
              <w:rPr>
                <w:rFonts w:cs="Arial"/>
                <w:iCs/>
                <w:sz w:val="18"/>
                <w:szCs w:val="18"/>
              </w:rPr>
              <w:t>0 [0.0]</w:t>
            </w:r>
          </w:p>
        </w:tc>
        <w:tc>
          <w:tcPr>
            <w:tcW w:w="2082" w:type="dxa"/>
            <w:tcBorders>
              <w:left w:val="nil"/>
              <w:right w:val="nil"/>
            </w:tcBorders>
          </w:tcPr>
          <w:p w14:paraId="24C331E9" w14:textId="77777777" w:rsidR="00992FF6" w:rsidRPr="00F20F53" w:rsidRDefault="00733560" w:rsidP="00992FF6">
            <w:pPr>
              <w:spacing w:after="0"/>
              <w:jc w:val="right"/>
              <w:rPr>
                <w:rFonts w:cs="Arial"/>
                <w:iCs/>
                <w:sz w:val="18"/>
                <w:szCs w:val="18"/>
              </w:rPr>
            </w:pPr>
            <w:r w:rsidRPr="00F20F53">
              <w:rPr>
                <w:rFonts w:cs="Arial"/>
                <w:iCs/>
                <w:sz w:val="18"/>
                <w:szCs w:val="18"/>
              </w:rPr>
              <w:t>0 [0.0]</w:t>
            </w:r>
          </w:p>
        </w:tc>
        <w:tc>
          <w:tcPr>
            <w:tcW w:w="2082" w:type="dxa"/>
            <w:tcBorders>
              <w:left w:val="nil"/>
              <w:right w:val="nil"/>
            </w:tcBorders>
          </w:tcPr>
          <w:p w14:paraId="6F5E84BE" w14:textId="77777777" w:rsidR="00992FF6" w:rsidRPr="00F20F53" w:rsidRDefault="00733560" w:rsidP="00992FF6">
            <w:pPr>
              <w:spacing w:after="0"/>
              <w:jc w:val="right"/>
              <w:rPr>
                <w:rFonts w:cs="Arial"/>
                <w:iCs/>
                <w:sz w:val="18"/>
                <w:szCs w:val="18"/>
              </w:rPr>
            </w:pPr>
            <w:r w:rsidRPr="00F20F53">
              <w:rPr>
                <w:rFonts w:cs="Arial"/>
                <w:iCs/>
                <w:sz w:val="18"/>
                <w:szCs w:val="18"/>
              </w:rPr>
              <w:t>0 [0.0]</w:t>
            </w:r>
          </w:p>
        </w:tc>
      </w:tr>
      <w:tr w:rsidR="007A2DF7" w:rsidRPr="00F20F53" w14:paraId="5B74F58A" w14:textId="77777777" w:rsidTr="00E92502">
        <w:trPr>
          <w:trHeight w:val="210"/>
        </w:trPr>
        <w:tc>
          <w:tcPr>
            <w:tcW w:w="5529" w:type="dxa"/>
            <w:tcBorders>
              <w:left w:val="nil"/>
              <w:right w:val="nil"/>
            </w:tcBorders>
          </w:tcPr>
          <w:p w14:paraId="553F01D2" w14:textId="77777777" w:rsidR="00992FF6" w:rsidRPr="00F20F53" w:rsidRDefault="00733560" w:rsidP="00992FF6">
            <w:pPr>
              <w:spacing w:after="0"/>
              <w:jc w:val="left"/>
              <w:rPr>
                <w:rFonts w:cs="Arial"/>
                <w:sz w:val="18"/>
                <w:szCs w:val="18"/>
              </w:rPr>
            </w:pPr>
            <w:r w:rsidRPr="00F20F53">
              <w:rPr>
                <w:rFonts w:cs="Arial"/>
                <w:sz w:val="18"/>
                <w:szCs w:val="18"/>
              </w:rPr>
              <w:t>24-hour availability of general practitioners every day of the week</w:t>
            </w:r>
          </w:p>
        </w:tc>
        <w:tc>
          <w:tcPr>
            <w:tcW w:w="2126" w:type="dxa"/>
            <w:tcBorders>
              <w:left w:val="nil"/>
              <w:right w:val="nil"/>
            </w:tcBorders>
          </w:tcPr>
          <w:p w14:paraId="6D35B08D" w14:textId="77777777" w:rsidR="00992FF6" w:rsidRPr="00F20F53" w:rsidRDefault="00733560" w:rsidP="00992FF6">
            <w:pPr>
              <w:spacing w:after="0"/>
              <w:jc w:val="right"/>
              <w:rPr>
                <w:rFonts w:cs="Arial"/>
                <w:iCs/>
                <w:sz w:val="18"/>
                <w:szCs w:val="18"/>
              </w:rPr>
            </w:pPr>
            <w:r w:rsidRPr="00F20F53">
              <w:rPr>
                <w:rFonts w:cs="Arial"/>
                <w:iCs/>
                <w:sz w:val="18"/>
                <w:szCs w:val="18"/>
              </w:rPr>
              <w:t>2 [12.5]</w:t>
            </w:r>
          </w:p>
        </w:tc>
        <w:tc>
          <w:tcPr>
            <w:tcW w:w="2126" w:type="dxa"/>
            <w:tcBorders>
              <w:left w:val="nil"/>
              <w:right w:val="nil"/>
            </w:tcBorders>
          </w:tcPr>
          <w:p w14:paraId="3FC2F434" w14:textId="77777777" w:rsidR="00992FF6" w:rsidRPr="00F20F53" w:rsidRDefault="00733560" w:rsidP="00992FF6">
            <w:pPr>
              <w:spacing w:after="0"/>
              <w:jc w:val="right"/>
              <w:rPr>
                <w:rFonts w:cs="Arial"/>
                <w:iCs/>
                <w:sz w:val="18"/>
                <w:szCs w:val="18"/>
              </w:rPr>
            </w:pPr>
            <w:r w:rsidRPr="00F20F53">
              <w:rPr>
                <w:rFonts w:cs="Arial"/>
                <w:iCs/>
                <w:sz w:val="18"/>
                <w:szCs w:val="18"/>
              </w:rPr>
              <w:t>1 [6.7]</w:t>
            </w:r>
          </w:p>
        </w:tc>
        <w:tc>
          <w:tcPr>
            <w:tcW w:w="2082" w:type="dxa"/>
            <w:tcBorders>
              <w:left w:val="nil"/>
              <w:right w:val="nil"/>
            </w:tcBorders>
          </w:tcPr>
          <w:p w14:paraId="351F46C8" w14:textId="77777777" w:rsidR="00992FF6" w:rsidRPr="00F20F53" w:rsidRDefault="00733560" w:rsidP="00992FF6">
            <w:pPr>
              <w:spacing w:after="0"/>
              <w:jc w:val="right"/>
              <w:rPr>
                <w:rFonts w:cs="Arial"/>
                <w:iCs/>
                <w:sz w:val="18"/>
                <w:szCs w:val="18"/>
              </w:rPr>
            </w:pPr>
            <w:r w:rsidRPr="00F20F53">
              <w:rPr>
                <w:rFonts w:cs="Arial"/>
                <w:iCs/>
                <w:sz w:val="18"/>
                <w:szCs w:val="18"/>
              </w:rPr>
              <w:t>1 [20.0]</w:t>
            </w:r>
          </w:p>
        </w:tc>
        <w:tc>
          <w:tcPr>
            <w:tcW w:w="2082" w:type="dxa"/>
            <w:tcBorders>
              <w:left w:val="nil"/>
              <w:right w:val="nil"/>
            </w:tcBorders>
          </w:tcPr>
          <w:p w14:paraId="0BEB42F9" w14:textId="77777777" w:rsidR="00992FF6" w:rsidRPr="00F20F53" w:rsidRDefault="00733560" w:rsidP="00992FF6">
            <w:pPr>
              <w:spacing w:after="0"/>
              <w:jc w:val="right"/>
              <w:rPr>
                <w:rFonts w:cs="Arial"/>
                <w:iCs/>
                <w:sz w:val="18"/>
                <w:szCs w:val="18"/>
              </w:rPr>
            </w:pPr>
            <w:r w:rsidRPr="00F20F53">
              <w:rPr>
                <w:rFonts w:cs="Arial"/>
                <w:iCs/>
                <w:sz w:val="18"/>
                <w:szCs w:val="18"/>
              </w:rPr>
              <w:t>0 [0.0]</w:t>
            </w:r>
          </w:p>
        </w:tc>
      </w:tr>
      <w:tr w:rsidR="007A2DF7" w:rsidRPr="00F20F53" w14:paraId="30A8F34A" w14:textId="77777777" w:rsidTr="00E92502">
        <w:trPr>
          <w:trHeight w:val="210"/>
        </w:trPr>
        <w:tc>
          <w:tcPr>
            <w:tcW w:w="5529" w:type="dxa"/>
            <w:tcBorders>
              <w:left w:val="nil"/>
              <w:right w:val="nil"/>
            </w:tcBorders>
          </w:tcPr>
          <w:p w14:paraId="30FC99FB" w14:textId="77777777" w:rsidR="00992FF6" w:rsidRPr="00F20F53" w:rsidRDefault="00733560" w:rsidP="00992FF6">
            <w:pPr>
              <w:spacing w:after="0"/>
              <w:jc w:val="left"/>
              <w:rPr>
                <w:rFonts w:cs="Arial"/>
                <w:sz w:val="18"/>
                <w:szCs w:val="18"/>
              </w:rPr>
            </w:pPr>
            <w:r w:rsidRPr="00F20F53">
              <w:rPr>
                <w:rFonts w:cs="Arial"/>
                <w:sz w:val="18"/>
                <w:szCs w:val="18"/>
              </w:rPr>
              <w:t>No existing cooperation agreements</w:t>
            </w:r>
          </w:p>
        </w:tc>
        <w:tc>
          <w:tcPr>
            <w:tcW w:w="2126" w:type="dxa"/>
            <w:tcBorders>
              <w:left w:val="nil"/>
              <w:right w:val="nil"/>
            </w:tcBorders>
          </w:tcPr>
          <w:p w14:paraId="65AC0CC5" w14:textId="77777777" w:rsidR="00992FF6" w:rsidRPr="00F20F53" w:rsidRDefault="00733560" w:rsidP="00992FF6">
            <w:pPr>
              <w:spacing w:after="0"/>
              <w:jc w:val="right"/>
              <w:rPr>
                <w:rFonts w:cs="Arial"/>
                <w:iCs/>
                <w:sz w:val="18"/>
                <w:szCs w:val="18"/>
              </w:rPr>
            </w:pPr>
            <w:r w:rsidRPr="00F20F53">
              <w:rPr>
                <w:rFonts w:cs="Arial"/>
                <w:iCs/>
                <w:sz w:val="18"/>
                <w:szCs w:val="18"/>
              </w:rPr>
              <w:t>6 [37.5]</w:t>
            </w:r>
          </w:p>
        </w:tc>
        <w:tc>
          <w:tcPr>
            <w:tcW w:w="2126" w:type="dxa"/>
            <w:tcBorders>
              <w:left w:val="nil"/>
              <w:right w:val="nil"/>
            </w:tcBorders>
          </w:tcPr>
          <w:p w14:paraId="1472D290" w14:textId="77777777" w:rsidR="00992FF6" w:rsidRPr="00F20F53" w:rsidRDefault="00733560" w:rsidP="00992FF6">
            <w:pPr>
              <w:spacing w:after="0"/>
              <w:jc w:val="right"/>
              <w:rPr>
                <w:rFonts w:cs="Arial"/>
                <w:iCs/>
                <w:sz w:val="18"/>
                <w:szCs w:val="18"/>
              </w:rPr>
            </w:pPr>
            <w:r w:rsidRPr="00F20F53">
              <w:rPr>
                <w:rFonts w:cs="Arial"/>
                <w:iCs/>
                <w:sz w:val="18"/>
                <w:szCs w:val="18"/>
              </w:rPr>
              <w:t>1 [6.7]</w:t>
            </w:r>
          </w:p>
        </w:tc>
        <w:tc>
          <w:tcPr>
            <w:tcW w:w="2082" w:type="dxa"/>
            <w:tcBorders>
              <w:left w:val="nil"/>
              <w:right w:val="nil"/>
            </w:tcBorders>
          </w:tcPr>
          <w:p w14:paraId="14048E7F" w14:textId="77777777" w:rsidR="00992FF6" w:rsidRPr="00F20F53" w:rsidRDefault="00733560" w:rsidP="00992FF6">
            <w:pPr>
              <w:spacing w:after="0"/>
              <w:jc w:val="right"/>
              <w:rPr>
                <w:rFonts w:cs="Arial"/>
                <w:iCs/>
                <w:sz w:val="18"/>
                <w:szCs w:val="18"/>
              </w:rPr>
            </w:pPr>
            <w:r w:rsidRPr="00F20F53">
              <w:rPr>
                <w:rFonts w:cs="Arial"/>
                <w:iCs/>
                <w:sz w:val="18"/>
                <w:szCs w:val="18"/>
              </w:rPr>
              <w:t>1 [20.0]</w:t>
            </w:r>
          </w:p>
        </w:tc>
        <w:tc>
          <w:tcPr>
            <w:tcW w:w="2082" w:type="dxa"/>
            <w:tcBorders>
              <w:left w:val="nil"/>
              <w:right w:val="nil"/>
            </w:tcBorders>
          </w:tcPr>
          <w:p w14:paraId="0DDB49C0" w14:textId="77777777" w:rsidR="00992FF6" w:rsidRPr="00F20F53" w:rsidRDefault="00733560" w:rsidP="00992FF6">
            <w:pPr>
              <w:spacing w:after="0"/>
              <w:jc w:val="right"/>
              <w:rPr>
                <w:rFonts w:cs="Arial"/>
                <w:iCs/>
                <w:sz w:val="18"/>
                <w:szCs w:val="18"/>
              </w:rPr>
            </w:pPr>
            <w:r w:rsidRPr="00F20F53">
              <w:rPr>
                <w:rFonts w:cs="Arial"/>
                <w:iCs/>
                <w:sz w:val="18"/>
                <w:szCs w:val="18"/>
              </w:rPr>
              <w:t>0 [0.0]</w:t>
            </w:r>
          </w:p>
        </w:tc>
      </w:tr>
      <w:tr w:rsidR="007A2DF7" w:rsidRPr="00F20F53" w14:paraId="552F655C" w14:textId="77777777" w:rsidTr="00E92502">
        <w:trPr>
          <w:trHeight w:val="210"/>
        </w:trPr>
        <w:tc>
          <w:tcPr>
            <w:tcW w:w="5529" w:type="dxa"/>
            <w:tcBorders>
              <w:left w:val="nil"/>
              <w:right w:val="nil"/>
            </w:tcBorders>
          </w:tcPr>
          <w:p w14:paraId="5C8A1B9F" w14:textId="77777777" w:rsidR="00992FF6" w:rsidRPr="00F20F53" w:rsidRDefault="00733560" w:rsidP="00992FF6">
            <w:pPr>
              <w:spacing w:after="0"/>
              <w:jc w:val="left"/>
              <w:rPr>
                <w:rFonts w:cs="Arial"/>
                <w:sz w:val="18"/>
                <w:szCs w:val="18"/>
              </w:rPr>
            </w:pPr>
            <w:r w:rsidRPr="00F20F53">
              <w:rPr>
                <w:rFonts w:cs="Arial"/>
                <w:sz w:val="18"/>
                <w:szCs w:val="18"/>
              </w:rPr>
              <w:t>Others</w:t>
            </w:r>
          </w:p>
        </w:tc>
        <w:tc>
          <w:tcPr>
            <w:tcW w:w="2126" w:type="dxa"/>
            <w:tcBorders>
              <w:left w:val="nil"/>
              <w:right w:val="nil"/>
            </w:tcBorders>
          </w:tcPr>
          <w:p w14:paraId="39529660" w14:textId="77777777" w:rsidR="00992FF6" w:rsidRPr="00F20F53" w:rsidRDefault="00733560" w:rsidP="00992FF6">
            <w:pPr>
              <w:spacing w:after="0"/>
              <w:jc w:val="right"/>
              <w:rPr>
                <w:rFonts w:cs="Arial"/>
                <w:iCs/>
                <w:sz w:val="18"/>
                <w:szCs w:val="18"/>
              </w:rPr>
            </w:pPr>
            <w:r w:rsidRPr="00F20F53">
              <w:rPr>
                <w:rFonts w:cs="Arial"/>
                <w:iCs/>
                <w:sz w:val="18"/>
                <w:szCs w:val="18"/>
              </w:rPr>
              <w:t>3 [18.8]</w:t>
            </w:r>
          </w:p>
        </w:tc>
        <w:tc>
          <w:tcPr>
            <w:tcW w:w="2126" w:type="dxa"/>
            <w:tcBorders>
              <w:left w:val="nil"/>
              <w:right w:val="nil"/>
            </w:tcBorders>
          </w:tcPr>
          <w:p w14:paraId="305FC521" w14:textId="77777777" w:rsidR="00992FF6" w:rsidRPr="00F20F53" w:rsidRDefault="00733560" w:rsidP="00992FF6">
            <w:pPr>
              <w:spacing w:after="0"/>
              <w:jc w:val="right"/>
              <w:rPr>
                <w:rFonts w:cs="Arial"/>
                <w:iCs/>
                <w:sz w:val="18"/>
                <w:szCs w:val="18"/>
              </w:rPr>
            </w:pPr>
            <w:r w:rsidRPr="00F20F53">
              <w:rPr>
                <w:rFonts w:cs="Arial"/>
                <w:iCs/>
                <w:sz w:val="18"/>
                <w:szCs w:val="18"/>
              </w:rPr>
              <w:t>4 [26.7]</w:t>
            </w:r>
          </w:p>
        </w:tc>
        <w:tc>
          <w:tcPr>
            <w:tcW w:w="2082" w:type="dxa"/>
            <w:tcBorders>
              <w:left w:val="nil"/>
              <w:right w:val="nil"/>
            </w:tcBorders>
          </w:tcPr>
          <w:p w14:paraId="651A5E2D" w14:textId="77777777" w:rsidR="00992FF6" w:rsidRPr="00F20F53" w:rsidRDefault="00733560" w:rsidP="00992FF6">
            <w:pPr>
              <w:spacing w:after="0"/>
              <w:jc w:val="right"/>
              <w:rPr>
                <w:rFonts w:cs="Arial"/>
                <w:iCs/>
                <w:sz w:val="18"/>
                <w:szCs w:val="18"/>
              </w:rPr>
            </w:pPr>
            <w:r w:rsidRPr="00F20F53">
              <w:rPr>
                <w:rFonts w:cs="Arial"/>
                <w:iCs/>
                <w:sz w:val="18"/>
                <w:szCs w:val="18"/>
              </w:rPr>
              <w:t>1 [20.0]</w:t>
            </w:r>
          </w:p>
        </w:tc>
        <w:tc>
          <w:tcPr>
            <w:tcW w:w="2082" w:type="dxa"/>
            <w:tcBorders>
              <w:left w:val="nil"/>
              <w:right w:val="nil"/>
            </w:tcBorders>
          </w:tcPr>
          <w:p w14:paraId="3F9BC05C" w14:textId="77777777" w:rsidR="00992FF6" w:rsidRPr="00F20F53" w:rsidRDefault="00733560" w:rsidP="00992FF6">
            <w:pPr>
              <w:spacing w:after="0"/>
              <w:jc w:val="right"/>
              <w:rPr>
                <w:rFonts w:cs="Arial"/>
                <w:iCs/>
                <w:sz w:val="18"/>
                <w:szCs w:val="18"/>
              </w:rPr>
            </w:pPr>
            <w:r w:rsidRPr="00F20F53">
              <w:rPr>
                <w:rFonts w:cs="Arial"/>
                <w:iCs/>
                <w:sz w:val="18"/>
                <w:szCs w:val="18"/>
              </w:rPr>
              <w:t>2 [50.5]</w:t>
            </w:r>
          </w:p>
        </w:tc>
      </w:tr>
      <w:tr w:rsidR="007A2DF7" w:rsidRPr="00F20F53" w14:paraId="6A2E2E1C" w14:textId="77777777" w:rsidTr="00E92502">
        <w:trPr>
          <w:trHeight w:val="210"/>
        </w:trPr>
        <w:tc>
          <w:tcPr>
            <w:tcW w:w="5529" w:type="dxa"/>
            <w:tcBorders>
              <w:left w:val="nil"/>
              <w:right w:val="nil"/>
            </w:tcBorders>
          </w:tcPr>
          <w:p w14:paraId="16504F65"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2202886C"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126" w:type="dxa"/>
            <w:tcBorders>
              <w:left w:val="nil"/>
              <w:right w:val="nil"/>
            </w:tcBorders>
          </w:tcPr>
          <w:p w14:paraId="56384996"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82" w:type="dxa"/>
            <w:tcBorders>
              <w:left w:val="nil"/>
              <w:right w:val="nil"/>
            </w:tcBorders>
          </w:tcPr>
          <w:p w14:paraId="486BDBBB"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82" w:type="dxa"/>
            <w:tcBorders>
              <w:left w:val="nil"/>
              <w:right w:val="nil"/>
            </w:tcBorders>
          </w:tcPr>
          <w:p w14:paraId="6CD95F69"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1ED9C0C5" w14:textId="77777777" w:rsidTr="00E92502">
        <w:trPr>
          <w:trHeight w:val="210"/>
        </w:trPr>
        <w:tc>
          <w:tcPr>
            <w:tcW w:w="5529" w:type="dxa"/>
            <w:tcBorders>
              <w:left w:val="nil"/>
              <w:right w:val="nil"/>
            </w:tcBorders>
          </w:tcPr>
          <w:p w14:paraId="08ABE8D4" w14:textId="77777777" w:rsidR="00992FF6" w:rsidRPr="00F20F53" w:rsidRDefault="00733560" w:rsidP="00992FF6">
            <w:pPr>
              <w:spacing w:after="0"/>
              <w:jc w:val="left"/>
              <w:rPr>
                <w:rFonts w:cs="Arial"/>
                <w:sz w:val="18"/>
                <w:szCs w:val="18"/>
              </w:rPr>
            </w:pPr>
            <w:r w:rsidRPr="00F20F53">
              <w:rPr>
                <w:rFonts w:cs="Arial"/>
                <w:sz w:val="18"/>
                <w:szCs w:val="18"/>
              </w:rPr>
              <w:t>Number of all general practitioners involved in medical care of NHRs (median [IQR], min–max)</w:t>
            </w:r>
          </w:p>
          <w:p w14:paraId="460FBBC5"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64A35B97" w14:textId="77777777" w:rsidR="00992FF6" w:rsidRPr="00F20F53" w:rsidRDefault="00733560" w:rsidP="00992FF6">
            <w:pPr>
              <w:spacing w:after="0"/>
              <w:jc w:val="right"/>
              <w:rPr>
                <w:rFonts w:cs="Arial"/>
                <w:iCs/>
                <w:sz w:val="18"/>
                <w:szCs w:val="18"/>
              </w:rPr>
            </w:pPr>
            <w:r w:rsidRPr="00F20F53">
              <w:rPr>
                <w:rFonts w:cs="Arial"/>
                <w:iCs/>
                <w:sz w:val="18"/>
                <w:szCs w:val="18"/>
              </w:rPr>
              <w:t>9.0 [5.0–15.9],</w:t>
            </w:r>
          </w:p>
          <w:p w14:paraId="69FDA6B1" w14:textId="77777777" w:rsidR="00992FF6" w:rsidRPr="00F20F53" w:rsidRDefault="00733560" w:rsidP="00992FF6">
            <w:pPr>
              <w:spacing w:after="0"/>
              <w:jc w:val="right"/>
              <w:rPr>
                <w:rFonts w:cs="Arial"/>
                <w:iCs/>
                <w:sz w:val="18"/>
                <w:szCs w:val="18"/>
              </w:rPr>
            </w:pPr>
            <w:r w:rsidRPr="00F20F53">
              <w:rPr>
                <w:rFonts w:cs="Arial"/>
                <w:iCs/>
                <w:sz w:val="18"/>
                <w:szCs w:val="18"/>
              </w:rPr>
              <w:t>0.0–26.0</w:t>
            </w:r>
          </w:p>
          <w:p w14:paraId="42F0B149"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126" w:type="dxa"/>
            <w:tcBorders>
              <w:left w:val="nil"/>
              <w:right w:val="nil"/>
            </w:tcBorders>
          </w:tcPr>
          <w:p w14:paraId="26CE2752" w14:textId="77777777" w:rsidR="00992FF6" w:rsidRPr="00F20F53" w:rsidRDefault="00733560" w:rsidP="00992FF6">
            <w:pPr>
              <w:spacing w:after="0"/>
              <w:jc w:val="right"/>
              <w:rPr>
                <w:rFonts w:cs="Arial"/>
                <w:iCs/>
                <w:sz w:val="18"/>
                <w:szCs w:val="18"/>
              </w:rPr>
            </w:pPr>
            <w:r w:rsidRPr="00F20F53">
              <w:rPr>
                <w:rFonts w:cs="Arial"/>
                <w:iCs/>
                <w:sz w:val="18"/>
                <w:szCs w:val="18"/>
              </w:rPr>
              <w:t>7.0 [5.0–12.0],</w:t>
            </w:r>
          </w:p>
          <w:p w14:paraId="4DC73A8C" w14:textId="77777777" w:rsidR="00992FF6" w:rsidRPr="00F20F53" w:rsidRDefault="00733560" w:rsidP="00992FF6">
            <w:pPr>
              <w:spacing w:after="0"/>
              <w:jc w:val="right"/>
              <w:rPr>
                <w:rFonts w:cs="Arial"/>
                <w:iCs/>
                <w:sz w:val="18"/>
                <w:szCs w:val="18"/>
              </w:rPr>
            </w:pPr>
            <w:r w:rsidRPr="00F20F53">
              <w:rPr>
                <w:rFonts w:cs="Arial"/>
                <w:iCs/>
                <w:sz w:val="18"/>
                <w:szCs w:val="18"/>
              </w:rPr>
              <w:t>2.0–20.0</w:t>
            </w:r>
          </w:p>
          <w:p w14:paraId="6F1DEAD1"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82" w:type="dxa"/>
            <w:tcBorders>
              <w:left w:val="nil"/>
              <w:right w:val="nil"/>
            </w:tcBorders>
          </w:tcPr>
          <w:p w14:paraId="69C64B96" w14:textId="77777777" w:rsidR="00992FF6" w:rsidRPr="00F20F53" w:rsidRDefault="00733560" w:rsidP="00992FF6">
            <w:pPr>
              <w:spacing w:after="0"/>
              <w:jc w:val="right"/>
              <w:rPr>
                <w:rFonts w:cs="Arial"/>
                <w:iCs/>
                <w:sz w:val="18"/>
                <w:szCs w:val="18"/>
              </w:rPr>
            </w:pPr>
            <w:r w:rsidRPr="00F20F53">
              <w:rPr>
                <w:rFonts w:cs="Arial"/>
                <w:iCs/>
                <w:sz w:val="18"/>
                <w:szCs w:val="18"/>
              </w:rPr>
              <w:t>19.0 [13.0–24.3],</w:t>
            </w:r>
          </w:p>
          <w:p w14:paraId="774E967A" w14:textId="77777777" w:rsidR="00992FF6" w:rsidRPr="00F20F53" w:rsidRDefault="00733560" w:rsidP="00992FF6">
            <w:pPr>
              <w:spacing w:after="0"/>
              <w:jc w:val="right"/>
              <w:rPr>
                <w:rFonts w:cs="Arial"/>
                <w:iCs/>
                <w:sz w:val="18"/>
                <w:szCs w:val="18"/>
              </w:rPr>
            </w:pPr>
            <w:r w:rsidRPr="00F20F53">
              <w:rPr>
                <w:rFonts w:cs="Arial"/>
                <w:iCs/>
                <w:sz w:val="18"/>
                <w:szCs w:val="18"/>
              </w:rPr>
              <w:t>11.0–26.0</w:t>
            </w:r>
          </w:p>
          <w:p w14:paraId="1CEFB01F"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082" w:type="dxa"/>
            <w:tcBorders>
              <w:left w:val="nil"/>
              <w:right w:val="nil"/>
            </w:tcBorders>
          </w:tcPr>
          <w:p w14:paraId="32445B05" w14:textId="77777777" w:rsidR="00992FF6" w:rsidRPr="00F20F53" w:rsidRDefault="00733560" w:rsidP="00992FF6">
            <w:pPr>
              <w:spacing w:after="0"/>
              <w:jc w:val="right"/>
              <w:rPr>
                <w:rFonts w:cs="Arial"/>
                <w:iCs/>
                <w:sz w:val="18"/>
                <w:szCs w:val="18"/>
              </w:rPr>
            </w:pPr>
            <w:r w:rsidRPr="00F20F53">
              <w:rPr>
                <w:rFonts w:cs="Arial"/>
                <w:iCs/>
                <w:sz w:val="18"/>
                <w:szCs w:val="18"/>
              </w:rPr>
              <w:t>4.5 [2.3–6.8],</w:t>
            </w:r>
          </w:p>
          <w:p w14:paraId="0364ACC8" w14:textId="77777777" w:rsidR="00992FF6" w:rsidRPr="00F20F53" w:rsidRDefault="00733560" w:rsidP="00992FF6">
            <w:pPr>
              <w:spacing w:after="0"/>
              <w:jc w:val="right"/>
              <w:rPr>
                <w:rFonts w:cs="Arial"/>
                <w:iCs/>
                <w:sz w:val="18"/>
                <w:szCs w:val="18"/>
              </w:rPr>
            </w:pPr>
            <w:r w:rsidRPr="00F20F53">
              <w:rPr>
                <w:rFonts w:cs="Arial"/>
                <w:iCs/>
                <w:sz w:val="18"/>
                <w:szCs w:val="18"/>
              </w:rPr>
              <w:t>2.0–7.0</w:t>
            </w:r>
          </w:p>
          <w:p w14:paraId="48451F97"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75BC7685" w14:textId="77777777" w:rsidTr="00E92502">
        <w:trPr>
          <w:trHeight w:val="210"/>
        </w:trPr>
        <w:tc>
          <w:tcPr>
            <w:tcW w:w="5529" w:type="dxa"/>
            <w:tcBorders>
              <w:left w:val="nil"/>
              <w:right w:val="nil"/>
            </w:tcBorders>
          </w:tcPr>
          <w:p w14:paraId="22C50209" w14:textId="77777777" w:rsidR="00992FF6" w:rsidRPr="00F20F53" w:rsidRDefault="00733560" w:rsidP="00992FF6">
            <w:pPr>
              <w:spacing w:after="0"/>
              <w:jc w:val="left"/>
              <w:rPr>
                <w:rFonts w:cs="Arial"/>
                <w:sz w:val="18"/>
                <w:szCs w:val="18"/>
              </w:rPr>
            </w:pPr>
            <w:r w:rsidRPr="00F20F53">
              <w:rPr>
                <w:rFonts w:cs="Arial"/>
                <w:sz w:val="18"/>
                <w:szCs w:val="18"/>
              </w:rPr>
              <w:t>Quality inspections by the Medical Review Board of the Statutory Health Insurance Funds (MD) (n [valid %])</w:t>
            </w:r>
          </w:p>
          <w:p w14:paraId="7AEBDD25"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458FD864" w14:textId="77777777" w:rsidR="00992FF6" w:rsidRPr="00F20F53" w:rsidRDefault="00733560" w:rsidP="00992FF6">
            <w:pPr>
              <w:spacing w:after="0"/>
              <w:jc w:val="right"/>
              <w:rPr>
                <w:rFonts w:cs="Arial"/>
                <w:iCs/>
                <w:sz w:val="18"/>
                <w:szCs w:val="18"/>
              </w:rPr>
            </w:pPr>
            <w:r w:rsidRPr="00F20F53">
              <w:rPr>
                <w:rFonts w:cs="Arial"/>
                <w:iCs/>
                <w:sz w:val="18"/>
                <w:szCs w:val="18"/>
              </w:rPr>
              <w:t>14 [93.3]</w:t>
            </w:r>
          </w:p>
          <w:p w14:paraId="3A6D4939" w14:textId="77777777" w:rsidR="00992FF6" w:rsidRPr="00F20F53" w:rsidRDefault="00992FF6" w:rsidP="00992FF6">
            <w:pPr>
              <w:spacing w:after="0"/>
              <w:jc w:val="right"/>
              <w:rPr>
                <w:rFonts w:cs="Arial"/>
                <w:i/>
                <w:iCs/>
                <w:sz w:val="18"/>
                <w:szCs w:val="18"/>
              </w:rPr>
            </w:pPr>
          </w:p>
          <w:p w14:paraId="0D9EE1D5"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126" w:type="dxa"/>
            <w:tcBorders>
              <w:left w:val="nil"/>
              <w:right w:val="nil"/>
            </w:tcBorders>
          </w:tcPr>
          <w:p w14:paraId="234A5EDB" w14:textId="77777777" w:rsidR="00992FF6" w:rsidRPr="00F20F53" w:rsidRDefault="00733560" w:rsidP="00992FF6">
            <w:pPr>
              <w:spacing w:after="0"/>
              <w:jc w:val="right"/>
              <w:rPr>
                <w:rFonts w:cs="Arial"/>
                <w:iCs/>
                <w:sz w:val="18"/>
                <w:szCs w:val="18"/>
              </w:rPr>
            </w:pPr>
            <w:r w:rsidRPr="00F20F53">
              <w:rPr>
                <w:rFonts w:cs="Arial"/>
                <w:iCs/>
                <w:sz w:val="18"/>
                <w:szCs w:val="18"/>
              </w:rPr>
              <w:t>14 [93.3]</w:t>
            </w:r>
          </w:p>
          <w:p w14:paraId="7725AD0E" w14:textId="77777777" w:rsidR="00992FF6" w:rsidRPr="00F20F53" w:rsidRDefault="00992FF6" w:rsidP="00992FF6">
            <w:pPr>
              <w:spacing w:after="0"/>
              <w:jc w:val="right"/>
              <w:rPr>
                <w:rFonts w:cs="Arial"/>
                <w:i/>
                <w:iCs/>
                <w:sz w:val="18"/>
                <w:szCs w:val="18"/>
              </w:rPr>
            </w:pPr>
          </w:p>
          <w:p w14:paraId="7B6CE672"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82" w:type="dxa"/>
            <w:tcBorders>
              <w:left w:val="nil"/>
              <w:right w:val="nil"/>
            </w:tcBorders>
          </w:tcPr>
          <w:p w14:paraId="1BD1A711" w14:textId="77777777" w:rsidR="00992FF6" w:rsidRPr="00F20F53" w:rsidRDefault="00733560" w:rsidP="00992FF6">
            <w:pPr>
              <w:spacing w:after="0"/>
              <w:jc w:val="right"/>
              <w:rPr>
                <w:rFonts w:cs="Arial"/>
                <w:iCs/>
                <w:sz w:val="18"/>
                <w:szCs w:val="18"/>
              </w:rPr>
            </w:pPr>
            <w:r w:rsidRPr="00F20F53">
              <w:rPr>
                <w:rFonts w:cs="Arial"/>
                <w:iCs/>
                <w:sz w:val="18"/>
                <w:szCs w:val="18"/>
              </w:rPr>
              <w:t>5 [100.0]</w:t>
            </w:r>
          </w:p>
          <w:p w14:paraId="5502F032" w14:textId="77777777" w:rsidR="00992FF6" w:rsidRPr="00F20F53" w:rsidRDefault="00992FF6" w:rsidP="00992FF6">
            <w:pPr>
              <w:spacing w:after="0"/>
              <w:jc w:val="right"/>
              <w:rPr>
                <w:rFonts w:cs="Arial"/>
                <w:i/>
                <w:iCs/>
                <w:sz w:val="18"/>
                <w:szCs w:val="18"/>
              </w:rPr>
            </w:pPr>
          </w:p>
          <w:p w14:paraId="6CC590C4"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82" w:type="dxa"/>
            <w:tcBorders>
              <w:left w:val="nil"/>
              <w:right w:val="nil"/>
            </w:tcBorders>
          </w:tcPr>
          <w:p w14:paraId="724FB0E7" w14:textId="77777777" w:rsidR="00992FF6" w:rsidRPr="00F20F53" w:rsidRDefault="00733560" w:rsidP="00992FF6">
            <w:pPr>
              <w:spacing w:after="0"/>
              <w:jc w:val="right"/>
              <w:rPr>
                <w:rFonts w:cs="Arial"/>
                <w:iCs/>
                <w:sz w:val="18"/>
                <w:szCs w:val="18"/>
              </w:rPr>
            </w:pPr>
            <w:r w:rsidRPr="00F20F53">
              <w:rPr>
                <w:rFonts w:cs="Arial"/>
                <w:iCs/>
                <w:sz w:val="18"/>
                <w:szCs w:val="18"/>
              </w:rPr>
              <w:t>4 [100.0]</w:t>
            </w:r>
          </w:p>
          <w:p w14:paraId="764277F0" w14:textId="77777777" w:rsidR="00992FF6" w:rsidRPr="00F20F53" w:rsidRDefault="00992FF6" w:rsidP="00992FF6">
            <w:pPr>
              <w:spacing w:after="0"/>
              <w:jc w:val="right"/>
              <w:rPr>
                <w:rFonts w:cs="Arial"/>
                <w:i/>
                <w:iCs/>
                <w:sz w:val="18"/>
                <w:szCs w:val="18"/>
              </w:rPr>
            </w:pPr>
          </w:p>
          <w:p w14:paraId="6F003349" w14:textId="77777777" w:rsidR="00992FF6" w:rsidRPr="00F20F53" w:rsidRDefault="00733560" w:rsidP="00992FF6">
            <w:pPr>
              <w:spacing w:after="0"/>
              <w:jc w:val="right"/>
              <w:rPr>
                <w:rFonts w:cs="Arial"/>
                <w:iCs/>
                <w:sz w:val="18"/>
                <w:szCs w:val="18"/>
              </w:rPr>
            </w:pPr>
            <w:r w:rsidRPr="00F20F53">
              <w:rPr>
                <w:rFonts w:cs="Arial"/>
                <w:i/>
                <w:iCs/>
                <w:sz w:val="18"/>
                <w:szCs w:val="18"/>
              </w:rPr>
              <w:t>-</w:t>
            </w:r>
          </w:p>
        </w:tc>
      </w:tr>
      <w:tr w:rsidR="007A2DF7" w:rsidRPr="00F20F53" w14:paraId="3C2B76A5" w14:textId="77777777" w:rsidTr="00E92502">
        <w:trPr>
          <w:trHeight w:val="210"/>
        </w:trPr>
        <w:tc>
          <w:tcPr>
            <w:tcW w:w="5529" w:type="dxa"/>
            <w:tcBorders>
              <w:left w:val="nil"/>
              <w:right w:val="nil"/>
            </w:tcBorders>
          </w:tcPr>
          <w:p w14:paraId="5A1BC806" w14:textId="77777777" w:rsidR="00992FF6" w:rsidRPr="00F20F53" w:rsidRDefault="00733560" w:rsidP="00992FF6">
            <w:pPr>
              <w:spacing w:after="0"/>
              <w:jc w:val="left"/>
              <w:rPr>
                <w:rFonts w:cs="Arial"/>
                <w:sz w:val="18"/>
                <w:szCs w:val="18"/>
              </w:rPr>
            </w:pPr>
            <w:r w:rsidRPr="00F20F53">
              <w:rPr>
                <w:rFonts w:cs="Arial"/>
                <w:sz w:val="18"/>
                <w:szCs w:val="18"/>
              </w:rPr>
              <w:t>Structural changes, yes (n [valid %])</w:t>
            </w:r>
          </w:p>
          <w:p w14:paraId="76D563D2"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736360BA" w14:textId="77777777" w:rsidR="00992FF6" w:rsidRPr="00F20F53" w:rsidRDefault="00733560" w:rsidP="00992FF6">
            <w:pPr>
              <w:spacing w:after="0"/>
              <w:jc w:val="right"/>
              <w:rPr>
                <w:rFonts w:cs="Arial"/>
                <w:iCs/>
                <w:sz w:val="18"/>
                <w:szCs w:val="18"/>
              </w:rPr>
            </w:pPr>
            <w:r w:rsidRPr="00F20F53">
              <w:rPr>
                <w:rFonts w:cs="Arial"/>
                <w:iCs/>
                <w:sz w:val="18"/>
                <w:szCs w:val="18"/>
              </w:rPr>
              <w:t>9 [60.0]</w:t>
            </w:r>
          </w:p>
          <w:p w14:paraId="4682C012"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126" w:type="dxa"/>
            <w:tcBorders>
              <w:left w:val="nil"/>
              <w:right w:val="nil"/>
            </w:tcBorders>
          </w:tcPr>
          <w:p w14:paraId="210F6029" w14:textId="77777777" w:rsidR="00992FF6" w:rsidRPr="00F20F53" w:rsidRDefault="00733560" w:rsidP="00992FF6">
            <w:pPr>
              <w:spacing w:after="0"/>
              <w:jc w:val="right"/>
              <w:rPr>
                <w:rFonts w:cs="Arial"/>
                <w:iCs/>
                <w:sz w:val="18"/>
                <w:szCs w:val="18"/>
              </w:rPr>
            </w:pPr>
            <w:r w:rsidRPr="00F20F53">
              <w:rPr>
                <w:rFonts w:cs="Arial"/>
                <w:iCs/>
                <w:sz w:val="18"/>
                <w:szCs w:val="18"/>
              </w:rPr>
              <w:t>5 [33.3]</w:t>
            </w:r>
          </w:p>
          <w:p w14:paraId="65E8D4C4"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82" w:type="dxa"/>
            <w:tcBorders>
              <w:left w:val="nil"/>
              <w:right w:val="nil"/>
            </w:tcBorders>
          </w:tcPr>
          <w:p w14:paraId="3037552C" w14:textId="77777777" w:rsidR="00992FF6" w:rsidRPr="00F20F53" w:rsidRDefault="00733560" w:rsidP="00992FF6">
            <w:pPr>
              <w:spacing w:after="0"/>
              <w:jc w:val="right"/>
              <w:rPr>
                <w:rFonts w:cs="Arial"/>
                <w:iCs/>
                <w:sz w:val="18"/>
                <w:szCs w:val="18"/>
              </w:rPr>
            </w:pPr>
            <w:r w:rsidRPr="00F20F53">
              <w:rPr>
                <w:rFonts w:cs="Arial"/>
                <w:iCs/>
                <w:sz w:val="18"/>
                <w:szCs w:val="18"/>
              </w:rPr>
              <w:t>3 [60.0]</w:t>
            </w:r>
          </w:p>
          <w:p w14:paraId="55CB3706"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82" w:type="dxa"/>
            <w:tcBorders>
              <w:left w:val="nil"/>
              <w:right w:val="nil"/>
            </w:tcBorders>
          </w:tcPr>
          <w:p w14:paraId="700ACA4D" w14:textId="77777777" w:rsidR="00992FF6" w:rsidRPr="00F20F53" w:rsidRDefault="00733560" w:rsidP="00992FF6">
            <w:pPr>
              <w:spacing w:after="0"/>
              <w:jc w:val="right"/>
              <w:rPr>
                <w:rFonts w:cs="Arial"/>
                <w:iCs/>
                <w:sz w:val="18"/>
                <w:szCs w:val="18"/>
              </w:rPr>
            </w:pPr>
            <w:r w:rsidRPr="00F20F53">
              <w:rPr>
                <w:rFonts w:cs="Arial"/>
                <w:iCs/>
                <w:sz w:val="18"/>
                <w:szCs w:val="18"/>
              </w:rPr>
              <w:t>2 [50.0]</w:t>
            </w:r>
          </w:p>
          <w:p w14:paraId="68FFE61B"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bl>
    <w:p w14:paraId="6A2E73D6" w14:textId="31AEEAA0" w:rsidR="00992FF6" w:rsidRPr="00F20F53" w:rsidRDefault="00733560" w:rsidP="00992FF6">
      <w:pPr>
        <w:spacing w:after="0"/>
        <w:jc w:val="left"/>
        <w:rPr>
          <w:rFonts w:cs="Arial"/>
          <w:b/>
          <w:bCs/>
          <w:sz w:val="22"/>
          <w:szCs w:val="22"/>
        </w:rPr>
      </w:pPr>
      <w:r w:rsidRPr="00F20F53">
        <w:rPr>
          <w:rFonts w:cs="Arial"/>
          <w:sz w:val="18"/>
          <w:szCs w:val="18"/>
        </w:rPr>
        <w:t xml:space="preserve">Abbreviations: </w:t>
      </w:r>
      <w:r w:rsidRPr="00F20F53">
        <w:rPr>
          <w:rFonts w:cs="Arial"/>
          <w:i/>
          <w:iCs/>
          <w:sz w:val="18"/>
          <w:szCs w:val="18"/>
        </w:rPr>
        <w:t>GP,</w:t>
      </w:r>
      <w:r w:rsidRPr="00F20F53">
        <w:rPr>
          <w:rFonts w:cs="Arial"/>
          <w:sz w:val="18"/>
          <w:szCs w:val="18"/>
        </w:rPr>
        <w:t xml:space="preserve"> general practitioner; </w:t>
      </w:r>
      <w:r w:rsidRPr="00F20F53">
        <w:rPr>
          <w:rFonts w:cs="Arial"/>
          <w:i/>
          <w:sz w:val="18"/>
          <w:szCs w:val="18"/>
        </w:rPr>
        <w:t>IQR,</w:t>
      </w:r>
      <w:r w:rsidRPr="00F20F53">
        <w:rPr>
          <w:rFonts w:cs="Arial"/>
          <w:sz w:val="18"/>
          <w:szCs w:val="18"/>
        </w:rPr>
        <w:t xml:space="preserve"> interquartile range; </w:t>
      </w:r>
      <w:r w:rsidRPr="00F20F53">
        <w:rPr>
          <w:rFonts w:cs="Arial"/>
          <w:i/>
          <w:sz w:val="18"/>
          <w:szCs w:val="18"/>
        </w:rPr>
        <w:t xml:space="preserve">max, </w:t>
      </w:r>
      <w:r w:rsidRPr="00F20F53">
        <w:rPr>
          <w:rFonts w:cs="Arial"/>
          <w:sz w:val="18"/>
          <w:szCs w:val="18"/>
        </w:rPr>
        <w:t xml:space="preserve">maximum; </w:t>
      </w:r>
      <w:r w:rsidRPr="00F20F53">
        <w:rPr>
          <w:rFonts w:cs="Arial"/>
          <w:i/>
          <w:sz w:val="18"/>
          <w:szCs w:val="18"/>
        </w:rPr>
        <w:t>min,</w:t>
      </w:r>
      <w:r w:rsidRPr="00F20F53">
        <w:rPr>
          <w:rFonts w:cs="Arial"/>
          <w:sz w:val="18"/>
          <w:szCs w:val="18"/>
        </w:rPr>
        <w:t xml:space="preserve"> minimum; </w:t>
      </w:r>
      <w:r w:rsidRPr="00F20F53">
        <w:rPr>
          <w:rFonts w:cs="Arial"/>
          <w:i/>
          <w:iCs/>
          <w:sz w:val="18"/>
          <w:szCs w:val="18"/>
        </w:rPr>
        <w:t>NH,</w:t>
      </w:r>
      <w:r w:rsidRPr="00F20F53">
        <w:rPr>
          <w:rFonts w:cs="Arial"/>
          <w:sz w:val="18"/>
          <w:szCs w:val="18"/>
        </w:rPr>
        <w:t xml:space="preserve"> nursing home; </w:t>
      </w:r>
      <w:r w:rsidRPr="00F20F53">
        <w:rPr>
          <w:rFonts w:cs="Arial"/>
          <w:i/>
          <w:sz w:val="18"/>
          <w:szCs w:val="18"/>
        </w:rPr>
        <w:t>NHD,</w:t>
      </w:r>
      <w:r w:rsidRPr="00F20F53">
        <w:rPr>
          <w:rFonts w:cs="Arial"/>
          <w:sz w:val="18"/>
          <w:szCs w:val="18"/>
        </w:rPr>
        <w:t xml:space="preserve"> nursing home director; </w:t>
      </w:r>
      <w:r w:rsidRPr="00F20F53">
        <w:rPr>
          <w:rFonts w:cs="Arial"/>
          <w:i/>
          <w:iCs/>
          <w:sz w:val="18"/>
          <w:szCs w:val="18"/>
        </w:rPr>
        <w:t>NHR,</w:t>
      </w:r>
      <w:r w:rsidR="00AD753C" w:rsidRPr="00F20F53">
        <w:rPr>
          <w:rFonts w:cs="Arial"/>
          <w:sz w:val="18"/>
          <w:szCs w:val="18"/>
        </w:rPr>
        <w:t xml:space="preserve"> nursing home resident; </w:t>
      </w:r>
      <w:r w:rsidR="00AD753C" w:rsidRPr="00F20F53">
        <w:rPr>
          <w:rFonts w:cs="Arial"/>
          <w:i/>
          <w:sz w:val="18"/>
          <w:szCs w:val="18"/>
        </w:rPr>
        <w:t>RN</w:t>
      </w:r>
      <w:r w:rsidRPr="00F20F53">
        <w:rPr>
          <w:rFonts w:cs="Arial"/>
          <w:i/>
          <w:sz w:val="18"/>
          <w:szCs w:val="18"/>
        </w:rPr>
        <w:t>,</w:t>
      </w:r>
      <w:r w:rsidRPr="00F20F53">
        <w:rPr>
          <w:rFonts w:cs="Arial"/>
          <w:sz w:val="18"/>
          <w:szCs w:val="18"/>
        </w:rPr>
        <w:t xml:space="preserve"> registered nurse; </w:t>
      </w:r>
      <w:r w:rsidRPr="00F20F53">
        <w:rPr>
          <w:rFonts w:cs="Arial"/>
          <w:i/>
          <w:iCs/>
          <w:sz w:val="18"/>
          <w:szCs w:val="20"/>
        </w:rPr>
        <w:t xml:space="preserve">T0a, </w:t>
      </w:r>
      <w:r w:rsidRPr="00F20F53">
        <w:rPr>
          <w:rFonts w:cs="Arial"/>
          <w:sz w:val="18"/>
          <w:szCs w:val="20"/>
        </w:rPr>
        <w:t xml:space="preserve">baseline assessment (before randomized allocation); </w:t>
      </w:r>
      <w:r w:rsidRPr="00F20F53">
        <w:rPr>
          <w:rFonts w:cs="Arial"/>
          <w:i/>
          <w:iCs/>
          <w:sz w:val="18"/>
          <w:szCs w:val="20"/>
        </w:rPr>
        <w:t>T2,</w:t>
      </w:r>
      <w:r w:rsidRPr="00F20F53">
        <w:rPr>
          <w:rFonts w:cs="Arial"/>
          <w:sz w:val="18"/>
          <w:szCs w:val="20"/>
        </w:rPr>
        <w:t xml:space="preserve"> 12 months post randomization.</w:t>
      </w:r>
      <w:r w:rsidRPr="00F20F53">
        <w:rPr>
          <w:rFonts w:cs="Arial"/>
          <w:b/>
          <w:bCs/>
          <w:sz w:val="22"/>
          <w:szCs w:val="22"/>
        </w:rPr>
        <w:br w:type="page"/>
      </w:r>
    </w:p>
    <w:p w14:paraId="131EB5F5" w14:textId="77777777" w:rsidR="00992FF6" w:rsidRPr="00F20F53" w:rsidRDefault="00733560" w:rsidP="00012127">
      <w:pPr>
        <w:pStyle w:val="berschrift3"/>
      </w:pPr>
      <w:bookmarkStart w:id="19" w:name="_Toc175319020"/>
      <w:r w:rsidRPr="00F20F53">
        <w:lastRenderedPageBreak/>
        <w:t>Sample description: Nursing home residents</w:t>
      </w:r>
      <w:bookmarkEnd w:id="19"/>
    </w:p>
    <w:p w14:paraId="0B5261F2" w14:textId="3E858031" w:rsidR="00992FF6" w:rsidRPr="00F20F53" w:rsidRDefault="00830575" w:rsidP="00363568">
      <w:pPr>
        <w:spacing w:after="60"/>
        <w:jc w:val="left"/>
        <w:rPr>
          <w:rFonts w:cs="Arial"/>
          <w:color w:val="000000" w:themeColor="text1"/>
          <w:sz w:val="20"/>
          <w:szCs w:val="18"/>
        </w:rPr>
      </w:pPr>
      <w:r w:rsidRPr="00F20F53">
        <w:rPr>
          <w:rFonts w:cs="Arial"/>
          <w:b/>
          <w:color w:val="000000" w:themeColor="text1"/>
          <w:sz w:val="20"/>
          <w:szCs w:val="18"/>
        </w:rPr>
        <w:t>Table 2.</w:t>
      </w:r>
      <w:r w:rsidR="00603B3C">
        <w:rPr>
          <w:rFonts w:cs="Arial"/>
          <w:b/>
          <w:color w:val="000000" w:themeColor="text1"/>
          <w:sz w:val="20"/>
          <w:szCs w:val="18"/>
        </w:rPr>
        <w:t>14</w:t>
      </w:r>
      <w:r w:rsidRPr="00F20F53">
        <w:rPr>
          <w:rFonts w:cs="Arial"/>
          <w:color w:val="000000" w:themeColor="text1"/>
          <w:sz w:val="20"/>
          <w:szCs w:val="18"/>
        </w:rPr>
        <w:t xml:space="preserve"> Characteristics of </w:t>
      </w:r>
      <w:r w:rsidRPr="00F20F53">
        <w:rPr>
          <w:rFonts w:cs="Arial"/>
          <w:color w:val="000000"/>
          <w:sz w:val="20"/>
          <w:szCs w:val="18"/>
        </w:rPr>
        <w:t xml:space="preserve">the </w:t>
      </w:r>
      <w:r w:rsidRPr="00F20F53">
        <w:rPr>
          <w:rFonts w:cs="Arial"/>
          <w:color w:val="000000" w:themeColor="text1"/>
          <w:sz w:val="20"/>
          <w:szCs w:val="18"/>
        </w:rPr>
        <w:t>nursing home residents</w:t>
      </w:r>
    </w:p>
    <w:tbl>
      <w:tblPr>
        <w:tblStyle w:val="Tabellenraster3"/>
        <w:tblW w:w="0" w:type="auto"/>
        <w:tblCellMar>
          <w:top w:w="28" w:type="dxa"/>
          <w:left w:w="28" w:type="dxa"/>
          <w:bottom w:w="28" w:type="dxa"/>
          <w:right w:w="28" w:type="dxa"/>
        </w:tblCellMar>
        <w:tblLook w:val="04A0" w:firstRow="1" w:lastRow="0" w:firstColumn="1" w:lastColumn="0" w:noHBand="0" w:noVBand="1"/>
      </w:tblPr>
      <w:tblGrid>
        <w:gridCol w:w="5529"/>
        <w:gridCol w:w="2055"/>
        <w:gridCol w:w="2055"/>
        <w:gridCol w:w="2153"/>
        <w:gridCol w:w="2153"/>
      </w:tblGrid>
      <w:tr w:rsidR="007A2DF7" w:rsidRPr="00F20F53" w14:paraId="20FA4FC0" w14:textId="77777777" w:rsidTr="00E92502">
        <w:trPr>
          <w:trHeight w:val="210"/>
        </w:trPr>
        <w:tc>
          <w:tcPr>
            <w:tcW w:w="5529" w:type="dxa"/>
            <w:vMerge w:val="restart"/>
            <w:tcBorders>
              <w:left w:val="nil"/>
              <w:right w:val="nil"/>
            </w:tcBorders>
            <w:shd w:val="clear" w:color="auto" w:fill="auto"/>
          </w:tcPr>
          <w:p w14:paraId="728439A2" w14:textId="77777777" w:rsidR="00992FF6" w:rsidRPr="00F20F53" w:rsidRDefault="00992FF6" w:rsidP="00992FF6">
            <w:pPr>
              <w:spacing w:after="0"/>
              <w:jc w:val="left"/>
              <w:rPr>
                <w:rFonts w:cs="Arial"/>
                <w:b/>
                <w:bCs/>
                <w:sz w:val="18"/>
                <w:szCs w:val="18"/>
              </w:rPr>
            </w:pPr>
          </w:p>
        </w:tc>
        <w:tc>
          <w:tcPr>
            <w:tcW w:w="4110" w:type="dxa"/>
            <w:gridSpan w:val="2"/>
            <w:tcBorders>
              <w:left w:val="nil"/>
              <w:right w:val="nil"/>
            </w:tcBorders>
            <w:shd w:val="clear" w:color="auto" w:fill="auto"/>
          </w:tcPr>
          <w:p w14:paraId="55A3E8F2" w14:textId="77777777" w:rsidR="00992FF6" w:rsidRPr="00F20F53" w:rsidRDefault="00733560" w:rsidP="00992FF6">
            <w:pPr>
              <w:spacing w:after="0"/>
              <w:jc w:val="center"/>
              <w:rPr>
                <w:rFonts w:cs="Arial"/>
                <w:iCs/>
                <w:sz w:val="18"/>
                <w:szCs w:val="18"/>
              </w:rPr>
            </w:pPr>
            <w:r w:rsidRPr="00F20F53">
              <w:rPr>
                <w:rFonts w:cs="Arial"/>
                <w:b/>
                <w:bCs/>
                <w:sz w:val="18"/>
                <w:szCs w:val="18"/>
              </w:rPr>
              <w:t>Quantitative process evaluation</w:t>
            </w:r>
          </w:p>
        </w:tc>
        <w:tc>
          <w:tcPr>
            <w:tcW w:w="4306" w:type="dxa"/>
            <w:gridSpan w:val="2"/>
            <w:tcBorders>
              <w:left w:val="nil"/>
              <w:right w:val="nil"/>
            </w:tcBorders>
            <w:shd w:val="clear" w:color="auto" w:fill="auto"/>
          </w:tcPr>
          <w:p w14:paraId="0C2C77BD" w14:textId="77777777" w:rsidR="00992FF6" w:rsidRPr="00F20F53" w:rsidRDefault="00733560" w:rsidP="00992FF6">
            <w:pPr>
              <w:spacing w:after="0"/>
              <w:jc w:val="center"/>
              <w:rPr>
                <w:rFonts w:cs="Arial"/>
                <w:iCs/>
                <w:sz w:val="18"/>
                <w:szCs w:val="18"/>
              </w:rPr>
            </w:pPr>
            <w:r w:rsidRPr="00F20F53">
              <w:rPr>
                <w:rFonts w:cs="Arial"/>
                <w:b/>
                <w:bCs/>
                <w:sz w:val="18"/>
                <w:szCs w:val="18"/>
              </w:rPr>
              <w:t>Qualitative process evaluation</w:t>
            </w:r>
          </w:p>
        </w:tc>
      </w:tr>
      <w:tr w:rsidR="007A2DF7" w:rsidRPr="00F20F53" w14:paraId="352D32C9" w14:textId="77777777" w:rsidTr="00E92502">
        <w:trPr>
          <w:trHeight w:val="210"/>
        </w:trPr>
        <w:tc>
          <w:tcPr>
            <w:tcW w:w="5529" w:type="dxa"/>
            <w:vMerge/>
            <w:tcBorders>
              <w:left w:val="nil"/>
              <w:right w:val="nil"/>
            </w:tcBorders>
            <w:shd w:val="clear" w:color="auto" w:fill="auto"/>
          </w:tcPr>
          <w:p w14:paraId="3DD2342B" w14:textId="77777777" w:rsidR="00992FF6" w:rsidRPr="00F20F53" w:rsidRDefault="00992FF6" w:rsidP="00992FF6">
            <w:pPr>
              <w:spacing w:after="0"/>
              <w:jc w:val="left"/>
              <w:rPr>
                <w:rFonts w:cs="Arial"/>
                <w:b/>
                <w:bCs/>
                <w:sz w:val="18"/>
                <w:szCs w:val="18"/>
              </w:rPr>
            </w:pPr>
          </w:p>
        </w:tc>
        <w:tc>
          <w:tcPr>
            <w:tcW w:w="2055" w:type="dxa"/>
            <w:tcBorders>
              <w:left w:val="nil"/>
              <w:right w:val="nil"/>
            </w:tcBorders>
            <w:shd w:val="clear" w:color="auto" w:fill="auto"/>
          </w:tcPr>
          <w:p w14:paraId="44283109" w14:textId="77777777" w:rsidR="00992FF6" w:rsidRPr="00F20F53" w:rsidRDefault="00733560" w:rsidP="00992FF6">
            <w:pPr>
              <w:spacing w:after="0"/>
              <w:jc w:val="center"/>
              <w:rPr>
                <w:rFonts w:cs="Arial"/>
                <w:iCs/>
                <w:sz w:val="18"/>
                <w:szCs w:val="18"/>
              </w:rPr>
            </w:pPr>
            <w:r w:rsidRPr="00F20F53">
              <w:rPr>
                <w:rFonts w:cs="Arial"/>
                <w:sz w:val="18"/>
                <w:szCs w:val="18"/>
              </w:rPr>
              <w:t>Intervention group</w:t>
            </w:r>
          </w:p>
        </w:tc>
        <w:tc>
          <w:tcPr>
            <w:tcW w:w="2055" w:type="dxa"/>
            <w:tcBorders>
              <w:left w:val="nil"/>
              <w:right w:val="nil"/>
            </w:tcBorders>
            <w:shd w:val="clear" w:color="auto" w:fill="auto"/>
          </w:tcPr>
          <w:p w14:paraId="54EDF0D2" w14:textId="77777777" w:rsidR="00992FF6" w:rsidRPr="00F20F53" w:rsidRDefault="00733560" w:rsidP="00992FF6">
            <w:pPr>
              <w:spacing w:after="0"/>
              <w:jc w:val="center"/>
              <w:rPr>
                <w:rFonts w:cs="Arial"/>
                <w:iCs/>
                <w:sz w:val="18"/>
                <w:szCs w:val="18"/>
              </w:rPr>
            </w:pPr>
            <w:r w:rsidRPr="00F20F53">
              <w:rPr>
                <w:rFonts w:cs="Arial"/>
                <w:sz w:val="18"/>
                <w:szCs w:val="18"/>
              </w:rPr>
              <w:t>Control group</w:t>
            </w:r>
          </w:p>
        </w:tc>
        <w:tc>
          <w:tcPr>
            <w:tcW w:w="2153" w:type="dxa"/>
            <w:tcBorders>
              <w:left w:val="nil"/>
              <w:right w:val="nil"/>
            </w:tcBorders>
            <w:shd w:val="clear" w:color="auto" w:fill="auto"/>
          </w:tcPr>
          <w:p w14:paraId="473C9E3A" w14:textId="77777777" w:rsidR="00992FF6" w:rsidRPr="00F20F53" w:rsidRDefault="00733560" w:rsidP="00992FF6">
            <w:pPr>
              <w:spacing w:after="0"/>
              <w:jc w:val="center"/>
              <w:rPr>
                <w:rFonts w:cs="Arial"/>
                <w:iCs/>
                <w:sz w:val="18"/>
                <w:szCs w:val="18"/>
              </w:rPr>
            </w:pPr>
            <w:r w:rsidRPr="00F20F53">
              <w:rPr>
                <w:rFonts w:cs="Arial"/>
                <w:sz w:val="18"/>
                <w:szCs w:val="18"/>
              </w:rPr>
              <w:t>Intervention group</w:t>
            </w:r>
          </w:p>
        </w:tc>
        <w:tc>
          <w:tcPr>
            <w:tcW w:w="2153" w:type="dxa"/>
            <w:tcBorders>
              <w:left w:val="nil"/>
              <w:right w:val="nil"/>
            </w:tcBorders>
            <w:shd w:val="clear" w:color="auto" w:fill="auto"/>
          </w:tcPr>
          <w:p w14:paraId="7B8EED29" w14:textId="77777777" w:rsidR="00992FF6" w:rsidRPr="00F20F53" w:rsidRDefault="00733560" w:rsidP="00992FF6">
            <w:pPr>
              <w:spacing w:after="0"/>
              <w:jc w:val="center"/>
              <w:rPr>
                <w:rFonts w:cs="Arial"/>
                <w:iCs/>
                <w:sz w:val="18"/>
                <w:szCs w:val="18"/>
              </w:rPr>
            </w:pPr>
            <w:r w:rsidRPr="00F20F53">
              <w:rPr>
                <w:rFonts w:cs="Arial"/>
                <w:sz w:val="18"/>
                <w:szCs w:val="18"/>
              </w:rPr>
              <w:t>Control group</w:t>
            </w:r>
          </w:p>
        </w:tc>
      </w:tr>
      <w:tr w:rsidR="007A2DF7" w:rsidRPr="00F20F53" w14:paraId="35721171" w14:textId="77777777" w:rsidTr="00E92502">
        <w:trPr>
          <w:trHeight w:val="210"/>
        </w:trPr>
        <w:tc>
          <w:tcPr>
            <w:tcW w:w="5529" w:type="dxa"/>
            <w:tcBorders>
              <w:left w:val="nil"/>
              <w:right w:val="nil"/>
            </w:tcBorders>
            <w:shd w:val="clear" w:color="auto" w:fill="D9E2F3" w:themeFill="accent1" w:themeFillTint="33"/>
          </w:tcPr>
          <w:p w14:paraId="22020A49" w14:textId="77777777" w:rsidR="00992FF6" w:rsidRPr="00F20F53" w:rsidRDefault="00733560" w:rsidP="00992FF6">
            <w:pPr>
              <w:spacing w:after="0"/>
              <w:jc w:val="left"/>
              <w:rPr>
                <w:rFonts w:cs="Arial"/>
                <w:sz w:val="18"/>
                <w:szCs w:val="18"/>
              </w:rPr>
            </w:pPr>
            <w:r w:rsidRPr="00F20F53">
              <w:rPr>
                <w:rFonts w:cs="Arial"/>
                <w:b/>
                <w:bCs/>
                <w:sz w:val="18"/>
                <w:szCs w:val="18"/>
              </w:rPr>
              <w:t>Nursing home residents (Baseline)</w:t>
            </w:r>
          </w:p>
        </w:tc>
        <w:tc>
          <w:tcPr>
            <w:tcW w:w="2055" w:type="dxa"/>
            <w:tcBorders>
              <w:left w:val="nil"/>
              <w:right w:val="nil"/>
            </w:tcBorders>
            <w:shd w:val="clear" w:color="auto" w:fill="D9E2F3" w:themeFill="accent1" w:themeFillTint="33"/>
          </w:tcPr>
          <w:p w14:paraId="43514E03" w14:textId="77777777" w:rsidR="00992FF6" w:rsidRPr="00F20F53" w:rsidRDefault="00992FF6" w:rsidP="00992FF6">
            <w:pPr>
              <w:spacing w:after="0"/>
              <w:jc w:val="center"/>
              <w:rPr>
                <w:rFonts w:cs="Arial"/>
                <w:iCs/>
                <w:sz w:val="18"/>
                <w:szCs w:val="18"/>
              </w:rPr>
            </w:pPr>
          </w:p>
        </w:tc>
        <w:tc>
          <w:tcPr>
            <w:tcW w:w="2055" w:type="dxa"/>
            <w:tcBorders>
              <w:left w:val="nil"/>
              <w:right w:val="nil"/>
            </w:tcBorders>
            <w:shd w:val="clear" w:color="auto" w:fill="D9E2F3" w:themeFill="accent1" w:themeFillTint="33"/>
          </w:tcPr>
          <w:p w14:paraId="212AAB79" w14:textId="77777777" w:rsidR="00992FF6" w:rsidRPr="00F20F53" w:rsidRDefault="00992FF6" w:rsidP="00992FF6">
            <w:pPr>
              <w:spacing w:after="0"/>
              <w:jc w:val="center"/>
              <w:rPr>
                <w:rFonts w:cs="Arial"/>
                <w:iCs/>
                <w:sz w:val="18"/>
                <w:szCs w:val="18"/>
              </w:rPr>
            </w:pPr>
          </w:p>
        </w:tc>
        <w:tc>
          <w:tcPr>
            <w:tcW w:w="2153" w:type="dxa"/>
            <w:tcBorders>
              <w:left w:val="nil"/>
              <w:right w:val="nil"/>
            </w:tcBorders>
            <w:shd w:val="clear" w:color="auto" w:fill="D9E2F3" w:themeFill="accent1" w:themeFillTint="33"/>
          </w:tcPr>
          <w:p w14:paraId="7D010763" w14:textId="77777777" w:rsidR="00992FF6" w:rsidRPr="00F20F53" w:rsidRDefault="00992FF6" w:rsidP="00992FF6">
            <w:pPr>
              <w:spacing w:after="0"/>
              <w:jc w:val="center"/>
              <w:rPr>
                <w:rFonts w:cs="Arial"/>
                <w:iCs/>
                <w:sz w:val="18"/>
                <w:szCs w:val="18"/>
              </w:rPr>
            </w:pPr>
          </w:p>
        </w:tc>
        <w:tc>
          <w:tcPr>
            <w:tcW w:w="2153" w:type="dxa"/>
            <w:tcBorders>
              <w:left w:val="nil"/>
              <w:right w:val="nil"/>
            </w:tcBorders>
            <w:shd w:val="clear" w:color="auto" w:fill="D9E2F3" w:themeFill="accent1" w:themeFillTint="33"/>
          </w:tcPr>
          <w:p w14:paraId="2B855747" w14:textId="77777777" w:rsidR="00992FF6" w:rsidRPr="00F20F53" w:rsidRDefault="00992FF6" w:rsidP="00992FF6">
            <w:pPr>
              <w:spacing w:after="0"/>
              <w:jc w:val="center"/>
              <w:rPr>
                <w:rFonts w:cs="Arial"/>
                <w:iCs/>
                <w:sz w:val="18"/>
                <w:szCs w:val="18"/>
              </w:rPr>
            </w:pPr>
          </w:p>
        </w:tc>
      </w:tr>
      <w:tr w:rsidR="007A2DF7" w:rsidRPr="00F20F53" w14:paraId="57A95171" w14:textId="77777777" w:rsidTr="00E92502">
        <w:trPr>
          <w:trHeight w:val="210"/>
        </w:trPr>
        <w:tc>
          <w:tcPr>
            <w:tcW w:w="5529" w:type="dxa"/>
            <w:tcBorders>
              <w:left w:val="nil"/>
              <w:right w:val="nil"/>
            </w:tcBorders>
          </w:tcPr>
          <w:p w14:paraId="7413DCF0" w14:textId="77777777" w:rsidR="00992FF6" w:rsidRPr="00F20F53" w:rsidRDefault="00733560" w:rsidP="00992FF6">
            <w:pPr>
              <w:spacing w:after="0"/>
              <w:jc w:val="left"/>
              <w:rPr>
                <w:rFonts w:cs="Arial"/>
                <w:sz w:val="18"/>
                <w:szCs w:val="18"/>
              </w:rPr>
            </w:pPr>
            <w:r w:rsidRPr="00F20F53">
              <w:rPr>
                <w:rFonts w:cs="Arial"/>
                <w:sz w:val="18"/>
                <w:szCs w:val="18"/>
              </w:rPr>
              <w:t>Number of participating NHRs in process evaluation (DSS≤4)</w:t>
            </w:r>
          </w:p>
        </w:tc>
        <w:tc>
          <w:tcPr>
            <w:tcW w:w="2055" w:type="dxa"/>
            <w:tcBorders>
              <w:left w:val="nil"/>
              <w:right w:val="nil"/>
            </w:tcBorders>
          </w:tcPr>
          <w:p w14:paraId="390FC891" w14:textId="77777777" w:rsidR="00992FF6" w:rsidRPr="00F20F53" w:rsidRDefault="00733560" w:rsidP="00992FF6">
            <w:pPr>
              <w:spacing w:after="0"/>
              <w:jc w:val="right"/>
              <w:rPr>
                <w:rFonts w:cs="Arial"/>
                <w:iCs/>
                <w:sz w:val="18"/>
                <w:szCs w:val="18"/>
              </w:rPr>
            </w:pPr>
            <w:r w:rsidRPr="00F20F53">
              <w:rPr>
                <w:rFonts w:cs="Arial"/>
                <w:iCs/>
                <w:sz w:val="18"/>
                <w:szCs w:val="18"/>
              </w:rPr>
              <w:t>166</w:t>
            </w:r>
          </w:p>
        </w:tc>
        <w:tc>
          <w:tcPr>
            <w:tcW w:w="2055" w:type="dxa"/>
            <w:tcBorders>
              <w:left w:val="nil"/>
              <w:right w:val="nil"/>
            </w:tcBorders>
          </w:tcPr>
          <w:p w14:paraId="2D8E3360" w14:textId="77777777" w:rsidR="00992FF6" w:rsidRPr="00F20F53" w:rsidRDefault="00733560" w:rsidP="00992FF6">
            <w:pPr>
              <w:spacing w:after="0"/>
              <w:jc w:val="right"/>
              <w:rPr>
                <w:rFonts w:cs="Arial"/>
                <w:iCs/>
                <w:sz w:val="18"/>
                <w:szCs w:val="18"/>
              </w:rPr>
            </w:pPr>
            <w:r w:rsidRPr="00F20F53">
              <w:rPr>
                <w:rFonts w:cs="Arial"/>
                <w:iCs/>
                <w:sz w:val="18"/>
                <w:szCs w:val="18"/>
              </w:rPr>
              <w:t>157</w:t>
            </w:r>
          </w:p>
        </w:tc>
        <w:tc>
          <w:tcPr>
            <w:tcW w:w="2153" w:type="dxa"/>
            <w:tcBorders>
              <w:left w:val="nil"/>
              <w:right w:val="nil"/>
            </w:tcBorders>
          </w:tcPr>
          <w:p w14:paraId="4355B567" w14:textId="77777777" w:rsidR="00992FF6" w:rsidRPr="00F20F53" w:rsidRDefault="00733560" w:rsidP="00992FF6">
            <w:pPr>
              <w:spacing w:after="0"/>
              <w:jc w:val="right"/>
              <w:rPr>
                <w:rFonts w:cs="Arial"/>
                <w:iCs/>
                <w:sz w:val="18"/>
                <w:szCs w:val="18"/>
              </w:rPr>
            </w:pPr>
            <w:r w:rsidRPr="00F20F53">
              <w:rPr>
                <w:rFonts w:cs="Arial"/>
                <w:iCs/>
                <w:sz w:val="18"/>
                <w:szCs w:val="18"/>
              </w:rPr>
              <w:t>48</w:t>
            </w:r>
          </w:p>
        </w:tc>
        <w:tc>
          <w:tcPr>
            <w:tcW w:w="2153" w:type="dxa"/>
            <w:tcBorders>
              <w:left w:val="nil"/>
              <w:right w:val="nil"/>
            </w:tcBorders>
          </w:tcPr>
          <w:p w14:paraId="4A1D0DDA" w14:textId="77777777" w:rsidR="00992FF6" w:rsidRPr="00F20F53" w:rsidRDefault="00733560" w:rsidP="00992FF6">
            <w:pPr>
              <w:spacing w:after="0"/>
              <w:jc w:val="right"/>
              <w:rPr>
                <w:rFonts w:cs="Arial"/>
                <w:iCs/>
                <w:sz w:val="18"/>
                <w:szCs w:val="18"/>
              </w:rPr>
            </w:pPr>
            <w:r w:rsidRPr="00F20F53">
              <w:rPr>
                <w:rFonts w:cs="Arial"/>
                <w:iCs/>
                <w:sz w:val="18"/>
                <w:szCs w:val="18"/>
              </w:rPr>
              <w:t>43</w:t>
            </w:r>
          </w:p>
        </w:tc>
      </w:tr>
      <w:tr w:rsidR="007A2DF7" w:rsidRPr="00F20F53" w14:paraId="0D5901FD" w14:textId="77777777" w:rsidTr="00E92502">
        <w:trPr>
          <w:trHeight w:val="210"/>
        </w:trPr>
        <w:tc>
          <w:tcPr>
            <w:tcW w:w="5529" w:type="dxa"/>
            <w:tcBorders>
              <w:left w:val="nil"/>
              <w:right w:val="nil"/>
            </w:tcBorders>
          </w:tcPr>
          <w:p w14:paraId="15A62F73" w14:textId="77777777" w:rsidR="00992FF6" w:rsidRPr="00F20F53" w:rsidRDefault="00733560" w:rsidP="00992FF6">
            <w:pPr>
              <w:spacing w:after="0"/>
              <w:jc w:val="left"/>
              <w:rPr>
                <w:rFonts w:cs="Arial"/>
                <w:sz w:val="18"/>
                <w:szCs w:val="18"/>
              </w:rPr>
            </w:pPr>
            <w:r w:rsidRPr="00F20F53">
              <w:rPr>
                <w:rFonts w:cs="Arial"/>
                <w:sz w:val="18"/>
                <w:szCs w:val="18"/>
              </w:rPr>
              <w:t>Support of relatives for medical care, regular (N [valid %])</w:t>
            </w:r>
          </w:p>
          <w:p w14:paraId="237708A0"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055" w:type="dxa"/>
            <w:tcBorders>
              <w:left w:val="nil"/>
              <w:right w:val="nil"/>
            </w:tcBorders>
          </w:tcPr>
          <w:p w14:paraId="28929E4B" w14:textId="77777777" w:rsidR="00992FF6" w:rsidRPr="00F20F53" w:rsidRDefault="00733560" w:rsidP="00992FF6">
            <w:pPr>
              <w:spacing w:after="0"/>
              <w:jc w:val="right"/>
              <w:rPr>
                <w:rFonts w:cs="Arial"/>
                <w:sz w:val="18"/>
                <w:szCs w:val="18"/>
              </w:rPr>
            </w:pPr>
            <w:r w:rsidRPr="00F20F53">
              <w:rPr>
                <w:rFonts w:cs="Arial"/>
                <w:sz w:val="18"/>
                <w:szCs w:val="18"/>
              </w:rPr>
              <w:t>33 [21.4]</w:t>
            </w:r>
          </w:p>
          <w:p w14:paraId="1BCF779E" w14:textId="77777777" w:rsidR="00992FF6" w:rsidRPr="00F20F53" w:rsidRDefault="00733560" w:rsidP="00992FF6">
            <w:pPr>
              <w:spacing w:after="0"/>
              <w:jc w:val="right"/>
              <w:rPr>
                <w:rFonts w:cs="Arial"/>
                <w:i/>
                <w:iCs/>
                <w:sz w:val="18"/>
                <w:szCs w:val="18"/>
              </w:rPr>
            </w:pPr>
            <w:r w:rsidRPr="00F20F53">
              <w:rPr>
                <w:rFonts w:cs="Arial"/>
                <w:i/>
                <w:iCs/>
                <w:sz w:val="18"/>
                <w:szCs w:val="18"/>
              </w:rPr>
              <w:t>12</w:t>
            </w:r>
          </w:p>
        </w:tc>
        <w:tc>
          <w:tcPr>
            <w:tcW w:w="2055" w:type="dxa"/>
            <w:tcBorders>
              <w:left w:val="nil"/>
              <w:right w:val="nil"/>
            </w:tcBorders>
          </w:tcPr>
          <w:p w14:paraId="012CB01C" w14:textId="77777777" w:rsidR="00992FF6" w:rsidRPr="00F20F53" w:rsidRDefault="00733560" w:rsidP="00992FF6">
            <w:pPr>
              <w:spacing w:after="0"/>
              <w:jc w:val="right"/>
              <w:rPr>
                <w:rFonts w:cs="Arial"/>
                <w:sz w:val="18"/>
                <w:szCs w:val="18"/>
              </w:rPr>
            </w:pPr>
            <w:r w:rsidRPr="00F20F53">
              <w:rPr>
                <w:rFonts w:cs="Arial"/>
                <w:sz w:val="18"/>
                <w:szCs w:val="18"/>
              </w:rPr>
              <w:t>27 [19.0]</w:t>
            </w:r>
          </w:p>
          <w:p w14:paraId="2A6CCF21" w14:textId="77777777" w:rsidR="00992FF6" w:rsidRPr="00F20F53" w:rsidRDefault="00733560" w:rsidP="00992FF6">
            <w:pPr>
              <w:spacing w:after="0"/>
              <w:jc w:val="right"/>
              <w:rPr>
                <w:rFonts w:cs="Arial"/>
                <w:i/>
                <w:iCs/>
                <w:sz w:val="18"/>
                <w:szCs w:val="18"/>
              </w:rPr>
            </w:pPr>
            <w:r w:rsidRPr="00F20F53">
              <w:rPr>
                <w:rFonts w:cs="Arial"/>
                <w:i/>
                <w:iCs/>
                <w:sz w:val="18"/>
                <w:szCs w:val="18"/>
              </w:rPr>
              <w:t>15</w:t>
            </w:r>
          </w:p>
        </w:tc>
        <w:tc>
          <w:tcPr>
            <w:tcW w:w="2153" w:type="dxa"/>
            <w:tcBorders>
              <w:left w:val="nil"/>
              <w:right w:val="nil"/>
            </w:tcBorders>
          </w:tcPr>
          <w:p w14:paraId="2B52FE3B" w14:textId="77777777" w:rsidR="00992FF6" w:rsidRPr="00F20F53" w:rsidRDefault="00733560" w:rsidP="00992FF6">
            <w:pPr>
              <w:spacing w:after="0"/>
              <w:jc w:val="right"/>
              <w:rPr>
                <w:rFonts w:cs="Arial"/>
                <w:sz w:val="18"/>
                <w:szCs w:val="18"/>
              </w:rPr>
            </w:pPr>
            <w:r w:rsidRPr="00F20F53">
              <w:rPr>
                <w:rFonts w:cs="Arial"/>
                <w:sz w:val="18"/>
                <w:szCs w:val="18"/>
              </w:rPr>
              <w:t>12 [27.9]</w:t>
            </w:r>
          </w:p>
          <w:p w14:paraId="29EFE93A" w14:textId="77777777" w:rsidR="00992FF6" w:rsidRPr="00F20F53" w:rsidRDefault="00733560" w:rsidP="00992FF6">
            <w:pPr>
              <w:spacing w:after="0"/>
              <w:jc w:val="right"/>
              <w:rPr>
                <w:rFonts w:cs="Arial"/>
                <w:i/>
                <w:iCs/>
                <w:sz w:val="18"/>
                <w:szCs w:val="18"/>
              </w:rPr>
            </w:pPr>
            <w:r w:rsidRPr="00F20F53">
              <w:rPr>
                <w:rFonts w:cs="Arial"/>
                <w:i/>
                <w:iCs/>
                <w:sz w:val="18"/>
                <w:szCs w:val="18"/>
              </w:rPr>
              <w:t>5</w:t>
            </w:r>
          </w:p>
        </w:tc>
        <w:tc>
          <w:tcPr>
            <w:tcW w:w="2153" w:type="dxa"/>
            <w:tcBorders>
              <w:left w:val="nil"/>
              <w:right w:val="nil"/>
            </w:tcBorders>
          </w:tcPr>
          <w:p w14:paraId="73D31259" w14:textId="77777777" w:rsidR="00992FF6" w:rsidRPr="00F20F53" w:rsidRDefault="00733560" w:rsidP="00992FF6">
            <w:pPr>
              <w:spacing w:after="0"/>
              <w:jc w:val="right"/>
              <w:rPr>
                <w:rFonts w:cs="Arial"/>
                <w:sz w:val="18"/>
                <w:szCs w:val="18"/>
              </w:rPr>
            </w:pPr>
            <w:r w:rsidRPr="00F20F53">
              <w:rPr>
                <w:rFonts w:cs="Arial"/>
                <w:sz w:val="18"/>
                <w:szCs w:val="18"/>
              </w:rPr>
              <w:t>6 [15.8]</w:t>
            </w:r>
          </w:p>
          <w:p w14:paraId="0373D257" w14:textId="77777777" w:rsidR="00992FF6" w:rsidRPr="00F20F53" w:rsidRDefault="00733560" w:rsidP="00992FF6">
            <w:pPr>
              <w:spacing w:after="0"/>
              <w:jc w:val="right"/>
              <w:rPr>
                <w:rFonts w:cs="Arial"/>
                <w:i/>
                <w:iCs/>
                <w:sz w:val="18"/>
                <w:szCs w:val="18"/>
              </w:rPr>
            </w:pPr>
            <w:r w:rsidRPr="00F20F53">
              <w:rPr>
                <w:rFonts w:cs="Arial"/>
                <w:i/>
                <w:iCs/>
                <w:sz w:val="18"/>
                <w:szCs w:val="18"/>
              </w:rPr>
              <w:t>5</w:t>
            </w:r>
          </w:p>
        </w:tc>
      </w:tr>
      <w:tr w:rsidR="007A2DF7" w:rsidRPr="00F20F53" w14:paraId="28FA04A0" w14:textId="77777777" w:rsidTr="00E92502">
        <w:trPr>
          <w:trHeight w:val="210"/>
        </w:trPr>
        <w:tc>
          <w:tcPr>
            <w:tcW w:w="5529" w:type="dxa"/>
            <w:tcBorders>
              <w:left w:val="nil"/>
              <w:right w:val="nil"/>
            </w:tcBorders>
          </w:tcPr>
          <w:p w14:paraId="2AAE0B19" w14:textId="77777777" w:rsidR="00992FF6" w:rsidRPr="00F20F53" w:rsidRDefault="00733560" w:rsidP="00992FF6">
            <w:pPr>
              <w:spacing w:after="0"/>
              <w:jc w:val="left"/>
              <w:rPr>
                <w:rFonts w:cs="Arial"/>
                <w:sz w:val="18"/>
                <w:szCs w:val="18"/>
              </w:rPr>
            </w:pPr>
            <w:r w:rsidRPr="00F20F53">
              <w:rPr>
                <w:rFonts w:cs="Arial"/>
                <w:sz w:val="18"/>
                <w:szCs w:val="18"/>
              </w:rPr>
              <w:t>Visits of NHRs at GPs office (within last 6 months), yes (N [valid %])</w:t>
            </w:r>
          </w:p>
          <w:p w14:paraId="71EC7CCB"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055" w:type="dxa"/>
            <w:tcBorders>
              <w:left w:val="nil"/>
              <w:right w:val="nil"/>
            </w:tcBorders>
          </w:tcPr>
          <w:p w14:paraId="187C793A" w14:textId="77777777" w:rsidR="00992FF6" w:rsidRPr="00F20F53" w:rsidRDefault="00733560" w:rsidP="00992FF6">
            <w:pPr>
              <w:spacing w:after="0"/>
              <w:jc w:val="right"/>
              <w:rPr>
                <w:rFonts w:cs="Arial"/>
                <w:sz w:val="18"/>
                <w:szCs w:val="18"/>
              </w:rPr>
            </w:pPr>
            <w:r w:rsidRPr="00F20F53">
              <w:rPr>
                <w:rFonts w:cs="Arial"/>
                <w:sz w:val="18"/>
                <w:szCs w:val="18"/>
              </w:rPr>
              <w:t>35 [21.7]</w:t>
            </w:r>
          </w:p>
          <w:p w14:paraId="7A4354BF" w14:textId="77777777" w:rsidR="00992FF6" w:rsidRPr="00F20F53" w:rsidRDefault="00733560" w:rsidP="00992FF6">
            <w:pPr>
              <w:spacing w:after="0"/>
              <w:jc w:val="right"/>
              <w:rPr>
                <w:rFonts w:cs="Arial"/>
                <w:i/>
                <w:iCs/>
                <w:sz w:val="18"/>
                <w:szCs w:val="18"/>
              </w:rPr>
            </w:pPr>
            <w:r w:rsidRPr="00F20F53">
              <w:rPr>
                <w:rFonts w:cs="Arial"/>
                <w:i/>
                <w:iCs/>
                <w:sz w:val="18"/>
                <w:szCs w:val="18"/>
              </w:rPr>
              <w:t>5</w:t>
            </w:r>
          </w:p>
        </w:tc>
        <w:tc>
          <w:tcPr>
            <w:tcW w:w="2055" w:type="dxa"/>
            <w:tcBorders>
              <w:left w:val="nil"/>
              <w:right w:val="nil"/>
            </w:tcBorders>
          </w:tcPr>
          <w:p w14:paraId="041729D0" w14:textId="77777777" w:rsidR="00992FF6" w:rsidRPr="00F20F53" w:rsidRDefault="00733560" w:rsidP="00992FF6">
            <w:pPr>
              <w:spacing w:after="0"/>
              <w:jc w:val="right"/>
              <w:rPr>
                <w:rFonts w:cs="Arial"/>
                <w:sz w:val="18"/>
                <w:szCs w:val="18"/>
              </w:rPr>
            </w:pPr>
            <w:r w:rsidRPr="00F20F53">
              <w:rPr>
                <w:rFonts w:cs="Arial"/>
                <w:sz w:val="18"/>
                <w:szCs w:val="18"/>
              </w:rPr>
              <w:t>47 [30.3]</w:t>
            </w:r>
          </w:p>
          <w:p w14:paraId="07ABBEF2"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153" w:type="dxa"/>
            <w:tcBorders>
              <w:left w:val="nil"/>
              <w:right w:val="nil"/>
            </w:tcBorders>
          </w:tcPr>
          <w:p w14:paraId="62C90E19" w14:textId="77777777" w:rsidR="00992FF6" w:rsidRPr="00F20F53" w:rsidRDefault="00733560" w:rsidP="00992FF6">
            <w:pPr>
              <w:spacing w:after="0"/>
              <w:jc w:val="right"/>
              <w:rPr>
                <w:rFonts w:cs="Arial"/>
                <w:sz w:val="18"/>
                <w:szCs w:val="18"/>
              </w:rPr>
            </w:pPr>
            <w:r w:rsidRPr="00F20F53">
              <w:rPr>
                <w:rFonts w:cs="Arial"/>
                <w:sz w:val="18"/>
                <w:szCs w:val="18"/>
              </w:rPr>
              <w:t>10 [21.7]</w:t>
            </w:r>
          </w:p>
          <w:p w14:paraId="562EBA29"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153" w:type="dxa"/>
            <w:tcBorders>
              <w:left w:val="nil"/>
              <w:right w:val="nil"/>
            </w:tcBorders>
          </w:tcPr>
          <w:p w14:paraId="59A89202" w14:textId="77777777" w:rsidR="00992FF6" w:rsidRPr="00F20F53" w:rsidRDefault="00733560" w:rsidP="00992FF6">
            <w:pPr>
              <w:spacing w:after="0"/>
              <w:jc w:val="right"/>
              <w:rPr>
                <w:rFonts w:cs="Arial"/>
                <w:sz w:val="18"/>
                <w:szCs w:val="18"/>
              </w:rPr>
            </w:pPr>
            <w:r w:rsidRPr="00F20F53">
              <w:rPr>
                <w:rFonts w:cs="Arial"/>
                <w:sz w:val="18"/>
                <w:szCs w:val="18"/>
              </w:rPr>
              <w:t>11 [25.6]</w:t>
            </w:r>
          </w:p>
          <w:p w14:paraId="32F62BC5"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49BDEDB7" w14:textId="77777777" w:rsidTr="00E92502">
        <w:trPr>
          <w:trHeight w:val="210"/>
        </w:trPr>
        <w:tc>
          <w:tcPr>
            <w:tcW w:w="5529" w:type="dxa"/>
            <w:tcBorders>
              <w:left w:val="nil"/>
              <w:right w:val="nil"/>
            </w:tcBorders>
          </w:tcPr>
          <w:p w14:paraId="1A9042B9" w14:textId="77777777" w:rsidR="00992FF6" w:rsidRPr="00F20F53" w:rsidRDefault="00733560" w:rsidP="00992FF6">
            <w:pPr>
              <w:spacing w:after="0"/>
              <w:jc w:val="left"/>
              <w:rPr>
                <w:rFonts w:cs="Arial"/>
                <w:sz w:val="18"/>
                <w:szCs w:val="18"/>
              </w:rPr>
            </w:pPr>
            <w:r w:rsidRPr="00F20F53">
              <w:rPr>
                <w:rFonts w:cs="Arial"/>
                <w:sz w:val="18"/>
                <w:szCs w:val="18"/>
              </w:rPr>
              <w:t>Medical care by current GP in recent 1–2 years (N [valid %])</w:t>
            </w:r>
          </w:p>
          <w:p w14:paraId="2B5C6975"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055" w:type="dxa"/>
            <w:tcBorders>
              <w:left w:val="nil"/>
              <w:right w:val="nil"/>
            </w:tcBorders>
          </w:tcPr>
          <w:p w14:paraId="13467477" w14:textId="77777777" w:rsidR="00992FF6" w:rsidRPr="00F20F53" w:rsidRDefault="00733560" w:rsidP="00992FF6">
            <w:pPr>
              <w:spacing w:after="0"/>
              <w:jc w:val="right"/>
              <w:rPr>
                <w:rFonts w:cs="Arial"/>
                <w:sz w:val="18"/>
                <w:szCs w:val="18"/>
              </w:rPr>
            </w:pPr>
            <w:r w:rsidRPr="00F20F53">
              <w:rPr>
                <w:rFonts w:cs="Arial"/>
                <w:sz w:val="18"/>
                <w:szCs w:val="18"/>
              </w:rPr>
              <w:t>43 [27.6]</w:t>
            </w:r>
          </w:p>
          <w:p w14:paraId="10EEAD3C" w14:textId="77777777" w:rsidR="00992FF6" w:rsidRPr="00F20F53" w:rsidRDefault="00733560" w:rsidP="00992FF6">
            <w:pPr>
              <w:spacing w:after="0"/>
              <w:jc w:val="right"/>
              <w:rPr>
                <w:rFonts w:cs="Arial"/>
                <w:i/>
                <w:iCs/>
                <w:sz w:val="18"/>
                <w:szCs w:val="18"/>
              </w:rPr>
            </w:pPr>
            <w:r w:rsidRPr="00F20F53">
              <w:rPr>
                <w:rFonts w:cs="Arial"/>
                <w:i/>
                <w:iCs/>
                <w:sz w:val="18"/>
                <w:szCs w:val="18"/>
              </w:rPr>
              <w:t>10</w:t>
            </w:r>
          </w:p>
        </w:tc>
        <w:tc>
          <w:tcPr>
            <w:tcW w:w="2055" w:type="dxa"/>
            <w:tcBorders>
              <w:left w:val="nil"/>
              <w:right w:val="nil"/>
            </w:tcBorders>
          </w:tcPr>
          <w:p w14:paraId="2F788C86" w14:textId="77777777" w:rsidR="00992FF6" w:rsidRPr="00F20F53" w:rsidRDefault="00733560" w:rsidP="00992FF6">
            <w:pPr>
              <w:spacing w:after="0"/>
              <w:jc w:val="right"/>
              <w:rPr>
                <w:rFonts w:cs="Arial"/>
                <w:sz w:val="18"/>
                <w:szCs w:val="18"/>
              </w:rPr>
            </w:pPr>
            <w:r w:rsidRPr="00F20F53">
              <w:rPr>
                <w:rFonts w:cs="Arial"/>
                <w:sz w:val="18"/>
                <w:szCs w:val="18"/>
              </w:rPr>
              <w:t>33 [22.3]</w:t>
            </w:r>
          </w:p>
          <w:p w14:paraId="3EB3AD39" w14:textId="77777777" w:rsidR="00992FF6" w:rsidRPr="00F20F53" w:rsidRDefault="00733560" w:rsidP="00992FF6">
            <w:pPr>
              <w:spacing w:after="0"/>
              <w:jc w:val="right"/>
              <w:rPr>
                <w:rFonts w:cs="Arial"/>
                <w:i/>
                <w:iCs/>
                <w:sz w:val="18"/>
                <w:szCs w:val="18"/>
              </w:rPr>
            </w:pPr>
            <w:r w:rsidRPr="00F20F53">
              <w:rPr>
                <w:rFonts w:cs="Arial"/>
                <w:i/>
                <w:iCs/>
                <w:sz w:val="18"/>
                <w:szCs w:val="18"/>
              </w:rPr>
              <w:t>9</w:t>
            </w:r>
          </w:p>
        </w:tc>
        <w:tc>
          <w:tcPr>
            <w:tcW w:w="2153" w:type="dxa"/>
            <w:tcBorders>
              <w:left w:val="nil"/>
              <w:right w:val="nil"/>
            </w:tcBorders>
          </w:tcPr>
          <w:p w14:paraId="0E09348F" w14:textId="77777777" w:rsidR="00992FF6" w:rsidRPr="00F20F53" w:rsidRDefault="00733560" w:rsidP="00992FF6">
            <w:pPr>
              <w:spacing w:after="0"/>
              <w:jc w:val="right"/>
              <w:rPr>
                <w:rFonts w:cs="Arial"/>
                <w:sz w:val="18"/>
                <w:szCs w:val="18"/>
              </w:rPr>
            </w:pPr>
            <w:r w:rsidRPr="00F20F53">
              <w:rPr>
                <w:rFonts w:cs="Arial"/>
                <w:sz w:val="18"/>
                <w:szCs w:val="18"/>
              </w:rPr>
              <w:t>10 [22.2]</w:t>
            </w:r>
          </w:p>
          <w:p w14:paraId="1232050E" w14:textId="77777777" w:rsidR="00992FF6" w:rsidRPr="00F20F53" w:rsidRDefault="00733560" w:rsidP="00992FF6">
            <w:pPr>
              <w:spacing w:after="0"/>
              <w:jc w:val="right"/>
              <w:rPr>
                <w:rFonts w:cs="Arial"/>
                <w:i/>
                <w:iCs/>
                <w:sz w:val="18"/>
                <w:szCs w:val="18"/>
              </w:rPr>
            </w:pPr>
            <w:r w:rsidRPr="00F20F53">
              <w:rPr>
                <w:rFonts w:cs="Arial"/>
                <w:i/>
                <w:iCs/>
                <w:sz w:val="18"/>
                <w:szCs w:val="18"/>
              </w:rPr>
              <w:t>3</w:t>
            </w:r>
          </w:p>
        </w:tc>
        <w:tc>
          <w:tcPr>
            <w:tcW w:w="2153" w:type="dxa"/>
            <w:tcBorders>
              <w:left w:val="nil"/>
              <w:right w:val="nil"/>
            </w:tcBorders>
          </w:tcPr>
          <w:p w14:paraId="23F898EB" w14:textId="77777777" w:rsidR="00992FF6" w:rsidRPr="00F20F53" w:rsidRDefault="00733560" w:rsidP="00992FF6">
            <w:pPr>
              <w:spacing w:after="0"/>
              <w:jc w:val="right"/>
              <w:rPr>
                <w:rFonts w:cs="Arial"/>
                <w:sz w:val="18"/>
                <w:szCs w:val="18"/>
              </w:rPr>
            </w:pPr>
            <w:r w:rsidRPr="00F20F53">
              <w:rPr>
                <w:rFonts w:cs="Arial"/>
                <w:sz w:val="18"/>
                <w:szCs w:val="18"/>
              </w:rPr>
              <w:t>14 [34.1]</w:t>
            </w:r>
          </w:p>
          <w:p w14:paraId="130F3701"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r>
      <w:tr w:rsidR="007A2DF7" w:rsidRPr="00F20F53" w14:paraId="22E7B4AC" w14:textId="77777777" w:rsidTr="00E92502">
        <w:trPr>
          <w:trHeight w:val="210"/>
        </w:trPr>
        <w:tc>
          <w:tcPr>
            <w:tcW w:w="5529" w:type="dxa"/>
            <w:tcBorders>
              <w:left w:val="nil"/>
              <w:right w:val="nil"/>
            </w:tcBorders>
            <w:shd w:val="clear" w:color="auto" w:fill="D9E2F3" w:themeFill="accent1" w:themeFillTint="33"/>
          </w:tcPr>
          <w:p w14:paraId="165562D8" w14:textId="77777777" w:rsidR="00992FF6" w:rsidRPr="00F20F53" w:rsidRDefault="00733560" w:rsidP="00992FF6">
            <w:pPr>
              <w:spacing w:after="0"/>
              <w:jc w:val="left"/>
              <w:rPr>
                <w:rFonts w:cs="Arial"/>
                <w:sz w:val="18"/>
                <w:szCs w:val="18"/>
              </w:rPr>
            </w:pPr>
            <w:r w:rsidRPr="00F20F53">
              <w:rPr>
                <w:rFonts w:cs="Arial"/>
                <w:b/>
                <w:bCs/>
                <w:sz w:val="18"/>
                <w:szCs w:val="18"/>
              </w:rPr>
              <w:t>Nursing home residents (T2 measuring point)</w:t>
            </w:r>
          </w:p>
        </w:tc>
        <w:tc>
          <w:tcPr>
            <w:tcW w:w="2055" w:type="dxa"/>
            <w:tcBorders>
              <w:left w:val="nil"/>
              <w:right w:val="nil"/>
            </w:tcBorders>
            <w:shd w:val="clear" w:color="auto" w:fill="D9E2F3" w:themeFill="accent1" w:themeFillTint="33"/>
          </w:tcPr>
          <w:p w14:paraId="64BDB861" w14:textId="77777777" w:rsidR="00992FF6" w:rsidRPr="00F20F53" w:rsidRDefault="00992FF6" w:rsidP="00992FF6">
            <w:pPr>
              <w:spacing w:after="0"/>
              <w:jc w:val="center"/>
              <w:rPr>
                <w:rFonts w:cs="Arial"/>
                <w:iCs/>
                <w:sz w:val="18"/>
                <w:szCs w:val="18"/>
              </w:rPr>
            </w:pPr>
          </w:p>
        </w:tc>
        <w:tc>
          <w:tcPr>
            <w:tcW w:w="2055" w:type="dxa"/>
            <w:tcBorders>
              <w:left w:val="nil"/>
              <w:right w:val="nil"/>
            </w:tcBorders>
            <w:shd w:val="clear" w:color="auto" w:fill="D9E2F3" w:themeFill="accent1" w:themeFillTint="33"/>
          </w:tcPr>
          <w:p w14:paraId="5D575F1E" w14:textId="77777777" w:rsidR="00992FF6" w:rsidRPr="00F20F53" w:rsidRDefault="00992FF6" w:rsidP="00992FF6">
            <w:pPr>
              <w:spacing w:after="0"/>
              <w:jc w:val="center"/>
              <w:rPr>
                <w:rFonts w:cs="Arial"/>
                <w:iCs/>
                <w:sz w:val="18"/>
                <w:szCs w:val="18"/>
              </w:rPr>
            </w:pPr>
          </w:p>
        </w:tc>
        <w:tc>
          <w:tcPr>
            <w:tcW w:w="2153" w:type="dxa"/>
            <w:tcBorders>
              <w:left w:val="nil"/>
              <w:right w:val="nil"/>
            </w:tcBorders>
            <w:shd w:val="clear" w:color="auto" w:fill="D9E2F3" w:themeFill="accent1" w:themeFillTint="33"/>
          </w:tcPr>
          <w:p w14:paraId="7BE8E1BA" w14:textId="77777777" w:rsidR="00992FF6" w:rsidRPr="00F20F53" w:rsidRDefault="00992FF6" w:rsidP="00992FF6">
            <w:pPr>
              <w:spacing w:after="0"/>
              <w:jc w:val="center"/>
              <w:rPr>
                <w:rFonts w:cs="Arial"/>
                <w:iCs/>
                <w:sz w:val="18"/>
                <w:szCs w:val="18"/>
              </w:rPr>
            </w:pPr>
          </w:p>
        </w:tc>
        <w:tc>
          <w:tcPr>
            <w:tcW w:w="2153" w:type="dxa"/>
            <w:tcBorders>
              <w:left w:val="nil"/>
              <w:right w:val="nil"/>
            </w:tcBorders>
            <w:shd w:val="clear" w:color="auto" w:fill="D9E2F3" w:themeFill="accent1" w:themeFillTint="33"/>
          </w:tcPr>
          <w:p w14:paraId="3028A8FD" w14:textId="77777777" w:rsidR="00992FF6" w:rsidRPr="00F20F53" w:rsidRDefault="00992FF6" w:rsidP="00992FF6">
            <w:pPr>
              <w:spacing w:after="0"/>
              <w:jc w:val="center"/>
              <w:rPr>
                <w:rFonts w:cs="Arial"/>
                <w:iCs/>
                <w:sz w:val="18"/>
                <w:szCs w:val="18"/>
              </w:rPr>
            </w:pPr>
          </w:p>
        </w:tc>
      </w:tr>
      <w:tr w:rsidR="007A2DF7" w:rsidRPr="00F20F53" w14:paraId="2FCABE6D" w14:textId="77777777" w:rsidTr="00E92502">
        <w:trPr>
          <w:trHeight w:val="210"/>
        </w:trPr>
        <w:tc>
          <w:tcPr>
            <w:tcW w:w="5529" w:type="dxa"/>
            <w:tcBorders>
              <w:left w:val="nil"/>
              <w:right w:val="nil"/>
            </w:tcBorders>
          </w:tcPr>
          <w:p w14:paraId="2E0AFE41" w14:textId="77777777" w:rsidR="00992FF6" w:rsidRPr="00F20F53" w:rsidRDefault="00733560" w:rsidP="00992FF6">
            <w:pPr>
              <w:spacing w:after="0"/>
              <w:jc w:val="left"/>
              <w:rPr>
                <w:rFonts w:cs="Arial"/>
                <w:sz w:val="18"/>
                <w:szCs w:val="18"/>
              </w:rPr>
            </w:pPr>
            <w:r w:rsidRPr="00F20F53">
              <w:rPr>
                <w:rFonts w:cs="Arial"/>
                <w:sz w:val="18"/>
                <w:szCs w:val="18"/>
              </w:rPr>
              <w:t>Number of participating NHRs in process evaluation (DSS≤4)</w:t>
            </w:r>
          </w:p>
        </w:tc>
        <w:tc>
          <w:tcPr>
            <w:tcW w:w="2055" w:type="dxa"/>
            <w:tcBorders>
              <w:left w:val="nil"/>
              <w:right w:val="nil"/>
            </w:tcBorders>
          </w:tcPr>
          <w:p w14:paraId="76C8E04C" w14:textId="77777777" w:rsidR="00992FF6" w:rsidRPr="00F20F53" w:rsidRDefault="00733560" w:rsidP="00992FF6">
            <w:pPr>
              <w:spacing w:after="0"/>
              <w:jc w:val="right"/>
              <w:rPr>
                <w:rFonts w:cs="Arial"/>
                <w:iCs/>
                <w:sz w:val="18"/>
                <w:szCs w:val="18"/>
              </w:rPr>
            </w:pPr>
            <w:r w:rsidRPr="00F20F53">
              <w:rPr>
                <w:rFonts w:cs="Arial"/>
                <w:iCs/>
                <w:sz w:val="18"/>
                <w:szCs w:val="18"/>
              </w:rPr>
              <w:t>94</w:t>
            </w:r>
          </w:p>
        </w:tc>
        <w:tc>
          <w:tcPr>
            <w:tcW w:w="2055" w:type="dxa"/>
            <w:tcBorders>
              <w:left w:val="nil"/>
              <w:right w:val="nil"/>
            </w:tcBorders>
          </w:tcPr>
          <w:p w14:paraId="1351B7E7" w14:textId="77777777" w:rsidR="00992FF6" w:rsidRPr="00F20F53" w:rsidRDefault="00733560" w:rsidP="00992FF6">
            <w:pPr>
              <w:spacing w:after="0"/>
              <w:jc w:val="right"/>
              <w:rPr>
                <w:rFonts w:cs="Arial"/>
                <w:iCs/>
                <w:sz w:val="18"/>
                <w:szCs w:val="18"/>
              </w:rPr>
            </w:pPr>
            <w:r w:rsidRPr="00F20F53">
              <w:rPr>
                <w:rFonts w:cs="Arial"/>
                <w:iCs/>
                <w:sz w:val="18"/>
                <w:szCs w:val="18"/>
              </w:rPr>
              <w:t>96</w:t>
            </w:r>
          </w:p>
        </w:tc>
        <w:tc>
          <w:tcPr>
            <w:tcW w:w="2153" w:type="dxa"/>
            <w:tcBorders>
              <w:left w:val="nil"/>
              <w:right w:val="nil"/>
            </w:tcBorders>
          </w:tcPr>
          <w:p w14:paraId="4108C8CC" w14:textId="77777777" w:rsidR="00992FF6" w:rsidRPr="00F20F53" w:rsidRDefault="00733560" w:rsidP="00992FF6">
            <w:pPr>
              <w:spacing w:after="0"/>
              <w:jc w:val="right"/>
              <w:rPr>
                <w:rFonts w:cs="Arial"/>
                <w:iCs/>
                <w:sz w:val="18"/>
                <w:szCs w:val="18"/>
              </w:rPr>
            </w:pPr>
            <w:r w:rsidRPr="00F20F53">
              <w:rPr>
                <w:rFonts w:cs="Arial"/>
                <w:iCs/>
                <w:sz w:val="18"/>
                <w:szCs w:val="18"/>
              </w:rPr>
              <w:t>34</w:t>
            </w:r>
          </w:p>
        </w:tc>
        <w:tc>
          <w:tcPr>
            <w:tcW w:w="2153" w:type="dxa"/>
            <w:tcBorders>
              <w:left w:val="nil"/>
              <w:right w:val="nil"/>
            </w:tcBorders>
          </w:tcPr>
          <w:p w14:paraId="090C1693" w14:textId="77777777" w:rsidR="00992FF6" w:rsidRPr="00F20F53" w:rsidRDefault="00733560" w:rsidP="00992FF6">
            <w:pPr>
              <w:spacing w:after="0"/>
              <w:jc w:val="right"/>
              <w:rPr>
                <w:rFonts w:cs="Arial"/>
                <w:iCs/>
                <w:sz w:val="18"/>
                <w:szCs w:val="18"/>
              </w:rPr>
            </w:pPr>
            <w:r w:rsidRPr="00F20F53">
              <w:rPr>
                <w:rFonts w:cs="Arial"/>
                <w:iCs/>
                <w:sz w:val="18"/>
                <w:szCs w:val="18"/>
              </w:rPr>
              <w:t>21</w:t>
            </w:r>
          </w:p>
        </w:tc>
      </w:tr>
      <w:tr w:rsidR="007A2DF7" w:rsidRPr="00F20F53" w14:paraId="5AC20D03" w14:textId="77777777" w:rsidTr="00E92502">
        <w:trPr>
          <w:trHeight w:val="210"/>
        </w:trPr>
        <w:tc>
          <w:tcPr>
            <w:tcW w:w="5529" w:type="dxa"/>
            <w:tcBorders>
              <w:left w:val="nil"/>
              <w:right w:val="nil"/>
            </w:tcBorders>
          </w:tcPr>
          <w:p w14:paraId="0FF817D8" w14:textId="77777777" w:rsidR="00992FF6" w:rsidRPr="00F20F53" w:rsidRDefault="00733560" w:rsidP="00992FF6">
            <w:pPr>
              <w:spacing w:after="0"/>
              <w:jc w:val="left"/>
              <w:rPr>
                <w:rFonts w:cs="Arial"/>
                <w:sz w:val="18"/>
                <w:szCs w:val="18"/>
              </w:rPr>
            </w:pPr>
            <w:r w:rsidRPr="00F20F53">
              <w:rPr>
                <w:rFonts w:cs="Arial"/>
                <w:sz w:val="18"/>
                <w:szCs w:val="18"/>
              </w:rPr>
              <w:t>Support of relatives for medical care, regular (N [valid %])</w:t>
            </w:r>
          </w:p>
          <w:p w14:paraId="3BB76E72"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055" w:type="dxa"/>
            <w:tcBorders>
              <w:left w:val="nil"/>
              <w:right w:val="nil"/>
            </w:tcBorders>
          </w:tcPr>
          <w:p w14:paraId="0714CF01" w14:textId="77777777" w:rsidR="00992FF6" w:rsidRPr="00F20F53" w:rsidRDefault="00733560" w:rsidP="00992FF6">
            <w:pPr>
              <w:spacing w:after="0"/>
              <w:jc w:val="right"/>
              <w:rPr>
                <w:rFonts w:cs="Arial"/>
                <w:sz w:val="18"/>
                <w:szCs w:val="18"/>
              </w:rPr>
            </w:pPr>
            <w:r w:rsidRPr="00F20F53">
              <w:rPr>
                <w:rFonts w:cs="Arial"/>
                <w:sz w:val="18"/>
                <w:szCs w:val="18"/>
              </w:rPr>
              <w:t>15 [16.9]</w:t>
            </w:r>
          </w:p>
          <w:p w14:paraId="445606B2" w14:textId="77777777" w:rsidR="00992FF6" w:rsidRPr="00F20F53" w:rsidRDefault="00733560" w:rsidP="00992FF6">
            <w:pPr>
              <w:spacing w:after="0"/>
              <w:jc w:val="right"/>
              <w:rPr>
                <w:rFonts w:cs="Arial"/>
                <w:i/>
                <w:iCs/>
                <w:sz w:val="18"/>
                <w:szCs w:val="18"/>
              </w:rPr>
            </w:pPr>
            <w:r w:rsidRPr="00F20F53">
              <w:rPr>
                <w:rFonts w:cs="Arial"/>
                <w:i/>
                <w:iCs/>
                <w:sz w:val="18"/>
                <w:szCs w:val="18"/>
              </w:rPr>
              <w:t>5</w:t>
            </w:r>
          </w:p>
        </w:tc>
        <w:tc>
          <w:tcPr>
            <w:tcW w:w="2055" w:type="dxa"/>
            <w:tcBorders>
              <w:left w:val="nil"/>
              <w:right w:val="nil"/>
            </w:tcBorders>
          </w:tcPr>
          <w:p w14:paraId="334BB062" w14:textId="77777777" w:rsidR="00992FF6" w:rsidRPr="00F20F53" w:rsidRDefault="00733560" w:rsidP="00992FF6">
            <w:pPr>
              <w:spacing w:after="0"/>
              <w:jc w:val="right"/>
              <w:rPr>
                <w:rFonts w:cs="Arial"/>
                <w:sz w:val="18"/>
                <w:szCs w:val="18"/>
              </w:rPr>
            </w:pPr>
            <w:r w:rsidRPr="00F20F53">
              <w:rPr>
                <w:rFonts w:cs="Arial"/>
                <w:sz w:val="18"/>
                <w:szCs w:val="18"/>
              </w:rPr>
              <w:t>18 [20.0]</w:t>
            </w:r>
          </w:p>
          <w:p w14:paraId="79BA71A5" w14:textId="77777777" w:rsidR="00992FF6" w:rsidRPr="00F20F53" w:rsidRDefault="00733560" w:rsidP="00992FF6">
            <w:pPr>
              <w:spacing w:after="0"/>
              <w:jc w:val="right"/>
              <w:rPr>
                <w:rFonts w:cs="Arial"/>
                <w:i/>
                <w:iCs/>
                <w:sz w:val="18"/>
                <w:szCs w:val="18"/>
              </w:rPr>
            </w:pPr>
            <w:r w:rsidRPr="00F20F53">
              <w:rPr>
                <w:rFonts w:cs="Arial"/>
                <w:i/>
                <w:iCs/>
                <w:sz w:val="18"/>
                <w:szCs w:val="18"/>
              </w:rPr>
              <w:t>6</w:t>
            </w:r>
          </w:p>
        </w:tc>
        <w:tc>
          <w:tcPr>
            <w:tcW w:w="2153" w:type="dxa"/>
            <w:tcBorders>
              <w:left w:val="nil"/>
              <w:right w:val="nil"/>
            </w:tcBorders>
          </w:tcPr>
          <w:p w14:paraId="00A6C32D" w14:textId="77777777" w:rsidR="00992FF6" w:rsidRPr="00F20F53" w:rsidRDefault="00733560" w:rsidP="00992FF6">
            <w:pPr>
              <w:spacing w:after="0"/>
              <w:jc w:val="right"/>
              <w:rPr>
                <w:rFonts w:cs="Arial"/>
                <w:sz w:val="18"/>
                <w:szCs w:val="18"/>
              </w:rPr>
            </w:pPr>
            <w:r w:rsidRPr="00F20F53">
              <w:rPr>
                <w:rFonts w:cs="Arial"/>
                <w:sz w:val="18"/>
                <w:szCs w:val="18"/>
              </w:rPr>
              <w:t>4 [12.1]</w:t>
            </w:r>
          </w:p>
          <w:p w14:paraId="189A4F1F"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153" w:type="dxa"/>
            <w:tcBorders>
              <w:left w:val="nil"/>
              <w:right w:val="nil"/>
            </w:tcBorders>
          </w:tcPr>
          <w:p w14:paraId="72DA0D76" w14:textId="77777777" w:rsidR="00992FF6" w:rsidRPr="00F20F53" w:rsidRDefault="00733560" w:rsidP="00992FF6">
            <w:pPr>
              <w:spacing w:after="0"/>
              <w:jc w:val="right"/>
              <w:rPr>
                <w:rFonts w:cs="Arial"/>
                <w:sz w:val="18"/>
                <w:szCs w:val="18"/>
              </w:rPr>
            </w:pPr>
            <w:r w:rsidRPr="00F20F53">
              <w:rPr>
                <w:rFonts w:cs="Arial"/>
                <w:sz w:val="18"/>
                <w:szCs w:val="18"/>
              </w:rPr>
              <w:t>2 [9.5]</w:t>
            </w:r>
          </w:p>
          <w:p w14:paraId="32434BDC"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1A0926C0" w14:textId="77777777" w:rsidTr="00E92502">
        <w:trPr>
          <w:trHeight w:val="210"/>
        </w:trPr>
        <w:tc>
          <w:tcPr>
            <w:tcW w:w="5529" w:type="dxa"/>
            <w:tcBorders>
              <w:left w:val="nil"/>
              <w:right w:val="nil"/>
            </w:tcBorders>
          </w:tcPr>
          <w:p w14:paraId="617A20FA" w14:textId="77777777" w:rsidR="00992FF6" w:rsidRPr="00F20F53" w:rsidRDefault="00733560" w:rsidP="00992FF6">
            <w:pPr>
              <w:spacing w:after="0"/>
              <w:jc w:val="left"/>
              <w:rPr>
                <w:rFonts w:cs="Arial"/>
                <w:sz w:val="18"/>
                <w:szCs w:val="18"/>
              </w:rPr>
            </w:pPr>
            <w:r w:rsidRPr="00F20F53">
              <w:rPr>
                <w:rFonts w:cs="Arial"/>
                <w:sz w:val="18"/>
                <w:szCs w:val="18"/>
              </w:rPr>
              <w:t>Visits of NHRs at GPs office (within last 6 months), yes (N [valid %])</w:t>
            </w:r>
          </w:p>
          <w:p w14:paraId="254FFE73"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055" w:type="dxa"/>
            <w:tcBorders>
              <w:left w:val="nil"/>
              <w:right w:val="nil"/>
            </w:tcBorders>
          </w:tcPr>
          <w:p w14:paraId="08E13D46" w14:textId="77777777" w:rsidR="00992FF6" w:rsidRPr="00F20F53" w:rsidRDefault="00733560" w:rsidP="00992FF6">
            <w:pPr>
              <w:spacing w:after="0"/>
              <w:jc w:val="right"/>
              <w:rPr>
                <w:rFonts w:cs="Arial"/>
                <w:sz w:val="18"/>
                <w:szCs w:val="18"/>
              </w:rPr>
            </w:pPr>
            <w:r w:rsidRPr="00F20F53">
              <w:rPr>
                <w:rFonts w:cs="Arial"/>
                <w:sz w:val="18"/>
                <w:szCs w:val="18"/>
              </w:rPr>
              <w:t>21 [22.3]</w:t>
            </w:r>
          </w:p>
          <w:p w14:paraId="43F86273"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55" w:type="dxa"/>
            <w:tcBorders>
              <w:left w:val="nil"/>
              <w:right w:val="nil"/>
            </w:tcBorders>
          </w:tcPr>
          <w:p w14:paraId="2AE59C36" w14:textId="77777777" w:rsidR="00992FF6" w:rsidRPr="00F20F53" w:rsidRDefault="00733560" w:rsidP="00992FF6">
            <w:pPr>
              <w:spacing w:after="0"/>
              <w:jc w:val="right"/>
              <w:rPr>
                <w:rFonts w:cs="Arial"/>
                <w:sz w:val="18"/>
                <w:szCs w:val="18"/>
              </w:rPr>
            </w:pPr>
            <w:r w:rsidRPr="00F20F53">
              <w:rPr>
                <w:rFonts w:cs="Arial"/>
                <w:sz w:val="18"/>
                <w:szCs w:val="18"/>
              </w:rPr>
              <w:t>27 [28.1]</w:t>
            </w:r>
          </w:p>
          <w:p w14:paraId="45A69391"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153" w:type="dxa"/>
            <w:tcBorders>
              <w:left w:val="nil"/>
              <w:right w:val="nil"/>
            </w:tcBorders>
          </w:tcPr>
          <w:p w14:paraId="2277F440" w14:textId="77777777" w:rsidR="00992FF6" w:rsidRPr="00F20F53" w:rsidRDefault="00733560" w:rsidP="00992FF6">
            <w:pPr>
              <w:spacing w:after="0"/>
              <w:jc w:val="right"/>
              <w:rPr>
                <w:rFonts w:cs="Arial"/>
                <w:sz w:val="18"/>
                <w:szCs w:val="18"/>
              </w:rPr>
            </w:pPr>
            <w:r w:rsidRPr="00F20F53">
              <w:rPr>
                <w:rFonts w:cs="Arial"/>
                <w:sz w:val="18"/>
                <w:szCs w:val="18"/>
              </w:rPr>
              <w:t>4 [11.8]</w:t>
            </w:r>
          </w:p>
          <w:p w14:paraId="6EE1F52B"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153" w:type="dxa"/>
            <w:tcBorders>
              <w:left w:val="nil"/>
              <w:right w:val="nil"/>
            </w:tcBorders>
          </w:tcPr>
          <w:p w14:paraId="6D875C1E" w14:textId="77777777" w:rsidR="00992FF6" w:rsidRPr="00F20F53" w:rsidRDefault="00733560" w:rsidP="00992FF6">
            <w:pPr>
              <w:spacing w:after="0"/>
              <w:jc w:val="right"/>
              <w:rPr>
                <w:rFonts w:cs="Arial"/>
                <w:sz w:val="18"/>
                <w:szCs w:val="18"/>
              </w:rPr>
            </w:pPr>
            <w:r w:rsidRPr="00F20F53">
              <w:rPr>
                <w:rFonts w:cs="Arial"/>
                <w:sz w:val="18"/>
                <w:szCs w:val="18"/>
              </w:rPr>
              <w:t>3 [14.3]</w:t>
            </w:r>
          </w:p>
          <w:p w14:paraId="7CE5E182"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073026A2" w14:textId="77777777" w:rsidTr="00E92502">
        <w:trPr>
          <w:trHeight w:val="210"/>
        </w:trPr>
        <w:tc>
          <w:tcPr>
            <w:tcW w:w="5529" w:type="dxa"/>
            <w:tcBorders>
              <w:left w:val="nil"/>
              <w:right w:val="nil"/>
            </w:tcBorders>
          </w:tcPr>
          <w:p w14:paraId="6C20443A" w14:textId="77777777" w:rsidR="00992FF6" w:rsidRPr="00F20F53" w:rsidRDefault="00733560" w:rsidP="00992FF6">
            <w:pPr>
              <w:spacing w:after="0"/>
              <w:jc w:val="left"/>
              <w:rPr>
                <w:rFonts w:cs="Arial"/>
                <w:sz w:val="18"/>
                <w:szCs w:val="18"/>
              </w:rPr>
            </w:pPr>
            <w:r w:rsidRPr="00F20F53">
              <w:rPr>
                <w:rFonts w:cs="Arial"/>
                <w:sz w:val="18"/>
                <w:szCs w:val="18"/>
              </w:rPr>
              <w:t>Medical care by current GP in recent 1–2 years (N [valid %])</w:t>
            </w:r>
          </w:p>
          <w:p w14:paraId="2CE652EB"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055" w:type="dxa"/>
            <w:tcBorders>
              <w:left w:val="nil"/>
              <w:right w:val="nil"/>
            </w:tcBorders>
          </w:tcPr>
          <w:p w14:paraId="1B07BFF0" w14:textId="77777777" w:rsidR="00992FF6" w:rsidRPr="00F20F53" w:rsidRDefault="00733560" w:rsidP="00992FF6">
            <w:pPr>
              <w:spacing w:after="0"/>
              <w:jc w:val="right"/>
              <w:rPr>
                <w:rFonts w:cs="Arial"/>
                <w:sz w:val="18"/>
                <w:szCs w:val="18"/>
              </w:rPr>
            </w:pPr>
            <w:r w:rsidRPr="00F20F53">
              <w:rPr>
                <w:rFonts w:cs="Arial"/>
                <w:sz w:val="18"/>
                <w:szCs w:val="18"/>
              </w:rPr>
              <w:t>24 [26.1]</w:t>
            </w:r>
          </w:p>
          <w:p w14:paraId="135B275E"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055" w:type="dxa"/>
            <w:tcBorders>
              <w:left w:val="nil"/>
              <w:right w:val="nil"/>
            </w:tcBorders>
          </w:tcPr>
          <w:p w14:paraId="2B01F813" w14:textId="77777777" w:rsidR="00992FF6" w:rsidRPr="00F20F53" w:rsidRDefault="00733560" w:rsidP="00992FF6">
            <w:pPr>
              <w:spacing w:after="0"/>
              <w:jc w:val="right"/>
              <w:rPr>
                <w:rFonts w:cs="Arial"/>
                <w:sz w:val="18"/>
                <w:szCs w:val="18"/>
              </w:rPr>
            </w:pPr>
            <w:r w:rsidRPr="00F20F53">
              <w:rPr>
                <w:rFonts w:cs="Arial"/>
                <w:sz w:val="18"/>
                <w:szCs w:val="18"/>
              </w:rPr>
              <w:t>26 [28.6]</w:t>
            </w:r>
          </w:p>
          <w:p w14:paraId="0596A9DA" w14:textId="77777777" w:rsidR="00992FF6" w:rsidRPr="00F20F53" w:rsidRDefault="00733560" w:rsidP="00992FF6">
            <w:pPr>
              <w:spacing w:after="0"/>
              <w:jc w:val="right"/>
              <w:rPr>
                <w:rFonts w:cs="Arial"/>
                <w:i/>
                <w:iCs/>
                <w:sz w:val="18"/>
                <w:szCs w:val="18"/>
              </w:rPr>
            </w:pPr>
            <w:r w:rsidRPr="00F20F53">
              <w:rPr>
                <w:rFonts w:cs="Arial"/>
                <w:i/>
                <w:iCs/>
                <w:sz w:val="18"/>
                <w:szCs w:val="18"/>
              </w:rPr>
              <w:t>5</w:t>
            </w:r>
          </w:p>
        </w:tc>
        <w:tc>
          <w:tcPr>
            <w:tcW w:w="2153" w:type="dxa"/>
            <w:tcBorders>
              <w:left w:val="nil"/>
              <w:right w:val="nil"/>
            </w:tcBorders>
          </w:tcPr>
          <w:p w14:paraId="7FFEC577" w14:textId="77777777" w:rsidR="00992FF6" w:rsidRPr="00F20F53" w:rsidRDefault="00733560" w:rsidP="00992FF6">
            <w:pPr>
              <w:spacing w:after="0"/>
              <w:jc w:val="right"/>
              <w:rPr>
                <w:rFonts w:cs="Arial"/>
                <w:sz w:val="18"/>
                <w:szCs w:val="18"/>
              </w:rPr>
            </w:pPr>
            <w:r w:rsidRPr="00F20F53">
              <w:rPr>
                <w:rFonts w:cs="Arial"/>
                <w:sz w:val="18"/>
                <w:szCs w:val="18"/>
              </w:rPr>
              <w:t>7 [21.2]</w:t>
            </w:r>
          </w:p>
          <w:p w14:paraId="6BEA6C0D"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153" w:type="dxa"/>
            <w:tcBorders>
              <w:left w:val="nil"/>
              <w:right w:val="nil"/>
            </w:tcBorders>
          </w:tcPr>
          <w:p w14:paraId="1B401873" w14:textId="77777777" w:rsidR="00992FF6" w:rsidRPr="00F20F53" w:rsidRDefault="00733560" w:rsidP="00992FF6">
            <w:pPr>
              <w:spacing w:after="0"/>
              <w:jc w:val="right"/>
              <w:rPr>
                <w:rFonts w:cs="Arial"/>
                <w:sz w:val="18"/>
                <w:szCs w:val="18"/>
              </w:rPr>
            </w:pPr>
            <w:r w:rsidRPr="00F20F53">
              <w:rPr>
                <w:rFonts w:cs="Arial"/>
                <w:sz w:val="18"/>
                <w:szCs w:val="18"/>
              </w:rPr>
              <w:t>6 [33.3]</w:t>
            </w:r>
          </w:p>
          <w:p w14:paraId="04F6B2A5" w14:textId="77777777" w:rsidR="00992FF6" w:rsidRPr="00F20F53" w:rsidRDefault="00733560" w:rsidP="00992FF6">
            <w:pPr>
              <w:spacing w:after="0"/>
              <w:jc w:val="right"/>
              <w:rPr>
                <w:rFonts w:cs="Arial"/>
                <w:i/>
                <w:iCs/>
                <w:sz w:val="18"/>
                <w:szCs w:val="18"/>
              </w:rPr>
            </w:pPr>
            <w:r w:rsidRPr="00F20F53">
              <w:rPr>
                <w:rFonts w:cs="Arial"/>
                <w:i/>
                <w:iCs/>
                <w:sz w:val="18"/>
                <w:szCs w:val="18"/>
              </w:rPr>
              <w:t>3</w:t>
            </w:r>
          </w:p>
        </w:tc>
      </w:tr>
    </w:tbl>
    <w:p w14:paraId="5D46BB4A" w14:textId="158F5C09" w:rsidR="00992FF6" w:rsidRPr="00F20F53" w:rsidRDefault="00733560" w:rsidP="00992FF6">
      <w:pPr>
        <w:spacing w:after="0"/>
        <w:jc w:val="left"/>
        <w:rPr>
          <w:rFonts w:cs="Arial"/>
          <w:b/>
          <w:bCs/>
          <w:sz w:val="20"/>
          <w:szCs w:val="22"/>
        </w:rPr>
      </w:pPr>
      <w:r w:rsidRPr="00F20F53">
        <w:rPr>
          <w:rFonts w:cs="Arial"/>
          <w:sz w:val="18"/>
          <w:szCs w:val="18"/>
        </w:rPr>
        <w:t xml:space="preserve">Abbreviations: </w:t>
      </w:r>
      <w:r w:rsidRPr="00F20F53">
        <w:rPr>
          <w:rFonts w:cs="Arial"/>
          <w:i/>
          <w:sz w:val="18"/>
          <w:szCs w:val="18"/>
        </w:rPr>
        <w:t>DSS,</w:t>
      </w:r>
      <w:r w:rsidRPr="00F20F53">
        <w:rPr>
          <w:rFonts w:cs="Arial"/>
          <w:sz w:val="18"/>
          <w:szCs w:val="18"/>
        </w:rPr>
        <w:t xml:space="preserve"> Dementia Screening Scale </w:t>
      </w:r>
      <w:r w:rsidR="007F3121" w:rsidRPr="00F20F53">
        <w:rPr>
          <w:rFonts w:cs="Arial"/>
          <w:sz w:val="18"/>
          <w:szCs w:val="18"/>
        </w:rPr>
        <w:fldChar w:fldCharType="begin"/>
      </w:r>
      <w:r w:rsidR="006933D6">
        <w:rPr>
          <w:rFonts w:cs="Arial"/>
          <w:sz w:val="18"/>
          <w:szCs w:val="18"/>
        </w:rPr>
        <w:instrText xml:space="preserve"> ADDIN ZOTERO_ITEM CSL_CITATION {"citationID":"fBWK6O0K","properties":{"formattedCitation":"[13]","plainCitation":"[13]","noteIndex":0},"citationItems":[{"id":169,"uris":["http://zotero.org/users/local/XfQfO6K8/items/A4RLV8JM"],"itemData":{"id":169,"type":"article-journal","abstract":"BACKGROUND: Despite the high true prevalence of dementia, demential disorders of residents of old age homes may often be not recognized. There is a need for a standardised tool which includes observations of nursing staff.\nOBJECTIVE: To describe and validate the Dementia Screening Scale (DSS) for use by nursing staff in old-age homes.\nMETHODS: All residents of 20 randomly selected old age homes in the city of Mannheim, Germany (n = 1, 922) were rated by nurses using the seven-item proxy dementia rating scale. Based on a subset of residents (n = 598) the DSS was validated against independent diagnostic assessments made by trained psychologists including the Mini-Mental-State-Examination (MMSE), the Dementia Scale of the Brief Assessment Schedule (BAS DEM), and the Washington University Clinical Dementia Rating (CDR).\nRESULTS: Using the CDR as a gold standard, the DSS correctly classified at a cut-off of 2/3, 85.8% of the mildly, moderately, or severely demented residents. The accuracy of the DSS was only a little worse than that of the MMSE and the BAS DEM.\nCONCLUSION: The DSS is well-suited for the recognition of dementia in old age homes. It achieved a better validity than global diagnosis-related staff assessments and compared to performance-based instruments. It is easier to apply, more economic, and associated with a fewer rate of non-response.","container-title":"Age and Ageing","DOI":"10.1093/ageing/afm108","ISSN":"0002-0729","issue":"5","journalAbbreviation":"Age Ageing","language":"eng","note":"PMID: 17881422","page":"549-554","source":"PubMed","title":"Proxy screening tools improve the recognition of dementia in old-age homes: results of a validation study","title-short":"Proxy screening tools improve the recognition of dementia in old-age homes","volume":"36","author":[{"family":"Köhler","given":"Leonore"},{"family":"Weyerer","given":"Siegfried"},{"family":"Schäufele","given":"Martina"}],"issued":{"date-parts":[["2007",9]]}}}],"schema":"https://github.com/citation-style-language/schema/raw/master/csl-citation.json"} </w:instrText>
      </w:r>
      <w:r w:rsidR="007F3121" w:rsidRPr="00F20F53">
        <w:rPr>
          <w:rFonts w:cs="Arial"/>
          <w:sz w:val="18"/>
          <w:szCs w:val="18"/>
        </w:rPr>
        <w:fldChar w:fldCharType="separate"/>
      </w:r>
      <w:r w:rsidR="006933D6" w:rsidRPr="006933D6">
        <w:rPr>
          <w:rFonts w:cs="Arial"/>
          <w:sz w:val="18"/>
        </w:rPr>
        <w:t>[13]</w:t>
      </w:r>
      <w:r w:rsidR="007F3121" w:rsidRPr="00F20F53">
        <w:rPr>
          <w:rFonts w:cs="Arial"/>
          <w:sz w:val="18"/>
          <w:szCs w:val="18"/>
        </w:rPr>
        <w:fldChar w:fldCharType="end"/>
      </w:r>
      <w:r w:rsidRPr="00F20F53">
        <w:rPr>
          <w:rFonts w:cs="Arial"/>
          <w:sz w:val="18"/>
          <w:szCs w:val="18"/>
        </w:rPr>
        <w:t xml:space="preserve">; </w:t>
      </w:r>
      <w:r w:rsidRPr="00F20F53">
        <w:rPr>
          <w:rFonts w:cs="Arial"/>
          <w:i/>
          <w:iCs/>
          <w:sz w:val="18"/>
          <w:szCs w:val="18"/>
        </w:rPr>
        <w:t>GP,</w:t>
      </w:r>
      <w:r w:rsidRPr="00F20F53">
        <w:rPr>
          <w:rFonts w:cs="Arial"/>
          <w:sz w:val="18"/>
          <w:szCs w:val="18"/>
        </w:rPr>
        <w:t xml:space="preserve"> general practitioner; </w:t>
      </w:r>
      <w:r w:rsidRPr="00F20F53">
        <w:rPr>
          <w:rFonts w:cs="Arial"/>
          <w:i/>
          <w:iCs/>
          <w:sz w:val="18"/>
          <w:szCs w:val="18"/>
        </w:rPr>
        <w:t>NHR,</w:t>
      </w:r>
      <w:r w:rsidRPr="00F20F53">
        <w:rPr>
          <w:rFonts w:cs="Arial"/>
          <w:sz w:val="18"/>
          <w:szCs w:val="18"/>
        </w:rPr>
        <w:t xml:space="preserve"> nursing home resident; </w:t>
      </w:r>
      <w:r w:rsidRPr="00F20F53">
        <w:rPr>
          <w:rFonts w:cs="Arial"/>
          <w:i/>
          <w:iCs/>
          <w:sz w:val="18"/>
          <w:szCs w:val="20"/>
        </w:rPr>
        <w:t>T2,</w:t>
      </w:r>
      <w:r w:rsidRPr="00F20F53">
        <w:rPr>
          <w:rFonts w:cs="Arial"/>
          <w:sz w:val="18"/>
          <w:szCs w:val="20"/>
        </w:rPr>
        <w:t xml:space="preserve"> 12 months post randomization.</w:t>
      </w:r>
    </w:p>
    <w:p w14:paraId="7D8BE6B0" w14:textId="77777777" w:rsidR="00992FF6" w:rsidRPr="00F20F53" w:rsidRDefault="00733560" w:rsidP="00992FF6">
      <w:pPr>
        <w:spacing w:after="0"/>
        <w:jc w:val="left"/>
        <w:rPr>
          <w:rFonts w:cs="Arial"/>
          <w:b/>
          <w:bCs/>
          <w:sz w:val="22"/>
          <w:szCs w:val="22"/>
          <w:u w:val="single"/>
        </w:rPr>
      </w:pPr>
      <w:r w:rsidRPr="00F20F53">
        <w:rPr>
          <w:rFonts w:cs="Arial"/>
          <w:b/>
          <w:bCs/>
          <w:sz w:val="22"/>
          <w:szCs w:val="22"/>
          <w:u w:val="single"/>
        </w:rPr>
        <w:br w:type="page"/>
      </w:r>
    </w:p>
    <w:p w14:paraId="7B1DE1D9" w14:textId="40775EEC" w:rsidR="00992FF6" w:rsidRPr="00F20F53" w:rsidRDefault="00733560" w:rsidP="00012127">
      <w:pPr>
        <w:pStyle w:val="berschrift3"/>
      </w:pPr>
      <w:bookmarkStart w:id="20" w:name="_Toc175319021"/>
      <w:r w:rsidRPr="00F20F53">
        <w:lastRenderedPageBreak/>
        <w:t>Sample description: General practitioners’ offices</w:t>
      </w:r>
      <w:bookmarkEnd w:id="20"/>
    </w:p>
    <w:p w14:paraId="446E4209" w14:textId="77777777" w:rsidR="00992FF6" w:rsidRPr="00F20F53" w:rsidRDefault="00992FF6">
      <w:pPr>
        <w:numPr>
          <w:ilvl w:val="0"/>
          <w:numId w:val="11"/>
        </w:numPr>
        <w:spacing w:after="60"/>
        <w:ind w:left="0" w:firstLine="0"/>
        <w:jc w:val="left"/>
        <w:rPr>
          <w:rFonts w:cs="Arial"/>
          <w:b/>
          <w:color w:val="000000" w:themeColor="text1"/>
          <w:sz w:val="2"/>
          <w:szCs w:val="18"/>
        </w:rPr>
      </w:pPr>
    </w:p>
    <w:p w14:paraId="54E82504" w14:textId="63966B5B" w:rsidR="00992FF6" w:rsidRPr="00F20F53" w:rsidRDefault="00830575" w:rsidP="00363568">
      <w:pPr>
        <w:spacing w:after="60"/>
        <w:jc w:val="left"/>
        <w:rPr>
          <w:rFonts w:cs="Arial"/>
          <w:color w:val="000000" w:themeColor="text1"/>
          <w:sz w:val="20"/>
          <w:szCs w:val="18"/>
        </w:rPr>
      </w:pPr>
      <w:r w:rsidRPr="00F20F53">
        <w:rPr>
          <w:rFonts w:cs="Arial"/>
          <w:b/>
          <w:color w:val="000000" w:themeColor="text1"/>
          <w:sz w:val="20"/>
          <w:szCs w:val="18"/>
        </w:rPr>
        <w:t>Table 2.</w:t>
      </w:r>
      <w:r w:rsidR="00603B3C">
        <w:rPr>
          <w:rFonts w:cs="Arial"/>
          <w:b/>
          <w:color w:val="000000" w:themeColor="text1"/>
          <w:sz w:val="20"/>
          <w:szCs w:val="18"/>
        </w:rPr>
        <w:t>15</w:t>
      </w:r>
      <w:r w:rsidRPr="00F20F53">
        <w:rPr>
          <w:rFonts w:cs="Arial"/>
          <w:color w:val="000000" w:themeColor="text1"/>
          <w:sz w:val="20"/>
          <w:szCs w:val="18"/>
        </w:rPr>
        <w:t xml:space="preserve"> Characteristics of general practitioners’ offices</w:t>
      </w:r>
    </w:p>
    <w:tbl>
      <w:tblPr>
        <w:tblStyle w:val="Tabellenraster3"/>
        <w:tblW w:w="0" w:type="auto"/>
        <w:tblCellMar>
          <w:top w:w="28" w:type="dxa"/>
          <w:left w:w="28" w:type="dxa"/>
          <w:bottom w:w="28" w:type="dxa"/>
          <w:right w:w="28" w:type="dxa"/>
        </w:tblCellMar>
        <w:tblLook w:val="04A0" w:firstRow="1" w:lastRow="0" w:firstColumn="1" w:lastColumn="0" w:noHBand="0" w:noVBand="1"/>
      </w:tblPr>
      <w:tblGrid>
        <w:gridCol w:w="5954"/>
        <w:gridCol w:w="2126"/>
        <w:gridCol w:w="2126"/>
        <w:gridCol w:w="1845"/>
        <w:gridCol w:w="1846"/>
      </w:tblGrid>
      <w:tr w:rsidR="007A2DF7" w:rsidRPr="00F20F53" w14:paraId="61AC8AB4" w14:textId="77777777" w:rsidTr="00E92502">
        <w:trPr>
          <w:trHeight w:val="193"/>
          <w:tblHeader/>
        </w:trPr>
        <w:tc>
          <w:tcPr>
            <w:tcW w:w="5954" w:type="dxa"/>
            <w:vMerge w:val="restart"/>
            <w:tcBorders>
              <w:left w:val="nil"/>
              <w:right w:val="nil"/>
            </w:tcBorders>
            <w:shd w:val="clear" w:color="auto" w:fill="auto"/>
          </w:tcPr>
          <w:p w14:paraId="68E0EACF" w14:textId="77777777" w:rsidR="00992FF6" w:rsidRPr="00F20F53" w:rsidRDefault="00992FF6" w:rsidP="00992FF6">
            <w:pPr>
              <w:spacing w:after="0"/>
              <w:jc w:val="left"/>
              <w:rPr>
                <w:rFonts w:cs="Arial"/>
                <w:b/>
                <w:bCs/>
                <w:sz w:val="18"/>
                <w:szCs w:val="18"/>
                <w:u w:val="single"/>
              </w:rPr>
            </w:pPr>
          </w:p>
        </w:tc>
        <w:tc>
          <w:tcPr>
            <w:tcW w:w="4252" w:type="dxa"/>
            <w:gridSpan w:val="2"/>
            <w:tcBorders>
              <w:left w:val="nil"/>
              <w:right w:val="nil"/>
            </w:tcBorders>
            <w:shd w:val="clear" w:color="auto" w:fill="auto"/>
          </w:tcPr>
          <w:p w14:paraId="179CF7AB" w14:textId="77777777" w:rsidR="00992FF6" w:rsidRPr="00F20F53" w:rsidRDefault="00733560" w:rsidP="00992FF6">
            <w:pPr>
              <w:spacing w:after="0"/>
              <w:jc w:val="center"/>
              <w:rPr>
                <w:rFonts w:cs="Arial"/>
                <w:b/>
                <w:bCs/>
                <w:sz w:val="18"/>
                <w:szCs w:val="18"/>
              </w:rPr>
            </w:pPr>
            <w:r w:rsidRPr="00F20F53">
              <w:rPr>
                <w:rFonts w:cs="Arial"/>
                <w:b/>
                <w:bCs/>
                <w:sz w:val="18"/>
                <w:szCs w:val="18"/>
              </w:rPr>
              <w:t>Quantitative process evaluation</w:t>
            </w:r>
          </w:p>
        </w:tc>
        <w:tc>
          <w:tcPr>
            <w:tcW w:w="3691" w:type="dxa"/>
            <w:gridSpan w:val="2"/>
            <w:tcBorders>
              <w:left w:val="nil"/>
              <w:right w:val="nil"/>
            </w:tcBorders>
            <w:shd w:val="clear" w:color="auto" w:fill="auto"/>
          </w:tcPr>
          <w:p w14:paraId="7BD6273F" w14:textId="77777777" w:rsidR="00992FF6" w:rsidRPr="00F20F53" w:rsidRDefault="00733560" w:rsidP="00992FF6">
            <w:pPr>
              <w:spacing w:after="0"/>
              <w:jc w:val="center"/>
              <w:rPr>
                <w:rFonts w:cs="Arial"/>
                <w:b/>
                <w:bCs/>
                <w:sz w:val="18"/>
                <w:szCs w:val="18"/>
              </w:rPr>
            </w:pPr>
            <w:r w:rsidRPr="00F20F53">
              <w:rPr>
                <w:rFonts w:cs="Arial"/>
                <w:b/>
                <w:bCs/>
                <w:sz w:val="18"/>
                <w:szCs w:val="18"/>
              </w:rPr>
              <w:t>Qualitative process evaluation</w:t>
            </w:r>
          </w:p>
        </w:tc>
      </w:tr>
      <w:tr w:rsidR="007A2DF7" w:rsidRPr="00F20F53" w14:paraId="0C527F75" w14:textId="77777777" w:rsidTr="00E92502">
        <w:trPr>
          <w:trHeight w:val="210"/>
          <w:tblHeader/>
        </w:trPr>
        <w:tc>
          <w:tcPr>
            <w:tcW w:w="5954" w:type="dxa"/>
            <w:vMerge/>
            <w:tcBorders>
              <w:left w:val="nil"/>
              <w:right w:val="nil"/>
            </w:tcBorders>
            <w:shd w:val="clear" w:color="auto" w:fill="auto"/>
          </w:tcPr>
          <w:p w14:paraId="33520E1B" w14:textId="77777777" w:rsidR="00992FF6" w:rsidRPr="00F20F53" w:rsidRDefault="00992FF6" w:rsidP="00992FF6">
            <w:pPr>
              <w:spacing w:after="0"/>
              <w:jc w:val="left"/>
              <w:rPr>
                <w:rFonts w:cs="Arial"/>
                <w:sz w:val="18"/>
                <w:szCs w:val="18"/>
              </w:rPr>
            </w:pPr>
          </w:p>
        </w:tc>
        <w:tc>
          <w:tcPr>
            <w:tcW w:w="2126" w:type="dxa"/>
            <w:tcBorders>
              <w:left w:val="nil"/>
              <w:right w:val="nil"/>
            </w:tcBorders>
            <w:shd w:val="clear" w:color="auto" w:fill="auto"/>
          </w:tcPr>
          <w:p w14:paraId="6DF3FF2B" w14:textId="77777777" w:rsidR="00992FF6" w:rsidRPr="00F20F53" w:rsidRDefault="00733560" w:rsidP="00992FF6">
            <w:pPr>
              <w:spacing w:after="0"/>
              <w:jc w:val="center"/>
              <w:rPr>
                <w:rFonts w:cs="Arial"/>
                <w:sz w:val="18"/>
                <w:szCs w:val="18"/>
              </w:rPr>
            </w:pPr>
            <w:r w:rsidRPr="00F20F53">
              <w:rPr>
                <w:rFonts w:cs="Arial"/>
                <w:sz w:val="18"/>
                <w:szCs w:val="18"/>
              </w:rPr>
              <w:t>Intervention group</w:t>
            </w:r>
          </w:p>
        </w:tc>
        <w:tc>
          <w:tcPr>
            <w:tcW w:w="2126" w:type="dxa"/>
            <w:tcBorders>
              <w:left w:val="nil"/>
              <w:right w:val="nil"/>
            </w:tcBorders>
            <w:shd w:val="clear" w:color="auto" w:fill="auto"/>
          </w:tcPr>
          <w:p w14:paraId="4490FAE6" w14:textId="77777777" w:rsidR="00992FF6" w:rsidRPr="00F20F53" w:rsidRDefault="00733560" w:rsidP="00992FF6">
            <w:pPr>
              <w:spacing w:after="0"/>
              <w:jc w:val="center"/>
              <w:rPr>
                <w:rFonts w:cs="Arial"/>
                <w:sz w:val="18"/>
                <w:szCs w:val="18"/>
              </w:rPr>
            </w:pPr>
            <w:r w:rsidRPr="00F20F53">
              <w:rPr>
                <w:rFonts w:cs="Arial"/>
                <w:sz w:val="18"/>
                <w:szCs w:val="18"/>
              </w:rPr>
              <w:t>Control group</w:t>
            </w:r>
          </w:p>
        </w:tc>
        <w:tc>
          <w:tcPr>
            <w:tcW w:w="1845" w:type="dxa"/>
            <w:tcBorders>
              <w:left w:val="nil"/>
              <w:right w:val="nil"/>
            </w:tcBorders>
            <w:shd w:val="clear" w:color="auto" w:fill="auto"/>
          </w:tcPr>
          <w:p w14:paraId="08F62126" w14:textId="77777777" w:rsidR="00992FF6" w:rsidRPr="00F20F53" w:rsidRDefault="00733560" w:rsidP="00992FF6">
            <w:pPr>
              <w:spacing w:after="0"/>
              <w:jc w:val="center"/>
              <w:rPr>
                <w:rFonts w:cs="Arial"/>
                <w:sz w:val="18"/>
                <w:szCs w:val="18"/>
              </w:rPr>
            </w:pPr>
            <w:r w:rsidRPr="00F20F53">
              <w:rPr>
                <w:rFonts w:cs="Arial"/>
                <w:sz w:val="18"/>
                <w:szCs w:val="18"/>
              </w:rPr>
              <w:t>Intervention group</w:t>
            </w:r>
          </w:p>
        </w:tc>
        <w:tc>
          <w:tcPr>
            <w:tcW w:w="1846" w:type="dxa"/>
            <w:tcBorders>
              <w:left w:val="nil"/>
              <w:right w:val="nil"/>
            </w:tcBorders>
            <w:shd w:val="clear" w:color="auto" w:fill="auto"/>
          </w:tcPr>
          <w:p w14:paraId="65626F3E" w14:textId="77777777" w:rsidR="00992FF6" w:rsidRPr="00F20F53" w:rsidRDefault="00733560" w:rsidP="00992FF6">
            <w:pPr>
              <w:spacing w:after="0"/>
              <w:jc w:val="center"/>
              <w:rPr>
                <w:rFonts w:cs="Arial"/>
                <w:sz w:val="18"/>
                <w:szCs w:val="18"/>
              </w:rPr>
            </w:pPr>
            <w:r w:rsidRPr="00F20F53">
              <w:rPr>
                <w:rFonts w:cs="Arial"/>
                <w:sz w:val="18"/>
                <w:szCs w:val="18"/>
              </w:rPr>
              <w:t>Control group</w:t>
            </w:r>
          </w:p>
        </w:tc>
      </w:tr>
      <w:tr w:rsidR="007A2DF7" w:rsidRPr="00F20F53" w14:paraId="6CEE5128" w14:textId="77777777" w:rsidTr="00E92502">
        <w:trPr>
          <w:trHeight w:val="210"/>
        </w:trPr>
        <w:tc>
          <w:tcPr>
            <w:tcW w:w="5954" w:type="dxa"/>
            <w:tcBorders>
              <w:left w:val="nil"/>
              <w:right w:val="nil"/>
            </w:tcBorders>
            <w:shd w:val="clear" w:color="auto" w:fill="D9E2F3" w:themeFill="accent1" w:themeFillTint="33"/>
          </w:tcPr>
          <w:p w14:paraId="53F06E7D" w14:textId="77777777" w:rsidR="00992FF6" w:rsidRPr="00F20F53" w:rsidRDefault="00733560" w:rsidP="00992FF6">
            <w:pPr>
              <w:spacing w:after="0"/>
              <w:jc w:val="left"/>
              <w:rPr>
                <w:rFonts w:cs="Arial"/>
                <w:sz w:val="18"/>
                <w:szCs w:val="18"/>
              </w:rPr>
            </w:pPr>
            <w:r w:rsidRPr="00F20F53">
              <w:rPr>
                <w:rFonts w:cs="Arial"/>
                <w:b/>
                <w:bCs/>
                <w:sz w:val="18"/>
                <w:szCs w:val="18"/>
              </w:rPr>
              <w:t xml:space="preserve">General </w:t>
            </w:r>
            <w:proofErr w:type="gramStart"/>
            <w:r w:rsidRPr="00F20F53">
              <w:rPr>
                <w:rFonts w:cs="Arial"/>
                <w:b/>
                <w:bCs/>
                <w:sz w:val="18"/>
                <w:szCs w:val="18"/>
              </w:rPr>
              <w:t>Practitioners‘ offices</w:t>
            </w:r>
            <w:proofErr w:type="gramEnd"/>
            <w:r w:rsidRPr="00F20F53">
              <w:rPr>
                <w:rFonts w:cs="Arial"/>
                <w:b/>
                <w:bCs/>
                <w:sz w:val="18"/>
                <w:szCs w:val="18"/>
              </w:rPr>
              <w:t xml:space="preserve"> (Baseline)</w:t>
            </w:r>
          </w:p>
        </w:tc>
        <w:tc>
          <w:tcPr>
            <w:tcW w:w="2126" w:type="dxa"/>
            <w:tcBorders>
              <w:left w:val="nil"/>
              <w:right w:val="nil"/>
            </w:tcBorders>
            <w:shd w:val="clear" w:color="auto" w:fill="D9E2F3" w:themeFill="accent1" w:themeFillTint="33"/>
          </w:tcPr>
          <w:p w14:paraId="49CB9A16" w14:textId="77777777" w:rsidR="00992FF6" w:rsidRPr="00F20F53" w:rsidRDefault="00992FF6" w:rsidP="00992FF6">
            <w:pPr>
              <w:spacing w:after="0"/>
              <w:jc w:val="center"/>
              <w:rPr>
                <w:rFonts w:cs="Arial"/>
                <w:sz w:val="18"/>
                <w:szCs w:val="18"/>
              </w:rPr>
            </w:pPr>
          </w:p>
        </w:tc>
        <w:tc>
          <w:tcPr>
            <w:tcW w:w="2126" w:type="dxa"/>
            <w:tcBorders>
              <w:left w:val="nil"/>
              <w:right w:val="nil"/>
            </w:tcBorders>
            <w:shd w:val="clear" w:color="auto" w:fill="D9E2F3" w:themeFill="accent1" w:themeFillTint="33"/>
          </w:tcPr>
          <w:p w14:paraId="22E30E51" w14:textId="77777777" w:rsidR="00992FF6" w:rsidRPr="00F20F53" w:rsidRDefault="00992FF6" w:rsidP="00992FF6">
            <w:pPr>
              <w:spacing w:after="0"/>
              <w:jc w:val="center"/>
              <w:rPr>
                <w:rFonts w:cs="Arial"/>
                <w:sz w:val="18"/>
                <w:szCs w:val="18"/>
              </w:rPr>
            </w:pPr>
          </w:p>
        </w:tc>
        <w:tc>
          <w:tcPr>
            <w:tcW w:w="1845" w:type="dxa"/>
            <w:tcBorders>
              <w:left w:val="nil"/>
              <w:right w:val="nil"/>
            </w:tcBorders>
            <w:shd w:val="clear" w:color="auto" w:fill="D9E2F3" w:themeFill="accent1" w:themeFillTint="33"/>
          </w:tcPr>
          <w:p w14:paraId="7BA90879" w14:textId="77777777" w:rsidR="00992FF6" w:rsidRPr="00F20F53" w:rsidRDefault="00992FF6" w:rsidP="00992FF6">
            <w:pPr>
              <w:spacing w:after="0"/>
              <w:jc w:val="center"/>
              <w:rPr>
                <w:rFonts w:cs="Arial"/>
                <w:sz w:val="18"/>
                <w:szCs w:val="18"/>
              </w:rPr>
            </w:pPr>
          </w:p>
        </w:tc>
        <w:tc>
          <w:tcPr>
            <w:tcW w:w="1846" w:type="dxa"/>
            <w:tcBorders>
              <w:left w:val="nil"/>
              <w:right w:val="nil"/>
            </w:tcBorders>
            <w:shd w:val="clear" w:color="auto" w:fill="D9E2F3" w:themeFill="accent1" w:themeFillTint="33"/>
          </w:tcPr>
          <w:p w14:paraId="1EB6FC00" w14:textId="77777777" w:rsidR="00992FF6" w:rsidRPr="00F20F53" w:rsidRDefault="00992FF6" w:rsidP="00992FF6">
            <w:pPr>
              <w:spacing w:after="0"/>
              <w:jc w:val="center"/>
              <w:rPr>
                <w:rFonts w:cs="Arial"/>
                <w:sz w:val="18"/>
                <w:szCs w:val="18"/>
              </w:rPr>
            </w:pPr>
          </w:p>
        </w:tc>
      </w:tr>
      <w:tr w:rsidR="007A2DF7" w:rsidRPr="00F20F53" w14:paraId="2B75FDE3" w14:textId="77777777" w:rsidTr="00E92502">
        <w:trPr>
          <w:trHeight w:val="210"/>
        </w:trPr>
        <w:tc>
          <w:tcPr>
            <w:tcW w:w="5954" w:type="dxa"/>
            <w:tcBorders>
              <w:left w:val="nil"/>
              <w:right w:val="nil"/>
            </w:tcBorders>
          </w:tcPr>
          <w:p w14:paraId="0DAC5E7A" w14:textId="77777777" w:rsidR="00992FF6" w:rsidRPr="00F20F53" w:rsidRDefault="00733560" w:rsidP="00992FF6">
            <w:pPr>
              <w:spacing w:after="0"/>
              <w:jc w:val="left"/>
              <w:rPr>
                <w:rFonts w:cs="Arial"/>
                <w:sz w:val="18"/>
                <w:szCs w:val="18"/>
              </w:rPr>
            </w:pPr>
            <w:r w:rsidRPr="00F20F53">
              <w:rPr>
                <w:rFonts w:cs="Arial"/>
                <w:sz w:val="18"/>
                <w:szCs w:val="18"/>
              </w:rPr>
              <w:t>Size of practice location &lt;100.000 inhabitants (n [valid %])</w:t>
            </w:r>
          </w:p>
          <w:p w14:paraId="28B11403"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2C597894" w14:textId="77777777" w:rsidR="00992FF6" w:rsidRPr="00F20F53" w:rsidRDefault="00733560" w:rsidP="00992FF6">
            <w:pPr>
              <w:spacing w:after="0"/>
              <w:jc w:val="right"/>
              <w:rPr>
                <w:rFonts w:cs="Arial"/>
                <w:sz w:val="18"/>
                <w:szCs w:val="18"/>
              </w:rPr>
            </w:pPr>
            <w:r w:rsidRPr="00F20F53">
              <w:rPr>
                <w:rFonts w:cs="Arial"/>
                <w:sz w:val="18"/>
                <w:szCs w:val="18"/>
              </w:rPr>
              <w:t>18 [32.7]</w:t>
            </w:r>
          </w:p>
          <w:p w14:paraId="7F739629"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126" w:type="dxa"/>
            <w:tcBorders>
              <w:left w:val="nil"/>
              <w:right w:val="nil"/>
            </w:tcBorders>
          </w:tcPr>
          <w:p w14:paraId="10549F47" w14:textId="77777777" w:rsidR="00992FF6" w:rsidRPr="00F20F53" w:rsidRDefault="00733560" w:rsidP="00992FF6">
            <w:pPr>
              <w:spacing w:after="0"/>
              <w:jc w:val="right"/>
              <w:rPr>
                <w:rFonts w:cs="Arial"/>
                <w:sz w:val="18"/>
                <w:szCs w:val="18"/>
              </w:rPr>
            </w:pPr>
            <w:r w:rsidRPr="00F20F53">
              <w:rPr>
                <w:rFonts w:cs="Arial"/>
                <w:sz w:val="18"/>
                <w:szCs w:val="18"/>
              </w:rPr>
              <w:t>19 [40.4]</w:t>
            </w:r>
          </w:p>
          <w:p w14:paraId="196F2E5A"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1845" w:type="dxa"/>
            <w:tcBorders>
              <w:left w:val="nil"/>
              <w:right w:val="nil"/>
            </w:tcBorders>
          </w:tcPr>
          <w:p w14:paraId="5951F814" w14:textId="77777777" w:rsidR="00992FF6" w:rsidRPr="00F20F53" w:rsidRDefault="00733560" w:rsidP="00992FF6">
            <w:pPr>
              <w:spacing w:after="0"/>
              <w:jc w:val="right"/>
              <w:rPr>
                <w:rFonts w:cs="Arial"/>
                <w:sz w:val="18"/>
                <w:szCs w:val="18"/>
              </w:rPr>
            </w:pPr>
            <w:r w:rsidRPr="00F20F53">
              <w:rPr>
                <w:rFonts w:cs="Arial"/>
                <w:sz w:val="18"/>
                <w:szCs w:val="18"/>
              </w:rPr>
              <w:t>10 [55.5]</w:t>
            </w:r>
          </w:p>
          <w:p w14:paraId="38A6F8C0"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1846" w:type="dxa"/>
            <w:tcBorders>
              <w:left w:val="nil"/>
              <w:right w:val="nil"/>
            </w:tcBorders>
          </w:tcPr>
          <w:p w14:paraId="78A19D49" w14:textId="77777777" w:rsidR="00992FF6" w:rsidRPr="00F20F53" w:rsidRDefault="00733560" w:rsidP="00992FF6">
            <w:pPr>
              <w:spacing w:after="0"/>
              <w:jc w:val="right"/>
              <w:rPr>
                <w:rFonts w:cs="Arial"/>
                <w:sz w:val="18"/>
                <w:szCs w:val="18"/>
              </w:rPr>
            </w:pPr>
            <w:r w:rsidRPr="00F20F53">
              <w:rPr>
                <w:rFonts w:cs="Arial"/>
                <w:sz w:val="18"/>
                <w:szCs w:val="18"/>
              </w:rPr>
              <w:t>6 [54.6]</w:t>
            </w:r>
          </w:p>
          <w:p w14:paraId="6B1BFAEB"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2D64B0CC" w14:textId="77777777" w:rsidTr="00E92502">
        <w:trPr>
          <w:trHeight w:val="210"/>
        </w:trPr>
        <w:tc>
          <w:tcPr>
            <w:tcW w:w="5954" w:type="dxa"/>
            <w:tcBorders>
              <w:left w:val="nil"/>
              <w:right w:val="nil"/>
            </w:tcBorders>
          </w:tcPr>
          <w:p w14:paraId="6899B252" w14:textId="77777777" w:rsidR="00992FF6" w:rsidRPr="00F20F53" w:rsidRDefault="00733560" w:rsidP="00992FF6">
            <w:pPr>
              <w:spacing w:after="0"/>
              <w:jc w:val="left"/>
              <w:rPr>
                <w:rFonts w:cs="Arial"/>
                <w:sz w:val="18"/>
                <w:szCs w:val="18"/>
              </w:rPr>
            </w:pPr>
            <w:r w:rsidRPr="00F20F53">
              <w:rPr>
                <w:rFonts w:cs="Arial"/>
                <w:sz w:val="18"/>
                <w:szCs w:val="18"/>
              </w:rPr>
              <w:t>Academic teaching practice, yes (n [valid %])</w:t>
            </w:r>
          </w:p>
          <w:p w14:paraId="6B5AF137"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1AE4CDBC" w14:textId="77777777" w:rsidR="00992FF6" w:rsidRPr="00F20F53" w:rsidRDefault="00733560" w:rsidP="00992FF6">
            <w:pPr>
              <w:spacing w:after="0"/>
              <w:jc w:val="right"/>
              <w:rPr>
                <w:rFonts w:cs="Arial"/>
                <w:sz w:val="18"/>
                <w:szCs w:val="18"/>
              </w:rPr>
            </w:pPr>
            <w:r w:rsidRPr="00F20F53">
              <w:rPr>
                <w:rFonts w:cs="Arial"/>
                <w:sz w:val="18"/>
                <w:szCs w:val="18"/>
              </w:rPr>
              <w:t>22 [40.7]</w:t>
            </w:r>
          </w:p>
          <w:p w14:paraId="56B5576C"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126" w:type="dxa"/>
            <w:tcBorders>
              <w:left w:val="nil"/>
              <w:right w:val="nil"/>
            </w:tcBorders>
          </w:tcPr>
          <w:p w14:paraId="05E7B7EF" w14:textId="77777777" w:rsidR="00992FF6" w:rsidRPr="00F20F53" w:rsidRDefault="00733560" w:rsidP="00992FF6">
            <w:pPr>
              <w:spacing w:after="0"/>
              <w:jc w:val="right"/>
              <w:rPr>
                <w:rFonts w:cs="Arial"/>
                <w:sz w:val="18"/>
                <w:szCs w:val="18"/>
              </w:rPr>
            </w:pPr>
            <w:r w:rsidRPr="00F20F53">
              <w:rPr>
                <w:rFonts w:cs="Arial"/>
                <w:sz w:val="18"/>
                <w:szCs w:val="18"/>
              </w:rPr>
              <w:t>17 [36.2]</w:t>
            </w:r>
          </w:p>
          <w:p w14:paraId="2587FC4E"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1845" w:type="dxa"/>
            <w:tcBorders>
              <w:left w:val="nil"/>
              <w:right w:val="nil"/>
            </w:tcBorders>
          </w:tcPr>
          <w:p w14:paraId="6CE703D1" w14:textId="77777777" w:rsidR="00992FF6" w:rsidRPr="00F20F53" w:rsidRDefault="00733560" w:rsidP="00992FF6">
            <w:pPr>
              <w:spacing w:after="0"/>
              <w:jc w:val="right"/>
              <w:rPr>
                <w:rFonts w:cs="Arial"/>
                <w:sz w:val="18"/>
                <w:szCs w:val="18"/>
              </w:rPr>
            </w:pPr>
            <w:r w:rsidRPr="00F20F53">
              <w:rPr>
                <w:rFonts w:cs="Arial"/>
                <w:sz w:val="18"/>
                <w:szCs w:val="18"/>
              </w:rPr>
              <w:t>6 [33.3]</w:t>
            </w:r>
          </w:p>
          <w:p w14:paraId="758A4DB4"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1846" w:type="dxa"/>
            <w:tcBorders>
              <w:left w:val="nil"/>
              <w:right w:val="nil"/>
            </w:tcBorders>
          </w:tcPr>
          <w:p w14:paraId="55D3D811" w14:textId="77777777" w:rsidR="00992FF6" w:rsidRPr="00F20F53" w:rsidRDefault="00733560" w:rsidP="00992FF6">
            <w:pPr>
              <w:spacing w:after="0"/>
              <w:jc w:val="right"/>
              <w:rPr>
                <w:rFonts w:cs="Arial"/>
                <w:sz w:val="18"/>
                <w:szCs w:val="18"/>
              </w:rPr>
            </w:pPr>
            <w:r w:rsidRPr="00F20F53">
              <w:rPr>
                <w:rFonts w:cs="Arial"/>
                <w:sz w:val="18"/>
                <w:szCs w:val="18"/>
              </w:rPr>
              <w:t>3 [27.3]</w:t>
            </w:r>
          </w:p>
          <w:p w14:paraId="3B14F0BF"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16787E84" w14:textId="77777777" w:rsidTr="00E92502">
        <w:trPr>
          <w:trHeight w:val="210"/>
        </w:trPr>
        <w:tc>
          <w:tcPr>
            <w:tcW w:w="5954" w:type="dxa"/>
            <w:tcBorders>
              <w:left w:val="nil"/>
              <w:right w:val="nil"/>
            </w:tcBorders>
          </w:tcPr>
          <w:p w14:paraId="0ADF3AAF" w14:textId="77777777" w:rsidR="00992FF6" w:rsidRPr="00F20F53" w:rsidRDefault="00733560" w:rsidP="00992FF6">
            <w:pPr>
              <w:spacing w:after="0"/>
              <w:jc w:val="left"/>
              <w:rPr>
                <w:rFonts w:cs="Arial"/>
                <w:sz w:val="18"/>
                <w:szCs w:val="18"/>
              </w:rPr>
            </w:pPr>
            <w:r w:rsidRPr="00F20F53">
              <w:rPr>
                <w:rFonts w:cs="Arial"/>
                <w:sz w:val="18"/>
                <w:szCs w:val="18"/>
              </w:rPr>
              <w:t>Cooperation agreements (multiple entries possible) (n [valid %])</w:t>
            </w:r>
          </w:p>
        </w:tc>
        <w:tc>
          <w:tcPr>
            <w:tcW w:w="2126" w:type="dxa"/>
            <w:tcBorders>
              <w:left w:val="nil"/>
              <w:right w:val="nil"/>
            </w:tcBorders>
          </w:tcPr>
          <w:p w14:paraId="30DB045F" w14:textId="77777777" w:rsidR="00992FF6" w:rsidRPr="00F20F53" w:rsidRDefault="00992FF6" w:rsidP="00992FF6">
            <w:pPr>
              <w:spacing w:after="0"/>
              <w:jc w:val="right"/>
              <w:rPr>
                <w:rFonts w:cs="Arial"/>
                <w:sz w:val="18"/>
                <w:szCs w:val="18"/>
              </w:rPr>
            </w:pPr>
          </w:p>
        </w:tc>
        <w:tc>
          <w:tcPr>
            <w:tcW w:w="2126" w:type="dxa"/>
            <w:tcBorders>
              <w:left w:val="nil"/>
              <w:right w:val="nil"/>
            </w:tcBorders>
          </w:tcPr>
          <w:p w14:paraId="5D437E36" w14:textId="77777777" w:rsidR="00992FF6" w:rsidRPr="00F20F53" w:rsidRDefault="00992FF6" w:rsidP="00992FF6">
            <w:pPr>
              <w:spacing w:after="0"/>
              <w:jc w:val="right"/>
              <w:rPr>
                <w:rFonts w:cs="Arial"/>
                <w:sz w:val="18"/>
                <w:szCs w:val="18"/>
              </w:rPr>
            </w:pPr>
          </w:p>
        </w:tc>
        <w:tc>
          <w:tcPr>
            <w:tcW w:w="1845" w:type="dxa"/>
            <w:tcBorders>
              <w:left w:val="nil"/>
              <w:right w:val="nil"/>
            </w:tcBorders>
          </w:tcPr>
          <w:p w14:paraId="014DC552" w14:textId="77777777" w:rsidR="00992FF6" w:rsidRPr="00F20F53" w:rsidRDefault="00992FF6" w:rsidP="00992FF6">
            <w:pPr>
              <w:spacing w:after="0"/>
              <w:jc w:val="right"/>
              <w:rPr>
                <w:rFonts w:cs="Arial"/>
                <w:sz w:val="18"/>
                <w:szCs w:val="18"/>
              </w:rPr>
            </w:pPr>
          </w:p>
        </w:tc>
        <w:tc>
          <w:tcPr>
            <w:tcW w:w="1846" w:type="dxa"/>
            <w:tcBorders>
              <w:left w:val="nil"/>
              <w:right w:val="nil"/>
            </w:tcBorders>
          </w:tcPr>
          <w:p w14:paraId="1F979D41" w14:textId="77777777" w:rsidR="00992FF6" w:rsidRPr="00F20F53" w:rsidRDefault="00992FF6" w:rsidP="00992FF6">
            <w:pPr>
              <w:spacing w:after="0"/>
              <w:jc w:val="right"/>
              <w:rPr>
                <w:rFonts w:cs="Arial"/>
                <w:sz w:val="18"/>
                <w:szCs w:val="18"/>
              </w:rPr>
            </w:pPr>
          </w:p>
        </w:tc>
      </w:tr>
      <w:tr w:rsidR="007A2DF7" w:rsidRPr="00F20F53" w14:paraId="00FF006F" w14:textId="77777777" w:rsidTr="00E92502">
        <w:trPr>
          <w:trHeight w:val="210"/>
        </w:trPr>
        <w:tc>
          <w:tcPr>
            <w:tcW w:w="5954" w:type="dxa"/>
            <w:tcBorders>
              <w:left w:val="nil"/>
              <w:right w:val="nil"/>
            </w:tcBorders>
          </w:tcPr>
          <w:p w14:paraId="279A39E6" w14:textId="77777777" w:rsidR="00992FF6" w:rsidRPr="00F20F53" w:rsidRDefault="00733560" w:rsidP="00992FF6">
            <w:pPr>
              <w:spacing w:after="0"/>
              <w:jc w:val="left"/>
              <w:rPr>
                <w:rFonts w:cs="Arial"/>
                <w:sz w:val="18"/>
                <w:szCs w:val="18"/>
              </w:rPr>
            </w:pPr>
            <w:r w:rsidRPr="00F20F53">
              <w:rPr>
                <w:rFonts w:cs="Arial"/>
                <w:sz w:val="18"/>
                <w:szCs w:val="18"/>
              </w:rPr>
              <w:t>General practitioner according to §119b Abs. 2 SGBV</w:t>
            </w:r>
          </w:p>
        </w:tc>
        <w:tc>
          <w:tcPr>
            <w:tcW w:w="2126" w:type="dxa"/>
            <w:tcBorders>
              <w:left w:val="nil"/>
              <w:right w:val="nil"/>
            </w:tcBorders>
          </w:tcPr>
          <w:p w14:paraId="62AC07A1" w14:textId="77777777" w:rsidR="00992FF6" w:rsidRPr="00F20F53" w:rsidRDefault="00733560" w:rsidP="00992FF6">
            <w:pPr>
              <w:spacing w:after="0"/>
              <w:jc w:val="right"/>
              <w:rPr>
                <w:rFonts w:cs="Arial"/>
                <w:sz w:val="18"/>
                <w:szCs w:val="18"/>
              </w:rPr>
            </w:pPr>
            <w:r w:rsidRPr="00F20F53">
              <w:rPr>
                <w:rFonts w:cs="Arial"/>
                <w:sz w:val="18"/>
                <w:szCs w:val="18"/>
              </w:rPr>
              <w:t>8 [14.5]</w:t>
            </w:r>
          </w:p>
        </w:tc>
        <w:tc>
          <w:tcPr>
            <w:tcW w:w="2126" w:type="dxa"/>
            <w:tcBorders>
              <w:left w:val="nil"/>
              <w:right w:val="nil"/>
            </w:tcBorders>
          </w:tcPr>
          <w:p w14:paraId="7CAD903A" w14:textId="77777777" w:rsidR="00992FF6" w:rsidRPr="00F20F53" w:rsidRDefault="00733560" w:rsidP="00992FF6">
            <w:pPr>
              <w:spacing w:after="0"/>
              <w:jc w:val="right"/>
              <w:rPr>
                <w:rFonts w:cs="Arial"/>
                <w:sz w:val="18"/>
                <w:szCs w:val="18"/>
              </w:rPr>
            </w:pPr>
            <w:r w:rsidRPr="00F20F53">
              <w:rPr>
                <w:rFonts w:cs="Arial"/>
                <w:sz w:val="18"/>
                <w:szCs w:val="18"/>
              </w:rPr>
              <w:t>10 [21.7]</w:t>
            </w:r>
          </w:p>
        </w:tc>
        <w:tc>
          <w:tcPr>
            <w:tcW w:w="1845" w:type="dxa"/>
            <w:tcBorders>
              <w:left w:val="nil"/>
              <w:right w:val="nil"/>
            </w:tcBorders>
          </w:tcPr>
          <w:p w14:paraId="2982F669" w14:textId="77777777" w:rsidR="00992FF6" w:rsidRPr="00F20F53" w:rsidRDefault="00733560" w:rsidP="00992FF6">
            <w:pPr>
              <w:spacing w:after="0"/>
              <w:jc w:val="right"/>
              <w:rPr>
                <w:rFonts w:cs="Arial"/>
                <w:sz w:val="18"/>
                <w:szCs w:val="18"/>
              </w:rPr>
            </w:pPr>
            <w:r w:rsidRPr="00F20F53">
              <w:rPr>
                <w:rFonts w:cs="Arial"/>
                <w:sz w:val="18"/>
                <w:szCs w:val="18"/>
              </w:rPr>
              <w:t>3 [17.6]</w:t>
            </w:r>
          </w:p>
        </w:tc>
        <w:tc>
          <w:tcPr>
            <w:tcW w:w="1846" w:type="dxa"/>
            <w:tcBorders>
              <w:left w:val="nil"/>
              <w:right w:val="nil"/>
            </w:tcBorders>
          </w:tcPr>
          <w:p w14:paraId="2033DF02" w14:textId="77777777" w:rsidR="00992FF6" w:rsidRPr="00F20F53" w:rsidRDefault="00733560" w:rsidP="00992FF6">
            <w:pPr>
              <w:spacing w:after="0"/>
              <w:jc w:val="right"/>
              <w:rPr>
                <w:rFonts w:cs="Arial"/>
                <w:sz w:val="18"/>
                <w:szCs w:val="18"/>
              </w:rPr>
            </w:pPr>
            <w:r w:rsidRPr="00F20F53">
              <w:rPr>
                <w:rFonts w:cs="Arial"/>
                <w:sz w:val="18"/>
                <w:szCs w:val="18"/>
              </w:rPr>
              <w:t>3 [27.3]</w:t>
            </w:r>
          </w:p>
        </w:tc>
      </w:tr>
      <w:tr w:rsidR="007A2DF7" w:rsidRPr="00F20F53" w14:paraId="3FF4C1C8" w14:textId="77777777" w:rsidTr="00E92502">
        <w:trPr>
          <w:trHeight w:val="210"/>
        </w:trPr>
        <w:tc>
          <w:tcPr>
            <w:tcW w:w="5954" w:type="dxa"/>
            <w:tcBorders>
              <w:left w:val="nil"/>
              <w:right w:val="nil"/>
            </w:tcBorders>
          </w:tcPr>
          <w:p w14:paraId="51C05859" w14:textId="77777777" w:rsidR="00992FF6" w:rsidRPr="00F20F53" w:rsidRDefault="00733560" w:rsidP="00992FF6">
            <w:pPr>
              <w:spacing w:after="0"/>
              <w:jc w:val="left"/>
              <w:rPr>
                <w:rFonts w:cs="Arial"/>
                <w:sz w:val="18"/>
                <w:szCs w:val="18"/>
              </w:rPr>
            </w:pPr>
            <w:r w:rsidRPr="00F20F53">
              <w:rPr>
                <w:rFonts w:cs="Arial"/>
                <w:sz w:val="18"/>
                <w:szCs w:val="18"/>
              </w:rPr>
              <w:t>General practitioner-centered care according to §73b SGBV</w:t>
            </w:r>
          </w:p>
        </w:tc>
        <w:tc>
          <w:tcPr>
            <w:tcW w:w="2126" w:type="dxa"/>
            <w:tcBorders>
              <w:left w:val="nil"/>
              <w:right w:val="nil"/>
            </w:tcBorders>
          </w:tcPr>
          <w:p w14:paraId="5B0A26BF" w14:textId="77777777" w:rsidR="00992FF6" w:rsidRPr="00F20F53" w:rsidRDefault="00733560" w:rsidP="00992FF6">
            <w:pPr>
              <w:spacing w:after="0"/>
              <w:jc w:val="right"/>
              <w:rPr>
                <w:rFonts w:cs="Arial"/>
                <w:sz w:val="18"/>
                <w:szCs w:val="18"/>
              </w:rPr>
            </w:pPr>
            <w:r w:rsidRPr="00F20F53">
              <w:rPr>
                <w:rFonts w:cs="Arial"/>
                <w:sz w:val="18"/>
                <w:szCs w:val="18"/>
              </w:rPr>
              <w:t>13 [23.6]</w:t>
            </w:r>
          </w:p>
        </w:tc>
        <w:tc>
          <w:tcPr>
            <w:tcW w:w="2126" w:type="dxa"/>
            <w:tcBorders>
              <w:left w:val="nil"/>
              <w:right w:val="nil"/>
            </w:tcBorders>
          </w:tcPr>
          <w:p w14:paraId="2F7D5F94" w14:textId="77777777" w:rsidR="00992FF6" w:rsidRPr="00F20F53" w:rsidRDefault="00733560" w:rsidP="00992FF6">
            <w:pPr>
              <w:spacing w:after="0"/>
              <w:jc w:val="right"/>
              <w:rPr>
                <w:rFonts w:cs="Arial"/>
                <w:sz w:val="18"/>
                <w:szCs w:val="18"/>
              </w:rPr>
            </w:pPr>
            <w:r w:rsidRPr="00F20F53">
              <w:rPr>
                <w:rFonts w:cs="Arial"/>
                <w:sz w:val="18"/>
                <w:szCs w:val="18"/>
              </w:rPr>
              <w:t>7 [15.2]</w:t>
            </w:r>
          </w:p>
        </w:tc>
        <w:tc>
          <w:tcPr>
            <w:tcW w:w="1845" w:type="dxa"/>
            <w:tcBorders>
              <w:left w:val="nil"/>
              <w:right w:val="nil"/>
            </w:tcBorders>
          </w:tcPr>
          <w:p w14:paraId="77C883B5" w14:textId="77777777" w:rsidR="00992FF6" w:rsidRPr="00F20F53" w:rsidRDefault="00733560" w:rsidP="00992FF6">
            <w:pPr>
              <w:spacing w:after="0"/>
              <w:jc w:val="right"/>
              <w:rPr>
                <w:rFonts w:cs="Arial"/>
                <w:sz w:val="18"/>
                <w:szCs w:val="18"/>
              </w:rPr>
            </w:pPr>
            <w:r w:rsidRPr="00F20F53">
              <w:rPr>
                <w:rFonts w:cs="Arial"/>
                <w:sz w:val="18"/>
                <w:szCs w:val="18"/>
              </w:rPr>
              <w:t>4 [23.5]</w:t>
            </w:r>
          </w:p>
        </w:tc>
        <w:tc>
          <w:tcPr>
            <w:tcW w:w="1846" w:type="dxa"/>
            <w:tcBorders>
              <w:left w:val="nil"/>
              <w:right w:val="nil"/>
            </w:tcBorders>
          </w:tcPr>
          <w:p w14:paraId="6271B9E0" w14:textId="77777777" w:rsidR="00992FF6" w:rsidRPr="00F20F53" w:rsidRDefault="00733560" w:rsidP="00992FF6">
            <w:pPr>
              <w:spacing w:after="0"/>
              <w:jc w:val="right"/>
              <w:rPr>
                <w:rFonts w:cs="Arial"/>
                <w:sz w:val="18"/>
                <w:szCs w:val="18"/>
              </w:rPr>
            </w:pPr>
            <w:r w:rsidRPr="00F20F53">
              <w:rPr>
                <w:rFonts w:cs="Arial"/>
                <w:sz w:val="18"/>
                <w:szCs w:val="18"/>
              </w:rPr>
              <w:t>3 [27.3]</w:t>
            </w:r>
          </w:p>
        </w:tc>
      </w:tr>
      <w:tr w:rsidR="007A2DF7" w:rsidRPr="00F20F53" w14:paraId="21C6A2D1" w14:textId="77777777" w:rsidTr="00E92502">
        <w:trPr>
          <w:trHeight w:val="210"/>
        </w:trPr>
        <w:tc>
          <w:tcPr>
            <w:tcW w:w="5954" w:type="dxa"/>
            <w:tcBorders>
              <w:left w:val="nil"/>
              <w:right w:val="nil"/>
            </w:tcBorders>
          </w:tcPr>
          <w:p w14:paraId="2BBAF5B7" w14:textId="77777777" w:rsidR="00992FF6" w:rsidRPr="00F20F53" w:rsidRDefault="00733560" w:rsidP="00992FF6">
            <w:pPr>
              <w:spacing w:after="0"/>
              <w:jc w:val="left"/>
              <w:rPr>
                <w:rFonts w:cs="Arial"/>
                <w:sz w:val="18"/>
                <w:szCs w:val="18"/>
              </w:rPr>
            </w:pPr>
            <w:r w:rsidRPr="00F20F53">
              <w:rPr>
                <w:rFonts w:cs="Arial"/>
                <w:sz w:val="18"/>
                <w:szCs w:val="18"/>
              </w:rPr>
              <w:t>Special medical care according to §140a SGBV</w:t>
            </w:r>
          </w:p>
        </w:tc>
        <w:tc>
          <w:tcPr>
            <w:tcW w:w="2126" w:type="dxa"/>
            <w:tcBorders>
              <w:left w:val="nil"/>
              <w:right w:val="nil"/>
            </w:tcBorders>
          </w:tcPr>
          <w:p w14:paraId="3E714213" w14:textId="77777777" w:rsidR="00992FF6" w:rsidRPr="00F20F53" w:rsidRDefault="00733560" w:rsidP="00992FF6">
            <w:pPr>
              <w:spacing w:after="0"/>
              <w:jc w:val="right"/>
              <w:rPr>
                <w:rFonts w:cs="Arial"/>
                <w:sz w:val="18"/>
                <w:szCs w:val="18"/>
              </w:rPr>
            </w:pPr>
            <w:r w:rsidRPr="00F20F53">
              <w:rPr>
                <w:rFonts w:cs="Arial"/>
                <w:sz w:val="18"/>
                <w:szCs w:val="18"/>
              </w:rPr>
              <w:t>2 [3.6]</w:t>
            </w:r>
          </w:p>
        </w:tc>
        <w:tc>
          <w:tcPr>
            <w:tcW w:w="2126" w:type="dxa"/>
            <w:tcBorders>
              <w:left w:val="nil"/>
              <w:right w:val="nil"/>
            </w:tcBorders>
          </w:tcPr>
          <w:p w14:paraId="1A00AF84" w14:textId="77777777" w:rsidR="00992FF6" w:rsidRPr="00F20F53" w:rsidRDefault="00733560" w:rsidP="00992FF6">
            <w:pPr>
              <w:spacing w:after="0"/>
              <w:jc w:val="right"/>
              <w:rPr>
                <w:rFonts w:cs="Arial"/>
                <w:sz w:val="18"/>
                <w:szCs w:val="18"/>
              </w:rPr>
            </w:pPr>
            <w:r w:rsidRPr="00F20F53">
              <w:rPr>
                <w:rFonts w:cs="Arial"/>
                <w:sz w:val="18"/>
                <w:szCs w:val="18"/>
              </w:rPr>
              <w:t>0 [0]</w:t>
            </w:r>
          </w:p>
        </w:tc>
        <w:tc>
          <w:tcPr>
            <w:tcW w:w="1845" w:type="dxa"/>
            <w:tcBorders>
              <w:left w:val="nil"/>
              <w:right w:val="nil"/>
            </w:tcBorders>
          </w:tcPr>
          <w:p w14:paraId="275A21E9" w14:textId="77777777" w:rsidR="00992FF6" w:rsidRPr="00F20F53" w:rsidRDefault="00733560" w:rsidP="00992FF6">
            <w:pPr>
              <w:spacing w:after="0"/>
              <w:jc w:val="right"/>
              <w:rPr>
                <w:rFonts w:cs="Arial"/>
                <w:sz w:val="18"/>
                <w:szCs w:val="18"/>
              </w:rPr>
            </w:pPr>
            <w:r w:rsidRPr="00F20F53">
              <w:rPr>
                <w:rFonts w:cs="Arial"/>
                <w:sz w:val="18"/>
                <w:szCs w:val="18"/>
              </w:rPr>
              <w:t>1 5.9]</w:t>
            </w:r>
          </w:p>
        </w:tc>
        <w:tc>
          <w:tcPr>
            <w:tcW w:w="1846" w:type="dxa"/>
            <w:tcBorders>
              <w:left w:val="nil"/>
              <w:right w:val="nil"/>
            </w:tcBorders>
          </w:tcPr>
          <w:p w14:paraId="47D3C202" w14:textId="77777777" w:rsidR="00992FF6" w:rsidRPr="00F20F53" w:rsidRDefault="00733560" w:rsidP="00992FF6">
            <w:pPr>
              <w:spacing w:after="0"/>
              <w:jc w:val="right"/>
              <w:rPr>
                <w:rFonts w:cs="Arial"/>
                <w:sz w:val="18"/>
                <w:szCs w:val="18"/>
              </w:rPr>
            </w:pPr>
            <w:r w:rsidRPr="00F20F53">
              <w:rPr>
                <w:rFonts w:cs="Arial"/>
                <w:sz w:val="18"/>
                <w:szCs w:val="18"/>
              </w:rPr>
              <w:t>0 [0.0]</w:t>
            </w:r>
          </w:p>
        </w:tc>
      </w:tr>
      <w:tr w:rsidR="007A2DF7" w:rsidRPr="00F20F53" w14:paraId="3E720B0A" w14:textId="77777777" w:rsidTr="00E92502">
        <w:trPr>
          <w:trHeight w:val="210"/>
        </w:trPr>
        <w:tc>
          <w:tcPr>
            <w:tcW w:w="5954" w:type="dxa"/>
            <w:tcBorders>
              <w:left w:val="nil"/>
              <w:right w:val="nil"/>
            </w:tcBorders>
          </w:tcPr>
          <w:p w14:paraId="5C60E877" w14:textId="77777777" w:rsidR="00992FF6" w:rsidRPr="00F20F53" w:rsidRDefault="00733560" w:rsidP="00992FF6">
            <w:pPr>
              <w:spacing w:after="0"/>
              <w:jc w:val="left"/>
              <w:rPr>
                <w:rFonts w:cs="Arial"/>
                <w:sz w:val="18"/>
                <w:szCs w:val="18"/>
              </w:rPr>
            </w:pPr>
            <w:r w:rsidRPr="00F20F53">
              <w:rPr>
                <w:rFonts w:cs="Arial"/>
                <w:sz w:val="18"/>
                <w:szCs w:val="18"/>
              </w:rPr>
              <w:t>24-hour availability of general practitioners every day of the week</w:t>
            </w:r>
          </w:p>
        </w:tc>
        <w:tc>
          <w:tcPr>
            <w:tcW w:w="2126" w:type="dxa"/>
            <w:tcBorders>
              <w:left w:val="nil"/>
              <w:right w:val="nil"/>
            </w:tcBorders>
          </w:tcPr>
          <w:p w14:paraId="0CC31472" w14:textId="77777777" w:rsidR="00992FF6" w:rsidRPr="00F20F53" w:rsidRDefault="00733560" w:rsidP="00992FF6">
            <w:pPr>
              <w:spacing w:after="0"/>
              <w:jc w:val="right"/>
              <w:rPr>
                <w:rFonts w:cs="Arial"/>
                <w:sz w:val="18"/>
                <w:szCs w:val="18"/>
              </w:rPr>
            </w:pPr>
            <w:r w:rsidRPr="00F20F53">
              <w:rPr>
                <w:rFonts w:cs="Arial"/>
                <w:sz w:val="18"/>
                <w:szCs w:val="18"/>
              </w:rPr>
              <w:t>3 [5.5]</w:t>
            </w:r>
          </w:p>
        </w:tc>
        <w:tc>
          <w:tcPr>
            <w:tcW w:w="2126" w:type="dxa"/>
            <w:tcBorders>
              <w:left w:val="nil"/>
              <w:right w:val="nil"/>
            </w:tcBorders>
          </w:tcPr>
          <w:p w14:paraId="32F40C84" w14:textId="77777777" w:rsidR="00992FF6" w:rsidRPr="00F20F53" w:rsidRDefault="00733560" w:rsidP="00992FF6">
            <w:pPr>
              <w:spacing w:after="0"/>
              <w:jc w:val="right"/>
              <w:rPr>
                <w:rFonts w:cs="Arial"/>
                <w:sz w:val="18"/>
                <w:szCs w:val="18"/>
              </w:rPr>
            </w:pPr>
            <w:r w:rsidRPr="00F20F53">
              <w:rPr>
                <w:rFonts w:cs="Arial"/>
                <w:sz w:val="18"/>
                <w:szCs w:val="18"/>
              </w:rPr>
              <w:t>1 [2.2]</w:t>
            </w:r>
          </w:p>
        </w:tc>
        <w:tc>
          <w:tcPr>
            <w:tcW w:w="1845" w:type="dxa"/>
            <w:tcBorders>
              <w:left w:val="nil"/>
              <w:right w:val="nil"/>
            </w:tcBorders>
          </w:tcPr>
          <w:p w14:paraId="5790F925" w14:textId="77777777" w:rsidR="00992FF6" w:rsidRPr="00F20F53" w:rsidRDefault="00733560" w:rsidP="00992FF6">
            <w:pPr>
              <w:spacing w:after="0"/>
              <w:jc w:val="right"/>
              <w:rPr>
                <w:rFonts w:cs="Arial"/>
                <w:sz w:val="18"/>
                <w:szCs w:val="18"/>
              </w:rPr>
            </w:pPr>
            <w:r w:rsidRPr="00F20F53">
              <w:rPr>
                <w:rFonts w:cs="Arial"/>
                <w:sz w:val="18"/>
                <w:szCs w:val="18"/>
              </w:rPr>
              <w:t>1 [5.9]</w:t>
            </w:r>
          </w:p>
        </w:tc>
        <w:tc>
          <w:tcPr>
            <w:tcW w:w="1846" w:type="dxa"/>
            <w:tcBorders>
              <w:left w:val="nil"/>
              <w:right w:val="nil"/>
            </w:tcBorders>
          </w:tcPr>
          <w:p w14:paraId="6FB2EE6F" w14:textId="77777777" w:rsidR="00992FF6" w:rsidRPr="00F20F53" w:rsidRDefault="00733560" w:rsidP="00992FF6">
            <w:pPr>
              <w:spacing w:after="0"/>
              <w:jc w:val="right"/>
              <w:rPr>
                <w:rFonts w:cs="Arial"/>
                <w:sz w:val="18"/>
                <w:szCs w:val="18"/>
              </w:rPr>
            </w:pPr>
            <w:r w:rsidRPr="00F20F53">
              <w:rPr>
                <w:rFonts w:cs="Arial"/>
                <w:sz w:val="18"/>
                <w:szCs w:val="18"/>
              </w:rPr>
              <w:t>0 [0.0]</w:t>
            </w:r>
          </w:p>
        </w:tc>
      </w:tr>
      <w:tr w:rsidR="007A2DF7" w:rsidRPr="00F20F53" w14:paraId="771DAE6C" w14:textId="77777777" w:rsidTr="00E92502">
        <w:trPr>
          <w:trHeight w:val="210"/>
        </w:trPr>
        <w:tc>
          <w:tcPr>
            <w:tcW w:w="5954" w:type="dxa"/>
            <w:tcBorders>
              <w:left w:val="nil"/>
              <w:right w:val="nil"/>
            </w:tcBorders>
          </w:tcPr>
          <w:p w14:paraId="381E5C12" w14:textId="77777777" w:rsidR="00992FF6" w:rsidRPr="00F20F53" w:rsidRDefault="00733560" w:rsidP="00992FF6">
            <w:pPr>
              <w:spacing w:after="0"/>
              <w:jc w:val="left"/>
              <w:rPr>
                <w:rFonts w:cs="Arial"/>
                <w:sz w:val="18"/>
                <w:szCs w:val="18"/>
              </w:rPr>
            </w:pPr>
            <w:r w:rsidRPr="00F20F53">
              <w:rPr>
                <w:rFonts w:cs="Arial"/>
                <w:sz w:val="18"/>
                <w:szCs w:val="18"/>
              </w:rPr>
              <w:t>No existing cooperation agreements</w:t>
            </w:r>
          </w:p>
        </w:tc>
        <w:tc>
          <w:tcPr>
            <w:tcW w:w="2126" w:type="dxa"/>
            <w:tcBorders>
              <w:left w:val="nil"/>
              <w:right w:val="nil"/>
            </w:tcBorders>
          </w:tcPr>
          <w:p w14:paraId="7FBEE56B" w14:textId="77777777" w:rsidR="00992FF6" w:rsidRPr="00F20F53" w:rsidRDefault="00733560" w:rsidP="00992FF6">
            <w:pPr>
              <w:spacing w:after="0"/>
              <w:jc w:val="right"/>
              <w:rPr>
                <w:rFonts w:cs="Arial"/>
                <w:sz w:val="18"/>
                <w:szCs w:val="18"/>
              </w:rPr>
            </w:pPr>
            <w:r w:rsidRPr="00F20F53">
              <w:rPr>
                <w:rFonts w:cs="Arial"/>
                <w:sz w:val="18"/>
                <w:szCs w:val="18"/>
              </w:rPr>
              <w:t>34 [61.8]</w:t>
            </w:r>
          </w:p>
        </w:tc>
        <w:tc>
          <w:tcPr>
            <w:tcW w:w="2126" w:type="dxa"/>
            <w:tcBorders>
              <w:left w:val="nil"/>
              <w:right w:val="nil"/>
            </w:tcBorders>
          </w:tcPr>
          <w:p w14:paraId="597433A1" w14:textId="77777777" w:rsidR="00992FF6" w:rsidRPr="00F20F53" w:rsidRDefault="00733560" w:rsidP="00992FF6">
            <w:pPr>
              <w:spacing w:after="0"/>
              <w:jc w:val="right"/>
              <w:rPr>
                <w:rFonts w:cs="Arial"/>
                <w:sz w:val="18"/>
                <w:szCs w:val="18"/>
              </w:rPr>
            </w:pPr>
            <w:r w:rsidRPr="00F20F53">
              <w:rPr>
                <w:rFonts w:cs="Arial"/>
                <w:sz w:val="18"/>
                <w:szCs w:val="18"/>
              </w:rPr>
              <w:t>28 [60.9]</w:t>
            </w:r>
          </w:p>
        </w:tc>
        <w:tc>
          <w:tcPr>
            <w:tcW w:w="1845" w:type="dxa"/>
            <w:tcBorders>
              <w:left w:val="nil"/>
              <w:right w:val="nil"/>
            </w:tcBorders>
          </w:tcPr>
          <w:p w14:paraId="59ED87C5" w14:textId="77777777" w:rsidR="00992FF6" w:rsidRPr="00F20F53" w:rsidRDefault="00733560" w:rsidP="00992FF6">
            <w:pPr>
              <w:spacing w:after="0"/>
              <w:jc w:val="right"/>
              <w:rPr>
                <w:rFonts w:cs="Arial"/>
                <w:sz w:val="18"/>
                <w:szCs w:val="18"/>
              </w:rPr>
            </w:pPr>
            <w:r w:rsidRPr="00F20F53">
              <w:rPr>
                <w:rFonts w:cs="Arial"/>
                <w:sz w:val="18"/>
                <w:szCs w:val="18"/>
              </w:rPr>
              <w:t>9 [52.9]</w:t>
            </w:r>
          </w:p>
        </w:tc>
        <w:tc>
          <w:tcPr>
            <w:tcW w:w="1846" w:type="dxa"/>
            <w:tcBorders>
              <w:left w:val="nil"/>
              <w:right w:val="nil"/>
            </w:tcBorders>
          </w:tcPr>
          <w:p w14:paraId="087E7A12" w14:textId="77777777" w:rsidR="00992FF6" w:rsidRPr="00F20F53" w:rsidRDefault="00733560" w:rsidP="00992FF6">
            <w:pPr>
              <w:spacing w:after="0"/>
              <w:jc w:val="right"/>
              <w:rPr>
                <w:rFonts w:cs="Arial"/>
                <w:sz w:val="18"/>
                <w:szCs w:val="18"/>
              </w:rPr>
            </w:pPr>
            <w:r w:rsidRPr="00F20F53">
              <w:rPr>
                <w:rFonts w:cs="Arial"/>
                <w:sz w:val="18"/>
                <w:szCs w:val="18"/>
              </w:rPr>
              <w:t>6 [54.5]</w:t>
            </w:r>
          </w:p>
        </w:tc>
      </w:tr>
      <w:tr w:rsidR="007A2DF7" w:rsidRPr="00F20F53" w14:paraId="4032DB9B" w14:textId="77777777" w:rsidTr="00E92502">
        <w:trPr>
          <w:trHeight w:val="210"/>
        </w:trPr>
        <w:tc>
          <w:tcPr>
            <w:tcW w:w="5954" w:type="dxa"/>
            <w:tcBorders>
              <w:left w:val="nil"/>
              <w:right w:val="nil"/>
            </w:tcBorders>
          </w:tcPr>
          <w:p w14:paraId="48B953AE" w14:textId="77777777" w:rsidR="00992FF6" w:rsidRPr="00F20F53" w:rsidRDefault="00733560" w:rsidP="00992FF6">
            <w:pPr>
              <w:spacing w:after="0"/>
              <w:jc w:val="left"/>
              <w:rPr>
                <w:rFonts w:cs="Arial"/>
                <w:b/>
                <w:bCs/>
                <w:sz w:val="18"/>
                <w:szCs w:val="18"/>
              </w:rPr>
            </w:pPr>
            <w:r w:rsidRPr="00F20F53">
              <w:rPr>
                <w:rFonts w:cs="Arial"/>
                <w:sz w:val="18"/>
                <w:szCs w:val="18"/>
              </w:rPr>
              <w:t>Others</w:t>
            </w:r>
          </w:p>
        </w:tc>
        <w:tc>
          <w:tcPr>
            <w:tcW w:w="2126" w:type="dxa"/>
            <w:tcBorders>
              <w:left w:val="nil"/>
              <w:right w:val="nil"/>
            </w:tcBorders>
          </w:tcPr>
          <w:p w14:paraId="08CC0A2A" w14:textId="77777777" w:rsidR="00992FF6" w:rsidRPr="00F20F53" w:rsidRDefault="00733560" w:rsidP="00992FF6">
            <w:pPr>
              <w:spacing w:after="0"/>
              <w:jc w:val="right"/>
              <w:rPr>
                <w:rFonts w:cs="Arial"/>
                <w:sz w:val="18"/>
                <w:szCs w:val="18"/>
              </w:rPr>
            </w:pPr>
            <w:r w:rsidRPr="00F20F53">
              <w:rPr>
                <w:rFonts w:cs="Arial"/>
                <w:sz w:val="18"/>
                <w:szCs w:val="18"/>
              </w:rPr>
              <w:t>2 [3.6]</w:t>
            </w:r>
          </w:p>
        </w:tc>
        <w:tc>
          <w:tcPr>
            <w:tcW w:w="2126" w:type="dxa"/>
            <w:tcBorders>
              <w:left w:val="nil"/>
              <w:right w:val="nil"/>
            </w:tcBorders>
          </w:tcPr>
          <w:p w14:paraId="16AE9978" w14:textId="77777777" w:rsidR="00992FF6" w:rsidRPr="00F20F53" w:rsidRDefault="00733560" w:rsidP="00992FF6">
            <w:pPr>
              <w:spacing w:after="0"/>
              <w:jc w:val="right"/>
              <w:rPr>
                <w:rFonts w:cs="Arial"/>
                <w:sz w:val="18"/>
                <w:szCs w:val="18"/>
              </w:rPr>
            </w:pPr>
            <w:r w:rsidRPr="00F20F53">
              <w:rPr>
                <w:rFonts w:cs="Arial"/>
                <w:sz w:val="18"/>
                <w:szCs w:val="18"/>
              </w:rPr>
              <w:t>4 [8.0]</w:t>
            </w:r>
          </w:p>
        </w:tc>
        <w:tc>
          <w:tcPr>
            <w:tcW w:w="1845" w:type="dxa"/>
            <w:tcBorders>
              <w:left w:val="nil"/>
              <w:right w:val="nil"/>
            </w:tcBorders>
          </w:tcPr>
          <w:p w14:paraId="43424A83" w14:textId="77777777" w:rsidR="00992FF6" w:rsidRPr="00F20F53" w:rsidRDefault="00733560" w:rsidP="00992FF6">
            <w:pPr>
              <w:spacing w:after="0"/>
              <w:jc w:val="right"/>
              <w:rPr>
                <w:rFonts w:cs="Arial"/>
                <w:sz w:val="18"/>
                <w:szCs w:val="18"/>
              </w:rPr>
            </w:pPr>
            <w:r w:rsidRPr="00F20F53">
              <w:rPr>
                <w:rFonts w:cs="Arial"/>
                <w:sz w:val="18"/>
                <w:szCs w:val="18"/>
              </w:rPr>
              <w:t>2 [11.8]</w:t>
            </w:r>
          </w:p>
        </w:tc>
        <w:tc>
          <w:tcPr>
            <w:tcW w:w="1846" w:type="dxa"/>
            <w:tcBorders>
              <w:left w:val="nil"/>
              <w:right w:val="nil"/>
            </w:tcBorders>
          </w:tcPr>
          <w:p w14:paraId="61316D16" w14:textId="77777777" w:rsidR="00992FF6" w:rsidRPr="00F20F53" w:rsidRDefault="00733560" w:rsidP="00992FF6">
            <w:pPr>
              <w:spacing w:after="0"/>
              <w:jc w:val="right"/>
              <w:rPr>
                <w:rFonts w:cs="Arial"/>
                <w:sz w:val="18"/>
                <w:szCs w:val="18"/>
              </w:rPr>
            </w:pPr>
            <w:r w:rsidRPr="00F20F53">
              <w:rPr>
                <w:rFonts w:cs="Arial"/>
                <w:sz w:val="18"/>
                <w:szCs w:val="18"/>
              </w:rPr>
              <w:t>0 [0.0]</w:t>
            </w:r>
          </w:p>
        </w:tc>
      </w:tr>
      <w:tr w:rsidR="007A2DF7" w:rsidRPr="00F20F53" w14:paraId="2EEA4690" w14:textId="77777777" w:rsidTr="00E92502">
        <w:trPr>
          <w:trHeight w:val="210"/>
        </w:trPr>
        <w:tc>
          <w:tcPr>
            <w:tcW w:w="5954" w:type="dxa"/>
            <w:tcBorders>
              <w:left w:val="nil"/>
              <w:right w:val="nil"/>
            </w:tcBorders>
          </w:tcPr>
          <w:p w14:paraId="7A1F9163"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28197921"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126" w:type="dxa"/>
            <w:tcBorders>
              <w:left w:val="nil"/>
              <w:right w:val="nil"/>
            </w:tcBorders>
          </w:tcPr>
          <w:p w14:paraId="7448ABB2" w14:textId="77777777" w:rsidR="00992FF6" w:rsidRPr="00F20F53" w:rsidRDefault="00733560" w:rsidP="00992FF6">
            <w:pPr>
              <w:spacing w:after="0"/>
              <w:jc w:val="right"/>
              <w:rPr>
                <w:rFonts w:cs="Arial"/>
                <w:i/>
                <w:iCs/>
                <w:sz w:val="18"/>
                <w:szCs w:val="18"/>
              </w:rPr>
            </w:pPr>
            <w:r w:rsidRPr="00F20F53">
              <w:rPr>
                <w:rFonts w:cs="Arial"/>
                <w:i/>
                <w:iCs/>
                <w:sz w:val="18"/>
                <w:szCs w:val="18"/>
              </w:rPr>
              <w:t>4</w:t>
            </w:r>
          </w:p>
        </w:tc>
        <w:tc>
          <w:tcPr>
            <w:tcW w:w="1845" w:type="dxa"/>
            <w:tcBorders>
              <w:left w:val="nil"/>
              <w:right w:val="nil"/>
            </w:tcBorders>
          </w:tcPr>
          <w:p w14:paraId="22EFBB29"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1846" w:type="dxa"/>
            <w:tcBorders>
              <w:left w:val="nil"/>
              <w:right w:val="nil"/>
            </w:tcBorders>
          </w:tcPr>
          <w:p w14:paraId="61EBD228"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585CE81A" w14:textId="77777777" w:rsidTr="00E92502">
        <w:trPr>
          <w:trHeight w:val="210"/>
        </w:trPr>
        <w:tc>
          <w:tcPr>
            <w:tcW w:w="5954" w:type="dxa"/>
            <w:tcBorders>
              <w:left w:val="nil"/>
              <w:right w:val="nil"/>
            </w:tcBorders>
          </w:tcPr>
          <w:p w14:paraId="6CA1C9B7" w14:textId="77777777" w:rsidR="00992FF6" w:rsidRPr="00F20F53" w:rsidRDefault="00733560" w:rsidP="00992FF6">
            <w:pPr>
              <w:spacing w:after="0"/>
              <w:rPr>
                <w:rFonts w:cs="Arial"/>
                <w:bCs/>
                <w:sz w:val="18"/>
                <w:szCs w:val="18"/>
              </w:rPr>
            </w:pPr>
            <w:r w:rsidRPr="00F20F53">
              <w:rPr>
                <w:rFonts w:cs="Arial"/>
                <w:sz w:val="18"/>
                <w:szCs w:val="18"/>
              </w:rPr>
              <w:t>Medical assistants with additional qualifications, yes (n [valid %])</w:t>
            </w:r>
          </w:p>
          <w:p w14:paraId="15C475A8" w14:textId="77777777" w:rsidR="00992FF6" w:rsidRPr="00F20F53" w:rsidRDefault="00733560" w:rsidP="00992FF6">
            <w:pPr>
              <w:spacing w:after="0"/>
              <w:rPr>
                <w:rFonts w:cs="Arial"/>
                <w:bCs/>
                <w:sz w:val="18"/>
                <w:szCs w:val="18"/>
              </w:rPr>
            </w:pPr>
            <w:r w:rsidRPr="00F20F53">
              <w:rPr>
                <w:rFonts w:cs="Arial"/>
                <w:i/>
                <w:sz w:val="18"/>
                <w:szCs w:val="18"/>
              </w:rPr>
              <w:t>Missing</w:t>
            </w:r>
          </w:p>
        </w:tc>
        <w:tc>
          <w:tcPr>
            <w:tcW w:w="2126" w:type="dxa"/>
            <w:tcBorders>
              <w:left w:val="nil"/>
              <w:right w:val="nil"/>
            </w:tcBorders>
          </w:tcPr>
          <w:p w14:paraId="2CE27165" w14:textId="77777777" w:rsidR="00992FF6" w:rsidRPr="00F20F53" w:rsidRDefault="00733560" w:rsidP="00992FF6">
            <w:pPr>
              <w:spacing w:after="0"/>
              <w:jc w:val="right"/>
              <w:rPr>
                <w:rFonts w:cs="Arial"/>
                <w:sz w:val="18"/>
                <w:szCs w:val="18"/>
              </w:rPr>
            </w:pPr>
            <w:r w:rsidRPr="00F20F53">
              <w:rPr>
                <w:rFonts w:cs="Arial"/>
                <w:sz w:val="18"/>
                <w:szCs w:val="18"/>
              </w:rPr>
              <w:t>28 [50.9]</w:t>
            </w:r>
          </w:p>
          <w:p w14:paraId="0624EE7C"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126" w:type="dxa"/>
            <w:tcBorders>
              <w:left w:val="nil"/>
              <w:right w:val="nil"/>
            </w:tcBorders>
          </w:tcPr>
          <w:p w14:paraId="51DDC6C4" w14:textId="77777777" w:rsidR="00992FF6" w:rsidRPr="00F20F53" w:rsidRDefault="00733560" w:rsidP="00992FF6">
            <w:pPr>
              <w:spacing w:after="0"/>
              <w:jc w:val="right"/>
              <w:rPr>
                <w:rFonts w:cs="Arial"/>
                <w:sz w:val="18"/>
                <w:szCs w:val="18"/>
              </w:rPr>
            </w:pPr>
            <w:r w:rsidRPr="00F20F53">
              <w:rPr>
                <w:rFonts w:cs="Arial"/>
                <w:sz w:val="18"/>
                <w:szCs w:val="18"/>
              </w:rPr>
              <w:t>28 [59.6]</w:t>
            </w:r>
          </w:p>
          <w:p w14:paraId="441F1E20"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1845" w:type="dxa"/>
            <w:tcBorders>
              <w:left w:val="nil"/>
              <w:right w:val="nil"/>
            </w:tcBorders>
          </w:tcPr>
          <w:p w14:paraId="78D3920E" w14:textId="77777777" w:rsidR="00992FF6" w:rsidRPr="00F20F53" w:rsidRDefault="00733560" w:rsidP="00992FF6">
            <w:pPr>
              <w:spacing w:after="0"/>
              <w:jc w:val="right"/>
              <w:rPr>
                <w:rFonts w:cs="Arial"/>
                <w:sz w:val="18"/>
                <w:szCs w:val="18"/>
              </w:rPr>
            </w:pPr>
            <w:r w:rsidRPr="00F20F53">
              <w:rPr>
                <w:rFonts w:cs="Arial"/>
                <w:sz w:val="18"/>
                <w:szCs w:val="18"/>
              </w:rPr>
              <w:t>11 [61.1]</w:t>
            </w:r>
          </w:p>
          <w:p w14:paraId="67971A85"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1846" w:type="dxa"/>
            <w:tcBorders>
              <w:left w:val="nil"/>
              <w:right w:val="nil"/>
            </w:tcBorders>
          </w:tcPr>
          <w:p w14:paraId="2AE14ED6" w14:textId="77777777" w:rsidR="00992FF6" w:rsidRPr="00F20F53" w:rsidRDefault="00733560" w:rsidP="00992FF6">
            <w:pPr>
              <w:spacing w:after="0"/>
              <w:jc w:val="right"/>
              <w:rPr>
                <w:rFonts w:cs="Arial"/>
                <w:sz w:val="18"/>
                <w:szCs w:val="18"/>
              </w:rPr>
            </w:pPr>
            <w:r w:rsidRPr="00F20F53">
              <w:rPr>
                <w:rFonts w:cs="Arial"/>
                <w:sz w:val="18"/>
                <w:szCs w:val="18"/>
              </w:rPr>
              <w:t>7 [63.6]</w:t>
            </w:r>
          </w:p>
          <w:p w14:paraId="209A3E83"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346491E0" w14:textId="77777777" w:rsidTr="00E92502">
        <w:trPr>
          <w:trHeight w:val="210"/>
        </w:trPr>
        <w:tc>
          <w:tcPr>
            <w:tcW w:w="5954" w:type="dxa"/>
            <w:tcBorders>
              <w:left w:val="nil"/>
              <w:right w:val="nil"/>
            </w:tcBorders>
            <w:shd w:val="clear" w:color="auto" w:fill="D9E2F3" w:themeFill="accent1" w:themeFillTint="33"/>
          </w:tcPr>
          <w:p w14:paraId="7F411657" w14:textId="77777777" w:rsidR="00992FF6" w:rsidRPr="00F20F53" w:rsidRDefault="00733560" w:rsidP="00992FF6">
            <w:pPr>
              <w:spacing w:after="0"/>
              <w:jc w:val="left"/>
              <w:rPr>
                <w:rFonts w:cs="Arial"/>
                <w:sz w:val="18"/>
                <w:szCs w:val="18"/>
              </w:rPr>
            </w:pPr>
            <w:r w:rsidRPr="00F20F53">
              <w:rPr>
                <w:rFonts w:cs="Arial"/>
                <w:b/>
                <w:bCs/>
                <w:sz w:val="18"/>
                <w:szCs w:val="18"/>
              </w:rPr>
              <w:t xml:space="preserve">General </w:t>
            </w:r>
            <w:proofErr w:type="gramStart"/>
            <w:r w:rsidRPr="00F20F53">
              <w:rPr>
                <w:rFonts w:cs="Arial"/>
                <w:b/>
                <w:bCs/>
                <w:sz w:val="18"/>
                <w:szCs w:val="18"/>
              </w:rPr>
              <w:t>Practitioners‘ offices</w:t>
            </w:r>
            <w:proofErr w:type="gramEnd"/>
            <w:r w:rsidRPr="00F20F53">
              <w:rPr>
                <w:rFonts w:cs="Arial"/>
                <w:b/>
                <w:bCs/>
                <w:sz w:val="18"/>
                <w:szCs w:val="18"/>
              </w:rPr>
              <w:t xml:space="preserve"> (T2 measuring point)</w:t>
            </w:r>
          </w:p>
        </w:tc>
        <w:tc>
          <w:tcPr>
            <w:tcW w:w="2126" w:type="dxa"/>
            <w:tcBorders>
              <w:left w:val="nil"/>
              <w:right w:val="nil"/>
            </w:tcBorders>
            <w:shd w:val="clear" w:color="auto" w:fill="D9E2F3" w:themeFill="accent1" w:themeFillTint="33"/>
          </w:tcPr>
          <w:p w14:paraId="7F031331" w14:textId="77777777" w:rsidR="00992FF6" w:rsidRPr="00F20F53" w:rsidRDefault="00992FF6" w:rsidP="00992FF6">
            <w:pPr>
              <w:spacing w:after="0"/>
              <w:jc w:val="right"/>
              <w:rPr>
                <w:rFonts w:cs="Arial"/>
                <w:sz w:val="18"/>
                <w:szCs w:val="18"/>
              </w:rPr>
            </w:pPr>
          </w:p>
        </w:tc>
        <w:tc>
          <w:tcPr>
            <w:tcW w:w="2126" w:type="dxa"/>
            <w:tcBorders>
              <w:left w:val="nil"/>
              <w:right w:val="nil"/>
            </w:tcBorders>
            <w:shd w:val="clear" w:color="auto" w:fill="D9E2F3" w:themeFill="accent1" w:themeFillTint="33"/>
          </w:tcPr>
          <w:p w14:paraId="34044E4A" w14:textId="77777777" w:rsidR="00992FF6" w:rsidRPr="00F20F53" w:rsidRDefault="00992FF6" w:rsidP="00992FF6">
            <w:pPr>
              <w:spacing w:after="0"/>
              <w:jc w:val="right"/>
              <w:rPr>
                <w:rFonts w:cs="Arial"/>
                <w:sz w:val="18"/>
                <w:szCs w:val="18"/>
              </w:rPr>
            </w:pPr>
          </w:p>
        </w:tc>
        <w:tc>
          <w:tcPr>
            <w:tcW w:w="1845" w:type="dxa"/>
            <w:tcBorders>
              <w:left w:val="nil"/>
              <w:right w:val="nil"/>
            </w:tcBorders>
            <w:shd w:val="clear" w:color="auto" w:fill="D9E2F3" w:themeFill="accent1" w:themeFillTint="33"/>
          </w:tcPr>
          <w:p w14:paraId="243C40BB" w14:textId="77777777" w:rsidR="00992FF6" w:rsidRPr="00F20F53" w:rsidRDefault="00992FF6" w:rsidP="00992FF6">
            <w:pPr>
              <w:spacing w:after="0"/>
              <w:jc w:val="right"/>
              <w:rPr>
                <w:rFonts w:cs="Arial"/>
                <w:sz w:val="18"/>
                <w:szCs w:val="18"/>
              </w:rPr>
            </w:pPr>
          </w:p>
        </w:tc>
        <w:tc>
          <w:tcPr>
            <w:tcW w:w="1846" w:type="dxa"/>
            <w:tcBorders>
              <w:left w:val="nil"/>
              <w:right w:val="nil"/>
            </w:tcBorders>
            <w:shd w:val="clear" w:color="auto" w:fill="D9E2F3" w:themeFill="accent1" w:themeFillTint="33"/>
          </w:tcPr>
          <w:p w14:paraId="368C033A" w14:textId="77777777" w:rsidR="00992FF6" w:rsidRPr="00F20F53" w:rsidRDefault="00992FF6" w:rsidP="00992FF6">
            <w:pPr>
              <w:spacing w:after="0"/>
              <w:jc w:val="right"/>
              <w:rPr>
                <w:rFonts w:cs="Arial"/>
                <w:sz w:val="18"/>
                <w:szCs w:val="18"/>
              </w:rPr>
            </w:pPr>
          </w:p>
        </w:tc>
      </w:tr>
      <w:tr w:rsidR="007A2DF7" w:rsidRPr="00F20F53" w14:paraId="457B47AD" w14:textId="77777777" w:rsidTr="00E92502">
        <w:trPr>
          <w:trHeight w:val="210"/>
        </w:trPr>
        <w:tc>
          <w:tcPr>
            <w:tcW w:w="5954" w:type="dxa"/>
            <w:tcBorders>
              <w:left w:val="nil"/>
              <w:right w:val="nil"/>
            </w:tcBorders>
          </w:tcPr>
          <w:p w14:paraId="113D14FF" w14:textId="77777777" w:rsidR="00992FF6" w:rsidRPr="00F20F53" w:rsidRDefault="00733560" w:rsidP="00992FF6">
            <w:pPr>
              <w:spacing w:after="0"/>
              <w:jc w:val="left"/>
              <w:rPr>
                <w:rFonts w:cs="Arial"/>
                <w:sz w:val="18"/>
                <w:szCs w:val="18"/>
              </w:rPr>
            </w:pPr>
            <w:r w:rsidRPr="00F20F53">
              <w:rPr>
                <w:rFonts w:cs="Arial"/>
                <w:sz w:val="18"/>
                <w:szCs w:val="18"/>
              </w:rPr>
              <w:t>Academic teaching practice, yes (n [valid %])</w:t>
            </w:r>
          </w:p>
          <w:p w14:paraId="6F5B2D36" w14:textId="77777777" w:rsidR="00992FF6" w:rsidRPr="00F20F53" w:rsidRDefault="00733560" w:rsidP="00992FF6">
            <w:pPr>
              <w:spacing w:after="0"/>
              <w:jc w:val="left"/>
              <w:rPr>
                <w:rFonts w:cs="Arial"/>
                <w:b/>
                <w:bCs/>
                <w:sz w:val="18"/>
                <w:szCs w:val="18"/>
              </w:rPr>
            </w:pPr>
            <w:r w:rsidRPr="00F20F53">
              <w:rPr>
                <w:rFonts w:cs="Arial"/>
                <w:i/>
                <w:sz w:val="18"/>
                <w:szCs w:val="18"/>
              </w:rPr>
              <w:t>Missing</w:t>
            </w:r>
          </w:p>
        </w:tc>
        <w:tc>
          <w:tcPr>
            <w:tcW w:w="2126" w:type="dxa"/>
            <w:tcBorders>
              <w:left w:val="nil"/>
              <w:right w:val="nil"/>
            </w:tcBorders>
          </w:tcPr>
          <w:p w14:paraId="17E261C3" w14:textId="77777777" w:rsidR="00992FF6" w:rsidRPr="00F20F53" w:rsidRDefault="00733560" w:rsidP="00992FF6">
            <w:pPr>
              <w:spacing w:after="0"/>
              <w:jc w:val="right"/>
              <w:rPr>
                <w:rFonts w:cs="Arial"/>
                <w:sz w:val="18"/>
                <w:szCs w:val="18"/>
              </w:rPr>
            </w:pPr>
            <w:r w:rsidRPr="00F20F53">
              <w:rPr>
                <w:rFonts w:cs="Arial"/>
                <w:sz w:val="18"/>
                <w:szCs w:val="18"/>
              </w:rPr>
              <w:t>19 [44.2]</w:t>
            </w:r>
          </w:p>
          <w:p w14:paraId="62CD341A"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2126" w:type="dxa"/>
            <w:tcBorders>
              <w:left w:val="nil"/>
              <w:right w:val="nil"/>
            </w:tcBorders>
          </w:tcPr>
          <w:p w14:paraId="7554C779" w14:textId="77777777" w:rsidR="00992FF6" w:rsidRPr="00F20F53" w:rsidRDefault="00733560" w:rsidP="00992FF6">
            <w:pPr>
              <w:spacing w:after="0"/>
              <w:jc w:val="right"/>
              <w:rPr>
                <w:rFonts w:cs="Arial"/>
                <w:sz w:val="18"/>
                <w:szCs w:val="18"/>
              </w:rPr>
            </w:pPr>
            <w:r w:rsidRPr="00F20F53">
              <w:rPr>
                <w:rFonts w:cs="Arial"/>
                <w:sz w:val="18"/>
                <w:szCs w:val="18"/>
              </w:rPr>
              <w:t>10 [28.6]</w:t>
            </w:r>
          </w:p>
          <w:p w14:paraId="50755ABA"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1845" w:type="dxa"/>
            <w:tcBorders>
              <w:left w:val="nil"/>
              <w:right w:val="nil"/>
            </w:tcBorders>
          </w:tcPr>
          <w:p w14:paraId="41266F75" w14:textId="77777777" w:rsidR="00992FF6" w:rsidRPr="00F20F53" w:rsidRDefault="00733560" w:rsidP="00992FF6">
            <w:pPr>
              <w:spacing w:after="0"/>
              <w:jc w:val="right"/>
              <w:rPr>
                <w:rFonts w:cs="Arial"/>
                <w:sz w:val="18"/>
                <w:szCs w:val="18"/>
              </w:rPr>
            </w:pPr>
            <w:r w:rsidRPr="00F20F53">
              <w:rPr>
                <w:rFonts w:cs="Arial"/>
                <w:sz w:val="18"/>
                <w:szCs w:val="18"/>
              </w:rPr>
              <w:t>4 [33.3]</w:t>
            </w:r>
          </w:p>
          <w:p w14:paraId="7A8EA5D4"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1846" w:type="dxa"/>
            <w:tcBorders>
              <w:left w:val="nil"/>
              <w:right w:val="nil"/>
            </w:tcBorders>
          </w:tcPr>
          <w:p w14:paraId="4D7CBD69" w14:textId="77777777" w:rsidR="00992FF6" w:rsidRPr="00F20F53" w:rsidRDefault="00733560" w:rsidP="00992FF6">
            <w:pPr>
              <w:spacing w:after="0"/>
              <w:jc w:val="right"/>
              <w:rPr>
                <w:rFonts w:cs="Arial"/>
                <w:sz w:val="18"/>
                <w:szCs w:val="18"/>
              </w:rPr>
            </w:pPr>
            <w:r w:rsidRPr="00F20F53">
              <w:rPr>
                <w:rFonts w:cs="Arial"/>
                <w:sz w:val="18"/>
                <w:szCs w:val="18"/>
              </w:rPr>
              <w:t>1 [11.1]</w:t>
            </w:r>
          </w:p>
        </w:tc>
      </w:tr>
      <w:tr w:rsidR="007A2DF7" w:rsidRPr="00F20F53" w14:paraId="665C00EB" w14:textId="77777777" w:rsidTr="00E92502">
        <w:trPr>
          <w:trHeight w:val="210"/>
        </w:trPr>
        <w:tc>
          <w:tcPr>
            <w:tcW w:w="5954" w:type="dxa"/>
            <w:tcBorders>
              <w:left w:val="nil"/>
              <w:right w:val="nil"/>
            </w:tcBorders>
          </w:tcPr>
          <w:p w14:paraId="25798C38" w14:textId="77777777" w:rsidR="00992FF6" w:rsidRPr="00F20F53" w:rsidRDefault="00733560" w:rsidP="00992FF6">
            <w:pPr>
              <w:spacing w:after="0"/>
              <w:jc w:val="left"/>
              <w:rPr>
                <w:rFonts w:cs="Arial"/>
                <w:sz w:val="18"/>
                <w:szCs w:val="18"/>
              </w:rPr>
            </w:pPr>
            <w:r w:rsidRPr="00F20F53">
              <w:rPr>
                <w:rFonts w:cs="Arial"/>
                <w:sz w:val="18"/>
                <w:szCs w:val="18"/>
              </w:rPr>
              <w:t>Cooperation agreements (multiple entries possible) (n [valid %])</w:t>
            </w:r>
          </w:p>
        </w:tc>
        <w:tc>
          <w:tcPr>
            <w:tcW w:w="2126" w:type="dxa"/>
            <w:tcBorders>
              <w:left w:val="nil"/>
              <w:right w:val="nil"/>
            </w:tcBorders>
          </w:tcPr>
          <w:p w14:paraId="4305080D" w14:textId="77777777" w:rsidR="00992FF6" w:rsidRPr="00F20F53" w:rsidRDefault="00992FF6" w:rsidP="00992FF6">
            <w:pPr>
              <w:spacing w:after="0"/>
              <w:jc w:val="right"/>
              <w:rPr>
                <w:rFonts w:cs="Arial"/>
                <w:sz w:val="18"/>
                <w:szCs w:val="18"/>
              </w:rPr>
            </w:pPr>
          </w:p>
        </w:tc>
        <w:tc>
          <w:tcPr>
            <w:tcW w:w="2126" w:type="dxa"/>
            <w:tcBorders>
              <w:left w:val="nil"/>
              <w:right w:val="nil"/>
            </w:tcBorders>
          </w:tcPr>
          <w:p w14:paraId="3312AE0B" w14:textId="77777777" w:rsidR="00992FF6" w:rsidRPr="00F20F53" w:rsidRDefault="00992FF6" w:rsidP="00992FF6">
            <w:pPr>
              <w:spacing w:after="0"/>
              <w:jc w:val="right"/>
              <w:rPr>
                <w:rFonts w:cs="Arial"/>
                <w:sz w:val="18"/>
                <w:szCs w:val="18"/>
              </w:rPr>
            </w:pPr>
          </w:p>
        </w:tc>
        <w:tc>
          <w:tcPr>
            <w:tcW w:w="1845" w:type="dxa"/>
            <w:tcBorders>
              <w:left w:val="nil"/>
              <w:right w:val="nil"/>
            </w:tcBorders>
          </w:tcPr>
          <w:p w14:paraId="6EABB53C" w14:textId="77777777" w:rsidR="00992FF6" w:rsidRPr="00F20F53" w:rsidRDefault="00992FF6" w:rsidP="00992FF6">
            <w:pPr>
              <w:spacing w:after="0"/>
              <w:jc w:val="right"/>
              <w:rPr>
                <w:rFonts w:cs="Arial"/>
                <w:sz w:val="18"/>
                <w:szCs w:val="18"/>
              </w:rPr>
            </w:pPr>
          </w:p>
        </w:tc>
        <w:tc>
          <w:tcPr>
            <w:tcW w:w="1846" w:type="dxa"/>
            <w:tcBorders>
              <w:left w:val="nil"/>
              <w:right w:val="nil"/>
            </w:tcBorders>
          </w:tcPr>
          <w:p w14:paraId="4C54A573" w14:textId="77777777" w:rsidR="00992FF6" w:rsidRPr="00F20F53" w:rsidRDefault="00992FF6" w:rsidP="00992FF6">
            <w:pPr>
              <w:spacing w:after="0"/>
              <w:jc w:val="right"/>
              <w:rPr>
                <w:rFonts w:cs="Arial"/>
                <w:sz w:val="18"/>
                <w:szCs w:val="18"/>
              </w:rPr>
            </w:pPr>
          </w:p>
        </w:tc>
      </w:tr>
      <w:tr w:rsidR="007A2DF7" w:rsidRPr="00F20F53" w14:paraId="2FAFBC08" w14:textId="77777777" w:rsidTr="00E92502">
        <w:trPr>
          <w:trHeight w:val="210"/>
        </w:trPr>
        <w:tc>
          <w:tcPr>
            <w:tcW w:w="5954" w:type="dxa"/>
            <w:tcBorders>
              <w:left w:val="nil"/>
              <w:right w:val="nil"/>
            </w:tcBorders>
          </w:tcPr>
          <w:p w14:paraId="729C36E5" w14:textId="77777777" w:rsidR="00992FF6" w:rsidRPr="00F20F53" w:rsidRDefault="00733560" w:rsidP="00992FF6">
            <w:pPr>
              <w:spacing w:after="0"/>
              <w:jc w:val="left"/>
              <w:rPr>
                <w:rFonts w:cs="Arial"/>
                <w:sz w:val="18"/>
                <w:szCs w:val="18"/>
              </w:rPr>
            </w:pPr>
            <w:r w:rsidRPr="00F20F53">
              <w:rPr>
                <w:rFonts w:cs="Arial"/>
                <w:sz w:val="18"/>
                <w:szCs w:val="18"/>
              </w:rPr>
              <w:t>General practitioner according to §119b Abs. 2 SGBV</w:t>
            </w:r>
          </w:p>
        </w:tc>
        <w:tc>
          <w:tcPr>
            <w:tcW w:w="2126" w:type="dxa"/>
            <w:tcBorders>
              <w:left w:val="nil"/>
              <w:right w:val="nil"/>
            </w:tcBorders>
          </w:tcPr>
          <w:p w14:paraId="6DF2F53C" w14:textId="77777777" w:rsidR="00992FF6" w:rsidRPr="00F20F53" w:rsidRDefault="00733560" w:rsidP="00992FF6">
            <w:pPr>
              <w:spacing w:after="0"/>
              <w:jc w:val="right"/>
              <w:rPr>
                <w:rFonts w:cs="Arial"/>
                <w:sz w:val="18"/>
                <w:szCs w:val="18"/>
              </w:rPr>
            </w:pPr>
            <w:r w:rsidRPr="00F20F53">
              <w:rPr>
                <w:rFonts w:cs="Arial"/>
                <w:sz w:val="18"/>
                <w:szCs w:val="18"/>
              </w:rPr>
              <w:t>7 [17.7]</w:t>
            </w:r>
          </w:p>
        </w:tc>
        <w:tc>
          <w:tcPr>
            <w:tcW w:w="2126" w:type="dxa"/>
            <w:tcBorders>
              <w:left w:val="nil"/>
              <w:right w:val="nil"/>
            </w:tcBorders>
          </w:tcPr>
          <w:p w14:paraId="1CB6FD5A" w14:textId="77777777" w:rsidR="00992FF6" w:rsidRPr="00F20F53" w:rsidRDefault="00733560" w:rsidP="00992FF6">
            <w:pPr>
              <w:spacing w:after="0"/>
              <w:jc w:val="right"/>
              <w:rPr>
                <w:rFonts w:cs="Arial"/>
                <w:sz w:val="18"/>
                <w:szCs w:val="18"/>
              </w:rPr>
            </w:pPr>
            <w:r w:rsidRPr="00F20F53">
              <w:rPr>
                <w:rFonts w:cs="Arial"/>
                <w:sz w:val="18"/>
                <w:szCs w:val="18"/>
              </w:rPr>
              <w:t>4 [11.8]</w:t>
            </w:r>
          </w:p>
        </w:tc>
        <w:tc>
          <w:tcPr>
            <w:tcW w:w="1845" w:type="dxa"/>
            <w:tcBorders>
              <w:left w:val="nil"/>
              <w:right w:val="nil"/>
            </w:tcBorders>
          </w:tcPr>
          <w:p w14:paraId="33223798" w14:textId="77777777" w:rsidR="00992FF6" w:rsidRPr="00F20F53" w:rsidRDefault="00733560" w:rsidP="00992FF6">
            <w:pPr>
              <w:spacing w:after="0"/>
              <w:jc w:val="right"/>
              <w:rPr>
                <w:rFonts w:cs="Arial"/>
                <w:sz w:val="18"/>
                <w:szCs w:val="18"/>
              </w:rPr>
            </w:pPr>
            <w:r w:rsidRPr="00F20F53">
              <w:rPr>
                <w:rFonts w:cs="Arial"/>
                <w:sz w:val="18"/>
                <w:szCs w:val="18"/>
              </w:rPr>
              <w:t>2 [18.2]</w:t>
            </w:r>
          </w:p>
        </w:tc>
        <w:tc>
          <w:tcPr>
            <w:tcW w:w="1846" w:type="dxa"/>
            <w:tcBorders>
              <w:left w:val="nil"/>
              <w:right w:val="nil"/>
            </w:tcBorders>
          </w:tcPr>
          <w:p w14:paraId="42BB8A26" w14:textId="77777777" w:rsidR="00992FF6" w:rsidRPr="00F20F53" w:rsidRDefault="00733560" w:rsidP="00992FF6">
            <w:pPr>
              <w:spacing w:after="0"/>
              <w:jc w:val="right"/>
              <w:rPr>
                <w:rFonts w:cs="Arial"/>
                <w:sz w:val="18"/>
                <w:szCs w:val="18"/>
              </w:rPr>
            </w:pPr>
            <w:r w:rsidRPr="00F20F53">
              <w:rPr>
                <w:rFonts w:cs="Arial"/>
                <w:sz w:val="18"/>
                <w:szCs w:val="18"/>
              </w:rPr>
              <w:t>4 [44.4]</w:t>
            </w:r>
          </w:p>
        </w:tc>
      </w:tr>
      <w:tr w:rsidR="007A2DF7" w:rsidRPr="00F20F53" w14:paraId="135A2B05" w14:textId="77777777" w:rsidTr="00E92502">
        <w:trPr>
          <w:trHeight w:val="210"/>
        </w:trPr>
        <w:tc>
          <w:tcPr>
            <w:tcW w:w="5954" w:type="dxa"/>
            <w:tcBorders>
              <w:left w:val="nil"/>
              <w:right w:val="nil"/>
            </w:tcBorders>
          </w:tcPr>
          <w:p w14:paraId="03CD4BC9" w14:textId="77777777" w:rsidR="00992FF6" w:rsidRPr="00F20F53" w:rsidRDefault="00733560" w:rsidP="00992FF6">
            <w:pPr>
              <w:spacing w:after="0"/>
              <w:jc w:val="left"/>
              <w:rPr>
                <w:rFonts w:cs="Arial"/>
                <w:sz w:val="18"/>
                <w:szCs w:val="18"/>
              </w:rPr>
            </w:pPr>
            <w:r w:rsidRPr="00F20F53">
              <w:rPr>
                <w:rFonts w:cs="Arial"/>
                <w:sz w:val="18"/>
                <w:szCs w:val="18"/>
              </w:rPr>
              <w:t>General practitioner-centered care according to §73b SGBV</w:t>
            </w:r>
          </w:p>
        </w:tc>
        <w:tc>
          <w:tcPr>
            <w:tcW w:w="2126" w:type="dxa"/>
            <w:tcBorders>
              <w:left w:val="nil"/>
              <w:right w:val="nil"/>
            </w:tcBorders>
          </w:tcPr>
          <w:p w14:paraId="75E11F6E" w14:textId="77777777" w:rsidR="00992FF6" w:rsidRPr="00F20F53" w:rsidRDefault="00733560" w:rsidP="00992FF6">
            <w:pPr>
              <w:spacing w:after="0"/>
              <w:jc w:val="right"/>
              <w:rPr>
                <w:rFonts w:cs="Arial"/>
                <w:sz w:val="18"/>
                <w:szCs w:val="18"/>
              </w:rPr>
            </w:pPr>
            <w:r w:rsidRPr="00F20F53">
              <w:rPr>
                <w:rFonts w:cs="Arial"/>
                <w:sz w:val="18"/>
                <w:szCs w:val="18"/>
              </w:rPr>
              <w:t>9 [22.0]</w:t>
            </w:r>
          </w:p>
        </w:tc>
        <w:tc>
          <w:tcPr>
            <w:tcW w:w="2126" w:type="dxa"/>
            <w:tcBorders>
              <w:left w:val="nil"/>
              <w:right w:val="nil"/>
            </w:tcBorders>
          </w:tcPr>
          <w:p w14:paraId="587FAEC1" w14:textId="77777777" w:rsidR="00992FF6" w:rsidRPr="00F20F53" w:rsidRDefault="00733560" w:rsidP="00992FF6">
            <w:pPr>
              <w:spacing w:after="0"/>
              <w:jc w:val="right"/>
              <w:rPr>
                <w:rFonts w:cs="Arial"/>
                <w:sz w:val="18"/>
                <w:szCs w:val="18"/>
              </w:rPr>
            </w:pPr>
            <w:r w:rsidRPr="00F20F53">
              <w:rPr>
                <w:rFonts w:cs="Arial"/>
                <w:sz w:val="18"/>
                <w:szCs w:val="18"/>
              </w:rPr>
              <w:t>5 [14.7]</w:t>
            </w:r>
          </w:p>
        </w:tc>
        <w:tc>
          <w:tcPr>
            <w:tcW w:w="1845" w:type="dxa"/>
            <w:tcBorders>
              <w:left w:val="nil"/>
              <w:right w:val="nil"/>
            </w:tcBorders>
          </w:tcPr>
          <w:p w14:paraId="355FFC41" w14:textId="77777777" w:rsidR="00992FF6" w:rsidRPr="00F20F53" w:rsidRDefault="00733560" w:rsidP="00992FF6">
            <w:pPr>
              <w:spacing w:after="0"/>
              <w:jc w:val="right"/>
              <w:rPr>
                <w:rFonts w:cs="Arial"/>
                <w:sz w:val="18"/>
                <w:szCs w:val="18"/>
              </w:rPr>
            </w:pPr>
            <w:r w:rsidRPr="00F20F53">
              <w:rPr>
                <w:rFonts w:cs="Arial"/>
                <w:sz w:val="18"/>
                <w:szCs w:val="18"/>
              </w:rPr>
              <w:t>3 [27.3]</w:t>
            </w:r>
          </w:p>
        </w:tc>
        <w:tc>
          <w:tcPr>
            <w:tcW w:w="1846" w:type="dxa"/>
            <w:tcBorders>
              <w:left w:val="nil"/>
              <w:right w:val="nil"/>
            </w:tcBorders>
          </w:tcPr>
          <w:p w14:paraId="3E5D10CC" w14:textId="77777777" w:rsidR="00992FF6" w:rsidRPr="00F20F53" w:rsidRDefault="00733560" w:rsidP="00992FF6">
            <w:pPr>
              <w:spacing w:after="0"/>
              <w:jc w:val="right"/>
              <w:rPr>
                <w:rFonts w:cs="Arial"/>
                <w:sz w:val="18"/>
                <w:szCs w:val="18"/>
              </w:rPr>
            </w:pPr>
            <w:r w:rsidRPr="00F20F53">
              <w:rPr>
                <w:rFonts w:cs="Arial"/>
                <w:sz w:val="18"/>
                <w:szCs w:val="18"/>
              </w:rPr>
              <w:t>2 [22.2]</w:t>
            </w:r>
          </w:p>
        </w:tc>
      </w:tr>
      <w:tr w:rsidR="007A2DF7" w:rsidRPr="00F20F53" w14:paraId="0145B013" w14:textId="77777777" w:rsidTr="00E92502">
        <w:trPr>
          <w:trHeight w:val="210"/>
        </w:trPr>
        <w:tc>
          <w:tcPr>
            <w:tcW w:w="5954" w:type="dxa"/>
            <w:tcBorders>
              <w:left w:val="nil"/>
              <w:right w:val="nil"/>
            </w:tcBorders>
          </w:tcPr>
          <w:p w14:paraId="0531082E" w14:textId="77777777" w:rsidR="00992FF6" w:rsidRPr="00F20F53" w:rsidRDefault="00733560" w:rsidP="00992FF6">
            <w:pPr>
              <w:spacing w:after="0"/>
              <w:jc w:val="left"/>
              <w:rPr>
                <w:rFonts w:cs="Arial"/>
                <w:sz w:val="18"/>
                <w:szCs w:val="18"/>
              </w:rPr>
            </w:pPr>
            <w:r w:rsidRPr="00F20F53">
              <w:rPr>
                <w:rFonts w:cs="Arial"/>
                <w:sz w:val="18"/>
                <w:szCs w:val="18"/>
              </w:rPr>
              <w:t>Special medical care according to §140a SGBV</w:t>
            </w:r>
          </w:p>
        </w:tc>
        <w:tc>
          <w:tcPr>
            <w:tcW w:w="2126" w:type="dxa"/>
            <w:tcBorders>
              <w:left w:val="nil"/>
              <w:right w:val="nil"/>
            </w:tcBorders>
          </w:tcPr>
          <w:p w14:paraId="45138A60" w14:textId="77777777" w:rsidR="00992FF6" w:rsidRPr="00F20F53" w:rsidRDefault="00733560" w:rsidP="00992FF6">
            <w:pPr>
              <w:spacing w:after="0"/>
              <w:jc w:val="right"/>
              <w:rPr>
                <w:rFonts w:cs="Arial"/>
                <w:sz w:val="18"/>
                <w:szCs w:val="18"/>
              </w:rPr>
            </w:pPr>
            <w:r w:rsidRPr="00F20F53">
              <w:rPr>
                <w:rFonts w:cs="Arial"/>
                <w:sz w:val="18"/>
                <w:szCs w:val="18"/>
              </w:rPr>
              <w:t>2 [4.9]</w:t>
            </w:r>
          </w:p>
        </w:tc>
        <w:tc>
          <w:tcPr>
            <w:tcW w:w="2126" w:type="dxa"/>
            <w:tcBorders>
              <w:left w:val="nil"/>
              <w:right w:val="nil"/>
            </w:tcBorders>
          </w:tcPr>
          <w:p w14:paraId="19B07186" w14:textId="77777777" w:rsidR="00992FF6" w:rsidRPr="00F20F53" w:rsidRDefault="00733560" w:rsidP="00992FF6">
            <w:pPr>
              <w:spacing w:after="0"/>
              <w:jc w:val="right"/>
              <w:rPr>
                <w:rFonts w:cs="Arial"/>
                <w:sz w:val="18"/>
                <w:szCs w:val="18"/>
              </w:rPr>
            </w:pPr>
            <w:r w:rsidRPr="00F20F53">
              <w:rPr>
                <w:rFonts w:cs="Arial"/>
                <w:sz w:val="18"/>
                <w:szCs w:val="18"/>
              </w:rPr>
              <w:t>0 [0.0]</w:t>
            </w:r>
          </w:p>
        </w:tc>
        <w:tc>
          <w:tcPr>
            <w:tcW w:w="1845" w:type="dxa"/>
            <w:tcBorders>
              <w:left w:val="nil"/>
              <w:right w:val="nil"/>
            </w:tcBorders>
          </w:tcPr>
          <w:p w14:paraId="20FFE3B2" w14:textId="77777777" w:rsidR="00992FF6" w:rsidRPr="00F20F53" w:rsidRDefault="00733560" w:rsidP="00992FF6">
            <w:pPr>
              <w:spacing w:after="0"/>
              <w:jc w:val="right"/>
              <w:rPr>
                <w:rFonts w:cs="Arial"/>
                <w:sz w:val="18"/>
                <w:szCs w:val="18"/>
              </w:rPr>
            </w:pPr>
            <w:r w:rsidRPr="00F20F53">
              <w:rPr>
                <w:rFonts w:cs="Arial"/>
                <w:sz w:val="18"/>
                <w:szCs w:val="18"/>
              </w:rPr>
              <w:t>1 [9.1]</w:t>
            </w:r>
          </w:p>
        </w:tc>
        <w:tc>
          <w:tcPr>
            <w:tcW w:w="1846" w:type="dxa"/>
            <w:tcBorders>
              <w:left w:val="nil"/>
              <w:right w:val="nil"/>
            </w:tcBorders>
          </w:tcPr>
          <w:p w14:paraId="13CED81E" w14:textId="77777777" w:rsidR="00992FF6" w:rsidRPr="00F20F53" w:rsidRDefault="00733560" w:rsidP="00992FF6">
            <w:pPr>
              <w:spacing w:after="0"/>
              <w:jc w:val="right"/>
              <w:rPr>
                <w:rFonts w:cs="Arial"/>
                <w:sz w:val="18"/>
                <w:szCs w:val="18"/>
              </w:rPr>
            </w:pPr>
            <w:r w:rsidRPr="00F20F53">
              <w:rPr>
                <w:rFonts w:cs="Arial"/>
                <w:sz w:val="18"/>
                <w:szCs w:val="18"/>
              </w:rPr>
              <w:t>1 [11.1]</w:t>
            </w:r>
          </w:p>
        </w:tc>
      </w:tr>
      <w:tr w:rsidR="007A2DF7" w:rsidRPr="00F20F53" w14:paraId="5AFA1046" w14:textId="77777777" w:rsidTr="00E92502">
        <w:trPr>
          <w:trHeight w:val="210"/>
        </w:trPr>
        <w:tc>
          <w:tcPr>
            <w:tcW w:w="5954" w:type="dxa"/>
            <w:tcBorders>
              <w:left w:val="nil"/>
              <w:right w:val="nil"/>
            </w:tcBorders>
          </w:tcPr>
          <w:p w14:paraId="69806CB7" w14:textId="77777777" w:rsidR="00992FF6" w:rsidRPr="00F20F53" w:rsidRDefault="00733560" w:rsidP="00992FF6">
            <w:pPr>
              <w:spacing w:after="0"/>
              <w:jc w:val="left"/>
              <w:rPr>
                <w:rFonts w:cs="Arial"/>
                <w:sz w:val="18"/>
                <w:szCs w:val="18"/>
              </w:rPr>
            </w:pPr>
            <w:r w:rsidRPr="00F20F53">
              <w:rPr>
                <w:rFonts w:cs="Arial"/>
                <w:sz w:val="18"/>
                <w:szCs w:val="18"/>
              </w:rPr>
              <w:t>24-hour availability of general practitioners every day of the week</w:t>
            </w:r>
          </w:p>
        </w:tc>
        <w:tc>
          <w:tcPr>
            <w:tcW w:w="2126" w:type="dxa"/>
            <w:tcBorders>
              <w:left w:val="nil"/>
              <w:right w:val="nil"/>
            </w:tcBorders>
          </w:tcPr>
          <w:p w14:paraId="7ED7A1F0" w14:textId="77777777" w:rsidR="00992FF6" w:rsidRPr="00F20F53" w:rsidRDefault="00733560" w:rsidP="00992FF6">
            <w:pPr>
              <w:spacing w:after="0"/>
              <w:jc w:val="right"/>
              <w:rPr>
                <w:rFonts w:cs="Arial"/>
                <w:sz w:val="18"/>
                <w:szCs w:val="18"/>
              </w:rPr>
            </w:pPr>
            <w:r w:rsidRPr="00F20F53">
              <w:rPr>
                <w:rFonts w:cs="Arial"/>
                <w:sz w:val="18"/>
                <w:szCs w:val="18"/>
              </w:rPr>
              <w:t>3 [7.3]</w:t>
            </w:r>
          </w:p>
        </w:tc>
        <w:tc>
          <w:tcPr>
            <w:tcW w:w="2126" w:type="dxa"/>
            <w:tcBorders>
              <w:left w:val="nil"/>
              <w:right w:val="nil"/>
            </w:tcBorders>
          </w:tcPr>
          <w:p w14:paraId="316C6A5A" w14:textId="77777777" w:rsidR="00992FF6" w:rsidRPr="00F20F53" w:rsidRDefault="00733560" w:rsidP="00992FF6">
            <w:pPr>
              <w:spacing w:after="0"/>
              <w:jc w:val="right"/>
              <w:rPr>
                <w:rFonts w:cs="Arial"/>
                <w:sz w:val="18"/>
                <w:szCs w:val="18"/>
              </w:rPr>
            </w:pPr>
            <w:r w:rsidRPr="00F20F53">
              <w:rPr>
                <w:rFonts w:cs="Arial"/>
                <w:sz w:val="18"/>
                <w:szCs w:val="18"/>
              </w:rPr>
              <w:t>0 [0.0]</w:t>
            </w:r>
          </w:p>
        </w:tc>
        <w:tc>
          <w:tcPr>
            <w:tcW w:w="1845" w:type="dxa"/>
            <w:tcBorders>
              <w:left w:val="nil"/>
              <w:right w:val="nil"/>
            </w:tcBorders>
          </w:tcPr>
          <w:p w14:paraId="2738C368" w14:textId="77777777" w:rsidR="00992FF6" w:rsidRPr="00F20F53" w:rsidRDefault="00733560" w:rsidP="00992FF6">
            <w:pPr>
              <w:spacing w:after="0"/>
              <w:jc w:val="right"/>
              <w:rPr>
                <w:rFonts w:cs="Arial"/>
                <w:sz w:val="18"/>
                <w:szCs w:val="18"/>
              </w:rPr>
            </w:pPr>
            <w:r w:rsidRPr="00F20F53">
              <w:rPr>
                <w:rFonts w:cs="Arial"/>
                <w:sz w:val="18"/>
                <w:szCs w:val="18"/>
              </w:rPr>
              <w:t>1 [9.1]</w:t>
            </w:r>
          </w:p>
        </w:tc>
        <w:tc>
          <w:tcPr>
            <w:tcW w:w="1846" w:type="dxa"/>
            <w:tcBorders>
              <w:left w:val="nil"/>
              <w:right w:val="nil"/>
            </w:tcBorders>
          </w:tcPr>
          <w:p w14:paraId="47AD35E9" w14:textId="77777777" w:rsidR="00992FF6" w:rsidRPr="00F20F53" w:rsidRDefault="00733560" w:rsidP="00992FF6">
            <w:pPr>
              <w:spacing w:after="0"/>
              <w:jc w:val="right"/>
              <w:rPr>
                <w:rFonts w:cs="Arial"/>
                <w:sz w:val="18"/>
                <w:szCs w:val="18"/>
              </w:rPr>
            </w:pPr>
            <w:r w:rsidRPr="00F20F53">
              <w:rPr>
                <w:rFonts w:cs="Arial"/>
                <w:sz w:val="18"/>
                <w:szCs w:val="18"/>
              </w:rPr>
              <w:t>0 [0.0]</w:t>
            </w:r>
          </w:p>
        </w:tc>
      </w:tr>
      <w:tr w:rsidR="007A2DF7" w:rsidRPr="00F20F53" w14:paraId="17CA6799" w14:textId="77777777" w:rsidTr="00E92502">
        <w:trPr>
          <w:trHeight w:val="210"/>
        </w:trPr>
        <w:tc>
          <w:tcPr>
            <w:tcW w:w="5954" w:type="dxa"/>
            <w:tcBorders>
              <w:left w:val="nil"/>
              <w:right w:val="nil"/>
            </w:tcBorders>
          </w:tcPr>
          <w:p w14:paraId="464F2519" w14:textId="77777777" w:rsidR="00992FF6" w:rsidRPr="00F20F53" w:rsidRDefault="00733560" w:rsidP="00992FF6">
            <w:pPr>
              <w:spacing w:after="0"/>
              <w:jc w:val="left"/>
              <w:rPr>
                <w:rFonts w:cs="Arial"/>
                <w:sz w:val="18"/>
                <w:szCs w:val="18"/>
              </w:rPr>
            </w:pPr>
            <w:r w:rsidRPr="00F20F53">
              <w:rPr>
                <w:rFonts w:cs="Arial"/>
                <w:sz w:val="18"/>
                <w:szCs w:val="18"/>
              </w:rPr>
              <w:t>No existing cooperation agreements</w:t>
            </w:r>
          </w:p>
        </w:tc>
        <w:tc>
          <w:tcPr>
            <w:tcW w:w="2126" w:type="dxa"/>
            <w:tcBorders>
              <w:left w:val="nil"/>
              <w:right w:val="nil"/>
            </w:tcBorders>
          </w:tcPr>
          <w:p w14:paraId="654EF77D" w14:textId="77777777" w:rsidR="00992FF6" w:rsidRPr="00F20F53" w:rsidRDefault="00733560" w:rsidP="00992FF6">
            <w:pPr>
              <w:spacing w:after="0"/>
              <w:jc w:val="right"/>
              <w:rPr>
                <w:rFonts w:cs="Arial"/>
                <w:sz w:val="18"/>
                <w:szCs w:val="18"/>
              </w:rPr>
            </w:pPr>
            <w:r w:rsidRPr="00F20F53">
              <w:rPr>
                <w:rFonts w:cs="Arial"/>
                <w:sz w:val="18"/>
                <w:szCs w:val="18"/>
              </w:rPr>
              <w:t>25 [61.0]</w:t>
            </w:r>
          </w:p>
        </w:tc>
        <w:tc>
          <w:tcPr>
            <w:tcW w:w="2126" w:type="dxa"/>
            <w:tcBorders>
              <w:left w:val="nil"/>
              <w:right w:val="nil"/>
            </w:tcBorders>
          </w:tcPr>
          <w:p w14:paraId="21795439" w14:textId="77777777" w:rsidR="00992FF6" w:rsidRPr="00F20F53" w:rsidRDefault="00733560" w:rsidP="00992FF6">
            <w:pPr>
              <w:spacing w:after="0"/>
              <w:jc w:val="right"/>
              <w:rPr>
                <w:rFonts w:cs="Arial"/>
                <w:sz w:val="18"/>
                <w:szCs w:val="18"/>
              </w:rPr>
            </w:pPr>
            <w:r w:rsidRPr="00F20F53">
              <w:rPr>
                <w:rFonts w:cs="Arial"/>
                <w:sz w:val="18"/>
                <w:szCs w:val="18"/>
              </w:rPr>
              <w:t>23 [67.6]</w:t>
            </w:r>
          </w:p>
        </w:tc>
        <w:tc>
          <w:tcPr>
            <w:tcW w:w="1845" w:type="dxa"/>
            <w:tcBorders>
              <w:left w:val="nil"/>
              <w:right w:val="nil"/>
            </w:tcBorders>
          </w:tcPr>
          <w:p w14:paraId="46A0D211" w14:textId="77777777" w:rsidR="00992FF6" w:rsidRPr="00F20F53" w:rsidRDefault="00733560" w:rsidP="00992FF6">
            <w:pPr>
              <w:spacing w:after="0"/>
              <w:jc w:val="right"/>
              <w:rPr>
                <w:rFonts w:cs="Arial"/>
                <w:sz w:val="18"/>
                <w:szCs w:val="18"/>
              </w:rPr>
            </w:pPr>
            <w:r w:rsidRPr="00F20F53">
              <w:rPr>
                <w:rFonts w:cs="Arial"/>
                <w:sz w:val="18"/>
                <w:szCs w:val="18"/>
              </w:rPr>
              <w:t>5 [45.5]</w:t>
            </w:r>
          </w:p>
        </w:tc>
        <w:tc>
          <w:tcPr>
            <w:tcW w:w="1846" w:type="dxa"/>
            <w:tcBorders>
              <w:left w:val="nil"/>
              <w:right w:val="nil"/>
            </w:tcBorders>
          </w:tcPr>
          <w:p w14:paraId="22A7BB55" w14:textId="77777777" w:rsidR="00992FF6" w:rsidRPr="00F20F53" w:rsidRDefault="00733560" w:rsidP="00992FF6">
            <w:pPr>
              <w:spacing w:after="0"/>
              <w:jc w:val="right"/>
              <w:rPr>
                <w:rFonts w:cs="Arial"/>
                <w:sz w:val="18"/>
                <w:szCs w:val="18"/>
              </w:rPr>
            </w:pPr>
            <w:r w:rsidRPr="00F20F53">
              <w:rPr>
                <w:rFonts w:cs="Arial"/>
                <w:sz w:val="18"/>
                <w:szCs w:val="18"/>
              </w:rPr>
              <w:t>4 [44.4]</w:t>
            </w:r>
          </w:p>
        </w:tc>
      </w:tr>
      <w:tr w:rsidR="007A2DF7" w:rsidRPr="00F20F53" w14:paraId="5D41D91F" w14:textId="77777777" w:rsidTr="00E92502">
        <w:trPr>
          <w:trHeight w:val="210"/>
        </w:trPr>
        <w:tc>
          <w:tcPr>
            <w:tcW w:w="5954" w:type="dxa"/>
            <w:tcBorders>
              <w:left w:val="nil"/>
              <w:right w:val="nil"/>
            </w:tcBorders>
          </w:tcPr>
          <w:p w14:paraId="4AF52981" w14:textId="77777777" w:rsidR="00992FF6" w:rsidRPr="00F20F53" w:rsidRDefault="00733560" w:rsidP="00992FF6">
            <w:pPr>
              <w:spacing w:after="0"/>
              <w:jc w:val="left"/>
              <w:rPr>
                <w:rFonts w:cs="Arial"/>
                <w:b/>
                <w:bCs/>
                <w:sz w:val="18"/>
                <w:szCs w:val="18"/>
              </w:rPr>
            </w:pPr>
            <w:r w:rsidRPr="00F20F53">
              <w:rPr>
                <w:rFonts w:cs="Arial"/>
                <w:sz w:val="18"/>
                <w:szCs w:val="18"/>
              </w:rPr>
              <w:t>Others</w:t>
            </w:r>
          </w:p>
        </w:tc>
        <w:tc>
          <w:tcPr>
            <w:tcW w:w="2126" w:type="dxa"/>
            <w:tcBorders>
              <w:left w:val="nil"/>
              <w:right w:val="nil"/>
            </w:tcBorders>
          </w:tcPr>
          <w:p w14:paraId="3A461A4C" w14:textId="77777777" w:rsidR="00992FF6" w:rsidRPr="00F20F53" w:rsidRDefault="00733560" w:rsidP="00992FF6">
            <w:pPr>
              <w:spacing w:after="0"/>
              <w:jc w:val="right"/>
              <w:rPr>
                <w:rFonts w:cs="Arial"/>
                <w:sz w:val="18"/>
                <w:szCs w:val="18"/>
              </w:rPr>
            </w:pPr>
            <w:r w:rsidRPr="00F20F53">
              <w:rPr>
                <w:rFonts w:cs="Arial"/>
                <w:sz w:val="18"/>
                <w:szCs w:val="18"/>
              </w:rPr>
              <w:t>2 [0.5]</w:t>
            </w:r>
          </w:p>
        </w:tc>
        <w:tc>
          <w:tcPr>
            <w:tcW w:w="2126" w:type="dxa"/>
            <w:tcBorders>
              <w:left w:val="nil"/>
              <w:right w:val="nil"/>
            </w:tcBorders>
          </w:tcPr>
          <w:p w14:paraId="2E6BA6AF" w14:textId="77777777" w:rsidR="00992FF6" w:rsidRPr="00F20F53" w:rsidRDefault="00733560" w:rsidP="00992FF6">
            <w:pPr>
              <w:spacing w:after="0"/>
              <w:jc w:val="right"/>
              <w:rPr>
                <w:rFonts w:cs="Arial"/>
                <w:sz w:val="18"/>
                <w:szCs w:val="18"/>
              </w:rPr>
            </w:pPr>
            <w:r w:rsidRPr="00F20F53">
              <w:rPr>
                <w:rFonts w:cs="Arial"/>
                <w:sz w:val="18"/>
                <w:szCs w:val="18"/>
              </w:rPr>
              <w:t>4 [11.8]</w:t>
            </w:r>
          </w:p>
        </w:tc>
        <w:tc>
          <w:tcPr>
            <w:tcW w:w="1845" w:type="dxa"/>
            <w:tcBorders>
              <w:left w:val="nil"/>
              <w:right w:val="nil"/>
            </w:tcBorders>
          </w:tcPr>
          <w:p w14:paraId="72E64F94" w14:textId="77777777" w:rsidR="00992FF6" w:rsidRPr="00F20F53" w:rsidRDefault="00733560" w:rsidP="00992FF6">
            <w:pPr>
              <w:spacing w:after="0"/>
              <w:jc w:val="right"/>
              <w:rPr>
                <w:rFonts w:cs="Arial"/>
                <w:sz w:val="18"/>
                <w:szCs w:val="18"/>
              </w:rPr>
            </w:pPr>
            <w:r w:rsidRPr="00F20F53">
              <w:rPr>
                <w:rFonts w:cs="Arial"/>
                <w:sz w:val="18"/>
                <w:szCs w:val="18"/>
              </w:rPr>
              <w:t>2 [18.1]</w:t>
            </w:r>
          </w:p>
        </w:tc>
        <w:tc>
          <w:tcPr>
            <w:tcW w:w="1846" w:type="dxa"/>
            <w:tcBorders>
              <w:left w:val="nil"/>
              <w:right w:val="nil"/>
            </w:tcBorders>
          </w:tcPr>
          <w:p w14:paraId="0887CFF7" w14:textId="77777777" w:rsidR="00992FF6" w:rsidRPr="00F20F53" w:rsidRDefault="00733560" w:rsidP="00992FF6">
            <w:pPr>
              <w:spacing w:after="0"/>
              <w:jc w:val="right"/>
              <w:rPr>
                <w:rFonts w:cs="Arial"/>
                <w:sz w:val="18"/>
                <w:szCs w:val="18"/>
              </w:rPr>
            </w:pPr>
            <w:r w:rsidRPr="00F20F53">
              <w:rPr>
                <w:rFonts w:cs="Arial"/>
                <w:sz w:val="18"/>
                <w:szCs w:val="18"/>
              </w:rPr>
              <w:t>0 [0.0]</w:t>
            </w:r>
          </w:p>
        </w:tc>
      </w:tr>
      <w:tr w:rsidR="007A2DF7" w:rsidRPr="00F20F53" w14:paraId="209BD435" w14:textId="77777777" w:rsidTr="00E92502">
        <w:trPr>
          <w:trHeight w:val="210"/>
        </w:trPr>
        <w:tc>
          <w:tcPr>
            <w:tcW w:w="5954" w:type="dxa"/>
            <w:tcBorders>
              <w:left w:val="nil"/>
              <w:right w:val="nil"/>
            </w:tcBorders>
          </w:tcPr>
          <w:p w14:paraId="4233626A" w14:textId="77777777" w:rsidR="00992FF6" w:rsidRPr="00F20F53" w:rsidRDefault="00733560" w:rsidP="00992FF6">
            <w:pPr>
              <w:spacing w:after="0"/>
              <w:jc w:val="left"/>
              <w:rPr>
                <w:rFonts w:cs="Arial"/>
                <w:i/>
                <w:sz w:val="18"/>
                <w:szCs w:val="18"/>
              </w:rPr>
            </w:pPr>
            <w:r w:rsidRPr="00F20F53">
              <w:rPr>
                <w:rFonts w:cs="Arial"/>
                <w:i/>
                <w:sz w:val="18"/>
                <w:szCs w:val="18"/>
              </w:rPr>
              <w:t>Missing</w:t>
            </w:r>
          </w:p>
        </w:tc>
        <w:tc>
          <w:tcPr>
            <w:tcW w:w="2126" w:type="dxa"/>
            <w:tcBorders>
              <w:left w:val="nil"/>
              <w:right w:val="nil"/>
            </w:tcBorders>
          </w:tcPr>
          <w:p w14:paraId="4853426A" w14:textId="77777777" w:rsidR="00992FF6" w:rsidRPr="00F20F53" w:rsidRDefault="00733560" w:rsidP="00992FF6">
            <w:pPr>
              <w:spacing w:after="0"/>
              <w:jc w:val="right"/>
              <w:rPr>
                <w:rFonts w:cs="Arial"/>
                <w:i/>
                <w:sz w:val="18"/>
                <w:szCs w:val="18"/>
              </w:rPr>
            </w:pPr>
            <w:r w:rsidRPr="00F20F53">
              <w:rPr>
                <w:rFonts w:cs="Arial"/>
                <w:i/>
                <w:sz w:val="18"/>
                <w:szCs w:val="18"/>
              </w:rPr>
              <w:t>9</w:t>
            </w:r>
          </w:p>
        </w:tc>
        <w:tc>
          <w:tcPr>
            <w:tcW w:w="2126" w:type="dxa"/>
            <w:tcBorders>
              <w:left w:val="nil"/>
              <w:right w:val="nil"/>
            </w:tcBorders>
          </w:tcPr>
          <w:p w14:paraId="3D27C868" w14:textId="77777777" w:rsidR="00992FF6" w:rsidRPr="00F20F53" w:rsidRDefault="00733560" w:rsidP="00992FF6">
            <w:pPr>
              <w:spacing w:after="0"/>
              <w:jc w:val="right"/>
              <w:rPr>
                <w:rFonts w:cs="Arial"/>
                <w:i/>
                <w:sz w:val="18"/>
                <w:szCs w:val="18"/>
              </w:rPr>
            </w:pPr>
            <w:r w:rsidRPr="00F20F53">
              <w:rPr>
                <w:rFonts w:cs="Arial"/>
                <w:i/>
                <w:sz w:val="18"/>
                <w:szCs w:val="18"/>
              </w:rPr>
              <w:t>5</w:t>
            </w:r>
          </w:p>
        </w:tc>
        <w:tc>
          <w:tcPr>
            <w:tcW w:w="1845" w:type="dxa"/>
            <w:tcBorders>
              <w:left w:val="nil"/>
              <w:right w:val="nil"/>
            </w:tcBorders>
          </w:tcPr>
          <w:p w14:paraId="3A4006D6" w14:textId="77777777" w:rsidR="00992FF6" w:rsidRPr="00F20F53" w:rsidRDefault="00733560" w:rsidP="00992FF6">
            <w:pPr>
              <w:spacing w:after="0"/>
              <w:jc w:val="right"/>
              <w:rPr>
                <w:rFonts w:cs="Arial"/>
                <w:i/>
                <w:sz w:val="18"/>
                <w:szCs w:val="18"/>
              </w:rPr>
            </w:pPr>
            <w:r w:rsidRPr="00F20F53">
              <w:rPr>
                <w:rFonts w:cs="Arial"/>
                <w:i/>
                <w:sz w:val="18"/>
                <w:szCs w:val="18"/>
              </w:rPr>
              <w:t>5</w:t>
            </w:r>
          </w:p>
        </w:tc>
        <w:tc>
          <w:tcPr>
            <w:tcW w:w="1846" w:type="dxa"/>
            <w:tcBorders>
              <w:left w:val="nil"/>
              <w:right w:val="nil"/>
            </w:tcBorders>
          </w:tcPr>
          <w:p w14:paraId="45531D67" w14:textId="77777777" w:rsidR="00992FF6" w:rsidRPr="00F20F53" w:rsidRDefault="00733560" w:rsidP="00992FF6">
            <w:pPr>
              <w:spacing w:after="0"/>
              <w:jc w:val="right"/>
              <w:rPr>
                <w:rFonts w:cs="Arial"/>
                <w:i/>
                <w:sz w:val="18"/>
                <w:szCs w:val="18"/>
              </w:rPr>
            </w:pPr>
            <w:r w:rsidRPr="00F20F53">
              <w:rPr>
                <w:rFonts w:cs="Arial"/>
                <w:i/>
                <w:sz w:val="18"/>
                <w:szCs w:val="18"/>
              </w:rPr>
              <w:t>-</w:t>
            </w:r>
          </w:p>
        </w:tc>
      </w:tr>
      <w:tr w:rsidR="007A2DF7" w:rsidRPr="00F20F53" w14:paraId="69922E0E" w14:textId="77777777" w:rsidTr="00E92502">
        <w:trPr>
          <w:trHeight w:val="210"/>
        </w:trPr>
        <w:tc>
          <w:tcPr>
            <w:tcW w:w="5954" w:type="dxa"/>
            <w:tcBorders>
              <w:left w:val="nil"/>
              <w:right w:val="nil"/>
            </w:tcBorders>
          </w:tcPr>
          <w:p w14:paraId="1528BC4A" w14:textId="77777777" w:rsidR="00992FF6" w:rsidRPr="00F20F53" w:rsidRDefault="00733560" w:rsidP="00992FF6">
            <w:pPr>
              <w:spacing w:after="0"/>
              <w:jc w:val="left"/>
              <w:rPr>
                <w:rFonts w:cs="Arial"/>
                <w:bCs/>
                <w:sz w:val="18"/>
                <w:szCs w:val="18"/>
              </w:rPr>
            </w:pPr>
            <w:r w:rsidRPr="00F20F53">
              <w:rPr>
                <w:rFonts w:cs="Arial"/>
                <w:sz w:val="18"/>
                <w:szCs w:val="18"/>
              </w:rPr>
              <w:t>Medical assistants with additional qualifications, yes (n [valid %])</w:t>
            </w:r>
          </w:p>
          <w:p w14:paraId="56CC1DDA" w14:textId="77777777" w:rsidR="00992FF6" w:rsidRPr="00F20F53" w:rsidRDefault="00733560" w:rsidP="00992FF6">
            <w:pPr>
              <w:spacing w:after="0"/>
              <w:jc w:val="left"/>
              <w:rPr>
                <w:rFonts w:cs="Arial"/>
                <w:bCs/>
                <w:sz w:val="18"/>
                <w:szCs w:val="18"/>
              </w:rPr>
            </w:pPr>
            <w:r w:rsidRPr="00F20F53">
              <w:rPr>
                <w:rFonts w:cs="Arial"/>
                <w:i/>
                <w:sz w:val="18"/>
                <w:szCs w:val="18"/>
              </w:rPr>
              <w:t>Missing</w:t>
            </w:r>
          </w:p>
        </w:tc>
        <w:tc>
          <w:tcPr>
            <w:tcW w:w="2126" w:type="dxa"/>
            <w:tcBorders>
              <w:left w:val="nil"/>
              <w:right w:val="nil"/>
            </w:tcBorders>
          </w:tcPr>
          <w:p w14:paraId="6FA20C29" w14:textId="77777777" w:rsidR="00992FF6" w:rsidRPr="00F20F53" w:rsidRDefault="00733560" w:rsidP="00992FF6">
            <w:pPr>
              <w:spacing w:after="0"/>
              <w:jc w:val="right"/>
              <w:rPr>
                <w:rFonts w:cs="Arial"/>
                <w:sz w:val="18"/>
                <w:szCs w:val="18"/>
              </w:rPr>
            </w:pPr>
            <w:r w:rsidRPr="00F20F53">
              <w:rPr>
                <w:rFonts w:cs="Arial"/>
                <w:sz w:val="18"/>
                <w:szCs w:val="18"/>
              </w:rPr>
              <w:t>20 [46.5]</w:t>
            </w:r>
          </w:p>
          <w:p w14:paraId="36B9642D"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2126" w:type="dxa"/>
            <w:tcBorders>
              <w:left w:val="nil"/>
              <w:right w:val="nil"/>
            </w:tcBorders>
          </w:tcPr>
          <w:p w14:paraId="0144DFC1" w14:textId="77777777" w:rsidR="00992FF6" w:rsidRPr="00F20F53" w:rsidRDefault="00733560" w:rsidP="00992FF6">
            <w:pPr>
              <w:spacing w:after="0"/>
              <w:jc w:val="right"/>
              <w:rPr>
                <w:rFonts w:cs="Arial"/>
                <w:sz w:val="18"/>
                <w:szCs w:val="18"/>
              </w:rPr>
            </w:pPr>
            <w:r w:rsidRPr="00F20F53">
              <w:rPr>
                <w:rFonts w:cs="Arial"/>
                <w:sz w:val="18"/>
                <w:szCs w:val="18"/>
              </w:rPr>
              <w:t>21 [60.0]</w:t>
            </w:r>
          </w:p>
          <w:p w14:paraId="4A489494"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1845" w:type="dxa"/>
            <w:tcBorders>
              <w:left w:val="nil"/>
              <w:right w:val="nil"/>
            </w:tcBorders>
          </w:tcPr>
          <w:p w14:paraId="5D78C4B6" w14:textId="77777777" w:rsidR="00992FF6" w:rsidRPr="00F20F53" w:rsidRDefault="00733560" w:rsidP="00992FF6">
            <w:pPr>
              <w:spacing w:after="0"/>
              <w:jc w:val="right"/>
              <w:rPr>
                <w:rFonts w:cs="Arial"/>
                <w:sz w:val="18"/>
                <w:szCs w:val="18"/>
              </w:rPr>
            </w:pPr>
            <w:r w:rsidRPr="00F20F53">
              <w:rPr>
                <w:rFonts w:cs="Arial"/>
                <w:sz w:val="18"/>
                <w:szCs w:val="18"/>
              </w:rPr>
              <w:t>6 [50.0]</w:t>
            </w:r>
          </w:p>
          <w:p w14:paraId="7D1F6257"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1846" w:type="dxa"/>
            <w:tcBorders>
              <w:left w:val="nil"/>
              <w:right w:val="nil"/>
            </w:tcBorders>
          </w:tcPr>
          <w:p w14:paraId="380C96D9" w14:textId="77777777" w:rsidR="00992FF6" w:rsidRPr="00F20F53" w:rsidRDefault="00733560" w:rsidP="00992FF6">
            <w:pPr>
              <w:spacing w:after="0"/>
              <w:jc w:val="right"/>
              <w:rPr>
                <w:rFonts w:cs="Arial"/>
                <w:sz w:val="18"/>
                <w:szCs w:val="18"/>
              </w:rPr>
            </w:pPr>
            <w:r w:rsidRPr="00F20F53">
              <w:rPr>
                <w:rFonts w:cs="Arial"/>
                <w:sz w:val="18"/>
                <w:szCs w:val="18"/>
              </w:rPr>
              <w:t>6 [66.7]</w:t>
            </w:r>
          </w:p>
          <w:p w14:paraId="5603C465" w14:textId="77777777" w:rsidR="00992FF6" w:rsidRPr="00F20F53" w:rsidRDefault="00733560" w:rsidP="00992FF6">
            <w:pPr>
              <w:spacing w:after="0"/>
              <w:jc w:val="right"/>
              <w:rPr>
                <w:rFonts w:cs="Arial"/>
                <w:sz w:val="18"/>
                <w:szCs w:val="18"/>
              </w:rPr>
            </w:pPr>
            <w:r w:rsidRPr="00F20F53">
              <w:rPr>
                <w:rFonts w:cs="Arial"/>
                <w:sz w:val="18"/>
                <w:szCs w:val="18"/>
              </w:rPr>
              <w:t>-</w:t>
            </w:r>
          </w:p>
        </w:tc>
      </w:tr>
    </w:tbl>
    <w:p w14:paraId="27FDC759" w14:textId="46337951" w:rsidR="00992FF6" w:rsidRPr="00F20F53" w:rsidRDefault="00733560" w:rsidP="00992FF6">
      <w:pPr>
        <w:spacing w:after="0"/>
        <w:jc w:val="left"/>
        <w:rPr>
          <w:rFonts w:cs="Arial"/>
          <w:b/>
          <w:bCs/>
          <w:sz w:val="22"/>
          <w:szCs w:val="22"/>
        </w:rPr>
      </w:pPr>
      <w:r w:rsidRPr="00F20F53">
        <w:rPr>
          <w:rFonts w:cs="Arial"/>
          <w:sz w:val="18"/>
          <w:szCs w:val="18"/>
        </w:rPr>
        <w:t xml:space="preserve">Abbreviations: </w:t>
      </w:r>
      <w:r w:rsidRPr="00F20F53">
        <w:rPr>
          <w:rFonts w:cs="Arial"/>
          <w:i/>
          <w:iCs/>
          <w:sz w:val="18"/>
          <w:szCs w:val="20"/>
        </w:rPr>
        <w:t>T2</w:t>
      </w:r>
      <w:r>
        <w:rPr>
          <w:rFonts w:cs="Arial"/>
          <w:i/>
          <w:iCs/>
          <w:sz w:val="18"/>
          <w:szCs w:val="20"/>
        </w:rPr>
        <w:t>,</w:t>
      </w:r>
      <w:r w:rsidRPr="00F20F53">
        <w:rPr>
          <w:rFonts w:cs="Arial"/>
          <w:sz w:val="18"/>
          <w:szCs w:val="20"/>
        </w:rPr>
        <w:t xml:space="preserve"> 12 months </w:t>
      </w:r>
      <w:proofErr w:type="spellStart"/>
      <w:r w:rsidRPr="00F20F53">
        <w:rPr>
          <w:rFonts w:cs="Arial"/>
          <w:sz w:val="18"/>
          <w:szCs w:val="20"/>
        </w:rPr>
        <w:t>postrandomization</w:t>
      </w:r>
      <w:proofErr w:type="spellEnd"/>
      <w:r w:rsidRPr="00F20F53">
        <w:rPr>
          <w:rFonts w:cs="Arial"/>
          <w:sz w:val="18"/>
          <w:szCs w:val="20"/>
        </w:rPr>
        <w:t>.</w:t>
      </w:r>
      <w:r w:rsidRPr="00F20F53">
        <w:rPr>
          <w:rFonts w:cs="Arial"/>
          <w:b/>
          <w:bCs/>
          <w:sz w:val="22"/>
          <w:szCs w:val="22"/>
        </w:rPr>
        <w:br w:type="page"/>
      </w:r>
    </w:p>
    <w:p w14:paraId="4DD56943" w14:textId="3FC1E12E" w:rsidR="00992FF6" w:rsidRPr="00F20F53" w:rsidRDefault="00733560" w:rsidP="00012127">
      <w:pPr>
        <w:pStyle w:val="berschrift3"/>
      </w:pPr>
      <w:bookmarkStart w:id="21" w:name="_Toc175319022"/>
      <w:r w:rsidRPr="00F20F53">
        <w:lastRenderedPageBreak/>
        <w:t>Sample description: General practitioners</w:t>
      </w:r>
      <w:bookmarkEnd w:id="21"/>
    </w:p>
    <w:p w14:paraId="5C78E28D" w14:textId="786014EB" w:rsidR="00992FF6" w:rsidRPr="00F20F53" w:rsidRDefault="00830575" w:rsidP="00363568">
      <w:pPr>
        <w:spacing w:after="60"/>
        <w:jc w:val="left"/>
        <w:rPr>
          <w:rFonts w:cs="Arial"/>
          <w:color w:val="000000" w:themeColor="text1"/>
          <w:sz w:val="20"/>
          <w:szCs w:val="18"/>
        </w:rPr>
      </w:pPr>
      <w:r w:rsidRPr="00F20F53">
        <w:rPr>
          <w:rFonts w:cs="Arial"/>
          <w:b/>
          <w:color w:val="000000" w:themeColor="text1"/>
          <w:sz w:val="20"/>
          <w:szCs w:val="18"/>
        </w:rPr>
        <w:t>Table 2.1</w:t>
      </w:r>
      <w:r w:rsidR="00603B3C">
        <w:rPr>
          <w:rFonts w:cs="Arial"/>
          <w:b/>
          <w:color w:val="000000" w:themeColor="text1"/>
          <w:sz w:val="20"/>
          <w:szCs w:val="18"/>
        </w:rPr>
        <w:t>6</w:t>
      </w:r>
      <w:r w:rsidRPr="00F20F53">
        <w:rPr>
          <w:rFonts w:cs="Arial"/>
          <w:color w:val="000000" w:themeColor="text1"/>
          <w:sz w:val="20"/>
          <w:szCs w:val="18"/>
        </w:rPr>
        <w:t xml:space="preserve"> Characteristics of general practitioners</w:t>
      </w:r>
    </w:p>
    <w:tbl>
      <w:tblPr>
        <w:tblStyle w:val="Tabellenraster3"/>
        <w:tblW w:w="0" w:type="auto"/>
        <w:tblCellMar>
          <w:top w:w="28" w:type="dxa"/>
          <w:left w:w="28" w:type="dxa"/>
          <w:bottom w:w="28" w:type="dxa"/>
          <w:right w:w="28" w:type="dxa"/>
        </w:tblCellMar>
        <w:tblLook w:val="04A0" w:firstRow="1" w:lastRow="0" w:firstColumn="1" w:lastColumn="0" w:noHBand="0" w:noVBand="1"/>
      </w:tblPr>
      <w:tblGrid>
        <w:gridCol w:w="5529"/>
        <w:gridCol w:w="2126"/>
        <w:gridCol w:w="2126"/>
        <w:gridCol w:w="2055"/>
        <w:gridCol w:w="2056"/>
      </w:tblGrid>
      <w:tr w:rsidR="007A2DF7" w:rsidRPr="00F20F53" w14:paraId="5F3C6AB3" w14:textId="77777777" w:rsidTr="00E92502">
        <w:trPr>
          <w:trHeight w:val="226"/>
          <w:tblHeader/>
        </w:trPr>
        <w:tc>
          <w:tcPr>
            <w:tcW w:w="5529" w:type="dxa"/>
            <w:vMerge w:val="restart"/>
            <w:tcBorders>
              <w:left w:val="nil"/>
              <w:right w:val="nil"/>
            </w:tcBorders>
            <w:shd w:val="clear" w:color="auto" w:fill="auto"/>
          </w:tcPr>
          <w:p w14:paraId="24982300" w14:textId="77777777" w:rsidR="00992FF6" w:rsidRPr="00F20F53" w:rsidRDefault="00992FF6" w:rsidP="00992FF6">
            <w:pPr>
              <w:spacing w:after="0"/>
              <w:jc w:val="left"/>
              <w:rPr>
                <w:rFonts w:cs="Arial"/>
                <w:b/>
                <w:bCs/>
                <w:sz w:val="18"/>
                <w:szCs w:val="18"/>
              </w:rPr>
            </w:pPr>
          </w:p>
        </w:tc>
        <w:tc>
          <w:tcPr>
            <w:tcW w:w="4252" w:type="dxa"/>
            <w:gridSpan w:val="2"/>
            <w:tcBorders>
              <w:left w:val="nil"/>
              <w:right w:val="nil"/>
            </w:tcBorders>
            <w:shd w:val="clear" w:color="auto" w:fill="auto"/>
          </w:tcPr>
          <w:p w14:paraId="7B83806D" w14:textId="77777777" w:rsidR="00992FF6" w:rsidRPr="00F20F53" w:rsidRDefault="00733560" w:rsidP="00992FF6">
            <w:pPr>
              <w:spacing w:after="0"/>
              <w:jc w:val="center"/>
              <w:rPr>
                <w:rFonts w:cs="Arial"/>
                <w:sz w:val="18"/>
                <w:szCs w:val="18"/>
              </w:rPr>
            </w:pPr>
            <w:r w:rsidRPr="00F20F53">
              <w:rPr>
                <w:rFonts w:cs="Arial"/>
                <w:b/>
                <w:bCs/>
                <w:sz w:val="18"/>
                <w:szCs w:val="18"/>
              </w:rPr>
              <w:t>Quantitative process evaluation</w:t>
            </w:r>
          </w:p>
        </w:tc>
        <w:tc>
          <w:tcPr>
            <w:tcW w:w="4111" w:type="dxa"/>
            <w:gridSpan w:val="2"/>
            <w:tcBorders>
              <w:left w:val="nil"/>
              <w:right w:val="nil"/>
            </w:tcBorders>
            <w:shd w:val="clear" w:color="auto" w:fill="auto"/>
          </w:tcPr>
          <w:p w14:paraId="7EE2D619" w14:textId="77777777" w:rsidR="00992FF6" w:rsidRPr="00F20F53" w:rsidRDefault="00733560" w:rsidP="00992FF6">
            <w:pPr>
              <w:spacing w:after="0"/>
              <w:jc w:val="center"/>
              <w:rPr>
                <w:rFonts w:cs="Arial"/>
                <w:sz w:val="18"/>
                <w:szCs w:val="18"/>
              </w:rPr>
            </w:pPr>
            <w:r w:rsidRPr="00F20F53">
              <w:rPr>
                <w:rFonts w:cs="Arial"/>
                <w:b/>
                <w:bCs/>
                <w:sz w:val="18"/>
                <w:szCs w:val="18"/>
              </w:rPr>
              <w:t>Qualitative process evaluation</w:t>
            </w:r>
          </w:p>
        </w:tc>
      </w:tr>
      <w:tr w:rsidR="007A2DF7" w:rsidRPr="00F20F53" w14:paraId="6DBFB10C" w14:textId="77777777" w:rsidTr="00E92502">
        <w:trPr>
          <w:trHeight w:val="226"/>
          <w:tblHeader/>
        </w:trPr>
        <w:tc>
          <w:tcPr>
            <w:tcW w:w="5529" w:type="dxa"/>
            <w:vMerge/>
            <w:tcBorders>
              <w:left w:val="nil"/>
              <w:right w:val="nil"/>
            </w:tcBorders>
            <w:shd w:val="clear" w:color="auto" w:fill="auto"/>
          </w:tcPr>
          <w:p w14:paraId="2BD64B57" w14:textId="77777777" w:rsidR="00992FF6" w:rsidRPr="00F20F53" w:rsidRDefault="00992FF6" w:rsidP="00992FF6">
            <w:pPr>
              <w:spacing w:after="0"/>
              <w:jc w:val="left"/>
              <w:rPr>
                <w:rFonts w:cs="Arial"/>
                <w:b/>
                <w:bCs/>
                <w:sz w:val="18"/>
                <w:szCs w:val="18"/>
              </w:rPr>
            </w:pPr>
          </w:p>
        </w:tc>
        <w:tc>
          <w:tcPr>
            <w:tcW w:w="2126" w:type="dxa"/>
            <w:tcBorders>
              <w:left w:val="nil"/>
              <w:right w:val="nil"/>
            </w:tcBorders>
            <w:shd w:val="clear" w:color="auto" w:fill="auto"/>
          </w:tcPr>
          <w:p w14:paraId="57151B2D" w14:textId="77777777" w:rsidR="00992FF6" w:rsidRPr="00F20F53" w:rsidRDefault="00733560" w:rsidP="00992FF6">
            <w:pPr>
              <w:spacing w:after="0"/>
              <w:jc w:val="center"/>
              <w:rPr>
                <w:rFonts w:cs="Arial"/>
                <w:sz w:val="18"/>
                <w:szCs w:val="18"/>
              </w:rPr>
            </w:pPr>
            <w:r w:rsidRPr="00F20F53">
              <w:rPr>
                <w:rFonts w:cs="Arial"/>
                <w:sz w:val="18"/>
                <w:szCs w:val="18"/>
              </w:rPr>
              <w:t>Intervention group</w:t>
            </w:r>
          </w:p>
        </w:tc>
        <w:tc>
          <w:tcPr>
            <w:tcW w:w="2126" w:type="dxa"/>
            <w:tcBorders>
              <w:left w:val="nil"/>
              <w:right w:val="nil"/>
            </w:tcBorders>
            <w:shd w:val="clear" w:color="auto" w:fill="auto"/>
          </w:tcPr>
          <w:p w14:paraId="5FC06DA1" w14:textId="77777777" w:rsidR="00992FF6" w:rsidRPr="00F20F53" w:rsidRDefault="00733560" w:rsidP="00992FF6">
            <w:pPr>
              <w:spacing w:after="0"/>
              <w:jc w:val="center"/>
              <w:rPr>
                <w:rFonts w:cs="Arial"/>
                <w:sz w:val="18"/>
                <w:szCs w:val="18"/>
              </w:rPr>
            </w:pPr>
            <w:r w:rsidRPr="00F20F53">
              <w:rPr>
                <w:rFonts w:cs="Arial"/>
                <w:sz w:val="18"/>
                <w:szCs w:val="18"/>
              </w:rPr>
              <w:t>Control group</w:t>
            </w:r>
          </w:p>
        </w:tc>
        <w:tc>
          <w:tcPr>
            <w:tcW w:w="2055" w:type="dxa"/>
            <w:tcBorders>
              <w:left w:val="nil"/>
              <w:right w:val="nil"/>
            </w:tcBorders>
            <w:shd w:val="clear" w:color="auto" w:fill="auto"/>
          </w:tcPr>
          <w:p w14:paraId="743AA2FC" w14:textId="77777777" w:rsidR="00992FF6" w:rsidRPr="00F20F53" w:rsidRDefault="00733560" w:rsidP="00992FF6">
            <w:pPr>
              <w:spacing w:after="0"/>
              <w:jc w:val="center"/>
              <w:rPr>
                <w:rFonts w:cs="Arial"/>
                <w:sz w:val="18"/>
                <w:szCs w:val="18"/>
              </w:rPr>
            </w:pPr>
            <w:r w:rsidRPr="00F20F53">
              <w:rPr>
                <w:rFonts w:cs="Arial"/>
                <w:sz w:val="18"/>
                <w:szCs w:val="18"/>
              </w:rPr>
              <w:t>Intervention group</w:t>
            </w:r>
          </w:p>
        </w:tc>
        <w:tc>
          <w:tcPr>
            <w:tcW w:w="2056" w:type="dxa"/>
            <w:tcBorders>
              <w:left w:val="nil"/>
              <w:right w:val="nil"/>
            </w:tcBorders>
            <w:shd w:val="clear" w:color="auto" w:fill="auto"/>
          </w:tcPr>
          <w:p w14:paraId="088B9429" w14:textId="77777777" w:rsidR="00992FF6" w:rsidRPr="00F20F53" w:rsidRDefault="00733560" w:rsidP="00992FF6">
            <w:pPr>
              <w:spacing w:after="0"/>
              <w:jc w:val="center"/>
              <w:rPr>
                <w:rFonts w:cs="Arial"/>
                <w:sz w:val="18"/>
                <w:szCs w:val="18"/>
              </w:rPr>
            </w:pPr>
            <w:r w:rsidRPr="00F20F53">
              <w:rPr>
                <w:rFonts w:cs="Arial"/>
                <w:sz w:val="18"/>
                <w:szCs w:val="18"/>
              </w:rPr>
              <w:t>Control group</w:t>
            </w:r>
          </w:p>
        </w:tc>
      </w:tr>
      <w:tr w:rsidR="007A2DF7" w:rsidRPr="00F20F53" w14:paraId="46DEA72B" w14:textId="77777777" w:rsidTr="00E92502">
        <w:trPr>
          <w:trHeight w:val="226"/>
        </w:trPr>
        <w:tc>
          <w:tcPr>
            <w:tcW w:w="5529" w:type="dxa"/>
            <w:tcBorders>
              <w:left w:val="nil"/>
              <w:right w:val="nil"/>
            </w:tcBorders>
            <w:shd w:val="clear" w:color="auto" w:fill="D9E2F3" w:themeFill="accent1" w:themeFillTint="33"/>
          </w:tcPr>
          <w:p w14:paraId="6DF8167D" w14:textId="77777777" w:rsidR="00992FF6" w:rsidRPr="00F20F53" w:rsidRDefault="00733560" w:rsidP="00992FF6">
            <w:pPr>
              <w:spacing w:after="0"/>
              <w:jc w:val="left"/>
              <w:rPr>
                <w:rFonts w:cs="Arial"/>
                <w:sz w:val="18"/>
                <w:szCs w:val="18"/>
              </w:rPr>
            </w:pPr>
            <w:r w:rsidRPr="00F20F53">
              <w:rPr>
                <w:rFonts w:cs="Arial"/>
                <w:b/>
                <w:bCs/>
                <w:sz w:val="18"/>
                <w:szCs w:val="18"/>
              </w:rPr>
              <w:t>General Practitioners (Baseline)</w:t>
            </w:r>
          </w:p>
        </w:tc>
        <w:tc>
          <w:tcPr>
            <w:tcW w:w="2126" w:type="dxa"/>
            <w:tcBorders>
              <w:left w:val="nil"/>
              <w:right w:val="nil"/>
            </w:tcBorders>
            <w:shd w:val="clear" w:color="auto" w:fill="D9E2F3" w:themeFill="accent1" w:themeFillTint="33"/>
          </w:tcPr>
          <w:p w14:paraId="6183A06F" w14:textId="77777777" w:rsidR="00992FF6" w:rsidRPr="00F20F53" w:rsidRDefault="00992FF6" w:rsidP="00992FF6">
            <w:pPr>
              <w:spacing w:after="0"/>
              <w:jc w:val="center"/>
              <w:rPr>
                <w:rFonts w:cs="Arial"/>
                <w:sz w:val="18"/>
                <w:szCs w:val="18"/>
              </w:rPr>
            </w:pPr>
          </w:p>
        </w:tc>
        <w:tc>
          <w:tcPr>
            <w:tcW w:w="2126" w:type="dxa"/>
            <w:tcBorders>
              <w:left w:val="nil"/>
              <w:right w:val="nil"/>
            </w:tcBorders>
            <w:shd w:val="clear" w:color="auto" w:fill="D9E2F3" w:themeFill="accent1" w:themeFillTint="33"/>
          </w:tcPr>
          <w:p w14:paraId="11AEB93D" w14:textId="77777777" w:rsidR="00992FF6" w:rsidRPr="00F20F53" w:rsidRDefault="00992FF6" w:rsidP="00992FF6">
            <w:pPr>
              <w:spacing w:after="0"/>
              <w:jc w:val="center"/>
              <w:rPr>
                <w:rFonts w:cs="Arial"/>
                <w:sz w:val="18"/>
                <w:szCs w:val="18"/>
              </w:rPr>
            </w:pPr>
          </w:p>
        </w:tc>
        <w:tc>
          <w:tcPr>
            <w:tcW w:w="2055" w:type="dxa"/>
            <w:tcBorders>
              <w:left w:val="nil"/>
              <w:right w:val="nil"/>
            </w:tcBorders>
            <w:shd w:val="clear" w:color="auto" w:fill="D9E2F3" w:themeFill="accent1" w:themeFillTint="33"/>
          </w:tcPr>
          <w:p w14:paraId="770516C0" w14:textId="77777777" w:rsidR="00992FF6" w:rsidRPr="00F20F53" w:rsidRDefault="00992FF6" w:rsidP="00992FF6">
            <w:pPr>
              <w:spacing w:after="0"/>
              <w:jc w:val="center"/>
              <w:rPr>
                <w:rFonts w:cs="Arial"/>
                <w:sz w:val="18"/>
                <w:szCs w:val="18"/>
              </w:rPr>
            </w:pPr>
          </w:p>
        </w:tc>
        <w:tc>
          <w:tcPr>
            <w:tcW w:w="2056" w:type="dxa"/>
            <w:tcBorders>
              <w:left w:val="nil"/>
              <w:right w:val="nil"/>
            </w:tcBorders>
            <w:shd w:val="clear" w:color="auto" w:fill="D9E2F3" w:themeFill="accent1" w:themeFillTint="33"/>
          </w:tcPr>
          <w:p w14:paraId="1946A96E" w14:textId="77777777" w:rsidR="00992FF6" w:rsidRPr="00F20F53" w:rsidRDefault="00992FF6" w:rsidP="00992FF6">
            <w:pPr>
              <w:spacing w:after="0"/>
              <w:jc w:val="center"/>
              <w:rPr>
                <w:rFonts w:cs="Arial"/>
                <w:sz w:val="18"/>
                <w:szCs w:val="18"/>
              </w:rPr>
            </w:pPr>
          </w:p>
        </w:tc>
      </w:tr>
      <w:tr w:rsidR="007A2DF7" w:rsidRPr="00F20F53" w14:paraId="5D2DE173" w14:textId="77777777" w:rsidTr="00E92502">
        <w:trPr>
          <w:trHeight w:val="226"/>
        </w:trPr>
        <w:tc>
          <w:tcPr>
            <w:tcW w:w="5529" w:type="dxa"/>
            <w:tcBorders>
              <w:left w:val="nil"/>
              <w:right w:val="nil"/>
            </w:tcBorders>
          </w:tcPr>
          <w:p w14:paraId="66BFFE07" w14:textId="77777777" w:rsidR="00992FF6" w:rsidRPr="00F20F53" w:rsidRDefault="00733560" w:rsidP="00992FF6">
            <w:pPr>
              <w:spacing w:after="0"/>
              <w:jc w:val="left"/>
              <w:rPr>
                <w:rFonts w:cs="Arial"/>
                <w:sz w:val="18"/>
                <w:szCs w:val="18"/>
              </w:rPr>
            </w:pPr>
            <w:r w:rsidRPr="00F20F53">
              <w:rPr>
                <w:rFonts w:cs="Arial"/>
                <w:sz w:val="18"/>
                <w:szCs w:val="18"/>
              </w:rPr>
              <w:t>Number</w:t>
            </w:r>
          </w:p>
        </w:tc>
        <w:tc>
          <w:tcPr>
            <w:tcW w:w="2126" w:type="dxa"/>
            <w:tcBorders>
              <w:left w:val="nil"/>
              <w:right w:val="nil"/>
            </w:tcBorders>
          </w:tcPr>
          <w:p w14:paraId="6E813179" w14:textId="77777777" w:rsidR="00992FF6" w:rsidRPr="00F20F53" w:rsidRDefault="00733560" w:rsidP="00992FF6">
            <w:pPr>
              <w:spacing w:after="0"/>
              <w:jc w:val="right"/>
              <w:rPr>
                <w:rFonts w:cs="Arial"/>
                <w:sz w:val="18"/>
                <w:szCs w:val="18"/>
              </w:rPr>
            </w:pPr>
            <w:r w:rsidRPr="00F20F53">
              <w:rPr>
                <w:rFonts w:cs="Arial"/>
                <w:sz w:val="18"/>
                <w:szCs w:val="18"/>
              </w:rPr>
              <w:t>55</w:t>
            </w:r>
          </w:p>
        </w:tc>
        <w:tc>
          <w:tcPr>
            <w:tcW w:w="2126" w:type="dxa"/>
            <w:tcBorders>
              <w:left w:val="nil"/>
              <w:right w:val="nil"/>
            </w:tcBorders>
          </w:tcPr>
          <w:p w14:paraId="6D53F47A" w14:textId="77777777" w:rsidR="00992FF6" w:rsidRPr="00F20F53" w:rsidRDefault="00733560" w:rsidP="00992FF6">
            <w:pPr>
              <w:spacing w:after="0"/>
              <w:jc w:val="right"/>
              <w:rPr>
                <w:rFonts w:cs="Arial"/>
                <w:sz w:val="18"/>
                <w:szCs w:val="18"/>
              </w:rPr>
            </w:pPr>
            <w:r w:rsidRPr="00F20F53">
              <w:rPr>
                <w:rFonts w:cs="Arial"/>
                <w:sz w:val="18"/>
                <w:szCs w:val="18"/>
              </w:rPr>
              <w:t>47</w:t>
            </w:r>
          </w:p>
        </w:tc>
        <w:tc>
          <w:tcPr>
            <w:tcW w:w="2055" w:type="dxa"/>
            <w:tcBorders>
              <w:left w:val="nil"/>
              <w:right w:val="nil"/>
            </w:tcBorders>
          </w:tcPr>
          <w:p w14:paraId="48D6E089" w14:textId="77777777" w:rsidR="00992FF6" w:rsidRPr="00F20F53" w:rsidRDefault="00733560" w:rsidP="00992FF6">
            <w:pPr>
              <w:spacing w:after="0"/>
              <w:jc w:val="right"/>
              <w:rPr>
                <w:rFonts w:cs="Arial"/>
                <w:sz w:val="18"/>
                <w:szCs w:val="18"/>
              </w:rPr>
            </w:pPr>
            <w:r w:rsidRPr="00F20F53">
              <w:rPr>
                <w:rFonts w:cs="Arial"/>
                <w:sz w:val="18"/>
                <w:szCs w:val="18"/>
              </w:rPr>
              <w:t>18</w:t>
            </w:r>
          </w:p>
        </w:tc>
        <w:tc>
          <w:tcPr>
            <w:tcW w:w="2056" w:type="dxa"/>
            <w:tcBorders>
              <w:left w:val="nil"/>
              <w:right w:val="nil"/>
            </w:tcBorders>
          </w:tcPr>
          <w:p w14:paraId="7670B71E" w14:textId="77777777" w:rsidR="00992FF6" w:rsidRPr="00F20F53" w:rsidRDefault="00733560" w:rsidP="00992FF6">
            <w:pPr>
              <w:spacing w:after="0"/>
              <w:jc w:val="right"/>
              <w:rPr>
                <w:rFonts w:cs="Arial"/>
                <w:sz w:val="18"/>
                <w:szCs w:val="18"/>
              </w:rPr>
            </w:pPr>
            <w:r w:rsidRPr="00F20F53">
              <w:rPr>
                <w:rFonts w:cs="Arial"/>
                <w:sz w:val="18"/>
                <w:szCs w:val="18"/>
              </w:rPr>
              <w:t>11</w:t>
            </w:r>
          </w:p>
        </w:tc>
      </w:tr>
      <w:tr w:rsidR="007A2DF7" w:rsidRPr="00F20F53" w14:paraId="423848B0" w14:textId="77777777" w:rsidTr="00E92502">
        <w:trPr>
          <w:trHeight w:val="210"/>
        </w:trPr>
        <w:tc>
          <w:tcPr>
            <w:tcW w:w="5529" w:type="dxa"/>
            <w:tcBorders>
              <w:left w:val="nil"/>
              <w:right w:val="nil"/>
            </w:tcBorders>
          </w:tcPr>
          <w:p w14:paraId="442ED3D1" w14:textId="77777777" w:rsidR="00992FF6" w:rsidRPr="00F20F53" w:rsidRDefault="00733560" w:rsidP="00992FF6">
            <w:pPr>
              <w:spacing w:after="0"/>
              <w:jc w:val="left"/>
              <w:rPr>
                <w:rFonts w:cs="Arial"/>
                <w:sz w:val="18"/>
                <w:szCs w:val="18"/>
              </w:rPr>
            </w:pPr>
            <w:r w:rsidRPr="00F20F53">
              <w:rPr>
                <w:rFonts w:eastAsia="Times New Roman" w:cs="Arial"/>
                <w:sz w:val="18"/>
                <w:szCs w:val="18"/>
                <w:lang w:eastAsia="en-GB"/>
              </w:rPr>
              <w:t xml:space="preserve">Age </w:t>
            </w:r>
            <w:r w:rsidRPr="00F20F53">
              <w:rPr>
                <w:rFonts w:cs="Arial"/>
                <w:sz w:val="18"/>
                <w:szCs w:val="18"/>
              </w:rPr>
              <w:t>(median [IQR], min–max)</w:t>
            </w:r>
          </w:p>
          <w:p w14:paraId="5380C700" w14:textId="77777777" w:rsidR="00992FF6" w:rsidRPr="00F20F53" w:rsidRDefault="00992FF6" w:rsidP="00992FF6">
            <w:pPr>
              <w:spacing w:after="0"/>
              <w:jc w:val="left"/>
              <w:rPr>
                <w:rFonts w:eastAsia="Times New Roman" w:cs="Arial"/>
                <w:sz w:val="18"/>
                <w:szCs w:val="18"/>
                <w:lang w:eastAsia="en-GB"/>
              </w:rPr>
            </w:pPr>
          </w:p>
          <w:p w14:paraId="0E5F2F2F"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74A1CBED" w14:textId="77777777" w:rsidR="00992FF6" w:rsidRPr="00F20F53" w:rsidRDefault="00733560" w:rsidP="00992FF6">
            <w:pPr>
              <w:spacing w:after="0"/>
              <w:jc w:val="right"/>
              <w:rPr>
                <w:rFonts w:cs="Arial"/>
                <w:sz w:val="18"/>
                <w:szCs w:val="18"/>
              </w:rPr>
            </w:pPr>
            <w:r w:rsidRPr="00F20F53">
              <w:rPr>
                <w:rFonts w:cs="Arial"/>
                <w:sz w:val="18"/>
                <w:szCs w:val="18"/>
              </w:rPr>
              <w:t>56.0 [50.0–60.0],</w:t>
            </w:r>
          </w:p>
          <w:p w14:paraId="7E194997" w14:textId="77777777" w:rsidR="00992FF6" w:rsidRPr="00F20F53" w:rsidRDefault="00733560" w:rsidP="00992FF6">
            <w:pPr>
              <w:spacing w:after="0"/>
              <w:jc w:val="right"/>
              <w:rPr>
                <w:rFonts w:cs="Arial"/>
                <w:sz w:val="18"/>
                <w:szCs w:val="18"/>
              </w:rPr>
            </w:pPr>
            <w:r w:rsidRPr="00F20F53">
              <w:rPr>
                <w:rFonts w:cs="Arial"/>
                <w:sz w:val="18"/>
                <w:szCs w:val="18"/>
              </w:rPr>
              <w:t>35.0–76.0</w:t>
            </w:r>
          </w:p>
          <w:p w14:paraId="2B2927DC"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126" w:type="dxa"/>
            <w:tcBorders>
              <w:left w:val="nil"/>
              <w:right w:val="nil"/>
            </w:tcBorders>
          </w:tcPr>
          <w:p w14:paraId="64EADC17" w14:textId="77777777" w:rsidR="00992FF6" w:rsidRPr="00F20F53" w:rsidRDefault="00733560" w:rsidP="00992FF6">
            <w:pPr>
              <w:spacing w:after="0"/>
              <w:jc w:val="right"/>
              <w:rPr>
                <w:rFonts w:cs="Arial"/>
                <w:sz w:val="18"/>
                <w:szCs w:val="18"/>
              </w:rPr>
            </w:pPr>
            <w:r w:rsidRPr="00F20F53">
              <w:rPr>
                <w:rFonts w:cs="Arial"/>
                <w:sz w:val="18"/>
                <w:szCs w:val="18"/>
              </w:rPr>
              <w:t>54.0 [47.7–60.0],</w:t>
            </w:r>
          </w:p>
          <w:p w14:paraId="210A4EE6" w14:textId="77777777" w:rsidR="00992FF6" w:rsidRPr="00F20F53" w:rsidRDefault="00733560" w:rsidP="00992FF6">
            <w:pPr>
              <w:spacing w:after="0"/>
              <w:jc w:val="right"/>
              <w:rPr>
                <w:rFonts w:cs="Arial"/>
                <w:sz w:val="18"/>
                <w:szCs w:val="18"/>
              </w:rPr>
            </w:pPr>
            <w:r w:rsidRPr="00F20F53">
              <w:rPr>
                <w:rFonts w:cs="Arial"/>
                <w:sz w:val="18"/>
                <w:szCs w:val="18"/>
              </w:rPr>
              <w:t>34.0–68.0</w:t>
            </w:r>
          </w:p>
          <w:p w14:paraId="2381A0A7"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055" w:type="dxa"/>
            <w:tcBorders>
              <w:left w:val="nil"/>
              <w:right w:val="nil"/>
            </w:tcBorders>
          </w:tcPr>
          <w:p w14:paraId="3EFCEB01" w14:textId="77777777" w:rsidR="00992FF6" w:rsidRPr="00F20F53" w:rsidRDefault="00733560" w:rsidP="00992FF6">
            <w:pPr>
              <w:spacing w:after="0"/>
              <w:jc w:val="right"/>
              <w:rPr>
                <w:rFonts w:cs="Arial"/>
                <w:sz w:val="18"/>
                <w:szCs w:val="18"/>
              </w:rPr>
            </w:pPr>
            <w:r w:rsidRPr="00F20F53">
              <w:rPr>
                <w:rFonts w:cs="Arial"/>
                <w:sz w:val="18"/>
                <w:szCs w:val="18"/>
              </w:rPr>
              <w:t>57.5 [51.5–60.5],</w:t>
            </w:r>
          </w:p>
          <w:p w14:paraId="07D05205" w14:textId="77777777" w:rsidR="00992FF6" w:rsidRPr="00F20F53" w:rsidRDefault="00733560" w:rsidP="00992FF6">
            <w:pPr>
              <w:spacing w:after="0"/>
              <w:jc w:val="right"/>
              <w:rPr>
                <w:rFonts w:cs="Arial"/>
                <w:sz w:val="18"/>
                <w:szCs w:val="18"/>
              </w:rPr>
            </w:pPr>
            <w:r w:rsidRPr="00F20F53">
              <w:rPr>
                <w:rFonts w:cs="Arial"/>
                <w:sz w:val="18"/>
                <w:szCs w:val="18"/>
              </w:rPr>
              <w:t>44.0–65.0</w:t>
            </w:r>
          </w:p>
          <w:p w14:paraId="5DE73653"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56" w:type="dxa"/>
            <w:tcBorders>
              <w:left w:val="nil"/>
              <w:right w:val="nil"/>
            </w:tcBorders>
          </w:tcPr>
          <w:p w14:paraId="0A1BE3F3" w14:textId="77777777" w:rsidR="00992FF6" w:rsidRPr="00F20F53" w:rsidRDefault="00733560" w:rsidP="00992FF6">
            <w:pPr>
              <w:spacing w:after="0"/>
              <w:jc w:val="right"/>
              <w:rPr>
                <w:rFonts w:cs="Arial"/>
                <w:sz w:val="18"/>
                <w:szCs w:val="18"/>
              </w:rPr>
            </w:pPr>
            <w:r w:rsidRPr="00F20F53">
              <w:rPr>
                <w:rFonts w:cs="Arial"/>
                <w:sz w:val="18"/>
                <w:szCs w:val="18"/>
              </w:rPr>
              <w:t>49.0 [43.0–61.0],</w:t>
            </w:r>
          </w:p>
          <w:p w14:paraId="6B0493ED" w14:textId="77777777" w:rsidR="00992FF6" w:rsidRPr="00F20F53" w:rsidRDefault="00733560" w:rsidP="00992FF6">
            <w:pPr>
              <w:spacing w:after="0"/>
              <w:jc w:val="right"/>
              <w:rPr>
                <w:rFonts w:cs="Arial"/>
                <w:sz w:val="18"/>
                <w:szCs w:val="18"/>
              </w:rPr>
            </w:pPr>
            <w:r w:rsidRPr="00F20F53">
              <w:rPr>
                <w:rFonts w:cs="Arial"/>
                <w:sz w:val="18"/>
                <w:szCs w:val="18"/>
              </w:rPr>
              <w:t>34.0–68.0</w:t>
            </w:r>
          </w:p>
          <w:p w14:paraId="29ABE336"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2B3C9CD1" w14:textId="77777777" w:rsidTr="00E92502">
        <w:trPr>
          <w:trHeight w:val="210"/>
        </w:trPr>
        <w:tc>
          <w:tcPr>
            <w:tcW w:w="5529" w:type="dxa"/>
            <w:tcBorders>
              <w:left w:val="nil"/>
              <w:right w:val="nil"/>
            </w:tcBorders>
          </w:tcPr>
          <w:p w14:paraId="04495904" w14:textId="77777777" w:rsidR="00992FF6" w:rsidRPr="00F20F53" w:rsidRDefault="00733560" w:rsidP="00992FF6">
            <w:pPr>
              <w:spacing w:after="0"/>
              <w:jc w:val="left"/>
              <w:rPr>
                <w:rFonts w:cs="Arial"/>
                <w:sz w:val="18"/>
                <w:szCs w:val="18"/>
              </w:rPr>
            </w:pPr>
            <w:r w:rsidRPr="00F20F53">
              <w:rPr>
                <w:rFonts w:cs="Arial"/>
                <w:sz w:val="18"/>
                <w:szCs w:val="18"/>
              </w:rPr>
              <w:t>Sex, female (n [valid %])</w:t>
            </w:r>
          </w:p>
          <w:p w14:paraId="0CE89019"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50ECD7E9" w14:textId="77777777" w:rsidR="00992FF6" w:rsidRPr="00F20F53" w:rsidRDefault="00733560" w:rsidP="00992FF6">
            <w:pPr>
              <w:spacing w:after="0"/>
              <w:jc w:val="right"/>
              <w:rPr>
                <w:rFonts w:cs="Arial"/>
                <w:sz w:val="18"/>
                <w:szCs w:val="18"/>
              </w:rPr>
            </w:pPr>
            <w:r w:rsidRPr="00F20F53">
              <w:rPr>
                <w:rFonts w:cs="Arial"/>
                <w:sz w:val="18"/>
                <w:szCs w:val="18"/>
              </w:rPr>
              <w:t>20 [36.4]</w:t>
            </w:r>
          </w:p>
          <w:p w14:paraId="2923F4C4"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126" w:type="dxa"/>
            <w:tcBorders>
              <w:left w:val="nil"/>
              <w:right w:val="nil"/>
            </w:tcBorders>
          </w:tcPr>
          <w:p w14:paraId="6371C4FD" w14:textId="77777777" w:rsidR="00992FF6" w:rsidRPr="00F20F53" w:rsidRDefault="00733560" w:rsidP="00992FF6">
            <w:pPr>
              <w:spacing w:after="0"/>
              <w:jc w:val="right"/>
              <w:rPr>
                <w:rFonts w:cs="Arial"/>
                <w:sz w:val="18"/>
                <w:szCs w:val="18"/>
              </w:rPr>
            </w:pPr>
            <w:r w:rsidRPr="00F20F53">
              <w:rPr>
                <w:rFonts w:cs="Arial"/>
                <w:sz w:val="18"/>
                <w:szCs w:val="18"/>
              </w:rPr>
              <w:t>16 [34.8]</w:t>
            </w:r>
          </w:p>
          <w:p w14:paraId="1E9F0A2F"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055" w:type="dxa"/>
            <w:tcBorders>
              <w:left w:val="nil"/>
              <w:right w:val="nil"/>
            </w:tcBorders>
          </w:tcPr>
          <w:p w14:paraId="5656729B" w14:textId="77777777" w:rsidR="00992FF6" w:rsidRPr="00F20F53" w:rsidRDefault="00733560" w:rsidP="00992FF6">
            <w:pPr>
              <w:spacing w:after="0"/>
              <w:jc w:val="right"/>
              <w:rPr>
                <w:rFonts w:cs="Arial"/>
                <w:sz w:val="18"/>
                <w:szCs w:val="18"/>
              </w:rPr>
            </w:pPr>
            <w:r w:rsidRPr="00F20F53">
              <w:rPr>
                <w:rFonts w:cs="Arial"/>
                <w:sz w:val="18"/>
                <w:szCs w:val="18"/>
              </w:rPr>
              <w:t>6 [33.3]</w:t>
            </w:r>
          </w:p>
          <w:p w14:paraId="4D7793BA"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56" w:type="dxa"/>
            <w:tcBorders>
              <w:left w:val="nil"/>
              <w:right w:val="nil"/>
            </w:tcBorders>
          </w:tcPr>
          <w:p w14:paraId="7F6B243A" w14:textId="77777777" w:rsidR="00992FF6" w:rsidRPr="00F20F53" w:rsidRDefault="00733560" w:rsidP="00992FF6">
            <w:pPr>
              <w:spacing w:after="0"/>
              <w:jc w:val="right"/>
              <w:rPr>
                <w:rFonts w:cs="Arial"/>
                <w:sz w:val="18"/>
                <w:szCs w:val="18"/>
              </w:rPr>
            </w:pPr>
            <w:r w:rsidRPr="00F20F53">
              <w:rPr>
                <w:rFonts w:cs="Arial"/>
                <w:sz w:val="18"/>
                <w:szCs w:val="18"/>
              </w:rPr>
              <w:t>6 [54.5]</w:t>
            </w:r>
          </w:p>
          <w:p w14:paraId="4C59C738"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44DA464E" w14:textId="77777777" w:rsidTr="00E92502">
        <w:trPr>
          <w:trHeight w:val="210"/>
        </w:trPr>
        <w:tc>
          <w:tcPr>
            <w:tcW w:w="5529" w:type="dxa"/>
            <w:tcBorders>
              <w:left w:val="nil"/>
              <w:right w:val="nil"/>
            </w:tcBorders>
          </w:tcPr>
          <w:p w14:paraId="4F58BFDD" w14:textId="77777777" w:rsidR="00992FF6" w:rsidRPr="00F20F53" w:rsidRDefault="00733560" w:rsidP="00992FF6">
            <w:pPr>
              <w:spacing w:after="0"/>
              <w:jc w:val="left"/>
              <w:rPr>
                <w:rFonts w:cs="Arial"/>
                <w:sz w:val="18"/>
                <w:szCs w:val="18"/>
              </w:rPr>
            </w:pPr>
            <w:r w:rsidRPr="00F20F53">
              <w:rPr>
                <w:rFonts w:cs="Arial"/>
                <w:sz w:val="18"/>
                <w:szCs w:val="18"/>
              </w:rPr>
              <w:t>Practice ownership (n [valid %])</w:t>
            </w:r>
          </w:p>
        </w:tc>
        <w:tc>
          <w:tcPr>
            <w:tcW w:w="2126" w:type="dxa"/>
            <w:tcBorders>
              <w:left w:val="nil"/>
              <w:right w:val="nil"/>
            </w:tcBorders>
          </w:tcPr>
          <w:p w14:paraId="1AC55522" w14:textId="77777777" w:rsidR="00992FF6" w:rsidRPr="00F20F53" w:rsidRDefault="00992FF6" w:rsidP="00992FF6">
            <w:pPr>
              <w:spacing w:after="0"/>
              <w:jc w:val="right"/>
              <w:rPr>
                <w:rFonts w:cs="Arial"/>
                <w:sz w:val="18"/>
                <w:szCs w:val="18"/>
              </w:rPr>
            </w:pPr>
          </w:p>
        </w:tc>
        <w:tc>
          <w:tcPr>
            <w:tcW w:w="2126" w:type="dxa"/>
            <w:tcBorders>
              <w:left w:val="nil"/>
              <w:right w:val="nil"/>
            </w:tcBorders>
          </w:tcPr>
          <w:p w14:paraId="1F5FB6A5" w14:textId="77777777" w:rsidR="00992FF6" w:rsidRPr="00F20F53" w:rsidRDefault="00992FF6" w:rsidP="00992FF6">
            <w:pPr>
              <w:spacing w:after="0"/>
              <w:jc w:val="right"/>
              <w:rPr>
                <w:rFonts w:cs="Arial"/>
                <w:sz w:val="18"/>
                <w:szCs w:val="18"/>
              </w:rPr>
            </w:pPr>
          </w:p>
        </w:tc>
        <w:tc>
          <w:tcPr>
            <w:tcW w:w="2055" w:type="dxa"/>
            <w:tcBorders>
              <w:left w:val="nil"/>
              <w:right w:val="nil"/>
            </w:tcBorders>
          </w:tcPr>
          <w:p w14:paraId="35EEA1BF" w14:textId="77777777" w:rsidR="00992FF6" w:rsidRPr="00F20F53" w:rsidRDefault="00992FF6" w:rsidP="00992FF6">
            <w:pPr>
              <w:spacing w:after="0"/>
              <w:jc w:val="right"/>
              <w:rPr>
                <w:rFonts w:cs="Arial"/>
                <w:sz w:val="18"/>
                <w:szCs w:val="18"/>
              </w:rPr>
            </w:pPr>
          </w:p>
        </w:tc>
        <w:tc>
          <w:tcPr>
            <w:tcW w:w="2056" w:type="dxa"/>
            <w:tcBorders>
              <w:left w:val="nil"/>
              <w:right w:val="nil"/>
            </w:tcBorders>
          </w:tcPr>
          <w:p w14:paraId="1EBFF302" w14:textId="77777777" w:rsidR="00992FF6" w:rsidRPr="00F20F53" w:rsidRDefault="00992FF6" w:rsidP="00992FF6">
            <w:pPr>
              <w:spacing w:after="0"/>
              <w:jc w:val="right"/>
              <w:rPr>
                <w:rFonts w:cs="Arial"/>
                <w:sz w:val="18"/>
                <w:szCs w:val="18"/>
              </w:rPr>
            </w:pPr>
          </w:p>
        </w:tc>
      </w:tr>
      <w:tr w:rsidR="007A2DF7" w:rsidRPr="00F20F53" w14:paraId="68093A78" w14:textId="77777777" w:rsidTr="00E92502">
        <w:trPr>
          <w:trHeight w:val="210"/>
        </w:trPr>
        <w:tc>
          <w:tcPr>
            <w:tcW w:w="5529" w:type="dxa"/>
            <w:tcBorders>
              <w:left w:val="nil"/>
              <w:right w:val="nil"/>
            </w:tcBorders>
          </w:tcPr>
          <w:p w14:paraId="04C7E91E" w14:textId="77777777" w:rsidR="00992FF6" w:rsidRPr="00F20F53" w:rsidRDefault="00733560" w:rsidP="006A2245">
            <w:pPr>
              <w:spacing w:after="0"/>
              <w:ind w:left="708"/>
              <w:jc w:val="left"/>
              <w:rPr>
                <w:rFonts w:cs="Arial"/>
                <w:sz w:val="18"/>
                <w:szCs w:val="18"/>
              </w:rPr>
            </w:pPr>
            <w:r w:rsidRPr="00F20F53">
              <w:rPr>
                <w:rFonts w:cs="Arial"/>
                <w:sz w:val="18"/>
                <w:szCs w:val="18"/>
              </w:rPr>
              <w:t>No</w:t>
            </w:r>
          </w:p>
        </w:tc>
        <w:tc>
          <w:tcPr>
            <w:tcW w:w="2126" w:type="dxa"/>
            <w:tcBorders>
              <w:left w:val="nil"/>
              <w:right w:val="nil"/>
            </w:tcBorders>
          </w:tcPr>
          <w:p w14:paraId="0446E205" w14:textId="77777777" w:rsidR="00992FF6" w:rsidRPr="00F20F53" w:rsidRDefault="00733560" w:rsidP="00992FF6">
            <w:pPr>
              <w:spacing w:after="0"/>
              <w:jc w:val="right"/>
              <w:rPr>
                <w:rFonts w:cs="Arial"/>
                <w:sz w:val="18"/>
                <w:szCs w:val="18"/>
              </w:rPr>
            </w:pPr>
            <w:r w:rsidRPr="00F20F53">
              <w:rPr>
                <w:rFonts w:cs="Arial"/>
                <w:sz w:val="18"/>
                <w:szCs w:val="18"/>
              </w:rPr>
              <w:t>7 [12.7]</w:t>
            </w:r>
          </w:p>
        </w:tc>
        <w:tc>
          <w:tcPr>
            <w:tcW w:w="2126" w:type="dxa"/>
            <w:tcBorders>
              <w:left w:val="nil"/>
              <w:right w:val="nil"/>
            </w:tcBorders>
          </w:tcPr>
          <w:p w14:paraId="2E597D2F" w14:textId="77777777" w:rsidR="00992FF6" w:rsidRPr="00F20F53" w:rsidRDefault="00733560" w:rsidP="00992FF6">
            <w:pPr>
              <w:spacing w:after="0"/>
              <w:jc w:val="right"/>
              <w:rPr>
                <w:rFonts w:cs="Arial"/>
                <w:sz w:val="18"/>
                <w:szCs w:val="18"/>
              </w:rPr>
            </w:pPr>
            <w:r w:rsidRPr="00F20F53">
              <w:rPr>
                <w:rFonts w:cs="Arial"/>
                <w:sz w:val="18"/>
                <w:szCs w:val="18"/>
              </w:rPr>
              <w:t>4 [8.5]</w:t>
            </w:r>
          </w:p>
        </w:tc>
        <w:tc>
          <w:tcPr>
            <w:tcW w:w="2055" w:type="dxa"/>
            <w:tcBorders>
              <w:left w:val="nil"/>
              <w:right w:val="nil"/>
            </w:tcBorders>
          </w:tcPr>
          <w:p w14:paraId="3A2443B9" w14:textId="77777777" w:rsidR="00992FF6" w:rsidRPr="00F20F53" w:rsidRDefault="00733560" w:rsidP="00992FF6">
            <w:pPr>
              <w:spacing w:after="0"/>
              <w:jc w:val="right"/>
              <w:rPr>
                <w:rFonts w:cs="Arial"/>
                <w:sz w:val="18"/>
                <w:szCs w:val="18"/>
              </w:rPr>
            </w:pPr>
            <w:r w:rsidRPr="00F20F53">
              <w:rPr>
                <w:rFonts w:cs="Arial"/>
                <w:sz w:val="18"/>
                <w:szCs w:val="18"/>
              </w:rPr>
              <w:t>1 [5.6]</w:t>
            </w:r>
          </w:p>
        </w:tc>
        <w:tc>
          <w:tcPr>
            <w:tcW w:w="2056" w:type="dxa"/>
            <w:tcBorders>
              <w:left w:val="nil"/>
              <w:right w:val="nil"/>
            </w:tcBorders>
          </w:tcPr>
          <w:p w14:paraId="1C46ED45" w14:textId="77777777" w:rsidR="00992FF6" w:rsidRPr="00F20F53" w:rsidRDefault="00733560" w:rsidP="00992FF6">
            <w:pPr>
              <w:spacing w:after="0"/>
              <w:jc w:val="right"/>
              <w:rPr>
                <w:rFonts w:cs="Arial"/>
                <w:sz w:val="18"/>
                <w:szCs w:val="18"/>
              </w:rPr>
            </w:pPr>
            <w:r w:rsidRPr="00F20F53">
              <w:rPr>
                <w:rFonts w:cs="Arial"/>
                <w:sz w:val="18"/>
                <w:szCs w:val="18"/>
              </w:rPr>
              <w:t>1 [9.1]</w:t>
            </w:r>
          </w:p>
        </w:tc>
      </w:tr>
      <w:tr w:rsidR="007A2DF7" w:rsidRPr="00F20F53" w14:paraId="1B9D2016" w14:textId="77777777" w:rsidTr="00E92502">
        <w:trPr>
          <w:trHeight w:val="210"/>
        </w:trPr>
        <w:tc>
          <w:tcPr>
            <w:tcW w:w="5529" w:type="dxa"/>
            <w:tcBorders>
              <w:left w:val="nil"/>
              <w:right w:val="nil"/>
            </w:tcBorders>
          </w:tcPr>
          <w:p w14:paraId="4514F598" w14:textId="77777777" w:rsidR="00992FF6" w:rsidRPr="00F20F53" w:rsidRDefault="00733560" w:rsidP="006A2245">
            <w:pPr>
              <w:spacing w:after="0"/>
              <w:ind w:left="708"/>
              <w:jc w:val="left"/>
              <w:rPr>
                <w:rFonts w:cs="Arial"/>
                <w:sz w:val="18"/>
                <w:szCs w:val="18"/>
              </w:rPr>
            </w:pPr>
            <w:r w:rsidRPr="00F20F53">
              <w:rPr>
                <w:rFonts w:cs="Arial"/>
                <w:sz w:val="18"/>
                <w:szCs w:val="18"/>
              </w:rPr>
              <w:t>Yes, single</w:t>
            </w:r>
          </w:p>
        </w:tc>
        <w:tc>
          <w:tcPr>
            <w:tcW w:w="2126" w:type="dxa"/>
            <w:tcBorders>
              <w:left w:val="nil"/>
              <w:right w:val="nil"/>
            </w:tcBorders>
          </w:tcPr>
          <w:p w14:paraId="501EA68E" w14:textId="77777777" w:rsidR="00992FF6" w:rsidRPr="00F20F53" w:rsidRDefault="00733560" w:rsidP="00992FF6">
            <w:pPr>
              <w:spacing w:after="0"/>
              <w:jc w:val="right"/>
              <w:rPr>
                <w:rFonts w:cs="Arial"/>
                <w:sz w:val="18"/>
                <w:szCs w:val="18"/>
              </w:rPr>
            </w:pPr>
            <w:r w:rsidRPr="00F20F53">
              <w:rPr>
                <w:rFonts w:cs="Arial"/>
                <w:sz w:val="18"/>
                <w:szCs w:val="18"/>
              </w:rPr>
              <w:t>17 [30.9]</w:t>
            </w:r>
          </w:p>
        </w:tc>
        <w:tc>
          <w:tcPr>
            <w:tcW w:w="2126" w:type="dxa"/>
            <w:tcBorders>
              <w:left w:val="nil"/>
              <w:right w:val="nil"/>
            </w:tcBorders>
          </w:tcPr>
          <w:p w14:paraId="42E8635D" w14:textId="77777777" w:rsidR="00992FF6" w:rsidRPr="00F20F53" w:rsidRDefault="00733560" w:rsidP="00992FF6">
            <w:pPr>
              <w:spacing w:after="0"/>
              <w:jc w:val="right"/>
              <w:rPr>
                <w:rFonts w:cs="Arial"/>
                <w:sz w:val="18"/>
                <w:szCs w:val="18"/>
              </w:rPr>
            </w:pPr>
            <w:r w:rsidRPr="00F20F53">
              <w:rPr>
                <w:rFonts w:cs="Arial"/>
                <w:sz w:val="18"/>
                <w:szCs w:val="18"/>
              </w:rPr>
              <w:t>23 [48.9]</w:t>
            </w:r>
          </w:p>
        </w:tc>
        <w:tc>
          <w:tcPr>
            <w:tcW w:w="2055" w:type="dxa"/>
            <w:tcBorders>
              <w:left w:val="nil"/>
              <w:right w:val="nil"/>
            </w:tcBorders>
          </w:tcPr>
          <w:p w14:paraId="6838AF17" w14:textId="77777777" w:rsidR="00992FF6" w:rsidRPr="00F20F53" w:rsidRDefault="00733560" w:rsidP="00992FF6">
            <w:pPr>
              <w:spacing w:after="0"/>
              <w:jc w:val="right"/>
              <w:rPr>
                <w:rFonts w:cs="Arial"/>
                <w:sz w:val="18"/>
                <w:szCs w:val="18"/>
              </w:rPr>
            </w:pPr>
            <w:r w:rsidRPr="00F20F53">
              <w:rPr>
                <w:rFonts w:cs="Arial"/>
                <w:sz w:val="18"/>
                <w:szCs w:val="18"/>
              </w:rPr>
              <w:t>8 [44.4]</w:t>
            </w:r>
          </w:p>
        </w:tc>
        <w:tc>
          <w:tcPr>
            <w:tcW w:w="2056" w:type="dxa"/>
            <w:tcBorders>
              <w:left w:val="nil"/>
              <w:right w:val="nil"/>
            </w:tcBorders>
          </w:tcPr>
          <w:p w14:paraId="61A1EA0F" w14:textId="77777777" w:rsidR="00992FF6" w:rsidRPr="00F20F53" w:rsidRDefault="00733560" w:rsidP="00992FF6">
            <w:pPr>
              <w:spacing w:after="0"/>
              <w:jc w:val="right"/>
              <w:rPr>
                <w:rFonts w:cs="Arial"/>
                <w:sz w:val="18"/>
                <w:szCs w:val="18"/>
              </w:rPr>
            </w:pPr>
            <w:r w:rsidRPr="00F20F53">
              <w:rPr>
                <w:rFonts w:cs="Arial"/>
                <w:sz w:val="18"/>
                <w:szCs w:val="18"/>
              </w:rPr>
              <w:t>8 [72.7]</w:t>
            </w:r>
          </w:p>
        </w:tc>
      </w:tr>
      <w:tr w:rsidR="007A2DF7" w:rsidRPr="00F20F53" w14:paraId="72452C8F" w14:textId="77777777" w:rsidTr="00E92502">
        <w:trPr>
          <w:trHeight w:val="210"/>
        </w:trPr>
        <w:tc>
          <w:tcPr>
            <w:tcW w:w="5529" w:type="dxa"/>
            <w:tcBorders>
              <w:left w:val="nil"/>
              <w:right w:val="nil"/>
            </w:tcBorders>
          </w:tcPr>
          <w:p w14:paraId="75E4AF46" w14:textId="77777777" w:rsidR="00992FF6" w:rsidRPr="00F20F53" w:rsidRDefault="00733560" w:rsidP="00992FF6">
            <w:pPr>
              <w:spacing w:after="0"/>
              <w:jc w:val="left"/>
              <w:rPr>
                <w:rFonts w:cs="Arial"/>
                <w:sz w:val="18"/>
                <w:szCs w:val="18"/>
              </w:rPr>
            </w:pPr>
            <w:r w:rsidRPr="00F20F53">
              <w:rPr>
                <w:rFonts w:cs="Arial"/>
                <w:sz w:val="18"/>
                <w:szCs w:val="18"/>
              </w:rPr>
              <w:tab/>
              <w:t>Yes, together with co-owners or employed GPs</w:t>
            </w:r>
          </w:p>
        </w:tc>
        <w:tc>
          <w:tcPr>
            <w:tcW w:w="2126" w:type="dxa"/>
            <w:tcBorders>
              <w:left w:val="nil"/>
              <w:right w:val="nil"/>
            </w:tcBorders>
          </w:tcPr>
          <w:p w14:paraId="612514FA" w14:textId="77777777" w:rsidR="00992FF6" w:rsidRPr="00F20F53" w:rsidRDefault="00733560" w:rsidP="00992FF6">
            <w:pPr>
              <w:spacing w:after="0"/>
              <w:jc w:val="right"/>
              <w:rPr>
                <w:rFonts w:cs="Arial"/>
                <w:sz w:val="18"/>
                <w:szCs w:val="18"/>
              </w:rPr>
            </w:pPr>
            <w:r w:rsidRPr="00F20F53">
              <w:rPr>
                <w:rFonts w:cs="Arial"/>
                <w:sz w:val="18"/>
                <w:szCs w:val="18"/>
              </w:rPr>
              <w:t>31 [56.4]</w:t>
            </w:r>
          </w:p>
        </w:tc>
        <w:tc>
          <w:tcPr>
            <w:tcW w:w="2126" w:type="dxa"/>
            <w:tcBorders>
              <w:left w:val="nil"/>
              <w:right w:val="nil"/>
            </w:tcBorders>
          </w:tcPr>
          <w:p w14:paraId="66A2A118" w14:textId="77777777" w:rsidR="00992FF6" w:rsidRPr="00F20F53" w:rsidRDefault="00733560" w:rsidP="00992FF6">
            <w:pPr>
              <w:spacing w:after="0"/>
              <w:jc w:val="right"/>
              <w:rPr>
                <w:rFonts w:cs="Arial"/>
                <w:sz w:val="18"/>
                <w:szCs w:val="18"/>
              </w:rPr>
            </w:pPr>
            <w:r w:rsidRPr="00F20F53">
              <w:rPr>
                <w:rFonts w:cs="Arial"/>
                <w:sz w:val="18"/>
                <w:szCs w:val="18"/>
              </w:rPr>
              <w:t>20 [42.6]</w:t>
            </w:r>
          </w:p>
        </w:tc>
        <w:tc>
          <w:tcPr>
            <w:tcW w:w="2055" w:type="dxa"/>
            <w:tcBorders>
              <w:left w:val="nil"/>
              <w:right w:val="nil"/>
            </w:tcBorders>
          </w:tcPr>
          <w:p w14:paraId="080B139A" w14:textId="77777777" w:rsidR="00992FF6" w:rsidRPr="00F20F53" w:rsidRDefault="00733560" w:rsidP="00992FF6">
            <w:pPr>
              <w:spacing w:after="0"/>
              <w:jc w:val="right"/>
              <w:rPr>
                <w:rFonts w:cs="Arial"/>
                <w:sz w:val="18"/>
                <w:szCs w:val="18"/>
              </w:rPr>
            </w:pPr>
            <w:r w:rsidRPr="00F20F53">
              <w:rPr>
                <w:rFonts w:cs="Arial"/>
                <w:sz w:val="18"/>
                <w:szCs w:val="18"/>
              </w:rPr>
              <w:t>9 [50.0]</w:t>
            </w:r>
          </w:p>
        </w:tc>
        <w:tc>
          <w:tcPr>
            <w:tcW w:w="2056" w:type="dxa"/>
            <w:tcBorders>
              <w:left w:val="nil"/>
              <w:right w:val="nil"/>
            </w:tcBorders>
          </w:tcPr>
          <w:p w14:paraId="2BFBB46B" w14:textId="77777777" w:rsidR="00992FF6" w:rsidRPr="00F20F53" w:rsidRDefault="00733560" w:rsidP="00992FF6">
            <w:pPr>
              <w:spacing w:after="0"/>
              <w:jc w:val="right"/>
              <w:rPr>
                <w:rFonts w:cs="Arial"/>
                <w:sz w:val="18"/>
                <w:szCs w:val="18"/>
              </w:rPr>
            </w:pPr>
            <w:r w:rsidRPr="00F20F53">
              <w:rPr>
                <w:rFonts w:cs="Arial"/>
                <w:sz w:val="18"/>
                <w:szCs w:val="18"/>
              </w:rPr>
              <w:t>2 [18.2]</w:t>
            </w:r>
          </w:p>
        </w:tc>
      </w:tr>
      <w:tr w:rsidR="007A2DF7" w:rsidRPr="00F20F53" w14:paraId="12EE0140" w14:textId="77777777" w:rsidTr="00E92502">
        <w:trPr>
          <w:trHeight w:val="210"/>
        </w:trPr>
        <w:tc>
          <w:tcPr>
            <w:tcW w:w="5529" w:type="dxa"/>
            <w:tcBorders>
              <w:left w:val="nil"/>
              <w:right w:val="nil"/>
            </w:tcBorders>
          </w:tcPr>
          <w:p w14:paraId="62CB52EC" w14:textId="77777777" w:rsidR="00992FF6" w:rsidRPr="00F20F53" w:rsidRDefault="00733560" w:rsidP="006A2245">
            <w:pPr>
              <w:spacing w:after="0"/>
              <w:ind w:left="708"/>
              <w:jc w:val="left"/>
              <w:rPr>
                <w:rFonts w:cs="Arial"/>
                <w:sz w:val="18"/>
                <w:szCs w:val="18"/>
              </w:rPr>
            </w:pPr>
            <w:r w:rsidRPr="00F20F53">
              <w:rPr>
                <w:rFonts w:cs="Arial"/>
                <w:i/>
                <w:sz w:val="18"/>
                <w:szCs w:val="18"/>
              </w:rPr>
              <w:t>Missing</w:t>
            </w:r>
          </w:p>
        </w:tc>
        <w:tc>
          <w:tcPr>
            <w:tcW w:w="2126" w:type="dxa"/>
            <w:tcBorders>
              <w:left w:val="nil"/>
              <w:right w:val="nil"/>
            </w:tcBorders>
          </w:tcPr>
          <w:p w14:paraId="2D391402"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126" w:type="dxa"/>
            <w:tcBorders>
              <w:left w:val="nil"/>
              <w:right w:val="nil"/>
            </w:tcBorders>
          </w:tcPr>
          <w:p w14:paraId="01C15644"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55" w:type="dxa"/>
            <w:tcBorders>
              <w:left w:val="nil"/>
              <w:right w:val="nil"/>
            </w:tcBorders>
          </w:tcPr>
          <w:p w14:paraId="71171164"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56" w:type="dxa"/>
            <w:tcBorders>
              <w:left w:val="nil"/>
              <w:right w:val="nil"/>
            </w:tcBorders>
          </w:tcPr>
          <w:p w14:paraId="1D032D5B" w14:textId="77777777" w:rsidR="00992FF6" w:rsidRPr="00F20F53" w:rsidRDefault="00733560" w:rsidP="00992FF6">
            <w:pPr>
              <w:spacing w:after="0"/>
              <w:jc w:val="right"/>
              <w:rPr>
                <w:rFonts w:cs="Arial"/>
                <w:i/>
                <w:iCs/>
                <w:sz w:val="18"/>
                <w:szCs w:val="18"/>
              </w:rPr>
            </w:pPr>
            <w:r w:rsidRPr="00F20F53">
              <w:rPr>
                <w:rFonts w:cs="Arial"/>
                <w:i/>
                <w:iCs/>
                <w:sz w:val="18"/>
                <w:szCs w:val="18"/>
              </w:rPr>
              <w:t>-</w:t>
            </w:r>
          </w:p>
          <w:p w14:paraId="1DEFC890" w14:textId="77777777" w:rsidR="00992FF6" w:rsidRPr="00F20F53" w:rsidRDefault="00992FF6" w:rsidP="00992FF6">
            <w:pPr>
              <w:spacing w:after="0"/>
              <w:jc w:val="right"/>
              <w:rPr>
                <w:rFonts w:cs="Arial"/>
                <w:i/>
                <w:iCs/>
                <w:sz w:val="18"/>
                <w:szCs w:val="18"/>
              </w:rPr>
            </w:pPr>
          </w:p>
        </w:tc>
      </w:tr>
      <w:tr w:rsidR="007A2DF7" w:rsidRPr="00F20F53" w14:paraId="5FC29E30" w14:textId="77777777" w:rsidTr="00E92502">
        <w:trPr>
          <w:trHeight w:val="210"/>
        </w:trPr>
        <w:tc>
          <w:tcPr>
            <w:tcW w:w="5529" w:type="dxa"/>
            <w:tcBorders>
              <w:left w:val="nil"/>
              <w:right w:val="nil"/>
            </w:tcBorders>
          </w:tcPr>
          <w:p w14:paraId="4FB2ABEC" w14:textId="77777777" w:rsidR="00992FF6" w:rsidRPr="00F20F53" w:rsidRDefault="00733560" w:rsidP="00992FF6">
            <w:pPr>
              <w:spacing w:after="0"/>
              <w:jc w:val="left"/>
              <w:rPr>
                <w:rFonts w:cs="Arial"/>
                <w:sz w:val="18"/>
                <w:szCs w:val="18"/>
              </w:rPr>
            </w:pPr>
            <w:r w:rsidRPr="00F20F53">
              <w:rPr>
                <w:rFonts w:cs="Arial"/>
                <w:sz w:val="18"/>
                <w:szCs w:val="18"/>
              </w:rPr>
              <w:t>Medical specialist education as GP completed, yes (n [valid %])</w:t>
            </w:r>
          </w:p>
          <w:p w14:paraId="147A5501"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341BB9CB" w14:textId="77777777" w:rsidR="00992FF6" w:rsidRPr="00F20F53" w:rsidRDefault="00733560" w:rsidP="00992FF6">
            <w:pPr>
              <w:spacing w:after="0"/>
              <w:jc w:val="right"/>
              <w:rPr>
                <w:rFonts w:cs="Arial"/>
                <w:sz w:val="18"/>
                <w:szCs w:val="18"/>
              </w:rPr>
            </w:pPr>
            <w:r w:rsidRPr="00F20F53">
              <w:rPr>
                <w:rFonts w:cs="Arial"/>
                <w:sz w:val="18"/>
                <w:szCs w:val="18"/>
              </w:rPr>
              <w:t>35 [63.6]</w:t>
            </w:r>
          </w:p>
          <w:p w14:paraId="26B35D97" w14:textId="77777777" w:rsidR="00992FF6" w:rsidRPr="00F20F53" w:rsidRDefault="00992FF6" w:rsidP="00992FF6">
            <w:pPr>
              <w:spacing w:after="0"/>
              <w:jc w:val="right"/>
              <w:rPr>
                <w:rFonts w:cs="Arial"/>
                <w:i/>
                <w:iCs/>
                <w:sz w:val="18"/>
                <w:szCs w:val="18"/>
              </w:rPr>
            </w:pPr>
          </w:p>
          <w:p w14:paraId="4A1A3036"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126" w:type="dxa"/>
            <w:tcBorders>
              <w:left w:val="nil"/>
              <w:right w:val="nil"/>
            </w:tcBorders>
          </w:tcPr>
          <w:p w14:paraId="69B876F5" w14:textId="77777777" w:rsidR="00992FF6" w:rsidRPr="00F20F53" w:rsidRDefault="00733560" w:rsidP="00992FF6">
            <w:pPr>
              <w:spacing w:after="0"/>
              <w:jc w:val="right"/>
              <w:rPr>
                <w:rFonts w:cs="Arial"/>
                <w:sz w:val="18"/>
                <w:szCs w:val="18"/>
              </w:rPr>
            </w:pPr>
            <w:r w:rsidRPr="00F20F53">
              <w:rPr>
                <w:rFonts w:cs="Arial"/>
                <w:sz w:val="18"/>
                <w:szCs w:val="18"/>
              </w:rPr>
              <w:t>27 [57.4]</w:t>
            </w:r>
          </w:p>
          <w:p w14:paraId="64B8920F" w14:textId="77777777" w:rsidR="00992FF6" w:rsidRPr="00F20F53" w:rsidRDefault="00992FF6" w:rsidP="00992FF6">
            <w:pPr>
              <w:spacing w:after="0"/>
              <w:jc w:val="right"/>
              <w:rPr>
                <w:rFonts w:cs="Arial"/>
                <w:i/>
                <w:iCs/>
                <w:sz w:val="18"/>
                <w:szCs w:val="18"/>
              </w:rPr>
            </w:pPr>
          </w:p>
          <w:p w14:paraId="17C8295C"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55" w:type="dxa"/>
            <w:tcBorders>
              <w:left w:val="nil"/>
              <w:right w:val="nil"/>
            </w:tcBorders>
          </w:tcPr>
          <w:p w14:paraId="74E77514" w14:textId="77777777" w:rsidR="00992FF6" w:rsidRPr="00F20F53" w:rsidRDefault="00733560" w:rsidP="00992FF6">
            <w:pPr>
              <w:spacing w:after="0"/>
              <w:jc w:val="right"/>
              <w:rPr>
                <w:rFonts w:cs="Arial"/>
                <w:sz w:val="18"/>
                <w:szCs w:val="18"/>
              </w:rPr>
            </w:pPr>
            <w:r w:rsidRPr="00F20F53">
              <w:rPr>
                <w:rFonts w:cs="Arial"/>
                <w:sz w:val="18"/>
                <w:szCs w:val="18"/>
              </w:rPr>
              <w:t>10 [55.6]</w:t>
            </w:r>
          </w:p>
          <w:p w14:paraId="6E83651E" w14:textId="77777777" w:rsidR="00992FF6" w:rsidRPr="00F20F53" w:rsidRDefault="00992FF6" w:rsidP="00992FF6">
            <w:pPr>
              <w:spacing w:after="0"/>
              <w:jc w:val="right"/>
              <w:rPr>
                <w:rFonts w:cs="Arial"/>
                <w:i/>
                <w:iCs/>
                <w:sz w:val="18"/>
                <w:szCs w:val="18"/>
              </w:rPr>
            </w:pPr>
          </w:p>
          <w:p w14:paraId="41CB1C9F"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56" w:type="dxa"/>
            <w:tcBorders>
              <w:left w:val="nil"/>
              <w:right w:val="nil"/>
            </w:tcBorders>
          </w:tcPr>
          <w:p w14:paraId="2815C8D2" w14:textId="77777777" w:rsidR="00992FF6" w:rsidRPr="00F20F53" w:rsidRDefault="00733560" w:rsidP="00992FF6">
            <w:pPr>
              <w:spacing w:after="0"/>
              <w:jc w:val="right"/>
              <w:rPr>
                <w:rFonts w:cs="Arial"/>
                <w:sz w:val="18"/>
                <w:szCs w:val="18"/>
              </w:rPr>
            </w:pPr>
            <w:r w:rsidRPr="00F20F53">
              <w:rPr>
                <w:rFonts w:cs="Arial"/>
                <w:sz w:val="18"/>
                <w:szCs w:val="18"/>
              </w:rPr>
              <w:t>8 [72.7]</w:t>
            </w:r>
          </w:p>
          <w:p w14:paraId="66C5D796" w14:textId="77777777" w:rsidR="00992FF6" w:rsidRPr="00F20F53" w:rsidRDefault="00992FF6" w:rsidP="00992FF6">
            <w:pPr>
              <w:spacing w:after="0"/>
              <w:jc w:val="right"/>
              <w:rPr>
                <w:rFonts w:cs="Arial"/>
                <w:i/>
                <w:iCs/>
                <w:sz w:val="18"/>
                <w:szCs w:val="18"/>
              </w:rPr>
            </w:pPr>
          </w:p>
          <w:p w14:paraId="4EEC7147"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2C369C49" w14:textId="77777777" w:rsidTr="00E92502">
        <w:trPr>
          <w:trHeight w:val="210"/>
        </w:trPr>
        <w:tc>
          <w:tcPr>
            <w:tcW w:w="5529" w:type="dxa"/>
            <w:tcBorders>
              <w:left w:val="nil"/>
              <w:right w:val="nil"/>
            </w:tcBorders>
          </w:tcPr>
          <w:p w14:paraId="483B78C5" w14:textId="77777777" w:rsidR="00992FF6" w:rsidRPr="00F20F53" w:rsidRDefault="00733560" w:rsidP="00992FF6">
            <w:pPr>
              <w:spacing w:after="0"/>
              <w:jc w:val="left"/>
              <w:rPr>
                <w:rFonts w:cs="Arial"/>
                <w:sz w:val="18"/>
                <w:szCs w:val="18"/>
              </w:rPr>
            </w:pPr>
            <w:r w:rsidRPr="00F20F53">
              <w:rPr>
                <w:rFonts w:cs="Arial"/>
                <w:sz w:val="18"/>
                <w:szCs w:val="18"/>
              </w:rPr>
              <w:t>Years of experience as physician (median [IQR], min–max)</w:t>
            </w:r>
          </w:p>
          <w:p w14:paraId="2C94F589"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699C45AF" w14:textId="77777777" w:rsidR="00992FF6" w:rsidRPr="00F20F53" w:rsidRDefault="00733560" w:rsidP="00992FF6">
            <w:pPr>
              <w:spacing w:after="0"/>
              <w:jc w:val="right"/>
              <w:rPr>
                <w:rFonts w:cs="Arial"/>
                <w:sz w:val="18"/>
                <w:szCs w:val="18"/>
              </w:rPr>
            </w:pPr>
            <w:r w:rsidRPr="00F20F53">
              <w:rPr>
                <w:rFonts w:cs="Arial"/>
                <w:sz w:val="18"/>
                <w:szCs w:val="18"/>
              </w:rPr>
              <w:t>26.0 [22.0–32.0],</w:t>
            </w:r>
          </w:p>
          <w:p w14:paraId="2B2A3E44" w14:textId="77777777" w:rsidR="00992FF6" w:rsidRPr="00F20F53" w:rsidRDefault="00733560" w:rsidP="00992FF6">
            <w:pPr>
              <w:spacing w:after="0"/>
              <w:jc w:val="right"/>
              <w:rPr>
                <w:rFonts w:cs="Arial"/>
                <w:sz w:val="18"/>
                <w:szCs w:val="18"/>
              </w:rPr>
            </w:pPr>
            <w:r w:rsidRPr="00F20F53">
              <w:rPr>
                <w:rFonts w:cs="Arial"/>
                <w:sz w:val="18"/>
                <w:szCs w:val="18"/>
              </w:rPr>
              <w:t>7.5–50.0</w:t>
            </w:r>
          </w:p>
          <w:p w14:paraId="0EA37B91"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126" w:type="dxa"/>
            <w:tcBorders>
              <w:left w:val="nil"/>
              <w:right w:val="nil"/>
            </w:tcBorders>
          </w:tcPr>
          <w:p w14:paraId="30C81A61" w14:textId="77777777" w:rsidR="00992FF6" w:rsidRPr="00F20F53" w:rsidRDefault="00733560" w:rsidP="00992FF6">
            <w:pPr>
              <w:spacing w:after="0"/>
              <w:jc w:val="right"/>
              <w:rPr>
                <w:rFonts w:cs="Arial"/>
                <w:sz w:val="18"/>
                <w:szCs w:val="18"/>
              </w:rPr>
            </w:pPr>
            <w:r w:rsidRPr="00F20F53">
              <w:rPr>
                <w:rFonts w:cs="Arial"/>
                <w:sz w:val="18"/>
                <w:szCs w:val="18"/>
              </w:rPr>
              <w:t>26.0 [18.0–32.0],</w:t>
            </w:r>
          </w:p>
          <w:p w14:paraId="07A8D7A1" w14:textId="77777777" w:rsidR="00992FF6" w:rsidRPr="00F20F53" w:rsidRDefault="00733560" w:rsidP="00992FF6">
            <w:pPr>
              <w:spacing w:after="0"/>
              <w:jc w:val="right"/>
              <w:rPr>
                <w:rFonts w:cs="Arial"/>
                <w:sz w:val="18"/>
                <w:szCs w:val="18"/>
              </w:rPr>
            </w:pPr>
            <w:r w:rsidRPr="00F20F53">
              <w:rPr>
                <w:rFonts w:cs="Arial"/>
                <w:sz w:val="18"/>
                <w:szCs w:val="18"/>
              </w:rPr>
              <w:t>7.0–32.0</w:t>
            </w:r>
          </w:p>
          <w:p w14:paraId="7364ED8A"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055" w:type="dxa"/>
            <w:tcBorders>
              <w:left w:val="nil"/>
              <w:right w:val="nil"/>
            </w:tcBorders>
          </w:tcPr>
          <w:p w14:paraId="01F9ADDD" w14:textId="77777777" w:rsidR="00992FF6" w:rsidRPr="00F20F53" w:rsidRDefault="00733560" w:rsidP="00992FF6">
            <w:pPr>
              <w:spacing w:after="0"/>
              <w:jc w:val="right"/>
              <w:rPr>
                <w:rFonts w:cs="Arial"/>
                <w:sz w:val="18"/>
                <w:szCs w:val="18"/>
              </w:rPr>
            </w:pPr>
            <w:r w:rsidRPr="00F20F53">
              <w:rPr>
                <w:rFonts w:cs="Arial"/>
                <w:sz w:val="18"/>
                <w:szCs w:val="18"/>
              </w:rPr>
              <w:t>28.0 [24.5–32.5],</w:t>
            </w:r>
          </w:p>
          <w:p w14:paraId="628FABF5" w14:textId="77777777" w:rsidR="00992FF6" w:rsidRPr="00F20F53" w:rsidRDefault="00733560" w:rsidP="00992FF6">
            <w:pPr>
              <w:spacing w:after="0"/>
              <w:jc w:val="right"/>
              <w:rPr>
                <w:rFonts w:cs="Arial"/>
                <w:sz w:val="18"/>
                <w:szCs w:val="18"/>
              </w:rPr>
            </w:pPr>
            <w:r w:rsidRPr="00F20F53">
              <w:rPr>
                <w:rFonts w:cs="Arial"/>
                <w:sz w:val="18"/>
                <w:szCs w:val="18"/>
              </w:rPr>
              <w:t>17.0–36.0</w:t>
            </w:r>
          </w:p>
          <w:p w14:paraId="3CC4CA72"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56" w:type="dxa"/>
            <w:tcBorders>
              <w:left w:val="nil"/>
              <w:right w:val="nil"/>
            </w:tcBorders>
          </w:tcPr>
          <w:p w14:paraId="64974C3B" w14:textId="77777777" w:rsidR="00992FF6" w:rsidRPr="00F20F53" w:rsidRDefault="00733560" w:rsidP="00992FF6">
            <w:pPr>
              <w:spacing w:after="0"/>
              <w:jc w:val="right"/>
              <w:rPr>
                <w:rFonts w:cs="Arial"/>
                <w:sz w:val="18"/>
                <w:szCs w:val="18"/>
              </w:rPr>
            </w:pPr>
            <w:r w:rsidRPr="00F20F53">
              <w:rPr>
                <w:rFonts w:cs="Arial"/>
                <w:sz w:val="18"/>
                <w:szCs w:val="18"/>
              </w:rPr>
              <w:t>21.0 [17.0–34.0],</w:t>
            </w:r>
          </w:p>
          <w:p w14:paraId="1B5464F4" w14:textId="77777777" w:rsidR="00992FF6" w:rsidRPr="00F20F53" w:rsidRDefault="00733560" w:rsidP="00992FF6">
            <w:pPr>
              <w:spacing w:after="0"/>
              <w:jc w:val="right"/>
              <w:rPr>
                <w:rFonts w:cs="Arial"/>
                <w:sz w:val="18"/>
                <w:szCs w:val="18"/>
              </w:rPr>
            </w:pPr>
            <w:r w:rsidRPr="00F20F53">
              <w:rPr>
                <w:rFonts w:cs="Arial"/>
                <w:sz w:val="18"/>
                <w:szCs w:val="18"/>
              </w:rPr>
              <w:t>7.0–39.0</w:t>
            </w:r>
          </w:p>
          <w:p w14:paraId="0FB19F3D"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3446004E" w14:textId="77777777" w:rsidTr="00E92502">
        <w:trPr>
          <w:trHeight w:val="210"/>
        </w:trPr>
        <w:tc>
          <w:tcPr>
            <w:tcW w:w="5529" w:type="dxa"/>
            <w:tcBorders>
              <w:left w:val="nil"/>
              <w:right w:val="nil"/>
            </w:tcBorders>
          </w:tcPr>
          <w:p w14:paraId="46166E0B" w14:textId="77777777" w:rsidR="00992FF6" w:rsidRPr="00F20F53" w:rsidRDefault="00733560" w:rsidP="00992FF6">
            <w:pPr>
              <w:spacing w:after="0"/>
              <w:jc w:val="left"/>
              <w:rPr>
                <w:rFonts w:cs="Arial"/>
                <w:sz w:val="18"/>
                <w:szCs w:val="18"/>
              </w:rPr>
            </w:pPr>
            <w:r w:rsidRPr="00F20F53">
              <w:rPr>
                <w:rFonts w:cs="Arial"/>
                <w:sz w:val="18"/>
                <w:szCs w:val="18"/>
              </w:rPr>
              <w:t>Years of experience as GP (median [IQR], min–max)</w:t>
            </w:r>
          </w:p>
          <w:p w14:paraId="65886772"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3CF57D3F" w14:textId="77777777" w:rsidR="00992FF6" w:rsidRPr="00F20F53" w:rsidRDefault="00733560" w:rsidP="00992FF6">
            <w:pPr>
              <w:spacing w:after="0"/>
              <w:jc w:val="right"/>
              <w:rPr>
                <w:rFonts w:cs="Arial"/>
                <w:sz w:val="18"/>
                <w:szCs w:val="18"/>
              </w:rPr>
            </w:pPr>
            <w:r w:rsidRPr="00F20F53">
              <w:rPr>
                <w:rFonts w:cs="Arial"/>
                <w:sz w:val="18"/>
                <w:szCs w:val="18"/>
              </w:rPr>
              <w:t>16.0 [10.0–25.0],</w:t>
            </w:r>
          </w:p>
          <w:p w14:paraId="30D2A4E4" w14:textId="77777777" w:rsidR="00992FF6" w:rsidRPr="00F20F53" w:rsidRDefault="00733560" w:rsidP="00992FF6">
            <w:pPr>
              <w:spacing w:after="0"/>
              <w:jc w:val="right"/>
              <w:rPr>
                <w:rFonts w:cs="Arial"/>
                <w:sz w:val="18"/>
                <w:szCs w:val="18"/>
              </w:rPr>
            </w:pPr>
            <w:r w:rsidRPr="00F20F53">
              <w:rPr>
                <w:rFonts w:cs="Arial"/>
                <w:sz w:val="18"/>
                <w:szCs w:val="18"/>
              </w:rPr>
              <w:t>1.0–40.0</w:t>
            </w:r>
          </w:p>
          <w:p w14:paraId="1C0C91DA"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126" w:type="dxa"/>
            <w:tcBorders>
              <w:left w:val="nil"/>
              <w:right w:val="nil"/>
            </w:tcBorders>
          </w:tcPr>
          <w:p w14:paraId="29441590" w14:textId="77777777" w:rsidR="00992FF6" w:rsidRPr="00F20F53" w:rsidRDefault="00733560" w:rsidP="00992FF6">
            <w:pPr>
              <w:spacing w:after="0"/>
              <w:jc w:val="right"/>
              <w:rPr>
                <w:rFonts w:cs="Arial"/>
                <w:sz w:val="18"/>
                <w:szCs w:val="18"/>
              </w:rPr>
            </w:pPr>
            <w:r w:rsidRPr="00F20F53">
              <w:rPr>
                <w:rFonts w:cs="Arial"/>
                <w:sz w:val="18"/>
                <w:szCs w:val="18"/>
              </w:rPr>
              <w:t>14.7 [8.5–24.0],</w:t>
            </w:r>
          </w:p>
          <w:p w14:paraId="33FC0616" w14:textId="77777777" w:rsidR="00992FF6" w:rsidRPr="00F20F53" w:rsidRDefault="00733560" w:rsidP="00992FF6">
            <w:pPr>
              <w:spacing w:after="0"/>
              <w:jc w:val="right"/>
              <w:rPr>
                <w:rFonts w:cs="Arial"/>
                <w:sz w:val="18"/>
                <w:szCs w:val="18"/>
              </w:rPr>
            </w:pPr>
            <w:r w:rsidRPr="00F20F53">
              <w:rPr>
                <w:rFonts w:cs="Arial"/>
                <w:sz w:val="18"/>
                <w:szCs w:val="18"/>
              </w:rPr>
              <w:t>2.5–33.0</w:t>
            </w:r>
          </w:p>
          <w:p w14:paraId="66824C7C"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055" w:type="dxa"/>
            <w:tcBorders>
              <w:left w:val="nil"/>
              <w:right w:val="nil"/>
            </w:tcBorders>
          </w:tcPr>
          <w:p w14:paraId="2FBD30BA" w14:textId="77777777" w:rsidR="00992FF6" w:rsidRPr="00F20F53" w:rsidRDefault="00733560" w:rsidP="00992FF6">
            <w:pPr>
              <w:spacing w:after="0"/>
              <w:jc w:val="right"/>
              <w:rPr>
                <w:rFonts w:cs="Arial"/>
                <w:sz w:val="18"/>
                <w:szCs w:val="18"/>
              </w:rPr>
            </w:pPr>
            <w:r w:rsidRPr="00F20F53">
              <w:rPr>
                <w:rFonts w:cs="Arial"/>
                <w:sz w:val="18"/>
                <w:szCs w:val="18"/>
              </w:rPr>
              <w:t>19.5 [13.3–23.5],</w:t>
            </w:r>
          </w:p>
          <w:p w14:paraId="080316D5" w14:textId="77777777" w:rsidR="00992FF6" w:rsidRPr="00F20F53" w:rsidRDefault="00733560" w:rsidP="00992FF6">
            <w:pPr>
              <w:spacing w:after="0"/>
              <w:jc w:val="right"/>
              <w:rPr>
                <w:rFonts w:cs="Arial"/>
                <w:sz w:val="18"/>
                <w:szCs w:val="18"/>
              </w:rPr>
            </w:pPr>
            <w:r w:rsidRPr="00F20F53">
              <w:rPr>
                <w:rFonts w:cs="Arial"/>
                <w:sz w:val="18"/>
                <w:szCs w:val="18"/>
              </w:rPr>
              <w:t>2.5–32.0</w:t>
            </w:r>
          </w:p>
          <w:p w14:paraId="798F92E3"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56" w:type="dxa"/>
            <w:tcBorders>
              <w:left w:val="nil"/>
              <w:right w:val="nil"/>
            </w:tcBorders>
          </w:tcPr>
          <w:p w14:paraId="1403006F" w14:textId="77777777" w:rsidR="00992FF6" w:rsidRPr="00F20F53" w:rsidRDefault="00733560" w:rsidP="00992FF6">
            <w:pPr>
              <w:spacing w:after="0"/>
              <w:jc w:val="right"/>
              <w:rPr>
                <w:rFonts w:cs="Arial"/>
                <w:sz w:val="18"/>
                <w:szCs w:val="18"/>
              </w:rPr>
            </w:pPr>
            <w:r w:rsidRPr="00F20F53">
              <w:rPr>
                <w:rFonts w:cs="Arial"/>
                <w:sz w:val="18"/>
                <w:szCs w:val="18"/>
              </w:rPr>
              <w:t>12.0 [5.0–27.0],</w:t>
            </w:r>
          </w:p>
          <w:p w14:paraId="52346070" w14:textId="77777777" w:rsidR="00992FF6" w:rsidRPr="00F20F53" w:rsidRDefault="00733560" w:rsidP="00992FF6">
            <w:pPr>
              <w:spacing w:after="0"/>
              <w:jc w:val="right"/>
              <w:rPr>
                <w:rFonts w:cs="Arial"/>
                <w:sz w:val="18"/>
                <w:szCs w:val="18"/>
              </w:rPr>
            </w:pPr>
            <w:r w:rsidRPr="00F20F53">
              <w:rPr>
                <w:rFonts w:cs="Arial"/>
                <w:sz w:val="18"/>
                <w:szCs w:val="18"/>
              </w:rPr>
              <w:t>2.5–33.0</w:t>
            </w:r>
          </w:p>
          <w:p w14:paraId="3E6498C8"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79F55146" w14:textId="77777777" w:rsidTr="00E92502">
        <w:trPr>
          <w:trHeight w:val="210"/>
        </w:trPr>
        <w:tc>
          <w:tcPr>
            <w:tcW w:w="5529" w:type="dxa"/>
            <w:tcBorders>
              <w:left w:val="nil"/>
              <w:right w:val="nil"/>
            </w:tcBorders>
          </w:tcPr>
          <w:p w14:paraId="7C868D65" w14:textId="77777777" w:rsidR="00992FF6" w:rsidRPr="00F20F53" w:rsidRDefault="00733560" w:rsidP="00992FF6">
            <w:pPr>
              <w:spacing w:after="0"/>
              <w:jc w:val="left"/>
              <w:rPr>
                <w:rFonts w:cs="Arial"/>
                <w:sz w:val="18"/>
                <w:szCs w:val="18"/>
              </w:rPr>
            </w:pPr>
            <w:r w:rsidRPr="00F20F53">
              <w:rPr>
                <w:rFonts w:cs="Arial"/>
                <w:sz w:val="18"/>
                <w:szCs w:val="18"/>
              </w:rPr>
              <w:t>Years of experience with medical care for NHRs (median [IQR],</w:t>
            </w:r>
          </w:p>
          <w:p w14:paraId="50EB4C75" w14:textId="77777777" w:rsidR="00992FF6" w:rsidRPr="00F20F53" w:rsidRDefault="00733560" w:rsidP="00992FF6">
            <w:pPr>
              <w:spacing w:after="0"/>
              <w:jc w:val="left"/>
              <w:rPr>
                <w:rFonts w:cs="Arial"/>
                <w:sz w:val="18"/>
                <w:szCs w:val="18"/>
              </w:rPr>
            </w:pPr>
            <w:r w:rsidRPr="00F20F53">
              <w:rPr>
                <w:rFonts w:cs="Arial"/>
                <w:sz w:val="18"/>
                <w:szCs w:val="18"/>
              </w:rPr>
              <w:t>min–max)</w:t>
            </w:r>
          </w:p>
          <w:p w14:paraId="6DE10C94"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6DAC6F11" w14:textId="77777777" w:rsidR="00992FF6" w:rsidRPr="00F20F53" w:rsidRDefault="00733560" w:rsidP="00992FF6">
            <w:pPr>
              <w:spacing w:after="0"/>
              <w:jc w:val="right"/>
              <w:rPr>
                <w:rFonts w:cs="Arial"/>
                <w:sz w:val="18"/>
                <w:szCs w:val="18"/>
              </w:rPr>
            </w:pPr>
            <w:r w:rsidRPr="00F20F53">
              <w:rPr>
                <w:rFonts w:cs="Arial"/>
                <w:sz w:val="18"/>
                <w:szCs w:val="18"/>
              </w:rPr>
              <w:t>15.0 [10.0–23.0],</w:t>
            </w:r>
          </w:p>
          <w:p w14:paraId="0B2DCF32" w14:textId="77777777" w:rsidR="00992FF6" w:rsidRPr="00F20F53" w:rsidRDefault="00733560" w:rsidP="00992FF6">
            <w:pPr>
              <w:spacing w:after="0"/>
              <w:jc w:val="right"/>
              <w:rPr>
                <w:rFonts w:cs="Arial"/>
                <w:sz w:val="18"/>
                <w:szCs w:val="18"/>
              </w:rPr>
            </w:pPr>
            <w:r w:rsidRPr="00F20F53">
              <w:rPr>
                <w:rFonts w:cs="Arial"/>
                <w:sz w:val="18"/>
                <w:szCs w:val="18"/>
              </w:rPr>
              <w:t>1.0–40.0</w:t>
            </w:r>
          </w:p>
          <w:p w14:paraId="777279EB" w14:textId="77777777" w:rsidR="00992FF6" w:rsidRPr="00F20F53" w:rsidRDefault="00992FF6" w:rsidP="00992FF6">
            <w:pPr>
              <w:spacing w:after="0"/>
              <w:jc w:val="right"/>
              <w:rPr>
                <w:rFonts w:cs="Arial"/>
                <w:i/>
                <w:iCs/>
                <w:sz w:val="18"/>
                <w:szCs w:val="18"/>
              </w:rPr>
            </w:pPr>
          </w:p>
          <w:p w14:paraId="7DBC1485"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126" w:type="dxa"/>
            <w:tcBorders>
              <w:left w:val="nil"/>
              <w:right w:val="nil"/>
            </w:tcBorders>
          </w:tcPr>
          <w:p w14:paraId="336C1EBD" w14:textId="77777777" w:rsidR="00992FF6" w:rsidRPr="00F20F53" w:rsidRDefault="00733560" w:rsidP="00992FF6">
            <w:pPr>
              <w:spacing w:after="0"/>
              <w:jc w:val="right"/>
              <w:rPr>
                <w:rFonts w:cs="Arial"/>
                <w:sz w:val="18"/>
                <w:szCs w:val="18"/>
              </w:rPr>
            </w:pPr>
            <w:r w:rsidRPr="00F20F53">
              <w:rPr>
                <w:rFonts w:cs="Arial"/>
                <w:sz w:val="18"/>
                <w:szCs w:val="18"/>
              </w:rPr>
              <w:t>14.0 [7.0–23.0],</w:t>
            </w:r>
          </w:p>
          <w:p w14:paraId="55E40C34" w14:textId="77777777" w:rsidR="00992FF6" w:rsidRPr="00F20F53" w:rsidRDefault="00733560" w:rsidP="00992FF6">
            <w:pPr>
              <w:spacing w:after="0"/>
              <w:jc w:val="right"/>
              <w:rPr>
                <w:rFonts w:cs="Arial"/>
                <w:sz w:val="18"/>
                <w:szCs w:val="18"/>
              </w:rPr>
            </w:pPr>
            <w:r w:rsidRPr="00F20F53">
              <w:rPr>
                <w:rFonts w:cs="Arial"/>
                <w:sz w:val="18"/>
                <w:szCs w:val="18"/>
              </w:rPr>
              <w:t>2.5–33.0</w:t>
            </w:r>
          </w:p>
          <w:p w14:paraId="28B51509" w14:textId="77777777" w:rsidR="00992FF6" w:rsidRPr="00F20F53" w:rsidRDefault="00992FF6" w:rsidP="00992FF6">
            <w:pPr>
              <w:spacing w:after="0"/>
              <w:jc w:val="right"/>
              <w:rPr>
                <w:rFonts w:cs="Arial"/>
                <w:i/>
                <w:iCs/>
                <w:sz w:val="18"/>
                <w:szCs w:val="18"/>
              </w:rPr>
            </w:pPr>
          </w:p>
          <w:p w14:paraId="45F4D48F"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55" w:type="dxa"/>
            <w:tcBorders>
              <w:left w:val="nil"/>
              <w:right w:val="nil"/>
            </w:tcBorders>
          </w:tcPr>
          <w:p w14:paraId="5C8B4711" w14:textId="77777777" w:rsidR="00992FF6" w:rsidRPr="00F20F53" w:rsidRDefault="00733560" w:rsidP="00992FF6">
            <w:pPr>
              <w:spacing w:after="0"/>
              <w:jc w:val="right"/>
              <w:rPr>
                <w:rFonts w:cs="Arial"/>
                <w:sz w:val="18"/>
                <w:szCs w:val="18"/>
              </w:rPr>
            </w:pPr>
            <w:r w:rsidRPr="00F20F53">
              <w:rPr>
                <w:rFonts w:cs="Arial"/>
                <w:sz w:val="18"/>
                <w:szCs w:val="18"/>
              </w:rPr>
              <w:t>19.5 [11.0–23.3],</w:t>
            </w:r>
          </w:p>
          <w:p w14:paraId="66323E33" w14:textId="77777777" w:rsidR="00992FF6" w:rsidRPr="00F20F53" w:rsidRDefault="00733560" w:rsidP="00992FF6">
            <w:pPr>
              <w:spacing w:after="0"/>
              <w:jc w:val="right"/>
              <w:rPr>
                <w:rFonts w:cs="Arial"/>
                <w:sz w:val="18"/>
                <w:szCs w:val="18"/>
              </w:rPr>
            </w:pPr>
            <w:r w:rsidRPr="00F20F53">
              <w:rPr>
                <w:rFonts w:cs="Arial"/>
                <w:sz w:val="18"/>
                <w:szCs w:val="18"/>
              </w:rPr>
              <w:t>2.5–31.0</w:t>
            </w:r>
          </w:p>
          <w:p w14:paraId="3089215D" w14:textId="77777777" w:rsidR="00992FF6" w:rsidRPr="00F20F53" w:rsidRDefault="00992FF6" w:rsidP="00992FF6">
            <w:pPr>
              <w:spacing w:after="0"/>
              <w:jc w:val="right"/>
              <w:rPr>
                <w:rFonts w:cs="Arial"/>
                <w:i/>
                <w:iCs/>
                <w:sz w:val="18"/>
                <w:szCs w:val="18"/>
              </w:rPr>
            </w:pPr>
          </w:p>
          <w:p w14:paraId="17D1C9C6"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56" w:type="dxa"/>
            <w:tcBorders>
              <w:left w:val="nil"/>
              <w:right w:val="nil"/>
            </w:tcBorders>
          </w:tcPr>
          <w:p w14:paraId="6636745D" w14:textId="77777777" w:rsidR="00992FF6" w:rsidRPr="00F20F53" w:rsidRDefault="00733560" w:rsidP="00992FF6">
            <w:pPr>
              <w:spacing w:after="0"/>
              <w:jc w:val="right"/>
              <w:rPr>
                <w:rFonts w:cs="Arial"/>
                <w:sz w:val="18"/>
                <w:szCs w:val="18"/>
              </w:rPr>
            </w:pPr>
            <w:r w:rsidRPr="00F20F53">
              <w:rPr>
                <w:rFonts w:cs="Arial"/>
                <w:sz w:val="18"/>
                <w:szCs w:val="18"/>
              </w:rPr>
              <w:t>10.0 [4.0–23.0],</w:t>
            </w:r>
          </w:p>
          <w:p w14:paraId="521AFFE8" w14:textId="77777777" w:rsidR="00992FF6" w:rsidRPr="00F20F53" w:rsidRDefault="00733560" w:rsidP="00992FF6">
            <w:pPr>
              <w:spacing w:after="0"/>
              <w:jc w:val="right"/>
              <w:rPr>
                <w:rFonts w:cs="Arial"/>
                <w:sz w:val="18"/>
                <w:szCs w:val="18"/>
              </w:rPr>
            </w:pPr>
            <w:r w:rsidRPr="00F20F53">
              <w:rPr>
                <w:rFonts w:cs="Arial"/>
                <w:sz w:val="18"/>
                <w:szCs w:val="18"/>
              </w:rPr>
              <w:t>2.5–33.0</w:t>
            </w:r>
          </w:p>
          <w:p w14:paraId="70D8453D" w14:textId="77777777" w:rsidR="00992FF6" w:rsidRPr="00F20F53" w:rsidRDefault="00992FF6" w:rsidP="00992FF6">
            <w:pPr>
              <w:spacing w:after="0"/>
              <w:jc w:val="right"/>
              <w:rPr>
                <w:rFonts w:cs="Arial"/>
                <w:i/>
                <w:iCs/>
                <w:sz w:val="18"/>
                <w:szCs w:val="18"/>
              </w:rPr>
            </w:pPr>
          </w:p>
          <w:p w14:paraId="33E52CD2"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2FE92687" w14:textId="77777777" w:rsidTr="00E92502">
        <w:trPr>
          <w:trHeight w:val="210"/>
        </w:trPr>
        <w:tc>
          <w:tcPr>
            <w:tcW w:w="5529" w:type="dxa"/>
            <w:tcBorders>
              <w:left w:val="nil"/>
              <w:right w:val="nil"/>
            </w:tcBorders>
          </w:tcPr>
          <w:p w14:paraId="533BD43A" w14:textId="77777777" w:rsidR="00992FF6" w:rsidRPr="00F20F53" w:rsidRDefault="00733560" w:rsidP="00992FF6">
            <w:pPr>
              <w:spacing w:after="0"/>
              <w:jc w:val="left"/>
              <w:rPr>
                <w:rFonts w:cs="Arial"/>
                <w:sz w:val="18"/>
                <w:szCs w:val="18"/>
              </w:rPr>
            </w:pPr>
            <w:r w:rsidRPr="00F20F53">
              <w:rPr>
                <w:rFonts w:cs="Arial"/>
                <w:sz w:val="18"/>
                <w:szCs w:val="18"/>
              </w:rPr>
              <w:t>Number of NHs with NHRs cared for (median [IQR], min–max)</w:t>
            </w:r>
          </w:p>
          <w:p w14:paraId="3949A131"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58B9B2C2" w14:textId="77777777" w:rsidR="00992FF6" w:rsidRPr="00F20F53" w:rsidRDefault="00733560" w:rsidP="00992FF6">
            <w:pPr>
              <w:spacing w:after="0"/>
              <w:jc w:val="right"/>
              <w:rPr>
                <w:rFonts w:cs="Arial"/>
                <w:sz w:val="18"/>
                <w:szCs w:val="18"/>
              </w:rPr>
            </w:pPr>
            <w:r w:rsidRPr="00F20F53">
              <w:rPr>
                <w:rFonts w:cs="Arial"/>
                <w:sz w:val="18"/>
                <w:szCs w:val="18"/>
              </w:rPr>
              <w:t>4.0 [3.0–6.0],</w:t>
            </w:r>
          </w:p>
          <w:p w14:paraId="670BB423" w14:textId="77777777" w:rsidR="00992FF6" w:rsidRPr="00F20F53" w:rsidRDefault="00733560" w:rsidP="00992FF6">
            <w:pPr>
              <w:spacing w:after="0"/>
              <w:jc w:val="right"/>
              <w:rPr>
                <w:rFonts w:cs="Arial"/>
                <w:sz w:val="18"/>
                <w:szCs w:val="18"/>
              </w:rPr>
            </w:pPr>
            <w:r w:rsidRPr="00F20F53">
              <w:rPr>
                <w:rFonts w:cs="Arial"/>
                <w:sz w:val="18"/>
                <w:szCs w:val="18"/>
              </w:rPr>
              <w:t>1.0–17.0</w:t>
            </w:r>
          </w:p>
          <w:p w14:paraId="470A7FA0"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126" w:type="dxa"/>
            <w:tcBorders>
              <w:left w:val="nil"/>
              <w:right w:val="nil"/>
            </w:tcBorders>
          </w:tcPr>
          <w:p w14:paraId="78CEFFF4" w14:textId="77777777" w:rsidR="00992FF6" w:rsidRPr="00F20F53" w:rsidRDefault="00733560" w:rsidP="00992FF6">
            <w:pPr>
              <w:spacing w:after="0"/>
              <w:jc w:val="right"/>
              <w:rPr>
                <w:rFonts w:cs="Arial"/>
                <w:sz w:val="18"/>
                <w:szCs w:val="18"/>
              </w:rPr>
            </w:pPr>
            <w:r w:rsidRPr="00F20F53">
              <w:rPr>
                <w:rFonts w:cs="Arial"/>
                <w:sz w:val="18"/>
                <w:szCs w:val="18"/>
              </w:rPr>
              <w:t>4.0 [2.5–6.0],</w:t>
            </w:r>
          </w:p>
          <w:p w14:paraId="383E23E2" w14:textId="77777777" w:rsidR="00992FF6" w:rsidRPr="00F20F53" w:rsidRDefault="00733560" w:rsidP="00992FF6">
            <w:pPr>
              <w:spacing w:after="0"/>
              <w:jc w:val="right"/>
              <w:rPr>
                <w:rFonts w:cs="Arial"/>
                <w:sz w:val="18"/>
                <w:szCs w:val="18"/>
              </w:rPr>
            </w:pPr>
            <w:r w:rsidRPr="00F20F53">
              <w:rPr>
                <w:rFonts w:cs="Arial"/>
                <w:sz w:val="18"/>
                <w:szCs w:val="18"/>
              </w:rPr>
              <w:t>1.0–17.0</w:t>
            </w:r>
          </w:p>
          <w:p w14:paraId="42F372D6"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55" w:type="dxa"/>
            <w:tcBorders>
              <w:left w:val="nil"/>
              <w:right w:val="nil"/>
            </w:tcBorders>
          </w:tcPr>
          <w:p w14:paraId="10895E80" w14:textId="77777777" w:rsidR="00992FF6" w:rsidRPr="00F20F53" w:rsidRDefault="00733560" w:rsidP="00992FF6">
            <w:pPr>
              <w:spacing w:after="0"/>
              <w:jc w:val="right"/>
              <w:rPr>
                <w:rFonts w:cs="Arial"/>
                <w:sz w:val="18"/>
                <w:szCs w:val="18"/>
              </w:rPr>
            </w:pPr>
            <w:r w:rsidRPr="00F20F53">
              <w:rPr>
                <w:rFonts w:cs="Arial"/>
                <w:sz w:val="18"/>
                <w:szCs w:val="18"/>
              </w:rPr>
              <w:t>6.0 [4.0–7.0],</w:t>
            </w:r>
          </w:p>
          <w:p w14:paraId="00FB176A" w14:textId="77777777" w:rsidR="00992FF6" w:rsidRPr="00F20F53" w:rsidRDefault="00733560" w:rsidP="00992FF6">
            <w:pPr>
              <w:spacing w:after="0"/>
              <w:jc w:val="right"/>
              <w:rPr>
                <w:rFonts w:cs="Arial"/>
                <w:sz w:val="18"/>
                <w:szCs w:val="18"/>
              </w:rPr>
            </w:pPr>
            <w:r w:rsidRPr="00F20F53">
              <w:rPr>
                <w:rFonts w:cs="Arial"/>
                <w:sz w:val="18"/>
                <w:szCs w:val="18"/>
              </w:rPr>
              <w:t>3.0–10.0</w:t>
            </w:r>
          </w:p>
          <w:p w14:paraId="3BBDF8DA"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056" w:type="dxa"/>
            <w:tcBorders>
              <w:left w:val="nil"/>
              <w:right w:val="nil"/>
            </w:tcBorders>
          </w:tcPr>
          <w:p w14:paraId="020097A5" w14:textId="77777777" w:rsidR="00992FF6" w:rsidRPr="00F20F53" w:rsidRDefault="00733560" w:rsidP="00992FF6">
            <w:pPr>
              <w:spacing w:after="0"/>
              <w:jc w:val="right"/>
              <w:rPr>
                <w:rFonts w:cs="Arial"/>
                <w:sz w:val="18"/>
                <w:szCs w:val="18"/>
              </w:rPr>
            </w:pPr>
            <w:r w:rsidRPr="00F20F53">
              <w:rPr>
                <w:rFonts w:cs="Arial"/>
                <w:sz w:val="18"/>
                <w:szCs w:val="18"/>
              </w:rPr>
              <w:t>5.0 [2.0–8.0],</w:t>
            </w:r>
          </w:p>
          <w:p w14:paraId="6BC648B7" w14:textId="77777777" w:rsidR="00992FF6" w:rsidRPr="00F20F53" w:rsidRDefault="00733560" w:rsidP="00992FF6">
            <w:pPr>
              <w:spacing w:after="0"/>
              <w:jc w:val="right"/>
              <w:rPr>
                <w:rFonts w:cs="Arial"/>
                <w:sz w:val="18"/>
                <w:szCs w:val="18"/>
              </w:rPr>
            </w:pPr>
            <w:r w:rsidRPr="00F20F53">
              <w:rPr>
                <w:rFonts w:cs="Arial"/>
                <w:sz w:val="18"/>
                <w:szCs w:val="18"/>
              </w:rPr>
              <w:t>1.0–13.0</w:t>
            </w:r>
          </w:p>
          <w:p w14:paraId="30E08207"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66975AA5" w14:textId="77777777" w:rsidTr="00E92502">
        <w:trPr>
          <w:trHeight w:val="210"/>
        </w:trPr>
        <w:tc>
          <w:tcPr>
            <w:tcW w:w="5529" w:type="dxa"/>
            <w:tcBorders>
              <w:left w:val="nil"/>
              <w:right w:val="nil"/>
            </w:tcBorders>
          </w:tcPr>
          <w:p w14:paraId="1E77D6AC" w14:textId="77777777" w:rsidR="00992FF6" w:rsidRPr="00F20F53" w:rsidRDefault="00733560" w:rsidP="00992FF6">
            <w:pPr>
              <w:spacing w:after="0"/>
              <w:jc w:val="left"/>
              <w:rPr>
                <w:rFonts w:cs="Arial"/>
                <w:sz w:val="18"/>
                <w:szCs w:val="18"/>
              </w:rPr>
            </w:pPr>
            <w:r w:rsidRPr="00F20F53">
              <w:rPr>
                <w:rFonts w:cs="Arial"/>
                <w:sz w:val="18"/>
                <w:szCs w:val="18"/>
              </w:rPr>
              <w:t>Number of NHRs in participating NH cared for by this GP (median [IQR], min–max)</w:t>
            </w:r>
          </w:p>
          <w:p w14:paraId="76733EDA"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3E3F1E24" w14:textId="77777777" w:rsidR="00992FF6" w:rsidRPr="00F20F53" w:rsidRDefault="00733560" w:rsidP="00992FF6">
            <w:pPr>
              <w:spacing w:after="0"/>
              <w:jc w:val="right"/>
              <w:rPr>
                <w:rFonts w:cs="Arial"/>
                <w:sz w:val="18"/>
                <w:szCs w:val="18"/>
              </w:rPr>
            </w:pPr>
            <w:r w:rsidRPr="00F20F53">
              <w:rPr>
                <w:rFonts w:cs="Arial"/>
                <w:sz w:val="18"/>
                <w:szCs w:val="18"/>
              </w:rPr>
              <w:t>10.0 [2.5–35.5],</w:t>
            </w:r>
          </w:p>
          <w:p w14:paraId="1674291E" w14:textId="77777777" w:rsidR="00992FF6" w:rsidRPr="00F20F53" w:rsidRDefault="00733560" w:rsidP="00992FF6">
            <w:pPr>
              <w:spacing w:after="0"/>
              <w:jc w:val="right"/>
              <w:rPr>
                <w:rFonts w:cs="Arial"/>
                <w:sz w:val="18"/>
                <w:szCs w:val="18"/>
              </w:rPr>
            </w:pPr>
            <w:r w:rsidRPr="00F20F53">
              <w:rPr>
                <w:rFonts w:cs="Arial"/>
                <w:sz w:val="18"/>
                <w:szCs w:val="18"/>
              </w:rPr>
              <w:t>1.0–110.0</w:t>
            </w:r>
          </w:p>
          <w:p w14:paraId="015A15CE"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126" w:type="dxa"/>
            <w:tcBorders>
              <w:left w:val="nil"/>
              <w:right w:val="nil"/>
            </w:tcBorders>
          </w:tcPr>
          <w:p w14:paraId="78033242" w14:textId="77777777" w:rsidR="00992FF6" w:rsidRPr="00F20F53" w:rsidRDefault="00733560" w:rsidP="00992FF6">
            <w:pPr>
              <w:spacing w:after="0"/>
              <w:jc w:val="right"/>
              <w:rPr>
                <w:rFonts w:cs="Arial"/>
                <w:sz w:val="18"/>
                <w:szCs w:val="18"/>
              </w:rPr>
            </w:pPr>
            <w:r w:rsidRPr="00F20F53">
              <w:rPr>
                <w:rFonts w:cs="Arial"/>
                <w:sz w:val="18"/>
                <w:szCs w:val="18"/>
              </w:rPr>
              <w:t>10.0 [3.0–21.0],</w:t>
            </w:r>
          </w:p>
          <w:p w14:paraId="2DAC178C" w14:textId="77777777" w:rsidR="00992FF6" w:rsidRPr="00F20F53" w:rsidRDefault="00733560" w:rsidP="00992FF6">
            <w:pPr>
              <w:spacing w:after="0"/>
              <w:jc w:val="right"/>
              <w:rPr>
                <w:rFonts w:cs="Arial"/>
                <w:sz w:val="18"/>
                <w:szCs w:val="18"/>
              </w:rPr>
            </w:pPr>
            <w:r w:rsidRPr="00F20F53">
              <w:rPr>
                <w:rFonts w:cs="Arial"/>
                <w:sz w:val="18"/>
                <w:szCs w:val="18"/>
              </w:rPr>
              <w:t>0.0–100.0</w:t>
            </w:r>
          </w:p>
          <w:p w14:paraId="3E1027C2"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55" w:type="dxa"/>
            <w:tcBorders>
              <w:left w:val="nil"/>
              <w:right w:val="nil"/>
            </w:tcBorders>
          </w:tcPr>
          <w:p w14:paraId="0CD20569" w14:textId="77777777" w:rsidR="00992FF6" w:rsidRPr="00F20F53" w:rsidRDefault="00733560" w:rsidP="00992FF6">
            <w:pPr>
              <w:spacing w:after="0"/>
              <w:jc w:val="right"/>
              <w:rPr>
                <w:rFonts w:cs="Arial"/>
                <w:sz w:val="18"/>
                <w:szCs w:val="18"/>
              </w:rPr>
            </w:pPr>
            <w:r w:rsidRPr="00F20F53">
              <w:rPr>
                <w:rFonts w:cs="Arial"/>
                <w:sz w:val="18"/>
                <w:szCs w:val="18"/>
              </w:rPr>
              <w:t>5.5 [3.0–23.0],</w:t>
            </w:r>
          </w:p>
          <w:p w14:paraId="70264F01" w14:textId="77777777" w:rsidR="00992FF6" w:rsidRPr="00F20F53" w:rsidRDefault="00733560" w:rsidP="00992FF6">
            <w:pPr>
              <w:spacing w:after="0"/>
              <w:jc w:val="right"/>
              <w:rPr>
                <w:rFonts w:cs="Arial"/>
                <w:sz w:val="18"/>
                <w:szCs w:val="18"/>
              </w:rPr>
            </w:pPr>
            <w:r w:rsidRPr="00F20F53">
              <w:rPr>
                <w:rFonts w:cs="Arial"/>
                <w:sz w:val="18"/>
                <w:szCs w:val="18"/>
              </w:rPr>
              <w:t>1.0–70.0</w:t>
            </w:r>
          </w:p>
          <w:p w14:paraId="08B1CC9B" w14:textId="77777777" w:rsidR="00992FF6" w:rsidRPr="00F20F53" w:rsidRDefault="00733560" w:rsidP="00992FF6">
            <w:pPr>
              <w:spacing w:after="0"/>
              <w:jc w:val="right"/>
              <w:rPr>
                <w:rFonts w:cs="Arial"/>
                <w:sz w:val="18"/>
                <w:szCs w:val="18"/>
              </w:rPr>
            </w:pPr>
            <w:r w:rsidRPr="00F20F53">
              <w:rPr>
                <w:rFonts w:cs="Arial"/>
                <w:sz w:val="18"/>
                <w:szCs w:val="18"/>
              </w:rPr>
              <w:t>2</w:t>
            </w:r>
          </w:p>
        </w:tc>
        <w:tc>
          <w:tcPr>
            <w:tcW w:w="2056" w:type="dxa"/>
            <w:tcBorders>
              <w:left w:val="nil"/>
              <w:right w:val="nil"/>
            </w:tcBorders>
          </w:tcPr>
          <w:p w14:paraId="280317DF" w14:textId="77777777" w:rsidR="00992FF6" w:rsidRPr="00F20F53" w:rsidRDefault="00733560" w:rsidP="00992FF6">
            <w:pPr>
              <w:spacing w:after="0"/>
              <w:jc w:val="right"/>
              <w:rPr>
                <w:rFonts w:cs="Arial"/>
                <w:sz w:val="18"/>
                <w:szCs w:val="18"/>
              </w:rPr>
            </w:pPr>
            <w:r w:rsidRPr="00F20F53">
              <w:rPr>
                <w:rFonts w:cs="Arial"/>
                <w:sz w:val="18"/>
                <w:szCs w:val="18"/>
              </w:rPr>
              <w:t>5.5 [2.0–23.0],</w:t>
            </w:r>
          </w:p>
          <w:p w14:paraId="19B79D61" w14:textId="77777777" w:rsidR="00992FF6" w:rsidRPr="00F20F53" w:rsidRDefault="00733560" w:rsidP="00992FF6">
            <w:pPr>
              <w:spacing w:after="0"/>
              <w:jc w:val="right"/>
              <w:rPr>
                <w:rFonts w:cs="Arial"/>
                <w:sz w:val="18"/>
                <w:szCs w:val="18"/>
              </w:rPr>
            </w:pPr>
            <w:r w:rsidRPr="00F20F53">
              <w:rPr>
                <w:rFonts w:cs="Arial"/>
                <w:sz w:val="18"/>
                <w:szCs w:val="18"/>
              </w:rPr>
              <w:t>0.0–42.0</w:t>
            </w:r>
          </w:p>
          <w:p w14:paraId="341D6423" w14:textId="77777777" w:rsidR="00992FF6" w:rsidRPr="00F20F53" w:rsidRDefault="00733560" w:rsidP="00992FF6">
            <w:pPr>
              <w:spacing w:after="0"/>
              <w:jc w:val="right"/>
              <w:rPr>
                <w:rFonts w:cs="Arial"/>
                <w:i/>
                <w:sz w:val="18"/>
                <w:szCs w:val="18"/>
              </w:rPr>
            </w:pPr>
            <w:r w:rsidRPr="00F20F53">
              <w:rPr>
                <w:rFonts w:cs="Arial"/>
                <w:i/>
                <w:sz w:val="18"/>
                <w:szCs w:val="18"/>
              </w:rPr>
              <w:t>1</w:t>
            </w:r>
          </w:p>
        </w:tc>
      </w:tr>
      <w:tr w:rsidR="007A2DF7" w:rsidRPr="00F20F53" w14:paraId="1C73F81D" w14:textId="77777777" w:rsidTr="00E92502">
        <w:trPr>
          <w:trHeight w:val="210"/>
        </w:trPr>
        <w:tc>
          <w:tcPr>
            <w:tcW w:w="5529" w:type="dxa"/>
            <w:tcBorders>
              <w:left w:val="nil"/>
              <w:right w:val="nil"/>
            </w:tcBorders>
          </w:tcPr>
          <w:p w14:paraId="577D542A" w14:textId="77777777" w:rsidR="00992FF6" w:rsidRPr="00F20F53" w:rsidRDefault="00733560" w:rsidP="00992FF6">
            <w:pPr>
              <w:spacing w:after="0"/>
              <w:jc w:val="left"/>
              <w:rPr>
                <w:rFonts w:cs="Arial"/>
                <w:sz w:val="18"/>
                <w:szCs w:val="18"/>
              </w:rPr>
            </w:pPr>
            <w:r w:rsidRPr="00F20F53">
              <w:rPr>
                <w:rFonts w:cs="Arial"/>
                <w:sz w:val="18"/>
                <w:szCs w:val="18"/>
              </w:rPr>
              <w:lastRenderedPageBreak/>
              <w:t>Estimated proportion (%) of NHRs among total number of patients cared for (median [IQR], min–max)</w:t>
            </w:r>
          </w:p>
          <w:p w14:paraId="7E12C27E"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30BC69EA" w14:textId="77777777" w:rsidR="00992FF6" w:rsidRPr="00F20F53" w:rsidRDefault="00733560" w:rsidP="00992FF6">
            <w:pPr>
              <w:spacing w:after="0"/>
              <w:jc w:val="right"/>
              <w:rPr>
                <w:rFonts w:cs="Arial"/>
                <w:sz w:val="18"/>
                <w:szCs w:val="18"/>
              </w:rPr>
            </w:pPr>
            <w:r w:rsidRPr="00F20F53">
              <w:rPr>
                <w:rFonts w:cs="Arial"/>
                <w:sz w:val="18"/>
                <w:szCs w:val="18"/>
              </w:rPr>
              <w:t>5.0 [2.8–9.3],</w:t>
            </w:r>
          </w:p>
          <w:p w14:paraId="4737FF83" w14:textId="77777777" w:rsidR="00992FF6" w:rsidRPr="00F20F53" w:rsidRDefault="00733560" w:rsidP="00992FF6">
            <w:pPr>
              <w:spacing w:after="0"/>
              <w:jc w:val="right"/>
              <w:rPr>
                <w:rFonts w:cs="Arial"/>
                <w:sz w:val="18"/>
                <w:szCs w:val="18"/>
              </w:rPr>
            </w:pPr>
            <w:r w:rsidRPr="00F20F53">
              <w:rPr>
                <w:rFonts w:cs="Arial"/>
                <w:sz w:val="18"/>
                <w:szCs w:val="18"/>
              </w:rPr>
              <w:t>0.5–33.0</w:t>
            </w:r>
          </w:p>
          <w:p w14:paraId="4A5225B2"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126" w:type="dxa"/>
            <w:tcBorders>
              <w:left w:val="nil"/>
              <w:right w:val="nil"/>
            </w:tcBorders>
          </w:tcPr>
          <w:p w14:paraId="4C7D0716" w14:textId="77777777" w:rsidR="00992FF6" w:rsidRPr="00F20F53" w:rsidRDefault="00733560" w:rsidP="00992FF6">
            <w:pPr>
              <w:spacing w:after="0"/>
              <w:jc w:val="right"/>
              <w:rPr>
                <w:rFonts w:cs="Arial"/>
                <w:sz w:val="18"/>
                <w:szCs w:val="18"/>
              </w:rPr>
            </w:pPr>
            <w:r w:rsidRPr="00F20F53">
              <w:rPr>
                <w:rFonts w:cs="Arial"/>
                <w:sz w:val="18"/>
                <w:szCs w:val="18"/>
              </w:rPr>
              <w:t>5.0 [2.5–10.0],</w:t>
            </w:r>
          </w:p>
          <w:p w14:paraId="7385C6A2" w14:textId="77777777" w:rsidR="00992FF6" w:rsidRPr="00F20F53" w:rsidRDefault="00733560" w:rsidP="00992FF6">
            <w:pPr>
              <w:spacing w:after="0"/>
              <w:jc w:val="right"/>
              <w:rPr>
                <w:rFonts w:cs="Arial"/>
                <w:sz w:val="18"/>
                <w:szCs w:val="18"/>
              </w:rPr>
            </w:pPr>
            <w:r w:rsidRPr="00F20F53">
              <w:rPr>
                <w:rFonts w:cs="Arial"/>
                <w:sz w:val="18"/>
                <w:szCs w:val="18"/>
              </w:rPr>
              <w:t>0.5–20.0</w:t>
            </w:r>
          </w:p>
          <w:p w14:paraId="6E22276A"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055" w:type="dxa"/>
            <w:tcBorders>
              <w:left w:val="nil"/>
              <w:right w:val="nil"/>
            </w:tcBorders>
          </w:tcPr>
          <w:p w14:paraId="2F4F035F" w14:textId="77777777" w:rsidR="00992FF6" w:rsidRPr="00F20F53" w:rsidRDefault="00733560" w:rsidP="00992FF6">
            <w:pPr>
              <w:spacing w:after="0"/>
              <w:jc w:val="right"/>
              <w:rPr>
                <w:rFonts w:cs="Arial"/>
                <w:sz w:val="18"/>
                <w:szCs w:val="18"/>
              </w:rPr>
            </w:pPr>
            <w:r w:rsidRPr="00F20F53">
              <w:rPr>
                <w:rFonts w:cs="Arial"/>
                <w:sz w:val="18"/>
                <w:szCs w:val="18"/>
              </w:rPr>
              <w:t>6.5 [4.8–10.0],</w:t>
            </w:r>
          </w:p>
          <w:p w14:paraId="054122B7" w14:textId="77777777" w:rsidR="00992FF6" w:rsidRPr="00F20F53" w:rsidRDefault="00733560" w:rsidP="00992FF6">
            <w:pPr>
              <w:spacing w:after="0"/>
              <w:jc w:val="right"/>
              <w:rPr>
                <w:rFonts w:cs="Arial"/>
                <w:sz w:val="18"/>
                <w:szCs w:val="18"/>
              </w:rPr>
            </w:pPr>
            <w:r w:rsidRPr="00F20F53">
              <w:rPr>
                <w:rFonts w:cs="Arial"/>
                <w:sz w:val="18"/>
                <w:szCs w:val="18"/>
              </w:rPr>
              <w:t>1.0–15.0</w:t>
            </w:r>
          </w:p>
          <w:p w14:paraId="2EDD79BC"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56" w:type="dxa"/>
            <w:tcBorders>
              <w:left w:val="nil"/>
              <w:right w:val="nil"/>
            </w:tcBorders>
          </w:tcPr>
          <w:p w14:paraId="0193DE11" w14:textId="77777777" w:rsidR="00992FF6" w:rsidRPr="00F20F53" w:rsidRDefault="00733560" w:rsidP="00992FF6">
            <w:pPr>
              <w:spacing w:after="0"/>
              <w:jc w:val="right"/>
              <w:rPr>
                <w:rFonts w:cs="Arial"/>
                <w:sz w:val="18"/>
                <w:szCs w:val="18"/>
              </w:rPr>
            </w:pPr>
            <w:r w:rsidRPr="00F20F53">
              <w:rPr>
                <w:rFonts w:cs="Arial"/>
                <w:sz w:val="18"/>
                <w:szCs w:val="18"/>
              </w:rPr>
              <w:t>5.0 [2.0–10.0],</w:t>
            </w:r>
          </w:p>
          <w:p w14:paraId="20BAF191" w14:textId="77777777" w:rsidR="00992FF6" w:rsidRPr="00F20F53" w:rsidRDefault="00733560" w:rsidP="00992FF6">
            <w:pPr>
              <w:spacing w:after="0"/>
              <w:jc w:val="right"/>
              <w:rPr>
                <w:rFonts w:cs="Arial"/>
                <w:sz w:val="18"/>
                <w:szCs w:val="18"/>
              </w:rPr>
            </w:pPr>
            <w:r w:rsidRPr="00F20F53">
              <w:rPr>
                <w:rFonts w:cs="Arial"/>
                <w:sz w:val="18"/>
                <w:szCs w:val="18"/>
              </w:rPr>
              <w:t>0.5–15.0</w:t>
            </w:r>
          </w:p>
          <w:p w14:paraId="3ED214C7"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2595B5D2" w14:textId="77777777" w:rsidTr="00E92502">
        <w:trPr>
          <w:trHeight w:val="210"/>
        </w:trPr>
        <w:tc>
          <w:tcPr>
            <w:tcW w:w="5529" w:type="dxa"/>
            <w:tcBorders>
              <w:left w:val="nil"/>
              <w:right w:val="nil"/>
            </w:tcBorders>
          </w:tcPr>
          <w:p w14:paraId="28023C37" w14:textId="77777777" w:rsidR="00992FF6" w:rsidRPr="00F20F53" w:rsidRDefault="00733560" w:rsidP="00992FF6">
            <w:pPr>
              <w:spacing w:after="0"/>
              <w:jc w:val="left"/>
              <w:rPr>
                <w:rFonts w:cs="Arial"/>
                <w:sz w:val="18"/>
                <w:szCs w:val="18"/>
              </w:rPr>
            </w:pPr>
            <w:r w:rsidRPr="00F20F53">
              <w:rPr>
                <w:rFonts w:cs="Arial"/>
                <w:sz w:val="18"/>
                <w:szCs w:val="18"/>
              </w:rPr>
              <w:t>Estimated hours per week required for medical care for NHRs (median [IQR], min–max)</w:t>
            </w:r>
          </w:p>
          <w:p w14:paraId="78CCCEFC"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642DA4E9" w14:textId="77777777" w:rsidR="00992FF6" w:rsidRPr="00F20F53" w:rsidRDefault="00733560" w:rsidP="00992FF6">
            <w:pPr>
              <w:spacing w:after="0"/>
              <w:jc w:val="right"/>
              <w:rPr>
                <w:rFonts w:cs="Arial"/>
                <w:sz w:val="18"/>
                <w:szCs w:val="18"/>
              </w:rPr>
            </w:pPr>
            <w:r w:rsidRPr="00F20F53">
              <w:rPr>
                <w:rFonts w:cs="Arial"/>
                <w:sz w:val="18"/>
                <w:szCs w:val="18"/>
              </w:rPr>
              <w:t>5.2 [3.0–7.9],</w:t>
            </w:r>
          </w:p>
          <w:p w14:paraId="461C7927" w14:textId="77777777" w:rsidR="00992FF6" w:rsidRPr="00F20F53" w:rsidRDefault="00733560" w:rsidP="00992FF6">
            <w:pPr>
              <w:spacing w:after="0"/>
              <w:jc w:val="right"/>
              <w:rPr>
                <w:rFonts w:cs="Arial"/>
                <w:sz w:val="18"/>
                <w:szCs w:val="18"/>
              </w:rPr>
            </w:pPr>
            <w:r w:rsidRPr="00F20F53">
              <w:rPr>
                <w:rFonts w:cs="Arial"/>
                <w:sz w:val="18"/>
                <w:szCs w:val="18"/>
              </w:rPr>
              <w:t>0.5–36.6</w:t>
            </w:r>
          </w:p>
          <w:p w14:paraId="4D60A655"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126" w:type="dxa"/>
            <w:tcBorders>
              <w:left w:val="nil"/>
              <w:right w:val="nil"/>
            </w:tcBorders>
          </w:tcPr>
          <w:p w14:paraId="0FD9EA91" w14:textId="77777777" w:rsidR="00992FF6" w:rsidRPr="00F20F53" w:rsidRDefault="00733560" w:rsidP="00992FF6">
            <w:pPr>
              <w:spacing w:after="0"/>
              <w:jc w:val="right"/>
              <w:rPr>
                <w:rFonts w:cs="Arial"/>
                <w:sz w:val="18"/>
                <w:szCs w:val="18"/>
              </w:rPr>
            </w:pPr>
            <w:r w:rsidRPr="00F20F53">
              <w:rPr>
                <w:rFonts w:cs="Arial"/>
                <w:sz w:val="18"/>
                <w:szCs w:val="18"/>
              </w:rPr>
              <w:t>5.0 [2.9–7.6],</w:t>
            </w:r>
          </w:p>
          <w:p w14:paraId="36086E6E" w14:textId="77777777" w:rsidR="00992FF6" w:rsidRPr="00F20F53" w:rsidRDefault="00733560" w:rsidP="00992FF6">
            <w:pPr>
              <w:spacing w:after="0"/>
              <w:jc w:val="right"/>
              <w:rPr>
                <w:rFonts w:cs="Arial"/>
                <w:sz w:val="18"/>
                <w:szCs w:val="18"/>
              </w:rPr>
            </w:pPr>
            <w:r w:rsidRPr="00F20F53">
              <w:rPr>
                <w:rFonts w:cs="Arial"/>
                <w:sz w:val="18"/>
                <w:szCs w:val="18"/>
              </w:rPr>
              <w:t>0.0–15.0</w:t>
            </w:r>
          </w:p>
          <w:p w14:paraId="7C813CD0"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055" w:type="dxa"/>
            <w:tcBorders>
              <w:left w:val="nil"/>
              <w:right w:val="nil"/>
            </w:tcBorders>
          </w:tcPr>
          <w:p w14:paraId="0506E303" w14:textId="77777777" w:rsidR="00992FF6" w:rsidRPr="00F20F53" w:rsidRDefault="00733560" w:rsidP="00992FF6">
            <w:pPr>
              <w:spacing w:after="0"/>
              <w:jc w:val="right"/>
              <w:rPr>
                <w:rFonts w:cs="Arial"/>
                <w:sz w:val="18"/>
                <w:szCs w:val="18"/>
              </w:rPr>
            </w:pPr>
            <w:r w:rsidRPr="00F20F53">
              <w:rPr>
                <w:rFonts w:cs="Arial"/>
                <w:sz w:val="18"/>
                <w:szCs w:val="18"/>
              </w:rPr>
              <w:t>5.0 [3.0–7.9],</w:t>
            </w:r>
          </w:p>
          <w:p w14:paraId="743FAFD8" w14:textId="77777777" w:rsidR="00992FF6" w:rsidRPr="00F20F53" w:rsidRDefault="00733560" w:rsidP="00992FF6">
            <w:pPr>
              <w:spacing w:after="0"/>
              <w:jc w:val="right"/>
              <w:rPr>
                <w:rFonts w:cs="Arial"/>
                <w:sz w:val="18"/>
                <w:szCs w:val="18"/>
              </w:rPr>
            </w:pPr>
            <w:r w:rsidRPr="00F20F53">
              <w:rPr>
                <w:rFonts w:cs="Arial"/>
                <w:sz w:val="18"/>
                <w:szCs w:val="18"/>
              </w:rPr>
              <w:t>2.0–15.7</w:t>
            </w:r>
          </w:p>
          <w:p w14:paraId="4A49F5CB"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56" w:type="dxa"/>
            <w:tcBorders>
              <w:left w:val="nil"/>
              <w:right w:val="nil"/>
            </w:tcBorders>
          </w:tcPr>
          <w:p w14:paraId="12673E32" w14:textId="77777777" w:rsidR="00992FF6" w:rsidRPr="00F20F53" w:rsidRDefault="00733560" w:rsidP="00992FF6">
            <w:pPr>
              <w:spacing w:after="0"/>
              <w:jc w:val="right"/>
              <w:rPr>
                <w:rFonts w:cs="Arial"/>
                <w:sz w:val="18"/>
                <w:szCs w:val="18"/>
              </w:rPr>
            </w:pPr>
            <w:r w:rsidRPr="00F20F53">
              <w:rPr>
                <w:rFonts w:cs="Arial"/>
                <w:sz w:val="18"/>
                <w:szCs w:val="18"/>
              </w:rPr>
              <w:t>5.0 [2.0–10.0],</w:t>
            </w:r>
          </w:p>
          <w:p w14:paraId="1DC9C8A7" w14:textId="77777777" w:rsidR="00992FF6" w:rsidRPr="00F20F53" w:rsidRDefault="00733560" w:rsidP="00992FF6">
            <w:pPr>
              <w:spacing w:after="0"/>
              <w:jc w:val="right"/>
              <w:rPr>
                <w:rFonts w:cs="Arial"/>
                <w:sz w:val="18"/>
                <w:szCs w:val="18"/>
              </w:rPr>
            </w:pPr>
            <w:r w:rsidRPr="00F20F53">
              <w:rPr>
                <w:rFonts w:cs="Arial"/>
                <w:sz w:val="18"/>
                <w:szCs w:val="18"/>
              </w:rPr>
              <w:t>0.0–15.0</w:t>
            </w:r>
          </w:p>
          <w:p w14:paraId="612362E4"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4893C97B" w14:textId="77777777" w:rsidTr="00E92502">
        <w:trPr>
          <w:trHeight w:val="210"/>
        </w:trPr>
        <w:tc>
          <w:tcPr>
            <w:tcW w:w="5529" w:type="dxa"/>
            <w:tcBorders>
              <w:left w:val="nil"/>
              <w:right w:val="nil"/>
            </w:tcBorders>
          </w:tcPr>
          <w:p w14:paraId="7B6D0FD4" w14:textId="77777777" w:rsidR="00992FF6" w:rsidRPr="00F20F53" w:rsidRDefault="00733560" w:rsidP="00992FF6">
            <w:pPr>
              <w:spacing w:after="0"/>
              <w:jc w:val="left"/>
              <w:rPr>
                <w:rFonts w:cs="Arial"/>
                <w:sz w:val="18"/>
                <w:szCs w:val="18"/>
              </w:rPr>
            </w:pPr>
            <w:r w:rsidRPr="00F20F53">
              <w:rPr>
                <w:rFonts w:cs="Arial"/>
                <w:sz w:val="18"/>
                <w:szCs w:val="18"/>
              </w:rPr>
              <w:t>Delegation of NH visits to medical assistants, yes (n [valid %])</w:t>
            </w:r>
          </w:p>
          <w:p w14:paraId="2205305A"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3C1CBBBF" w14:textId="77777777" w:rsidR="00992FF6" w:rsidRPr="00F20F53" w:rsidRDefault="00733560" w:rsidP="00992FF6">
            <w:pPr>
              <w:spacing w:after="0"/>
              <w:jc w:val="right"/>
              <w:rPr>
                <w:rFonts w:cs="Arial"/>
                <w:sz w:val="18"/>
                <w:szCs w:val="18"/>
              </w:rPr>
            </w:pPr>
            <w:r w:rsidRPr="00F20F53">
              <w:rPr>
                <w:rFonts w:cs="Arial"/>
                <w:sz w:val="18"/>
                <w:szCs w:val="18"/>
              </w:rPr>
              <w:t>37 [67.3]</w:t>
            </w:r>
          </w:p>
          <w:p w14:paraId="355B5A11"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126" w:type="dxa"/>
            <w:tcBorders>
              <w:left w:val="nil"/>
              <w:right w:val="nil"/>
            </w:tcBorders>
          </w:tcPr>
          <w:p w14:paraId="0C9B0330" w14:textId="77777777" w:rsidR="00992FF6" w:rsidRPr="00F20F53" w:rsidRDefault="00733560" w:rsidP="00992FF6">
            <w:pPr>
              <w:spacing w:after="0"/>
              <w:jc w:val="right"/>
              <w:rPr>
                <w:rFonts w:cs="Arial"/>
                <w:sz w:val="18"/>
                <w:szCs w:val="18"/>
              </w:rPr>
            </w:pPr>
            <w:r w:rsidRPr="00F20F53">
              <w:rPr>
                <w:rFonts w:cs="Arial"/>
                <w:sz w:val="18"/>
                <w:szCs w:val="18"/>
              </w:rPr>
              <w:t>35 [74.5]</w:t>
            </w:r>
          </w:p>
          <w:p w14:paraId="31D60714"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55" w:type="dxa"/>
            <w:tcBorders>
              <w:left w:val="nil"/>
              <w:right w:val="nil"/>
            </w:tcBorders>
          </w:tcPr>
          <w:p w14:paraId="7ADA5E68" w14:textId="77777777" w:rsidR="00992FF6" w:rsidRPr="00F20F53" w:rsidRDefault="00733560" w:rsidP="00992FF6">
            <w:pPr>
              <w:spacing w:after="0"/>
              <w:jc w:val="right"/>
              <w:rPr>
                <w:rFonts w:cs="Arial"/>
                <w:sz w:val="18"/>
                <w:szCs w:val="18"/>
              </w:rPr>
            </w:pPr>
            <w:r w:rsidRPr="00F20F53">
              <w:rPr>
                <w:rFonts w:cs="Arial"/>
                <w:sz w:val="18"/>
                <w:szCs w:val="18"/>
              </w:rPr>
              <w:t>13 [72.2]</w:t>
            </w:r>
          </w:p>
          <w:p w14:paraId="2664BB50"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56" w:type="dxa"/>
            <w:tcBorders>
              <w:left w:val="nil"/>
              <w:right w:val="nil"/>
            </w:tcBorders>
          </w:tcPr>
          <w:p w14:paraId="0172A589" w14:textId="77777777" w:rsidR="00992FF6" w:rsidRPr="00F20F53" w:rsidRDefault="00733560" w:rsidP="00992FF6">
            <w:pPr>
              <w:spacing w:after="0"/>
              <w:jc w:val="right"/>
              <w:rPr>
                <w:rFonts w:cs="Arial"/>
                <w:sz w:val="18"/>
                <w:szCs w:val="18"/>
              </w:rPr>
            </w:pPr>
            <w:r w:rsidRPr="00F20F53">
              <w:rPr>
                <w:rFonts w:cs="Arial"/>
                <w:sz w:val="18"/>
                <w:szCs w:val="18"/>
              </w:rPr>
              <w:t>7 [63.6]</w:t>
            </w:r>
          </w:p>
          <w:p w14:paraId="26453876"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3DC00C7F" w14:textId="77777777" w:rsidTr="00E92502">
        <w:trPr>
          <w:trHeight w:val="210"/>
        </w:trPr>
        <w:tc>
          <w:tcPr>
            <w:tcW w:w="5529" w:type="dxa"/>
            <w:tcBorders>
              <w:left w:val="nil"/>
              <w:right w:val="nil"/>
            </w:tcBorders>
            <w:shd w:val="clear" w:color="auto" w:fill="D9E2F3" w:themeFill="accent1" w:themeFillTint="33"/>
          </w:tcPr>
          <w:p w14:paraId="68A54504" w14:textId="77777777" w:rsidR="00992FF6" w:rsidRPr="00F20F53" w:rsidRDefault="00733560" w:rsidP="00992FF6">
            <w:pPr>
              <w:spacing w:after="0"/>
              <w:jc w:val="left"/>
              <w:rPr>
                <w:rFonts w:cs="Arial"/>
                <w:sz w:val="18"/>
                <w:szCs w:val="18"/>
              </w:rPr>
            </w:pPr>
            <w:r w:rsidRPr="00F20F53">
              <w:rPr>
                <w:rFonts w:cs="Arial"/>
                <w:b/>
                <w:bCs/>
                <w:sz w:val="18"/>
                <w:szCs w:val="18"/>
              </w:rPr>
              <w:t>General Practitioners (T2 measuring point)</w:t>
            </w:r>
          </w:p>
        </w:tc>
        <w:tc>
          <w:tcPr>
            <w:tcW w:w="2126" w:type="dxa"/>
            <w:tcBorders>
              <w:left w:val="nil"/>
              <w:right w:val="nil"/>
            </w:tcBorders>
            <w:shd w:val="clear" w:color="auto" w:fill="D9E2F3" w:themeFill="accent1" w:themeFillTint="33"/>
          </w:tcPr>
          <w:p w14:paraId="27559DFF" w14:textId="77777777" w:rsidR="00992FF6" w:rsidRPr="00F20F53" w:rsidRDefault="00992FF6" w:rsidP="00992FF6">
            <w:pPr>
              <w:spacing w:after="0"/>
              <w:jc w:val="right"/>
              <w:rPr>
                <w:rFonts w:cs="Arial"/>
                <w:sz w:val="18"/>
                <w:szCs w:val="18"/>
              </w:rPr>
            </w:pPr>
          </w:p>
        </w:tc>
        <w:tc>
          <w:tcPr>
            <w:tcW w:w="2126" w:type="dxa"/>
            <w:tcBorders>
              <w:left w:val="nil"/>
              <w:right w:val="nil"/>
            </w:tcBorders>
            <w:shd w:val="clear" w:color="auto" w:fill="D9E2F3" w:themeFill="accent1" w:themeFillTint="33"/>
          </w:tcPr>
          <w:p w14:paraId="1A9AF690" w14:textId="77777777" w:rsidR="00992FF6" w:rsidRPr="00F20F53" w:rsidRDefault="00992FF6" w:rsidP="00992FF6">
            <w:pPr>
              <w:spacing w:after="0"/>
              <w:jc w:val="right"/>
              <w:rPr>
                <w:rFonts w:cs="Arial"/>
                <w:sz w:val="18"/>
                <w:szCs w:val="18"/>
              </w:rPr>
            </w:pPr>
          </w:p>
        </w:tc>
        <w:tc>
          <w:tcPr>
            <w:tcW w:w="2055" w:type="dxa"/>
            <w:tcBorders>
              <w:left w:val="nil"/>
              <w:right w:val="nil"/>
            </w:tcBorders>
            <w:shd w:val="clear" w:color="auto" w:fill="D9E2F3" w:themeFill="accent1" w:themeFillTint="33"/>
          </w:tcPr>
          <w:p w14:paraId="45F1AB42" w14:textId="77777777" w:rsidR="00992FF6" w:rsidRPr="00F20F53" w:rsidRDefault="00992FF6" w:rsidP="00992FF6">
            <w:pPr>
              <w:spacing w:after="0"/>
              <w:jc w:val="right"/>
              <w:rPr>
                <w:rFonts w:cs="Arial"/>
                <w:sz w:val="18"/>
                <w:szCs w:val="18"/>
              </w:rPr>
            </w:pPr>
          </w:p>
        </w:tc>
        <w:tc>
          <w:tcPr>
            <w:tcW w:w="2056" w:type="dxa"/>
            <w:tcBorders>
              <w:left w:val="nil"/>
              <w:right w:val="nil"/>
            </w:tcBorders>
            <w:shd w:val="clear" w:color="auto" w:fill="D9E2F3" w:themeFill="accent1" w:themeFillTint="33"/>
          </w:tcPr>
          <w:p w14:paraId="6343DE9D" w14:textId="77777777" w:rsidR="00992FF6" w:rsidRPr="00F20F53" w:rsidRDefault="00992FF6" w:rsidP="00992FF6">
            <w:pPr>
              <w:spacing w:after="0"/>
              <w:jc w:val="right"/>
              <w:rPr>
                <w:rFonts w:cs="Arial"/>
                <w:sz w:val="18"/>
                <w:szCs w:val="18"/>
              </w:rPr>
            </w:pPr>
          </w:p>
        </w:tc>
      </w:tr>
      <w:tr w:rsidR="007A2DF7" w:rsidRPr="00F20F53" w14:paraId="5A9DFFB4" w14:textId="77777777" w:rsidTr="00E92502">
        <w:trPr>
          <w:trHeight w:val="210"/>
        </w:trPr>
        <w:tc>
          <w:tcPr>
            <w:tcW w:w="5529" w:type="dxa"/>
            <w:tcBorders>
              <w:left w:val="nil"/>
              <w:right w:val="nil"/>
            </w:tcBorders>
          </w:tcPr>
          <w:p w14:paraId="0BAC275A" w14:textId="77777777" w:rsidR="00992FF6" w:rsidRPr="00F20F53" w:rsidRDefault="00733560" w:rsidP="00992FF6">
            <w:pPr>
              <w:spacing w:after="0"/>
              <w:jc w:val="left"/>
              <w:rPr>
                <w:rFonts w:cs="Arial"/>
                <w:sz w:val="18"/>
                <w:szCs w:val="18"/>
              </w:rPr>
            </w:pPr>
            <w:r w:rsidRPr="00F20F53">
              <w:rPr>
                <w:rFonts w:cs="Arial"/>
                <w:sz w:val="18"/>
                <w:szCs w:val="18"/>
              </w:rPr>
              <w:t>Number</w:t>
            </w:r>
          </w:p>
        </w:tc>
        <w:tc>
          <w:tcPr>
            <w:tcW w:w="2126" w:type="dxa"/>
            <w:tcBorders>
              <w:left w:val="nil"/>
              <w:right w:val="nil"/>
            </w:tcBorders>
          </w:tcPr>
          <w:p w14:paraId="666E588C" w14:textId="77777777" w:rsidR="00992FF6" w:rsidRPr="00F20F53" w:rsidRDefault="00733560" w:rsidP="00992FF6">
            <w:pPr>
              <w:spacing w:after="0"/>
              <w:jc w:val="right"/>
              <w:rPr>
                <w:rFonts w:cs="Arial"/>
                <w:sz w:val="18"/>
                <w:szCs w:val="18"/>
              </w:rPr>
            </w:pPr>
            <w:r w:rsidRPr="00F20F53">
              <w:rPr>
                <w:rFonts w:cs="Arial"/>
                <w:sz w:val="18"/>
                <w:szCs w:val="18"/>
              </w:rPr>
              <w:t>43</w:t>
            </w:r>
          </w:p>
        </w:tc>
        <w:tc>
          <w:tcPr>
            <w:tcW w:w="2126" w:type="dxa"/>
            <w:tcBorders>
              <w:left w:val="nil"/>
              <w:right w:val="nil"/>
            </w:tcBorders>
          </w:tcPr>
          <w:p w14:paraId="3247DD2F" w14:textId="77777777" w:rsidR="00992FF6" w:rsidRPr="00F20F53" w:rsidRDefault="00733560" w:rsidP="00992FF6">
            <w:pPr>
              <w:spacing w:after="0"/>
              <w:jc w:val="right"/>
              <w:rPr>
                <w:rFonts w:cs="Arial"/>
                <w:sz w:val="18"/>
                <w:szCs w:val="18"/>
              </w:rPr>
            </w:pPr>
            <w:r w:rsidRPr="00F20F53">
              <w:rPr>
                <w:rFonts w:cs="Arial"/>
                <w:sz w:val="18"/>
                <w:szCs w:val="18"/>
              </w:rPr>
              <w:t>35</w:t>
            </w:r>
          </w:p>
        </w:tc>
        <w:tc>
          <w:tcPr>
            <w:tcW w:w="2055" w:type="dxa"/>
            <w:tcBorders>
              <w:left w:val="nil"/>
              <w:right w:val="nil"/>
            </w:tcBorders>
          </w:tcPr>
          <w:p w14:paraId="09FD2440" w14:textId="77777777" w:rsidR="00992FF6" w:rsidRPr="00F20F53" w:rsidRDefault="00733560" w:rsidP="00992FF6">
            <w:pPr>
              <w:spacing w:after="0"/>
              <w:jc w:val="right"/>
              <w:rPr>
                <w:rFonts w:cs="Arial"/>
                <w:sz w:val="18"/>
                <w:szCs w:val="18"/>
              </w:rPr>
            </w:pPr>
            <w:r w:rsidRPr="00F20F53">
              <w:rPr>
                <w:rFonts w:cs="Arial"/>
                <w:sz w:val="18"/>
                <w:szCs w:val="18"/>
              </w:rPr>
              <w:t>12</w:t>
            </w:r>
          </w:p>
        </w:tc>
        <w:tc>
          <w:tcPr>
            <w:tcW w:w="2056" w:type="dxa"/>
            <w:tcBorders>
              <w:left w:val="nil"/>
              <w:right w:val="nil"/>
            </w:tcBorders>
          </w:tcPr>
          <w:p w14:paraId="4F646C5D" w14:textId="77777777" w:rsidR="00992FF6" w:rsidRPr="00F20F53" w:rsidRDefault="00733560" w:rsidP="00992FF6">
            <w:pPr>
              <w:spacing w:after="0"/>
              <w:jc w:val="right"/>
              <w:rPr>
                <w:rFonts w:cs="Arial"/>
                <w:sz w:val="18"/>
                <w:szCs w:val="18"/>
              </w:rPr>
            </w:pPr>
            <w:r w:rsidRPr="00F20F53">
              <w:rPr>
                <w:rFonts w:cs="Arial"/>
                <w:sz w:val="18"/>
                <w:szCs w:val="18"/>
              </w:rPr>
              <w:t>9</w:t>
            </w:r>
          </w:p>
        </w:tc>
      </w:tr>
      <w:tr w:rsidR="007A2DF7" w:rsidRPr="00F20F53" w14:paraId="4F6B52F7" w14:textId="77777777" w:rsidTr="00E92502">
        <w:trPr>
          <w:trHeight w:val="210"/>
        </w:trPr>
        <w:tc>
          <w:tcPr>
            <w:tcW w:w="5529" w:type="dxa"/>
            <w:tcBorders>
              <w:left w:val="nil"/>
              <w:bottom w:val="dashSmallGap" w:sz="4" w:space="0" w:color="auto"/>
              <w:right w:val="nil"/>
            </w:tcBorders>
          </w:tcPr>
          <w:p w14:paraId="7A678703" w14:textId="77777777" w:rsidR="00992FF6" w:rsidRPr="00F20F53" w:rsidRDefault="00733560" w:rsidP="00992FF6">
            <w:pPr>
              <w:spacing w:after="0"/>
              <w:jc w:val="left"/>
              <w:rPr>
                <w:rFonts w:cs="Arial"/>
                <w:sz w:val="18"/>
                <w:szCs w:val="18"/>
              </w:rPr>
            </w:pPr>
            <w:r w:rsidRPr="00F20F53">
              <w:rPr>
                <w:rFonts w:cs="Arial"/>
                <w:sz w:val="18"/>
                <w:szCs w:val="18"/>
              </w:rPr>
              <w:t>Practice ownership (n [valid %])</w:t>
            </w:r>
          </w:p>
        </w:tc>
        <w:tc>
          <w:tcPr>
            <w:tcW w:w="2126" w:type="dxa"/>
            <w:tcBorders>
              <w:left w:val="nil"/>
              <w:bottom w:val="dashSmallGap" w:sz="4" w:space="0" w:color="auto"/>
              <w:right w:val="nil"/>
            </w:tcBorders>
          </w:tcPr>
          <w:p w14:paraId="70B36A22" w14:textId="77777777" w:rsidR="00992FF6" w:rsidRPr="00F20F53" w:rsidRDefault="00992FF6" w:rsidP="00992FF6">
            <w:pPr>
              <w:spacing w:after="0"/>
              <w:jc w:val="right"/>
              <w:rPr>
                <w:rFonts w:cs="Arial"/>
                <w:sz w:val="18"/>
                <w:szCs w:val="18"/>
              </w:rPr>
            </w:pPr>
          </w:p>
        </w:tc>
        <w:tc>
          <w:tcPr>
            <w:tcW w:w="2126" w:type="dxa"/>
            <w:tcBorders>
              <w:left w:val="nil"/>
              <w:bottom w:val="dashSmallGap" w:sz="4" w:space="0" w:color="auto"/>
              <w:right w:val="nil"/>
            </w:tcBorders>
          </w:tcPr>
          <w:p w14:paraId="2DFB97DC" w14:textId="77777777" w:rsidR="00992FF6" w:rsidRPr="00F20F53" w:rsidRDefault="00992FF6" w:rsidP="00992FF6">
            <w:pPr>
              <w:spacing w:after="0"/>
              <w:jc w:val="right"/>
              <w:rPr>
                <w:rFonts w:cs="Arial"/>
                <w:sz w:val="18"/>
                <w:szCs w:val="18"/>
              </w:rPr>
            </w:pPr>
          </w:p>
        </w:tc>
        <w:tc>
          <w:tcPr>
            <w:tcW w:w="2055" w:type="dxa"/>
            <w:tcBorders>
              <w:left w:val="nil"/>
              <w:bottom w:val="dashSmallGap" w:sz="4" w:space="0" w:color="auto"/>
              <w:right w:val="nil"/>
            </w:tcBorders>
          </w:tcPr>
          <w:p w14:paraId="27FD8FFD" w14:textId="77777777" w:rsidR="00992FF6" w:rsidRPr="00F20F53" w:rsidRDefault="00992FF6" w:rsidP="00992FF6">
            <w:pPr>
              <w:spacing w:after="0"/>
              <w:jc w:val="right"/>
              <w:rPr>
                <w:rFonts w:cs="Arial"/>
                <w:sz w:val="18"/>
                <w:szCs w:val="18"/>
              </w:rPr>
            </w:pPr>
          </w:p>
        </w:tc>
        <w:tc>
          <w:tcPr>
            <w:tcW w:w="2056" w:type="dxa"/>
            <w:tcBorders>
              <w:left w:val="nil"/>
              <w:bottom w:val="dashSmallGap" w:sz="4" w:space="0" w:color="auto"/>
              <w:right w:val="nil"/>
            </w:tcBorders>
          </w:tcPr>
          <w:p w14:paraId="4589B82C" w14:textId="77777777" w:rsidR="00992FF6" w:rsidRPr="00F20F53" w:rsidRDefault="00992FF6" w:rsidP="00992FF6">
            <w:pPr>
              <w:spacing w:after="0"/>
              <w:jc w:val="right"/>
              <w:rPr>
                <w:rFonts w:cs="Arial"/>
                <w:sz w:val="18"/>
                <w:szCs w:val="18"/>
              </w:rPr>
            </w:pPr>
          </w:p>
        </w:tc>
      </w:tr>
      <w:tr w:rsidR="007A2DF7" w:rsidRPr="00F20F53" w14:paraId="3FCB40B2" w14:textId="77777777" w:rsidTr="00E92502">
        <w:trPr>
          <w:trHeight w:val="210"/>
        </w:trPr>
        <w:tc>
          <w:tcPr>
            <w:tcW w:w="5529" w:type="dxa"/>
            <w:tcBorders>
              <w:top w:val="dashSmallGap" w:sz="4" w:space="0" w:color="auto"/>
              <w:left w:val="nil"/>
              <w:bottom w:val="dashSmallGap" w:sz="4" w:space="0" w:color="auto"/>
              <w:right w:val="nil"/>
            </w:tcBorders>
          </w:tcPr>
          <w:p w14:paraId="635AA58B" w14:textId="77777777" w:rsidR="00992FF6" w:rsidRPr="00F20F53" w:rsidRDefault="00733560" w:rsidP="00992FF6">
            <w:pPr>
              <w:spacing w:after="0"/>
              <w:jc w:val="left"/>
              <w:rPr>
                <w:rFonts w:cs="Arial"/>
                <w:sz w:val="18"/>
                <w:szCs w:val="18"/>
              </w:rPr>
            </w:pPr>
            <w:r w:rsidRPr="00F20F53">
              <w:rPr>
                <w:rFonts w:cs="Arial"/>
                <w:sz w:val="18"/>
                <w:szCs w:val="18"/>
              </w:rPr>
              <w:t>No</w:t>
            </w:r>
          </w:p>
        </w:tc>
        <w:tc>
          <w:tcPr>
            <w:tcW w:w="2126" w:type="dxa"/>
            <w:tcBorders>
              <w:top w:val="dashSmallGap" w:sz="4" w:space="0" w:color="auto"/>
              <w:left w:val="nil"/>
              <w:bottom w:val="dashSmallGap" w:sz="4" w:space="0" w:color="auto"/>
              <w:right w:val="nil"/>
            </w:tcBorders>
          </w:tcPr>
          <w:p w14:paraId="278DC134" w14:textId="77777777" w:rsidR="00992FF6" w:rsidRPr="00F20F53" w:rsidRDefault="00733560" w:rsidP="00992FF6">
            <w:pPr>
              <w:spacing w:after="0"/>
              <w:jc w:val="right"/>
              <w:rPr>
                <w:rFonts w:cs="Arial"/>
                <w:sz w:val="18"/>
                <w:szCs w:val="18"/>
              </w:rPr>
            </w:pPr>
            <w:r w:rsidRPr="00F20F53">
              <w:rPr>
                <w:rFonts w:cs="Arial"/>
                <w:sz w:val="18"/>
                <w:szCs w:val="18"/>
              </w:rPr>
              <w:t>5 [11.6]</w:t>
            </w:r>
          </w:p>
        </w:tc>
        <w:tc>
          <w:tcPr>
            <w:tcW w:w="2126" w:type="dxa"/>
            <w:tcBorders>
              <w:top w:val="dashSmallGap" w:sz="4" w:space="0" w:color="auto"/>
              <w:left w:val="nil"/>
              <w:bottom w:val="dashSmallGap" w:sz="4" w:space="0" w:color="auto"/>
              <w:right w:val="nil"/>
            </w:tcBorders>
          </w:tcPr>
          <w:p w14:paraId="0439BD76" w14:textId="77777777" w:rsidR="00992FF6" w:rsidRPr="00F20F53" w:rsidRDefault="00733560" w:rsidP="00992FF6">
            <w:pPr>
              <w:spacing w:after="0"/>
              <w:jc w:val="right"/>
              <w:rPr>
                <w:rFonts w:cs="Arial"/>
                <w:sz w:val="18"/>
                <w:szCs w:val="18"/>
              </w:rPr>
            </w:pPr>
            <w:r w:rsidRPr="00F20F53">
              <w:rPr>
                <w:rFonts w:cs="Arial"/>
                <w:sz w:val="18"/>
                <w:szCs w:val="18"/>
              </w:rPr>
              <w:t>2 [5.7]</w:t>
            </w:r>
          </w:p>
        </w:tc>
        <w:tc>
          <w:tcPr>
            <w:tcW w:w="2055" w:type="dxa"/>
            <w:tcBorders>
              <w:top w:val="dashSmallGap" w:sz="4" w:space="0" w:color="auto"/>
              <w:left w:val="nil"/>
              <w:bottom w:val="dashSmallGap" w:sz="4" w:space="0" w:color="auto"/>
              <w:right w:val="nil"/>
            </w:tcBorders>
          </w:tcPr>
          <w:p w14:paraId="36261BFA" w14:textId="77777777" w:rsidR="00992FF6" w:rsidRPr="00F20F53" w:rsidRDefault="00733560" w:rsidP="00992FF6">
            <w:pPr>
              <w:spacing w:after="0"/>
              <w:jc w:val="right"/>
              <w:rPr>
                <w:rFonts w:cs="Arial"/>
                <w:sz w:val="18"/>
                <w:szCs w:val="18"/>
              </w:rPr>
            </w:pPr>
            <w:r w:rsidRPr="00F20F53">
              <w:rPr>
                <w:rFonts w:cs="Arial"/>
                <w:sz w:val="18"/>
                <w:szCs w:val="18"/>
              </w:rPr>
              <w:t>0 [0.0]</w:t>
            </w:r>
          </w:p>
        </w:tc>
        <w:tc>
          <w:tcPr>
            <w:tcW w:w="2056" w:type="dxa"/>
            <w:tcBorders>
              <w:top w:val="dashSmallGap" w:sz="4" w:space="0" w:color="auto"/>
              <w:left w:val="nil"/>
              <w:bottom w:val="dashSmallGap" w:sz="4" w:space="0" w:color="auto"/>
              <w:right w:val="nil"/>
            </w:tcBorders>
          </w:tcPr>
          <w:p w14:paraId="6F0C23ED" w14:textId="77777777" w:rsidR="00992FF6" w:rsidRPr="00F20F53" w:rsidRDefault="00733560" w:rsidP="00992FF6">
            <w:pPr>
              <w:spacing w:after="0"/>
              <w:jc w:val="right"/>
              <w:rPr>
                <w:rFonts w:cs="Arial"/>
                <w:sz w:val="18"/>
                <w:szCs w:val="18"/>
              </w:rPr>
            </w:pPr>
            <w:r w:rsidRPr="00F20F53">
              <w:rPr>
                <w:rFonts w:cs="Arial"/>
                <w:sz w:val="18"/>
                <w:szCs w:val="18"/>
              </w:rPr>
              <w:t>0 [0.0]</w:t>
            </w:r>
          </w:p>
        </w:tc>
      </w:tr>
      <w:tr w:rsidR="007A2DF7" w:rsidRPr="00F20F53" w14:paraId="1EB05133" w14:textId="77777777" w:rsidTr="00E92502">
        <w:trPr>
          <w:trHeight w:val="210"/>
        </w:trPr>
        <w:tc>
          <w:tcPr>
            <w:tcW w:w="5529" w:type="dxa"/>
            <w:tcBorders>
              <w:top w:val="dashSmallGap" w:sz="4" w:space="0" w:color="auto"/>
              <w:left w:val="nil"/>
              <w:bottom w:val="dashSmallGap" w:sz="4" w:space="0" w:color="auto"/>
              <w:right w:val="nil"/>
            </w:tcBorders>
          </w:tcPr>
          <w:p w14:paraId="737DC168" w14:textId="77777777" w:rsidR="00992FF6" w:rsidRPr="00F20F53" w:rsidRDefault="00733560" w:rsidP="00992FF6">
            <w:pPr>
              <w:spacing w:after="0"/>
              <w:jc w:val="left"/>
              <w:rPr>
                <w:rFonts w:cs="Arial"/>
                <w:sz w:val="18"/>
                <w:szCs w:val="18"/>
              </w:rPr>
            </w:pPr>
            <w:r w:rsidRPr="00F20F53">
              <w:rPr>
                <w:rFonts w:cs="Arial"/>
                <w:sz w:val="18"/>
                <w:szCs w:val="18"/>
              </w:rPr>
              <w:t>Yes, single</w:t>
            </w:r>
          </w:p>
        </w:tc>
        <w:tc>
          <w:tcPr>
            <w:tcW w:w="2126" w:type="dxa"/>
            <w:tcBorders>
              <w:top w:val="dashSmallGap" w:sz="4" w:space="0" w:color="auto"/>
              <w:left w:val="nil"/>
              <w:bottom w:val="dashSmallGap" w:sz="4" w:space="0" w:color="auto"/>
              <w:right w:val="nil"/>
            </w:tcBorders>
          </w:tcPr>
          <w:p w14:paraId="3A719D54" w14:textId="77777777" w:rsidR="00992FF6" w:rsidRPr="00F20F53" w:rsidRDefault="00733560" w:rsidP="00992FF6">
            <w:pPr>
              <w:spacing w:after="0"/>
              <w:jc w:val="right"/>
              <w:rPr>
                <w:rFonts w:cs="Arial"/>
                <w:sz w:val="18"/>
                <w:szCs w:val="18"/>
              </w:rPr>
            </w:pPr>
            <w:r w:rsidRPr="00F20F53">
              <w:rPr>
                <w:rFonts w:cs="Arial"/>
                <w:sz w:val="18"/>
                <w:szCs w:val="18"/>
              </w:rPr>
              <w:t>14 [32.6]</w:t>
            </w:r>
          </w:p>
        </w:tc>
        <w:tc>
          <w:tcPr>
            <w:tcW w:w="2126" w:type="dxa"/>
            <w:tcBorders>
              <w:top w:val="dashSmallGap" w:sz="4" w:space="0" w:color="auto"/>
              <w:left w:val="nil"/>
              <w:bottom w:val="dashSmallGap" w:sz="4" w:space="0" w:color="auto"/>
              <w:right w:val="nil"/>
            </w:tcBorders>
          </w:tcPr>
          <w:p w14:paraId="33AD84BF" w14:textId="77777777" w:rsidR="00992FF6" w:rsidRPr="00F20F53" w:rsidRDefault="00733560" w:rsidP="00992FF6">
            <w:pPr>
              <w:spacing w:after="0"/>
              <w:jc w:val="right"/>
              <w:rPr>
                <w:rFonts w:cs="Arial"/>
                <w:sz w:val="18"/>
                <w:szCs w:val="18"/>
              </w:rPr>
            </w:pPr>
            <w:r w:rsidRPr="00F20F53">
              <w:rPr>
                <w:rFonts w:cs="Arial"/>
                <w:sz w:val="18"/>
                <w:szCs w:val="18"/>
              </w:rPr>
              <w:t>20 [57.1]</w:t>
            </w:r>
          </w:p>
        </w:tc>
        <w:tc>
          <w:tcPr>
            <w:tcW w:w="2055" w:type="dxa"/>
            <w:tcBorders>
              <w:top w:val="dashSmallGap" w:sz="4" w:space="0" w:color="auto"/>
              <w:left w:val="nil"/>
              <w:bottom w:val="dashSmallGap" w:sz="4" w:space="0" w:color="auto"/>
              <w:right w:val="nil"/>
            </w:tcBorders>
          </w:tcPr>
          <w:p w14:paraId="22CA5613" w14:textId="77777777" w:rsidR="00992FF6" w:rsidRPr="00F20F53" w:rsidRDefault="00733560" w:rsidP="00992FF6">
            <w:pPr>
              <w:spacing w:after="0"/>
              <w:jc w:val="right"/>
              <w:rPr>
                <w:rFonts w:cs="Arial"/>
                <w:sz w:val="18"/>
                <w:szCs w:val="18"/>
              </w:rPr>
            </w:pPr>
            <w:r w:rsidRPr="00F20F53">
              <w:rPr>
                <w:rFonts w:cs="Arial"/>
                <w:sz w:val="18"/>
                <w:szCs w:val="18"/>
              </w:rPr>
              <w:t>6 [50.0]</w:t>
            </w:r>
          </w:p>
        </w:tc>
        <w:tc>
          <w:tcPr>
            <w:tcW w:w="2056" w:type="dxa"/>
            <w:tcBorders>
              <w:top w:val="dashSmallGap" w:sz="4" w:space="0" w:color="auto"/>
              <w:left w:val="nil"/>
              <w:bottom w:val="dashSmallGap" w:sz="4" w:space="0" w:color="auto"/>
              <w:right w:val="nil"/>
            </w:tcBorders>
          </w:tcPr>
          <w:p w14:paraId="4754E3B4" w14:textId="77777777" w:rsidR="00992FF6" w:rsidRPr="00F20F53" w:rsidRDefault="00733560" w:rsidP="00992FF6">
            <w:pPr>
              <w:spacing w:after="0"/>
              <w:jc w:val="right"/>
              <w:rPr>
                <w:rFonts w:cs="Arial"/>
                <w:sz w:val="18"/>
                <w:szCs w:val="18"/>
              </w:rPr>
            </w:pPr>
            <w:r w:rsidRPr="00F20F53">
              <w:rPr>
                <w:rFonts w:cs="Arial"/>
                <w:sz w:val="18"/>
                <w:szCs w:val="18"/>
              </w:rPr>
              <w:t>8 [88.9]</w:t>
            </w:r>
          </w:p>
        </w:tc>
      </w:tr>
      <w:tr w:rsidR="007A2DF7" w:rsidRPr="00F20F53" w14:paraId="3923A6DA" w14:textId="77777777" w:rsidTr="00E92502">
        <w:trPr>
          <w:trHeight w:val="210"/>
        </w:trPr>
        <w:tc>
          <w:tcPr>
            <w:tcW w:w="5529" w:type="dxa"/>
            <w:tcBorders>
              <w:top w:val="dashSmallGap" w:sz="4" w:space="0" w:color="auto"/>
              <w:left w:val="nil"/>
              <w:right w:val="nil"/>
            </w:tcBorders>
          </w:tcPr>
          <w:p w14:paraId="6D27DF13" w14:textId="77777777" w:rsidR="00992FF6" w:rsidRPr="00F20F53" w:rsidRDefault="00733560" w:rsidP="00992FF6">
            <w:pPr>
              <w:spacing w:after="0"/>
              <w:jc w:val="left"/>
              <w:rPr>
                <w:rFonts w:cs="Arial"/>
                <w:sz w:val="18"/>
                <w:szCs w:val="18"/>
              </w:rPr>
            </w:pPr>
            <w:r w:rsidRPr="00F20F53">
              <w:rPr>
                <w:rFonts w:cs="Arial"/>
                <w:sz w:val="18"/>
                <w:szCs w:val="18"/>
              </w:rPr>
              <w:tab/>
              <w:t>Yes, together with co-owners or employed GPs</w:t>
            </w:r>
          </w:p>
        </w:tc>
        <w:tc>
          <w:tcPr>
            <w:tcW w:w="2126" w:type="dxa"/>
            <w:tcBorders>
              <w:top w:val="dashSmallGap" w:sz="4" w:space="0" w:color="auto"/>
              <w:left w:val="nil"/>
              <w:right w:val="nil"/>
            </w:tcBorders>
          </w:tcPr>
          <w:p w14:paraId="2DA5DC08" w14:textId="77777777" w:rsidR="00992FF6" w:rsidRPr="00F20F53" w:rsidRDefault="00733560" w:rsidP="00992FF6">
            <w:pPr>
              <w:spacing w:after="0"/>
              <w:jc w:val="right"/>
              <w:rPr>
                <w:rFonts w:cs="Arial"/>
                <w:sz w:val="18"/>
                <w:szCs w:val="18"/>
              </w:rPr>
            </w:pPr>
            <w:r w:rsidRPr="00F20F53">
              <w:rPr>
                <w:rFonts w:cs="Arial"/>
                <w:sz w:val="18"/>
                <w:szCs w:val="18"/>
              </w:rPr>
              <w:t>24 [55.8]</w:t>
            </w:r>
          </w:p>
        </w:tc>
        <w:tc>
          <w:tcPr>
            <w:tcW w:w="2126" w:type="dxa"/>
            <w:tcBorders>
              <w:top w:val="dashSmallGap" w:sz="4" w:space="0" w:color="auto"/>
              <w:left w:val="nil"/>
              <w:right w:val="nil"/>
            </w:tcBorders>
          </w:tcPr>
          <w:p w14:paraId="4EF6E9C2" w14:textId="77777777" w:rsidR="00992FF6" w:rsidRPr="00F20F53" w:rsidRDefault="00733560" w:rsidP="00992FF6">
            <w:pPr>
              <w:spacing w:after="0"/>
              <w:jc w:val="right"/>
              <w:rPr>
                <w:rFonts w:cs="Arial"/>
                <w:sz w:val="18"/>
                <w:szCs w:val="18"/>
              </w:rPr>
            </w:pPr>
            <w:r w:rsidRPr="00F20F53">
              <w:rPr>
                <w:rFonts w:cs="Arial"/>
                <w:sz w:val="18"/>
                <w:szCs w:val="18"/>
              </w:rPr>
              <w:t>13 [37.1]</w:t>
            </w:r>
          </w:p>
        </w:tc>
        <w:tc>
          <w:tcPr>
            <w:tcW w:w="2055" w:type="dxa"/>
            <w:tcBorders>
              <w:top w:val="dashSmallGap" w:sz="4" w:space="0" w:color="auto"/>
              <w:left w:val="nil"/>
              <w:right w:val="nil"/>
            </w:tcBorders>
          </w:tcPr>
          <w:p w14:paraId="7172A2EC" w14:textId="77777777" w:rsidR="00992FF6" w:rsidRPr="00F20F53" w:rsidRDefault="00733560" w:rsidP="00992FF6">
            <w:pPr>
              <w:spacing w:after="0"/>
              <w:jc w:val="right"/>
              <w:rPr>
                <w:rFonts w:cs="Arial"/>
                <w:sz w:val="18"/>
                <w:szCs w:val="18"/>
              </w:rPr>
            </w:pPr>
            <w:r w:rsidRPr="00F20F53">
              <w:rPr>
                <w:rFonts w:cs="Arial"/>
                <w:sz w:val="18"/>
                <w:szCs w:val="18"/>
              </w:rPr>
              <w:t>6 [50.0]</w:t>
            </w:r>
          </w:p>
        </w:tc>
        <w:tc>
          <w:tcPr>
            <w:tcW w:w="2056" w:type="dxa"/>
            <w:tcBorders>
              <w:top w:val="dashSmallGap" w:sz="4" w:space="0" w:color="auto"/>
              <w:left w:val="nil"/>
              <w:right w:val="nil"/>
            </w:tcBorders>
          </w:tcPr>
          <w:p w14:paraId="55E123B4" w14:textId="77777777" w:rsidR="00992FF6" w:rsidRPr="00F20F53" w:rsidRDefault="00733560" w:rsidP="00992FF6">
            <w:pPr>
              <w:spacing w:after="0"/>
              <w:jc w:val="right"/>
              <w:rPr>
                <w:rFonts w:cs="Arial"/>
                <w:sz w:val="18"/>
                <w:szCs w:val="18"/>
              </w:rPr>
            </w:pPr>
            <w:r w:rsidRPr="00F20F53">
              <w:rPr>
                <w:rFonts w:cs="Arial"/>
                <w:sz w:val="18"/>
                <w:szCs w:val="18"/>
              </w:rPr>
              <w:t>1 [11.1]</w:t>
            </w:r>
          </w:p>
        </w:tc>
      </w:tr>
      <w:tr w:rsidR="007A2DF7" w:rsidRPr="00F20F53" w14:paraId="1E393303" w14:textId="77777777" w:rsidTr="00E92502">
        <w:trPr>
          <w:trHeight w:val="210"/>
        </w:trPr>
        <w:tc>
          <w:tcPr>
            <w:tcW w:w="5529" w:type="dxa"/>
            <w:tcBorders>
              <w:top w:val="dashSmallGap" w:sz="4" w:space="0" w:color="auto"/>
              <w:left w:val="nil"/>
              <w:right w:val="nil"/>
            </w:tcBorders>
          </w:tcPr>
          <w:p w14:paraId="27C4D9B4"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top w:val="dashSmallGap" w:sz="4" w:space="0" w:color="auto"/>
              <w:left w:val="nil"/>
              <w:right w:val="nil"/>
            </w:tcBorders>
          </w:tcPr>
          <w:p w14:paraId="45E0A66E"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126" w:type="dxa"/>
            <w:tcBorders>
              <w:top w:val="dashSmallGap" w:sz="4" w:space="0" w:color="auto"/>
              <w:left w:val="nil"/>
              <w:right w:val="nil"/>
            </w:tcBorders>
          </w:tcPr>
          <w:p w14:paraId="565DB435"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055" w:type="dxa"/>
            <w:tcBorders>
              <w:top w:val="dashSmallGap" w:sz="4" w:space="0" w:color="auto"/>
              <w:left w:val="nil"/>
              <w:right w:val="nil"/>
            </w:tcBorders>
          </w:tcPr>
          <w:p w14:paraId="63D744D2"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056" w:type="dxa"/>
            <w:tcBorders>
              <w:top w:val="dashSmallGap" w:sz="4" w:space="0" w:color="auto"/>
              <w:left w:val="nil"/>
              <w:right w:val="nil"/>
            </w:tcBorders>
          </w:tcPr>
          <w:p w14:paraId="547817E3" w14:textId="77777777" w:rsidR="00992FF6" w:rsidRPr="00F20F53" w:rsidRDefault="00733560" w:rsidP="00992FF6">
            <w:pPr>
              <w:spacing w:after="0"/>
              <w:jc w:val="right"/>
              <w:rPr>
                <w:rFonts w:cs="Arial"/>
                <w:i/>
                <w:sz w:val="18"/>
                <w:szCs w:val="18"/>
              </w:rPr>
            </w:pPr>
            <w:r w:rsidRPr="00F20F53">
              <w:rPr>
                <w:rFonts w:cs="Arial"/>
                <w:i/>
                <w:sz w:val="18"/>
                <w:szCs w:val="18"/>
              </w:rPr>
              <w:t>-</w:t>
            </w:r>
          </w:p>
        </w:tc>
      </w:tr>
      <w:tr w:rsidR="007A2DF7" w:rsidRPr="00F20F53" w14:paraId="2AB318F2" w14:textId="77777777" w:rsidTr="00E92502">
        <w:trPr>
          <w:trHeight w:val="210"/>
        </w:trPr>
        <w:tc>
          <w:tcPr>
            <w:tcW w:w="5529" w:type="dxa"/>
            <w:tcBorders>
              <w:left w:val="nil"/>
              <w:right w:val="nil"/>
            </w:tcBorders>
          </w:tcPr>
          <w:p w14:paraId="1366C1E0" w14:textId="77777777" w:rsidR="00992FF6" w:rsidRPr="00F20F53" w:rsidRDefault="00733560" w:rsidP="00992FF6">
            <w:pPr>
              <w:spacing w:after="0"/>
              <w:jc w:val="left"/>
              <w:rPr>
                <w:rFonts w:cs="Arial"/>
                <w:sz w:val="18"/>
                <w:szCs w:val="18"/>
              </w:rPr>
            </w:pPr>
            <w:r w:rsidRPr="00F20F53">
              <w:rPr>
                <w:rFonts w:cs="Arial"/>
                <w:sz w:val="18"/>
                <w:szCs w:val="18"/>
              </w:rPr>
              <w:t>Number of NHs with NHRs cared for (median [IQR], min–max)</w:t>
            </w:r>
          </w:p>
          <w:p w14:paraId="6828624C"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704FF917" w14:textId="77777777" w:rsidR="00992FF6" w:rsidRPr="00F20F53" w:rsidRDefault="00733560" w:rsidP="00992FF6">
            <w:pPr>
              <w:spacing w:after="0"/>
              <w:jc w:val="right"/>
              <w:rPr>
                <w:rFonts w:cs="Arial"/>
                <w:sz w:val="18"/>
                <w:szCs w:val="18"/>
              </w:rPr>
            </w:pPr>
            <w:r w:rsidRPr="00F20F53">
              <w:rPr>
                <w:rFonts w:cs="Arial"/>
                <w:sz w:val="18"/>
                <w:szCs w:val="18"/>
              </w:rPr>
              <w:t>4.0 [3.0–6.0],</w:t>
            </w:r>
          </w:p>
          <w:p w14:paraId="4713CE62" w14:textId="77777777" w:rsidR="00992FF6" w:rsidRPr="00F20F53" w:rsidRDefault="00733560" w:rsidP="00992FF6">
            <w:pPr>
              <w:spacing w:after="0"/>
              <w:jc w:val="right"/>
              <w:rPr>
                <w:rFonts w:cs="Arial"/>
                <w:sz w:val="18"/>
                <w:szCs w:val="18"/>
              </w:rPr>
            </w:pPr>
            <w:r w:rsidRPr="00F20F53">
              <w:rPr>
                <w:rFonts w:cs="Arial"/>
                <w:sz w:val="18"/>
                <w:szCs w:val="18"/>
              </w:rPr>
              <w:t>1.0–17.0</w:t>
            </w:r>
          </w:p>
          <w:p w14:paraId="5DE15626" w14:textId="77777777" w:rsidR="00992FF6" w:rsidRPr="00F20F53" w:rsidRDefault="00733560" w:rsidP="00992FF6">
            <w:pPr>
              <w:spacing w:after="0"/>
              <w:jc w:val="right"/>
              <w:rPr>
                <w:rFonts w:cs="Arial"/>
                <w:i/>
                <w:sz w:val="18"/>
                <w:szCs w:val="18"/>
              </w:rPr>
            </w:pPr>
            <w:r w:rsidRPr="00F20F53">
              <w:rPr>
                <w:rFonts w:cs="Arial"/>
                <w:i/>
                <w:sz w:val="18"/>
                <w:szCs w:val="18"/>
              </w:rPr>
              <w:t>1</w:t>
            </w:r>
          </w:p>
        </w:tc>
        <w:tc>
          <w:tcPr>
            <w:tcW w:w="2126" w:type="dxa"/>
            <w:tcBorders>
              <w:left w:val="nil"/>
              <w:right w:val="nil"/>
            </w:tcBorders>
          </w:tcPr>
          <w:p w14:paraId="28B2D3C3" w14:textId="77777777" w:rsidR="00992FF6" w:rsidRPr="00F20F53" w:rsidRDefault="00733560" w:rsidP="00992FF6">
            <w:pPr>
              <w:spacing w:after="0"/>
              <w:jc w:val="right"/>
              <w:rPr>
                <w:rFonts w:cs="Arial"/>
                <w:sz w:val="18"/>
                <w:szCs w:val="18"/>
              </w:rPr>
            </w:pPr>
            <w:r w:rsidRPr="00F20F53">
              <w:rPr>
                <w:rFonts w:cs="Arial"/>
                <w:sz w:val="18"/>
                <w:szCs w:val="18"/>
              </w:rPr>
              <w:t>4.0 [3.0–6.0],</w:t>
            </w:r>
          </w:p>
          <w:p w14:paraId="6F729F27" w14:textId="77777777" w:rsidR="00992FF6" w:rsidRPr="00F20F53" w:rsidRDefault="00733560" w:rsidP="00992FF6">
            <w:pPr>
              <w:spacing w:after="0"/>
              <w:jc w:val="right"/>
              <w:rPr>
                <w:rFonts w:cs="Arial"/>
                <w:sz w:val="18"/>
                <w:szCs w:val="18"/>
              </w:rPr>
            </w:pPr>
            <w:r w:rsidRPr="00F20F53">
              <w:rPr>
                <w:rFonts w:cs="Arial"/>
                <w:sz w:val="18"/>
                <w:szCs w:val="18"/>
              </w:rPr>
              <w:t>1.0–17.0</w:t>
            </w:r>
          </w:p>
          <w:p w14:paraId="1B5087AB"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055" w:type="dxa"/>
            <w:tcBorders>
              <w:left w:val="nil"/>
              <w:right w:val="nil"/>
            </w:tcBorders>
          </w:tcPr>
          <w:p w14:paraId="7B715F31" w14:textId="77777777" w:rsidR="00992FF6" w:rsidRPr="00F20F53" w:rsidRDefault="00733560" w:rsidP="00992FF6">
            <w:pPr>
              <w:spacing w:after="0"/>
              <w:jc w:val="right"/>
              <w:rPr>
                <w:rFonts w:cs="Arial"/>
                <w:sz w:val="18"/>
                <w:szCs w:val="18"/>
              </w:rPr>
            </w:pPr>
            <w:r w:rsidRPr="00F20F53">
              <w:rPr>
                <w:rFonts w:cs="Arial"/>
                <w:sz w:val="18"/>
                <w:szCs w:val="18"/>
              </w:rPr>
              <w:t>7.0 [3.0–7.0],</w:t>
            </w:r>
          </w:p>
          <w:p w14:paraId="475DE438" w14:textId="77777777" w:rsidR="00992FF6" w:rsidRPr="00F20F53" w:rsidRDefault="00733560" w:rsidP="00992FF6">
            <w:pPr>
              <w:spacing w:after="0"/>
              <w:jc w:val="right"/>
              <w:rPr>
                <w:rFonts w:cs="Arial"/>
                <w:sz w:val="18"/>
                <w:szCs w:val="18"/>
              </w:rPr>
            </w:pPr>
            <w:r w:rsidRPr="00F20F53">
              <w:rPr>
                <w:rFonts w:cs="Arial"/>
                <w:sz w:val="18"/>
                <w:szCs w:val="18"/>
              </w:rPr>
              <w:t>3.0–9.0</w:t>
            </w:r>
          </w:p>
          <w:p w14:paraId="78091746" w14:textId="77777777" w:rsidR="00992FF6" w:rsidRPr="00F20F53" w:rsidRDefault="00733560" w:rsidP="00992FF6">
            <w:pPr>
              <w:spacing w:after="0"/>
              <w:jc w:val="right"/>
              <w:rPr>
                <w:rFonts w:cs="Arial"/>
                <w:i/>
                <w:sz w:val="18"/>
                <w:szCs w:val="18"/>
              </w:rPr>
            </w:pPr>
            <w:r w:rsidRPr="00F20F53">
              <w:rPr>
                <w:rFonts w:cs="Arial"/>
                <w:i/>
                <w:sz w:val="18"/>
                <w:szCs w:val="18"/>
              </w:rPr>
              <w:t>1</w:t>
            </w:r>
          </w:p>
        </w:tc>
        <w:tc>
          <w:tcPr>
            <w:tcW w:w="2056" w:type="dxa"/>
            <w:tcBorders>
              <w:left w:val="nil"/>
              <w:right w:val="nil"/>
            </w:tcBorders>
          </w:tcPr>
          <w:p w14:paraId="0FCEDDF5" w14:textId="77777777" w:rsidR="00992FF6" w:rsidRPr="00F20F53" w:rsidRDefault="00733560" w:rsidP="00992FF6">
            <w:pPr>
              <w:spacing w:after="0"/>
              <w:jc w:val="right"/>
              <w:rPr>
                <w:rFonts w:cs="Arial"/>
                <w:sz w:val="18"/>
                <w:szCs w:val="18"/>
              </w:rPr>
            </w:pPr>
            <w:r w:rsidRPr="00F20F53">
              <w:rPr>
                <w:rFonts w:cs="Arial"/>
                <w:sz w:val="18"/>
                <w:szCs w:val="18"/>
              </w:rPr>
              <w:t>5.0 [2.0–7.0],</w:t>
            </w:r>
          </w:p>
          <w:p w14:paraId="0E25A77F" w14:textId="77777777" w:rsidR="00992FF6" w:rsidRPr="00F20F53" w:rsidRDefault="00733560" w:rsidP="00992FF6">
            <w:pPr>
              <w:spacing w:after="0"/>
              <w:jc w:val="right"/>
              <w:rPr>
                <w:rFonts w:cs="Arial"/>
                <w:sz w:val="18"/>
                <w:szCs w:val="18"/>
              </w:rPr>
            </w:pPr>
            <w:r w:rsidRPr="00F20F53">
              <w:rPr>
                <w:rFonts w:cs="Arial"/>
                <w:sz w:val="18"/>
                <w:szCs w:val="18"/>
              </w:rPr>
              <w:t>1.0–13.0</w:t>
            </w:r>
          </w:p>
          <w:p w14:paraId="55975C0C" w14:textId="77777777" w:rsidR="00992FF6" w:rsidRPr="00F20F53" w:rsidRDefault="00733560" w:rsidP="00992FF6">
            <w:pPr>
              <w:spacing w:after="0"/>
              <w:jc w:val="right"/>
              <w:rPr>
                <w:rFonts w:cs="Arial"/>
                <w:i/>
                <w:sz w:val="18"/>
                <w:szCs w:val="18"/>
              </w:rPr>
            </w:pPr>
            <w:r w:rsidRPr="00F20F53">
              <w:rPr>
                <w:rFonts w:cs="Arial"/>
                <w:i/>
                <w:sz w:val="18"/>
                <w:szCs w:val="18"/>
              </w:rPr>
              <w:t>-</w:t>
            </w:r>
          </w:p>
        </w:tc>
      </w:tr>
      <w:tr w:rsidR="007A2DF7" w:rsidRPr="00F20F53" w14:paraId="5CC45E0C" w14:textId="77777777" w:rsidTr="00E92502">
        <w:trPr>
          <w:trHeight w:val="210"/>
        </w:trPr>
        <w:tc>
          <w:tcPr>
            <w:tcW w:w="5529" w:type="dxa"/>
            <w:tcBorders>
              <w:left w:val="nil"/>
              <w:right w:val="nil"/>
            </w:tcBorders>
          </w:tcPr>
          <w:p w14:paraId="33D0B490" w14:textId="77777777" w:rsidR="00992FF6" w:rsidRPr="00F20F53" w:rsidRDefault="00733560" w:rsidP="00992FF6">
            <w:pPr>
              <w:spacing w:after="0"/>
              <w:jc w:val="left"/>
              <w:rPr>
                <w:rFonts w:cs="Arial"/>
                <w:sz w:val="18"/>
                <w:szCs w:val="18"/>
              </w:rPr>
            </w:pPr>
            <w:r w:rsidRPr="00F20F53">
              <w:rPr>
                <w:rFonts w:cs="Arial"/>
                <w:sz w:val="18"/>
                <w:szCs w:val="18"/>
              </w:rPr>
              <w:t>Number of NHRs in participating NH cared for by this GP (median [IQR], min–max)</w:t>
            </w:r>
          </w:p>
          <w:p w14:paraId="68ABB813"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1EC1A0D9" w14:textId="77777777" w:rsidR="00992FF6" w:rsidRPr="00F20F53" w:rsidRDefault="00733560" w:rsidP="00992FF6">
            <w:pPr>
              <w:spacing w:after="0"/>
              <w:jc w:val="right"/>
              <w:rPr>
                <w:rFonts w:cs="Arial"/>
                <w:sz w:val="18"/>
                <w:szCs w:val="18"/>
              </w:rPr>
            </w:pPr>
            <w:r w:rsidRPr="00F20F53">
              <w:rPr>
                <w:rFonts w:cs="Arial"/>
                <w:sz w:val="18"/>
                <w:szCs w:val="18"/>
              </w:rPr>
              <w:t>6.5 [2.3–24.8],</w:t>
            </w:r>
          </w:p>
          <w:p w14:paraId="0544668C" w14:textId="77777777" w:rsidR="00992FF6" w:rsidRPr="00F20F53" w:rsidRDefault="00733560" w:rsidP="00992FF6">
            <w:pPr>
              <w:spacing w:after="0"/>
              <w:jc w:val="right"/>
              <w:rPr>
                <w:rFonts w:cs="Arial"/>
                <w:sz w:val="18"/>
                <w:szCs w:val="18"/>
              </w:rPr>
            </w:pPr>
            <w:r w:rsidRPr="00F20F53">
              <w:rPr>
                <w:rFonts w:cs="Arial"/>
                <w:sz w:val="18"/>
                <w:szCs w:val="18"/>
              </w:rPr>
              <w:t>1.0–90.0</w:t>
            </w:r>
          </w:p>
          <w:p w14:paraId="2C1EC7CD"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126" w:type="dxa"/>
            <w:tcBorders>
              <w:left w:val="nil"/>
              <w:right w:val="nil"/>
            </w:tcBorders>
          </w:tcPr>
          <w:p w14:paraId="33E3CD21" w14:textId="77777777" w:rsidR="00992FF6" w:rsidRPr="00F20F53" w:rsidRDefault="00733560" w:rsidP="00992FF6">
            <w:pPr>
              <w:spacing w:after="0"/>
              <w:jc w:val="right"/>
              <w:rPr>
                <w:rFonts w:cs="Arial"/>
                <w:sz w:val="18"/>
                <w:szCs w:val="18"/>
              </w:rPr>
            </w:pPr>
            <w:r w:rsidRPr="00F20F53">
              <w:rPr>
                <w:rFonts w:cs="Arial"/>
                <w:sz w:val="18"/>
                <w:szCs w:val="18"/>
              </w:rPr>
              <w:t>6.0 [3.0–25.8],</w:t>
            </w:r>
          </w:p>
          <w:p w14:paraId="454133AB" w14:textId="77777777" w:rsidR="00992FF6" w:rsidRPr="00F20F53" w:rsidRDefault="00733560" w:rsidP="00992FF6">
            <w:pPr>
              <w:spacing w:after="0"/>
              <w:jc w:val="right"/>
              <w:rPr>
                <w:rFonts w:cs="Arial"/>
                <w:sz w:val="18"/>
                <w:szCs w:val="18"/>
              </w:rPr>
            </w:pPr>
            <w:r w:rsidRPr="00F20F53">
              <w:rPr>
                <w:rFonts w:cs="Arial"/>
                <w:sz w:val="18"/>
                <w:szCs w:val="18"/>
              </w:rPr>
              <w:t>0.0–100.0</w:t>
            </w:r>
          </w:p>
          <w:p w14:paraId="7168084D"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55" w:type="dxa"/>
            <w:tcBorders>
              <w:left w:val="nil"/>
              <w:right w:val="nil"/>
            </w:tcBorders>
          </w:tcPr>
          <w:p w14:paraId="3F13625E" w14:textId="77777777" w:rsidR="00992FF6" w:rsidRPr="00F20F53" w:rsidRDefault="00733560" w:rsidP="00992FF6">
            <w:pPr>
              <w:spacing w:after="0"/>
              <w:jc w:val="right"/>
              <w:rPr>
                <w:rFonts w:cs="Arial"/>
                <w:sz w:val="18"/>
                <w:szCs w:val="18"/>
              </w:rPr>
            </w:pPr>
            <w:r w:rsidRPr="00F20F53">
              <w:rPr>
                <w:rFonts w:cs="Arial"/>
                <w:sz w:val="18"/>
                <w:szCs w:val="18"/>
              </w:rPr>
              <w:t>3.5 [2.0–14.8],</w:t>
            </w:r>
          </w:p>
          <w:p w14:paraId="65B1754E" w14:textId="77777777" w:rsidR="00992FF6" w:rsidRPr="00F20F53" w:rsidRDefault="00733560" w:rsidP="00992FF6">
            <w:pPr>
              <w:spacing w:after="0"/>
              <w:jc w:val="right"/>
              <w:rPr>
                <w:rFonts w:cs="Arial"/>
                <w:sz w:val="18"/>
                <w:szCs w:val="18"/>
              </w:rPr>
            </w:pPr>
            <w:r w:rsidRPr="00F20F53">
              <w:rPr>
                <w:rFonts w:cs="Arial"/>
                <w:sz w:val="18"/>
                <w:szCs w:val="18"/>
              </w:rPr>
              <w:t>1.0–60.0</w:t>
            </w:r>
          </w:p>
          <w:p w14:paraId="63EE2446" w14:textId="77777777" w:rsidR="00992FF6" w:rsidRPr="00F20F53" w:rsidRDefault="00733560" w:rsidP="00992FF6">
            <w:pPr>
              <w:spacing w:after="0"/>
              <w:jc w:val="right"/>
              <w:rPr>
                <w:rFonts w:cs="Arial"/>
                <w:sz w:val="18"/>
                <w:szCs w:val="18"/>
              </w:rPr>
            </w:pPr>
            <w:r w:rsidRPr="00F20F53">
              <w:rPr>
                <w:rFonts w:cs="Arial"/>
                <w:sz w:val="18"/>
                <w:szCs w:val="18"/>
              </w:rPr>
              <w:t>-</w:t>
            </w:r>
          </w:p>
        </w:tc>
        <w:tc>
          <w:tcPr>
            <w:tcW w:w="2056" w:type="dxa"/>
            <w:tcBorders>
              <w:left w:val="nil"/>
              <w:right w:val="nil"/>
            </w:tcBorders>
          </w:tcPr>
          <w:p w14:paraId="41F283B2" w14:textId="77777777" w:rsidR="00992FF6" w:rsidRPr="00F20F53" w:rsidRDefault="00733560" w:rsidP="00992FF6">
            <w:pPr>
              <w:spacing w:after="0"/>
              <w:jc w:val="right"/>
              <w:rPr>
                <w:rFonts w:cs="Arial"/>
                <w:sz w:val="18"/>
                <w:szCs w:val="18"/>
              </w:rPr>
            </w:pPr>
            <w:r w:rsidRPr="00F20F53">
              <w:rPr>
                <w:rFonts w:cs="Arial"/>
                <w:sz w:val="18"/>
                <w:szCs w:val="18"/>
              </w:rPr>
              <w:t>5.0 [3.0–50.0],</w:t>
            </w:r>
          </w:p>
          <w:p w14:paraId="0FB31D95" w14:textId="77777777" w:rsidR="00992FF6" w:rsidRPr="00F20F53" w:rsidRDefault="00733560" w:rsidP="00992FF6">
            <w:pPr>
              <w:spacing w:after="0"/>
              <w:jc w:val="right"/>
              <w:rPr>
                <w:rFonts w:cs="Arial"/>
                <w:sz w:val="18"/>
                <w:szCs w:val="18"/>
              </w:rPr>
            </w:pPr>
            <w:r w:rsidRPr="00F20F53">
              <w:rPr>
                <w:rFonts w:cs="Arial"/>
                <w:sz w:val="18"/>
                <w:szCs w:val="18"/>
              </w:rPr>
              <w:t>0.0–54.0</w:t>
            </w:r>
          </w:p>
          <w:p w14:paraId="65828F67" w14:textId="77777777" w:rsidR="00992FF6" w:rsidRPr="00F20F53" w:rsidRDefault="00733560" w:rsidP="00992FF6">
            <w:pPr>
              <w:spacing w:after="0"/>
              <w:jc w:val="right"/>
              <w:rPr>
                <w:rFonts w:cs="Arial"/>
                <w:i/>
                <w:sz w:val="18"/>
                <w:szCs w:val="18"/>
              </w:rPr>
            </w:pPr>
            <w:r w:rsidRPr="00F20F53">
              <w:rPr>
                <w:rFonts w:cs="Arial"/>
                <w:i/>
                <w:sz w:val="18"/>
                <w:szCs w:val="18"/>
              </w:rPr>
              <w:t>2</w:t>
            </w:r>
          </w:p>
        </w:tc>
      </w:tr>
      <w:tr w:rsidR="007A2DF7" w:rsidRPr="00F20F53" w14:paraId="6AEF853C" w14:textId="77777777" w:rsidTr="00E92502">
        <w:trPr>
          <w:trHeight w:val="210"/>
        </w:trPr>
        <w:tc>
          <w:tcPr>
            <w:tcW w:w="5529" w:type="dxa"/>
            <w:tcBorders>
              <w:left w:val="nil"/>
              <w:right w:val="nil"/>
            </w:tcBorders>
          </w:tcPr>
          <w:p w14:paraId="7458E752" w14:textId="77777777" w:rsidR="00992FF6" w:rsidRPr="00F20F53" w:rsidRDefault="00733560" w:rsidP="00992FF6">
            <w:pPr>
              <w:spacing w:after="0"/>
              <w:jc w:val="left"/>
              <w:rPr>
                <w:rFonts w:cs="Arial"/>
                <w:sz w:val="18"/>
                <w:szCs w:val="18"/>
              </w:rPr>
            </w:pPr>
            <w:r w:rsidRPr="00F20F53">
              <w:rPr>
                <w:rFonts w:cs="Arial"/>
                <w:sz w:val="18"/>
                <w:szCs w:val="18"/>
              </w:rPr>
              <w:t>Estimated proportion (%) of NHRs among total number of patients cared for (median [IQR], min–max)</w:t>
            </w:r>
          </w:p>
          <w:p w14:paraId="11AF2363"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06ED4457" w14:textId="77777777" w:rsidR="00992FF6" w:rsidRPr="00F20F53" w:rsidRDefault="00733560" w:rsidP="00992FF6">
            <w:pPr>
              <w:spacing w:after="0"/>
              <w:jc w:val="right"/>
              <w:rPr>
                <w:rFonts w:cs="Arial"/>
                <w:sz w:val="18"/>
                <w:szCs w:val="18"/>
              </w:rPr>
            </w:pPr>
            <w:r w:rsidRPr="00F20F53">
              <w:rPr>
                <w:rFonts w:cs="Arial"/>
                <w:sz w:val="18"/>
                <w:szCs w:val="18"/>
              </w:rPr>
              <w:t>5.0 [2.9–10.0],</w:t>
            </w:r>
          </w:p>
          <w:p w14:paraId="576379FF" w14:textId="77777777" w:rsidR="00992FF6" w:rsidRPr="00F20F53" w:rsidRDefault="00733560" w:rsidP="00992FF6">
            <w:pPr>
              <w:spacing w:after="0"/>
              <w:jc w:val="right"/>
              <w:rPr>
                <w:rFonts w:cs="Arial"/>
                <w:sz w:val="18"/>
                <w:szCs w:val="18"/>
              </w:rPr>
            </w:pPr>
            <w:r w:rsidRPr="00F20F53">
              <w:rPr>
                <w:rFonts w:cs="Arial"/>
                <w:sz w:val="18"/>
                <w:szCs w:val="18"/>
              </w:rPr>
              <w:t>0.5–20.0</w:t>
            </w:r>
          </w:p>
          <w:p w14:paraId="1E4C14EA" w14:textId="77777777" w:rsidR="00992FF6" w:rsidRPr="00F20F53" w:rsidRDefault="00733560" w:rsidP="00992FF6">
            <w:pPr>
              <w:spacing w:after="0"/>
              <w:jc w:val="right"/>
              <w:rPr>
                <w:rFonts w:cs="Arial"/>
                <w:i/>
                <w:sz w:val="18"/>
                <w:szCs w:val="18"/>
              </w:rPr>
            </w:pPr>
            <w:r w:rsidRPr="00F20F53">
              <w:rPr>
                <w:rFonts w:cs="Arial"/>
                <w:i/>
                <w:sz w:val="18"/>
                <w:szCs w:val="18"/>
              </w:rPr>
              <w:t>1</w:t>
            </w:r>
          </w:p>
        </w:tc>
        <w:tc>
          <w:tcPr>
            <w:tcW w:w="2126" w:type="dxa"/>
            <w:tcBorders>
              <w:left w:val="nil"/>
              <w:right w:val="nil"/>
            </w:tcBorders>
          </w:tcPr>
          <w:p w14:paraId="67CB1059" w14:textId="77777777" w:rsidR="00992FF6" w:rsidRPr="00F20F53" w:rsidRDefault="00733560" w:rsidP="00992FF6">
            <w:pPr>
              <w:spacing w:after="0"/>
              <w:jc w:val="right"/>
              <w:rPr>
                <w:rFonts w:cs="Arial"/>
                <w:sz w:val="18"/>
                <w:szCs w:val="18"/>
              </w:rPr>
            </w:pPr>
            <w:r w:rsidRPr="00F20F53">
              <w:rPr>
                <w:rFonts w:cs="Arial"/>
                <w:sz w:val="18"/>
                <w:szCs w:val="18"/>
              </w:rPr>
              <w:t>5.0 [2.5–10.0],</w:t>
            </w:r>
          </w:p>
          <w:p w14:paraId="743F2123" w14:textId="77777777" w:rsidR="00992FF6" w:rsidRPr="00F20F53" w:rsidRDefault="00733560" w:rsidP="00992FF6">
            <w:pPr>
              <w:spacing w:after="0"/>
              <w:jc w:val="right"/>
              <w:rPr>
                <w:rFonts w:cs="Arial"/>
                <w:sz w:val="18"/>
                <w:szCs w:val="18"/>
              </w:rPr>
            </w:pPr>
            <w:r w:rsidRPr="00F20F53">
              <w:rPr>
                <w:rFonts w:cs="Arial"/>
                <w:sz w:val="18"/>
                <w:szCs w:val="18"/>
              </w:rPr>
              <w:t>0.5–15.0</w:t>
            </w:r>
          </w:p>
          <w:p w14:paraId="34E730C1" w14:textId="77777777" w:rsidR="00992FF6" w:rsidRPr="00F20F53" w:rsidRDefault="00733560" w:rsidP="00992FF6">
            <w:pPr>
              <w:spacing w:after="0"/>
              <w:jc w:val="right"/>
              <w:rPr>
                <w:rFonts w:cs="Arial"/>
                <w:i/>
                <w:sz w:val="18"/>
                <w:szCs w:val="18"/>
              </w:rPr>
            </w:pPr>
            <w:r w:rsidRPr="00F20F53">
              <w:rPr>
                <w:rFonts w:cs="Arial"/>
                <w:i/>
                <w:sz w:val="18"/>
                <w:szCs w:val="18"/>
              </w:rPr>
              <w:t>1</w:t>
            </w:r>
          </w:p>
        </w:tc>
        <w:tc>
          <w:tcPr>
            <w:tcW w:w="2055" w:type="dxa"/>
            <w:tcBorders>
              <w:left w:val="nil"/>
              <w:right w:val="nil"/>
            </w:tcBorders>
          </w:tcPr>
          <w:p w14:paraId="24462B77" w14:textId="77777777" w:rsidR="00992FF6" w:rsidRPr="00F20F53" w:rsidRDefault="00733560" w:rsidP="00992FF6">
            <w:pPr>
              <w:spacing w:after="0"/>
              <w:jc w:val="right"/>
              <w:rPr>
                <w:rFonts w:cs="Arial"/>
                <w:sz w:val="18"/>
                <w:szCs w:val="18"/>
              </w:rPr>
            </w:pPr>
            <w:r w:rsidRPr="00F20F53">
              <w:rPr>
                <w:rFonts w:cs="Arial"/>
                <w:sz w:val="18"/>
                <w:szCs w:val="18"/>
              </w:rPr>
              <w:t>8.5 [5.0–10.0],</w:t>
            </w:r>
          </w:p>
          <w:p w14:paraId="32FE356B" w14:textId="77777777" w:rsidR="00992FF6" w:rsidRPr="00F20F53" w:rsidRDefault="00733560" w:rsidP="00992FF6">
            <w:pPr>
              <w:spacing w:after="0"/>
              <w:jc w:val="right"/>
              <w:rPr>
                <w:rFonts w:cs="Arial"/>
                <w:sz w:val="18"/>
                <w:szCs w:val="18"/>
              </w:rPr>
            </w:pPr>
            <w:r w:rsidRPr="00F20F53">
              <w:rPr>
                <w:rFonts w:cs="Arial"/>
                <w:sz w:val="18"/>
                <w:szCs w:val="18"/>
              </w:rPr>
              <w:t>3.5–15.0</w:t>
            </w:r>
          </w:p>
          <w:p w14:paraId="5D5424C2"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056" w:type="dxa"/>
            <w:tcBorders>
              <w:left w:val="nil"/>
              <w:right w:val="nil"/>
            </w:tcBorders>
          </w:tcPr>
          <w:p w14:paraId="00130CFC" w14:textId="77777777" w:rsidR="00992FF6" w:rsidRPr="00F20F53" w:rsidRDefault="00733560" w:rsidP="00992FF6">
            <w:pPr>
              <w:spacing w:after="0"/>
              <w:jc w:val="right"/>
              <w:rPr>
                <w:rFonts w:cs="Arial"/>
                <w:sz w:val="18"/>
                <w:szCs w:val="18"/>
              </w:rPr>
            </w:pPr>
            <w:r w:rsidRPr="00F20F53">
              <w:rPr>
                <w:rFonts w:cs="Arial"/>
                <w:sz w:val="18"/>
                <w:szCs w:val="18"/>
              </w:rPr>
              <w:t>6.0 [2.0–11.0],</w:t>
            </w:r>
          </w:p>
          <w:p w14:paraId="75E5BF3D" w14:textId="77777777" w:rsidR="00992FF6" w:rsidRPr="00F20F53" w:rsidRDefault="00733560" w:rsidP="00992FF6">
            <w:pPr>
              <w:spacing w:after="0"/>
              <w:jc w:val="right"/>
              <w:rPr>
                <w:rFonts w:cs="Arial"/>
                <w:sz w:val="18"/>
                <w:szCs w:val="18"/>
              </w:rPr>
            </w:pPr>
            <w:r w:rsidRPr="00F20F53">
              <w:rPr>
                <w:rFonts w:cs="Arial"/>
                <w:sz w:val="18"/>
                <w:szCs w:val="18"/>
              </w:rPr>
              <w:t>0.5–15.0</w:t>
            </w:r>
          </w:p>
          <w:p w14:paraId="09E68100" w14:textId="77777777" w:rsidR="00992FF6" w:rsidRPr="00F20F53" w:rsidRDefault="00733560" w:rsidP="00992FF6">
            <w:pPr>
              <w:spacing w:after="0"/>
              <w:jc w:val="right"/>
              <w:rPr>
                <w:rFonts w:cs="Arial"/>
                <w:i/>
                <w:sz w:val="18"/>
                <w:szCs w:val="18"/>
              </w:rPr>
            </w:pPr>
            <w:r w:rsidRPr="00F20F53">
              <w:rPr>
                <w:rFonts w:cs="Arial"/>
                <w:i/>
                <w:sz w:val="18"/>
                <w:szCs w:val="18"/>
              </w:rPr>
              <w:t>-</w:t>
            </w:r>
          </w:p>
        </w:tc>
      </w:tr>
      <w:tr w:rsidR="007A2DF7" w:rsidRPr="00F20F53" w14:paraId="1CF5A5FD" w14:textId="77777777" w:rsidTr="00E92502">
        <w:trPr>
          <w:trHeight w:val="210"/>
        </w:trPr>
        <w:tc>
          <w:tcPr>
            <w:tcW w:w="5529" w:type="dxa"/>
            <w:tcBorders>
              <w:left w:val="nil"/>
              <w:right w:val="nil"/>
            </w:tcBorders>
          </w:tcPr>
          <w:p w14:paraId="01D73D65" w14:textId="77777777" w:rsidR="00992FF6" w:rsidRPr="00F20F53" w:rsidRDefault="00733560" w:rsidP="00992FF6">
            <w:pPr>
              <w:spacing w:after="0"/>
              <w:jc w:val="left"/>
              <w:rPr>
                <w:rFonts w:cs="Arial"/>
                <w:sz w:val="18"/>
                <w:szCs w:val="18"/>
              </w:rPr>
            </w:pPr>
            <w:r w:rsidRPr="00F20F53">
              <w:rPr>
                <w:rFonts w:cs="Arial"/>
                <w:sz w:val="18"/>
                <w:szCs w:val="18"/>
              </w:rPr>
              <w:t>Estimated hours per week required for medical care for NHRs (median [IQR], min–max)</w:t>
            </w:r>
          </w:p>
          <w:p w14:paraId="395B0310"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73915F91" w14:textId="77777777" w:rsidR="00992FF6" w:rsidRPr="00F20F53" w:rsidRDefault="00733560" w:rsidP="00992FF6">
            <w:pPr>
              <w:spacing w:after="0"/>
              <w:jc w:val="right"/>
              <w:rPr>
                <w:rFonts w:cs="Arial"/>
                <w:sz w:val="18"/>
                <w:szCs w:val="18"/>
              </w:rPr>
            </w:pPr>
            <w:r w:rsidRPr="00F20F53">
              <w:rPr>
                <w:rFonts w:cs="Arial"/>
                <w:sz w:val="18"/>
                <w:szCs w:val="18"/>
              </w:rPr>
              <w:t>5.2 [3.0–7.9],</w:t>
            </w:r>
          </w:p>
          <w:p w14:paraId="2B0C3DF4" w14:textId="77777777" w:rsidR="00992FF6" w:rsidRPr="00F20F53" w:rsidRDefault="00733560" w:rsidP="00992FF6">
            <w:pPr>
              <w:spacing w:after="0"/>
              <w:jc w:val="right"/>
              <w:rPr>
                <w:rFonts w:cs="Arial"/>
                <w:sz w:val="18"/>
                <w:szCs w:val="18"/>
              </w:rPr>
            </w:pPr>
            <w:r w:rsidRPr="00F20F53">
              <w:rPr>
                <w:rFonts w:cs="Arial"/>
                <w:sz w:val="18"/>
                <w:szCs w:val="18"/>
              </w:rPr>
              <w:t>0.5–36.6</w:t>
            </w:r>
          </w:p>
          <w:p w14:paraId="0FB19249"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126" w:type="dxa"/>
            <w:tcBorders>
              <w:left w:val="nil"/>
              <w:right w:val="nil"/>
            </w:tcBorders>
          </w:tcPr>
          <w:p w14:paraId="2A45A96D" w14:textId="77777777" w:rsidR="00992FF6" w:rsidRPr="00F20F53" w:rsidRDefault="00733560" w:rsidP="00992FF6">
            <w:pPr>
              <w:spacing w:after="0"/>
              <w:jc w:val="right"/>
              <w:rPr>
                <w:rFonts w:cs="Arial"/>
                <w:sz w:val="18"/>
                <w:szCs w:val="18"/>
              </w:rPr>
            </w:pPr>
            <w:r w:rsidRPr="00F20F53">
              <w:rPr>
                <w:rFonts w:cs="Arial"/>
                <w:sz w:val="18"/>
                <w:szCs w:val="18"/>
              </w:rPr>
              <w:t>5.0 [2.9–7.6],</w:t>
            </w:r>
          </w:p>
          <w:p w14:paraId="4D818932" w14:textId="77777777" w:rsidR="00992FF6" w:rsidRPr="00F20F53" w:rsidRDefault="00733560" w:rsidP="00992FF6">
            <w:pPr>
              <w:spacing w:after="0"/>
              <w:jc w:val="right"/>
              <w:rPr>
                <w:rFonts w:cs="Arial"/>
                <w:sz w:val="18"/>
                <w:szCs w:val="18"/>
              </w:rPr>
            </w:pPr>
            <w:r w:rsidRPr="00F20F53">
              <w:rPr>
                <w:rFonts w:cs="Arial"/>
                <w:sz w:val="18"/>
                <w:szCs w:val="18"/>
              </w:rPr>
              <w:t>0.0–15.0</w:t>
            </w:r>
          </w:p>
          <w:p w14:paraId="7D7931C1" w14:textId="77777777" w:rsidR="00992FF6" w:rsidRPr="00F20F53" w:rsidRDefault="00733560" w:rsidP="00992FF6">
            <w:pPr>
              <w:spacing w:after="0"/>
              <w:jc w:val="right"/>
              <w:rPr>
                <w:rFonts w:cs="Arial"/>
                <w:i/>
                <w:sz w:val="18"/>
                <w:szCs w:val="18"/>
              </w:rPr>
            </w:pPr>
            <w:r w:rsidRPr="00F20F53">
              <w:rPr>
                <w:rFonts w:cs="Arial"/>
                <w:i/>
                <w:sz w:val="18"/>
                <w:szCs w:val="18"/>
              </w:rPr>
              <w:t>1</w:t>
            </w:r>
          </w:p>
        </w:tc>
        <w:tc>
          <w:tcPr>
            <w:tcW w:w="2055" w:type="dxa"/>
            <w:tcBorders>
              <w:left w:val="nil"/>
              <w:right w:val="nil"/>
            </w:tcBorders>
          </w:tcPr>
          <w:p w14:paraId="2D76BD37" w14:textId="77777777" w:rsidR="00992FF6" w:rsidRPr="00F20F53" w:rsidRDefault="00733560" w:rsidP="00992FF6">
            <w:pPr>
              <w:spacing w:after="0"/>
              <w:jc w:val="right"/>
              <w:rPr>
                <w:rFonts w:cs="Arial"/>
                <w:sz w:val="18"/>
                <w:szCs w:val="18"/>
              </w:rPr>
            </w:pPr>
            <w:r w:rsidRPr="00F20F53">
              <w:rPr>
                <w:rFonts w:cs="Arial"/>
                <w:sz w:val="18"/>
                <w:szCs w:val="18"/>
              </w:rPr>
              <w:t>6.5 [3.5–8.0],</w:t>
            </w:r>
          </w:p>
          <w:p w14:paraId="3F45A373" w14:textId="77777777" w:rsidR="00992FF6" w:rsidRPr="00F20F53" w:rsidRDefault="00733560" w:rsidP="00992FF6">
            <w:pPr>
              <w:spacing w:after="0"/>
              <w:jc w:val="right"/>
              <w:rPr>
                <w:rFonts w:cs="Arial"/>
                <w:sz w:val="18"/>
                <w:szCs w:val="18"/>
              </w:rPr>
            </w:pPr>
            <w:r w:rsidRPr="00F20F53">
              <w:rPr>
                <w:rFonts w:cs="Arial"/>
                <w:sz w:val="18"/>
                <w:szCs w:val="18"/>
              </w:rPr>
              <w:t>2.0–15.7</w:t>
            </w:r>
          </w:p>
          <w:p w14:paraId="6D9C3CA7"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056" w:type="dxa"/>
            <w:tcBorders>
              <w:left w:val="nil"/>
              <w:right w:val="nil"/>
            </w:tcBorders>
          </w:tcPr>
          <w:p w14:paraId="1DCFD69E" w14:textId="77777777" w:rsidR="00992FF6" w:rsidRPr="00F20F53" w:rsidRDefault="00733560" w:rsidP="00992FF6">
            <w:pPr>
              <w:spacing w:after="0"/>
              <w:jc w:val="right"/>
              <w:rPr>
                <w:rFonts w:cs="Arial"/>
                <w:sz w:val="18"/>
                <w:szCs w:val="18"/>
              </w:rPr>
            </w:pPr>
            <w:r w:rsidRPr="00F20F53">
              <w:rPr>
                <w:rFonts w:cs="Arial"/>
                <w:sz w:val="18"/>
                <w:szCs w:val="18"/>
              </w:rPr>
              <w:t>5.0 [2.0–9.0],</w:t>
            </w:r>
          </w:p>
          <w:p w14:paraId="4969404B" w14:textId="77777777" w:rsidR="00992FF6" w:rsidRPr="00F20F53" w:rsidRDefault="00733560" w:rsidP="00992FF6">
            <w:pPr>
              <w:spacing w:after="0"/>
              <w:jc w:val="right"/>
              <w:rPr>
                <w:rFonts w:cs="Arial"/>
                <w:sz w:val="18"/>
                <w:szCs w:val="18"/>
              </w:rPr>
            </w:pPr>
            <w:r w:rsidRPr="00F20F53">
              <w:rPr>
                <w:rFonts w:cs="Arial"/>
                <w:sz w:val="18"/>
                <w:szCs w:val="18"/>
              </w:rPr>
              <w:t>0.0–15.0</w:t>
            </w:r>
          </w:p>
          <w:p w14:paraId="65D44F5E" w14:textId="77777777" w:rsidR="00992FF6" w:rsidRPr="00F20F53" w:rsidRDefault="00733560" w:rsidP="00992FF6">
            <w:pPr>
              <w:spacing w:after="0"/>
              <w:jc w:val="right"/>
              <w:rPr>
                <w:rFonts w:cs="Arial"/>
                <w:i/>
                <w:sz w:val="18"/>
                <w:szCs w:val="18"/>
              </w:rPr>
            </w:pPr>
            <w:r w:rsidRPr="00F20F53">
              <w:rPr>
                <w:rFonts w:cs="Arial"/>
                <w:i/>
                <w:sz w:val="18"/>
                <w:szCs w:val="18"/>
              </w:rPr>
              <w:t>-</w:t>
            </w:r>
          </w:p>
        </w:tc>
      </w:tr>
      <w:tr w:rsidR="007A2DF7" w:rsidRPr="00F20F53" w14:paraId="346D1913" w14:textId="77777777" w:rsidTr="00E92502">
        <w:trPr>
          <w:trHeight w:val="210"/>
        </w:trPr>
        <w:tc>
          <w:tcPr>
            <w:tcW w:w="5529" w:type="dxa"/>
            <w:tcBorders>
              <w:left w:val="nil"/>
              <w:right w:val="nil"/>
            </w:tcBorders>
          </w:tcPr>
          <w:p w14:paraId="16ED9069" w14:textId="77777777" w:rsidR="00992FF6" w:rsidRPr="00F20F53" w:rsidRDefault="00733560" w:rsidP="00992FF6">
            <w:pPr>
              <w:spacing w:after="0"/>
              <w:jc w:val="left"/>
              <w:rPr>
                <w:rFonts w:cs="Arial"/>
                <w:sz w:val="18"/>
                <w:szCs w:val="18"/>
              </w:rPr>
            </w:pPr>
            <w:r w:rsidRPr="00F20F53">
              <w:rPr>
                <w:rFonts w:cs="Arial"/>
                <w:sz w:val="18"/>
                <w:szCs w:val="18"/>
              </w:rPr>
              <w:t>Delegation of NH visits to medical assistants, yes (n [valid %])</w:t>
            </w:r>
          </w:p>
          <w:p w14:paraId="32C9DA25" w14:textId="77777777" w:rsidR="00992FF6" w:rsidRPr="00F20F53" w:rsidRDefault="00733560" w:rsidP="00992FF6">
            <w:pPr>
              <w:spacing w:after="0"/>
              <w:jc w:val="left"/>
              <w:rPr>
                <w:rFonts w:cs="Arial"/>
                <w:sz w:val="18"/>
                <w:szCs w:val="18"/>
              </w:rPr>
            </w:pPr>
            <w:r w:rsidRPr="00F20F53">
              <w:rPr>
                <w:rFonts w:cs="Arial"/>
                <w:i/>
                <w:sz w:val="18"/>
                <w:szCs w:val="18"/>
              </w:rPr>
              <w:t>Missing</w:t>
            </w:r>
          </w:p>
        </w:tc>
        <w:tc>
          <w:tcPr>
            <w:tcW w:w="2126" w:type="dxa"/>
            <w:tcBorders>
              <w:left w:val="nil"/>
              <w:right w:val="nil"/>
            </w:tcBorders>
          </w:tcPr>
          <w:p w14:paraId="04C29AA8" w14:textId="77777777" w:rsidR="00992FF6" w:rsidRPr="00F20F53" w:rsidRDefault="00733560" w:rsidP="00992FF6">
            <w:pPr>
              <w:spacing w:after="0"/>
              <w:jc w:val="right"/>
              <w:rPr>
                <w:rFonts w:cs="Arial"/>
                <w:sz w:val="18"/>
                <w:szCs w:val="18"/>
              </w:rPr>
            </w:pPr>
            <w:r w:rsidRPr="00F20F53">
              <w:rPr>
                <w:rFonts w:cs="Arial"/>
                <w:sz w:val="18"/>
                <w:szCs w:val="18"/>
              </w:rPr>
              <w:t>29 [67.4]</w:t>
            </w:r>
          </w:p>
          <w:p w14:paraId="38B3D102"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126" w:type="dxa"/>
            <w:tcBorders>
              <w:left w:val="nil"/>
              <w:right w:val="nil"/>
            </w:tcBorders>
          </w:tcPr>
          <w:p w14:paraId="6566197C" w14:textId="77777777" w:rsidR="00992FF6" w:rsidRPr="00F20F53" w:rsidRDefault="00733560" w:rsidP="00992FF6">
            <w:pPr>
              <w:spacing w:after="0"/>
              <w:jc w:val="right"/>
              <w:rPr>
                <w:rFonts w:cs="Arial"/>
                <w:sz w:val="18"/>
                <w:szCs w:val="18"/>
              </w:rPr>
            </w:pPr>
            <w:r w:rsidRPr="00F20F53">
              <w:rPr>
                <w:rFonts w:cs="Arial"/>
                <w:sz w:val="18"/>
                <w:szCs w:val="18"/>
              </w:rPr>
              <w:t>26 [74.3]</w:t>
            </w:r>
          </w:p>
          <w:p w14:paraId="18EC8922"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055" w:type="dxa"/>
            <w:tcBorders>
              <w:left w:val="nil"/>
              <w:right w:val="nil"/>
            </w:tcBorders>
          </w:tcPr>
          <w:p w14:paraId="4555A415" w14:textId="77777777" w:rsidR="00992FF6" w:rsidRPr="00F20F53" w:rsidRDefault="00733560" w:rsidP="00992FF6">
            <w:pPr>
              <w:spacing w:after="0"/>
              <w:jc w:val="right"/>
              <w:rPr>
                <w:rFonts w:cs="Arial"/>
                <w:sz w:val="18"/>
                <w:szCs w:val="18"/>
              </w:rPr>
            </w:pPr>
            <w:r w:rsidRPr="00F20F53">
              <w:rPr>
                <w:rFonts w:cs="Arial"/>
                <w:sz w:val="18"/>
                <w:szCs w:val="18"/>
              </w:rPr>
              <w:t>9 [75.0]</w:t>
            </w:r>
          </w:p>
          <w:p w14:paraId="0184A574" w14:textId="77777777" w:rsidR="00992FF6" w:rsidRPr="00F20F53" w:rsidRDefault="00733560" w:rsidP="00992FF6">
            <w:pPr>
              <w:spacing w:after="0"/>
              <w:jc w:val="right"/>
              <w:rPr>
                <w:rFonts w:cs="Arial"/>
                <w:i/>
                <w:sz w:val="18"/>
                <w:szCs w:val="18"/>
              </w:rPr>
            </w:pPr>
            <w:r w:rsidRPr="00F20F53">
              <w:rPr>
                <w:rFonts w:cs="Arial"/>
                <w:i/>
                <w:sz w:val="18"/>
                <w:szCs w:val="18"/>
              </w:rPr>
              <w:t>-</w:t>
            </w:r>
          </w:p>
        </w:tc>
        <w:tc>
          <w:tcPr>
            <w:tcW w:w="2056" w:type="dxa"/>
            <w:tcBorders>
              <w:left w:val="nil"/>
              <w:right w:val="nil"/>
            </w:tcBorders>
          </w:tcPr>
          <w:p w14:paraId="58CC153A" w14:textId="77777777" w:rsidR="00992FF6" w:rsidRPr="00F20F53" w:rsidRDefault="00733560" w:rsidP="00992FF6">
            <w:pPr>
              <w:spacing w:after="0"/>
              <w:jc w:val="right"/>
              <w:rPr>
                <w:rFonts w:cs="Arial"/>
                <w:sz w:val="18"/>
                <w:szCs w:val="18"/>
              </w:rPr>
            </w:pPr>
            <w:r w:rsidRPr="00F20F53">
              <w:rPr>
                <w:rFonts w:cs="Arial"/>
                <w:sz w:val="18"/>
                <w:szCs w:val="18"/>
              </w:rPr>
              <w:t>6 [66.7]</w:t>
            </w:r>
          </w:p>
          <w:p w14:paraId="285733DB" w14:textId="77777777" w:rsidR="00992FF6" w:rsidRPr="00F20F53" w:rsidRDefault="00733560" w:rsidP="00992FF6">
            <w:pPr>
              <w:spacing w:after="0"/>
              <w:jc w:val="right"/>
              <w:rPr>
                <w:rFonts w:cs="Arial"/>
                <w:i/>
                <w:sz w:val="18"/>
                <w:szCs w:val="18"/>
              </w:rPr>
            </w:pPr>
            <w:r w:rsidRPr="00F20F53">
              <w:rPr>
                <w:rFonts w:cs="Arial"/>
                <w:i/>
                <w:sz w:val="18"/>
                <w:szCs w:val="18"/>
              </w:rPr>
              <w:t>-</w:t>
            </w:r>
          </w:p>
        </w:tc>
      </w:tr>
    </w:tbl>
    <w:p w14:paraId="5867B070" w14:textId="77777777" w:rsidR="00992FF6" w:rsidRPr="00F20F53" w:rsidRDefault="00733560" w:rsidP="00992FF6">
      <w:pPr>
        <w:spacing w:after="0"/>
        <w:jc w:val="left"/>
        <w:rPr>
          <w:rFonts w:cs="Arial"/>
          <w:b/>
          <w:bCs/>
          <w:sz w:val="22"/>
          <w:szCs w:val="22"/>
        </w:rPr>
      </w:pPr>
      <w:r w:rsidRPr="00F20F53">
        <w:rPr>
          <w:rFonts w:cs="Arial"/>
          <w:sz w:val="18"/>
          <w:szCs w:val="18"/>
        </w:rPr>
        <w:t xml:space="preserve">Abbreviations: </w:t>
      </w:r>
      <w:r w:rsidRPr="00F20F53">
        <w:rPr>
          <w:rFonts w:cs="Arial"/>
          <w:i/>
          <w:iCs/>
          <w:sz w:val="18"/>
          <w:szCs w:val="18"/>
        </w:rPr>
        <w:t>GP,</w:t>
      </w:r>
      <w:r w:rsidRPr="00F20F53">
        <w:rPr>
          <w:rFonts w:cs="Arial"/>
          <w:sz w:val="18"/>
          <w:szCs w:val="18"/>
        </w:rPr>
        <w:t xml:space="preserve"> general practitioner; </w:t>
      </w:r>
      <w:r w:rsidRPr="00F20F53">
        <w:rPr>
          <w:rFonts w:cs="Arial"/>
          <w:i/>
          <w:sz w:val="18"/>
          <w:szCs w:val="18"/>
        </w:rPr>
        <w:t>IQR,</w:t>
      </w:r>
      <w:r w:rsidRPr="00F20F53">
        <w:rPr>
          <w:rFonts w:cs="Arial"/>
          <w:sz w:val="18"/>
          <w:szCs w:val="18"/>
        </w:rPr>
        <w:t xml:space="preserve"> interquartile range; </w:t>
      </w:r>
      <w:r w:rsidRPr="00F20F53">
        <w:rPr>
          <w:rFonts w:cs="Arial"/>
          <w:i/>
          <w:sz w:val="18"/>
          <w:szCs w:val="18"/>
        </w:rPr>
        <w:t xml:space="preserve">max, </w:t>
      </w:r>
      <w:r w:rsidRPr="00F20F53">
        <w:rPr>
          <w:rFonts w:cs="Arial"/>
          <w:sz w:val="18"/>
          <w:szCs w:val="18"/>
        </w:rPr>
        <w:t xml:space="preserve">maximum; </w:t>
      </w:r>
      <w:r w:rsidRPr="00F20F53">
        <w:rPr>
          <w:rFonts w:cs="Arial"/>
          <w:i/>
          <w:sz w:val="18"/>
          <w:szCs w:val="18"/>
        </w:rPr>
        <w:t>min,</w:t>
      </w:r>
      <w:r w:rsidRPr="00F20F53">
        <w:rPr>
          <w:rFonts w:cs="Arial"/>
          <w:sz w:val="18"/>
          <w:szCs w:val="18"/>
        </w:rPr>
        <w:t xml:space="preserve"> minimum; </w:t>
      </w:r>
      <w:r w:rsidRPr="00F20F53">
        <w:rPr>
          <w:rFonts w:cs="Arial"/>
          <w:i/>
          <w:iCs/>
          <w:sz w:val="18"/>
          <w:szCs w:val="18"/>
        </w:rPr>
        <w:t>NH,</w:t>
      </w:r>
      <w:r w:rsidRPr="00F20F53">
        <w:rPr>
          <w:rFonts w:cs="Arial"/>
          <w:sz w:val="18"/>
          <w:szCs w:val="18"/>
        </w:rPr>
        <w:t xml:space="preserve"> nursing home; </w:t>
      </w:r>
      <w:r w:rsidRPr="00F20F53">
        <w:rPr>
          <w:rFonts w:cs="Arial"/>
          <w:i/>
          <w:iCs/>
          <w:sz w:val="18"/>
          <w:szCs w:val="18"/>
        </w:rPr>
        <w:t>NHR,</w:t>
      </w:r>
      <w:r w:rsidRPr="00F20F53">
        <w:rPr>
          <w:rFonts w:cs="Arial"/>
          <w:sz w:val="18"/>
          <w:szCs w:val="18"/>
        </w:rPr>
        <w:t xml:space="preserve"> nursing home resident; </w:t>
      </w:r>
      <w:r w:rsidRPr="00F20F53">
        <w:rPr>
          <w:rFonts w:cs="Arial"/>
          <w:i/>
          <w:iCs/>
          <w:sz w:val="18"/>
          <w:szCs w:val="20"/>
        </w:rPr>
        <w:t>T2,</w:t>
      </w:r>
      <w:r w:rsidRPr="00F20F53">
        <w:rPr>
          <w:rFonts w:cs="Arial"/>
          <w:sz w:val="18"/>
          <w:szCs w:val="20"/>
        </w:rPr>
        <w:t xml:space="preserve"> 12 months post randomization.</w:t>
      </w:r>
      <w:r w:rsidRPr="00F20F53">
        <w:rPr>
          <w:rFonts w:cs="Arial"/>
          <w:b/>
          <w:bCs/>
          <w:sz w:val="22"/>
          <w:szCs w:val="22"/>
        </w:rPr>
        <w:br w:type="page"/>
      </w:r>
    </w:p>
    <w:p w14:paraId="1CE89DEB" w14:textId="77777777" w:rsidR="00992FF6" w:rsidRPr="00F20F53" w:rsidRDefault="00733560" w:rsidP="00012127">
      <w:pPr>
        <w:pStyle w:val="berschrift3"/>
      </w:pPr>
      <w:bookmarkStart w:id="22" w:name="_Toc175319023"/>
      <w:r w:rsidRPr="00F20F53">
        <w:lastRenderedPageBreak/>
        <w:t>Sample description: Registered Nurses</w:t>
      </w:r>
      <w:bookmarkEnd w:id="22"/>
    </w:p>
    <w:p w14:paraId="7CD54625" w14:textId="77777777" w:rsidR="003374C0" w:rsidRPr="00F20F53" w:rsidRDefault="003374C0" w:rsidP="00363568">
      <w:pPr>
        <w:spacing w:after="60"/>
        <w:jc w:val="left"/>
        <w:rPr>
          <w:rFonts w:cs="Arial"/>
          <w:b/>
          <w:color w:val="000000" w:themeColor="text1"/>
          <w:sz w:val="20"/>
          <w:szCs w:val="18"/>
        </w:rPr>
      </w:pPr>
    </w:p>
    <w:p w14:paraId="2C252341" w14:textId="00133E9A" w:rsidR="00992FF6" w:rsidRPr="00F20F53" w:rsidRDefault="00830575" w:rsidP="00363568">
      <w:pPr>
        <w:spacing w:after="60"/>
        <w:jc w:val="left"/>
        <w:rPr>
          <w:rFonts w:cs="Arial"/>
          <w:color w:val="000000" w:themeColor="text1"/>
          <w:sz w:val="20"/>
          <w:szCs w:val="18"/>
        </w:rPr>
      </w:pPr>
      <w:r w:rsidRPr="00F20F53">
        <w:rPr>
          <w:rFonts w:cs="Arial"/>
          <w:b/>
          <w:color w:val="000000" w:themeColor="text1"/>
          <w:sz w:val="20"/>
          <w:szCs w:val="18"/>
        </w:rPr>
        <w:t>Table 2.1</w:t>
      </w:r>
      <w:r w:rsidR="00603B3C">
        <w:rPr>
          <w:rFonts w:cs="Arial"/>
          <w:b/>
          <w:color w:val="000000" w:themeColor="text1"/>
          <w:sz w:val="20"/>
          <w:szCs w:val="18"/>
        </w:rPr>
        <w:t>7</w:t>
      </w:r>
      <w:r w:rsidRPr="00F20F53">
        <w:rPr>
          <w:rFonts w:cs="Arial"/>
          <w:color w:val="000000" w:themeColor="text1"/>
          <w:sz w:val="20"/>
          <w:szCs w:val="18"/>
        </w:rPr>
        <w:t xml:space="preserve"> Characteristics of </w:t>
      </w:r>
      <w:r w:rsidRPr="00F20F53">
        <w:rPr>
          <w:rFonts w:cs="Arial"/>
          <w:color w:val="000000"/>
          <w:sz w:val="20"/>
          <w:szCs w:val="18"/>
        </w:rPr>
        <w:t xml:space="preserve">the </w:t>
      </w:r>
      <w:r w:rsidRPr="00F20F53">
        <w:rPr>
          <w:rFonts w:cs="Arial"/>
          <w:color w:val="000000" w:themeColor="text1"/>
          <w:sz w:val="20"/>
          <w:szCs w:val="18"/>
        </w:rPr>
        <w:t>registered nurses</w:t>
      </w:r>
    </w:p>
    <w:tbl>
      <w:tblPr>
        <w:tblStyle w:val="Tabellenraster3"/>
        <w:tblW w:w="0" w:type="auto"/>
        <w:tblBorders>
          <w:left w:val="none" w:sz="0" w:space="0" w:color="auto"/>
          <w:right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5529"/>
        <w:gridCol w:w="2055"/>
        <w:gridCol w:w="2055"/>
        <w:gridCol w:w="2126"/>
        <w:gridCol w:w="2127"/>
      </w:tblGrid>
      <w:tr w:rsidR="007A2DF7" w:rsidRPr="00F20F53" w14:paraId="3E0C1F0F" w14:textId="77777777" w:rsidTr="00E92502">
        <w:trPr>
          <w:trHeight w:val="210"/>
          <w:tblHeader/>
        </w:trPr>
        <w:tc>
          <w:tcPr>
            <w:tcW w:w="5529" w:type="dxa"/>
            <w:vMerge w:val="restart"/>
            <w:shd w:val="clear" w:color="auto" w:fill="auto"/>
          </w:tcPr>
          <w:p w14:paraId="27C62F0F" w14:textId="77777777" w:rsidR="00992FF6" w:rsidRPr="00F20F53" w:rsidRDefault="00992FF6" w:rsidP="00992FF6">
            <w:pPr>
              <w:spacing w:after="0"/>
              <w:jc w:val="left"/>
              <w:rPr>
                <w:rFonts w:cs="Arial"/>
                <w:sz w:val="18"/>
                <w:szCs w:val="18"/>
              </w:rPr>
            </w:pPr>
          </w:p>
        </w:tc>
        <w:tc>
          <w:tcPr>
            <w:tcW w:w="4110" w:type="dxa"/>
            <w:gridSpan w:val="2"/>
            <w:shd w:val="clear" w:color="auto" w:fill="auto"/>
          </w:tcPr>
          <w:p w14:paraId="79081FFF" w14:textId="77777777" w:rsidR="00992FF6" w:rsidRPr="00F20F53" w:rsidRDefault="00733560" w:rsidP="00992FF6">
            <w:pPr>
              <w:spacing w:after="0"/>
              <w:jc w:val="center"/>
              <w:rPr>
                <w:rFonts w:cs="Arial"/>
                <w:sz w:val="18"/>
                <w:szCs w:val="18"/>
              </w:rPr>
            </w:pPr>
            <w:r w:rsidRPr="00F20F53">
              <w:rPr>
                <w:rFonts w:cs="Arial"/>
                <w:b/>
                <w:bCs/>
                <w:sz w:val="18"/>
                <w:szCs w:val="18"/>
              </w:rPr>
              <w:t>Quantitative process evaluation</w:t>
            </w:r>
          </w:p>
        </w:tc>
        <w:tc>
          <w:tcPr>
            <w:tcW w:w="4253" w:type="dxa"/>
            <w:gridSpan w:val="2"/>
            <w:shd w:val="clear" w:color="auto" w:fill="auto"/>
          </w:tcPr>
          <w:p w14:paraId="47C079C4" w14:textId="77777777" w:rsidR="00992FF6" w:rsidRPr="00F20F53" w:rsidRDefault="00733560" w:rsidP="00992FF6">
            <w:pPr>
              <w:spacing w:after="0"/>
              <w:jc w:val="center"/>
              <w:rPr>
                <w:rFonts w:cs="Arial"/>
                <w:sz w:val="18"/>
                <w:szCs w:val="18"/>
              </w:rPr>
            </w:pPr>
            <w:r w:rsidRPr="00F20F53">
              <w:rPr>
                <w:rFonts w:cs="Arial"/>
                <w:b/>
                <w:bCs/>
                <w:sz w:val="18"/>
                <w:szCs w:val="18"/>
              </w:rPr>
              <w:t>Qualitative process evaluation</w:t>
            </w:r>
          </w:p>
        </w:tc>
      </w:tr>
      <w:tr w:rsidR="007A2DF7" w:rsidRPr="00F20F53" w14:paraId="1982F265" w14:textId="77777777" w:rsidTr="00E92502">
        <w:trPr>
          <w:trHeight w:val="210"/>
          <w:tblHeader/>
        </w:trPr>
        <w:tc>
          <w:tcPr>
            <w:tcW w:w="5529" w:type="dxa"/>
            <w:vMerge/>
            <w:shd w:val="clear" w:color="auto" w:fill="auto"/>
          </w:tcPr>
          <w:p w14:paraId="72104788" w14:textId="77777777" w:rsidR="00992FF6" w:rsidRPr="00F20F53" w:rsidRDefault="00992FF6" w:rsidP="00992FF6">
            <w:pPr>
              <w:spacing w:after="0"/>
              <w:jc w:val="left"/>
              <w:rPr>
                <w:rFonts w:cs="Arial"/>
                <w:sz w:val="18"/>
                <w:szCs w:val="18"/>
              </w:rPr>
            </w:pPr>
          </w:p>
        </w:tc>
        <w:tc>
          <w:tcPr>
            <w:tcW w:w="2055" w:type="dxa"/>
            <w:shd w:val="clear" w:color="auto" w:fill="auto"/>
          </w:tcPr>
          <w:p w14:paraId="75951860" w14:textId="77777777" w:rsidR="00992FF6" w:rsidRPr="00F20F53" w:rsidRDefault="00733560" w:rsidP="00992FF6">
            <w:pPr>
              <w:spacing w:after="0"/>
              <w:jc w:val="center"/>
              <w:rPr>
                <w:rFonts w:cs="Arial"/>
                <w:sz w:val="18"/>
                <w:szCs w:val="18"/>
              </w:rPr>
            </w:pPr>
            <w:r w:rsidRPr="00F20F53">
              <w:rPr>
                <w:rFonts w:cs="Arial"/>
                <w:sz w:val="18"/>
                <w:szCs w:val="18"/>
              </w:rPr>
              <w:t>Intervention group</w:t>
            </w:r>
          </w:p>
        </w:tc>
        <w:tc>
          <w:tcPr>
            <w:tcW w:w="2055" w:type="dxa"/>
            <w:shd w:val="clear" w:color="auto" w:fill="auto"/>
          </w:tcPr>
          <w:p w14:paraId="73D51155" w14:textId="77777777" w:rsidR="00992FF6" w:rsidRPr="00F20F53" w:rsidRDefault="00733560" w:rsidP="00992FF6">
            <w:pPr>
              <w:spacing w:after="0"/>
              <w:jc w:val="center"/>
              <w:rPr>
                <w:rFonts w:cs="Arial"/>
                <w:sz w:val="18"/>
                <w:szCs w:val="18"/>
              </w:rPr>
            </w:pPr>
            <w:r w:rsidRPr="00F20F53">
              <w:rPr>
                <w:rFonts w:cs="Arial"/>
                <w:sz w:val="18"/>
                <w:szCs w:val="18"/>
              </w:rPr>
              <w:t>Control group</w:t>
            </w:r>
          </w:p>
        </w:tc>
        <w:tc>
          <w:tcPr>
            <w:tcW w:w="2126" w:type="dxa"/>
            <w:shd w:val="clear" w:color="auto" w:fill="auto"/>
          </w:tcPr>
          <w:p w14:paraId="5006F0D3" w14:textId="77777777" w:rsidR="00992FF6" w:rsidRPr="00F20F53" w:rsidRDefault="00733560" w:rsidP="00992FF6">
            <w:pPr>
              <w:spacing w:after="0"/>
              <w:jc w:val="center"/>
              <w:rPr>
                <w:rFonts w:cs="Arial"/>
                <w:sz w:val="18"/>
                <w:szCs w:val="18"/>
              </w:rPr>
            </w:pPr>
            <w:r w:rsidRPr="00F20F53">
              <w:rPr>
                <w:rFonts w:cs="Arial"/>
                <w:sz w:val="18"/>
                <w:szCs w:val="18"/>
              </w:rPr>
              <w:t>Intervention group</w:t>
            </w:r>
          </w:p>
        </w:tc>
        <w:tc>
          <w:tcPr>
            <w:tcW w:w="2127" w:type="dxa"/>
            <w:shd w:val="clear" w:color="auto" w:fill="auto"/>
          </w:tcPr>
          <w:p w14:paraId="3551ADBD" w14:textId="77777777" w:rsidR="00992FF6" w:rsidRPr="00F20F53" w:rsidRDefault="00733560" w:rsidP="00992FF6">
            <w:pPr>
              <w:spacing w:after="0"/>
              <w:jc w:val="center"/>
              <w:rPr>
                <w:rFonts w:cs="Arial"/>
                <w:sz w:val="18"/>
                <w:szCs w:val="18"/>
              </w:rPr>
            </w:pPr>
            <w:r w:rsidRPr="00F20F53">
              <w:rPr>
                <w:rFonts w:cs="Arial"/>
                <w:sz w:val="18"/>
                <w:szCs w:val="18"/>
              </w:rPr>
              <w:t>Control group</w:t>
            </w:r>
          </w:p>
        </w:tc>
      </w:tr>
      <w:tr w:rsidR="007A2DF7" w:rsidRPr="00F20F53" w14:paraId="5FEB2A5C" w14:textId="77777777" w:rsidTr="00E92502">
        <w:trPr>
          <w:trHeight w:val="210"/>
        </w:trPr>
        <w:tc>
          <w:tcPr>
            <w:tcW w:w="5529" w:type="dxa"/>
            <w:shd w:val="clear" w:color="auto" w:fill="D9E2F3" w:themeFill="accent1" w:themeFillTint="33"/>
          </w:tcPr>
          <w:p w14:paraId="4F99D226" w14:textId="77777777" w:rsidR="00992FF6" w:rsidRPr="00F20F53" w:rsidRDefault="00733560" w:rsidP="00992FF6">
            <w:pPr>
              <w:spacing w:after="0"/>
              <w:jc w:val="left"/>
              <w:rPr>
                <w:rFonts w:cs="Arial"/>
                <w:sz w:val="18"/>
                <w:szCs w:val="18"/>
              </w:rPr>
            </w:pPr>
            <w:r w:rsidRPr="00F20F53">
              <w:rPr>
                <w:rFonts w:cs="Arial"/>
                <w:b/>
                <w:bCs/>
                <w:sz w:val="18"/>
                <w:szCs w:val="18"/>
              </w:rPr>
              <w:t>Registered Nurses (Baseline)</w:t>
            </w:r>
          </w:p>
        </w:tc>
        <w:tc>
          <w:tcPr>
            <w:tcW w:w="2055" w:type="dxa"/>
            <w:shd w:val="clear" w:color="auto" w:fill="D9E2F3" w:themeFill="accent1" w:themeFillTint="33"/>
          </w:tcPr>
          <w:p w14:paraId="5B1FE441" w14:textId="77777777" w:rsidR="00992FF6" w:rsidRPr="00F20F53" w:rsidRDefault="00992FF6" w:rsidP="00992FF6">
            <w:pPr>
              <w:spacing w:after="0"/>
              <w:jc w:val="center"/>
              <w:rPr>
                <w:rFonts w:cs="Arial"/>
                <w:sz w:val="18"/>
                <w:szCs w:val="18"/>
              </w:rPr>
            </w:pPr>
          </w:p>
        </w:tc>
        <w:tc>
          <w:tcPr>
            <w:tcW w:w="2055" w:type="dxa"/>
            <w:shd w:val="clear" w:color="auto" w:fill="D9E2F3" w:themeFill="accent1" w:themeFillTint="33"/>
          </w:tcPr>
          <w:p w14:paraId="71847364" w14:textId="77777777" w:rsidR="00992FF6" w:rsidRPr="00F20F53" w:rsidRDefault="00992FF6" w:rsidP="00992FF6">
            <w:pPr>
              <w:spacing w:after="0"/>
              <w:jc w:val="center"/>
              <w:rPr>
                <w:rFonts w:cs="Arial"/>
                <w:sz w:val="18"/>
                <w:szCs w:val="18"/>
              </w:rPr>
            </w:pPr>
          </w:p>
        </w:tc>
        <w:tc>
          <w:tcPr>
            <w:tcW w:w="2126" w:type="dxa"/>
            <w:shd w:val="clear" w:color="auto" w:fill="D9E2F3" w:themeFill="accent1" w:themeFillTint="33"/>
          </w:tcPr>
          <w:p w14:paraId="014BC51C" w14:textId="77777777" w:rsidR="00992FF6" w:rsidRPr="00F20F53" w:rsidRDefault="00992FF6" w:rsidP="00992FF6">
            <w:pPr>
              <w:spacing w:after="0"/>
              <w:jc w:val="center"/>
              <w:rPr>
                <w:rFonts w:cs="Arial"/>
                <w:sz w:val="18"/>
                <w:szCs w:val="18"/>
              </w:rPr>
            </w:pPr>
          </w:p>
        </w:tc>
        <w:tc>
          <w:tcPr>
            <w:tcW w:w="2127" w:type="dxa"/>
            <w:shd w:val="clear" w:color="auto" w:fill="D9E2F3" w:themeFill="accent1" w:themeFillTint="33"/>
          </w:tcPr>
          <w:p w14:paraId="52D5675D" w14:textId="77777777" w:rsidR="00992FF6" w:rsidRPr="00F20F53" w:rsidRDefault="00992FF6" w:rsidP="00992FF6">
            <w:pPr>
              <w:spacing w:after="0"/>
              <w:jc w:val="center"/>
              <w:rPr>
                <w:rFonts w:cs="Arial"/>
                <w:sz w:val="18"/>
                <w:szCs w:val="18"/>
              </w:rPr>
            </w:pPr>
          </w:p>
        </w:tc>
      </w:tr>
      <w:tr w:rsidR="007A2DF7" w:rsidRPr="00F20F53" w14:paraId="62B33344" w14:textId="77777777" w:rsidTr="00E92502">
        <w:trPr>
          <w:trHeight w:val="210"/>
        </w:trPr>
        <w:tc>
          <w:tcPr>
            <w:tcW w:w="5529" w:type="dxa"/>
          </w:tcPr>
          <w:p w14:paraId="5BC4ECFA" w14:textId="77777777" w:rsidR="00992FF6" w:rsidRPr="00F20F53" w:rsidRDefault="00733560" w:rsidP="00992FF6">
            <w:pPr>
              <w:spacing w:after="0"/>
              <w:jc w:val="left"/>
              <w:rPr>
                <w:rFonts w:cs="Arial"/>
                <w:sz w:val="18"/>
                <w:szCs w:val="18"/>
              </w:rPr>
            </w:pPr>
            <w:bookmarkStart w:id="23" w:name="_Hlk110344007"/>
            <w:r w:rsidRPr="00F20F53">
              <w:rPr>
                <w:rFonts w:cs="Arial"/>
                <w:sz w:val="18"/>
                <w:szCs w:val="18"/>
              </w:rPr>
              <w:t>Number</w:t>
            </w:r>
          </w:p>
        </w:tc>
        <w:tc>
          <w:tcPr>
            <w:tcW w:w="2055" w:type="dxa"/>
          </w:tcPr>
          <w:p w14:paraId="2CC41FB1" w14:textId="77777777" w:rsidR="00992FF6" w:rsidRPr="00F20F53" w:rsidRDefault="00733560" w:rsidP="00992FF6">
            <w:pPr>
              <w:spacing w:after="0"/>
              <w:jc w:val="right"/>
              <w:rPr>
                <w:rFonts w:cs="Arial"/>
                <w:sz w:val="18"/>
                <w:szCs w:val="18"/>
              </w:rPr>
            </w:pPr>
            <w:r w:rsidRPr="00F20F53">
              <w:rPr>
                <w:rFonts w:cs="Arial"/>
                <w:sz w:val="18"/>
                <w:szCs w:val="18"/>
              </w:rPr>
              <w:t>72</w:t>
            </w:r>
          </w:p>
        </w:tc>
        <w:tc>
          <w:tcPr>
            <w:tcW w:w="2055" w:type="dxa"/>
          </w:tcPr>
          <w:p w14:paraId="7B00A037" w14:textId="77777777" w:rsidR="00992FF6" w:rsidRPr="00F20F53" w:rsidRDefault="00733560" w:rsidP="00992FF6">
            <w:pPr>
              <w:spacing w:after="0"/>
              <w:jc w:val="right"/>
              <w:rPr>
                <w:rFonts w:cs="Arial"/>
                <w:sz w:val="18"/>
                <w:szCs w:val="18"/>
              </w:rPr>
            </w:pPr>
            <w:r w:rsidRPr="00F20F53">
              <w:rPr>
                <w:rFonts w:cs="Arial"/>
                <w:sz w:val="18"/>
                <w:szCs w:val="18"/>
              </w:rPr>
              <w:t>72</w:t>
            </w:r>
          </w:p>
        </w:tc>
        <w:tc>
          <w:tcPr>
            <w:tcW w:w="2126" w:type="dxa"/>
          </w:tcPr>
          <w:p w14:paraId="620F52CB" w14:textId="77777777" w:rsidR="00992FF6" w:rsidRPr="00F20F53" w:rsidRDefault="00733560" w:rsidP="00992FF6">
            <w:pPr>
              <w:spacing w:after="0"/>
              <w:jc w:val="right"/>
              <w:rPr>
                <w:rFonts w:cs="Arial"/>
                <w:sz w:val="18"/>
                <w:szCs w:val="18"/>
              </w:rPr>
            </w:pPr>
            <w:r w:rsidRPr="00F20F53">
              <w:rPr>
                <w:rFonts w:cs="Arial"/>
                <w:sz w:val="18"/>
                <w:szCs w:val="18"/>
              </w:rPr>
              <w:t>28</w:t>
            </w:r>
          </w:p>
        </w:tc>
        <w:tc>
          <w:tcPr>
            <w:tcW w:w="2127" w:type="dxa"/>
          </w:tcPr>
          <w:p w14:paraId="00E8167C" w14:textId="77777777" w:rsidR="00992FF6" w:rsidRPr="00F20F53" w:rsidRDefault="00733560" w:rsidP="00992FF6">
            <w:pPr>
              <w:spacing w:after="0"/>
              <w:jc w:val="right"/>
              <w:rPr>
                <w:rFonts w:cs="Arial"/>
                <w:sz w:val="18"/>
                <w:szCs w:val="18"/>
              </w:rPr>
            </w:pPr>
            <w:r w:rsidRPr="00F20F53">
              <w:rPr>
                <w:rFonts w:cs="Arial"/>
                <w:sz w:val="18"/>
                <w:szCs w:val="18"/>
              </w:rPr>
              <w:t>25</w:t>
            </w:r>
          </w:p>
        </w:tc>
      </w:tr>
      <w:tr w:rsidR="007A2DF7" w:rsidRPr="00F20F53" w14:paraId="375DB5ED" w14:textId="77777777" w:rsidTr="00E92502">
        <w:trPr>
          <w:trHeight w:val="210"/>
        </w:trPr>
        <w:tc>
          <w:tcPr>
            <w:tcW w:w="5529" w:type="dxa"/>
          </w:tcPr>
          <w:p w14:paraId="0FC29598" w14:textId="77777777" w:rsidR="00992FF6" w:rsidRPr="00F20F53" w:rsidRDefault="00733560" w:rsidP="00992FF6">
            <w:pPr>
              <w:spacing w:after="0"/>
              <w:jc w:val="left"/>
              <w:rPr>
                <w:rFonts w:cs="Arial"/>
                <w:sz w:val="18"/>
                <w:szCs w:val="18"/>
              </w:rPr>
            </w:pPr>
            <w:r w:rsidRPr="00F20F53">
              <w:rPr>
                <w:rFonts w:eastAsia="Times New Roman" w:cs="Arial"/>
                <w:sz w:val="18"/>
                <w:szCs w:val="18"/>
                <w:lang w:eastAsia="en-GB"/>
              </w:rPr>
              <w:t xml:space="preserve">Age </w:t>
            </w:r>
            <w:r w:rsidRPr="00F20F53">
              <w:rPr>
                <w:rFonts w:cs="Arial"/>
                <w:sz w:val="18"/>
                <w:szCs w:val="18"/>
              </w:rPr>
              <w:t>(median [IQR], min–max)</w:t>
            </w:r>
          </w:p>
          <w:p w14:paraId="36F197A6" w14:textId="77777777" w:rsidR="00992FF6" w:rsidRPr="00F20F53" w:rsidRDefault="00992FF6" w:rsidP="00992FF6">
            <w:pPr>
              <w:spacing w:after="0"/>
              <w:jc w:val="left"/>
              <w:rPr>
                <w:rFonts w:cs="Arial"/>
                <w:sz w:val="18"/>
                <w:szCs w:val="18"/>
              </w:rPr>
            </w:pPr>
          </w:p>
          <w:p w14:paraId="6D539451" w14:textId="77777777" w:rsidR="00992FF6" w:rsidRPr="00F20F53" w:rsidRDefault="00733560" w:rsidP="00992FF6">
            <w:pPr>
              <w:spacing w:after="0"/>
              <w:jc w:val="left"/>
              <w:rPr>
                <w:rFonts w:cs="Arial"/>
                <w:i/>
                <w:iCs/>
                <w:sz w:val="18"/>
                <w:szCs w:val="18"/>
              </w:rPr>
            </w:pPr>
            <w:r w:rsidRPr="00F20F53">
              <w:rPr>
                <w:rFonts w:cs="Arial"/>
                <w:i/>
                <w:iCs/>
                <w:sz w:val="18"/>
                <w:szCs w:val="18"/>
              </w:rPr>
              <w:t>Missing</w:t>
            </w:r>
          </w:p>
        </w:tc>
        <w:tc>
          <w:tcPr>
            <w:tcW w:w="2055" w:type="dxa"/>
          </w:tcPr>
          <w:p w14:paraId="3A6DDF89" w14:textId="77777777" w:rsidR="00992FF6" w:rsidRPr="00F20F53" w:rsidRDefault="00733560" w:rsidP="00992FF6">
            <w:pPr>
              <w:spacing w:after="0"/>
              <w:jc w:val="right"/>
              <w:rPr>
                <w:rFonts w:cs="Arial"/>
                <w:sz w:val="18"/>
                <w:szCs w:val="18"/>
              </w:rPr>
            </w:pPr>
            <w:r w:rsidRPr="00F20F53">
              <w:rPr>
                <w:rFonts w:cs="Arial"/>
                <w:sz w:val="18"/>
                <w:szCs w:val="18"/>
              </w:rPr>
              <w:t>39.0 [30.0–53.5],</w:t>
            </w:r>
          </w:p>
          <w:p w14:paraId="24256B34" w14:textId="77777777" w:rsidR="00992FF6" w:rsidRPr="00F20F53" w:rsidRDefault="00733560" w:rsidP="00992FF6">
            <w:pPr>
              <w:spacing w:after="0"/>
              <w:jc w:val="right"/>
              <w:rPr>
                <w:rFonts w:cs="Arial"/>
                <w:sz w:val="18"/>
                <w:szCs w:val="18"/>
              </w:rPr>
            </w:pPr>
            <w:r w:rsidRPr="00F20F53">
              <w:rPr>
                <w:rFonts w:cs="Arial"/>
                <w:sz w:val="18"/>
                <w:szCs w:val="18"/>
              </w:rPr>
              <w:t>23.0–61.0</w:t>
            </w:r>
          </w:p>
          <w:p w14:paraId="4A8E7AF6" w14:textId="77777777" w:rsidR="00992FF6" w:rsidRPr="00F20F53" w:rsidRDefault="00733560" w:rsidP="00992FF6">
            <w:pPr>
              <w:spacing w:after="0"/>
              <w:jc w:val="right"/>
              <w:rPr>
                <w:rFonts w:cs="Arial"/>
                <w:i/>
                <w:iCs/>
                <w:sz w:val="18"/>
                <w:szCs w:val="18"/>
              </w:rPr>
            </w:pPr>
            <w:r w:rsidRPr="00F20F53">
              <w:rPr>
                <w:rFonts w:cs="Arial"/>
                <w:i/>
                <w:iCs/>
                <w:sz w:val="18"/>
                <w:szCs w:val="18"/>
              </w:rPr>
              <w:t>3</w:t>
            </w:r>
          </w:p>
        </w:tc>
        <w:tc>
          <w:tcPr>
            <w:tcW w:w="2055" w:type="dxa"/>
          </w:tcPr>
          <w:p w14:paraId="57101DBC" w14:textId="77777777" w:rsidR="00992FF6" w:rsidRPr="00F20F53" w:rsidRDefault="00733560" w:rsidP="00992FF6">
            <w:pPr>
              <w:spacing w:after="0"/>
              <w:jc w:val="right"/>
              <w:rPr>
                <w:rFonts w:cs="Arial"/>
                <w:sz w:val="18"/>
                <w:szCs w:val="18"/>
              </w:rPr>
            </w:pPr>
            <w:r w:rsidRPr="00F20F53">
              <w:rPr>
                <w:rFonts w:cs="Arial"/>
                <w:sz w:val="18"/>
                <w:szCs w:val="18"/>
              </w:rPr>
              <w:t>35.0 [28.5–44.5],</w:t>
            </w:r>
          </w:p>
          <w:p w14:paraId="2051A47E" w14:textId="77777777" w:rsidR="00992FF6" w:rsidRPr="00F20F53" w:rsidRDefault="00733560" w:rsidP="00992FF6">
            <w:pPr>
              <w:spacing w:after="0"/>
              <w:jc w:val="right"/>
              <w:rPr>
                <w:rFonts w:cs="Arial"/>
                <w:sz w:val="18"/>
                <w:szCs w:val="18"/>
              </w:rPr>
            </w:pPr>
            <w:r w:rsidRPr="00F20F53">
              <w:rPr>
                <w:rFonts w:cs="Arial"/>
                <w:sz w:val="18"/>
                <w:szCs w:val="18"/>
              </w:rPr>
              <w:t>20.0–60.0</w:t>
            </w:r>
          </w:p>
          <w:p w14:paraId="77203E87" w14:textId="77777777" w:rsidR="00992FF6" w:rsidRPr="00F20F53" w:rsidRDefault="00733560" w:rsidP="00992FF6">
            <w:pPr>
              <w:spacing w:after="0"/>
              <w:jc w:val="right"/>
              <w:rPr>
                <w:rFonts w:cs="Arial"/>
                <w:i/>
                <w:iCs/>
                <w:sz w:val="18"/>
                <w:szCs w:val="18"/>
              </w:rPr>
            </w:pPr>
            <w:r w:rsidRPr="00F20F53">
              <w:rPr>
                <w:rFonts w:cs="Arial"/>
                <w:i/>
                <w:iCs/>
                <w:sz w:val="18"/>
                <w:szCs w:val="18"/>
              </w:rPr>
              <w:t>7</w:t>
            </w:r>
          </w:p>
        </w:tc>
        <w:tc>
          <w:tcPr>
            <w:tcW w:w="2126" w:type="dxa"/>
          </w:tcPr>
          <w:p w14:paraId="2B0BA932" w14:textId="77777777" w:rsidR="00992FF6" w:rsidRPr="00F20F53" w:rsidRDefault="00733560" w:rsidP="00992FF6">
            <w:pPr>
              <w:spacing w:after="0"/>
              <w:jc w:val="right"/>
              <w:rPr>
                <w:rFonts w:cs="Arial"/>
                <w:sz w:val="18"/>
                <w:szCs w:val="18"/>
              </w:rPr>
            </w:pPr>
            <w:r w:rsidRPr="00F20F53">
              <w:rPr>
                <w:rFonts w:cs="Arial"/>
                <w:sz w:val="18"/>
                <w:szCs w:val="18"/>
              </w:rPr>
              <w:t>48.0 [37.5–57.3],</w:t>
            </w:r>
          </w:p>
          <w:p w14:paraId="7966A938" w14:textId="77777777" w:rsidR="00992FF6" w:rsidRPr="00F20F53" w:rsidRDefault="00733560" w:rsidP="00992FF6">
            <w:pPr>
              <w:spacing w:after="0"/>
              <w:jc w:val="right"/>
              <w:rPr>
                <w:rFonts w:cs="Arial"/>
                <w:sz w:val="18"/>
                <w:szCs w:val="18"/>
              </w:rPr>
            </w:pPr>
            <w:r w:rsidRPr="00F20F53">
              <w:rPr>
                <w:rFonts w:cs="Arial"/>
                <w:sz w:val="18"/>
                <w:szCs w:val="18"/>
              </w:rPr>
              <w:t>24.0–61.0</w:t>
            </w:r>
          </w:p>
          <w:p w14:paraId="7276C32D"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127" w:type="dxa"/>
          </w:tcPr>
          <w:p w14:paraId="512A7CAC" w14:textId="77777777" w:rsidR="00992FF6" w:rsidRPr="00F20F53" w:rsidRDefault="00733560" w:rsidP="00992FF6">
            <w:pPr>
              <w:spacing w:after="0"/>
              <w:jc w:val="right"/>
              <w:rPr>
                <w:rFonts w:cs="Arial"/>
                <w:sz w:val="18"/>
                <w:szCs w:val="18"/>
              </w:rPr>
            </w:pPr>
            <w:r w:rsidRPr="00F20F53">
              <w:rPr>
                <w:rFonts w:cs="Arial"/>
                <w:sz w:val="18"/>
                <w:szCs w:val="18"/>
              </w:rPr>
              <w:t>35.0 [28.0–45.0],</w:t>
            </w:r>
          </w:p>
          <w:p w14:paraId="65FDBEE7" w14:textId="77777777" w:rsidR="00992FF6" w:rsidRPr="00F20F53" w:rsidRDefault="00733560" w:rsidP="00992FF6">
            <w:pPr>
              <w:spacing w:after="0"/>
              <w:jc w:val="right"/>
              <w:rPr>
                <w:rFonts w:cs="Arial"/>
                <w:sz w:val="18"/>
                <w:szCs w:val="18"/>
              </w:rPr>
            </w:pPr>
            <w:r w:rsidRPr="00F20F53">
              <w:rPr>
                <w:rFonts w:cs="Arial"/>
                <w:sz w:val="18"/>
                <w:szCs w:val="18"/>
              </w:rPr>
              <w:t>23.0–60.0</w:t>
            </w:r>
          </w:p>
          <w:p w14:paraId="52919DC0"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r>
      <w:tr w:rsidR="007A2DF7" w:rsidRPr="00F20F53" w14:paraId="7C516A89" w14:textId="77777777" w:rsidTr="00E92502">
        <w:trPr>
          <w:trHeight w:val="210"/>
        </w:trPr>
        <w:tc>
          <w:tcPr>
            <w:tcW w:w="5529" w:type="dxa"/>
          </w:tcPr>
          <w:p w14:paraId="21192382" w14:textId="77777777" w:rsidR="00992FF6" w:rsidRPr="00F20F53" w:rsidRDefault="00733560" w:rsidP="00992FF6">
            <w:pPr>
              <w:spacing w:after="0"/>
              <w:jc w:val="left"/>
              <w:rPr>
                <w:rFonts w:cs="Arial"/>
                <w:sz w:val="18"/>
                <w:szCs w:val="18"/>
              </w:rPr>
            </w:pPr>
            <w:r w:rsidRPr="00F20F53">
              <w:rPr>
                <w:rFonts w:cs="Arial"/>
                <w:sz w:val="18"/>
                <w:szCs w:val="18"/>
              </w:rPr>
              <w:t>Sex, female (n [valid %])</w:t>
            </w:r>
          </w:p>
          <w:p w14:paraId="5C7406F8"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2055" w:type="dxa"/>
          </w:tcPr>
          <w:p w14:paraId="6A3C42A4" w14:textId="77777777" w:rsidR="00992FF6" w:rsidRPr="00F20F53" w:rsidRDefault="00733560" w:rsidP="00992FF6">
            <w:pPr>
              <w:spacing w:after="0"/>
              <w:jc w:val="right"/>
              <w:rPr>
                <w:rFonts w:cs="Arial"/>
                <w:sz w:val="18"/>
                <w:szCs w:val="18"/>
              </w:rPr>
            </w:pPr>
            <w:r w:rsidRPr="00F20F53">
              <w:rPr>
                <w:rFonts w:cs="Arial"/>
                <w:sz w:val="18"/>
                <w:szCs w:val="18"/>
              </w:rPr>
              <w:t>56 [78.9]</w:t>
            </w:r>
          </w:p>
          <w:p w14:paraId="24D572A9"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055" w:type="dxa"/>
          </w:tcPr>
          <w:p w14:paraId="2B9C7225" w14:textId="77777777" w:rsidR="00992FF6" w:rsidRPr="00F20F53" w:rsidRDefault="00733560" w:rsidP="00992FF6">
            <w:pPr>
              <w:spacing w:after="0"/>
              <w:jc w:val="right"/>
              <w:rPr>
                <w:rFonts w:cs="Arial"/>
                <w:sz w:val="18"/>
                <w:szCs w:val="18"/>
              </w:rPr>
            </w:pPr>
            <w:r w:rsidRPr="00F20F53">
              <w:rPr>
                <w:rFonts w:cs="Arial"/>
                <w:sz w:val="18"/>
                <w:szCs w:val="18"/>
              </w:rPr>
              <w:t>57 [82.6]</w:t>
            </w:r>
          </w:p>
          <w:p w14:paraId="2BD3CA7D" w14:textId="77777777" w:rsidR="00992FF6" w:rsidRPr="00F20F53" w:rsidRDefault="00733560" w:rsidP="00992FF6">
            <w:pPr>
              <w:spacing w:after="0"/>
              <w:jc w:val="right"/>
              <w:rPr>
                <w:rFonts w:cs="Arial"/>
                <w:i/>
                <w:iCs/>
                <w:sz w:val="18"/>
                <w:szCs w:val="18"/>
              </w:rPr>
            </w:pPr>
            <w:r w:rsidRPr="00F20F53">
              <w:rPr>
                <w:rFonts w:cs="Arial"/>
                <w:i/>
                <w:iCs/>
                <w:sz w:val="18"/>
                <w:szCs w:val="18"/>
              </w:rPr>
              <w:t>3</w:t>
            </w:r>
          </w:p>
        </w:tc>
        <w:tc>
          <w:tcPr>
            <w:tcW w:w="2126" w:type="dxa"/>
          </w:tcPr>
          <w:p w14:paraId="770BD71A" w14:textId="77777777" w:rsidR="00992FF6" w:rsidRPr="00F20F53" w:rsidRDefault="00733560" w:rsidP="00992FF6">
            <w:pPr>
              <w:spacing w:after="0"/>
              <w:jc w:val="right"/>
              <w:rPr>
                <w:rFonts w:cs="Arial"/>
                <w:sz w:val="18"/>
                <w:szCs w:val="18"/>
              </w:rPr>
            </w:pPr>
            <w:r w:rsidRPr="00F20F53">
              <w:rPr>
                <w:rFonts w:cs="Arial"/>
                <w:sz w:val="18"/>
                <w:szCs w:val="18"/>
              </w:rPr>
              <w:t>19 [70.4]</w:t>
            </w:r>
          </w:p>
          <w:p w14:paraId="1C47FB68"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127" w:type="dxa"/>
          </w:tcPr>
          <w:p w14:paraId="10847B1C" w14:textId="77777777" w:rsidR="00992FF6" w:rsidRPr="00F20F53" w:rsidRDefault="00733560" w:rsidP="00992FF6">
            <w:pPr>
              <w:spacing w:after="0"/>
              <w:jc w:val="right"/>
              <w:rPr>
                <w:rFonts w:cs="Arial"/>
                <w:sz w:val="18"/>
                <w:szCs w:val="18"/>
              </w:rPr>
            </w:pPr>
            <w:r w:rsidRPr="00F20F53">
              <w:rPr>
                <w:rFonts w:cs="Arial"/>
                <w:sz w:val="18"/>
                <w:szCs w:val="18"/>
              </w:rPr>
              <w:t>16 [64.0]</w:t>
            </w:r>
          </w:p>
          <w:p w14:paraId="457388BC"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r>
      <w:tr w:rsidR="007A2DF7" w:rsidRPr="00F20F53" w14:paraId="56AD5880" w14:textId="77777777" w:rsidTr="00E92502">
        <w:trPr>
          <w:trHeight w:val="210"/>
        </w:trPr>
        <w:tc>
          <w:tcPr>
            <w:tcW w:w="5529" w:type="dxa"/>
          </w:tcPr>
          <w:p w14:paraId="5A710C98" w14:textId="77777777" w:rsidR="00992FF6" w:rsidRPr="00F20F53" w:rsidRDefault="00733560" w:rsidP="00992FF6">
            <w:pPr>
              <w:spacing w:after="0"/>
              <w:jc w:val="left"/>
              <w:rPr>
                <w:rFonts w:cs="Arial"/>
                <w:sz w:val="18"/>
                <w:szCs w:val="18"/>
              </w:rPr>
            </w:pPr>
            <w:r w:rsidRPr="00F20F53">
              <w:rPr>
                <w:rFonts w:cs="Arial"/>
                <w:sz w:val="18"/>
                <w:szCs w:val="18"/>
              </w:rPr>
              <w:t>Type of first cycle nursing degree, geriatric nursing care (n [valid %])</w:t>
            </w:r>
          </w:p>
          <w:p w14:paraId="3DFD02C1"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2055" w:type="dxa"/>
          </w:tcPr>
          <w:p w14:paraId="2E5F704B" w14:textId="77777777" w:rsidR="00992FF6" w:rsidRPr="00F20F53" w:rsidRDefault="00733560" w:rsidP="00992FF6">
            <w:pPr>
              <w:spacing w:after="0"/>
              <w:jc w:val="right"/>
              <w:rPr>
                <w:rFonts w:cs="Arial"/>
                <w:sz w:val="18"/>
                <w:szCs w:val="18"/>
              </w:rPr>
            </w:pPr>
            <w:r w:rsidRPr="00F20F53">
              <w:rPr>
                <w:rFonts w:cs="Arial"/>
                <w:sz w:val="18"/>
                <w:szCs w:val="18"/>
              </w:rPr>
              <w:t>57 [80.3]</w:t>
            </w:r>
          </w:p>
          <w:p w14:paraId="1E63C058"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055" w:type="dxa"/>
          </w:tcPr>
          <w:p w14:paraId="73D6B44D" w14:textId="77777777" w:rsidR="00992FF6" w:rsidRPr="00F20F53" w:rsidRDefault="00733560" w:rsidP="00992FF6">
            <w:pPr>
              <w:spacing w:after="0"/>
              <w:jc w:val="right"/>
              <w:rPr>
                <w:rFonts w:cs="Arial"/>
                <w:sz w:val="18"/>
                <w:szCs w:val="18"/>
              </w:rPr>
            </w:pPr>
            <w:r w:rsidRPr="00F20F53">
              <w:rPr>
                <w:rFonts w:cs="Arial"/>
                <w:sz w:val="18"/>
                <w:szCs w:val="18"/>
              </w:rPr>
              <w:t>57 [82.6]</w:t>
            </w:r>
          </w:p>
          <w:p w14:paraId="0ECFE0FE" w14:textId="77777777" w:rsidR="00992FF6" w:rsidRPr="00F20F53" w:rsidRDefault="00733560" w:rsidP="00992FF6">
            <w:pPr>
              <w:spacing w:after="0"/>
              <w:jc w:val="right"/>
              <w:rPr>
                <w:rFonts w:cs="Arial"/>
                <w:i/>
                <w:iCs/>
                <w:sz w:val="18"/>
                <w:szCs w:val="18"/>
              </w:rPr>
            </w:pPr>
            <w:r w:rsidRPr="00F20F53">
              <w:rPr>
                <w:rFonts w:cs="Arial"/>
                <w:i/>
                <w:iCs/>
                <w:sz w:val="18"/>
                <w:szCs w:val="18"/>
              </w:rPr>
              <w:t>3</w:t>
            </w:r>
          </w:p>
        </w:tc>
        <w:tc>
          <w:tcPr>
            <w:tcW w:w="2126" w:type="dxa"/>
          </w:tcPr>
          <w:p w14:paraId="57F71CDB" w14:textId="77777777" w:rsidR="00992FF6" w:rsidRPr="00F20F53" w:rsidRDefault="00733560" w:rsidP="00992FF6">
            <w:pPr>
              <w:spacing w:after="0"/>
              <w:jc w:val="right"/>
              <w:rPr>
                <w:rFonts w:cs="Arial"/>
                <w:sz w:val="18"/>
                <w:szCs w:val="18"/>
              </w:rPr>
            </w:pPr>
            <w:r w:rsidRPr="00F20F53">
              <w:rPr>
                <w:rFonts w:cs="Arial"/>
                <w:sz w:val="18"/>
                <w:szCs w:val="18"/>
              </w:rPr>
              <w:t>23 [85.2]</w:t>
            </w:r>
          </w:p>
          <w:p w14:paraId="3E1ADA52"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127" w:type="dxa"/>
          </w:tcPr>
          <w:p w14:paraId="273650AF" w14:textId="77777777" w:rsidR="00992FF6" w:rsidRPr="00F20F53" w:rsidRDefault="00733560" w:rsidP="00992FF6">
            <w:pPr>
              <w:spacing w:after="0"/>
              <w:jc w:val="right"/>
              <w:rPr>
                <w:rFonts w:cs="Arial"/>
                <w:sz w:val="18"/>
                <w:szCs w:val="18"/>
              </w:rPr>
            </w:pPr>
            <w:r w:rsidRPr="00F20F53">
              <w:rPr>
                <w:rFonts w:cs="Arial"/>
                <w:sz w:val="18"/>
                <w:szCs w:val="18"/>
              </w:rPr>
              <w:t>16 [69.6]</w:t>
            </w:r>
          </w:p>
          <w:p w14:paraId="69C21BB2"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r>
      <w:tr w:rsidR="007A2DF7" w:rsidRPr="00F20F53" w14:paraId="693A770A" w14:textId="77777777" w:rsidTr="00E92502">
        <w:trPr>
          <w:trHeight w:val="210"/>
        </w:trPr>
        <w:tc>
          <w:tcPr>
            <w:tcW w:w="5529" w:type="dxa"/>
          </w:tcPr>
          <w:p w14:paraId="5329025C" w14:textId="77777777" w:rsidR="00992FF6" w:rsidRPr="00F20F53" w:rsidRDefault="00733560" w:rsidP="00992FF6">
            <w:pPr>
              <w:spacing w:after="0"/>
              <w:jc w:val="left"/>
              <w:rPr>
                <w:rFonts w:cs="Arial"/>
                <w:sz w:val="18"/>
                <w:szCs w:val="18"/>
              </w:rPr>
            </w:pPr>
            <w:r w:rsidRPr="00F20F53">
              <w:rPr>
                <w:rFonts w:cs="Arial"/>
                <w:sz w:val="18"/>
                <w:szCs w:val="18"/>
              </w:rPr>
              <w:t>Additional nursing qualifications, yes (n [valid %])</w:t>
            </w:r>
          </w:p>
          <w:p w14:paraId="674C77C9"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2055" w:type="dxa"/>
          </w:tcPr>
          <w:p w14:paraId="7B9C373A" w14:textId="77777777" w:rsidR="00992FF6" w:rsidRPr="00F20F53" w:rsidRDefault="00733560" w:rsidP="00992FF6">
            <w:pPr>
              <w:spacing w:after="0"/>
              <w:jc w:val="right"/>
              <w:rPr>
                <w:rFonts w:cs="Arial"/>
                <w:sz w:val="18"/>
                <w:szCs w:val="18"/>
              </w:rPr>
            </w:pPr>
            <w:r w:rsidRPr="00F20F53">
              <w:rPr>
                <w:rFonts w:cs="Arial"/>
                <w:sz w:val="18"/>
                <w:szCs w:val="18"/>
              </w:rPr>
              <w:t>32 [44.4]</w:t>
            </w:r>
          </w:p>
          <w:p w14:paraId="32FFAAC6"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055" w:type="dxa"/>
          </w:tcPr>
          <w:p w14:paraId="15474DC4" w14:textId="77777777" w:rsidR="00992FF6" w:rsidRPr="00F20F53" w:rsidRDefault="00733560" w:rsidP="00992FF6">
            <w:pPr>
              <w:spacing w:after="0"/>
              <w:jc w:val="right"/>
              <w:rPr>
                <w:rFonts w:cs="Arial"/>
                <w:sz w:val="18"/>
                <w:szCs w:val="18"/>
              </w:rPr>
            </w:pPr>
            <w:r w:rsidRPr="00F20F53">
              <w:rPr>
                <w:rFonts w:cs="Arial"/>
                <w:sz w:val="18"/>
                <w:szCs w:val="18"/>
              </w:rPr>
              <w:t>30 [41.7]</w:t>
            </w:r>
          </w:p>
          <w:p w14:paraId="6B7F17E4"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126" w:type="dxa"/>
          </w:tcPr>
          <w:p w14:paraId="05C46ECE" w14:textId="77777777" w:rsidR="00992FF6" w:rsidRPr="00F20F53" w:rsidRDefault="00733560" w:rsidP="00992FF6">
            <w:pPr>
              <w:spacing w:after="0"/>
              <w:jc w:val="right"/>
              <w:rPr>
                <w:rFonts w:cs="Arial"/>
                <w:sz w:val="18"/>
                <w:szCs w:val="18"/>
              </w:rPr>
            </w:pPr>
            <w:r w:rsidRPr="00F20F53">
              <w:rPr>
                <w:rFonts w:cs="Arial"/>
                <w:sz w:val="18"/>
                <w:szCs w:val="18"/>
              </w:rPr>
              <w:t>9 [32.1]</w:t>
            </w:r>
          </w:p>
          <w:p w14:paraId="5BDB9ABE"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127" w:type="dxa"/>
          </w:tcPr>
          <w:p w14:paraId="12CC56EC" w14:textId="77777777" w:rsidR="00992FF6" w:rsidRPr="00F20F53" w:rsidRDefault="00733560" w:rsidP="00992FF6">
            <w:pPr>
              <w:spacing w:after="0"/>
              <w:jc w:val="right"/>
              <w:rPr>
                <w:rFonts w:cs="Arial"/>
                <w:sz w:val="18"/>
                <w:szCs w:val="18"/>
              </w:rPr>
            </w:pPr>
            <w:r w:rsidRPr="00F20F53">
              <w:rPr>
                <w:rFonts w:cs="Arial"/>
                <w:sz w:val="18"/>
                <w:szCs w:val="18"/>
              </w:rPr>
              <w:t>10 [40.0]</w:t>
            </w:r>
          </w:p>
          <w:p w14:paraId="442F64CA"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753B3A89" w14:textId="77777777" w:rsidTr="00E92502">
        <w:trPr>
          <w:trHeight w:val="210"/>
        </w:trPr>
        <w:tc>
          <w:tcPr>
            <w:tcW w:w="5529" w:type="dxa"/>
          </w:tcPr>
          <w:p w14:paraId="02F5BCCA" w14:textId="77777777" w:rsidR="00992FF6" w:rsidRPr="00F20F53" w:rsidRDefault="00733560" w:rsidP="00992FF6">
            <w:pPr>
              <w:spacing w:after="0"/>
              <w:jc w:val="left"/>
              <w:rPr>
                <w:rFonts w:cs="Arial"/>
                <w:sz w:val="18"/>
                <w:szCs w:val="18"/>
              </w:rPr>
            </w:pPr>
            <w:r w:rsidRPr="00F20F53">
              <w:rPr>
                <w:rFonts w:cs="Arial"/>
                <w:sz w:val="18"/>
                <w:szCs w:val="18"/>
              </w:rPr>
              <w:t>Years of experience as registered nurse (median [IQR], min–max)</w:t>
            </w:r>
          </w:p>
          <w:p w14:paraId="2858320E"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2055" w:type="dxa"/>
          </w:tcPr>
          <w:p w14:paraId="5A84FE0E" w14:textId="77777777" w:rsidR="00992FF6" w:rsidRPr="00F20F53" w:rsidRDefault="00733560" w:rsidP="00992FF6">
            <w:pPr>
              <w:spacing w:after="0"/>
              <w:jc w:val="right"/>
              <w:rPr>
                <w:rFonts w:cs="Arial"/>
                <w:sz w:val="18"/>
                <w:szCs w:val="18"/>
              </w:rPr>
            </w:pPr>
            <w:r w:rsidRPr="00F20F53">
              <w:rPr>
                <w:rFonts w:cs="Arial"/>
                <w:sz w:val="18"/>
                <w:szCs w:val="18"/>
              </w:rPr>
              <w:t>14.0 [6.0–20.0],</w:t>
            </w:r>
          </w:p>
          <w:p w14:paraId="3B134E0E" w14:textId="77777777" w:rsidR="00992FF6" w:rsidRPr="00F20F53" w:rsidRDefault="00733560" w:rsidP="00992FF6">
            <w:pPr>
              <w:spacing w:after="0"/>
              <w:jc w:val="right"/>
              <w:rPr>
                <w:rFonts w:cs="Arial"/>
                <w:sz w:val="18"/>
                <w:szCs w:val="18"/>
              </w:rPr>
            </w:pPr>
            <w:r w:rsidRPr="00F20F53">
              <w:rPr>
                <w:rFonts w:cs="Arial"/>
                <w:sz w:val="18"/>
                <w:szCs w:val="18"/>
              </w:rPr>
              <w:t>1.0–43.0</w:t>
            </w:r>
          </w:p>
          <w:p w14:paraId="6EA6494C" w14:textId="77777777" w:rsidR="00992FF6" w:rsidRPr="00F20F53" w:rsidRDefault="00733560" w:rsidP="00992FF6">
            <w:pPr>
              <w:spacing w:after="0"/>
              <w:jc w:val="right"/>
              <w:rPr>
                <w:rFonts w:cs="Arial"/>
                <w:i/>
                <w:iCs/>
                <w:sz w:val="18"/>
                <w:szCs w:val="18"/>
              </w:rPr>
            </w:pPr>
            <w:r w:rsidRPr="00F20F53">
              <w:rPr>
                <w:rFonts w:cs="Arial"/>
                <w:i/>
                <w:iCs/>
                <w:sz w:val="18"/>
                <w:szCs w:val="18"/>
              </w:rPr>
              <w:t>3</w:t>
            </w:r>
          </w:p>
        </w:tc>
        <w:tc>
          <w:tcPr>
            <w:tcW w:w="2055" w:type="dxa"/>
          </w:tcPr>
          <w:p w14:paraId="7C56DD1F" w14:textId="77777777" w:rsidR="00992FF6" w:rsidRPr="00F20F53" w:rsidRDefault="00733560" w:rsidP="00992FF6">
            <w:pPr>
              <w:spacing w:after="0"/>
              <w:jc w:val="right"/>
              <w:rPr>
                <w:rFonts w:cs="Arial"/>
                <w:sz w:val="18"/>
                <w:szCs w:val="18"/>
              </w:rPr>
            </w:pPr>
            <w:r w:rsidRPr="00F20F53">
              <w:rPr>
                <w:rFonts w:cs="Arial"/>
                <w:sz w:val="18"/>
                <w:szCs w:val="18"/>
              </w:rPr>
              <w:t>9.0 [4.0–14.0],</w:t>
            </w:r>
          </w:p>
          <w:p w14:paraId="2B6DD97C" w14:textId="77777777" w:rsidR="00992FF6" w:rsidRPr="00F20F53" w:rsidRDefault="00733560" w:rsidP="00992FF6">
            <w:pPr>
              <w:spacing w:after="0"/>
              <w:jc w:val="right"/>
              <w:rPr>
                <w:rFonts w:cs="Arial"/>
                <w:sz w:val="18"/>
                <w:szCs w:val="18"/>
              </w:rPr>
            </w:pPr>
            <w:r w:rsidRPr="00F20F53">
              <w:rPr>
                <w:rFonts w:cs="Arial"/>
                <w:sz w:val="18"/>
                <w:szCs w:val="18"/>
              </w:rPr>
              <w:t>0.5–36.0</w:t>
            </w:r>
          </w:p>
          <w:p w14:paraId="303D4131" w14:textId="77777777" w:rsidR="00992FF6" w:rsidRPr="00F20F53" w:rsidRDefault="00733560" w:rsidP="00992FF6">
            <w:pPr>
              <w:spacing w:after="0"/>
              <w:jc w:val="right"/>
              <w:rPr>
                <w:rFonts w:cs="Arial"/>
                <w:i/>
                <w:iCs/>
                <w:sz w:val="18"/>
                <w:szCs w:val="18"/>
              </w:rPr>
            </w:pPr>
            <w:r w:rsidRPr="00F20F53">
              <w:rPr>
                <w:rFonts w:cs="Arial"/>
                <w:i/>
                <w:iCs/>
                <w:sz w:val="18"/>
                <w:szCs w:val="18"/>
              </w:rPr>
              <w:t>7</w:t>
            </w:r>
          </w:p>
        </w:tc>
        <w:tc>
          <w:tcPr>
            <w:tcW w:w="2126" w:type="dxa"/>
          </w:tcPr>
          <w:p w14:paraId="38FAB1CB" w14:textId="77777777" w:rsidR="00992FF6" w:rsidRPr="00F20F53" w:rsidRDefault="00733560" w:rsidP="00992FF6">
            <w:pPr>
              <w:spacing w:after="0"/>
              <w:jc w:val="right"/>
              <w:rPr>
                <w:rFonts w:cs="Arial"/>
                <w:sz w:val="18"/>
                <w:szCs w:val="18"/>
              </w:rPr>
            </w:pPr>
            <w:r w:rsidRPr="00F20F53">
              <w:rPr>
                <w:rFonts w:cs="Arial"/>
                <w:sz w:val="18"/>
                <w:szCs w:val="18"/>
              </w:rPr>
              <w:t>15.0 [7.5–20.5],</w:t>
            </w:r>
          </w:p>
          <w:p w14:paraId="04838D0B" w14:textId="77777777" w:rsidR="00992FF6" w:rsidRPr="00F20F53" w:rsidRDefault="00733560" w:rsidP="00992FF6">
            <w:pPr>
              <w:spacing w:after="0"/>
              <w:jc w:val="right"/>
              <w:rPr>
                <w:rFonts w:cs="Arial"/>
                <w:sz w:val="18"/>
                <w:szCs w:val="18"/>
              </w:rPr>
            </w:pPr>
            <w:r w:rsidRPr="00F20F53">
              <w:rPr>
                <w:rFonts w:cs="Arial"/>
                <w:sz w:val="18"/>
                <w:szCs w:val="18"/>
              </w:rPr>
              <w:t>1.0–40.0</w:t>
            </w:r>
          </w:p>
          <w:p w14:paraId="45C69FBC"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127" w:type="dxa"/>
          </w:tcPr>
          <w:p w14:paraId="6FEAC6BC" w14:textId="77777777" w:rsidR="00992FF6" w:rsidRPr="00F20F53" w:rsidRDefault="00733560" w:rsidP="00992FF6">
            <w:pPr>
              <w:spacing w:after="0"/>
              <w:jc w:val="right"/>
              <w:rPr>
                <w:rFonts w:cs="Arial"/>
                <w:sz w:val="18"/>
                <w:szCs w:val="18"/>
              </w:rPr>
            </w:pPr>
            <w:r w:rsidRPr="00F20F53">
              <w:rPr>
                <w:rFonts w:cs="Arial"/>
                <w:sz w:val="18"/>
                <w:szCs w:val="18"/>
              </w:rPr>
              <w:t>10.0 [6.0–14.0],</w:t>
            </w:r>
          </w:p>
          <w:p w14:paraId="1CD71987" w14:textId="77777777" w:rsidR="00992FF6" w:rsidRPr="00F20F53" w:rsidRDefault="00733560" w:rsidP="00992FF6">
            <w:pPr>
              <w:spacing w:after="0"/>
              <w:jc w:val="right"/>
              <w:rPr>
                <w:rFonts w:cs="Arial"/>
                <w:sz w:val="18"/>
                <w:szCs w:val="18"/>
              </w:rPr>
            </w:pPr>
            <w:r w:rsidRPr="00F20F53">
              <w:rPr>
                <w:rFonts w:cs="Arial"/>
                <w:sz w:val="18"/>
                <w:szCs w:val="18"/>
              </w:rPr>
              <w:t>1.0–32.0</w:t>
            </w:r>
          </w:p>
          <w:p w14:paraId="02FB1402"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r>
      <w:tr w:rsidR="007A2DF7" w:rsidRPr="00F20F53" w14:paraId="1848C9AC" w14:textId="77777777" w:rsidTr="00E92502">
        <w:trPr>
          <w:trHeight w:val="210"/>
        </w:trPr>
        <w:tc>
          <w:tcPr>
            <w:tcW w:w="5529" w:type="dxa"/>
          </w:tcPr>
          <w:p w14:paraId="7C41813F" w14:textId="77777777" w:rsidR="00992FF6" w:rsidRPr="00F20F53" w:rsidRDefault="00733560" w:rsidP="00992FF6">
            <w:pPr>
              <w:spacing w:after="0"/>
              <w:jc w:val="left"/>
              <w:rPr>
                <w:rFonts w:cs="Arial"/>
                <w:sz w:val="18"/>
                <w:szCs w:val="18"/>
              </w:rPr>
            </w:pPr>
            <w:r w:rsidRPr="00F20F53">
              <w:rPr>
                <w:rFonts w:cs="Arial"/>
                <w:sz w:val="18"/>
                <w:szCs w:val="18"/>
              </w:rPr>
              <w:t>Years of experience as registered nurse in long-term care</w:t>
            </w:r>
            <w:r w:rsidRPr="00F20F53">
              <w:rPr>
                <w:rFonts w:eastAsia="Times New Roman" w:cs="Arial"/>
                <w:sz w:val="18"/>
                <w:szCs w:val="18"/>
                <w:lang w:eastAsia="en-GB"/>
              </w:rPr>
              <w:t xml:space="preserve"> </w:t>
            </w:r>
            <w:r w:rsidRPr="00F20F53">
              <w:rPr>
                <w:rFonts w:cs="Arial"/>
                <w:sz w:val="18"/>
                <w:szCs w:val="18"/>
              </w:rPr>
              <w:t>(median [IQR], min–max)</w:t>
            </w:r>
          </w:p>
          <w:p w14:paraId="780838CE"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2055" w:type="dxa"/>
          </w:tcPr>
          <w:p w14:paraId="6E783ED4" w14:textId="77777777" w:rsidR="00992FF6" w:rsidRPr="00F20F53" w:rsidRDefault="00733560" w:rsidP="00992FF6">
            <w:pPr>
              <w:spacing w:after="0"/>
              <w:jc w:val="right"/>
              <w:rPr>
                <w:rFonts w:cs="Arial"/>
                <w:sz w:val="18"/>
                <w:szCs w:val="18"/>
              </w:rPr>
            </w:pPr>
            <w:r w:rsidRPr="00F20F53">
              <w:rPr>
                <w:rFonts w:cs="Arial"/>
                <w:sz w:val="18"/>
                <w:szCs w:val="18"/>
              </w:rPr>
              <w:t>12.5 [6.0–20.0],</w:t>
            </w:r>
          </w:p>
          <w:p w14:paraId="160F3EEF" w14:textId="77777777" w:rsidR="00992FF6" w:rsidRPr="00F20F53" w:rsidRDefault="00733560" w:rsidP="00992FF6">
            <w:pPr>
              <w:spacing w:after="0"/>
              <w:jc w:val="right"/>
              <w:rPr>
                <w:rFonts w:cs="Arial"/>
                <w:sz w:val="18"/>
                <w:szCs w:val="18"/>
              </w:rPr>
            </w:pPr>
            <w:r w:rsidRPr="00F20F53">
              <w:rPr>
                <w:rFonts w:cs="Arial"/>
                <w:sz w:val="18"/>
                <w:szCs w:val="18"/>
              </w:rPr>
              <w:t>1.0–40.0</w:t>
            </w:r>
          </w:p>
          <w:p w14:paraId="61EE0A4C"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055" w:type="dxa"/>
          </w:tcPr>
          <w:p w14:paraId="040DFDA6" w14:textId="77777777" w:rsidR="00992FF6" w:rsidRPr="00F20F53" w:rsidRDefault="00733560" w:rsidP="00992FF6">
            <w:pPr>
              <w:spacing w:after="0"/>
              <w:jc w:val="right"/>
              <w:rPr>
                <w:rFonts w:cs="Arial"/>
                <w:sz w:val="18"/>
                <w:szCs w:val="18"/>
              </w:rPr>
            </w:pPr>
            <w:r w:rsidRPr="00F20F53">
              <w:rPr>
                <w:rFonts w:cs="Arial"/>
                <w:sz w:val="18"/>
                <w:szCs w:val="18"/>
              </w:rPr>
              <w:t>8.0 [4.0–11.8],</w:t>
            </w:r>
          </w:p>
          <w:p w14:paraId="27C87C55" w14:textId="77777777" w:rsidR="00992FF6" w:rsidRPr="00F20F53" w:rsidRDefault="00733560" w:rsidP="00992FF6">
            <w:pPr>
              <w:spacing w:after="0"/>
              <w:jc w:val="right"/>
              <w:rPr>
                <w:rFonts w:cs="Arial"/>
                <w:sz w:val="18"/>
                <w:szCs w:val="18"/>
              </w:rPr>
            </w:pPr>
            <w:r w:rsidRPr="00F20F53">
              <w:rPr>
                <w:rFonts w:cs="Arial"/>
                <w:sz w:val="18"/>
                <w:szCs w:val="18"/>
              </w:rPr>
              <w:t>0.5–36.0</w:t>
            </w:r>
          </w:p>
          <w:p w14:paraId="5156971A" w14:textId="77777777" w:rsidR="00992FF6" w:rsidRPr="00F20F53" w:rsidRDefault="00733560" w:rsidP="00992FF6">
            <w:pPr>
              <w:spacing w:after="0"/>
              <w:jc w:val="right"/>
              <w:rPr>
                <w:rFonts w:cs="Arial"/>
                <w:i/>
                <w:iCs/>
                <w:sz w:val="18"/>
                <w:szCs w:val="18"/>
              </w:rPr>
            </w:pPr>
            <w:r w:rsidRPr="00F20F53">
              <w:rPr>
                <w:rFonts w:cs="Arial"/>
                <w:i/>
                <w:iCs/>
                <w:sz w:val="18"/>
                <w:szCs w:val="18"/>
              </w:rPr>
              <w:t>8</w:t>
            </w:r>
          </w:p>
        </w:tc>
        <w:tc>
          <w:tcPr>
            <w:tcW w:w="2126" w:type="dxa"/>
          </w:tcPr>
          <w:p w14:paraId="01EFB291" w14:textId="77777777" w:rsidR="00992FF6" w:rsidRPr="00F20F53" w:rsidRDefault="00733560" w:rsidP="00992FF6">
            <w:pPr>
              <w:spacing w:after="0"/>
              <w:jc w:val="right"/>
              <w:rPr>
                <w:rFonts w:cs="Arial"/>
                <w:sz w:val="18"/>
                <w:szCs w:val="18"/>
              </w:rPr>
            </w:pPr>
            <w:r w:rsidRPr="00F20F53">
              <w:rPr>
                <w:rFonts w:cs="Arial"/>
                <w:sz w:val="18"/>
                <w:szCs w:val="18"/>
              </w:rPr>
              <w:t>14.0 [7.0–22.0],</w:t>
            </w:r>
          </w:p>
          <w:p w14:paraId="63A20A4A" w14:textId="77777777" w:rsidR="00992FF6" w:rsidRPr="00F20F53" w:rsidRDefault="00733560" w:rsidP="00992FF6">
            <w:pPr>
              <w:spacing w:after="0"/>
              <w:jc w:val="right"/>
              <w:rPr>
                <w:rFonts w:cs="Arial"/>
                <w:sz w:val="18"/>
                <w:szCs w:val="18"/>
              </w:rPr>
            </w:pPr>
            <w:r w:rsidRPr="00F20F53">
              <w:rPr>
                <w:rFonts w:cs="Arial"/>
                <w:sz w:val="18"/>
                <w:szCs w:val="18"/>
              </w:rPr>
              <w:t>1.0–40.0</w:t>
            </w:r>
          </w:p>
          <w:p w14:paraId="5A7199C4"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127" w:type="dxa"/>
          </w:tcPr>
          <w:p w14:paraId="5324DFB9" w14:textId="77777777" w:rsidR="00992FF6" w:rsidRPr="00F20F53" w:rsidRDefault="00733560" w:rsidP="00992FF6">
            <w:pPr>
              <w:spacing w:after="0"/>
              <w:jc w:val="right"/>
              <w:rPr>
                <w:rFonts w:cs="Arial"/>
                <w:sz w:val="18"/>
                <w:szCs w:val="18"/>
              </w:rPr>
            </w:pPr>
            <w:r w:rsidRPr="00F20F53">
              <w:rPr>
                <w:rFonts w:cs="Arial"/>
                <w:sz w:val="18"/>
                <w:szCs w:val="18"/>
              </w:rPr>
              <w:t>9.0 [3.5–12.0],</w:t>
            </w:r>
          </w:p>
          <w:p w14:paraId="48A7AF26" w14:textId="77777777" w:rsidR="00992FF6" w:rsidRPr="00F20F53" w:rsidRDefault="00733560" w:rsidP="00992FF6">
            <w:pPr>
              <w:spacing w:after="0"/>
              <w:jc w:val="right"/>
              <w:rPr>
                <w:rFonts w:cs="Arial"/>
                <w:sz w:val="18"/>
                <w:szCs w:val="18"/>
              </w:rPr>
            </w:pPr>
            <w:r w:rsidRPr="00F20F53">
              <w:rPr>
                <w:rFonts w:cs="Arial"/>
                <w:sz w:val="18"/>
                <w:szCs w:val="18"/>
              </w:rPr>
              <w:t>1.0–32.0</w:t>
            </w:r>
          </w:p>
          <w:p w14:paraId="63F710B5" w14:textId="77777777" w:rsidR="00992FF6" w:rsidRPr="00F20F53" w:rsidRDefault="00733560" w:rsidP="00992FF6">
            <w:pPr>
              <w:spacing w:after="0"/>
              <w:jc w:val="right"/>
              <w:rPr>
                <w:rFonts w:cs="Arial"/>
                <w:i/>
                <w:iCs/>
                <w:sz w:val="18"/>
                <w:szCs w:val="18"/>
              </w:rPr>
            </w:pPr>
            <w:r w:rsidRPr="00F20F53">
              <w:rPr>
                <w:rFonts w:cs="Arial"/>
                <w:i/>
                <w:iCs/>
                <w:sz w:val="18"/>
                <w:szCs w:val="18"/>
              </w:rPr>
              <w:t>4</w:t>
            </w:r>
          </w:p>
        </w:tc>
      </w:tr>
      <w:tr w:rsidR="007A2DF7" w:rsidRPr="00F20F53" w14:paraId="16BAF55F" w14:textId="77777777" w:rsidTr="00E92502">
        <w:trPr>
          <w:trHeight w:val="210"/>
        </w:trPr>
        <w:tc>
          <w:tcPr>
            <w:tcW w:w="5529" w:type="dxa"/>
          </w:tcPr>
          <w:p w14:paraId="3B6D7DC3" w14:textId="77777777" w:rsidR="00992FF6" w:rsidRPr="00F20F53" w:rsidRDefault="00733560" w:rsidP="00992FF6">
            <w:pPr>
              <w:spacing w:after="0"/>
              <w:jc w:val="left"/>
              <w:rPr>
                <w:rFonts w:cs="Arial"/>
                <w:sz w:val="18"/>
                <w:szCs w:val="18"/>
              </w:rPr>
            </w:pPr>
            <w:r w:rsidRPr="00F20F53">
              <w:rPr>
                <w:rFonts w:cs="Arial"/>
                <w:sz w:val="18"/>
                <w:szCs w:val="18"/>
              </w:rPr>
              <w:t>Years of experience as registered nurse in the participating NH</w:t>
            </w:r>
            <w:r w:rsidRPr="00F20F53">
              <w:rPr>
                <w:rFonts w:eastAsia="Times New Roman" w:cs="Arial"/>
                <w:sz w:val="18"/>
                <w:szCs w:val="18"/>
                <w:lang w:eastAsia="en-GB"/>
              </w:rPr>
              <w:t xml:space="preserve"> </w:t>
            </w:r>
            <w:r w:rsidRPr="00F20F53">
              <w:rPr>
                <w:rFonts w:cs="Arial"/>
                <w:sz w:val="18"/>
                <w:szCs w:val="18"/>
              </w:rPr>
              <w:t>(median [IQR], min–max)</w:t>
            </w:r>
          </w:p>
          <w:p w14:paraId="727E771B"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2055" w:type="dxa"/>
          </w:tcPr>
          <w:p w14:paraId="78AC3BC5" w14:textId="77777777" w:rsidR="00992FF6" w:rsidRPr="00F20F53" w:rsidRDefault="00733560" w:rsidP="00992FF6">
            <w:pPr>
              <w:spacing w:after="0"/>
              <w:jc w:val="right"/>
              <w:rPr>
                <w:rFonts w:cs="Arial"/>
                <w:sz w:val="18"/>
                <w:szCs w:val="18"/>
              </w:rPr>
            </w:pPr>
            <w:r w:rsidRPr="00F20F53">
              <w:rPr>
                <w:rFonts w:cs="Arial"/>
                <w:sz w:val="18"/>
                <w:szCs w:val="18"/>
              </w:rPr>
              <w:t>8.0 [3.0–14.3],</w:t>
            </w:r>
          </w:p>
          <w:p w14:paraId="027DE33D" w14:textId="77777777" w:rsidR="00992FF6" w:rsidRPr="00F20F53" w:rsidRDefault="00733560" w:rsidP="00992FF6">
            <w:pPr>
              <w:spacing w:after="0"/>
              <w:jc w:val="right"/>
              <w:rPr>
                <w:rFonts w:cs="Arial"/>
                <w:sz w:val="18"/>
                <w:szCs w:val="18"/>
              </w:rPr>
            </w:pPr>
            <w:r w:rsidRPr="00F20F53">
              <w:rPr>
                <w:rFonts w:cs="Arial"/>
                <w:sz w:val="18"/>
                <w:szCs w:val="18"/>
              </w:rPr>
              <w:t>0.4–24.0</w:t>
            </w:r>
          </w:p>
          <w:p w14:paraId="32835994"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055" w:type="dxa"/>
          </w:tcPr>
          <w:p w14:paraId="74104201" w14:textId="77777777" w:rsidR="00992FF6" w:rsidRPr="00F20F53" w:rsidRDefault="00733560" w:rsidP="00992FF6">
            <w:pPr>
              <w:spacing w:after="0"/>
              <w:jc w:val="right"/>
              <w:rPr>
                <w:rFonts w:cs="Arial"/>
                <w:sz w:val="18"/>
                <w:szCs w:val="18"/>
              </w:rPr>
            </w:pPr>
            <w:r w:rsidRPr="00F20F53">
              <w:rPr>
                <w:rFonts w:cs="Arial"/>
                <w:sz w:val="18"/>
                <w:szCs w:val="18"/>
              </w:rPr>
              <w:t>3.0 [1.5–7.5],</w:t>
            </w:r>
          </w:p>
          <w:p w14:paraId="2EC11CE5" w14:textId="77777777" w:rsidR="00992FF6" w:rsidRPr="00F20F53" w:rsidRDefault="00733560" w:rsidP="00992FF6">
            <w:pPr>
              <w:spacing w:after="0"/>
              <w:jc w:val="right"/>
              <w:rPr>
                <w:rFonts w:cs="Arial"/>
                <w:sz w:val="18"/>
                <w:szCs w:val="18"/>
              </w:rPr>
            </w:pPr>
            <w:r w:rsidRPr="00F20F53">
              <w:rPr>
                <w:rFonts w:cs="Arial"/>
                <w:sz w:val="18"/>
                <w:szCs w:val="18"/>
              </w:rPr>
              <w:t>0.3–28.0</w:t>
            </w:r>
          </w:p>
          <w:p w14:paraId="417E52D6" w14:textId="77777777" w:rsidR="00992FF6" w:rsidRPr="00F20F53" w:rsidRDefault="00733560" w:rsidP="00992FF6">
            <w:pPr>
              <w:spacing w:after="0"/>
              <w:jc w:val="right"/>
              <w:rPr>
                <w:rFonts w:cs="Arial"/>
                <w:i/>
                <w:iCs/>
                <w:sz w:val="18"/>
                <w:szCs w:val="18"/>
              </w:rPr>
            </w:pPr>
            <w:r w:rsidRPr="00F20F53">
              <w:rPr>
                <w:rFonts w:cs="Arial"/>
                <w:i/>
                <w:iCs/>
                <w:sz w:val="18"/>
                <w:szCs w:val="18"/>
              </w:rPr>
              <w:t>7</w:t>
            </w:r>
          </w:p>
        </w:tc>
        <w:tc>
          <w:tcPr>
            <w:tcW w:w="2126" w:type="dxa"/>
          </w:tcPr>
          <w:p w14:paraId="263CA6D2" w14:textId="77777777" w:rsidR="00992FF6" w:rsidRPr="00F20F53" w:rsidRDefault="00733560" w:rsidP="00992FF6">
            <w:pPr>
              <w:spacing w:after="0"/>
              <w:jc w:val="right"/>
              <w:rPr>
                <w:rFonts w:cs="Arial"/>
                <w:sz w:val="18"/>
                <w:szCs w:val="18"/>
              </w:rPr>
            </w:pPr>
            <w:r w:rsidRPr="00F20F53">
              <w:rPr>
                <w:rFonts w:cs="Arial"/>
                <w:sz w:val="18"/>
                <w:szCs w:val="18"/>
              </w:rPr>
              <w:t>10.5 [7.0–19.5],</w:t>
            </w:r>
          </w:p>
          <w:p w14:paraId="7FD8A046" w14:textId="77777777" w:rsidR="00992FF6" w:rsidRPr="00F20F53" w:rsidRDefault="00733560" w:rsidP="00992FF6">
            <w:pPr>
              <w:spacing w:after="0"/>
              <w:jc w:val="right"/>
              <w:rPr>
                <w:rFonts w:cs="Arial"/>
                <w:sz w:val="18"/>
                <w:szCs w:val="18"/>
              </w:rPr>
            </w:pPr>
            <w:r w:rsidRPr="00F20F53">
              <w:rPr>
                <w:rFonts w:cs="Arial"/>
                <w:sz w:val="18"/>
                <w:szCs w:val="18"/>
              </w:rPr>
              <w:t>0.4–24.0</w:t>
            </w:r>
          </w:p>
          <w:p w14:paraId="3489A367"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c>
          <w:tcPr>
            <w:tcW w:w="2127" w:type="dxa"/>
          </w:tcPr>
          <w:p w14:paraId="1F4E7791" w14:textId="77777777" w:rsidR="00992FF6" w:rsidRPr="00F20F53" w:rsidRDefault="00733560" w:rsidP="00992FF6">
            <w:pPr>
              <w:spacing w:after="0"/>
              <w:jc w:val="right"/>
              <w:rPr>
                <w:rFonts w:cs="Arial"/>
                <w:sz w:val="18"/>
                <w:szCs w:val="18"/>
              </w:rPr>
            </w:pPr>
            <w:r w:rsidRPr="00F20F53">
              <w:rPr>
                <w:rFonts w:cs="Arial"/>
                <w:sz w:val="18"/>
                <w:szCs w:val="18"/>
              </w:rPr>
              <w:t>2.0 [0.8–3.0]</w:t>
            </w:r>
          </w:p>
          <w:p w14:paraId="204DC4A7" w14:textId="77777777" w:rsidR="00992FF6" w:rsidRPr="00F20F53" w:rsidRDefault="00733560" w:rsidP="00992FF6">
            <w:pPr>
              <w:spacing w:after="0"/>
              <w:jc w:val="right"/>
              <w:rPr>
                <w:rFonts w:cs="Arial"/>
                <w:sz w:val="18"/>
                <w:szCs w:val="18"/>
              </w:rPr>
            </w:pPr>
            <w:r w:rsidRPr="00F20F53">
              <w:rPr>
                <w:rFonts w:cs="Arial"/>
                <w:sz w:val="18"/>
                <w:szCs w:val="18"/>
              </w:rPr>
              <w:t>0.3–17.0</w:t>
            </w:r>
          </w:p>
          <w:p w14:paraId="627DFF60"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r>
      <w:tr w:rsidR="007A2DF7" w:rsidRPr="00F20F53" w14:paraId="2C24D57B" w14:textId="77777777" w:rsidTr="00E92502">
        <w:trPr>
          <w:trHeight w:val="210"/>
        </w:trPr>
        <w:tc>
          <w:tcPr>
            <w:tcW w:w="5529" w:type="dxa"/>
          </w:tcPr>
          <w:p w14:paraId="1D63FBC8" w14:textId="77777777" w:rsidR="00992FF6" w:rsidRPr="00F20F53" w:rsidRDefault="00733560" w:rsidP="00992FF6">
            <w:pPr>
              <w:spacing w:after="0"/>
              <w:jc w:val="left"/>
              <w:rPr>
                <w:rFonts w:cs="Arial"/>
                <w:sz w:val="18"/>
                <w:szCs w:val="18"/>
              </w:rPr>
            </w:pPr>
            <w:r w:rsidRPr="00F20F53">
              <w:rPr>
                <w:rFonts w:cs="Arial"/>
                <w:sz w:val="18"/>
                <w:szCs w:val="18"/>
              </w:rPr>
              <w:t>Working hours per week</w:t>
            </w:r>
            <w:r w:rsidRPr="00F20F53">
              <w:rPr>
                <w:rFonts w:eastAsia="Times New Roman" w:cs="Arial"/>
                <w:sz w:val="18"/>
                <w:szCs w:val="18"/>
                <w:lang w:eastAsia="en-GB"/>
              </w:rPr>
              <w:t xml:space="preserve"> </w:t>
            </w:r>
            <w:r w:rsidRPr="00F20F53">
              <w:rPr>
                <w:rFonts w:cs="Arial"/>
                <w:sz w:val="18"/>
                <w:szCs w:val="18"/>
              </w:rPr>
              <w:t>(median [IQR], min–max)</w:t>
            </w:r>
          </w:p>
          <w:p w14:paraId="1FBED8F6" w14:textId="77777777" w:rsidR="00992FF6" w:rsidRPr="00F20F53" w:rsidRDefault="00992FF6" w:rsidP="00992FF6">
            <w:pPr>
              <w:spacing w:after="0"/>
              <w:jc w:val="left"/>
              <w:rPr>
                <w:rFonts w:cs="Arial"/>
                <w:sz w:val="18"/>
                <w:szCs w:val="18"/>
              </w:rPr>
            </w:pPr>
          </w:p>
          <w:p w14:paraId="77961CC5"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2055" w:type="dxa"/>
          </w:tcPr>
          <w:p w14:paraId="54DAB5BD" w14:textId="77777777" w:rsidR="00992FF6" w:rsidRPr="00F20F53" w:rsidRDefault="00733560" w:rsidP="00992FF6">
            <w:pPr>
              <w:spacing w:after="0"/>
              <w:jc w:val="right"/>
              <w:rPr>
                <w:rFonts w:cs="Arial"/>
                <w:sz w:val="18"/>
                <w:szCs w:val="18"/>
              </w:rPr>
            </w:pPr>
            <w:r w:rsidRPr="00F20F53">
              <w:rPr>
                <w:rFonts w:cs="Arial"/>
                <w:sz w:val="18"/>
                <w:szCs w:val="18"/>
              </w:rPr>
              <w:t>38.7 [35.5–40.0],</w:t>
            </w:r>
          </w:p>
          <w:p w14:paraId="657AFD62" w14:textId="77777777" w:rsidR="00992FF6" w:rsidRPr="00F20F53" w:rsidRDefault="00733560" w:rsidP="00992FF6">
            <w:pPr>
              <w:spacing w:after="0"/>
              <w:jc w:val="right"/>
              <w:rPr>
                <w:rFonts w:cs="Arial"/>
                <w:sz w:val="18"/>
                <w:szCs w:val="18"/>
              </w:rPr>
            </w:pPr>
            <w:r w:rsidRPr="00F20F53">
              <w:rPr>
                <w:rFonts w:cs="Arial"/>
                <w:sz w:val="18"/>
                <w:szCs w:val="18"/>
              </w:rPr>
              <w:t>20.0–45.0</w:t>
            </w:r>
          </w:p>
          <w:p w14:paraId="3A577DC1" w14:textId="77777777" w:rsidR="00992FF6" w:rsidRPr="00F20F53" w:rsidRDefault="00733560" w:rsidP="00992FF6">
            <w:pPr>
              <w:spacing w:after="0"/>
              <w:jc w:val="right"/>
              <w:rPr>
                <w:rFonts w:cs="Arial"/>
                <w:i/>
                <w:iCs/>
                <w:sz w:val="18"/>
                <w:szCs w:val="18"/>
              </w:rPr>
            </w:pPr>
            <w:r w:rsidRPr="00F20F53">
              <w:rPr>
                <w:rFonts w:cs="Arial"/>
                <w:i/>
                <w:iCs/>
                <w:sz w:val="18"/>
                <w:szCs w:val="18"/>
              </w:rPr>
              <w:t>8</w:t>
            </w:r>
          </w:p>
        </w:tc>
        <w:tc>
          <w:tcPr>
            <w:tcW w:w="2055" w:type="dxa"/>
          </w:tcPr>
          <w:p w14:paraId="49803732" w14:textId="77777777" w:rsidR="00992FF6" w:rsidRPr="00F20F53" w:rsidRDefault="00733560" w:rsidP="00992FF6">
            <w:pPr>
              <w:spacing w:after="0"/>
              <w:jc w:val="right"/>
              <w:rPr>
                <w:rFonts w:cs="Arial"/>
                <w:sz w:val="18"/>
                <w:szCs w:val="18"/>
              </w:rPr>
            </w:pPr>
            <w:r w:rsidRPr="00F20F53">
              <w:rPr>
                <w:rFonts w:cs="Arial"/>
                <w:sz w:val="18"/>
                <w:szCs w:val="18"/>
              </w:rPr>
              <w:t>38.5 [35.0–40.0],</w:t>
            </w:r>
          </w:p>
          <w:p w14:paraId="56D24A16" w14:textId="77777777" w:rsidR="00992FF6" w:rsidRPr="00F20F53" w:rsidRDefault="00733560" w:rsidP="00992FF6">
            <w:pPr>
              <w:spacing w:after="0"/>
              <w:jc w:val="right"/>
              <w:rPr>
                <w:rFonts w:cs="Arial"/>
                <w:sz w:val="18"/>
                <w:szCs w:val="18"/>
              </w:rPr>
            </w:pPr>
            <w:r w:rsidRPr="00F20F53">
              <w:rPr>
                <w:rFonts w:cs="Arial"/>
                <w:sz w:val="18"/>
                <w:szCs w:val="18"/>
              </w:rPr>
              <w:t>19.0–40.0</w:t>
            </w:r>
          </w:p>
          <w:p w14:paraId="5C710E6C" w14:textId="77777777" w:rsidR="00992FF6" w:rsidRPr="00F20F53" w:rsidRDefault="00733560" w:rsidP="00992FF6">
            <w:pPr>
              <w:spacing w:after="0"/>
              <w:jc w:val="right"/>
              <w:rPr>
                <w:rFonts w:cs="Arial"/>
                <w:i/>
                <w:iCs/>
                <w:sz w:val="18"/>
                <w:szCs w:val="18"/>
              </w:rPr>
            </w:pPr>
            <w:r w:rsidRPr="00F20F53">
              <w:rPr>
                <w:rFonts w:cs="Arial"/>
                <w:i/>
                <w:iCs/>
                <w:sz w:val="18"/>
                <w:szCs w:val="18"/>
              </w:rPr>
              <w:t>11</w:t>
            </w:r>
          </w:p>
        </w:tc>
        <w:tc>
          <w:tcPr>
            <w:tcW w:w="2126" w:type="dxa"/>
          </w:tcPr>
          <w:p w14:paraId="78433CAB" w14:textId="77777777" w:rsidR="00992FF6" w:rsidRPr="00F20F53" w:rsidRDefault="00733560" w:rsidP="00992FF6">
            <w:pPr>
              <w:spacing w:after="0"/>
              <w:jc w:val="right"/>
              <w:rPr>
                <w:rFonts w:cs="Arial"/>
                <w:sz w:val="18"/>
                <w:szCs w:val="18"/>
              </w:rPr>
            </w:pPr>
            <w:r w:rsidRPr="00F20F53">
              <w:rPr>
                <w:rFonts w:cs="Arial"/>
                <w:sz w:val="18"/>
                <w:szCs w:val="18"/>
              </w:rPr>
              <w:t>38.5 [36.8–39.0],</w:t>
            </w:r>
          </w:p>
          <w:p w14:paraId="467B5A7E" w14:textId="77777777" w:rsidR="00992FF6" w:rsidRPr="00F20F53" w:rsidRDefault="00733560" w:rsidP="00992FF6">
            <w:pPr>
              <w:spacing w:after="0"/>
              <w:jc w:val="right"/>
              <w:rPr>
                <w:rFonts w:cs="Arial"/>
                <w:sz w:val="18"/>
                <w:szCs w:val="18"/>
              </w:rPr>
            </w:pPr>
            <w:r w:rsidRPr="00F20F53">
              <w:rPr>
                <w:rFonts w:cs="Arial"/>
                <w:sz w:val="18"/>
                <w:szCs w:val="18"/>
              </w:rPr>
              <w:t>28.9–40.0</w:t>
            </w:r>
          </w:p>
          <w:p w14:paraId="054B5CAF" w14:textId="77777777" w:rsidR="00992FF6" w:rsidRPr="00F20F53" w:rsidRDefault="00733560" w:rsidP="00992FF6">
            <w:pPr>
              <w:spacing w:after="0"/>
              <w:jc w:val="right"/>
              <w:rPr>
                <w:rFonts w:cs="Arial"/>
                <w:i/>
                <w:iCs/>
                <w:sz w:val="18"/>
                <w:szCs w:val="18"/>
              </w:rPr>
            </w:pPr>
            <w:r w:rsidRPr="00F20F53">
              <w:rPr>
                <w:rFonts w:cs="Arial"/>
                <w:i/>
                <w:iCs/>
                <w:sz w:val="18"/>
                <w:szCs w:val="18"/>
              </w:rPr>
              <w:t>7</w:t>
            </w:r>
          </w:p>
        </w:tc>
        <w:tc>
          <w:tcPr>
            <w:tcW w:w="2127" w:type="dxa"/>
          </w:tcPr>
          <w:p w14:paraId="372F4EEF" w14:textId="77777777" w:rsidR="00992FF6" w:rsidRPr="00F20F53" w:rsidRDefault="00733560" w:rsidP="00992FF6">
            <w:pPr>
              <w:spacing w:after="0"/>
              <w:jc w:val="right"/>
              <w:rPr>
                <w:rFonts w:cs="Arial"/>
                <w:sz w:val="18"/>
                <w:szCs w:val="18"/>
              </w:rPr>
            </w:pPr>
            <w:r w:rsidRPr="00F20F53">
              <w:rPr>
                <w:rFonts w:cs="Arial"/>
                <w:sz w:val="18"/>
                <w:szCs w:val="18"/>
              </w:rPr>
              <w:t>38.5 [34.5–40.0],</w:t>
            </w:r>
          </w:p>
          <w:p w14:paraId="2CF40ADB" w14:textId="77777777" w:rsidR="00992FF6" w:rsidRPr="00F20F53" w:rsidRDefault="00733560" w:rsidP="00992FF6">
            <w:pPr>
              <w:spacing w:after="0"/>
              <w:jc w:val="right"/>
              <w:rPr>
                <w:rFonts w:cs="Arial"/>
                <w:sz w:val="18"/>
                <w:szCs w:val="18"/>
              </w:rPr>
            </w:pPr>
            <w:r w:rsidRPr="00F20F53">
              <w:rPr>
                <w:rFonts w:cs="Arial"/>
                <w:sz w:val="18"/>
                <w:szCs w:val="18"/>
              </w:rPr>
              <w:t>30.0–40.0</w:t>
            </w:r>
          </w:p>
          <w:p w14:paraId="295139D8" w14:textId="77777777" w:rsidR="00992FF6" w:rsidRPr="00F20F53" w:rsidRDefault="00733560" w:rsidP="00992FF6">
            <w:pPr>
              <w:spacing w:after="0"/>
              <w:jc w:val="right"/>
              <w:rPr>
                <w:rFonts w:cs="Arial"/>
                <w:i/>
                <w:iCs/>
                <w:sz w:val="18"/>
                <w:szCs w:val="18"/>
              </w:rPr>
            </w:pPr>
            <w:r w:rsidRPr="00F20F53">
              <w:rPr>
                <w:rFonts w:cs="Arial"/>
                <w:i/>
                <w:iCs/>
                <w:sz w:val="18"/>
                <w:szCs w:val="18"/>
              </w:rPr>
              <w:t>3</w:t>
            </w:r>
          </w:p>
        </w:tc>
      </w:tr>
      <w:bookmarkEnd w:id="23"/>
      <w:tr w:rsidR="007A2DF7" w:rsidRPr="00F20F53" w14:paraId="5682B3D8" w14:textId="77777777" w:rsidTr="00E92502">
        <w:trPr>
          <w:trHeight w:val="210"/>
        </w:trPr>
        <w:tc>
          <w:tcPr>
            <w:tcW w:w="5529" w:type="dxa"/>
            <w:shd w:val="clear" w:color="auto" w:fill="D9E2F3" w:themeFill="accent1" w:themeFillTint="33"/>
          </w:tcPr>
          <w:p w14:paraId="1C1EAA80" w14:textId="77777777" w:rsidR="00992FF6" w:rsidRPr="00F20F53" w:rsidRDefault="00733560" w:rsidP="00992FF6">
            <w:pPr>
              <w:spacing w:after="0"/>
              <w:jc w:val="left"/>
              <w:rPr>
                <w:rFonts w:cs="Arial"/>
                <w:sz w:val="18"/>
                <w:szCs w:val="18"/>
              </w:rPr>
            </w:pPr>
            <w:r w:rsidRPr="00F20F53">
              <w:rPr>
                <w:rFonts w:cs="Arial"/>
                <w:b/>
                <w:bCs/>
                <w:sz w:val="18"/>
                <w:szCs w:val="18"/>
              </w:rPr>
              <w:t>Registered Nurses (T2 measuring point)</w:t>
            </w:r>
          </w:p>
        </w:tc>
        <w:tc>
          <w:tcPr>
            <w:tcW w:w="2055" w:type="dxa"/>
            <w:shd w:val="clear" w:color="auto" w:fill="D9E2F3" w:themeFill="accent1" w:themeFillTint="33"/>
          </w:tcPr>
          <w:p w14:paraId="5F7FA9AB" w14:textId="77777777" w:rsidR="00992FF6" w:rsidRPr="00F20F53" w:rsidRDefault="00992FF6" w:rsidP="00992FF6">
            <w:pPr>
              <w:spacing w:after="0"/>
              <w:jc w:val="right"/>
              <w:rPr>
                <w:rFonts w:cs="Arial"/>
                <w:sz w:val="18"/>
                <w:szCs w:val="18"/>
              </w:rPr>
            </w:pPr>
          </w:p>
        </w:tc>
        <w:tc>
          <w:tcPr>
            <w:tcW w:w="2055" w:type="dxa"/>
            <w:shd w:val="clear" w:color="auto" w:fill="D9E2F3" w:themeFill="accent1" w:themeFillTint="33"/>
          </w:tcPr>
          <w:p w14:paraId="3F9CF5AA" w14:textId="77777777" w:rsidR="00992FF6" w:rsidRPr="00F20F53" w:rsidRDefault="00992FF6" w:rsidP="00992FF6">
            <w:pPr>
              <w:spacing w:after="0"/>
              <w:jc w:val="right"/>
              <w:rPr>
                <w:rFonts w:cs="Arial"/>
                <w:sz w:val="18"/>
                <w:szCs w:val="18"/>
              </w:rPr>
            </w:pPr>
          </w:p>
        </w:tc>
        <w:tc>
          <w:tcPr>
            <w:tcW w:w="2126" w:type="dxa"/>
            <w:shd w:val="clear" w:color="auto" w:fill="D9E2F3" w:themeFill="accent1" w:themeFillTint="33"/>
          </w:tcPr>
          <w:p w14:paraId="03894DDB" w14:textId="77777777" w:rsidR="00992FF6" w:rsidRPr="00F20F53" w:rsidRDefault="00992FF6" w:rsidP="00992FF6">
            <w:pPr>
              <w:spacing w:after="0"/>
              <w:jc w:val="right"/>
              <w:rPr>
                <w:rFonts w:cs="Arial"/>
                <w:sz w:val="18"/>
                <w:szCs w:val="18"/>
              </w:rPr>
            </w:pPr>
          </w:p>
        </w:tc>
        <w:tc>
          <w:tcPr>
            <w:tcW w:w="2127" w:type="dxa"/>
            <w:shd w:val="clear" w:color="auto" w:fill="D9E2F3" w:themeFill="accent1" w:themeFillTint="33"/>
          </w:tcPr>
          <w:p w14:paraId="457C8EE5" w14:textId="77777777" w:rsidR="00992FF6" w:rsidRPr="00F20F53" w:rsidRDefault="00992FF6" w:rsidP="00992FF6">
            <w:pPr>
              <w:spacing w:after="0"/>
              <w:jc w:val="right"/>
              <w:rPr>
                <w:rFonts w:cs="Arial"/>
                <w:sz w:val="18"/>
                <w:szCs w:val="18"/>
              </w:rPr>
            </w:pPr>
          </w:p>
        </w:tc>
      </w:tr>
      <w:tr w:rsidR="007A2DF7" w:rsidRPr="00F20F53" w14:paraId="699E970B" w14:textId="77777777" w:rsidTr="00E92502">
        <w:trPr>
          <w:trHeight w:val="210"/>
        </w:trPr>
        <w:tc>
          <w:tcPr>
            <w:tcW w:w="5529" w:type="dxa"/>
          </w:tcPr>
          <w:p w14:paraId="6F3A3856" w14:textId="77777777" w:rsidR="00992FF6" w:rsidRPr="00F20F53" w:rsidRDefault="00733560" w:rsidP="00992FF6">
            <w:pPr>
              <w:spacing w:after="0"/>
              <w:jc w:val="left"/>
              <w:rPr>
                <w:rFonts w:cs="Arial"/>
                <w:sz w:val="18"/>
                <w:szCs w:val="18"/>
              </w:rPr>
            </w:pPr>
            <w:r w:rsidRPr="00F20F53">
              <w:rPr>
                <w:rFonts w:cs="Arial"/>
                <w:sz w:val="18"/>
                <w:szCs w:val="18"/>
              </w:rPr>
              <w:t>Number</w:t>
            </w:r>
          </w:p>
        </w:tc>
        <w:tc>
          <w:tcPr>
            <w:tcW w:w="2055" w:type="dxa"/>
          </w:tcPr>
          <w:p w14:paraId="27903766" w14:textId="77777777" w:rsidR="00992FF6" w:rsidRPr="00F20F53" w:rsidRDefault="00733560" w:rsidP="00992FF6">
            <w:pPr>
              <w:spacing w:after="0"/>
              <w:jc w:val="right"/>
              <w:rPr>
                <w:rFonts w:cs="Arial"/>
                <w:sz w:val="18"/>
                <w:szCs w:val="18"/>
              </w:rPr>
            </w:pPr>
            <w:r w:rsidRPr="00F20F53">
              <w:rPr>
                <w:rFonts w:cs="Arial"/>
                <w:sz w:val="18"/>
                <w:szCs w:val="18"/>
              </w:rPr>
              <w:t>70</w:t>
            </w:r>
          </w:p>
        </w:tc>
        <w:tc>
          <w:tcPr>
            <w:tcW w:w="2055" w:type="dxa"/>
          </w:tcPr>
          <w:p w14:paraId="62AA1D25" w14:textId="77777777" w:rsidR="00992FF6" w:rsidRPr="00F20F53" w:rsidRDefault="00733560" w:rsidP="00992FF6">
            <w:pPr>
              <w:spacing w:after="0"/>
              <w:jc w:val="right"/>
              <w:rPr>
                <w:rFonts w:cs="Arial"/>
                <w:sz w:val="18"/>
                <w:szCs w:val="18"/>
              </w:rPr>
            </w:pPr>
            <w:r w:rsidRPr="00F20F53">
              <w:rPr>
                <w:rFonts w:cs="Arial"/>
                <w:sz w:val="18"/>
                <w:szCs w:val="18"/>
              </w:rPr>
              <w:t>62</w:t>
            </w:r>
          </w:p>
        </w:tc>
        <w:tc>
          <w:tcPr>
            <w:tcW w:w="2126" w:type="dxa"/>
          </w:tcPr>
          <w:p w14:paraId="332CED28" w14:textId="77777777" w:rsidR="00992FF6" w:rsidRPr="00F20F53" w:rsidRDefault="00733560" w:rsidP="00992FF6">
            <w:pPr>
              <w:spacing w:after="0"/>
              <w:jc w:val="right"/>
              <w:rPr>
                <w:rFonts w:cs="Arial"/>
                <w:sz w:val="18"/>
                <w:szCs w:val="18"/>
              </w:rPr>
            </w:pPr>
            <w:r w:rsidRPr="00F20F53">
              <w:rPr>
                <w:rFonts w:cs="Arial"/>
                <w:sz w:val="18"/>
                <w:szCs w:val="18"/>
              </w:rPr>
              <w:t>25</w:t>
            </w:r>
          </w:p>
        </w:tc>
        <w:tc>
          <w:tcPr>
            <w:tcW w:w="2127" w:type="dxa"/>
          </w:tcPr>
          <w:p w14:paraId="5D92F3C4" w14:textId="77777777" w:rsidR="00992FF6" w:rsidRPr="00F20F53" w:rsidRDefault="00733560" w:rsidP="00992FF6">
            <w:pPr>
              <w:spacing w:after="0"/>
              <w:jc w:val="right"/>
              <w:rPr>
                <w:rFonts w:cs="Arial"/>
                <w:sz w:val="18"/>
                <w:szCs w:val="18"/>
              </w:rPr>
            </w:pPr>
            <w:r w:rsidRPr="00F20F53">
              <w:rPr>
                <w:rFonts w:cs="Arial"/>
                <w:sz w:val="18"/>
                <w:szCs w:val="18"/>
              </w:rPr>
              <w:t>11</w:t>
            </w:r>
          </w:p>
        </w:tc>
      </w:tr>
      <w:tr w:rsidR="007A2DF7" w:rsidRPr="00F20F53" w14:paraId="2B280BC4" w14:textId="77777777" w:rsidTr="00E92502">
        <w:trPr>
          <w:trHeight w:val="210"/>
        </w:trPr>
        <w:tc>
          <w:tcPr>
            <w:tcW w:w="5529" w:type="dxa"/>
          </w:tcPr>
          <w:p w14:paraId="04156FF8" w14:textId="77777777" w:rsidR="00992FF6" w:rsidRPr="00F20F53" w:rsidRDefault="00733560" w:rsidP="00992FF6">
            <w:pPr>
              <w:spacing w:after="0"/>
              <w:jc w:val="left"/>
              <w:rPr>
                <w:rFonts w:cs="Arial"/>
                <w:sz w:val="18"/>
                <w:szCs w:val="18"/>
              </w:rPr>
            </w:pPr>
            <w:r w:rsidRPr="00F20F53">
              <w:rPr>
                <w:rFonts w:eastAsia="Times New Roman" w:cs="Arial"/>
                <w:sz w:val="18"/>
                <w:szCs w:val="18"/>
                <w:lang w:eastAsia="en-GB"/>
              </w:rPr>
              <w:t xml:space="preserve">Age </w:t>
            </w:r>
            <w:r w:rsidRPr="00F20F53">
              <w:rPr>
                <w:rFonts w:cs="Arial"/>
                <w:sz w:val="18"/>
                <w:szCs w:val="18"/>
              </w:rPr>
              <w:t>(median [IQR], min–max)</w:t>
            </w:r>
          </w:p>
          <w:p w14:paraId="457530F2" w14:textId="77777777" w:rsidR="00992FF6" w:rsidRPr="00F20F53" w:rsidRDefault="00992FF6" w:rsidP="00992FF6">
            <w:pPr>
              <w:spacing w:after="0"/>
              <w:jc w:val="left"/>
              <w:rPr>
                <w:rFonts w:cs="Arial"/>
                <w:sz w:val="18"/>
                <w:szCs w:val="18"/>
              </w:rPr>
            </w:pPr>
          </w:p>
          <w:p w14:paraId="3BE38211"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2055" w:type="dxa"/>
          </w:tcPr>
          <w:p w14:paraId="22018AF6" w14:textId="77777777" w:rsidR="00992FF6" w:rsidRPr="00F20F53" w:rsidRDefault="00733560" w:rsidP="00992FF6">
            <w:pPr>
              <w:spacing w:after="0"/>
              <w:jc w:val="right"/>
              <w:rPr>
                <w:rFonts w:cs="Arial"/>
                <w:sz w:val="18"/>
                <w:szCs w:val="18"/>
              </w:rPr>
            </w:pPr>
            <w:r w:rsidRPr="00F20F53">
              <w:rPr>
                <w:rFonts w:cs="Arial"/>
                <w:sz w:val="18"/>
                <w:szCs w:val="18"/>
              </w:rPr>
              <w:t>39.5 [31.0–50.0],</w:t>
            </w:r>
          </w:p>
          <w:p w14:paraId="303CCF78" w14:textId="77777777" w:rsidR="00992FF6" w:rsidRPr="00F20F53" w:rsidRDefault="00733560" w:rsidP="00992FF6">
            <w:pPr>
              <w:spacing w:after="0"/>
              <w:jc w:val="right"/>
              <w:rPr>
                <w:rFonts w:cs="Arial"/>
                <w:sz w:val="18"/>
                <w:szCs w:val="18"/>
              </w:rPr>
            </w:pPr>
            <w:r w:rsidRPr="00F20F53">
              <w:rPr>
                <w:rFonts w:cs="Arial"/>
                <w:sz w:val="18"/>
                <w:szCs w:val="18"/>
              </w:rPr>
              <w:t>23.0–62.0</w:t>
            </w:r>
          </w:p>
          <w:p w14:paraId="27EFE8BD" w14:textId="77777777" w:rsidR="00992FF6" w:rsidRPr="00F20F53" w:rsidRDefault="00733560" w:rsidP="00992FF6">
            <w:pPr>
              <w:spacing w:after="0"/>
              <w:jc w:val="right"/>
              <w:rPr>
                <w:rFonts w:cs="Arial"/>
                <w:i/>
                <w:iCs/>
                <w:sz w:val="18"/>
                <w:szCs w:val="18"/>
              </w:rPr>
            </w:pPr>
            <w:r w:rsidRPr="00F20F53">
              <w:rPr>
                <w:rFonts w:cs="Arial"/>
                <w:i/>
                <w:iCs/>
                <w:sz w:val="18"/>
                <w:szCs w:val="18"/>
              </w:rPr>
              <w:t>8</w:t>
            </w:r>
          </w:p>
        </w:tc>
        <w:tc>
          <w:tcPr>
            <w:tcW w:w="2055" w:type="dxa"/>
          </w:tcPr>
          <w:p w14:paraId="39C072B4" w14:textId="77777777" w:rsidR="00992FF6" w:rsidRPr="00F20F53" w:rsidRDefault="00733560" w:rsidP="00992FF6">
            <w:pPr>
              <w:spacing w:after="0"/>
              <w:jc w:val="right"/>
              <w:rPr>
                <w:rFonts w:cs="Arial"/>
                <w:sz w:val="18"/>
                <w:szCs w:val="18"/>
              </w:rPr>
            </w:pPr>
            <w:r w:rsidRPr="00F20F53">
              <w:rPr>
                <w:rFonts w:cs="Arial"/>
                <w:sz w:val="18"/>
                <w:szCs w:val="18"/>
              </w:rPr>
              <w:t>34.0 [29.5–44.5],</w:t>
            </w:r>
          </w:p>
          <w:p w14:paraId="26FD2747" w14:textId="77777777" w:rsidR="00992FF6" w:rsidRPr="00F20F53" w:rsidRDefault="00733560" w:rsidP="00992FF6">
            <w:pPr>
              <w:spacing w:after="0"/>
              <w:jc w:val="right"/>
              <w:rPr>
                <w:rFonts w:cs="Arial"/>
                <w:sz w:val="18"/>
                <w:szCs w:val="18"/>
              </w:rPr>
            </w:pPr>
            <w:r w:rsidRPr="00F20F53">
              <w:rPr>
                <w:rFonts w:cs="Arial"/>
                <w:sz w:val="18"/>
                <w:szCs w:val="18"/>
              </w:rPr>
              <w:t>21.0–68.0</w:t>
            </w:r>
          </w:p>
          <w:p w14:paraId="58D897FF" w14:textId="77777777" w:rsidR="00992FF6" w:rsidRPr="00F20F53" w:rsidRDefault="00733560" w:rsidP="00992FF6">
            <w:pPr>
              <w:spacing w:after="0"/>
              <w:jc w:val="right"/>
              <w:rPr>
                <w:rFonts w:cs="Arial"/>
                <w:i/>
                <w:iCs/>
                <w:sz w:val="18"/>
                <w:szCs w:val="18"/>
              </w:rPr>
            </w:pPr>
            <w:r w:rsidRPr="00F20F53">
              <w:rPr>
                <w:rFonts w:cs="Arial"/>
                <w:i/>
                <w:iCs/>
                <w:sz w:val="18"/>
                <w:szCs w:val="18"/>
              </w:rPr>
              <w:t>5</w:t>
            </w:r>
          </w:p>
        </w:tc>
        <w:tc>
          <w:tcPr>
            <w:tcW w:w="2126" w:type="dxa"/>
          </w:tcPr>
          <w:p w14:paraId="084BFD3D" w14:textId="77777777" w:rsidR="00992FF6" w:rsidRPr="00F20F53" w:rsidRDefault="00733560" w:rsidP="00992FF6">
            <w:pPr>
              <w:spacing w:after="0"/>
              <w:jc w:val="right"/>
              <w:rPr>
                <w:rFonts w:cs="Arial"/>
                <w:sz w:val="18"/>
                <w:szCs w:val="18"/>
              </w:rPr>
            </w:pPr>
            <w:r w:rsidRPr="00F20F53">
              <w:rPr>
                <w:rFonts w:cs="Arial"/>
                <w:sz w:val="18"/>
                <w:szCs w:val="18"/>
              </w:rPr>
              <w:t>40.0 [32.5–50.3],</w:t>
            </w:r>
          </w:p>
          <w:p w14:paraId="663EBA57" w14:textId="77777777" w:rsidR="00992FF6" w:rsidRPr="00F20F53" w:rsidRDefault="00733560" w:rsidP="00992FF6">
            <w:pPr>
              <w:spacing w:after="0"/>
              <w:jc w:val="right"/>
              <w:rPr>
                <w:rFonts w:cs="Arial"/>
                <w:sz w:val="18"/>
                <w:szCs w:val="18"/>
              </w:rPr>
            </w:pPr>
            <w:r w:rsidRPr="00F20F53">
              <w:rPr>
                <w:rFonts w:cs="Arial"/>
                <w:sz w:val="18"/>
                <w:szCs w:val="18"/>
              </w:rPr>
              <w:t>24.0–62.0</w:t>
            </w:r>
          </w:p>
          <w:p w14:paraId="0F7F89C1" w14:textId="77777777" w:rsidR="00992FF6" w:rsidRPr="00F20F53" w:rsidRDefault="00733560" w:rsidP="00992FF6">
            <w:pPr>
              <w:spacing w:after="0"/>
              <w:jc w:val="right"/>
              <w:rPr>
                <w:rFonts w:cs="Arial"/>
                <w:i/>
                <w:iCs/>
                <w:sz w:val="18"/>
                <w:szCs w:val="18"/>
              </w:rPr>
            </w:pPr>
            <w:r w:rsidRPr="00F20F53">
              <w:rPr>
                <w:rFonts w:cs="Arial"/>
                <w:i/>
                <w:iCs/>
                <w:sz w:val="18"/>
                <w:szCs w:val="18"/>
              </w:rPr>
              <w:t>3</w:t>
            </w:r>
          </w:p>
        </w:tc>
        <w:tc>
          <w:tcPr>
            <w:tcW w:w="2127" w:type="dxa"/>
          </w:tcPr>
          <w:p w14:paraId="2AD4650A" w14:textId="77777777" w:rsidR="00992FF6" w:rsidRPr="00F20F53" w:rsidRDefault="00733560" w:rsidP="00992FF6">
            <w:pPr>
              <w:spacing w:after="0"/>
              <w:jc w:val="right"/>
              <w:rPr>
                <w:rFonts w:cs="Arial"/>
                <w:sz w:val="18"/>
                <w:szCs w:val="18"/>
              </w:rPr>
            </w:pPr>
            <w:r w:rsidRPr="00F20F53">
              <w:rPr>
                <w:rFonts w:cs="Arial"/>
                <w:sz w:val="18"/>
                <w:szCs w:val="18"/>
              </w:rPr>
              <w:t>37.0 [33.0–46.8],</w:t>
            </w:r>
          </w:p>
          <w:p w14:paraId="313505C1" w14:textId="77777777" w:rsidR="00992FF6" w:rsidRPr="00F20F53" w:rsidRDefault="00733560" w:rsidP="00992FF6">
            <w:pPr>
              <w:spacing w:after="0"/>
              <w:jc w:val="right"/>
              <w:rPr>
                <w:rFonts w:cs="Arial"/>
                <w:sz w:val="18"/>
                <w:szCs w:val="18"/>
              </w:rPr>
            </w:pPr>
            <w:r w:rsidRPr="00F20F53">
              <w:rPr>
                <w:rFonts w:cs="Arial"/>
                <w:sz w:val="18"/>
                <w:szCs w:val="18"/>
              </w:rPr>
              <w:t>22.0–50.0</w:t>
            </w:r>
          </w:p>
          <w:p w14:paraId="5A2A7DC6" w14:textId="77777777" w:rsidR="00992FF6" w:rsidRPr="00F20F53" w:rsidRDefault="00733560" w:rsidP="00992FF6">
            <w:pPr>
              <w:spacing w:after="0"/>
              <w:jc w:val="right"/>
              <w:rPr>
                <w:rFonts w:cs="Arial"/>
                <w:i/>
                <w:iCs/>
                <w:sz w:val="18"/>
                <w:szCs w:val="18"/>
              </w:rPr>
            </w:pPr>
            <w:r w:rsidRPr="00F20F53">
              <w:rPr>
                <w:rFonts w:cs="Arial"/>
                <w:i/>
                <w:iCs/>
                <w:sz w:val="18"/>
                <w:szCs w:val="18"/>
              </w:rPr>
              <w:t>3</w:t>
            </w:r>
          </w:p>
        </w:tc>
      </w:tr>
      <w:tr w:rsidR="007A2DF7" w:rsidRPr="00F20F53" w14:paraId="1D4B628E" w14:textId="77777777" w:rsidTr="00E92502">
        <w:trPr>
          <w:trHeight w:val="210"/>
        </w:trPr>
        <w:tc>
          <w:tcPr>
            <w:tcW w:w="5529" w:type="dxa"/>
          </w:tcPr>
          <w:p w14:paraId="3A583B31" w14:textId="77777777" w:rsidR="00992FF6" w:rsidRPr="00F20F53" w:rsidRDefault="00733560" w:rsidP="00992FF6">
            <w:pPr>
              <w:spacing w:after="0"/>
              <w:jc w:val="left"/>
              <w:rPr>
                <w:rFonts w:cs="Arial"/>
                <w:sz w:val="18"/>
                <w:szCs w:val="18"/>
              </w:rPr>
            </w:pPr>
            <w:r w:rsidRPr="00F20F53">
              <w:rPr>
                <w:rFonts w:cs="Arial"/>
                <w:sz w:val="18"/>
                <w:szCs w:val="18"/>
              </w:rPr>
              <w:t>Sex, female (n [valid %])</w:t>
            </w:r>
          </w:p>
          <w:p w14:paraId="65E38A3C"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2055" w:type="dxa"/>
          </w:tcPr>
          <w:p w14:paraId="653B0BEB" w14:textId="77777777" w:rsidR="00992FF6" w:rsidRPr="00F20F53" w:rsidRDefault="00733560" w:rsidP="00992FF6">
            <w:pPr>
              <w:spacing w:after="0"/>
              <w:jc w:val="right"/>
              <w:rPr>
                <w:rFonts w:cs="Arial"/>
                <w:sz w:val="18"/>
                <w:szCs w:val="18"/>
              </w:rPr>
            </w:pPr>
            <w:r w:rsidRPr="00F20F53">
              <w:rPr>
                <w:rFonts w:cs="Arial"/>
                <w:sz w:val="18"/>
                <w:szCs w:val="18"/>
              </w:rPr>
              <w:t>51 [79.7]</w:t>
            </w:r>
          </w:p>
          <w:p w14:paraId="25451455" w14:textId="77777777" w:rsidR="00992FF6" w:rsidRPr="00F20F53" w:rsidRDefault="00733560" w:rsidP="00992FF6">
            <w:pPr>
              <w:spacing w:after="0"/>
              <w:jc w:val="right"/>
              <w:rPr>
                <w:rFonts w:cs="Arial"/>
                <w:i/>
                <w:iCs/>
                <w:sz w:val="18"/>
                <w:szCs w:val="18"/>
              </w:rPr>
            </w:pPr>
            <w:r w:rsidRPr="00F20F53">
              <w:rPr>
                <w:rFonts w:cs="Arial"/>
                <w:i/>
                <w:iCs/>
                <w:sz w:val="18"/>
                <w:szCs w:val="18"/>
              </w:rPr>
              <w:t>6</w:t>
            </w:r>
          </w:p>
        </w:tc>
        <w:tc>
          <w:tcPr>
            <w:tcW w:w="2055" w:type="dxa"/>
          </w:tcPr>
          <w:p w14:paraId="6629D22D" w14:textId="77777777" w:rsidR="00992FF6" w:rsidRPr="00F20F53" w:rsidRDefault="00733560" w:rsidP="00992FF6">
            <w:pPr>
              <w:spacing w:after="0"/>
              <w:jc w:val="right"/>
              <w:rPr>
                <w:rFonts w:cs="Arial"/>
                <w:sz w:val="18"/>
                <w:szCs w:val="18"/>
              </w:rPr>
            </w:pPr>
            <w:r w:rsidRPr="00F20F53">
              <w:rPr>
                <w:rFonts w:cs="Arial"/>
                <w:sz w:val="18"/>
                <w:szCs w:val="18"/>
              </w:rPr>
              <w:t>47 [77.0]</w:t>
            </w:r>
          </w:p>
          <w:p w14:paraId="6D70E542"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126" w:type="dxa"/>
          </w:tcPr>
          <w:p w14:paraId="1F17F7CF" w14:textId="77777777" w:rsidR="00992FF6" w:rsidRPr="00F20F53" w:rsidRDefault="00733560" w:rsidP="00992FF6">
            <w:pPr>
              <w:spacing w:after="0"/>
              <w:jc w:val="right"/>
              <w:rPr>
                <w:rFonts w:cs="Arial"/>
                <w:sz w:val="18"/>
                <w:szCs w:val="18"/>
              </w:rPr>
            </w:pPr>
            <w:r w:rsidRPr="00F20F53">
              <w:rPr>
                <w:rFonts w:cs="Arial"/>
                <w:sz w:val="18"/>
                <w:szCs w:val="18"/>
              </w:rPr>
              <w:t>14 [63.6]</w:t>
            </w:r>
          </w:p>
          <w:p w14:paraId="758A8A27" w14:textId="77777777" w:rsidR="00992FF6" w:rsidRPr="00F20F53" w:rsidRDefault="00733560" w:rsidP="00992FF6">
            <w:pPr>
              <w:spacing w:after="0"/>
              <w:jc w:val="right"/>
              <w:rPr>
                <w:rFonts w:cs="Arial"/>
                <w:i/>
                <w:iCs/>
                <w:sz w:val="18"/>
                <w:szCs w:val="18"/>
              </w:rPr>
            </w:pPr>
            <w:r w:rsidRPr="00F20F53">
              <w:rPr>
                <w:rFonts w:cs="Arial"/>
                <w:i/>
                <w:iCs/>
                <w:sz w:val="18"/>
                <w:szCs w:val="18"/>
              </w:rPr>
              <w:t>3</w:t>
            </w:r>
          </w:p>
        </w:tc>
        <w:tc>
          <w:tcPr>
            <w:tcW w:w="2127" w:type="dxa"/>
          </w:tcPr>
          <w:p w14:paraId="5EE2DEB8" w14:textId="77777777" w:rsidR="00992FF6" w:rsidRPr="00F20F53" w:rsidRDefault="00733560" w:rsidP="00992FF6">
            <w:pPr>
              <w:spacing w:after="0"/>
              <w:jc w:val="right"/>
              <w:rPr>
                <w:rFonts w:cs="Arial"/>
                <w:sz w:val="18"/>
                <w:szCs w:val="18"/>
              </w:rPr>
            </w:pPr>
            <w:r w:rsidRPr="00F20F53">
              <w:rPr>
                <w:rFonts w:cs="Arial"/>
                <w:sz w:val="18"/>
                <w:szCs w:val="18"/>
              </w:rPr>
              <w:t>9 [81.8]</w:t>
            </w:r>
          </w:p>
          <w:p w14:paraId="4087300E"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608BE3CC" w14:textId="77777777" w:rsidTr="00E92502">
        <w:trPr>
          <w:trHeight w:val="210"/>
        </w:trPr>
        <w:tc>
          <w:tcPr>
            <w:tcW w:w="5529" w:type="dxa"/>
          </w:tcPr>
          <w:p w14:paraId="7010906A" w14:textId="77777777" w:rsidR="00992FF6" w:rsidRPr="00F20F53" w:rsidRDefault="00733560" w:rsidP="00992FF6">
            <w:pPr>
              <w:spacing w:after="0"/>
              <w:jc w:val="left"/>
              <w:rPr>
                <w:rFonts w:cs="Arial"/>
                <w:sz w:val="18"/>
                <w:szCs w:val="18"/>
              </w:rPr>
            </w:pPr>
            <w:r w:rsidRPr="00F20F53">
              <w:rPr>
                <w:rFonts w:cs="Arial"/>
                <w:sz w:val="18"/>
                <w:szCs w:val="18"/>
              </w:rPr>
              <w:t>Type of first cycle nursing degree, geriatric nursing care (n [valid %])</w:t>
            </w:r>
          </w:p>
          <w:p w14:paraId="46812081"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2055" w:type="dxa"/>
          </w:tcPr>
          <w:p w14:paraId="62C8C137" w14:textId="77777777" w:rsidR="00992FF6" w:rsidRPr="00F20F53" w:rsidRDefault="00733560" w:rsidP="00992FF6">
            <w:pPr>
              <w:spacing w:after="0"/>
              <w:jc w:val="right"/>
              <w:rPr>
                <w:rFonts w:cs="Arial"/>
                <w:sz w:val="18"/>
                <w:szCs w:val="18"/>
              </w:rPr>
            </w:pPr>
            <w:r w:rsidRPr="00F20F53">
              <w:rPr>
                <w:rFonts w:cs="Arial"/>
                <w:sz w:val="18"/>
                <w:szCs w:val="18"/>
              </w:rPr>
              <w:t>57 [87.7]</w:t>
            </w:r>
          </w:p>
          <w:p w14:paraId="4AA93857" w14:textId="77777777" w:rsidR="00992FF6" w:rsidRPr="00F20F53" w:rsidRDefault="00733560" w:rsidP="00992FF6">
            <w:pPr>
              <w:spacing w:after="0"/>
              <w:jc w:val="right"/>
              <w:rPr>
                <w:rFonts w:cs="Arial"/>
                <w:i/>
                <w:iCs/>
                <w:sz w:val="18"/>
                <w:szCs w:val="18"/>
              </w:rPr>
            </w:pPr>
            <w:r w:rsidRPr="00F20F53">
              <w:rPr>
                <w:rFonts w:cs="Arial"/>
                <w:i/>
                <w:iCs/>
                <w:sz w:val="18"/>
                <w:szCs w:val="18"/>
              </w:rPr>
              <w:t>5</w:t>
            </w:r>
          </w:p>
        </w:tc>
        <w:tc>
          <w:tcPr>
            <w:tcW w:w="2055" w:type="dxa"/>
          </w:tcPr>
          <w:p w14:paraId="58E347E2" w14:textId="77777777" w:rsidR="00992FF6" w:rsidRPr="00F20F53" w:rsidRDefault="00733560" w:rsidP="00992FF6">
            <w:pPr>
              <w:spacing w:after="0"/>
              <w:jc w:val="right"/>
              <w:rPr>
                <w:rFonts w:cs="Arial"/>
                <w:sz w:val="18"/>
                <w:szCs w:val="18"/>
              </w:rPr>
            </w:pPr>
            <w:r w:rsidRPr="00F20F53">
              <w:rPr>
                <w:rFonts w:cs="Arial"/>
                <w:sz w:val="18"/>
                <w:szCs w:val="18"/>
              </w:rPr>
              <w:t>54 [88.5]</w:t>
            </w:r>
          </w:p>
          <w:p w14:paraId="2249809F" w14:textId="77777777" w:rsidR="00992FF6" w:rsidRPr="00F20F53" w:rsidRDefault="00733560" w:rsidP="00992FF6">
            <w:pPr>
              <w:spacing w:after="0"/>
              <w:jc w:val="right"/>
              <w:rPr>
                <w:rFonts w:cs="Arial"/>
                <w:i/>
                <w:iCs/>
                <w:sz w:val="18"/>
                <w:szCs w:val="18"/>
              </w:rPr>
            </w:pPr>
            <w:r w:rsidRPr="00F20F53">
              <w:rPr>
                <w:rFonts w:cs="Arial"/>
                <w:i/>
                <w:iCs/>
                <w:sz w:val="18"/>
                <w:szCs w:val="18"/>
              </w:rPr>
              <w:t>1</w:t>
            </w:r>
          </w:p>
        </w:tc>
        <w:tc>
          <w:tcPr>
            <w:tcW w:w="2126" w:type="dxa"/>
          </w:tcPr>
          <w:p w14:paraId="78D80D3B" w14:textId="77777777" w:rsidR="00992FF6" w:rsidRPr="00F20F53" w:rsidRDefault="00733560" w:rsidP="00992FF6">
            <w:pPr>
              <w:spacing w:after="0"/>
              <w:jc w:val="right"/>
              <w:rPr>
                <w:rFonts w:cs="Arial"/>
                <w:sz w:val="18"/>
                <w:szCs w:val="18"/>
              </w:rPr>
            </w:pPr>
            <w:r w:rsidRPr="00F20F53">
              <w:rPr>
                <w:rFonts w:cs="Arial"/>
                <w:sz w:val="18"/>
                <w:szCs w:val="18"/>
              </w:rPr>
              <w:t>20 [87.0]</w:t>
            </w:r>
          </w:p>
          <w:p w14:paraId="1380767D"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127" w:type="dxa"/>
          </w:tcPr>
          <w:p w14:paraId="424E5C2C" w14:textId="77777777" w:rsidR="00992FF6" w:rsidRPr="00F20F53" w:rsidRDefault="00733560" w:rsidP="00992FF6">
            <w:pPr>
              <w:spacing w:after="0"/>
              <w:jc w:val="right"/>
              <w:rPr>
                <w:rFonts w:cs="Arial"/>
                <w:sz w:val="18"/>
                <w:szCs w:val="18"/>
              </w:rPr>
            </w:pPr>
            <w:r w:rsidRPr="00F20F53">
              <w:rPr>
                <w:rFonts w:cs="Arial"/>
                <w:sz w:val="18"/>
                <w:szCs w:val="18"/>
              </w:rPr>
              <w:t>10 [90.9]</w:t>
            </w:r>
          </w:p>
          <w:p w14:paraId="5332D7C1"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1A3DAA79" w14:textId="77777777" w:rsidTr="00E92502">
        <w:trPr>
          <w:trHeight w:val="210"/>
        </w:trPr>
        <w:tc>
          <w:tcPr>
            <w:tcW w:w="5529" w:type="dxa"/>
          </w:tcPr>
          <w:p w14:paraId="71AEFD65" w14:textId="77777777" w:rsidR="00992FF6" w:rsidRPr="00F20F53" w:rsidRDefault="00733560" w:rsidP="00992FF6">
            <w:pPr>
              <w:spacing w:after="0"/>
              <w:jc w:val="left"/>
              <w:rPr>
                <w:rFonts w:cs="Arial"/>
                <w:sz w:val="18"/>
                <w:szCs w:val="18"/>
              </w:rPr>
            </w:pPr>
            <w:r w:rsidRPr="00F20F53">
              <w:rPr>
                <w:rFonts w:cs="Arial"/>
                <w:sz w:val="18"/>
                <w:szCs w:val="18"/>
              </w:rPr>
              <w:lastRenderedPageBreak/>
              <w:t>Additional nursing qualifications, yes (n [valid %])</w:t>
            </w:r>
          </w:p>
          <w:p w14:paraId="613C084C"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2055" w:type="dxa"/>
          </w:tcPr>
          <w:p w14:paraId="57172825" w14:textId="77777777" w:rsidR="00992FF6" w:rsidRPr="00F20F53" w:rsidRDefault="00733560" w:rsidP="00992FF6">
            <w:pPr>
              <w:spacing w:after="0"/>
              <w:jc w:val="right"/>
              <w:rPr>
                <w:rFonts w:cs="Arial"/>
                <w:sz w:val="18"/>
                <w:szCs w:val="18"/>
              </w:rPr>
            </w:pPr>
            <w:r w:rsidRPr="00F20F53">
              <w:rPr>
                <w:rFonts w:cs="Arial"/>
                <w:sz w:val="18"/>
                <w:szCs w:val="18"/>
              </w:rPr>
              <w:t>25 [40.3]</w:t>
            </w:r>
          </w:p>
          <w:p w14:paraId="2E6BF9CB" w14:textId="77777777" w:rsidR="00992FF6" w:rsidRPr="00F20F53" w:rsidRDefault="00733560" w:rsidP="00992FF6">
            <w:pPr>
              <w:spacing w:after="0"/>
              <w:jc w:val="right"/>
              <w:rPr>
                <w:rFonts w:cs="Arial"/>
                <w:i/>
                <w:iCs/>
                <w:sz w:val="18"/>
                <w:szCs w:val="18"/>
              </w:rPr>
            </w:pPr>
            <w:r w:rsidRPr="00F20F53">
              <w:rPr>
                <w:rFonts w:cs="Arial"/>
                <w:i/>
                <w:iCs/>
                <w:sz w:val="18"/>
                <w:szCs w:val="18"/>
              </w:rPr>
              <w:t>8</w:t>
            </w:r>
          </w:p>
        </w:tc>
        <w:tc>
          <w:tcPr>
            <w:tcW w:w="2055" w:type="dxa"/>
          </w:tcPr>
          <w:p w14:paraId="7F5ABF3A" w14:textId="77777777" w:rsidR="00992FF6" w:rsidRPr="00F20F53" w:rsidRDefault="00733560" w:rsidP="00992FF6">
            <w:pPr>
              <w:spacing w:after="0"/>
              <w:jc w:val="right"/>
              <w:rPr>
                <w:rFonts w:cs="Arial"/>
                <w:sz w:val="18"/>
                <w:szCs w:val="18"/>
              </w:rPr>
            </w:pPr>
            <w:r w:rsidRPr="00F20F53">
              <w:rPr>
                <w:rFonts w:cs="Arial"/>
                <w:sz w:val="18"/>
                <w:szCs w:val="18"/>
              </w:rPr>
              <w:t>26 [51.0]</w:t>
            </w:r>
          </w:p>
          <w:p w14:paraId="57671625" w14:textId="77777777" w:rsidR="00992FF6" w:rsidRPr="00F20F53" w:rsidRDefault="00733560" w:rsidP="00992FF6">
            <w:pPr>
              <w:spacing w:after="0"/>
              <w:jc w:val="right"/>
              <w:rPr>
                <w:rFonts w:cs="Arial"/>
                <w:i/>
                <w:iCs/>
                <w:sz w:val="18"/>
                <w:szCs w:val="18"/>
              </w:rPr>
            </w:pPr>
            <w:r w:rsidRPr="00F20F53">
              <w:rPr>
                <w:rFonts w:cs="Arial"/>
                <w:i/>
                <w:iCs/>
                <w:sz w:val="18"/>
                <w:szCs w:val="18"/>
              </w:rPr>
              <w:t>11</w:t>
            </w:r>
          </w:p>
        </w:tc>
        <w:tc>
          <w:tcPr>
            <w:tcW w:w="2126" w:type="dxa"/>
          </w:tcPr>
          <w:p w14:paraId="28C96FDF" w14:textId="77777777" w:rsidR="00992FF6" w:rsidRPr="00F20F53" w:rsidRDefault="00733560" w:rsidP="00992FF6">
            <w:pPr>
              <w:spacing w:after="0"/>
              <w:jc w:val="right"/>
              <w:rPr>
                <w:rFonts w:cs="Arial"/>
                <w:sz w:val="18"/>
                <w:szCs w:val="18"/>
              </w:rPr>
            </w:pPr>
            <w:r w:rsidRPr="00F20F53">
              <w:rPr>
                <w:rFonts w:cs="Arial"/>
                <w:sz w:val="18"/>
                <w:szCs w:val="18"/>
              </w:rPr>
              <w:t>9 [39.1]</w:t>
            </w:r>
          </w:p>
          <w:p w14:paraId="52D57D1A"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127" w:type="dxa"/>
          </w:tcPr>
          <w:p w14:paraId="632D2609" w14:textId="77777777" w:rsidR="00992FF6" w:rsidRPr="00F20F53" w:rsidRDefault="00733560" w:rsidP="00992FF6">
            <w:pPr>
              <w:spacing w:after="0"/>
              <w:jc w:val="right"/>
              <w:rPr>
                <w:rFonts w:cs="Arial"/>
                <w:sz w:val="18"/>
                <w:szCs w:val="18"/>
              </w:rPr>
            </w:pPr>
            <w:r w:rsidRPr="00F20F53">
              <w:rPr>
                <w:rFonts w:cs="Arial"/>
                <w:sz w:val="18"/>
                <w:szCs w:val="18"/>
              </w:rPr>
              <w:t>6 [54.5]</w:t>
            </w:r>
          </w:p>
          <w:p w14:paraId="56190E12" w14:textId="77777777" w:rsidR="00992FF6" w:rsidRPr="00F20F53" w:rsidRDefault="00733560" w:rsidP="00992FF6">
            <w:pPr>
              <w:spacing w:after="0"/>
              <w:jc w:val="right"/>
              <w:rPr>
                <w:rFonts w:cs="Arial"/>
                <w:i/>
                <w:iCs/>
                <w:sz w:val="18"/>
                <w:szCs w:val="18"/>
              </w:rPr>
            </w:pPr>
            <w:r w:rsidRPr="00F20F53">
              <w:rPr>
                <w:rFonts w:cs="Arial"/>
                <w:i/>
                <w:iCs/>
                <w:sz w:val="18"/>
                <w:szCs w:val="18"/>
              </w:rPr>
              <w:t>-</w:t>
            </w:r>
          </w:p>
        </w:tc>
      </w:tr>
      <w:tr w:rsidR="007A2DF7" w:rsidRPr="00F20F53" w14:paraId="0D6C1F36" w14:textId="77777777" w:rsidTr="00E92502">
        <w:trPr>
          <w:trHeight w:val="210"/>
        </w:trPr>
        <w:tc>
          <w:tcPr>
            <w:tcW w:w="5529" w:type="dxa"/>
          </w:tcPr>
          <w:p w14:paraId="4AC1A6F1" w14:textId="77777777" w:rsidR="00992FF6" w:rsidRPr="00F20F53" w:rsidRDefault="00733560" w:rsidP="00992FF6">
            <w:pPr>
              <w:spacing w:after="0"/>
              <w:jc w:val="left"/>
              <w:rPr>
                <w:rFonts w:cs="Arial"/>
                <w:sz w:val="18"/>
                <w:szCs w:val="18"/>
              </w:rPr>
            </w:pPr>
            <w:r w:rsidRPr="00F20F53">
              <w:rPr>
                <w:rFonts w:cs="Arial"/>
                <w:sz w:val="18"/>
                <w:szCs w:val="18"/>
              </w:rPr>
              <w:t>Years of experience as registered nurse (median [IQR], min–max)</w:t>
            </w:r>
          </w:p>
          <w:p w14:paraId="022E543B"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2055" w:type="dxa"/>
          </w:tcPr>
          <w:p w14:paraId="46620565" w14:textId="77777777" w:rsidR="00992FF6" w:rsidRPr="00F20F53" w:rsidRDefault="00733560" w:rsidP="00992FF6">
            <w:pPr>
              <w:spacing w:after="0"/>
              <w:jc w:val="right"/>
              <w:rPr>
                <w:rFonts w:cs="Arial"/>
                <w:sz w:val="18"/>
                <w:szCs w:val="18"/>
              </w:rPr>
            </w:pPr>
            <w:r w:rsidRPr="00F20F53">
              <w:rPr>
                <w:rFonts w:cs="Arial"/>
                <w:sz w:val="18"/>
                <w:szCs w:val="18"/>
              </w:rPr>
              <w:t>10.0 [4.5–20.0],</w:t>
            </w:r>
          </w:p>
          <w:p w14:paraId="3975C2BE" w14:textId="77777777" w:rsidR="00992FF6" w:rsidRPr="00F20F53" w:rsidRDefault="00733560" w:rsidP="00992FF6">
            <w:pPr>
              <w:spacing w:after="0"/>
              <w:jc w:val="right"/>
              <w:rPr>
                <w:rFonts w:cs="Arial"/>
                <w:sz w:val="18"/>
                <w:szCs w:val="18"/>
              </w:rPr>
            </w:pPr>
            <w:r w:rsidRPr="00F20F53">
              <w:rPr>
                <w:rFonts w:cs="Arial"/>
                <w:sz w:val="18"/>
                <w:szCs w:val="18"/>
              </w:rPr>
              <w:t>0.3–35</w:t>
            </w:r>
          </w:p>
          <w:p w14:paraId="75BCD5B3" w14:textId="77777777" w:rsidR="00992FF6" w:rsidRPr="00F20F53" w:rsidRDefault="00733560" w:rsidP="00992FF6">
            <w:pPr>
              <w:spacing w:after="0"/>
              <w:jc w:val="right"/>
              <w:rPr>
                <w:rFonts w:cs="Arial"/>
                <w:i/>
                <w:iCs/>
                <w:sz w:val="18"/>
                <w:szCs w:val="18"/>
              </w:rPr>
            </w:pPr>
            <w:r w:rsidRPr="00F20F53">
              <w:rPr>
                <w:rFonts w:cs="Arial"/>
                <w:i/>
                <w:iCs/>
                <w:sz w:val="18"/>
                <w:szCs w:val="18"/>
              </w:rPr>
              <w:t>5.0</w:t>
            </w:r>
          </w:p>
        </w:tc>
        <w:tc>
          <w:tcPr>
            <w:tcW w:w="2055" w:type="dxa"/>
          </w:tcPr>
          <w:p w14:paraId="685F3CB2" w14:textId="77777777" w:rsidR="00992FF6" w:rsidRPr="00F20F53" w:rsidRDefault="00733560" w:rsidP="00992FF6">
            <w:pPr>
              <w:spacing w:after="0"/>
              <w:jc w:val="right"/>
              <w:rPr>
                <w:rFonts w:cs="Arial"/>
                <w:sz w:val="18"/>
                <w:szCs w:val="18"/>
              </w:rPr>
            </w:pPr>
            <w:r w:rsidRPr="00F20F53">
              <w:rPr>
                <w:rFonts w:cs="Arial"/>
                <w:sz w:val="18"/>
                <w:szCs w:val="18"/>
              </w:rPr>
              <w:t>9.0 [4.0–14.5],</w:t>
            </w:r>
          </w:p>
          <w:p w14:paraId="28A85E7E" w14:textId="77777777" w:rsidR="00992FF6" w:rsidRPr="00F20F53" w:rsidRDefault="00733560" w:rsidP="00992FF6">
            <w:pPr>
              <w:spacing w:after="0"/>
              <w:jc w:val="right"/>
              <w:rPr>
                <w:rFonts w:cs="Arial"/>
                <w:sz w:val="18"/>
                <w:szCs w:val="18"/>
              </w:rPr>
            </w:pPr>
            <w:r w:rsidRPr="00F20F53">
              <w:rPr>
                <w:rFonts w:cs="Arial"/>
                <w:sz w:val="18"/>
                <w:szCs w:val="18"/>
              </w:rPr>
              <w:t>0.1–36.0</w:t>
            </w:r>
          </w:p>
          <w:p w14:paraId="5E3DDBD7" w14:textId="77777777" w:rsidR="00992FF6" w:rsidRPr="00F20F53" w:rsidRDefault="00733560" w:rsidP="00992FF6">
            <w:pPr>
              <w:spacing w:after="0"/>
              <w:jc w:val="right"/>
              <w:rPr>
                <w:rFonts w:cs="Arial"/>
                <w:i/>
                <w:iCs/>
                <w:sz w:val="18"/>
                <w:szCs w:val="18"/>
              </w:rPr>
            </w:pPr>
            <w:r w:rsidRPr="00F20F53">
              <w:rPr>
                <w:rFonts w:cs="Arial"/>
                <w:i/>
                <w:iCs/>
                <w:sz w:val="18"/>
                <w:szCs w:val="18"/>
              </w:rPr>
              <w:t>4</w:t>
            </w:r>
          </w:p>
        </w:tc>
        <w:tc>
          <w:tcPr>
            <w:tcW w:w="2126" w:type="dxa"/>
          </w:tcPr>
          <w:p w14:paraId="0627BFAB" w14:textId="77777777" w:rsidR="00992FF6" w:rsidRPr="00F20F53" w:rsidRDefault="00733560" w:rsidP="00992FF6">
            <w:pPr>
              <w:spacing w:after="0"/>
              <w:jc w:val="right"/>
              <w:rPr>
                <w:rFonts w:cs="Arial"/>
                <w:sz w:val="18"/>
                <w:szCs w:val="18"/>
              </w:rPr>
            </w:pPr>
            <w:r w:rsidRPr="00F20F53">
              <w:rPr>
                <w:rFonts w:cs="Arial"/>
                <w:sz w:val="18"/>
                <w:szCs w:val="18"/>
              </w:rPr>
              <w:t>14.0 [5.0–20.0],</w:t>
            </w:r>
          </w:p>
          <w:p w14:paraId="3DF0C090" w14:textId="77777777" w:rsidR="00992FF6" w:rsidRPr="00F20F53" w:rsidRDefault="00733560" w:rsidP="00992FF6">
            <w:pPr>
              <w:spacing w:after="0"/>
              <w:jc w:val="right"/>
              <w:rPr>
                <w:rFonts w:cs="Arial"/>
                <w:sz w:val="18"/>
                <w:szCs w:val="18"/>
              </w:rPr>
            </w:pPr>
            <w:r w:rsidRPr="00F20F53">
              <w:rPr>
                <w:rFonts w:cs="Arial"/>
                <w:sz w:val="18"/>
                <w:szCs w:val="18"/>
              </w:rPr>
              <w:t>0.3–32.0</w:t>
            </w:r>
          </w:p>
          <w:p w14:paraId="58182C0D"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127" w:type="dxa"/>
          </w:tcPr>
          <w:p w14:paraId="325EE376" w14:textId="77777777" w:rsidR="00992FF6" w:rsidRPr="00F20F53" w:rsidRDefault="00733560" w:rsidP="00992FF6">
            <w:pPr>
              <w:spacing w:after="0"/>
              <w:jc w:val="right"/>
              <w:rPr>
                <w:rFonts w:cs="Arial"/>
                <w:sz w:val="18"/>
                <w:szCs w:val="18"/>
              </w:rPr>
            </w:pPr>
            <w:r w:rsidRPr="00F20F53">
              <w:rPr>
                <w:rFonts w:cs="Arial"/>
                <w:sz w:val="18"/>
                <w:szCs w:val="18"/>
              </w:rPr>
              <w:t>11.0 [7.0–15.5],</w:t>
            </w:r>
          </w:p>
          <w:p w14:paraId="7D48FF8E" w14:textId="77777777" w:rsidR="00992FF6" w:rsidRPr="00F20F53" w:rsidRDefault="00733560" w:rsidP="00992FF6">
            <w:pPr>
              <w:spacing w:after="0"/>
              <w:jc w:val="right"/>
              <w:rPr>
                <w:rFonts w:cs="Arial"/>
                <w:sz w:val="18"/>
                <w:szCs w:val="18"/>
              </w:rPr>
            </w:pPr>
            <w:r w:rsidRPr="00F20F53">
              <w:rPr>
                <w:rFonts w:cs="Arial"/>
                <w:sz w:val="18"/>
                <w:szCs w:val="18"/>
              </w:rPr>
              <w:t>0.2–26.0</w:t>
            </w:r>
          </w:p>
          <w:p w14:paraId="7480D4AE"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r>
      <w:tr w:rsidR="007A2DF7" w:rsidRPr="00F20F53" w14:paraId="1854CD73" w14:textId="77777777" w:rsidTr="00E92502">
        <w:trPr>
          <w:trHeight w:val="210"/>
        </w:trPr>
        <w:tc>
          <w:tcPr>
            <w:tcW w:w="5529" w:type="dxa"/>
          </w:tcPr>
          <w:p w14:paraId="07F601CF" w14:textId="77777777" w:rsidR="00992FF6" w:rsidRPr="00F20F53" w:rsidRDefault="00733560" w:rsidP="00992FF6">
            <w:pPr>
              <w:spacing w:after="0"/>
              <w:jc w:val="left"/>
              <w:rPr>
                <w:rFonts w:cs="Arial"/>
                <w:sz w:val="18"/>
                <w:szCs w:val="18"/>
              </w:rPr>
            </w:pPr>
            <w:r w:rsidRPr="00F20F53">
              <w:rPr>
                <w:rFonts w:cs="Arial"/>
                <w:sz w:val="18"/>
                <w:szCs w:val="18"/>
              </w:rPr>
              <w:t>Years of experience as registered nurse in long-term care</w:t>
            </w:r>
            <w:r w:rsidRPr="00F20F53">
              <w:rPr>
                <w:rFonts w:eastAsia="Times New Roman" w:cs="Arial"/>
                <w:sz w:val="18"/>
                <w:szCs w:val="18"/>
                <w:lang w:eastAsia="en-GB"/>
              </w:rPr>
              <w:t xml:space="preserve"> </w:t>
            </w:r>
            <w:r w:rsidRPr="00F20F53">
              <w:rPr>
                <w:rFonts w:cs="Arial"/>
                <w:sz w:val="18"/>
                <w:szCs w:val="18"/>
              </w:rPr>
              <w:t>(median [IQR], min–max)</w:t>
            </w:r>
          </w:p>
          <w:p w14:paraId="03B0159B"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2055" w:type="dxa"/>
          </w:tcPr>
          <w:p w14:paraId="15397FA7" w14:textId="77777777" w:rsidR="00992FF6" w:rsidRPr="00F20F53" w:rsidRDefault="00733560" w:rsidP="00992FF6">
            <w:pPr>
              <w:spacing w:after="0"/>
              <w:jc w:val="right"/>
              <w:rPr>
                <w:rFonts w:cs="Arial"/>
                <w:sz w:val="18"/>
                <w:szCs w:val="18"/>
              </w:rPr>
            </w:pPr>
            <w:r w:rsidRPr="00F20F53">
              <w:rPr>
                <w:rFonts w:cs="Arial"/>
                <w:sz w:val="18"/>
                <w:szCs w:val="18"/>
              </w:rPr>
              <w:t>10.0 [5.0–18.4],</w:t>
            </w:r>
          </w:p>
          <w:p w14:paraId="59E2E0D0" w14:textId="77777777" w:rsidR="00992FF6" w:rsidRPr="00F20F53" w:rsidRDefault="00733560" w:rsidP="00992FF6">
            <w:pPr>
              <w:spacing w:after="0"/>
              <w:jc w:val="right"/>
              <w:rPr>
                <w:rFonts w:cs="Arial"/>
                <w:sz w:val="18"/>
                <w:szCs w:val="18"/>
              </w:rPr>
            </w:pPr>
            <w:r w:rsidRPr="00F20F53">
              <w:rPr>
                <w:rFonts w:cs="Arial"/>
                <w:sz w:val="18"/>
                <w:szCs w:val="18"/>
              </w:rPr>
              <w:t>0.3–35.0</w:t>
            </w:r>
          </w:p>
          <w:p w14:paraId="6FD77FC6" w14:textId="77777777" w:rsidR="00992FF6" w:rsidRPr="00F20F53" w:rsidRDefault="00733560" w:rsidP="00992FF6">
            <w:pPr>
              <w:spacing w:after="0"/>
              <w:jc w:val="right"/>
              <w:rPr>
                <w:rFonts w:cs="Arial"/>
                <w:i/>
                <w:iCs/>
                <w:sz w:val="18"/>
                <w:szCs w:val="18"/>
              </w:rPr>
            </w:pPr>
            <w:r w:rsidRPr="00F20F53">
              <w:rPr>
                <w:rFonts w:cs="Arial"/>
                <w:i/>
                <w:iCs/>
                <w:sz w:val="18"/>
                <w:szCs w:val="18"/>
              </w:rPr>
              <w:t>6</w:t>
            </w:r>
          </w:p>
        </w:tc>
        <w:tc>
          <w:tcPr>
            <w:tcW w:w="2055" w:type="dxa"/>
          </w:tcPr>
          <w:p w14:paraId="394DC491" w14:textId="77777777" w:rsidR="00992FF6" w:rsidRPr="00F20F53" w:rsidRDefault="00733560" w:rsidP="00992FF6">
            <w:pPr>
              <w:spacing w:after="0"/>
              <w:jc w:val="right"/>
              <w:rPr>
                <w:rFonts w:cs="Arial"/>
                <w:sz w:val="18"/>
                <w:szCs w:val="18"/>
              </w:rPr>
            </w:pPr>
            <w:r w:rsidRPr="00F20F53">
              <w:rPr>
                <w:rFonts w:cs="Arial"/>
                <w:sz w:val="18"/>
                <w:szCs w:val="18"/>
              </w:rPr>
              <w:t>9.3 [4.0–14.3],</w:t>
            </w:r>
          </w:p>
          <w:p w14:paraId="777ACF68" w14:textId="77777777" w:rsidR="00992FF6" w:rsidRPr="00F20F53" w:rsidRDefault="00733560" w:rsidP="00992FF6">
            <w:pPr>
              <w:spacing w:after="0"/>
              <w:jc w:val="right"/>
              <w:rPr>
                <w:rFonts w:cs="Arial"/>
                <w:sz w:val="18"/>
                <w:szCs w:val="18"/>
              </w:rPr>
            </w:pPr>
            <w:r w:rsidRPr="00F20F53">
              <w:rPr>
                <w:rFonts w:cs="Arial"/>
                <w:sz w:val="18"/>
                <w:szCs w:val="18"/>
              </w:rPr>
              <w:t>0.5–35.0</w:t>
            </w:r>
          </w:p>
          <w:p w14:paraId="3D73B5BA" w14:textId="77777777" w:rsidR="00992FF6" w:rsidRPr="00F20F53" w:rsidRDefault="00733560" w:rsidP="00992FF6">
            <w:pPr>
              <w:spacing w:after="0"/>
              <w:jc w:val="right"/>
              <w:rPr>
                <w:rFonts w:cs="Arial"/>
                <w:i/>
                <w:iCs/>
                <w:sz w:val="18"/>
                <w:szCs w:val="18"/>
              </w:rPr>
            </w:pPr>
            <w:r w:rsidRPr="00F20F53">
              <w:rPr>
                <w:rFonts w:cs="Arial"/>
                <w:i/>
                <w:iCs/>
                <w:sz w:val="18"/>
                <w:szCs w:val="18"/>
              </w:rPr>
              <w:t>4</w:t>
            </w:r>
          </w:p>
        </w:tc>
        <w:tc>
          <w:tcPr>
            <w:tcW w:w="2126" w:type="dxa"/>
          </w:tcPr>
          <w:p w14:paraId="1B0F7E9C" w14:textId="77777777" w:rsidR="00992FF6" w:rsidRPr="00F20F53" w:rsidRDefault="00733560" w:rsidP="00992FF6">
            <w:pPr>
              <w:spacing w:after="0"/>
              <w:jc w:val="right"/>
              <w:rPr>
                <w:rFonts w:cs="Arial"/>
                <w:sz w:val="18"/>
                <w:szCs w:val="18"/>
              </w:rPr>
            </w:pPr>
            <w:r w:rsidRPr="00F20F53">
              <w:rPr>
                <w:rFonts w:cs="Arial"/>
                <w:sz w:val="18"/>
                <w:szCs w:val="18"/>
              </w:rPr>
              <w:t>9.0 [5.0–19.0],</w:t>
            </w:r>
          </w:p>
          <w:p w14:paraId="3C78D893" w14:textId="77777777" w:rsidR="00992FF6" w:rsidRPr="00F20F53" w:rsidRDefault="00733560" w:rsidP="00992FF6">
            <w:pPr>
              <w:spacing w:after="0"/>
              <w:jc w:val="right"/>
              <w:rPr>
                <w:rFonts w:cs="Arial"/>
                <w:sz w:val="18"/>
                <w:szCs w:val="18"/>
              </w:rPr>
            </w:pPr>
            <w:r w:rsidRPr="00F20F53">
              <w:rPr>
                <w:rFonts w:cs="Arial"/>
                <w:sz w:val="18"/>
                <w:szCs w:val="18"/>
              </w:rPr>
              <w:t>0.3–32.0</w:t>
            </w:r>
          </w:p>
          <w:p w14:paraId="03195832"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c>
          <w:tcPr>
            <w:tcW w:w="2127" w:type="dxa"/>
          </w:tcPr>
          <w:p w14:paraId="7E593301" w14:textId="77777777" w:rsidR="00992FF6" w:rsidRPr="00F20F53" w:rsidRDefault="00733560" w:rsidP="00992FF6">
            <w:pPr>
              <w:spacing w:after="0"/>
              <w:jc w:val="right"/>
              <w:rPr>
                <w:rFonts w:cs="Arial"/>
                <w:sz w:val="18"/>
                <w:szCs w:val="18"/>
              </w:rPr>
            </w:pPr>
            <w:r w:rsidRPr="00F20F53">
              <w:rPr>
                <w:rFonts w:cs="Arial"/>
                <w:sz w:val="18"/>
                <w:szCs w:val="18"/>
              </w:rPr>
              <w:t>10.5 [6.5–16.8],</w:t>
            </w:r>
          </w:p>
          <w:p w14:paraId="3F069A16" w14:textId="77777777" w:rsidR="00992FF6" w:rsidRPr="00F20F53" w:rsidRDefault="00733560" w:rsidP="00992FF6">
            <w:pPr>
              <w:spacing w:after="0"/>
              <w:jc w:val="right"/>
              <w:rPr>
                <w:rFonts w:cs="Arial"/>
                <w:sz w:val="18"/>
                <w:szCs w:val="18"/>
              </w:rPr>
            </w:pPr>
            <w:r w:rsidRPr="00F20F53">
              <w:rPr>
                <w:rFonts w:cs="Arial"/>
                <w:sz w:val="18"/>
                <w:szCs w:val="18"/>
              </w:rPr>
              <w:t>3.0–20.0</w:t>
            </w:r>
          </w:p>
          <w:p w14:paraId="7B521DF9" w14:textId="77777777" w:rsidR="00992FF6" w:rsidRPr="00F20F53" w:rsidRDefault="00733560" w:rsidP="00992FF6">
            <w:pPr>
              <w:spacing w:after="0"/>
              <w:jc w:val="right"/>
              <w:rPr>
                <w:rFonts w:cs="Arial"/>
                <w:i/>
                <w:iCs/>
                <w:sz w:val="18"/>
                <w:szCs w:val="18"/>
              </w:rPr>
            </w:pPr>
            <w:r w:rsidRPr="00F20F53">
              <w:rPr>
                <w:rFonts w:cs="Arial"/>
                <w:i/>
                <w:iCs/>
                <w:sz w:val="18"/>
                <w:szCs w:val="18"/>
              </w:rPr>
              <w:t>3</w:t>
            </w:r>
          </w:p>
        </w:tc>
      </w:tr>
      <w:tr w:rsidR="007A2DF7" w:rsidRPr="00F20F53" w14:paraId="17F3087B" w14:textId="77777777" w:rsidTr="00E92502">
        <w:trPr>
          <w:trHeight w:val="210"/>
        </w:trPr>
        <w:tc>
          <w:tcPr>
            <w:tcW w:w="5529" w:type="dxa"/>
          </w:tcPr>
          <w:p w14:paraId="085A6F26" w14:textId="77777777" w:rsidR="00992FF6" w:rsidRPr="00F20F53" w:rsidRDefault="00733560" w:rsidP="00992FF6">
            <w:pPr>
              <w:spacing w:after="0"/>
              <w:jc w:val="left"/>
              <w:rPr>
                <w:rFonts w:cs="Arial"/>
                <w:sz w:val="18"/>
                <w:szCs w:val="18"/>
              </w:rPr>
            </w:pPr>
            <w:r w:rsidRPr="00F20F53">
              <w:rPr>
                <w:rFonts w:cs="Arial"/>
                <w:sz w:val="18"/>
                <w:szCs w:val="18"/>
              </w:rPr>
              <w:t>Years of experience as registered nurse in the participating NH</w:t>
            </w:r>
            <w:r w:rsidRPr="00F20F53">
              <w:rPr>
                <w:rFonts w:eastAsia="Times New Roman" w:cs="Arial"/>
                <w:sz w:val="18"/>
                <w:szCs w:val="18"/>
                <w:lang w:eastAsia="en-GB"/>
              </w:rPr>
              <w:t xml:space="preserve"> </w:t>
            </w:r>
            <w:r w:rsidRPr="00F20F53">
              <w:rPr>
                <w:rFonts w:cs="Arial"/>
                <w:sz w:val="18"/>
                <w:szCs w:val="18"/>
              </w:rPr>
              <w:t>(median [IQR], min–max)</w:t>
            </w:r>
          </w:p>
          <w:p w14:paraId="1066CB64"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2055" w:type="dxa"/>
          </w:tcPr>
          <w:p w14:paraId="529572D9" w14:textId="77777777" w:rsidR="00992FF6" w:rsidRPr="00F20F53" w:rsidRDefault="00733560" w:rsidP="00992FF6">
            <w:pPr>
              <w:spacing w:after="0"/>
              <w:jc w:val="right"/>
              <w:rPr>
                <w:rFonts w:cs="Arial"/>
                <w:sz w:val="18"/>
                <w:szCs w:val="18"/>
              </w:rPr>
            </w:pPr>
            <w:r w:rsidRPr="00F20F53">
              <w:rPr>
                <w:rFonts w:cs="Arial"/>
                <w:sz w:val="18"/>
                <w:szCs w:val="18"/>
              </w:rPr>
              <w:t>6.0 [2.6–10.8],</w:t>
            </w:r>
          </w:p>
          <w:p w14:paraId="4A63DF86" w14:textId="77777777" w:rsidR="00992FF6" w:rsidRPr="00F20F53" w:rsidRDefault="00733560" w:rsidP="00992FF6">
            <w:pPr>
              <w:spacing w:after="0"/>
              <w:jc w:val="right"/>
              <w:rPr>
                <w:rFonts w:cs="Arial"/>
                <w:sz w:val="18"/>
                <w:szCs w:val="18"/>
              </w:rPr>
            </w:pPr>
            <w:r w:rsidRPr="00F20F53">
              <w:rPr>
                <w:rFonts w:cs="Arial"/>
                <w:sz w:val="18"/>
                <w:szCs w:val="18"/>
              </w:rPr>
              <w:t>0.5–27.0</w:t>
            </w:r>
          </w:p>
          <w:p w14:paraId="7482F8B5" w14:textId="77777777" w:rsidR="00992FF6" w:rsidRPr="00F20F53" w:rsidRDefault="00733560" w:rsidP="00992FF6">
            <w:pPr>
              <w:spacing w:after="0"/>
              <w:jc w:val="right"/>
              <w:rPr>
                <w:rFonts w:cs="Arial"/>
                <w:i/>
                <w:iCs/>
                <w:sz w:val="18"/>
                <w:szCs w:val="18"/>
              </w:rPr>
            </w:pPr>
            <w:r w:rsidRPr="00F20F53">
              <w:rPr>
                <w:rFonts w:cs="Arial"/>
                <w:i/>
                <w:iCs/>
                <w:sz w:val="18"/>
                <w:szCs w:val="18"/>
              </w:rPr>
              <w:t>6</w:t>
            </w:r>
          </w:p>
        </w:tc>
        <w:tc>
          <w:tcPr>
            <w:tcW w:w="2055" w:type="dxa"/>
          </w:tcPr>
          <w:p w14:paraId="5F8C4092" w14:textId="77777777" w:rsidR="00992FF6" w:rsidRPr="00F20F53" w:rsidRDefault="00733560" w:rsidP="00992FF6">
            <w:pPr>
              <w:spacing w:after="0"/>
              <w:jc w:val="right"/>
              <w:rPr>
                <w:rFonts w:cs="Arial"/>
                <w:sz w:val="18"/>
                <w:szCs w:val="18"/>
              </w:rPr>
            </w:pPr>
            <w:r w:rsidRPr="00F20F53">
              <w:rPr>
                <w:rFonts w:cs="Arial"/>
                <w:sz w:val="18"/>
                <w:szCs w:val="18"/>
              </w:rPr>
              <w:t>6.0 [2.0–10.0],</w:t>
            </w:r>
          </w:p>
          <w:p w14:paraId="229614F5" w14:textId="77777777" w:rsidR="00992FF6" w:rsidRPr="00F20F53" w:rsidRDefault="00733560" w:rsidP="00992FF6">
            <w:pPr>
              <w:spacing w:after="0"/>
              <w:jc w:val="right"/>
              <w:rPr>
                <w:rFonts w:cs="Arial"/>
                <w:sz w:val="18"/>
                <w:szCs w:val="18"/>
              </w:rPr>
            </w:pPr>
            <w:r w:rsidRPr="00F20F53">
              <w:rPr>
                <w:rFonts w:cs="Arial"/>
                <w:sz w:val="18"/>
                <w:szCs w:val="18"/>
              </w:rPr>
              <w:t>0.5–26.0</w:t>
            </w:r>
          </w:p>
          <w:p w14:paraId="72AEAE67" w14:textId="77777777" w:rsidR="00992FF6" w:rsidRPr="00F20F53" w:rsidRDefault="00733560" w:rsidP="00992FF6">
            <w:pPr>
              <w:spacing w:after="0"/>
              <w:jc w:val="right"/>
              <w:rPr>
                <w:rFonts w:cs="Arial"/>
                <w:i/>
                <w:iCs/>
                <w:sz w:val="18"/>
                <w:szCs w:val="18"/>
              </w:rPr>
            </w:pPr>
            <w:r w:rsidRPr="00F20F53">
              <w:rPr>
                <w:rFonts w:cs="Arial"/>
                <w:i/>
                <w:iCs/>
                <w:sz w:val="18"/>
                <w:szCs w:val="18"/>
              </w:rPr>
              <w:t>3</w:t>
            </w:r>
          </w:p>
        </w:tc>
        <w:tc>
          <w:tcPr>
            <w:tcW w:w="2126" w:type="dxa"/>
          </w:tcPr>
          <w:p w14:paraId="3265967C" w14:textId="77777777" w:rsidR="00992FF6" w:rsidRPr="00F20F53" w:rsidRDefault="00733560" w:rsidP="00992FF6">
            <w:pPr>
              <w:spacing w:after="0"/>
              <w:jc w:val="right"/>
              <w:rPr>
                <w:rFonts w:cs="Arial"/>
                <w:sz w:val="18"/>
                <w:szCs w:val="18"/>
              </w:rPr>
            </w:pPr>
            <w:r w:rsidRPr="00F20F53">
              <w:rPr>
                <w:rFonts w:cs="Arial"/>
                <w:sz w:val="18"/>
                <w:szCs w:val="18"/>
              </w:rPr>
              <w:t>10.0 [4.5–18.0],</w:t>
            </w:r>
          </w:p>
          <w:p w14:paraId="7E4AF0A1" w14:textId="77777777" w:rsidR="00992FF6" w:rsidRPr="00F20F53" w:rsidRDefault="00733560" w:rsidP="00992FF6">
            <w:pPr>
              <w:spacing w:after="0"/>
              <w:jc w:val="right"/>
              <w:rPr>
                <w:rFonts w:cs="Arial"/>
                <w:sz w:val="18"/>
                <w:szCs w:val="18"/>
              </w:rPr>
            </w:pPr>
            <w:r w:rsidRPr="00F20F53">
              <w:rPr>
                <w:rFonts w:cs="Arial"/>
                <w:sz w:val="18"/>
                <w:szCs w:val="18"/>
              </w:rPr>
              <w:t>1.0–27.0</w:t>
            </w:r>
          </w:p>
          <w:p w14:paraId="1BFE4BAC" w14:textId="77777777" w:rsidR="00992FF6" w:rsidRPr="00F20F53" w:rsidRDefault="00733560" w:rsidP="00992FF6">
            <w:pPr>
              <w:spacing w:after="0"/>
              <w:jc w:val="right"/>
              <w:rPr>
                <w:rFonts w:cs="Arial"/>
                <w:i/>
                <w:iCs/>
                <w:sz w:val="18"/>
                <w:szCs w:val="18"/>
              </w:rPr>
            </w:pPr>
            <w:r w:rsidRPr="00F20F53">
              <w:rPr>
                <w:rFonts w:cs="Arial"/>
                <w:i/>
                <w:iCs/>
                <w:sz w:val="18"/>
                <w:szCs w:val="18"/>
              </w:rPr>
              <w:t>4</w:t>
            </w:r>
          </w:p>
        </w:tc>
        <w:tc>
          <w:tcPr>
            <w:tcW w:w="2127" w:type="dxa"/>
          </w:tcPr>
          <w:p w14:paraId="05A9D0A4" w14:textId="77777777" w:rsidR="00992FF6" w:rsidRPr="00F20F53" w:rsidRDefault="00733560" w:rsidP="00992FF6">
            <w:pPr>
              <w:spacing w:after="0"/>
              <w:jc w:val="right"/>
              <w:rPr>
                <w:rFonts w:cs="Arial"/>
                <w:sz w:val="18"/>
                <w:szCs w:val="18"/>
              </w:rPr>
            </w:pPr>
            <w:r w:rsidRPr="00F20F53">
              <w:rPr>
                <w:rFonts w:cs="Arial"/>
                <w:sz w:val="18"/>
                <w:szCs w:val="18"/>
              </w:rPr>
              <w:t>3.0 [2.0–7.5],</w:t>
            </w:r>
          </w:p>
          <w:p w14:paraId="5EB5DE2C" w14:textId="77777777" w:rsidR="00992FF6" w:rsidRPr="00F20F53" w:rsidRDefault="00733560" w:rsidP="00992FF6">
            <w:pPr>
              <w:spacing w:after="0"/>
              <w:jc w:val="right"/>
              <w:rPr>
                <w:rFonts w:cs="Arial"/>
                <w:sz w:val="18"/>
                <w:szCs w:val="18"/>
              </w:rPr>
            </w:pPr>
            <w:r w:rsidRPr="00F20F53">
              <w:rPr>
                <w:rFonts w:cs="Arial"/>
                <w:sz w:val="18"/>
                <w:szCs w:val="18"/>
              </w:rPr>
              <w:t>0.8–18.0</w:t>
            </w:r>
          </w:p>
          <w:p w14:paraId="0219197A"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r>
      <w:tr w:rsidR="007A2DF7" w:rsidRPr="00F20F53" w14:paraId="18C4C17F" w14:textId="77777777" w:rsidTr="00E92502">
        <w:trPr>
          <w:trHeight w:val="210"/>
        </w:trPr>
        <w:tc>
          <w:tcPr>
            <w:tcW w:w="5529" w:type="dxa"/>
          </w:tcPr>
          <w:p w14:paraId="61992223" w14:textId="77777777" w:rsidR="00992FF6" w:rsidRPr="00F20F53" w:rsidRDefault="00733560" w:rsidP="00992FF6">
            <w:pPr>
              <w:spacing w:after="0"/>
              <w:jc w:val="left"/>
              <w:rPr>
                <w:rFonts w:cs="Arial"/>
                <w:sz w:val="18"/>
                <w:szCs w:val="18"/>
              </w:rPr>
            </w:pPr>
            <w:r w:rsidRPr="00F20F53">
              <w:rPr>
                <w:rFonts w:cs="Arial"/>
                <w:sz w:val="18"/>
                <w:szCs w:val="18"/>
              </w:rPr>
              <w:t>Working hours per week</w:t>
            </w:r>
            <w:r w:rsidRPr="00F20F53">
              <w:rPr>
                <w:rFonts w:eastAsia="Times New Roman" w:cs="Arial"/>
                <w:sz w:val="18"/>
                <w:szCs w:val="18"/>
                <w:lang w:eastAsia="en-GB"/>
              </w:rPr>
              <w:t xml:space="preserve"> </w:t>
            </w:r>
            <w:r w:rsidRPr="00F20F53">
              <w:rPr>
                <w:rFonts w:cs="Arial"/>
                <w:sz w:val="18"/>
                <w:szCs w:val="18"/>
              </w:rPr>
              <w:t>(median [IQR], min–max)</w:t>
            </w:r>
          </w:p>
          <w:p w14:paraId="4ABF862F" w14:textId="77777777" w:rsidR="00992FF6" w:rsidRPr="00F20F53" w:rsidRDefault="00992FF6" w:rsidP="00992FF6">
            <w:pPr>
              <w:spacing w:after="0"/>
              <w:jc w:val="left"/>
              <w:rPr>
                <w:rFonts w:cs="Arial"/>
                <w:sz w:val="18"/>
                <w:szCs w:val="18"/>
              </w:rPr>
            </w:pPr>
          </w:p>
          <w:p w14:paraId="308BA160"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2055" w:type="dxa"/>
          </w:tcPr>
          <w:p w14:paraId="77BAB3B7" w14:textId="77777777" w:rsidR="00992FF6" w:rsidRPr="00F20F53" w:rsidRDefault="00733560" w:rsidP="00992FF6">
            <w:pPr>
              <w:spacing w:after="0"/>
              <w:jc w:val="right"/>
              <w:rPr>
                <w:rFonts w:cs="Arial"/>
                <w:sz w:val="18"/>
                <w:szCs w:val="18"/>
              </w:rPr>
            </w:pPr>
            <w:r w:rsidRPr="00F20F53">
              <w:rPr>
                <w:rFonts w:cs="Arial"/>
                <w:sz w:val="18"/>
                <w:szCs w:val="18"/>
              </w:rPr>
              <w:t>39.0 [33.0–40.0],</w:t>
            </w:r>
          </w:p>
          <w:p w14:paraId="508D7D7F" w14:textId="77777777" w:rsidR="00992FF6" w:rsidRPr="00F20F53" w:rsidRDefault="00733560" w:rsidP="00992FF6">
            <w:pPr>
              <w:spacing w:after="0"/>
              <w:jc w:val="right"/>
              <w:rPr>
                <w:rFonts w:cs="Arial"/>
                <w:sz w:val="18"/>
                <w:szCs w:val="18"/>
              </w:rPr>
            </w:pPr>
            <w:r w:rsidRPr="00F20F53">
              <w:rPr>
                <w:rFonts w:cs="Arial"/>
                <w:sz w:val="18"/>
                <w:szCs w:val="18"/>
              </w:rPr>
              <w:t>20.0–40.0</w:t>
            </w:r>
          </w:p>
          <w:p w14:paraId="5F146174" w14:textId="77777777" w:rsidR="00992FF6" w:rsidRPr="00F20F53" w:rsidRDefault="00733560" w:rsidP="00992FF6">
            <w:pPr>
              <w:spacing w:after="0"/>
              <w:jc w:val="right"/>
              <w:rPr>
                <w:rFonts w:cs="Arial"/>
                <w:i/>
                <w:iCs/>
                <w:sz w:val="18"/>
                <w:szCs w:val="18"/>
              </w:rPr>
            </w:pPr>
            <w:r w:rsidRPr="00F20F53">
              <w:rPr>
                <w:rFonts w:cs="Arial"/>
                <w:i/>
                <w:iCs/>
                <w:sz w:val="18"/>
                <w:szCs w:val="18"/>
              </w:rPr>
              <w:t>7</w:t>
            </w:r>
          </w:p>
        </w:tc>
        <w:tc>
          <w:tcPr>
            <w:tcW w:w="2055" w:type="dxa"/>
          </w:tcPr>
          <w:p w14:paraId="2BEB83B2" w14:textId="77777777" w:rsidR="00992FF6" w:rsidRPr="00F20F53" w:rsidRDefault="00733560" w:rsidP="00992FF6">
            <w:pPr>
              <w:spacing w:after="0"/>
              <w:jc w:val="right"/>
              <w:rPr>
                <w:rFonts w:cs="Arial"/>
                <w:sz w:val="18"/>
                <w:szCs w:val="18"/>
              </w:rPr>
            </w:pPr>
            <w:r w:rsidRPr="00F20F53">
              <w:rPr>
                <w:rFonts w:cs="Arial"/>
                <w:sz w:val="18"/>
                <w:szCs w:val="18"/>
              </w:rPr>
              <w:t>40.0 [38.5–40.0],</w:t>
            </w:r>
          </w:p>
          <w:p w14:paraId="0528145E" w14:textId="77777777" w:rsidR="00992FF6" w:rsidRPr="00F20F53" w:rsidRDefault="00733560" w:rsidP="00992FF6">
            <w:pPr>
              <w:spacing w:after="0"/>
              <w:jc w:val="right"/>
              <w:rPr>
                <w:rFonts w:cs="Arial"/>
                <w:sz w:val="18"/>
                <w:szCs w:val="18"/>
              </w:rPr>
            </w:pPr>
            <w:r w:rsidRPr="00F20F53">
              <w:rPr>
                <w:rFonts w:cs="Arial"/>
                <w:sz w:val="18"/>
                <w:szCs w:val="18"/>
              </w:rPr>
              <w:t>25.0–77.0</w:t>
            </w:r>
          </w:p>
          <w:p w14:paraId="6DA1FF4F" w14:textId="77777777" w:rsidR="00992FF6" w:rsidRPr="00F20F53" w:rsidRDefault="00733560" w:rsidP="00992FF6">
            <w:pPr>
              <w:spacing w:after="0"/>
              <w:jc w:val="right"/>
              <w:rPr>
                <w:rFonts w:cs="Arial"/>
                <w:i/>
                <w:iCs/>
                <w:sz w:val="18"/>
                <w:szCs w:val="18"/>
              </w:rPr>
            </w:pPr>
            <w:r w:rsidRPr="00F20F53">
              <w:rPr>
                <w:rFonts w:cs="Arial"/>
                <w:i/>
                <w:iCs/>
                <w:sz w:val="18"/>
                <w:szCs w:val="18"/>
              </w:rPr>
              <w:t>6</w:t>
            </w:r>
          </w:p>
        </w:tc>
        <w:tc>
          <w:tcPr>
            <w:tcW w:w="2126" w:type="dxa"/>
          </w:tcPr>
          <w:p w14:paraId="7ACC7D7F" w14:textId="77777777" w:rsidR="00992FF6" w:rsidRPr="00F20F53" w:rsidRDefault="00733560" w:rsidP="00992FF6">
            <w:pPr>
              <w:spacing w:after="0"/>
              <w:jc w:val="right"/>
              <w:rPr>
                <w:rFonts w:cs="Arial"/>
                <w:sz w:val="18"/>
                <w:szCs w:val="18"/>
              </w:rPr>
            </w:pPr>
            <w:r w:rsidRPr="00F20F53">
              <w:rPr>
                <w:rFonts w:cs="Arial"/>
                <w:sz w:val="18"/>
                <w:szCs w:val="18"/>
              </w:rPr>
              <w:t>38.5 [32.0–39.0],</w:t>
            </w:r>
          </w:p>
          <w:p w14:paraId="11F75E76" w14:textId="77777777" w:rsidR="00992FF6" w:rsidRPr="00F20F53" w:rsidRDefault="00733560" w:rsidP="00992FF6">
            <w:pPr>
              <w:spacing w:after="0"/>
              <w:jc w:val="right"/>
              <w:rPr>
                <w:rFonts w:cs="Arial"/>
                <w:sz w:val="18"/>
                <w:szCs w:val="18"/>
              </w:rPr>
            </w:pPr>
            <w:r w:rsidRPr="00F20F53">
              <w:rPr>
                <w:rFonts w:cs="Arial"/>
                <w:sz w:val="18"/>
                <w:szCs w:val="18"/>
              </w:rPr>
              <w:t>28.0–39.0</w:t>
            </w:r>
          </w:p>
          <w:p w14:paraId="59EF88F1" w14:textId="77777777" w:rsidR="00992FF6" w:rsidRPr="00F20F53" w:rsidRDefault="00733560" w:rsidP="00992FF6">
            <w:pPr>
              <w:spacing w:after="0"/>
              <w:jc w:val="right"/>
              <w:rPr>
                <w:rFonts w:cs="Arial"/>
                <w:i/>
                <w:iCs/>
                <w:sz w:val="18"/>
                <w:szCs w:val="18"/>
              </w:rPr>
            </w:pPr>
            <w:r w:rsidRPr="00F20F53">
              <w:rPr>
                <w:rFonts w:cs="Arial"/>
                <w:i/>
                <w:iCs/>
                <w:sz w:val="18"/>
                <w:szCs w:val="18"/>
              </w:rPr>
              <w:t>3</w:t>
            </w:r>
          </w:p>
        </w:tc>
        <w:tc>
          <w:tcPr>
            <w:tcW w:w="2127" w:type="dxa"/>
          </w:tcPr>
          <w:p w14:paraId="5565689B" w14:textId="77777777" w:rsidR="00992FF6" w:rsidRPr="00F20F53" w:rsidRDefault="00733560" w:rsidP="00992FF6">
            <w:pPr>
              <w:spacing w:after="0"/>
              <w:jc w:val="right"/>
              <w:rPr>
                <w:rFonts w:cs="Arial"/>
                <w:sz w:val="18"/>
                <w:szCs w:val="18"/>
              </w:rPr>
            </w:pPr>
            <w:r w:rsidRPr="00F20F53">
              <w:rPr>
                <w:rFonts w:cs="Arial"/>
                <w:sz w:val="18"/>
                <w:szCs w:val="18"/>
              </w:rPr>
              <w:t>40.0 [38.5–40.0],</w:t>
            </w:r>
          </w:p>
          <w:p w14:paraId="2E6AE118" w14:textId="77777777" w:rsidR="00992FF6" w:rsidRPr="00F20F53" w:rsidRDefault="00733560" w:rsidP="00992FF6">
            <w:pPr>
              <w:spacing w:after="0"/>
              <w:jc w:val="right"/>
              <w:rPr>
                <w:rFonts w:cs="Arial"/>
                <w:sz w:val="18"/>
                <w:szCs w:val="18"/>
              </w:rPr>
            </w:pPr>
            <w:r w:rsidRPr="00F20F53">
              <w:rPr>
                <w:rFonts w:cs="Arial"/>
                <w:sz w:val="18"/>
                <w:szCs w:val="18"/>
              </w:rPr>
              <w:t>38.0–40.0</w:t>
            </w:r>
          </w:p>
          <w:p w14:paraId="554A26F1" w14:textId="77777777" w:rsidR="00992FF6" w:rsidRPr="00F20F53" w:rsidRDefault="00733560" w:rsidP="00992FF6">
            <w:pPr>
              <w:spacing w:after="0"/>
              <w:jc w:val="right"/>
              <w:rPr>
                <w:rFonts w:cs="Arial"/>
                <w:i/>
                <w:iCs/>
                <w:sz w:val="18"/>
                <w:szCs w:val="18"/>
              </w:rPr>
            </w:pPr>
            <w:r w:rsidRPr="00F20F53">
              <w:rPr>
                <w:rFonts w:cs="Arial"/>
                <w:i/>
                <w:iCs/>
                <w:sz w:val="18"/>
                <w:szCs w:val="18"/>
              </w:rPr>
              <w:t>2</w:t>
            </w:r>
          </w:p>
        </w:tc>
      </w:tr>
    </w:tbl>
    <w:p w14:paraId="4F3FE5B9" w14:textId="44F7974A" w:rsidR="00992FF6" w:rsidRPr="00F20F53" w:rsidRDefault="00733560" w:rsidP="00992FF6">
      <w:pPr>
        <w:spacing w:after="0"/>
        <w:jc w:val="left"/>
        <w:rPr>
          <w:rFonts w:cs="Arial"/>
          <w:b/>
          <w:bCs/>
          <w:sz w:val="22"/>
          <w:szCs w:val="22"/>
        </w:rPr>
      </w:pPr>
      <w:r w:rsidRPr="00F20F53">
        <w:rPr>
          <w:rFonts w:cs="Arial"/>
          <w:sz w:val="18"/>
          <w:szCs w:val="18"/>
        </w:rPr>
        <w:t xml:space="preserve">Abbreviations: </w:t>
      </w:r>
      <w:r w:rsidRPr="00F20F53">
        <w:rPr>
          <w:rFonts w:cs="Arial"/>
          <w:i/>
          <w:sz w:val="18"/>
          <w:szCs w:val="18"/>
        </w:rPr>
        <w:t>IQR</w:t>
      </w:r>
      <w:r>
        <w:rPr>
          <w:rFonts w:cs="Arial"/>
          <w:i/>
          <w:sz w:val="18"/>
          <w:szCs w:val="18"/>
        </w:rPr>
        <w:t>,</w:t>
      </w:r>
      <w:r w:rsidRPr="00F20F53">
        <w:rPr>
          <w:rFonts w:cs="Arial"/>
          <w:sz w:val="18"/>
          <w:szCs w:val="18"/>
        </w:rPr>
        <w:t xml:space="preserve"> interquartile range; </w:t>
      </w:r>
      <w:r w:rsidRPr="00F20F53">
        <w:rPr>
          <w:rFonts w:cs="Arial"/>
          <w:i/>
          <w:sz w:val="18"/>
          <w:szCs w:val="18"/>
        </w:rPr>
        <w:t>max</w:t>
      </w:r>
      <w:r>
        <w:rPr>
          <w:rFonts w:cs="Arial"/>
          <w:i/>
          <w:sz w:val="18"/>
          <w:szCs w:val="18"/>
        </w:rPr>
        <w:t>,</w:t>
      </w:r>
      <w:r w:rsidRPr="00F20F53">
        <w:rPr>
          <w:rFonts w:cs="Arial"/>
          <w:i/>
          <w:sz w:val="18"/>
          <w:szCs w:val="18"/>
        </w:rPr>
        <w:t xml:space="preserve"> </w:t>
      </w:r>
      <w:r w:rsidRPr="00F20F53">
        <w:rPr>
          <w:rFonts w:cs="Arial"/>
          <w:sz w:val="18"/>
          <w:szCs w:val="18"/>
        </w:rPr>
        <w:t xml:space="preserve">maximum; </w:t>
      </w:r>
      <w:r w:rsidRPr="00F20F53">
        <w:rPr>
          <w:rFonts w:cs="Arial"/>
          <w:i/>
          <w:sz w:val="18"/>
          <w:szCs w:val="18"/>
        </w:rPr>
        <w:t>min</w:t>
      </w:r>
      <w:r>
        <w:rPr>
          <w:rFonts w:cs="Arial"/>
          <w:i/>
          <w:sz w:val="18"/>
          <w:szCs w:val="18"/>
        </w:rPr>
        <w:t>,</w:t>
      </w:r>
      <w:r w:rsidRPr="00F20F53">
        <w:rPr>
          <w:rFonts w:cs="Arial"/>
          <w:sz w:val="18"/>
          <w:szCs w:val="18"/>
        </w:rPr>
        <w:t xml:space="preserve"> minimum; </w:t>
      </w:r>
      <w:r w:rsidRPr="00F20F53">
        <w:rPr>
          <w:rFonts w:cs="Arial"/>
          <w:i/>
          <w:iCs/>
          <w:sz w:val="18"/>
          <w:szCs w:val="18"/>
        </w:rPr>
        <w:t>NH</w:t>
      </w:r>
      <w:r>
        <w:rPr>
          <w:rFonts w:cs="Arial"/>
          <w:i/>
          <w:iCs/>
          <w:sz w:val="18"/>
          <w:szCs w:val="18"/>
        </w:rPr>
        <w:t>,</w:t>
      </w:r>
      <w:r w:rsidRPr="00F20F53">
        <w:rPr>
          <w:rFonts w:cs="Arial"/>
          <w:sz w:val="18"/>
          <w:szCs w:val="18"/>
        </w:rPr>
        <w:t xml:space="preserve"> nursing home; </w:t>
      </w:r>
      <w:r w:rsidRPr="00F20F53">
        <w:rPr>
          <w:rFonts w:cs="Arial"/>
          <w:i/>
          <w:iCs/>
          <w:sz w:val="18"/>
          <w:szCs w:val="20"/>
        </w:rPr>
        <w:t>T2</w:t>
      </w:r>
      <w:r>
        <w:rPr>
          <w:rFonts w:cs="Arial"/>
          <w:i/>
          <w:iCs/>
          <w:sz w:val="18"/>
          <w:szCs w:val="20"/>
        </w:rPr>
        <w:t>,</w:t>
      </w:r>
      <w:r w:rsidRPr="00F20F53">
        <w:rPr>
          <w:rFonts w:cs="Arial"/>
          <w:sz w:val="18"/>
          <w:szCs w:val="20"/>
        </w:rPr>
        <w:t xml:space="preserve"> 12 months post randomization.</w:t>
      </w:r>
      <w:r w:rsidRPr="00F20F53">
        <w:rPr>
          <w:rFonts w:cs="Arial"/>
          <w:b/>
          <w:bCs/>
          <w:sz w:val="22"/>
          <w:szCs w:val="22"/>
        </w:rPr>
        <w:br w:type="page"/>
      </w:r>
    </w:p>
    <w:p w14:paraId="615CDA13" w14:textId="1C579CA5" w:rsidR="00992FF6" w:rsidRPr="00F20F53" w:rsidRDefault="00733560" w:rsidP="00012127">
      <w:pPr>
        <w:pStyle w:val="berschrift3"/>
      </w:pPr>
      <w:bookmarkStart w:id="24" w:name="_Toc175319024"/>
      <w:r w:rsidRPr="00F20F53">
        <w:lastRenderedPageBreak/>
        <w:t xml:space="preserve">Sample description: </w:t>
      </w:r>
      <w:proofErr w:type="spellStart"/>
      <w:r w:rsidR="00F05657">
        <w:rPr>
          <w:i/>
        </w:rPr>
        <w:t>i</w:t>
      </w:r>
      <w:r w:rsidRPr="00F20F53">
        <w:rPr>
          <w:i/>
        </w:rPr>
        <w:t>nterprof</w:t>
      </w:r>
      <w:proofErr w:type="spellEnd"/>
      <w:r w:rsidRPr="00F20F53">
        <w:t xml:space="preserve"> ACT agents (intervention group in quantitative process evaluation only)</w:t>
      </w:r>
      <w:bookmarkEnd w:id="24"/>
    </w:p>
    <w:p w14:paraId="6A38F226" w14:textId="4C291E2D" w:rsidR="00992FF6" w:rsidRPr="00F20F53" w:rsidRDefault="00830575" w:rsidP="00363568">
      <w:pPr>
        <w:spacing w:after="60"/>
        <w:jc w:val="left"/>
        <w:rPr>
          <w:rFonts w:cs="Arial"/>
          <w:color w:val="000000" w:themeColor="text1"/>
          <w:sz w:val="20"/>
          <w:szCs w:val="18"/>
        </w:rPr>
      </w:pPr>
      <w:r w:rsidRPr="00F20F53">
        <w:rPr>
          <w:rFonts w:cs="Arial"/>
          <w:b/>
          <w:color w:val="000000" w:themeColor="text1"/>
          <w:sz w:val="20"/>
          <w:szCs w:val="18"/>
        </w:rPr>
        <w:t>Table 2.1</w:t>
      </w:r>
      <w:r w:rsidR="00603B3C">
        <w:rPr>
          <w:rFonts w:cs="Arial"/>
          <w:b/>
          <w:color w:val="000000" w:themeColor="text1"/>
          <w:sz w:val="20"/>
          <w:szCs w:val="18"/>
        </w:rPr>
        <w:t>8</w:t>
      </w:r>
      <w:r w:rsidRPr="00F20F53">
        <w:rPr>
          <w:rFonts w:cs="Arial"/>
          <w:color w:val="000000" w:themeColor="text1"/>
          <w:sz w:val="20"/>
          <w:szCs w:val="18"/>
        </w:rPr>
        <w:t xml:space="preserve"> Characteristics of </w:t>
      </w:r>
      <w:proofErr w:type="spellStart"/>
      <w:r w:rsidRPr="00F20F53">
        <w:rPr>
          <w:rFonts w:cs="Arial"/>
          <w:i/>
          <w:iCs/>
          <w:color w:val="000000" w:themeColor="text1"/>
          <w:sz w:val="20"/>
          <w:szCs w:val="18"/>
        </w:rPr>
        <w:t>interprof</w:t>
      </w:r>
      <w:proofErr w:type="spellEnd"/>
      <w:r w:rsidRPr="00F20F53">
        <w:rPr>
          <w:rFonts w:cs="Arial"/>
          <w:i/>
          <w:iCs/>
          <w:color w:val="000000" w:themeColor="text1"/>
          <w:sz w:val="20"/>
          <w:szCs w:val="18"/>
        </w:rPr>
        <w:t xml:space="preserve"> </w:t>
      </w:r>
      <w:r w:rsidR="00C33B3C" w:rsidRPr="00F20F53">
        <w:rPr>
          <w:rFonts w:cs="Arial"/>
          <w:color w:val="000000" w:themeColor="text1"/>
          <w:sz w:val="20"/>
          <w:szCs w:val="18"/>
        </w:rPr>
        <w:t>ACT agents and substitutes</w:t>
      </w:r>
    </w:p>
    <w:tbl>
      <w:tblPr>
        <w:tblStyle w:val="Tabellenraster3"/>
        <w:tblW w:w="0" w:type="auto"/>
        <w:tblBorders>
          <w:left w:val="none" w:sz="0" w:space="0" w:color="auto"/>
          <w:right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7225"/>
        <w:gridCol w:w="6242"/>
      </w:tblGrid>
      <w:tr w:rsidR="007A2DF7" w:rsidRPr="00F20F53" w14:paraId="11CF1A9C" w14:textId="77777777" w:rsidTr="00E92502">
        <w:trPr>
          <w:trHeight w:val="215"/>
        </w:trPr>
        <w:tc>
          <w:tcPr>
            <w:tcW w:w="7225" w:type="dxa"/>
            <w:vMerge w:val="restart"/>
            <w:shd w:val="clear" w:color="auto" w:fill="auto"/>
          </w:tcPr>
          <w:p w14:paraId="25AE8B73" w14:textId="77777777" w:rsidR="008F4100" w:rsidRPr="00F20F53" w:rsidRDefault="008F4100" w:rsidP="00992FF6">
            <w:pPr>
              <w:spacing w:after="0"/>
              <w:jc w:val="left"/>
              <w:rPr>
                <w:rFonts w:cs="Arial"/>
                <w:b/>
                <w:i/>
                <w:iCs/>
                <w:sz w:val="18"/>
                <w:szCs w:val="18"/>
              </w:rPr>
            </w:pPr>
          </w:p>
        </w:tc>
        <w:tc>
          <w:tcPr>
            <w:tcW w:w="6242" w:type="dxa"/>
            <w:shd w:val="clear" w:color="auto" w:fill="auto"/>
          </w:tcPr>
          <w:p w14:paraId="342886FB" w14:textId="77777777" w:rsidR="008F4100" w:rsidRPr="00F20F53" w:rsidRDefault="00733560" w:rsidP="00992FF6">
            <w:pPr>
              <w:spacing w:after="0"/>
              <w:jc w:val="center"/>
              <w:rPr>
                <w:rFonts w:cs="Arial"/>
                <w:sz w:val="18"/>
                <w:szCs w:val="18"/>
              </w:rPr>
            </w:pPr>
            <w:r w:rsidRPr="00F20F53">
              <w:rPr>
                <w:rFonts w:cs="Arial"/>
                <w:b/>
                <w:bCs/>
                <w:sz w:val="18"/>
                <w:szCs w:val="18"/>
              </w:rPr>
              <w:t>Quantitative process evaluation</w:t>
            </w:r>
          </w:p>
        </w:tc>
      </w:tr>
      <w:tr w:rsidR="007A2DF7" w:rsidRPr="00F20F53" w14:paraId="05A81889" w14:textId="77777777" w:rsidTr="00E92502">
        <w:trPr>
          <w:trHeight w:val="215"/>
        </w:trPr>
        <w:tc>
          <w:tcPr>
            <w:tcW w:w="7225" w:type="dxa"/>
            <w:vMerge/>
            <w:shd w:val="clear" w:color="auto" w:fill="auto"/>
          </w:tcPr>
          <w:p w14:paraId="513C9AD4" w14:textId="77777777" w:rsidR="008F4100" w:rsidRPr="00F20F53" w:rsidRDefault="008F4100" w:rsidP="00992FF6">
            <w:pPr>
              <w:spacing w:after="0"/>
              <w:jc w:val="left"/>
              <w:rPr>
                <w:rFonts w:cs="Arial"/>
                <w:b/>
                <w:i/>
                <w:iCs/>
                <w:sz w:val="18"/>
                <w:szCs w:val="18"/>
              </w:rPr>
            </w:pPr>
          </w:p>
        </w:tc>
        <w:tc>
          <w:tcPr>
            <w:tcW w:w="6242" w:type="dxa"/>
            <w:shd w:val="clear" w:color="auto" w:fill="auto"/>
          </w:tcPr>
          <w:p w14:paraId="1D0C8DC9" w14:textId="77777777" w:rsidR="008F4100" w:rsidRPr="00F20F53" w:rsidRDefault="00733560" w:rsidP="00992FF6">
            <w:pPr>
              <w:spacing w:after="0"/>
              <w:jc w:val="center"/>
              <w:rPr>
                <w:rFonts w:cs="Arial"/>
                <w:sz w:val="18"/>
                <w:szCs w:val="18"/>
              </w:rPr>
            </w:pPr>
            <w:r w:rsidRPr="00F20F53">
              <w:rPr>
                <w:rFonts w:cs="Arial"/>
                <w:sz w:val="18"/>
                <w:szCs w:val="18"/>
              </w:rPr>
              <w:t>Intervention group</w:t>
            </w:r>
          </w:p>
        </w:tc>
      </w:tr>
      <w:tr w:rsidR="007A2DF7" w:rsidRPr="00F20F53" w14:paraId="66FC305C" w14:textId="77777777" w:rsidTr="00E92502">
        <w:trPr>
          <w:trHeight w:val="215"/>
        </w:trPr>
        <w:tc>
          <w:tcPr>
            <w:tcW w:w="7225" w:type="dxa"/>
            <w:shd w:val="clear" w:color="auto" w:fill="D9E2F3" w:themeFill="accent1" w:themeFillTint="33"/>
          </w:tcPr>
          <w:p w14:paraId="1CC2024F" w14:textId="4C4522B4" w:rsidR="00992FF6" w:rsidRPr="00F20F53" w:rsidRDefault="00733560" w:rsidP="00992FF6">
            <w:pPr>
              <w:spacing w:after="0"/>
              <w:jc w:val="left"/>
              <w:rPr>
                <w:rFonts w:cs="Arial"/>
                <w:b/>
                <w:sz w:val="18"/>
                <w:szCs w:val="18"/>
              </w:rPr>
            </w:pPr>
            <w:proofErr w:type="spellStart"/>
            <w:r w:rsidRPr="00F20F53">
              <w:rPr>
                <w:rFonts w:cs="Arial"/>
                <w:b/>
                <w:i/>
                <w:iCs/>
                <w:sz w:val="18"/>
                <w:szCs w:val="18"/>
              </w:rPr>
              <w:t>interprof</w:t>
            </w:r>
            <w:proofErr w:type="spellEnd"/>
            <w:r w:rsidRPr="00F20F53">
              <w:rPr>
                <w:rFonts w:cs="Arial"/>
                <w:b/>
                <w:i/>
                <w:iCs/>
                <w:sz w:val="18"/>
                <w:szCs w:val="18"/>
              </w:rPr>
              <w:t xml:space="preserve"> </w:t>
            </w:r>
            <w:r w:rsidRPr="00F20F53">
              <w:rPr>
                <w:rFonts w:cs="Arial"/>
                <w:b/>
                <w:sz w:val="18"/>
                <w:szCs w:val="18"/>
              </w:rPr>
              <w:t>ACT agents and substitutes (first/second training or retraining)</w:t>
            </w:r>
          </w:p>
        </w:tc>
        <w:tc>
          <w:tcPr>
            <w:tcW w:w="6242" w:type="dxa"/>
            <w:shd w:val="clear" w:color="auto" w:fill="D9E2F3" w:themeFill="accent1" w:themeFillTint="33"/>
          </w:tcPr>
          <w:p w14:paraId="59DF4F90" w14:textId="77777777" w:rsidR="00992FF6" w:rsidRPr="00F20F53" w:rsidRDefault="00992FF6" w:rsidP="00992FF6">
            <w:pPr>
              <w:spacing w:after="0"/>
              <w:jc w:val="center"/>
              <w:rPr>
                <w:rFonts w:cs="Arial"/>
                <w:sz w:val="18"/>
                <w:szCs w:val="18"/>
              </w:rPr>
            </w:pPr>
          </w:p>
        </w:tc>
      </w:tr>
      <w:tr w:rsidR="007A2DF7" w:rsidRPr="00F20F53" w14:paraId="17A8F287" w14:textId="77777777" w:rsidTr="00E92502">
        <w:trPr>
          <w:trHeight w:val="215"/>
        </w:trPr>
        <w:tc>
          <w:tcPr>
            <w:tcW w:w="7225" w:type="dxa"/>
          </w:tcPr>
          <w:p w14:paraId="73D82C95" w14:textId="73984966" w:rsidR="00992FF6" w:rsidRPr="00F20F53" w:rsidRDefault="00733560" w:rsidP="00992FF6">
            <w:pPr>
              <w:spacing w:after="0"/>
              <w:jc w:val="left"/>
              <w:rPr>
                <w:rFonts w:cs="Arial"/>
                <w:sz w:val="18"/>
                <w:szCs w:val="18"/>
              </w:rPr>
            </w:pPr>
            <w:r w:rsidRPr="00F20F53">
              <w:rPr>
                <w:rFonts w:cs="Arial"/>
                <w:sz w:val="18"/>
                <w:szCs w:val="18"/>
              </w:rPr>
              <w:t>Number</w:t>
            </w:r>
          </w:p>
        </w:tc>
        <w:tc>
          <w:tcPr>
            <w:tcW w:w="6242" w:type="dxa"/>
          </w:tcPr>
          <w:p w14:paraId="4733574D" w14:textId="3444C737" w:rsidR="00992FF6" w:rsidRPr="00F20F53" w:rsidRDefault="008F4100" w:rsidP="00992FF6">
            <w:pPr>
              <w:spacing w:after="0"/>
              <w:jc w:val="right"/>
              <w:rPr>
                <w:rFonts w:cs="Arial"/>
                <w:sz w:val="18"/>
                <w:szCs w:val="18"/>
              </w:rPr>
            </w:pPr>
            <w:r w:rsidRPr="00F20F53">
              <w:rPr>
                <w:rFonts w:cs="Arial"/>
                <w:sz w:val="18"/>
                <w:szCs w:val="18"/>
              </w:rPr>
              <w:t>45*</w:t>
            </w:r>
          </w:p>
        </w:tc>
      </w:tr>
      <w:tr w:rsidR="007A2DF7" w:rsidRPr="00F20F53" w14:paraId="01ADC6EB" w14:textId="77777777" w:rsidTr="00E92502">
        <w:trPr>
          <w:trHeight w:val="215"/>
        </w:trPr>
        <w:tc>
          <w:tcPr>
            <w:tcW w:w="7225" w:type="dxa"/>
          </w:tcPr>
          <w:p w14:paraId="476CD872" w14:textId="77777777" w:rsidR="00992FF6" w:rsidRPr="00F20F53" w:rsidRDefault="00733560" w:rsidP="00992FF6">
            <w:pPr>
              <w:spacing w:after="0"/>
              <w:jc w:val="left"/>
              <w:rPr>
                <w:rFonts w:cs="Arial"/>
                <w:sz w:val="18"/>
                <w:szCs w:val="18"/>
              </w:rPr>
            </w:pPr>
            <w:r w:rsidRPr="00F20F53">
              <w:rPr>
                <w:rFonts w:eastAsia="Times New Roman" w:cs="Arial"/>
                <w:sz w:val="18"/>
                <w:szCs w:val="18"/>
                <w:lang w:eastAsia="en-GB"/>
              </w:rPr>
              <w:t xml:space="preserve">Age </w:t>
            </w:r>
            <w:r w:rsidRPr="00F20F53">
              <w:rPr>
                <w:rFonts w:cs="Arial"/>
                <w:sz w:val="18"/>
                <w:szCs w:val="18"/>
              </w:rPr>
              <w:t>(median [IQR], min–max)</w:t>
            </w:r>
          </w:p>
          <w:p w14:paraId="35B8581E" w14:textId="77777777" w:rsidR="00992FF6" w:rsidRPr="00F20F53" w:rsidRDefault="00992FF6" w:rsidP="00992FF6">
            <w:pPr>
              <w:spacing w:after="0"/>
              <w:jc w:val="left"/>
              <w:rPr>
                <w:rFonts w:cs="Arial"/>
                <w:sz w:val="18"/>
                <w:szCs w:val="18"/>
              </w:rPr>
            </w:pPr>
          </w:p>
          <w:p w14:paraId="7C195468"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6242" w:type="dxa"/>
          </w:tcPr>
          <w:p w14:paraId="72C80DFE" w14:textId="77777777" w:rsidR="00992FF6" w:rsidRPr="00F20F53" w:rsidRDefault="00733560" w:rsidP="00992FF6">
            <w:pPr>
              <w:spacing w:after="0"/>
              <w:jc w:val="right"/>
              <w:rPr>
                <w:rFonts w:cs="Arial"/>
                <w:sz w:val="18"/>
                <w:szCs w:val="18"/>
              </w:rPr>
            </w:pPr>
            <w:r w:rsidRPr="00F20F53">
              <w:rPr>
                <w:rFonts w:cs="Arial"/>
                <w:sz w:val="18"/>
                <w:szCs w:val="18"/>
              </w:rPr>
              <w:t>39.0 [34.0–51.0],</w:t>
            </w:r>
          </w:p>
          <w:p w14:paraId="7FCDBEFB" w14:textId="77777777" w:rsidR="00992FF6" w:rsidRPr="00F20F53" w:rsidRDefault="00733560" w:rsidP="00992FF6">
            <w:pPr>
              <w:spacing w:after="0"/>
              <w:jc w:val="right"/>
              <w:rPr>
                <w:rFonts w:cs="Arial"/>
                <w:sz w:val="18"/>
                <w:szCs w:val="18"/>
              </w:rPr>
            </w:pPr>
            <w:r w:rsidRPr="00F20F53">
              <w:rPr>
                <w:rFonts w:cs="Arial"/>
                <w:sz w:val="18"/>
                <w:szCs w:val="18"/>
              </w:rPr>
              <w:t>25.0–65.0</w:t>
            </w:r>
          </w:p>
          <w:p w14:paraId="1324B12D" w14:textId="77777777" w:rsidR="00992FF6" w:rsidRPr="00F20F53" w:rsidRDefault="00733560" w:rsidP="00992FF6">
            <w:pPr>
              <w:spacing w:after="0"/>
              <w:jc w:val="right"/>
              <w:rPr>
                <w:rFonts w:cs="Arial"/>
                <w:i/>
                <w:sz w:val="18"/>
                <w:szCs w:val="18"/>
              </w:rPr>
            </w:pPr>
            <w:r w:rsidRPr="00F20F53">
              <w:rPr>
                <w:rFonts w:cs="Arial"/>
                <w:i/>
                <w:sz w:val="18"/>
                <w:szCs w:val="18"/>
              </w:rPr>
              <w:t>2</w:t>
            </w:r>
          </w:p>
        </w:tc>
      </w:tr>
      <w:tr w:rsidR="007A2DF7" w:rsidRPr="00F20F53" w14:paraId="0C75B7F4" w14:textId="77777777" w:rsidTr="00E92502">
        <w:trPr>
          <w:trHeight w:val="215"/>
        </w:trPr>
        <w:tc>
          <w:tcPr>
            <w:tcW w:w="7225" w:type="dxa"/>
          </w:tcPr>
          <w:p w14:paraId="02B4E85C" w14:textId="77777777" w:rsidR="00992FF6" w:rsidRPr="00F20F53" w:rsidRDefault="00733560" w:rsidP="00992FF6">
            <w:pPr>
              <w:spacing w:after="0"/>
              <w:jc w:val="left"/>
              <w:rPr>
                <w:rFonts w:cs="Arial"/>
                <w:sz w:val="18"/>
                <w:szCs w:val="18"/>
              </w:rPr>
            </w:pPr>
            <w:r w:rsidRPr="00F20F53">
              <w:rPr>
                <w:rFonts w:cs="Arial"/>
                <w:sz w:val="18"/>
                <w:szCs w:val="18"/>
              </w:rPr>
              <w:t>Sex, female (n [valid %])</w:t>
            </w:r>
          </w:p>
          <w:p w14:paraId="7142D3BC"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6242" w:type="dxa"/>
          </w:tcPr>
          <w:p w14:paraId="2BC1BA9F" w14:textId="77777777" w:rsidR="00992FF6" w:rsidRPr="00F20F53" w:rsidRDefault="00733560" w:rsidP="00992FF6">
            <w:pPr>
              <w:spacing w:after="0"/>
              <w:jc w:val="right"/>
              <w:rPr>
                <w:rFonts w:cs="Arial"/>
                <w:sz w:val="18"/>
                <w:szCs w:val="18"/>
              </w:rPr>
            </w:pPr>
            <w:r w:rsidRPr="00F20F53">
              <w:rPr>
                <w:rFonts w:cs="Arial"/>
                <w:sz w:val="18"/>
                <w:szCs w:val="18"/>
              </w:rPr>
              <w:t>38 [84.4]</w:t>
            </w:r>
          </w:p>
          <w:p w14:paraId="4221242D" w14:textId="77777777" w:rsidR="00992FF6" w:rsidRPr="00F20F53" w:rsidRDefault="00733560" w:rsidP="00992FF6">
            <w:pPr>
              <w:spacing w:after="0"/>
              <w:jc w:val="right"/>
              <w:rPr>
                <w:rFonts w:cs="Arial"/>
                <w:i/>
                <w:sz w:val="18"/>
                <w:szCs w:val="18"/>
              </w:rPr>
            </w:pPr>
            <w:r w:rsidRPr="00F20F53">
              <w:rPr>
                <w:rFonts w:cs="Arial"/>
                <w:i/>
                <w:sz w:val="18"/>
                <w:szCs w:val="18"/>
              </w:rPr>
              <w:t>-</w:t>
            </w:r>
          </w:p>
        </w:tc>
      </w:tr>
      <w:tr w:rsidR="007A2DF7" w:rsidRPr="00F20F53" w14:paraId="7016A5C0" w14:textId="77777777" w:rsidTr="00E92502">
        <w:trPr>
          <w:trHeight w:val="215"/>
        </w:trPr>
        <w:tc>
          <w:tcPr>
            <w:tcW w:w="7225" w:type="dxa"/>
          </w:tcPr>
          <w:p w14:paraId="1B1ECACF" w14:textId="77777777" w:rsidR="00992FF6" w:rsidRPr="00F20F53" w:rsidRDefault="00733560" w:rsidP="00992FF6">
            <w:pPr>
              <w:spacing w:after="0"/>
              <w:jc w:val="left"/>
              <w:rPr>
                <w:rFonts w:cs="Arial"/>
                <w:sz w:val="18"/>
                <w:szCs w:val="18"/>
              </w:rPr>
            </w:pPr>
            <w:r w:rsidRPr="00F20F53">
              <w:rPr>
                <w:rFonts w:cs="Arial"/>
                <w:sz w:val="18"/>
                <w:szCs w:val="18"/>
              </w:rPr>
              <w:t>Type of first cycle nursing degree, geriatric nursing care (n [valid %])</w:t>
            </w:r>
          </w:p>
          <w:p w14:paraId="07571F66"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6242" w:type="dxa"/>
          </w:tcPr>
          <w:p w14:paraId="345C485F" w14:textId="77777777" w:rsidR="00992FF6" w:rsidRPr="00F20F53" w:rsidRDefault="00733560" w:rsidP="00992FF6">
            <w:pPr>
              <w:spacing w:after="0"/>
              <w:jc w:val="right"/>
              <w:rPr>
                <w:rFonts w:cs="Arial"/>
                <w:sz w:val="18"/>
                <w:szCs w:val="18"/>
              </w:rPr>
            </w:pPr>
            <w:r w:rsidRPr="00F20F53">
              <w:rPr>
                <w:rFonts w:cs="Arial"/>
                <w:sz w:val="18"/>
                <w:szCs w:val="18"/>
              </w:rPr>
              <w:t>28 [62.2]</w:t>
            </w:r>
          </w:p>
          <w:p w14:paraId="535146D1" w14:textId="77777777" w:rsidR="00992FF6" w:rsidRPr="00F20F53" w:rsidRDefault="00733560" w:rsidP="00992FF6">
            <w:pPr>
              <w:spacing w:after="0"/>
              <w:jc w:val="right"/>
              <w:rPr>
                <w:rFonts w:cs="Arial"/>
                <w:i/>
                <w:sz w:val="18"/>
                <w:szCs w:val="18"/>
              </w:rPr>
            </w:pPr>
            <w:r w:rsidRPr="00F20F53">
              <w:rPr>
                <w:rFonts w:cs="Arial"/>
                <w:i/>
                <w:sz w:val="18"/>
                <w:szCs w:val="18"/>
              </w:rPr>
              <w:t>-</w:t>
            </w:r>
          </w:p>
        </w:tc>
      </w:tr>
      <w:tr w:rsidR="007A2DF7" w:rsidRPr="00F20F53" w14:paraId="48EEBF48" w14:textId="77777777" w:rsidTr="00E92502">
        <w:trPr>
          <w:trHeight w:val="215"/>
        </w:trPr>
        <w:tc>
          <w:tcPr>
            <w:tcW w:w="7225" w:type="dxa"/>
          </w:tcPr>
          <w:p w14:paraId="2FE1B12F" w14:textId="77777777" w:rsidR="00992FF6" w:rsidRPr="00F20F53" w:rsidRDefault="00733560" w:rsidP="00992FF6">
            <w:pPr>
              <w:spacing w:after="0"/>
              <w:jc w:val="left"/>
              <w:rPr>
                <w:rFonts w:cs="Arial"/>
                <w:sz w:val="18"/>
                <w:szCs w:val="18"/>
              </w:rPr>
            </w:pPr>
            <w:r w:rsidRPr="00F20F53">
              <w:rPr>
                <w:rFonts w:cs="Arial"/>
                <w:sz w:val="18"/>
                <w:szCs w:val="18"/>
              </w:rPr>
              <w:t>Additional nursing qualifications, yes (n [valid %])</w:t>
            </w:r>
          </w:p>
          <w:p w14:paraId="00572A6D"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6242" w:type="dxa"/>
          </w:tcPr>
          <w:p w14:paraId="2B033C9D" w14:textId="77777777" w:rsidR="00992FF6" w:rsidRPr="00F20F53" w:rsidRDefault="00733560" w:rsidP="00992FF6">
            <w:pPr>
              <w:spacing w:after="0"/>
              <w:jc w:val="right"/>
              <w:rPr>
                <w:rFonts w:cs="Arial"/>
                <w:sz w:val="18"/>
                <w:szCs w:val="18"/>
              </w:rPr>
            </w:pPr>
            <w:r w:rsidRPr="00F20F53">
              <w:rPr>
                <w:rFonts w:cs="Arial"/>
                <w:sz w:val="18"/>
                <w:szCs w:val="18"/>
              </w:rPr>
              <w:t>35 [79.5]</w:t>
            </w:r>
          </w:p>
          <w:p w14:paraId="36392289" w14:textId="77777777" w:rsidR="00992FF6" w:rsidRPr="00F20F53" w:rsidRDefault="00733560" w:rsidP="00992FF6">
            <w:pPr>
              <w:spacing w:after="0"/>
              <w:jc w:val="right"/>
              <w:rPr>
                <w:rFonts w:cs="Arial"/>
                <w:i/>
                <w:sz w:val="18"/>
                <w:szCs w:val="18"/>
              </w:rPr>
            </w:pPr>
            <w:r w:rsidRPr="00F20F53">
              <w:rPr>
                <w:rFonts w:cs="Arial"/>
                <w:i/>
                <w:sz w:val="18"/>
                <w:szCs w:val="18"/>
              </w:rPr>
              <w:t>1</w:t>
            </w:r>
          </w:p>
        </w:tc>
      </w:tr>
      <w:tr w:rsidR="007A2DF7" w:rsidRPr="00F20F53" w14:paraId="2CB71EA4" w14:textId="77777777" w:rsidTr="00E92502">
        <w:trPr>
          <w:trHeight w:val="215"/>
        </w:trPr>
        <w:tc>
          <w:tcPr>
            <w:tcW w:w="7225" w:type="dxa"/>
          </w:tcPr>
          <w:p w14:paraId="0A2CFB03" w14:textId="77777777" w:rsidR="00992FF6" w:rsidRPr="00F20F53" w:rsidRDefault="00733560" w:rsidP="00992FF6">
            <w:pPr>
              <w:spacing w:after="0"/>
              <w:jc w:val="left"/>
              <w:rPr>
                <w:rFonts w:cs="Arial"/>
                <w:sz w:val="18"/>
                <w:szCs w:val="18"/>
              </w:rPr>
            </w:pPr>
            <w:r w:rsidRPr="00F20F53">
              <w:rPr>
                <w:rFonts w:cs="Arial"/>
                <w:sz w:val="18"/>
                <w:szCs w:val="18"/>
              </w:rPr>
              <w:t>Years of experience as registered nurse (median [IQR], min–max)</w:t>
            </w:r>
          </w:p>
          <w:p w14:paraId="7AA64AFF" w14:textId="77777777" w:rsidR="00992FF6" w:rsidRPr="00F20F53" w:rsidRDefault="00992FF6" w:rsidP="00992FF6">
            <w:pPr>
              <w:spacing w:after="0"/>
              <w:jc w:val="left"/>
              <w:rPr>
                <w:rFonts w:cs="Arial"/>
                <w:sz w:val="18"/>
                <w:szCs w:val="18"/>
              </w:rPr>
            </w:pPr>
          </w:p>
          <w:p w14:paraId="58981F95"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6242" w:type="dxa"/>
          </w:tcPr>
          <w:p w14:paraId="5F007636" w14:textId="77777777" w:rsidR="00992FF6" w:rsidRPr="00F20F53" w:rsidRDefault="00733560" w:rsidP="00992FF6">
            <w:pPr>
              <w:spacing w:after="0"/>
              <w:jc w:val="right"/>
              <w:rPr>
                <w:rFonts w:cs="Arial"/>
                <w:sz w:val="18"/>
                <w:szCs w:val="18"/>
              </w:rPr>
            </w:pPr>
            <w:r w:rsidRPr="00F20F53">
              <w:rPr>
                <w:rFonts w:cs="Arial"/>
                <w:sz w:val="18"/>
                <w:szCs w:val="18"/>
              </w:rPr>
              <w:t>14.0 [8.0–21.0],</w:t>
            </w:r>
          </w:p>
          <w:p w14:paraId="2FC3E2B7" w14:textId="77777777" w:rsidR="00992FF6" w:rsidRPr="00F20F53" w:rsidRDefault="00733560" w:rsidP="00992FF6">
            <w:pPr>
              <w:spacing w:after="0"/>
              <w:jc w:val="right"/>
              <w:rPr>
                <w:rFonts w:cs="Arial"/>
                <w:sz w:val="18"/>
                <w:szCs w:val="18"/>
              </w:rPr>
            </w:pPr>
            <w:r w:rsidRPr="00F20F53">
              <w:rPr>
                <w:rFonts w:cs="Arial"/>
                <w:sz w:val="18"/>
                <w:szCs w:val="18"/>
              </w:rPr>
              <w:t>0.2–40.0</w:t>
            </w:r>
          </w:p>
          <w:p w14:paraId="08DD4BF1" w14:textId="77777777" w:rsidR="00992FF6" w:rsidRPr="00F20F53" w:rsidRDefault="00733560" w:rsidP="00992FF6">
            <w:pPr>
              <w:spacing w:after="0"/>
              <w:jc w:val="right"/>
              <w:rPr>
                <w:rFonts w:cs="Arial"/>
                <w:i/>
                <w:sz w:val="18"/>
                <w:szCs w:val="18"/>
              </w:rPr>
            </w:pPr>
            <w:r w:rsidRPr="00F20F53">
              <w:rPr>
                <w:rFonts w:cs="Arial"/>
                <w:i/>
                <w:sz w:val="18"/>
                <w:szCs w:val="18"/>
              </w:rPr>
              <w:t>3</w:t>
            </w:r>
          </w:p>
        </w:tc>
      </w:tr>
      <w:tr w:rsidR="007A2DF7" w:rsidRPr="00F20F53" w14:paraId="525775FA" w14:textId="77777777" w:rsidTr="00E92502">
        <w:trPr>
          <w:trHeight w:val="215"/>
        </w:trPr>
        <w:tc>
          <w:tcPr>
            <w:tcW w:w="7225" w:type="dxa"/>
          </w:tcPr>
          <w:p w14:paraId="081F3500" w14:textId="77777777" w:rsidR="00992FF6" w:rsidRPr="00F20F53" w:rsidRDefault="00733560" w:rsidP="00992FF6">
            <w:pPr>
              <w:spacing w:after="0"/>
              <w:jc w:val="left"/>
              <w:rPr>
                <w:rFonts w:cs="Arial"/>
                <w:sz w:val="18"/>
                <w:szCs w:val="18"/>
              </w:rPr>
            </w:pPr>
            <w:r w:rsidRPr="00F20F53">
              <w:rPr>
                <w:rFonts w:cs="Arial"/>
                <w:sz w:val="18"/>
                <w:szCs w:val="18"/>
              </w:rPr>
              <w:t>Years of experience as registered nurse in long-term care</w:t>
            </w:r>
            <w:r w:rsidRPr="00F20F53">
              <w:rPr>
                <w:rFonts w:eastAsia="Times New Roman" w:cs="Arial"/>
                <w:sz w:val="18"/>
                <w:szCs w:val="18"/>
                <w:lang w:eastAsia="en-GB"/>
              </w:rPr>
              <w:t xml:space="preserve"> </w:t>
            </w:r>
            <w:r w:rsidRPr="00F20F53">
              <w:rPr>
                <w:rFonts w:cs="Arial"/>
                <w:sz w:val="18"/>
                <w:szCs w:val="18"/>
              </w:rPr>
              <w:t>(median [IQR], min–max)</w:t>
            </w:r>
          </w:p>
          <w:p w14:paraId="3040F60D" w14:textId="77777777" w:rsidR="00992FF6" w:rsidRPr="00F20F53" w:rsidRDefault="00992FF6" w:rsidP="00992FF6">
            <w:pPr>
              <w:spacing w:after="0"/>
              <w:jc w:val="left"/>
              <w:rPr>
                <w:rFonts w:cs="Arial"/>
                <w:sz w:val="18"/>
                <w:szCs w:val="18"/>
              </w:rPr>
            </w:pPr>
          </w:p>
          <w:p w14:paraId="472C1B47"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6242" w:type="dxa"/>
          </w:tcPr>
          <w:p w14:paraId="021F425F" w14:textId="77777777" w:rsidR="00992FF6" w:rsidRPr="00F20F53" w:rsidRDefault="00733560" w:rsidP="00992FF6">
            <w:pPr>
              <w:spacing w:after="0"/>
              <w:jc w:val="right"/>
              <w:rPr>
                <w:rFonts w:cs="Arial"/>
                <w:sz w:val="18"/>
                <w:szCs w:val="18"/>
              </w:rPr>
            </w:pPr>
            <w:r w:rsidRPr="00F20F53">
              <w:rPr>
                <w:rFonts w:cs="Arial"/>
                <w:sz w:val="18"/>
                <w:szCs w:val="18"/>
              </w:rPr>
              <w:t>11.0 [8.0–20.0],</w:t>
            </w:r>
          </w:p>
          <w:p w14:paraId="0441E63F" w14:textId="77777777" w:rsidR="00992FF6" w:rsidRPr="00F20F53" w:rsidRDefault="00733560" w:rsidP="00992FF6">
            <w:pPr>
              <w:spacing w:after="0"/>
              <w:jc w:val="right"/>
              <w:rPr>
                <w:rFonts w:cs="Arial"/>
                <w:sz w:val="18"/>
                <w:szCs w:val="18"/>
              </w:rPr>
            </w:pPr>
            <w:r w:rsidRPr="00F20F53">
              <w:rPr>
                <w:rFonts w:cs="Arial"/>
                <w:sz w:val="18"/>
                <w:szCs w:val="18"/>
              </w:rPr>
              <w:t>0.0–34.0</w:t>
            </w:r>
          </w:p>
          <w:p w14:paraId="6F2AA70C" w14:textId="77777777" w:rsidR="00992FF6" w:rsidRPr="00F20F53" w:rsidRDefault="00733560" w:rsidP="00992FF6">
            <w:pPr>
              <w:spacing w:after="0"/>
              <w:jc w:val="right"/>
              <w:rPr>
                <w:rFonts w:cs="Arial"/>
                <w:i/>
                <w:sz w:val="18"/>
                <w:szCs w:val="18"/>
              </w:rPr>
            </w:pPr>
            <w:r w:rsidRPr="00F20F53">
              <w:rPr>
                <w:rFonts w:cs="Arial"/>
                <w:i/>
                <w:sz w:val="18"/>
                <w:szCs w:val="18"/>
              </w:rPr>
              <w:t>3</w:t>
            </w:r>
          </w:p>
        </w:tc>
      </w:tr>
      <w:tr w:rsidR="007A2DF7" w:rsidRPr="00F20F53" w14:paraId="53E176AD" w14:textId="77777777" w:rsidTr="00E92502">
        <w:trPr>
          <w:trHeight w:val="215"/>
        </w:trPr>
        <w:tc>
          <w:tcPr>
            <w:tcW w:w="7225" w:type="dxa"/>
          </w:tcPr>
          <w:p w14:paraId="0055E7D8" w14:textId="77777777" w:rsidR="00992FF6" w:rsidRPr="00F20F53" w:rsidRDefault="00733560" w:rsidP="00992FF6">
            <w:pPr>
              <w:spacing w:after="0"/>
              <w:jc w:val="left"/>
              <w:rPr>
                <w:rFonts w:cs="Arial"/>
                <w:sz w:val="18"/>
                <w:szCs w:val="18"/>
              </w:rPr>
            </w:pPr>
            <w:r w:rsidRPr="00F20F53">
              <w:rPr>
                <w:rFonts w:cs="Arial"/>
                <w:sz w:val="18"/>
                <w:szCs w:val="18"/>
              </w:rPr>
              <w:t>Years of experience as registered nurse in the participating NH</w:t>
            </w:r>
            <w:r w:rsidRPr="00F20F53">
              <w:rPr>
                <w:rFonts w:eastAsia="Times New Roman" w:cs="Arial"/>
                <w:sz w:val="18"/>
                <w:szCs w:val="18"/>
                <w:lang w:eastAsia="en-GB"/>
              </w:rPr>
              <w:t xml:space="preserve"> </w:t>
            </w:r>
            <w:r w:rsidRPr="00F20F53">
              <w:rPr>
                <w:rFonts w:cs="Arial"/>
                <w:sz w:val="18"/>
                <w:szCs w:val="18"/>
              </w:rPr>
              <w:t>(median [IQR], min–max)</w:t>
            </w:r>
          </w:p>
          <w:p w14:paraId="7AABEBC8" w14:textId="77777777" w:rsidR="00992FF6" w:rsidRPr="00F20F53" w:rsidRDefault="00992FF6" w:rsidP="00992FF6">
            <w:pPr>
              <w:spacing w:after="0"/>
              <w:jc w:val="left"/>
              <w:rPr>
                <w:rFonts w:cs="Arial"/>
                <w:sz w:val="18"/>
                <w:szCs w:val="18"/>
              </w:rPr>
            </w:pPr>
          </w:p>
          <w:p w14:paraId="30815F34"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6242" w:type="dxa"/>
          </w:tcPr>
          <w:p w14:paraId="6E2E2661" w14:textId="77777777" w:rsidR="00992FF6" w:rsidRPr="00F20F53" w:rsidRDefault="00733560" w:rsidP="00992FF6">
            <w:pPr>
              <w:spacing w:after="0"/>
              <w:jc w:val="right"/>
              <w:rPr>
                <w:rFonts w:cs="Arial"/>
                <w:sz w:val="18"/>
                <w:szCs w:val="18"/>
              </w:rPr>
            </w:pPr>
            <w:r w:rsidRPr="00F20F53">
              <w:rPr>
                <w:rFonts w:cs="Arial"/>
                <w:sz w:val="18"/>
                <w:szCs w:val="18"/>
              </w:rPr>
              <w:t>5.0 [1.1–10.0],</w:t>
            </w:r>
          </w:p>
          <w:p w14:paraId="7B8344EE" w14:textId="77777777" w:rsidR="00992FF6" w:rsidRPr="00F20F53" w:rsidRDefault="00733560" w:rsidP="00992FF6">
            <w:pPr>
              <w:spacing w:after="0"/>
              <w:jc w:val="right"/>
              <w:rPr>
                <w:rFonts w:cs="Arial"/>
                <w:sz w:val="18"/>
                <w:szCs w:val="18"/>
              </w:rPr>
            </w:pPr>
            <w:r w:rsidRPr="00F20F53">
              <w:rPr>
                <w:rFonts w:cs="Arial"/>
                <w:sz w:val="18"/>
                <w:szCs w:val="18"/>
              </w:rPr>
              <w:t>0.1–25.0</w:t>
            </w:r>
          </w:p>
          <w:p w14:paraId="75F85BAA" w14:textId="77777777" w:rsidR="00992FF6" w:rsidRPr="00F20F53" w:rsidRDefault="00733560" w:rsidP="00992FF6">
            <w:pPr>
              <w:spacing w:after="0"/>
              <w:jc w:val="right"/>
              <w:rPr>
                <w:rFonts w:cs="Arial"/>
                <w:i/>
                <w:sz w:val="18"/>
                <w:szCs w:val="18"/>
              </w:rPr>
            </w:pPr>
            <w:r w:rsidRPr="00F20F53">
              <w:rPr>
                <w:rFonts w:cs="Arial"/>
                <w:i/>
                <w:sz w:val="18"/>
                <w:szCs w:val="18"/>
              </w:rPr>
              <w:t>1</w:t>
            </w:r>
          </w:p>
        </w:tc>
      </w:tr>
      <w:tr w:rsidR="007A2DF7" w:rsidRPr="00F20F53" w14:paraId="25D84281" w14:textId="77777777" w:rsidTr="00E92502">
        <w:trPr>
          <w:trHeight w:val="215"/>
        </w:trPr>
        <w:tc>
          <w:tcPr>
            <w:tcW w:w="7225" w:type="dxa"/>
          </w:tcPr>
          <w:p w14:paraId="0B92B6AC" w14:textId="77777777" w:rsidR="00992FF6" w:rsidRPr="00F20F53" w:rsidRDefault="00733560" w:rsidP="00992FF6">
            <w:pPr>
              <w:spacing w:after="0"/>
              <w:jc w:val="left"/>
              <w:rPr>
                <w:rFonts w:cs="Arial"/>
                <w:sz w:val="18"/>
                <w:szCs w:val="18"/>
              </w:rPr>
            </w:pPr>
            <w:r w:rsidRPr="00F20F53">
              <w:rPr>
                <w:rFonts w:cs="Arial"/>
                <w:sz w:val="18"/>
                <w:szCs w:val="18"/>
              </w:rPr>
              <w:t>Working hours per week</w:t>
            </w:r>
            <w:r w:rsidRPr="00F20F53">
              <w:rPr>
                <w:rFonts w:eastAsia="Times New Roman" w:cs="Arial"/>
                <w:sz w:val="18"/>
                <w:szCs w:val="18"/>
                <w:lang w:eastAsia="en-GB"/>
              </w:rPr>
              <w:t xml:space="preserve"> </w:t>
            </w:r>
            <w:r w:rsidRPr="00F20F53">
              <w:rPr>
                <w:rFonts w:cs="Arial"/>
                <w:sz w:val="18"/>
                <w:szCs w:val="18"/>
              </w:rPr>
              <w:t>(median [IQR], min–max)</w:t>
            </w:r>
          </w:p>
          <w:p w14:paraId="1676A693" w14:textId="77777777" w:rsidR="00992FF6" w:rsidRPr="00F20F53" w:rsidRDefault="00992FF6" w:rsidP="00992FF6">
            <w:pPr>
              <w:spacing w:after="0"/>
              <w:jc w:val="left"/>
              <w:rPr>
                <w:rFonts w:cs="Arial"/>
                <w:sz w:val="18"/>
                <w:szCs w:val="18"/>
              </w:rPr>
            </w:pPr>
          </w:p>
          <w:p w14:paraId="60E110D2" w14:textId="77777777" w:rsidR="00992FF6" w:rsidRPr="00F20F53" w:rsidRDefault="00733560" w:rsidP="00992FF6">
            <w:pPr>
              <w:spacing w:after="0"/>
              <w:jc w:val="left"/>
              <w:rPr>
                <w:rFonts w:cs="Arial"/>
                <w:sz w:val="18"/>
                <w:szCs w:val="18"/>
              </w:rPr>
            </w:pPr>
            <w:r w:rsidRPr="00F20F53">
              <w:rPr>
                <w:rFonts w:cs="Arial"/>
                <w:i/>
                <w:iCs/>
                <w:sz w:val="18"/>
                <w:szCs w:val="18"/>
              </w:rPr>
              <w:t>Missing</w:t>
            </w:r>
          </w:p>
        </w:tc>
        <w:tc>
          <w:tcPr>
            <w:tcW w:w="6242" w:type="dxa"/>
          </w:tcPr>
          <w:p w14:paraId="354F23B4" w14:textId="77777777" w:rsidR="00992FF6" w:rsidRPr="00F20F53" w:rsidRDefault="00733560" w:rsidP="00992FF6">
            <w:pPr>
              <w:spacing w:after="0"/>
              <w:jc w:val="right"/>
              <w:rPr>
                <w:rFonts w:cs="Arial"/>
                <w:sz w:val="18"/>
                <w:szCs w:val="18"/>
              </w:rPr>
            </w:pPr>
            <w:r w:rsidRPr="00F20F53">
              <w:rPr>
                <w:rFonts w:cs="Arial"/>
                <w:sz w:val="18"/>
                <w:szCs w:val="18"/>
              </w:rPr>
              <w:t>39.0 [38.5–40.0],</w:t>
            </w:r>
          </w:p>
          <w:p w14:paraId="38197AF2" w14:textId="77777777" w:rsidR="00992FF6" w:rsidRPr="00F20F53" w:rsidRDefault="00733560" w:rsidP="00992FF6">
            <w:pPr>
              <w:spacing w:after="0"/>
              <w:jc w:val="right"/>
              <w:rPr>
                <w:rFonts w:cs="Arial"/>
                <w:sz w:val="18"/>
                <w:szCs w:val="18"/>
              </w:rPr>
            </w:pPr>
            <w:r w:rsidRPr="00F20F53">
              <w:rPr>
                <w:rFonts w:cs="Arial"/>
                <w:sz w:val="18"/>
                <w:szCs w:val="18"/>
              </w:rPr>
              <w:t>30.0–45.0</w:t>
            </w:r>
          </w:p>
          <w:p w14:paraId="448E657D" w14:textId="77777777" w:rsidR="00992FF6" w:rsidRPr="00F20F53" w:rsidRDefault="00733560" w:rsidP="00992FF6">
            <w:pPr>
              <w:spacing w:after="0"/>
              <w:jc w:val="right"/>
              <w:rPr>
                <w:rFonts w:cs="Arial"/>
                <w:i/>
                <w:sz w:val="18"/>
                <w:szCs w:val="18"/>
              </w:rPr>
            </w:pPr>
            <w:r w:rsidRPr="00F20F53">
              <w:rPr>
                <w:rFonts w:cs="Arial"/>
                <w:i/>
                <w:sz w:val="18"/>
                <w:szCs w:val="18"/>
              </w:rPr>
              <w:t>2</w:t>
            </w:r>
          </w:p>
        </w:tc>
      </w:tr>
    </w:tbl>
    <w:p w14:paraId="747C1D63" w14:textId="2DBAFF2F" w:rsidR="00992FF6" w:rsidRPr="00F20F53" w:rsidRDefault="00733560" w:rsidP="00992FF6">
      <w:pPr>
        <w:spacing w:after="0"/>
        <w:jc w:val="left"/>
        <w:rPr>
          <w:rFonts w:cs="Arial"/>
          <w:sz w:val="18"/>
          <w:szCs w:val="18"/>
        </w:rPr>
      </w:pPr>
      <w:r w:rsidRPr="00F20F53">
        <w:rPr>
          <w:rFonts w:cs="Arial"/>
          <w:sz w:val="18"/>
          <w:szCs w:val="18"/>
        </w:rPr>
        <w:t xml:space="preserve">Abbreviations: </w:t>
      </w:r>
      <w:r w:rsidRPr="00F20F53">
        <w:rPr>
          <w:rFonts w:cs="Arial"/>
          <w:i/>
          <w:sz w:val="18"/>
          <w:szCs w:val="18"/>
        </w:rPr>
        <w:t>IQR</w:t>
      </w:r>
      <w:r w:rsidR="00D326CA">
        <w:rPr>
          <w:rFonts w:cs="Arial"/>
          <w:i/>
          <w:sz w:val="18"/>
          <w:szCs w:val="18"/>
        </w:rPr>
        <w:t>,</w:t>
      </w:r>
      <w:r w:rsidRPr="00F20F53">
        <w:rPr>
          <w:rFonts w:cs="Arial"/>
          <w:sz w:val="18"/>
          <w:szCs w:val="18"/>
        </w:rPr>
        <w:t xml:space="preserve"> interquartile range; </w:t>
      </w:r>
      <w:r w:rsidRPr="00F20F53">
        <w:rPr>
          <w:rFonts w:cs="Arial"/>
          <w:i/>
          <w:sz w:val="18"/>
          <w:szCs w:val="18"/>
        </w:rPr>
        <w:t>max</w:t>
      </w:r>
      <w:r w:rsidR="00D326CA">
        <w:rPr>
          <w:rFonts w:cs="Arial"/>
          <w:i/>
          <w:sz w:val="18"/>
          <w:szCs w:val="18"/>
        </w:rPr>
        <w:t>,</w:t>
      </w:r>
      <w:r w:rsidRPr="00F20F53">
        <w:rPr>
          <w:rFonts w:cs="Arial"/>
          <w:i/>
          <w:sz w:val="18"/>
          <w:szCs w:val="18"/>
        </w:rPr>
        <w:t xml:space="preserve"> </w:t>
      </w:r>
      <w:r w:rsidRPr="00F20F53">
        <w:rPr>
          <w:rFonts w:cs="Arial"/>
          <w:sz w:val="18"/>
          <w:szCs w:val="18"/>
        </w:rPr>
        <w:t xml:space="preserve">maximum; </w:t>
      </w:r>
      <w:r w:rsidRPr="00F20F53">
        <w:rPr>
          <w:rFonts w:cs="Arial"/>
          <w:i/>
          <w:sz w:val="18"/>
          <w:szCs w:val="18"/>
        </w:rPr>
        <w:t>min</w:t>
      </w:r>
      <w:r w:rsidR="00D326CA">
        <w:rPr>
          <w:rFonts w:cs="Arial"/>
          <w:i/>
          <w:sz w:val="18"/>
          <w:szCs w:val="18"/>
        </w:rPr>
        <w:t>,</w:t>
      </w:r>
      <w:r w:rsidRPr="00F20F53">
        <w:rPr>
          <w:rFonts w:cs="Arial"/>
          <w:sz w:val="18"/>
          <w:szCs w:val="18"/>
        </w:rPr>
        <w:t xml:space="preserve"> minimum; </w:t>
      </w:r>
      <w:r w:rsidRPr="00F20F53">
        <w:rPr>
          <w:rFonts w:cs="Arial"/>
          <w:i/>
          <w:iCs/>
          <w:sz w:val="18"/>
          <w:szCs w:val="18"/>
        </w:rPr>
        <w:t>NH</w:t>
      </w:r>
      <w:r w:rsidR="00D326CA">
        <w:rPr>
          <w:rFonts w:cs="Arial"/>
          <w:i/>
          <w:iCs/>
          <w:sz w:val="18"/>
          <w:szCs w:val="18"/>
        </w:rPr>
        <w:t>,</w:t>
      </w:r>
      <w:r w:rsidRPr="00F20F53">
        <w:rPr>
          <w:rFonts w:cs="Arial"/>
          <w:sz w:val="18"/>
          <w:szCs w:val="18"/>
        </w:rPr>
        <w:t xml:space="preserve"> nursing home.</w:t>
      </w:r>
    </w:p>
    <w:p w14:paraId="5C84F43C" w14:textId="218C6CE9" w:rsidR="00382BFF" w:rsidRPr="00F20F53" w:rsidRDefault="008F4100" w:rsidP="008F4100">
      <w:pPr>
        <w:rPr>
          <w:rFonts w:cs="Arial"/>
          <w:sz w:val="18"/>
        </w:rPr>
      </w:pPr>
      <w:r w:rsidRPr="00F20F53">
        <w:rPr>
          <w:rFonts w:cs="Arial"/>
          <w:sz w:val="18"/>
        </w:rPr>
        <w:t xml:space="preserve">*The sample includes originally nominated </w:t>
      </w:r>
      <w:proofErr w:type="spellStart"/>
      <w:r w:rsidRPr="00F20F53">
        <w:rPr>
          <w:rFonts w:cs="Arial"/>
          <w:i/>
          <w:sz w:val="18"/>
        </w:rPr>
        <w:t>interprof</w:t>
      </w:r>
      <w:proofErr w:type="spellEnd"/>
      <w:r w:rsidRPr="00F20F53">
        <w:rPr>
          <w:rFonts w:cs="Arial"/>
          <w:i/>
          <w:sz w:val="18"/>
        </w:rPr>
        <w:t xml:space="preserve"> </w:t>
      </w:r>
      <w:r w:rsidRPr="00F20F53">
        <w:rPr>
          <w:rFonts w:cs="Arial"/>
          <w:sz w:val="18"/>
        </w:rPr>
        <w:t xml:space="preserve">ACT agents (and their substitutes) and those who were nominated and trained later in the study to compensate for unexpected vacancies in the </w:t>
      </w:r>
      <w:proofErr w:type="spellStart"/>
      <w:r w:rsidRPr="00F20F53">
        <w:rPr>
          <w:rFonts w:cs="Arial"/>
          <w:i/>
          <w:sz w:val="18"/>
        </w:rPr>
        <w:t>interprof</w:t>
      </w:r>
      <w:proofErr w:type="spellEnd"/>
      <w:r w:rsidRPr="00F20F53">
        <w:rPr>
          <w:rFonts w:cs="Arial"/>
          <w:i/>
          <w:sz w:val="18"/>
        </w:rPr>
        <w:t xml:space="preserve"> </w:t>
      </w:r>
      <w:r w:rsidRPr="00F20F53">
        <w:rPr>
          <w:rFonts w:cs="Arial"/>
          <w:sz w:val="18"/>
        </w:rPr>
        <w:t>ACT agent position, e.g., due to sick</w:t>
      </w:r>
      <w:r w:rsidR="00CD0FCC">
        <w:rPr>
          <w:rFonts w:cs="Arial"/>
          <w:sz w:val="18"/>
        </w:rPr>
        <w:t>ness</w:t>
      </w:r>
      <w:r w:rsidRPr="00F20F53">
        <w:rPr>
          <w:rFonts w:cs="Arial"/>
          <w:sz w:val="18"/>
        </w:rPr>
        <w:t xml:space="preserve"> or job leave.</w:t>
      </w:r>
    </w:p>
    <w:p w14:paraId="0670E462" w14:textId="14A62DBC" w:rsidR="00A84BBD" w:rsidRPr="00F20F53" w:rsidRDefault="00A84BBD" w:rsidP="00992FF6">
      <w:pPr>
        <w:sectPr w:rsidR="00A84BBD" w:rsidRPr="00F20F53" w:rsidSect="0054193D">
          <w:headerReference w:type="default" r:id="rId22"/>
          <w:footerReference w:type="default" r:id="rId23"/>
          <w:pgSz w:w="16840" w:h="11900" w:orient="landscape"/>
          <w:pgMar w:top="1134" w:right="1418" w:bottom="1418" w:left="1418" w:header="709" w:footer="709" w:gutter="0"/>
          <w:cols w:space="708"/>
          <w:docGrid w:linePitch="360"/>
        </w:sectPr>
      </w:pPr>
    </w:p>
    <w:p w14:paraId="27C9AD47" w14:textId="10CF6518" w:rsidR="00EB0937" w:rsidRPr="00F20F53" w:rsidRDefault="00733560" w:rsidP="00012127">
      <w:pPr>
        <w:pStyle w:val="berschrift2"/>
      </w:pPr>
      <w:bookmarkStart w:id="25" w:name="_Toc95470085"/>
      <w:bookmarkStart w:id="26" w:name="_Toc175319025"/>
      <w:r w:rsidRPr="00F20F53">
        <w:lastRenderedPageBreak/>
        <w:t>Implementatio</w:t>
      </w:r>
      <w:bookmarkEnd w:id="25"/>
      <w:r w:rsidR="009F6AB9" w:rsidRPr="00F20F53">
        <w:t>n strategies and activities</w:t>
      </w:r>
      <w:bookmarkEnd w:id="26"/>
    </w:p>
    <w:p w14:paraId="109677D6" w14:textId="79DC8C2E" w:rsidR="00EB2DC2" w:rsidRPr="00F20F53" w:rsidRDefault="00CD6439" w:rsidP="00EB2DC2">
      <w:pPr>
        <w:pStyle w:val="berschrift3"/>
      </w:pPr>
      <w:bookmarkStart w:id="27" w:name="_Toc175319026"/>
      <w:r w:rsidRPr="00F20F53">
        <w:t xml:space="preserve">Use </w:t>
      </w:r>
      <w:r w:rsidR="00733560" w:rsidRPr="00F20F53">
        <w:t>of implementation strategies</w:t>
      </w:r>
      <w:bookmarkEnd w:id="27"/>
    </w:p>
    <w:p w14:paraId="77800A41" w14:textId="77777777" w:rsidR="00EB2DC2" w:rsidRPr="00F20F53" w:rsidRDefault="00EB2DC2" w:rsidP="00EB2DC2">
      <w:pPr>
        <w:spacing w:after="0"/>
        <w:jc w:val="left"/>
        <w:rPr>
          <w:rFonts w:cs="Arial"/>
          <w:b/>
          <w:bCs/>
          <w:sz w:val="22"/>
          <w:szCs w:val="22"/>
        </w:rPr>
      </w:pPr>
    </w:p>
    <w:p w14:paraId="061664B1" w14:textId="004083A7" w:rsidR="00EB2DC2" w:rsidRPr="00F20F53" w:rsidRDefault="00733560" w:rsidP="00EB2DC2">
      <w:pPr>
        <w:spacing w:after="0"/>
        <w:jc w:val="left"/>
        <w:rPr>
          <w:rFonts w:cs="Arial"/>
          <w:bCs/>
          <w:sz w:val="22"/>
          <w:szCs w:val="22"/>
        </w:rPr>
      </w:pPr>
      <w:r w:rsidRPr="00F20F53">
        <w:rPr>
          <w:rFonts w:cs="Arial"/>
          <w:bCs/>
          <w:sz w:val="22"/>
          <w:szCs w:val="22"/>
        </w:rPr>
        <w:t xml:space="preserve">We developed several strategies to facilitate the implementation of the </w:t>
      </w:r>
      <w:proofErr w:type="spellStart"/>
      <w:r w:rsidRPr="00F20F53">
        <w:rPr>
          <w:rFonts w:cs="Arial"/>
          <w:bCs/>
          <w:i/>
          <w:sz w:val="22"/>
          <w:szCs w:val="22"/>
        </w:rPr>
        <w:t>interprof</w:t>
      </w:r>
      <w:proofErr w:type="spellEnd"/>
      <w:r w:rsidRPr="00F20F53">
        <w:rPr>
          <w:rFonts w:cs="Arial"/>
          <w:bCs/>
          <w:i/>
          <w:sz w:val="22"/>
          <w:szCs w:val="22"/>
        </w:rPr>
        <w:t xml:space="preserve"> </w:t>
      </w:r>
      <w:r w:rsidRPr="00F20F53">
        <w:rPr>
          <w:rFonts w:cs="Arial"/>
          <w:bCs/>
          <w:sz w:val="22"/>
          <w:szCs w:val="22"/>
        </w:rPr>
        <w:t xml:space="preserve">ACT intervention package in intervention nursing homes (n=17). Details of the implementation strategies are described elsewhere </w:t>
      </w:r>
      <w:r w:rsidRPr="00F20F53">
        <w:rPr>
          <w:rFonts w:cs="Arial"/>
          <w:bCs/>
          <w:sz w:val="22"/>
          <w:szCs w:val="22"/>
        </w:rPr>
        <w:fldChar w:fldCharType="begin"/>
      </w:r>
      <w:r w:rsidRPr="00F20F53">
        <w:rPr>
          <w:rFonts w:cs="Arial"/>
          <w:bCs/>
          <w:sz w:val="22"/>
          <w:szCs w:val="22"/>
        </w:rPr>
        <w:instrText xml:space="preserve"> ADDIN ZOTERO_ITEM CSL_CITATION {"citationID":"Bp6BsCE1","properties":{"formattedCitation":"[1]","plainCitation":"[1]","noteIndex":0},"citationItems":[{"id":144,"uris":["http://zotero.org/users/local/XfQfO6K8/items/HNXTDD5D"],"itemData":{"id":144,"type":"article-journal","abstract":"To improve interprofessional collaboration between registered nurses (RNs) and general practitioners (GPs) for nursing home residents (NHRs), the interprof ACT intervention package was developed. This complex intervention includes six components (e.g., shared goal setting, standardized procedures for GPs’ nursing home visits) that can be locally adapted. The cluster-randomized interprof ACT trial evaluates the effects of this intervention on the cumulative incidence of hospital admissions (primary outcome) and secondary outcomes (e.g., length of hospital stays, utilization of emergency care services, and quality of life) within 12 months. It also includes a process evaluation which is subject of this protocol. The objectives of this evaluation are to assess the implementation of the interprof ACT intervention package and downstream effects on nurse–physician collaboration as well as preconditions and prospects for successive implementation into routine care.","container-title":"Trials","DOI":"10.1186/s13063-022-06476-6","ISSN":"1745-6215","issue":"1","journalAbbreviation":"Trials","page":"561","source":"BioMed Central","title":"Implementation, mechanisms of change and contextual factors of a complex intervention to improve interprofessional collaboration and the quality of medical care for nursing home residents: study protocol of the process evaluation of the interprof ACT intervention package","title-short":"Implementation, mechanisms of change and contextual factors of a complex intervention to improve interprofessional collaboration and the quality of medical care for nursing home residents","volume":"23","author":[{"family":"Steyer","given":"Linda"},{"family":"Kortkamp","given":"Christian"},{"family":"Müller","given":"Christiane"},{"family":"Tetzlaff","given":"Britta"},{"family":"Fleischmann","given":"Nina"},{"family":"Weber","given":"Clarissa E."},{"family":"Scherer","given":"Martin"},{"family":"Kühn","given":"Anja"},{"family":"Jarchow","given":"Anne-Marei"},{"family":"Lüth","given":"Frederike"},{"family":"Köpke","given":"Sascha"},{"family":"Friede","given":"Tim"},{"family":"König","given":"Hans-Helmut"},{"family":"Hummers","given":"Eva"},{"family":"Maurer","given":"Indre"},{"family":"Balzer","given":"Katrin"}],"issued":{"date-parts":[["2022",7,8]]}}}],"schema":"https://github.com/citation-style-language/schema/raw/master/csl-citation.json"} </w:instrText>
      </w:r>
      <w:r w:rsidRPr="00F20F53">
        <w:rPr>
          <w:rFonts w:cs="Arial"/>
          <w:bCs/>
          <w:sz w:val="22"/>
          <w:szCs w:val="22"/>
        </w:rPr>
        <w:fldChar w:fldCharType="separate"/>
      </w:r>
      <w:r w:rsidRPr="00F20F53">
        <w:rPr>
          <w:rFonts w:cs="Arial"/>
          <w:sz w:val="22"/>
        </w:rPr>
        <w:t>[1]</w:t>
      </w:r>
      <w:r w:rsidRPr="00F20F53">
        <w:rPr>
          <w:rFonts w:cs="Arial"/>
          <w:bCs/>
          <w:sz w:val="22"/>
          <w:szCs w:val="22"/>
        </w:rPr>
        <w:fldChar w:fldCharType="end"/>
      </w:r>
      <w:r w:rsidRPr="00F20F53">
        <w:rPr>
          <w:rFonts w:cs="Arial"/>
          <w:bCs/>
          <w:sz w:val="22"/>
          <w:szCs w:val="22"/>
        </w:rPr>
        <w:t>. Tables 2.1</w:t>
      </w:r>
      <w:r w:rsidR="00603B3C">
        <w:rPr>
          <w:rFonts w:cs="Arial"/>
          <w:bCs/>
          <w:sz w:val="22"/>
          <w:szCs w:val="22"/>
        </w:rPr>
        <w:t>9</w:t>
      </w:r>
      <w:r w:rsidRPr="00F20F53">
        <w:rPr>
          <w:rFonts w:cs="Arial"/>
          <w:bCs/>
          <w:sz w:val="22"/>
          <w:szCs w:val="22"/>
        </w:rPr>
        <w:t>–2.</w:t>
      </w:r>
      <w:r w:rsidR="00603B3C">
        <w:rPr>
          <w:rFonts w:cs="Arial"/>
          <w:bCs/>
          <w:sz w:val="22"/>
          <w:szCs w:val="22"/>
        </w:rPr>
        <w:t>21</w:t>
      </w:r>
      <w:r w:rsidRPr="00F20F53">
        <w:rPr>
          <w:rFonts w:cs="Arial"/>
          <w:bCs/>
          <w:sz w:val="22"/>
          <w:szCs w:val="22"/>
        </w:rPr>
        <w:t xml:space="preserve"> provide an overview of the characteristics of the implementation strategies and data on how they were implemented and perceived by the target groups.</w:t>
      </w:r>
    </w:p>
    <w:p w14:paraId="24217E32" w14:textId="77777777" w:rsidR="00EB2DC2" w:rsidRPr="00F20F53" w:rsidRDefault="00EB2DC2" w:rsidP="00EB2DC2">
      <w:pPr>
        <w:spacing w:after="0"/>
        <w:jc w:val="left"/>
        <w:rPr>
          <w:rFonts w:cs="Arial"/>
          <w:b/>
          <w:bCs/>
          <w:sz w:val="22"/>
          <w:szCs w:val="22"/>
        </w:rPr>
      </w:pPr>
    </w:p>
    <w:p w14:paraId="33F2F7DE" w14:textId="628FD05A" w:rsidR="00EB2DC2" w:rsidRPr="00F20F53" w:rsidRDefault="00733560" w:rsidP="00EB2DC2">
      <w:pPr>
        <w:spacing w:after="0"/>
        <w:jc w:val="left"/>
        <w:rPr>
          <w:rFonts w:cs="Arial"/>
          <w:bCs/>
          <w:sz w:val="22"/>
          <w:szCs w:val="22"/>
        </w:rPr>
      </w:pPr>
      <w:r w:rsidRPr="00F20F53">
        <w:rPr>
          <w:rFonts w:cs="Arial"/>
          <w:b/>
          <w:bCs/>
          <w:sz w:val="20"/>
          <w:szCs w:val="22"/>
        </w:rPr>
        <w:t>Table 2.1</w:t>
      </w:r>
      <w:r w:rsidR="00603B3C">
        <w:rPr>
          <w:rFonts w:cs="Arial"/>
          <w:b/>
          <w:bCs/>
          <w:sz w:val="20"/>
          <w:szCs w:val="22"/>
        </w:rPr>
        <w:t>9</w:t>
      </w:r>
      <w:r w:rsidRPr="00F20F53">
        <w:rPr>
          <w:rFonts w:cs="Arial"/>
          <w:bCs/>
          <w:sz w:val="20"/>
          <w:szCs w:val="22"/>
        </w:rPr>
        <w:t xml:space="preserve"> Designation and training of </w:t>
      </w:r>
      <w:proofErr w:type="spellStart"/>
      <w:r w:rsidRPr="00F20F53">
        <w:rPr>
          <w:rFonts w:cs="Arial"/>
          <w:bCs/>
          <w:i/>
          <w:sz w:val="20"/>
          <w:szCs w:val="22"/>
        </w:rPr>
        <w:t>interprof</w:t>
      </w:r>
      <w:proofErr w:type="spellEnd"/>
      <w:r w:rsidRPr="00F20F53">
        <w:rPr>
          <w:rFonts w:cs="Arial"/>
          <w:bCs/>
          <w:sz w:val="20"/>
          <w:szCs w:val="22"/>
        </w:rPr>
        <w:t xml:space="preserve"> ACT agents – characteristics and implementation</w:t>
      </w:r>
    </w:p>
    <w:tbl>
      <w:tblPr>
        <w:tblStyle w:val="Tabellenraster4"/>
        <w:tblW w:w="9067" w:type="dxa"/>
        <w:tblBorders>
          <w:left w:val="none" w:sz="0" w:space="0" w:color="auto"/>
          <w:right w:val="none" w:sz="0" w:space="0" w:color="auto"/>
          <w:insideV w:val="none" w:sz="0" w:space="0" w:color="auto"/>
        </w:tblBorders>
        <w:tblLook w:val="04A0" w:firstRow="1" w:lastRow="0" w:firstColumn="1" w:lastColumn="0" w:noHBand="0" w:noVBand="1"/>
      </w:tblPr>
      <w:tblGrid>
        <w:gridCol w:w="2547"/>
        <w:gridCol w:w="6520"/>
      </w:tblGrid>
      <w:tr w:rsidR="007A2DF7" w:rsidRPr="00F20F53" w14:paraId="31D2708E" w14:textId="77777777" w:rsidTr="00987168">
        <w:trPr>
          <w:trHeight w:val="373"/>
        </w:trPr>
        <w:tc>
          <w:tcPr>
            <w:tcW w:w="2547" w:type="dxa"/>
          </w:tcPr>
          <w:p w14:paraId="0B1BBFDE" w14:textId="77777777" w:rsidR="00EB2DC2" w:rsidRPr="00F20F53" w:rsidRDefault="00733560" w:rsidP="00987168">
            <w:pPr>
              <w:spacing w:after="0"/>
              <w:jc w:val="left"/>
              <w:rPr>
                <w:rFonts w:cs="Arial"/>
                <w:sz w:val="18"/>
                <w:szCs w:val="18"/>
              </w:rPr>
            </w:pPr>
            <w:r w:rsidRPr="00F20F53">
              <w:rPr>
                <w:rFonts w:cs="Arial"/>
                <w:sz w:val="18"/>
                <w:szCs w:val="18"/>
              </w:rPr>
              <w:t xml:space="preserve">Roles and tasks of </w:t>
            </w:r>
            <w:proofErr w:type="spellStart"/>
            <w:r w:rsidRPr="00F20F53">
              <w:rPr>
                <w:rFonts w:cs="Arial"/>
                <w:i/>
                <w:sz w:val="18"/>
                <w:szCs w:val="18"/>
              </w:rPr>
              <w:t>interprof</w:t>
            </w:r>
            <w:proofErr w:type="spellEnd"/>
            <w:r w:rsidRPr="00F20F53">
              <w:rPr>
                <w:rFonts w:cs="Arial"/>
                <w:i/>
                <w:sz w:val="18"/>
                <w:szCs w:val="18"/>
              </w:rPr>
              <w:t xml:space="preserve"> </w:t>
            </w:r>
            <w:r w:rsidRPr="00F20F53">
              <w:rPr>
                <w:rFonts w:cs="Arial"/>
                <w:sz w:val="18"/>
                <w:szCs w:val="18"/>
              </w:rPr>
              <w:t>ACT agents and substitutes</w:t>
            </w:r>
          </w:p>
        </w:tc>
        <w:tc>
          <w:tcPr>
            <w:tcW w:w="6520" w:type="dxa"/>
          </w:tcPr>
          <w:p w14:paraId="429C4E50" w14:textId="77777777" w:rsidR="00EB2DC2" w:rsidRPr="00F20F53" w:rsidRDefault="00733560">
            <w:pPr>
              <w:numPr>
                <w:ilvl w:val="0"/>
                <w:numId w:val="14"/>
              </w:numPr>
              <w:spacing w:after="0"/>
              <w:contextualSpacing/>
              <w:jc w:val="left"/>
              <w:rPr>
                <w:rFonts w:eastAsia="Times New Roman" w:cs="Arial"/>
                <w:sz w:val="18"/>
                <w:szCs w:val="18"/>
                <w:lang w:eastAsia="de-DE"/>
              </w:rPr>
            </w:pPr>
            <w:r w:rsidRPr="00F20F53">
              <w:rPr>
                <w:rFonts w:eastAsia="Times New Roman" w:cs="Arial"/>
                <w:sz w:val="18"/>
                <w:szCs w:val="18"/>
                <w:lang w:eastAsia="de-DE"/>
              </w:rPr>
              <w:t xml:space="preserve">Provide information to the staff of the nursing home about the </w:t>
            </w:r>
            <w:proofErr w:type="spellStart"/>
            <w:r w:rsidRPr="00F20F53">
              <w:rPr>
                <w:rFonts w:eastAsia="Times New Roman" w:cs="Arial"/>
                <w:i/>
                <w:sz w:val="18"/>
                <w:szCs w:val="18"/>
                <w:lang w:eastAsia="de-DE"/>
              </w:rPr>
              <w:t>interprof</w:t>
            </w:r>
            <w:proofErr w:type="spellEnd"/>
            <w:r w:rsidRPr="00F20F53">
              <w:rPr>
                <w:rFonts w:eastAsia="Times New Roman" w:cs="Arial"/>
                <w:sz w:val="18"/>
                <w:szCs w:val="18"/>
                <w:lang w:eastAsia="de-DE"/>
              </w:rPr>
              <w:t xml:space="preserve"> ACT study and intervention package</w:t>
            </w:r>
          </w:p>
          <w:p w14:paraId="0175226A" w14:textId="77777777" w:rsidR="00EB2DC2" w:rsidRPr="00F20F53" w:rsidRDefault="00733560">
            <w:pPr>
              <w:numPr>
                <w:ilvl w:val="0"/>
                <w:numId w:val="14"/>
              </w:numPr>
              <w:spacing w:after="0"/>
              <w:contextualSpacing/>
              <w:jc w:val="left"/>
              <w:rPr>
                <w:rFonts w:eastAsia="Times New Roman" w:cs="Arial"/>
                <w:sz w:val="18"/>
                <w:szCs w:val="18"/>
                <w:lang w:eastAsia="de-DE"/>
              </w:rPr>
            </w:pPr>
            <w:r w:rsidRPr="00F20F53">
              <w:rPr>
                <w:rFonts w:eastAsia="Times New Roman" w:cs="Arial"/>
                <w:sz w:val="18"/>
                <w:szCs w:val="18"/>
                <w:lang w:eastAsia="de-DE"/>
              </w:rPr>
              <w:t>Plan, implement and evaluate local activities for the implementation of the intervention components in the nursing home</w:t>
            </w:r>
          </w:p>
          <w:p w14:paraId="05B5FDB3" w14:textId="77777777" w:rsidR="00EB2DC2" w:rsidRPr="00F20F53" w:rsidRDefault="00733560">
            <w:pPr>
              <w:numPr>
                <w:ilvl w:val="0"/>
                <w:numId w:val="14"/>
              </w:numPr>
              <w:spacing w:after="0"/>
              <w:contextualSpacing/>
              <w:jc w:val="left"/>
              <w:rPr>
                <w:rFonts w:eastAsia="Times New Roman" w:cs="Arial"/>
                <w:sz w:val="18"/>
                <w:szCs w:val="18"/>
                <w:lang w:eastAsia="de-DE"/>
              </w:rPr>
            </w:pPr>
            <w:r w:rsidRPr="00F20F53">
              <w:rPr>
                <w:rFonts w:eastAsia="Times New Roman" w:cs="Arial"/>
                <w:sz w:val="18"/>
                <w:szCs w:val="18"/>
                <w:lang w:eastAsia="de-DE"/>
              </w:rPr>
              <w:t>Communicate with the study team members</w:t>
            </w:r>
          </w:p>
        </w:tc>
      </w:tr>
      <w:tr w:rsidR="007A2DF7" w:rsidRPr="00F20F53" w14:paraId="10322EC6" w14:textId="77777777" w:rsidTr="00987168">
        <w:trPr>
          <w:trHeight w:val="353"/>
        </w:trPr>
        <w:tc>
          <w:tcPr>
            <w:tcW w:w="9067" w:type="dxa"/>
            <w:gridSpan w:val="2"/>
            <w:shd w:val="clear" w:color="auto" w:fill="D9E2F3" w:themeFill="accent1" w:themeFillTint="33"/>
          </w:tcPr>
          <w:p w14:paraId="7134C338" w14:textId="77777777" w:rsidR="00EB2DC2" w:rsidRPr="00F20F53" w:rsidRDefault="00733560" w:rsidP="00987168">
            <w:pPr>
              <w:spacing w:after="0"/>
              <w:jc w:val="left"/>
              <w:rPr>
                <w:rFonts w:cs="Arial"/>
                <w:b/>
                <w:sz w:val="18"/>
                <w:szCs w:val="18"/>
              </w:rPr>
            </w:pPr>
            <w:r w:rsidRPr="00F20F53">
              <w:rPr>
                <w:rFonts w:cs="Arial"/>
                <w:b/>
                <w:sz w:val="18"/>
                <w:szCs w:val="18"/>
              </w:rPr>
              <w:t>First training</w:t>
            </w:r>
          </w:p>
        </w:tc>
      </w:tr>
      <w:tr w:rsidR="007A2DF7" w:rsidRPr="00F20F53" w14:paraId="3D27F9C0" w14:textId="77777777" w:rsidTr="00987168">
        <w:trPr>
          <w:trHeight w:val="373"/>
        </w:trPr>
        <w:tc>
          <w:tcPr>
            <w:tcW w:w="2547" w:type="dxa"/>
          </w:tcPr>
          <w:p w14:paraId="703921B1" w14:textId="77777777" w:rsidR="00EB2DC2" w:rsidRPr="00F20F53" w:rsidRDefault="00733560" w:rsidP="00987168">
            <w:pPr>
              <w:spacing w:after="0"/>
              <w:jc w:val="left"/>
              <w:rPr>
                <w:rFonts w:cs="Arial"/>
                <w:i/>
                <w:iCs/>
                <w:sz w:val="18"/>
                <w:szCs w:val="18"/>
              </w:rPr>
            </w:pPr>
            <w:r w:rsidRPr="00F20F53">
              <w:rPr>
                <w:rFonts w:cs="Arial"/>
                <w:i/>
                <w:iCs/>
                <w:sz w:val="18"/>
                <w:szCs w:val="18"/>
              </w:rPr>
              <w:t>Aim</w:t>
            </w:r>
          </w:p>
        </w:tc>
        <w:tc>
          <w:tcPr>
            <w:tcW w:w="6520" w:type="dxa"/>
          </w:tcPr>
          <w:p w14:paraId="5ACE733E" w14:textId="22879939" w:rsidR="00EB2DC2" w:rsidRPr="00F20F53" w:rsidRDefault="00CD6439" w:rsidP="00987168">
            <w:pPr>
              <w:spacing w:after="0"/>
              <w:jc w:val="left"/>
              <w:rPr>
                <w:rFonts w:cs="Arial"/>
                <w:sz w:val="18"/>
                <w:szCs w:val="18"/>
              </w:rPr>
            </w:pPr>
            <w:r w:rsidRPr="00F20F53">
              <w:rPr>
                <w:rFonts w:cs="Arial"/>
                <w:sz w:val="18"/>
                <w:szCs w:val="18"/>
              </w:rPr>
              <w:t>To provide information</w:t>
            </w:r>
            <w:r w:rsidR="00D326CA">
              <w:rPr>
                <w:rFonts w:cs="Arial"/>
                <w:sz w:val="18"/>
                <w:szCs w:val="18"/>
              </w:rPr>
              <w:t xml:space="preserve"> to</w:t>
            </w:r>
            <w:r w:rsidRPr="00F20F53">
              <w:rPr>
                <w:rFonts w:cs="Arial"/>
                <w:sz w:val="18"/>
                <w:szCs w:val="18"/>
              </w:rPr>
              <w:t xml:space="preserve"> the </w:t>
            </w:r>
            <w:proofErr w:type="spellStart"/>
            <w:r w:rsidRPr="00F20F53">
              <w:rPr>
                <w:rFonts w:cs="Arial"/>
                <w:i/>
                <w:sz w:val="18"/>
                <w:szCs w:val="18"/>
              </w:rPr>
              <w:t>interprof</w:t>
            </w:r>
            <w:proofErr w:type="spellEnd"/>
            <w:r w:rsidRPr="00F20F53">
              <w:rPr>
                <w:rFonts w:cs="Arial"/>
                <w:sz w:val="18"/>
                <w:szCs w:val="18"/>
              </w:rPr>
              <w:t xml:space="preserve"> ACT agents </w:t>
            </w:r>
            <w:r w:rsidR="00F20F53">
              <w:rPr>
                <w:rFonts w:cs="Arial"/>
                <w:sz w:val="18"/>
                <w:szCs w:val="18"/>
              </w:rPr>
              <w:t>in relation to</w:t>
            </w:r>
            <w:r w:rsidRPr="00F20F53">
              <w:rPr>
                <w:rFonts w:cs="Arial"/>
                <w:sz w:val="18"/>
                <w:szCs w:val="18"/>
              </w:rPr>
              <w:t xml:space="preserve"> the study, the objectives, components and procedures of the intervention package and their own roles and tasks</w:t>
            </w:r>
          </w:p>
        </w:tc>
      </w:tr>
      <w:tr w:rsidR="007A2DF7" w:rsidRPr="00F20F53" w14:paraId="0AB8A35A" w14:textId="77777777" w:rsidTr="00987168">
        <w:trPr>
          <w:trHeight w:val="353"/>
        </w:trPr>
        <w:tc>
          <w:tcPr>
            <w:tcW w:w="2547" w:type="dxa"/>
          </w:tcPr>
          <w:p w14:paraId="41A507A0" w14:textId="77777777" w:rsidR="00EB2DC2" w:rsidRPr="00F20F53" w:rsidRDefault="00733560" w:rsidP="00987168">
            <w:pPr>
              <w:spacing w:after="0"/>
              <w:jc w:val="left"/>
              <w:rPr>
                <w:rFonts w:cs="Arial"/>
                <w:i/>
                <w:iCs/>
                <w:sz w:val="18"/>
                <w:szCs w:val="18"/>
              </w:rPr>
            </w:pPr>
            <w:r w:rsidRPr="00F20F53">
              <w:rPr>
                <w:rFonts w:cs="Arial"/>
                <w:i/>
                <w:iCs/>
                <w:sz w:val="18"/>
                <w:szCs w:val="18"/>
              </w:rPr>
              <w:t>Time point and duration</w:t>
            </w:r>
          </w:p>
        </w:tc>
        <w:tc>
          <w:tcPr>
            <w:tcW w:w="6520" w:type="dxa"/>
          </w:tcPr>
          <w:p w14:paraId="73226CE6" w14:textId="77777777" w:rsidR="00EB2DC2" w:rsidRPr="00F20F53" w:rsidRDefault="00EB2DC2" w:rsidP="00987168">
            <w:pPr>
              <w:spacing w:after="0"/>
              <w:jc w:val="left"/>
              <w:rPr>
                <w:rFonts w:cs="Arial"/>
                <w:sz w:val="18"/>
                <w:szCs w:val="18"/>
              </w:rPr>
            </w:pPr>
          </w:p>
        </w:tc>
      </w:tr>
      <w:tr w:rsidR="007A2DF7" w:rsidRPr="00F20F53" w14:paraId="0F19E046" w14:textId="77777777" w:rsidTr="00987168">
        <w:trPr>
          <w:trHeight w:val="373"/>
        </w:trPr>
        <w:tc>
          <w:tcPr>
            <w:tcW w:w="2547" w:type="dxa"/>
          </w:tcPr>
          <w:p w14:paraId="685F6778" w14:textId="77777777" w:rsidR="00EB2DC2" w:rsidRPr="00F20F53" w:rsidRDefault="00733560" w:rsidP="00987168">
            <w:pPr>
              <w:spacing w:after="0"/>
              <w:ind w:left="306"/>
              <w:jc w:val="left"/>
              <w:rPr>
                <w:rFonts w:cs="Arial"/>
                <w:sz w:val="18"/>
                <w:szCs w:val="18"/>
              </w:rPr>
            </w:pPr>
            <w:r w:rsidRPr="00F20F53">
              <w:rPr>
                <w:rFonts w:cs="Arial"/>
                <w:sz w:val="18"/>
                <w:szCs w:val="18"/>
              </w:rPr>
              <w:t>Planned</w:t>
            </w:r>
          </w:p>
        </w:tc>
        <w:tc>
          <w:tcPr>
            <w:tcW w:w="6520" w:type="dxa"/>
          </w:tcPr>
          <w:p w14:paraId="2F115424" w14:textId="77777777" w:rsidR="00EB2DC2" w:rsidRPr="00F20F53" w:rsidRDefault="00733560" w:rsidP="00987168">
            <w:pPr>
              <w:spacing w:after="0"/>
              <w:jc w:val="left"/>
              <w:rPr>
                <w:rFonts w:cs="Arial"/>
                <w:sz w:val="18"/>
                <w:szCs w:val="18"/>
              </w:rPr>
            </w:pPr>
            <w:r w:rsidRPr="00F20F53">
              <w:rPr>
                <w:rFonts w:cs="Arial"/>
                <w:sz w:val="18"/>
                <w:szCs w:val="18"/>
              </w:rPr>
              <w:t xml:space="preserve">Time point: Shortly after designation of </w:t>
            </w:r>
            <w:proofErr w:type="spellStart"/>
            <w:r w:rsidRPr="00F20F53">
              <w:rPr>
                <w:rFonts w:cs="Arial"/>
                <w:i/>
                <w:sz w:val="18"/>
                <w:szCs w:val="18"/>
              </w:rPr>
              <w:t>interprof</w:t>
            </w:r>
            <w:proofErr w:type="spellEnd"/>
            <w:r w:rsidRPr="00F20F53">
              <w:rPr>
                <w:rFonts w:cs="Arial"/>
                <w:i/>
                <w:sz w:val="18"/>
                <w:szCs w:val="18"/>
              </w:rPr>
              <w:t xml:space="preserve"> </w:t>
            </w:r>
            <w:r w:rsidRPr="00F20F53">
              <w:rPr>
                <w:rFonts w:cs="Arial"/>
                <w:sz w:val="18"/>
                <w:szCs w:val="18"/>
              </w:rPr>
              <w:t>ACT</w:t>
            </w:r>
          </w:p>
          <w:p w14:paraId="46D5B1FC" w14:textId="77777777" w:rsidR="00EB2DC2" w:rsidRPr="00F20F53" w:rsidRDefault="00733560" w:rsidP="00987168">
            <w:pPr>
              <w:spacing w:after="0"/>
              <w:jc w:val="left"/>
              <w:rPr>
                <w:rFonts w:cs="Arial"/>
                <w:sz w:val="18"/>
                <w:szCs w:val="18"/>
              </w:rPr>
            </w:pPr>
            <w:r w:rsidRPr="00F20F53">
              <w:rPr>
                <w:rFonts w:cs="Arial"/>
                <w:sz w:val="18"/>
                <w:szCs w:val="18"/>
              </w:rPr>
              <w:t>Duration: 2 hours</w:t>
            </w:r>
          </w:p>
        </w:tc>
      </w:tr>
      <w:tr w:rsidR="007A2DF7" w:rsidRPr="00F20F53" w14:paraId="28DEAB87" w14:textId="77777777" w:rsidTr="00987168">
        <w:trPr>
          <w:trHeight w:val="373"/>
        </w:trPr>
        <w:tc>
          <w:tcPr>
            <w:tcW w:w="2547" w:type="dxa"/>
          </w:tcPr>
          <w:p w14:paraId="6EBD9B18" w14:textId="77777777" w:rsidR="00EB2DC2" w:rsidRPr="00F20F53" w:rsidRDefault="00733560" w:rsidP="00987168">
            <w:pPr>
              <w:spacing w:after="0"/>
              <w:ind w:left="306"/>
              <w:jc w:val="left"/>
              <w:rPr>
                <w:rFonts w:cs="Arial"/>
                <w:sz w:val="18"/>
                <w:szCs w:val="18"/>
              </w:rPr>
            </w:pPr>
            <w:r w:rsidRPr="00F20F53">
              <w:rPr>
                <w:rFonts w:cs="Arial"/>
                <w:sz w:val="18"/>
                <w:szCs w:val="18"/>
              </w:rPr>
              <w:t>Implemented (median [IQR])</w:t>
            </w:r>
          </w:p>
        </w:tc>
        <w:tc>
          <w:tcPr>
            <w:tcW w:w="6520" w:type="dxa"/>
          </w:tcPr>
          <w:p w14:paraId="7AF3D45D" w14:textId="77777777" w:rsidR="00EB2DC2" w:rsidRPr="00F20F53" w:rsidRDefault="00733560" w:rsidP="00987168">
            <w:pPr>
              <w:spacing w:after="0"/>
              <w:jc w:val="left"/>
              <w:rPr>
                <w:rFonts w:cs="Arial"/>
                <w:sz w:val="18"/>
                <w:szCs w:val="18"/>
              </w:rPr>
            </w:pPr>
            <w:r w:rsidRPr="00F20F53">
              <w:rPr>
                <w:rFonts w:cs="Arial"/>
                <w:sz w:val="18"/>
                <w:szCs w:val="18"/>
              </w:rPr>
              <w:t>Time point: 12 days [6–15] after randomization</w:t>
            </w:r>
          </w:p>
          <w:p w14:paraId="7726DC4F" w14:textId="77777777" w:rsidR="00EB2DC2" w:rsidRPr="00F20F53" w:rsidRDefault="00733560" w:rsidP="00987168">
            <w:pPr>
              <w:spacing w:after="0"/>
              <w:jc w:val="left"/>
              <w:rPr>
                <w:rFonts w:cs="Arial"/>
                <w:sz w:val="18"/>
                <w:szCs w:val="18"/>
              </w:rPr>
            </w:pPr>
            <w:r w:rsidRPr="00F20F53">
              <w:rPr>
                <w:rFonts w:cs="Arial"/>
                <w:sz w:val="18"/>
                <w:szCs w:val="18"/>
              </w:rPr>
              <w:t>Duration: 1:20 hours [1:10–1:25]</w:t>
            </w:r>
          </w:p>
        </w:tc>
      </w:tr>
      <w:tr w:rsidR="007A2DF7" w:rsidRPr="00F20F53" w14:paraId="0C752CBE" w14:textId="77777777" w:rsidTr="00987168">
        <w:trPr>
          <w:trHeight w:val="373"/>
        </w:trPr>
        <w:tc>
          <w:tcPr>
            <w:tcW w:w="2547" w:type="dxa"/>
          </w:tcPr>
          <w:p w14:paraId="01671205" w14:textId="77777777" w:rsidR="00EB2DC2" w:rsidRPr="00F20F53" w:rsidRDefault="00733560" w:rsidP="00987168">
            <w:pPr>
              <w:spacing w:after="0"/>
              <w:jc w:val="left"/>
              <w:rPr>
                <w:rFonts w:cs="Arial"/>
                <w:i/>
                <w:iCs/>
                <w:sz w:val="18"/>
                <w:szCs w:val="18"/>
              </w:rPr>
            </w:pPr>
            <w:r w:rsidRPr="00F20F53">
              <w:rPr>
                <w:rFonts w:cs="Arial"/>
                <w:i/>
                <w:iCs/>
                <w:sz w:val="18"/>
                <w:szCs w:val="18"/>
              </w:rPr>
              <w:t>Number of trainings</w:t>
            </w:r>
          </w:p>
        </w:tc>
        <w:tc>
          <w:tcPr>
            <w:tcW w:w="6520" w:type="dxa"/>
          </w:tcPr>
          <w:p w14:paraId="6A2AF13A" w14:textId="77777777" w:rsidR="00EB2DC2" w:rsidRPr="00F20F53" w:rsidRDefault="00733560" w:rsidP="00987168">
            <w:pPr>
              <w:spacing w:after="0"/>
              <w:jc w:val="left"/>
              <w:rPr>
                <w:rFonts w:cs="Arial"/>
                <w:sz w:val="18"/>
                <w:szCs w:val="18"/>
              </w:rPr>
            </w:pPr>
            <w:r w:rsidRPr="00F20F53">
              <w:rPr>
                <w:rFonts w:cs="Arial"/>
                <w:sz w:val="18"/>
                <w:szCs w:val="18"/>
              </w:rPr>
              <w:t>n=17 (minutes are available for only 15 trainings)</w:t>
            </w:r>
          </w:p>
        </w:tc>
      </w:tr>
      <w:tr w:rsidR="007A2DF7" w:rsidRPr="00F20F53" w14:paraId="0C6355A1" w14:textId="77777777" w:rsidTr="00987168">
        <w:trPr>
          <w:trHeight w:val="373"/>
        </w:trPr>
        <w:tc>
          <w:tcPr>
            <w:tcW w:w="2547" w:type="dxa"/>
          </w:tcPr>
          <w:p w14:paraId="06423ED5" w14:textId="77777777" w:rsidR="00EB2DC2" w:rsidRPr="00F20F53" w:rsidRDefault="00733560" w:rsidP="00987168">
            <w:pPr>
              <w:spacing w:after="0"/>
              <w:jc w:val="left"/>
              <w:rPr>
                <w:rFonts w:cs="Arial"/>
                <w:i/>
                <w:iCs/>
                <w:sz w:val="18"/>
                <w:szCs w:val="18"/>
              </w:rPr>
            </w:pPr>
            <w:r w:rsidRPr="00F20F53">
              <w:rPr>
                <w:rFonts w:cs="Arial"/>
                <w:i/>
                <w:iCs/>
                <w:sz w:val="18"/>
                <w:szCs w:val="18"/>
              </w:rPr>
              <w:t>Number of participants per training (median [IQR])</w:t>
            </w:r>
          </w:p>
          <w:p w14:paraId="367121A2" w14:textId="77777777" w:rsidR="00EB2DC2" w:rsidRPr="00F20F53" w:rsidRDefault="00EB2DC2" w:rsidP="00987168">
            <w:pPr>
              <w:spacing w:after="0"/>
              <w:jc w:val="left"/>
              <w:rPr>
                <w:rFonts w:cs="Arial"/>
                <w:sz w:val="18"/>
                <w:szCs w:val="18"/>
              </w:rPr>
            </w:pPr>
          </w:p>
        </w:tc>
        <w:tc>
          <w:tcPr>
            <w:tcW w:w="6520" w:type="dxa"/>
          </w:tcPr>
          <w:p w14:paraId="2D241CCB" w14:textId="77777777" w:rsidR="00EB2DC2" w:rsidRPr="00F20F53" w:rsidRDefault="00733560" w:rsidP="00987168">
            <w:pPr>
              <w:spacing w:after="0"/>
              <w:jc w:val="left"/>
              <w:rPr>
                <w:rFonts w:cs="Arial"/>
                <w:sz w:val="18"/>
                <w:szCs w:val="18"/>
              </w:rPr>
            </w:pPr>
            <w:r w:rsidRPr="00F20F53">
              <w:rPr>
                <w:rFonts w:cs="Arial"/>
                <w:sz w:val="18"/>
                <w:szCs w:val="18"/>
              </w:rPr>
              <w:t>2 [2–2]</w:t>
            </w:r>
          </w:p>
          <w:p w14:paraId="5D716286" w14:textId="77777777" w:rsidR="00EB2DC2" w:rsidRPr="00F20F53" w:rsidRDefault="00EB2DC2" w:rsidP="00987168">
            <w:pPr>
              <w:spacing w:after="0"/>
              <w:jc w:val="left"/>
              <w:rPr>
                <w:rFonts w:cs="Arial"/>
                <w:sz w:val="18"/>
                <w:szCs w:val="18"/>
              </w:rPr>
            </w:pPr>
          </w:p>
          <w:p w14:paraId="61DD9328" w14:textId="77777777" w:rsidR="00EB2DC2" w:rsidRPr="00F20F53" w:rsidRDefault="00EB2DC2" w:rsidP="00987168">
            <w:pPr>
              <w:spacing w:after="0"/>
              <w:jc w:val="left"/>
              <w:rPr>
                <w:rFonts w:cs="Arial"/>
                <w:sz w:val="18"/>
                <w:szCs w:val="18"/>
              </w:rPr>
            </w:pPr>
          </w:p>
        </w:tc>
      </w:tr>
      <w:tr w:rsidR="007A2DF7" w:rsidRPr="00F20F53" w14:paraId="67FD032A" w14:textId="77777777" w:rsidTr="00987168">
        <w:trPr>
          <w:trHeight w:val="373"/>
        </w:trPr>
        <w:tc>
          <w:tcPr>
            <w:tcW w:w="2547" w:type="dxa"/>
          </w:tcPr>
          <w:p w14:paraId="59D8AAC6" w14:textId="77777777" w:rsidR="00EB2DC2" w:rsidRPr="00F20F53" w:rsidRDefault="00733560" w:rsidP="00987168">
            <w:pPr>
              <w:spacing w:after="0"/>
              <w:jc w:val="left"/>
              <w:rPr>
                <w:rFonts w:cs="Arial"/>
                <w:sz w:val="18"/>
                <w:szCs w:val="18"/>
              </w:rPr>
            </w:pPr>
            <w:r w:rsidRPr="00F20F53">
              <w:rPr>
                <w:rFonts w:cs="Arial"/>
                <w:sz w:val="18"/>
                <w:szCs w:val="18"/>
              </w:rPr>
              <w:t>Role of participants</w:t>
            </w:r>
          </w:p>
        </w:tc>
        <w:tc>
          <w:tcPr>
            <w:tcW w:w="6520" w:type="dxa"/>
          </w:tcPr>
          <w:p w14:paraId="681C4AFD" w14:textId="77777777" w:rsidR="00EB2DC2" w:rsidRPr="00F20F53" w:rsidRDefault="00733560">
            <w:pPr>
              <w:numPr>
                <w:ilvl w:val="0"/>
                <w:numId w:val="14"/>
              </w:numPr>
              <w:spacing w:after="0"/>
              <w:contextualSpacing/>
              <w:jc w:val="left"/>
              <w:rPr>
                <w:rFonts w:eastAsia="Times New Roman" w:cs="Arial"/>
                <w:sz w:val="18"/>
                <w:szCs w:val="18"/>
                <w:lang w:eastAsia="de-DE"/>
              </w:rPr>
            </w:pPr>
            <w:proofErr w:type="spellStart"/>
            <w:r w:rsidRPr="00F20F53">
              <w:rPr>
                <w:rFonts w:eastAsia="Times New Roman" w:cs="Arial"/>
                <w:i/>
                <w:sz w:val="18"/>
                <w:szCs w:val="18"/>
                <w:lang w:eastAsia="de-DE"/>
              </w:rPr>
              <w:t>interprof</w:t>
            </w:r>
            <w:proofErr w:type="spellEnd"/>
            <w:r w:rsidRPr="00F20F53">
              <w:rPr>
                <w:rFonts w:eastAsia="Times New Roman" w:cs="Arial"/>
                <w:sz w:val="18"/>
                <w:szCs w:val="18"/>
                <w:lang w:eastAsia="de-DE"/>
              </w:rPr>
              <w:t xml:space="preserve"> ACT agents: n=15</w:t>
            </w:r>
          </w:p>
          <w:p w14:paraId="2075BCAE" w14:textId="77777777" w:rsidR="00EB2DC2" w:rsidRPr="00F20F53" w:rsidRDefault="00733560">
            <w:pPr>
              <w:numPr>
                <w:ilvl w:val="0"/>
                <w:numId w:val="14"/>
              </w:numPr>
              <w:spacing w:after="0"/>
              <w:contextualSpacing/>
              <w:jc w:val="left"/>
              <w:rPr>
                <w:rFonts w:eastAsia="Times New Roman" w:cs="Arial"/>
                <w:sz w:val="18"/>
                <w:szCs w:val="18"/>
                <w:lang w:eastAsia="de-DE"/>
              </w:rPr>
            </w:pPr>
            <w:r w:rsidRPr="00F20F53">
              <w:rPr>
                <w:rFonts w:eastAsia="Times New Roman" w:cs="Arial"/>
                <w:sz w:val="18"/>
                <w:szCs w:val="18"/>
                <w:lang w:eastAsia="de-DE"/>
              </w:rPr>
              <w:t xml:space="preserve">Substitutes of </w:t>
            </w:r>
            <w:proofErr w:type="spellStart"/>
            <w:r w:rsidRPr="00F20F53">
              <w:rPr>
                <w:rFonts w:eastAsia="Times New Roman" w:cs="Arial"/>
                <w:i/>
                <w:sz w:val="18"/>
                <w:szCs w:val="18"/>
                <w:lang w:eastAsia="de-DE"/>
              </w:rPr>
              <w:t>interprof</w:t>
            </w:r>
            <w:proofErr w:type="spellEnd"/>
            <w:r w:rsidRPr="00F20F53">
              <w:rPr>
                <w:rFonts w:eastAsia="Times New Roman" w:cs="Arial"/>
                <w:sz w:val="18"/>
                <w:szCs w:val="18"/>
                <w:lang w:eastAsia="de-DE"/>
              </w:rPr>
              <w:t xml:space="preserve"> ACT-agents: n=10</w:t>
            </w:r>
          </w:p>
          <w:p w14:paraId="5FD420D9" w14:textId="77777777" w:rsidR="00EB2DC2" w:rsidRPr="00F20F53" w:rsidRDefault="00733560" w:rsidP="00987168">
            <w:pPr>
              <w:spacing w:after="0"/>
              <w:jc w:val="left"/>
              <w:rPr>
                <w:rFonts w:cs="Arial"/>
                <w:sz w:val="18"/>
                <w:szCs w:val="18"/>
              </w:rPr>
            </w:pPr>
            <w:r w:rsidRPr="00F20F53">
              <w:rPr>
                <w:rFonts w:cs="Arial"/>
                <w:sz w:val="18"/>
                <w:szCs w:val="18"/>
              </w:rPr>
              <w:t>In addition, sometimes nursing home directors (n=6) or other registered nurses (n=1) were interested in the training and participated.</w:t>
            </w:r>
          </w:p>
        </w:tc>
      </w:tr>
      <w:tr w:rsidR="007A2DF7" w:rsidRPr="00F20F53" w14:paraId="42BB6133" w14:textId="77777777" w:rsidTr="00987168">
        <w:trPr>
          <w:trHeight w:val="373"/>
        </w:trPr>
        <w:tc>
          <w:tcPr>
            <w:tcW w:w="2547" w:type="dxa"/>
          </w:tcPr>
          <w:p w14:paraId="706F5665" w14:textId="77777777" w:rsidR="00EB2DC2" w:rsidRPr="00F20F53" w:rsidRDefault="00733560" w:rsidP="00987168">
            <w:pPr>
              <w:spacing w:after="0"/>
              <w:jc w:val="left"/>
              <w:rPr>
                <w:rFonts w:cs="Arial"/>
                <w:i/>
                <w:iCs/>
                <w:sz w:val="18"/>
                <w:szCs w:val="18"/>
              </w:rPr>
            </w:pPr>
            <w:r w:rsidRPr="00F20F53">
              <w:rPr>
                <w:rFonts w:cs="Arial"/>
                <w:i/>
                <w:iCs/>
                <w:sz w:val="18"/>
                <w:szCs w:val="18"/>
              </w:rPr>
              <w:t>Discussed topics</w:t>
            </w:r>
          </w:p>
        </w:tc>
        <w:tc>
          <w:tcPr>
            <w:tcW w:w="6520" w:type="dxa"/>
          </w:tcPr>
          <w:p w14:paraId="7A524F5B" w14:textId="77777777" w:rsidR="00EB2DC2" w:rsidRPr="00F20F53" w:rsidRDefault="00EB2DC2" w:rsidP="00987168">
            <w:pPr>
              <w:spacing w:after="0"/>
              <w:jc w:val="left"/>
              <w:rPr>
                <w:rFonts w:cs="Arial"/>
                <w:sz w:val="18"/>
                <w:szCs w:val="18"/>
              </w:rPr>
            </w:pPr>
          </w:p>
        </w:tc>
      </w:tr>
      <w:tr w:rsidR="007A2DF7" w:rsidRPr="00F20F53" w14:paraId="2DA104BE" w14:textId="77777777" w:rsidTr="00987168">
        <w:trPr>
          <w:trHeight w:val="353"/>
        </w:trPr>
        <w:tc>
          <w:tcPr>
            <w:tcW w:w="2547" w:type="dxa"/>
          </w:tcPr>
          <w:p w14:paraId="298CC735" w14:textId="77777777" w:rsidR="00EB2DC2" w:rsidRPr="00F20F53" w:rsidRDefault="00733560" w:rsidP="00987168">
            <w:pPr>
              <w:spacing w:after="0"/>
              <w:ind w:left="306"/>
              <w:jc w:val="left"/>
              <w:rPr>
                <w:rFonts w:cs="Arial"/>
                <w:sz w:val="18"/>
                <w:szCs w:val="18"/>
              </w:rPr>
            </w:pPr>
            <w:r w:rsidRPr="00F20F53">
              <w:rPr>
                <w:rFonts w:cs="Arial"/>
                <w:sz w:val="18"/>
                <w:szCs w:val="18"/>
              </w:rPr>
              <w:t>Planned</w:t>
            </w:r>
          </w:p>
        </w:tc>
        <w:tc>
          <w:tcPr>
            <w:tcW w:w="6520" w:type="dxa"/>
          </w:tcPr>
          <w:p w14:paraId="18C30264" w14:textId="77777777" w:rsidR="00EB2DC2" w:rsidRPr="00F20F53" w:rsidRDefault="00733560">
            <w:pPr>
              <w:numPr>
                <w:ilvl w:val="0"/>
                <w:numId w:val="29"/>
              </w:numPr>
              <w:spacing w:after="0"/>
              <w:contextualSpacing/>
              <w:jc w:val="left"/>
              <w:rPr>
                <w:rFonts w:eastAsia="Times New Roman" w:cs="Arial"/>
                <w:sz w:val="18"/>
                <w:szCs w:val="18"/>
                <w:lang w:eastAsia="de-DE"/>
              </w:rPr>
            </w:pPr>
            <w:r w:rsidRPr="00F20F53">
              <w:rPr>
                <w:rFonts w:eastAsia="Times New Roman" w:cs="Arial"/>
                <w:sz w:val="18"/>
                <w:szCs w:val="18"/>
                <w:lang w:eastAsia="de-DE"/>
              </w:rPr>
              <w:t xml:space="preserve">Topic 1: Background, aims, intervention components and study procedure of </w:t>
            </w:r>
            <w:proofErr w:type="spellStart"/>
            <w:r w:rsidRPr="00F20F53">
              <w:rPr>
                <w:rFonts w:eastAsia="Times New Roman" w:cs="Arial"/>
                <w:i/>
                <w:sz w:val="18"/>
                <w:szCs w:val="18"/>
                <w:lang w:eastAsia="de-DE"/>
              </w:rPr>
              <w:t>interprof</w:t>
            </w:r>
            <w:proofErr w:type="spellEnd"/>
            <w:r w:rsidRPr="00F20F53">
              <w:rPr>
                <w:rFonts w:eastAsia="Times New Roman" w:cs="Arial"/>
                <w:sz w:val="18"/>
                <w:szCs w:val="18"/>
                <w:lang w:eastAsia="de-DE"/>
              </w:rPr>
              <w:t xml:space="preserve"> ACT</w:t>
            </w:r>
          </w:p>
          <w:p w14:paraId="0C3F6A68" w14:textId="77777777" w:rsidR="00EB2DC2" w:rsidRPr="00F20F53" w:rsidRDefault="00733560">
            <w:pPr>
              <w:numPr>
                <w:ilvl w:val="0"/>
                <w:numId w:val="29"/>
              </w:numPr>
              <w:spacing w:after="0"/>
              <w:contextualSpacing/>
              <w:jc w:val="left"/>
              <w:rPr>
                <w:rFonts w:eastAsia="Times New Roman" w:cs="Arial"/>
                <w:sz w:val="18"/>
                <w:szCs w:val="18"/>
                <w:lang w:eastAsia="de-DE"/>
              </w:rPr>
            </w:pPr>
            <w:r w:rsidRPr="00F20F53">
              <w:rPr>
                <w:rFonts w:eastAsia="Times New Roman" w:cs="Arial"/>
                <w:sz w:val="18"/>
                <w:szCs w:val="18"/>
                <w:lang w:eastAsia="de-DE"/>
              </w:rPr>
              <w:t xml:space="preserve">Topic 2: Role of </w:t>
            </w:r>
            <w:proofErr w:type="spellStart"/>
            <w:r w:rsidRPr="00F20F53">
              <w:rPr>
                <w:rFonts w:eastAsia="Times New Roman" w:cs="Arial"/>
                <w:i/>
                <w:sz w:val="18"/>
                <w:szCs w:val="18"/>
                <w:lang w:eastAsia="de-DE"/>
              </w:rPr>
              <w:t>interprof</w:t>
            </w:r>
            <w:proofErr w:type="spellEnd"/>
            <w:r w:rsidRPr="00F20F53">
              <w:rPr>
                <w:rFonts w:eastAsia="Times New Roman" w:cs="Arial"/>
                <w:i/>
                <w:sz w:val="18"/>
                <w:szCs w:val="18"/>
                <w:lang w:eastAsia="de-DE"/>
              </w:rPr>
              <w:t xml:space="preserve"> </w:t>
            </w:r>
            <w:r w:rsidRPr="00F20F53">
              <w:rPr>
                <w:rFonts w:eastAsia="Times New Roman" w:cs="Arial"/>
                <w:sz w:val="18"/>
                <w:szCs w:val="18"/>
                <w:lang w:eastAsia="de-DE"/>
              </w:rPr>
              <w:t>ACT agents, procedure for obtaining the opinion picture in nursing home</w:t>
            </w:r>
          </w:p>
          <w:p w14:paraId="77E1D478" w14:textId="77777777" w:rsidR="00EB2DC2" w:rsidRPr="00F20F53" w:rsidRDefault="00733560">
            <w:pPr>
              <w:numPr>
                <w:ilvl w:val="0"/>
                <w:numId w:val="29"/>
              </w:numPr>
              <w:spacing w:after="0"/>
              <w:contextualSpacing/>
              <w:jc w:val="left"/>
              <w:rPr>
                <w:rFonts w:eastAsia="Times New Roman" w:cs="Arial"/>
                <w:sz w:val="18"/>
                <w:szCs w:val="18"/>
                <w:lang w:eastAsia="de-DE"/>
              </w:rPr>
            </w:pPr>
            <w:r w:rsidRPr="00F20F53">
              <w:rPr>
                <w:rFonts w:eastAsia="Times New Roman" w:cs="Arial"/>
                <w:sz w:val="18"/>
                <w:szCs w:val="18"/>
                <w:lang w:eastAsia="de-DE"/>
              </w:rPr>
              <w:t>Topic 3: Kick-off meeting (aims, procedure, tasks, organization)</w:t>
            </w:r>
          </w:p>
        </w:tc>
      </w:tr>
      <w:tr w:rsidR="007A2DF7" w:rsidRPr="00F20F53" w14:paraId="2E347239" w14:textId="77777777" w:rsidTr="00987168">
        <w:trPr>
          <w:trHeight w:val="353"/>
        </w:trPr>
        <w:tc>
          <w:tcPr>
            <w:tcW w:w="2547" w:type="dxa"/>
          </w:tcPr>
          <w:p w14:paraId="153FBE53" w14:textId="77777777" w:rsidR="00EB2DC2" w:rsidRPr="00F20F53" w:rsidRDefault="00733560" w:rsidP="00987168">
            <w:pPr>
              <w:spacing w:after="0"/>
              <w:ind w:left="306"/>
              <w:jc w:val="left"/>
              <w:rPr>
                <w:rFonts w:cs="Arial"/>
                <w:sz w:val="18"/>
                <w:szCs w:val="18"/>
              </w:rPr>
            </w:pPr>
            <w:r w:rsidRPr="00F20F53">
              <w:rPr>
                <w:rFonts w:cs="Arial"/>
                <w:sz w:val="18"/>
                <w:szCs w:val="18"/>
              </w:rPr>
              <w:t>Implemented</w:t>
            </w:r>
          </w:p>
        </w:tc>
        <w:tc>
          <w:tcPr>
            <w:tcW w:w="6520" w:type="dxa"/>
          </w:tcPr>
          <w:p w14:paraId="49752CB3" w14:textId="77777777" w:rsidR="00EB2DC2" w:rsidRPr="00F20F53" w:rsidRDefault="00733560" w:rsidP="00987168">
            <w:pPr>
              <w:spacing w:after="0"/>
              <w:jc w:val="left"/>
              <w:rPr>
                <w:rFonts w:cs="Arial"/>
                <w:sz w:val="18"/>
                <w:szCs w:val="18"/>
              </w:rPr>
            </w:pPr>
            <w:r w:rsidRPr="00F20F53">
              <w:rPr>
                <w:rFonts w:cs="Arial"/>
                <w:sz w:val="18"/>
                <w:szCs w:val="18"/>
              </w:rPr>
              <w:t>N trainings with all contents addressed as planned:</w:t>
            </w:r>
          </w:p>
          <w:p w14:paraId="2F40B1DC" w14:textId="77777777" w:rsidR="00EB2DC2" w:rsidRPr="00F20F53" w:rsidRDefault="00733560">
            <w:pPr>
              <w:numPr>
                <w:ilvl w:val="0"/>
                <w:numId w:val="15"/>
              </w:numPr>
              <w:spacing w:after="0"/>
              <w:contextualSpacing/>
              <w:jc w:val="left"/>
              <w:rPr>
                <w:rFonts w:eastAsia="Times New Roman" w:cs="Arial"/>
                <w:sz w:val="18"/>
                <w:szCs w:val="18"/>
                <w:lang w:eastAsia="de-DE"/>
              </w:rPr>
            </w:pPr>
            <w:r w:rsidRPr="00F20F53">
              <w:rPr>
                <w:rFonts w:eastAsia="Times New Roman" w:cs="Arial"/>
                <w:sz w:val="18"/>
                <w:szCs w:val="18"/>
                <w:lang w:eastAsia="de-DE"/>
              </w:rPr>
              <w:t>Topic 1: n=10/15</w:t>
            </w:r>
          </w:p>
          <w:p w14:paraId="5FF40ECD" w14:textId="77777777" w:rsidR="00EB2DC2" w:rsidRPr="00F20F53" w:rsidRDefault="00733560">
            <w:pPr>
              <w:numPr>
                <w:ilvl w:val="0"/>
                <w:numId w:val="15"/>
              </w:numPr>
              <w:spacing w:after="0"/>
              <w:contextualSpacing/>
              <w:jc w:val="left"/>
              <w:rPr>
                <w:rFonts w:eastAsia="Times New Roman" w:cs="Arial"/>
                <w:sz w:val="18"/>
                <w:szCs w:val="18"/>
                <w:lang w:eastAsia="de-DE"/>
              </w:rPr>
            </w:pPr>
            <w:r w:rsidRPr="00F20F53">
              <w:rPr>
                <w:rFonts w:eastAsia="Times New Roman" w:cs="Arial"/>
                <w:sz w:val="18"/>
                <w:szCs w:val="18"/>
                <w:lang w:eastAsia="de-DE"/>
              </w:rPr>
              <w:t>Topic 2: n=13/15</w:t>
            </w:r>
          </w:p>
          <w:p w14:paraId="30E8AC0F" w14:textId="77777777" w:rsidR="00EB2DC2" w:rsidRPr="00F20F53" w:rsidRDefault="00733560">
            <w:pPr>
              <w:numPr>
                <w:ilvl w:val="0"/>
                <w:numId w:val="15"/>
              </w:numPr>
              <w:spacing w:after="0"/>
              <w:contextualSpacing/>
              <w:jc w:val="left"/>
              <w:rPr>
                <w:rFonts w:eastAsia="Times New Roman" w:cs="Arial"/>
                <w:sz w:val="18"/>
                <w:szCs w:val="18"/>
                <w:lang w:eastAsia="de-DE"/>
              </w:rPr>
            </w:pPr>
            <w:r w:rsidRPr="00F20F53">
              <w:rPr>
                <w:rFonts w:eastAsia="Times New Roman" w:cs="Arial"/>
                <w:sz w:val="18"/>
                <w:szCs w:val="18"/>
                <w:lang w:eastAsia="de-DE"/>
              </w:rPr>
              <w:t>Topic 3: n=11/15</w:t>
            </w:r>
          </w:p>
          <w:p w14:paraId="691D9044" w14:textId="470DD5F4" w:rsidR="00EB2DC2" w:rsidRPr="00F20F53" w:rsidRDefault="00733560" w:rsidP="00987168">
            <w:pPr>
              <w:spacing w:after="0"/>
              <w:jc w:val="left"/>
              <w:rPr>
                <w:rFonts w:cs="Arial"/>
                <w:sz w:val="18"/>
                <w:szCs w:val="18"/>
              </w:rPr>
            </w:pPr>
            <w:r w:rsidRPr="00F20F53">
              <w:rPr>
                <w:rFonts w:cs="Arial"/>
                <w:sz w:val="18"/>
                <w:szCs w:val="18"/>
              </w:rPr>
              <w:t>(Adaptations are outlined below.)</w:t>
            </w:r>
          </w:p>
        </w:tc>
      </w:tr>
      <w:tr w:rsidR="007A2DF7" w:rsidRPr="00F20F53" w14:paraId="5AB39863" w14:textId="77777777" w:rsidTr="00987168">
        <w:trPr>
          <w:trHeight w:val="353"/>
        </w:trPr>
        <w:tc>
          <w:tcPr>
            <w:tcW w:w="2547" w:type="dxa"/>
          </w:tcPr>
          <w:p w14:paraId="2D0EAF4D" w14:textId="77777777" w:rsidR="00EB2DC2" w:rsidRPr="00F20F53" w:rsidRDefault="00733560" w:rsidP="00987168">
            <w:pPr>
              <w:spacing w:after="0"/>
              <w:jc w:val="left"/>
              <w:rPr>
                <w:rFonts w:cs="Arial"/>
                <w:i/>
                <w:iCs/>
                <w:sz w:val="18"/>
                <w:szCs w:val="18"/>
              </w:rPr>
            </w:pPr>
            <w:r w:rsidRPr="00F20F53">
              <w:rPr>
                <w:rFonts w:cs="Arial"/>
                <w:i/>
                <w:iCs/>
                <w:sz w:val="18"/>
                <w:szCs w:val="18"/>
              </w:rPr>
              <w:t>Methods</w:t>
            </w:r>
          </w:p>
        </w:tc>
        <w:tc>
          <w:tcPr>
            <w:tcW w:w="6520" w:type="dxa"/>
          </w:tcPr>
          <w:p w14:paraId="2767F876" w14:textId="77777777" w:rsidR="00EB2DC2" w:rsidRPr="00F20F53" w:rsidRDefault="00EB2DC2" w:rsidP="00987168">
            <w:pPr>
              <w:spacing w:after="0"/>
              <w:jc w:val="left"/>
              <w:rPr>
                <w:rFonts w:cs="Arial"/>
                <w:sz w:val="18"/>
                <w:szCs w:val="18"/>
              </w:rPr>
            </w:pPr>
          </w:p>
        </w:tc>
      </w:tr>
      <w:tr w:rsidR="007A2DF7" w:rsidRPr="00F20F53" w14:paraId="7C05F381" w14:textId="77777777" w:rsidTr="00987168">
        <w:trPr>
          <w:trHeight w:val="353"/>
        </w:trPr>
        <w:tc>
          <w:tcPr>
            <w:tcW w:w="2547" w:type="dxa"/>
          </w:tcPr>
          <w:p w14:paraId="36E9FFC8" w14:textId="77777777" w:rsidR="00EB2DC2" w:rsidRPr="00F20F53" w:rsidRDefault="00733560" w:rsidP="00987168">
            <w:pPr>
              <w:spacing w:after="0"/>
              <w:ind w:left="309"/>
              <w:jc w:val="left"/>
              <w:rPr>
                <w:rFonts w:cs="Arial"/>
                <w:sz w:val="18"/>
                <w:szCs w:val="18"/>
              </w:rPr>
            </w:pPr>
            <w:r w:rsidRPr="00F20F53">
              <w:rPr>
                <w:rFonts w:cs="Arial"/>
                <w:sz w:val="18"/>
                <w:szCs w:val="18"/>
              </w:rPr>
              <w:t>Planned</w:t>
            </w:r>
          </w:p>
        </w:tc>
        <w:tc>
          <w:tcPr>
            <w:tcW w:w="6520" w:type="dxa"/>
          </w:tcPr>
          <w:p w14:paraId="4A067220" w14:textId="77777777" w:rsidR="00EB2DC2" w:rsidRPr="00F20F53" w:rsidRDefault="00733560">
            <w:pPr>
              <w:numPr>
                <w:ilvl w:val="0"/>
                <w:numId w:val="15"/>
              </w:numPr>
              <w:spacing w:after="0"/>
              <w:contextualSpacing/>
              <w:jc w:val="left"/>
              <w:rPr>
                <w:rFonts w:eastAsia="Times New Roman" w:cs="Arial"/>
                <w:sz w:val="18"/>
                <w:szCs w:val="18"/>
                <w:lang w:eastAsia="de-DE"/>
              </w:rPr>
            </w:pPr>
            <w:r w:rsidRPr="00F20F53">
              <w:rPr>
                <w:rFonts w:eastAsia="Times New Roman" w:cs="Arial"/>
                <w:sz w:val="18"/>
                <w:szCs w:val="18"/>
                <w:lang w:eastAsia="de-DE"/>
              </w:rPr>
              <w:t>Presentation</w:t>
            </w:r>
          </w:p>
          <w:p w14:paraId="745500A0" w14:textId="77777777" w:rsidR="00EB2DC2" w:rsidRPr="00F20F53" w:rsidRDefault="00733560">
            <w:pPr>
              <w:numPr>
                <w:ilvl w:val="0"/>
                <w:numId w:val="15"/>
              </w:numPr>
              <w:spacing w:after="0"/>
              <w:contextualSpacing/>
              <w:jc w:val="left"/>
              <w:rPr>
                <w:rFonts w:eastAsia="Times New Roman" w:cs="Arial"/>
                <w:sz w:val="18"/>
                <w:szCs w:val="18"/>
                <w:lang w:eastAsia="de-DE"/>
              </w:rPr>
            </w:pPr>
            <w:r w:rsidRPr="00F20F53">
              <w:rPr>
                <w:rFonts w:eastAsia="Times New Roman" w:cs="Arial"/>
                <w:sz w:val="18"/>
                <w:szCs w:val="18"/>
                <w:lang w:eastAsia="de-DE"/>
              </w:rPr>
              <w:t>Discussion</w:t>
            </w:r>
          </w:p>
        </w:tc>
      </w:tr>
      <w:tr w:rsidR="007A2DF7" w:rsidRPr="00F20F53" w14:paraId="16816D34" w14:textId="77777777" w:rsidTr="00987168">
        <w:trPr>
          <w:trHeight w:val="353"/>
        </w:trPr>
        <w:tc>
          <w:tcPr>
            <w:tcW w:w="2547" w:type="dxa"/>
          </w:tcPr>
          <w:p w14:paraId="0B5BA5F6" w14:textId="77777777" w:rsidR="00EB2DC2" w:rsidRPr="00F20F53" w:rsidRDefault="00733560" w:rsidP="00987168">
            <w:pPr>
              <w:spacing w:after="0"/>
              <w:ind w:left="309"/>
              <w:jc w:val="left"/>
              <w:rPr>
                <w:rFonts w:cs="Arial"/>
                <w:sz w:val="18"/>
                <w:szCs w:val="18"/>
              </w:rPr>
            </w:pPr>
            <w:r w:rsidRPr="00F20F53">
              <w:rPr>
                <w:rFonts w:cs="Arial"/>
                <w:sz w:val="18"/>
                <w:szCs w:val="18"/>
              </w:rPr>
              <w:t>Implemented</w:t>
            </w:r>
          </w:p>
        </w:tc>
        <w:tc>
          <w:tcPr>
            <w:tcW w:w="6520" w:type="dxa"/>
          </w:tcPr>
          <w:p w14:paraId="55FA78DA" w14:textId="77777777" w:rsidR="00EB2DC2" w:rsidRPr="00F20F53" w:rsidRDefault="00733560" w:rsidP="00987168">
            <w:pPr>
              <w:spacing w:after="0"/>
              <w:jc w:val="left"/>
              <w:rPr>
                <w:rFonts w:cs="Arial"/>
                <w:sz w:val="18"/>
                <w:szCs w:val="18"/>
              </w:rPr>
            </w:pPr>
            <w:r w:rsidRPr="00F20F53">
              <w:rPr>
                <w:rFonts w:cs="Arial"/>
                <w:sz w:val="18"/>
                <w:szCs w:val="18"/>
              </w:rPr>
              <w:t>N trainings without deviation from the methodological-didactical concept:</w:t>
            </w:r>
          </w:p>
          <w:p w14:paraId="04FB1CAA" w14:textId="77777777" w:rsidR="00EB2DC2" w:rsidRPr="00F20F53" w:rsidRDefault="00733560">
            <w:pPr>
              <w:numPr>
                <w:ilvl w:val="0"/>
                <w:numId w:val="17"/>
              </w:numPr>
              <w:spacing w:after="0"/>
              <w:contextualSpacing/>
              <w:jc w:val="left"/>
              <w:rPr>
                <w:rFonts w:eastAsia="Times New Roman" w:cs="Arial"/>
                <w:sz w:val="18"/>
                <w:szCs w:val="18"/>
                <w:lang w:eastAsia="de-DE"/>
              </w:rPr>
            </w:pPr>
            <w:r w:rsidRPr="00F20F53">
              <w:rPr>
                <w:rFonts w:eastAsia="Times New Roman" w:cs="Arial"/>
                <w:sz w:val="18"/>
                <w:szCs w:val="18"/>
                <w:lang w:eastAsia="de-DE"/>
              </w:rPr>
              <w:t>Topic 1: n=13/15</w:t>
            </w:r>
          </w:p>
          <w:p w14:paraId="30875497" w14:textId="77777777" w:rsidR="00EB2DC2" w:rsidRPr="00F20F53" w:rsidRDefault="00733560">
            <w:pPr>
              <w:numPr>
                <w:ilvl w:val="0"/>
                <w:numId w:val="17"/>
              </w:numPr>
              <w:spacing w:after="0"/>
              <w:contextualSpacing/>
              <w:jc w:val="left"/>
              <w:rPr>
                <w:rFonts w:eastAsia="Times New Roman" w:cs="Arial"/>
                <w:sz w:val="18"/>
                <w:szCs w:val="18"/>
                <w:lang w:eastAsia="de-DE"/>
              </w:rPr>
            </w:pPr>
            <w:r w:rsidRPr="00F20F53">
              <w:rPr>
                <w:rFonts w:eastAsia="Times New Roman" w:cs="Arial"/>
                <w:sz w:val="18"/>
                <w:szCs w:val="18"/>
                <w:lang w:eastAsia="de-DE"/>
              </w:rPr>
              <w:t>Topic 2: n=13/15</w:t>
            </w:r>
          </w:p>
          <w:p w14:paraId="52C4EC7C" w14:textId="77777777" w:rsidR="00EB2DC2" w:rsidRPr="00F20F53" w:rsidRDefault="00733560">
            <w:pPr>
              <w:numPr>
                <w:ilvl w:val="0"/>
                <w:numId w:val="17"/>
              </w:numPr>
              <w:spacing w:after="0"/>
              <w:contextualSpacing/>
              <w:jc w:val="left"/>
              <w:rPr>
                <w:rFonts w:eastAsia="Times New Roman" w:cs="Arial"/>
                <w:sz w:val="18"/>
                <w:szCs w:val="18"/>
                <w:lang w:eastAsia="de-DE"/>
              </w:rPr>
            </w:pPr>
            <w:r w:rsidRPr="00F20F53">
              <w:rPr>
                <w:rFonts w:eastAsia="Times New Roman" w:cs="Arial"/>
                <w:sz w:val="18"/>
                <w:szCs w:val="18"/>
                <w:lang w:eastAsia="de-DE"/>
              </w:rPr>
              <w:t>Topic 3: n=11/15</w:t>
            </w:r>
          </w:p>
          <w:p w14:paraId="67B143C3" w14:textId="78D5DEF5" w:rsidR="00EB2DC2" w:rsidRPr="00F20F53" w:rsidRDefault="00733560" w:rsidP="00987168">
            <w:pPr>
              <w:spacing w:after="0"/>
              <w:jc w:val="left"/>
              <w:rPr>
                <w:rFonts w:cs="Arial"/>
                <w:sz w:val="18"/>
                <w:szCs w:val="18"/>
              </w:rPr>
            </w:pPr>
            <w:r w:rsidRPr="00F20F53">
              <w:rPr>
                <w:rFonts w:cs="Arial"/>
                <w:sz w:val="18"/>
                <w:szCs w:val="18"/>
              </w:rPr>
              <w:t>(Adaptations are outlined below.)</w:t>
            </w:r>
          </w:p>
        </w:tc>
      </w:tr>
      <w:tr w:rsidR="007A2DF7" w:rsidRPr="00F20F53" w14:paraId="2262C8FC" w14:textId="77777777" w:rsidTr="00987168">
        <w:trPr>
          <w:trHeight w:val="353"/>
        </w:trPr>
        <w:tc>
          <w:tcPr>
            <w:tcW w:w="2547" w:type="dxa"/>
          </w:tcPr>
          <w:p w14:paraId="7E4723CD" w14:textId="3FD75DBB" w:rsidR="00EB2DC2" w:rsidRPr="00F20F53" w:rsidRDefault="00733560" w:rsidP="00987168">
            <w:pPr>
              <w:spacing w:after="0"/>
              <w:jc w:val="left"/>
              <w:rPr>
                <w:rFonts w:cs="Arial"/>
                <w:i/>
                <w:iCs/>
                <w:sz w:val="18"/>
                <w:szCs w:val="18"/>
              </w:rPr>
            </w:pPr>
            <w:r w:rsidRPr="00F20F53">
              <w:rPr>
                <w:rFonts w:cs="Arial"/>
                <w:i/>
                <w:iCs/>
                <w:sz w:val="18"/>
                <w:szCs w:val="18"/>
              </w:rPr>
              <w:t>Adaptations</w:t>
            </w:r>
          </w:p>
        </w:tc>
        <w:tc>
          <w:tcPr>
            <w:tcW w:w="6520" w:type="dxa"/>
          </w:tcPr>
          <w:p w14:paraId="0A356D5B" w14:textId="4433AB2C" w:rsidR="00EB2DC2" w:rsidRPr="00F20F53" w:rsidRDefault="00733560" w:rsidP="00987168">
            <w:pPr>
              <w:spacing w:after="0"/>
              <w:jc w:val="left"/>
              <w:rPr>
                <w:rFonts w:cs="Arial"/>
                <w:sz w:val="18"/>
                <w:szCs w:val="18"/>
              </w:rPr>
            </w:pPr>
            <w:r w:rsidRPr="00F20F53">
              <w:rPr>
                <w:rFonts w:cs="Arial"/>
                <w:sz w:val="18"/>
                <w:szCs w:val="18"/>
              </w:rPr>
              <w:t>Content adaptations:</w:t>
            </w:r>
          </w:p>
          <w:p w14:paraId="3EB0F587" w14:textId="77777777" w:rsidR="00EB2DC2" w:rsidRPr="00F20F53" w:rsidRDefault="00733560">
            <w:pPr>
              <w:numPr>
                <w:ilvl w:val="0"/>
                <w:numId w:val="16"/>
              </w:numPr>
              <w:spacing w:after="0"/>
              <w:contextualSpacing/>
              <w:jc w:val="left"/>
              <w:rPr>
                <w:rFonts w:eastAsia="Times New Roman" w:cs="Arial"/>
                <w:sz w:val="18"/>
                <w:szCs w:val="18"/>
                <w:lang w:eastAsia="de-DE"/>
              </w:rPr>
            </w:pPr>
            <w:r w:rsidRPr="00F20F53">
              <w:rPr>
                <w:rFonts w:eastAsia="Times New Roman" w:cs="Arial"/>
                <w:sz w:val="18"/>
                <w:szCs w:val="18"/>
                <w:lang w:eastAsia="de-DE"/>
              </w:rPr>
              <w:t>Study and the intervention package were already known (n=3)</w:t>
            </w:r>
          </w:p>
          <w:p w14:paraId="25C82219" w14:textId="77777777" w:rsidR="00EB2DC2" w:rsidRPr="00F20F53" w:rsidRDefault="00733560">
            <w:pPr>
              <w:numPr>
                <w:ilvl w:val="0"/>
                <w:numId w:val="16"/>
              </w:numPr>
              <w:spacing w:after="0"/>
              <w:contextualSpacing/>
              <w:jc w:val="left"/>
              <w:rPr>
                <w:rFonts w:eastAsia="Times New Roman" w:cs="Arial"/>
                <w:sz w:val="18"/>
                <w:szCs w:val="18"/>
                <w:lang w:eastAsia="de-DE"/>
              </w:rPr>
            </w:pPr>
            <w:r w:rsidRPr="00F20F53">
              <w:rPr>
                <w:rFonts w:eastAsia="Times New Roman" w:cs="Arial"/>
                <w:sz w:val="18"/>
                <w:szCs w:val="18"/>
                <w:lang w:eastAsia="de-DE"/>
              </w:rPr>
              <w:t xml:space="preserve">Kick-off meeting was not explicitly discussed with </w:t>
            </w:r>
            <w:proofErr w:type="spellStart"/>
            <w:r w:rsidRPr="00F20F53">
              <w:rPr>
                <w:rFonts w:eastAsia="Times New Roman" w:cs="Arial"/>
                <w:i/>
                <w:sz w:val="18"/>
                <w:szCs w:val="18"/>
                <w:lang w:eastAsia="de-DE"/>
              </w:rPr>
              <w:t>interprof</w:t>
            </w:r>
            <w:proofErr w:type="spellEnd"/>
            <w:r w:rsidRPr="00F20F53">
              <w:rPr>
                <w:rFonts w:eastAsia="Times New Roman" w:cs="Arial"/>
                <w:sz w:val="18"/>
                <w:szCs w:val="18"/>
                <w:lang w:eastAsia="de-DE"/>
              </w:rPr>
              <w:t xml:space="preserve"> ACT agents, as moderation or organization of the kick-off meeting was discussed with the nursing home director instead (n=2)</w:t>
            </w:r>
          </w:p>
          <w:p w14:paraId="09D0DBB2" w14:textId="0D3A8177" w:rsidR="00EB2DC2" w:rsidRPr="00F20F53" w:rsidRDefault="00733560" w:rsidP="00987168">
            <w:pPr>
              <w:spacing w:after="0"/>
              <w:jc w:val="left"/>
              <w:rPr>
                <w:rFonts w:cs="Arial"/>
                <w:sz w:val="18"/>
                <w:szCs w:val="18"/>
              </w:rPr>
            </w:pPr>
            <w:r w:rsidRPr="00F20F53">
              <w:rPr>
                <w:rFonts w:cs="Arial"/>
                <w:sz w:val="18"/>
                <w:szCs w:val="18"/>
              </w:rPr>
              <w:t>Methodological-didactic adaptations:</w:t>
            </w:r>
          </w:p>
          <w:p w14:paraId="2C890180" w14:textId="77777777" w:rsidR="00EB2DC2" w:rsidRPr="00F20F53" w:rsidRDefault="00733560">
            <w:pPr>
              <w:numPr>
                <w:ilvl w:val="0"/>
                <w:numId w:val="16"/>
              </w:numPr>
              <w:spacing w:after="0"/>
              <w:contextualSpacing/>
              <w:jc w:val="left"/>
              <w:rPr>
                <w:rFonts w:eastAsia="Times New Roman" w:cs="Arial"/>
                <w:sz w:val="18"/>
                <w:szCs w:val="18"/>
                <w:lang w:eastAsia="de-DE"/>
              </w:rPr>
            </w:pPr>
            <w:r w:rsidRPr="00F20F53">
              <w:rPr>
                <w:rFonts w:eastAsia="Times New Roman" w:cs="Arial"/>
                <w:sz w:val="18"/>
                <w:szCs w:val="18"/>
                <w:lang w:eastAsia="de-DE"/>
              </w:rPr>
              <w:t>It was necessary to be motivating (n=1)</w:t>
            </w:r>
          </w:p>
          <w:p w14:paraId="1F0B4A11" w14:textId="77777777" w:rsidR="00EB2DC2" w:rsidRPr="00F20F53" w:rsidRDefault="00733560">
            <w:pPr>
              <w:numPr>
                <w:ilvl w:val="0"/>
                <w:numId w:val="16"/>
              </w:numPr>
              <w:spacing w:after="0"/>
              <w:contextualSpacing/>
              <w:jc w:val="left"/>
              <w:rPr>
                <w:rFonts w:eastAsia="Times New Roman" w:cs="Arial"/>
                <w:sz w:val="18"/>
                <w:szCs w:val="18"/>
                <w:lang w:eastAsia="de-DE"/>
              </w:rPr>
            </w:pPr>
            <w:r w:rsidRPr="00F20F53">
              <w:rPr>
                <w:rFonts w:eastAsia="Times New Roman" w:cs="Arial"/>
                <w:sz w:val="18"/>
                <w:szCs w:val="18"/>
                <w:lang w:eastAsia="de-DE"/>
              </w:rPr>
              <w:lastRenderedPageBreak/>
              <w:t>Less time was available (n=1)</w:t>
            </w:r>
          </w:p>
          <w:p w14:paraId="0F253B5B" w14:textId="77777777" w:rsidR="00EB2DC2" w:rsidRPr="00F20F53" w:rsidRDefault="00EB2DC2" w:rsidP="00987168">
            <w:pPr>
              <w:spacing w:after="0"/>
              <w:contextualSpacing/>
              <w:jc w:val="left"/>
              <w:rPr>
                <w:rFonts w:eastAsia="Times New Roman" w:cs="Arial"/>
                <w:sz w:val="18"/>
                <w:szCs w:val="18"/>
                <w:lang w:eastAsia="de-DE"/>
              </w:rPr>
            </w:pPr>
          </w:p>
        </w:tc>
      </w:tr>
      <w:tr w:rsidR="007A2DF7" w:rsidRPr="00F20F53" w14:paraId="3FD42535" w14:textId="77777777" w:rsidTr="00987168">
        <w:trPr>
          <w:trHeight w:val="353"/>
        </w:trPr>
        <w:tc>
          <w:tcPr>
            <w:tcW w:w="2547" w:type="dxa"/>
          </w:tcPr>
          <w:p w14:paraId="42C5247E" w14:textId="77777777" w:rsidR="00EB2DC2" w:rsidRPr="00F20F53" w:rsidRDefault="00733560" w:rsidP="00987168">
            <w:pPr>
              <w:spacing w:after="0"/>
              <w:jc w:val="left"/>
              <w:rPr>
                <w:rFonts w:cs="Arial"/>
                <w:sz w:val="18"/>
                <w:szCs w:val="18"/>
              </w:rPr>
            </w:pPr>
            <w:r w:rsidRPr="00F20F53">
              <w:rPr>
                <w:rFonts w:cs="Arial"/>
                <w:sz w:val="18"/>
                <w:szCs w:val="18"/>
              </w:rPr>
              <w:lastRenderedPageBreak/>
              <w:t>Satisfaction with training</w:t>
            </w:r>
          </w:p>
        </w:tc>
        <w:tc>
          <w:tcPr>
            <w:tcW w:w="6520" w:type="dxa"/>
          </w:tcPr>
          <w:p w14:paraId="2015D16A" w14:textId="77777777" w:rsidR="00EB2DC2" w:rsidRPr="00F20F53" w:rsidRDefault="00733560" w:rsidP="00987168">
            <w:pPr>
              <w:spacing w:after="0"/>
              <w:jc w:val="left"/>
              <w:rPr>
                <w:rFonts w:cs="Arial"/>
                <w:sz w:val="18"/>
                <w:szCs w:val="18"/>
              </w:rPr>
            </w:pPr>
            <w:r w:rsidRPr="00F20F53">
              <w:rPr>
                <w:rFonts w:cs="Arial"/>
                <w:sz w:val="18"/>
                <w:szCs w:val="18"/>
              </w:rPr>
              <w:t>Participants: How satisfied were you with the training regarding the training content? (4-step Likert scale: 1=totally, 2=rather, 3=rather not, 4=not at all)</w:t>
            </w:r>
          </w:p>
          <w:p w14:paraId="000F889B" w14:textId="77777777" w:rsidR="00EB2DC2" w:rsidRPr="00F20F53" w:rsidRDefault="00733560">
            <w:pPr>
              <w:numPr>
                <w:ilvl w:val="0"/>
                <w:numId w:val="12"/>
              </w:numPr>
              <w:spacing w:after="0"/>
              <w:contextualSpacing/>
              <w:jc w:val="left"/>
              <w:rPr>
                <w:rFonts w:eastAsia="Times New Roman" w:cs="Arial"/>
                <w:sz w:val="18"/>
                <w:szCs w:val="18"/>
                <w:lang w:eastAsia="de-DE"/>
              </w:rPr>
            </w:pPr>
            <w:r w:rsidRPr="00F20F53">
              <w:rPr>
                <w:rFonts w:eastAsia="Times New Roman" w:cs="Arial"/>
                <w:sz w:val="18"/>
                <w:szCs w:val="18"/>
                <w:lang w:eastAsia="de-DE"/>
              </w:rPr>
              <w:t>n=26/34 rated “1”</w:t>
            </w:r>
          </w:p>
          <w:p w14:paraId="6EF86584" w14:textId="77777777" w:rsidR="00EB2DC2" w:rsidRPr="00F20F53" w:rsidRDefault="00733560">
            <w:pPr>
              <w:numPr>
                <w:ilvl w:val="0"/>
                <w:numId w:val="12"/>
              </w:numPr>
              <w:spacing w:after="0"/>
              <w:contextualSpacing/>
              <w:jc w:val="left"/>
              <w:rPr>
                <w:rFonts w:eastAsia="Times New Roman" w:cs="Arial"/>
                <w:sz w:val="18"/>
                <w:szCs w:val="18"/>
                <w:lang w:eastAsia="de-DE"/>
              </w:rPr>
            </w:pPr>
            <w:r w:rsidRPr="00F20F53">
              <w:rPr>
                <w:rFonts w:eastAsia="Times New Roman" w:cs="Arial"/>
                <w:sz w:val="18"/>
                <w:szCs w:val="18"/>
                <w:lang w:eastAsia="de-DE"/>
              </w:rPr>
              <w:t>n=8/33 rated “2”</w:t>
            </w:r>
          </w:p>
          <w:p w14:paraId="4A5B7689" w14:textId="77777777" w:rsidR="00EB2DC2" w:rsidRPr="00F20F53" w:rsidRDefault="00733560" w:rsidP="00987168">
            <w:pPr>
              <w:spacing w:after="0"/>
              <w:jc w:val="left"/>
              <w:rPr>
                <w:rFonts w:cs="Arial"/>
                <w:sz w:val="18"/>
                <w:szCs w:val="18"/>
              </w:rPr>
            </w:pPr>
            <w:r w:rsidRPr="00F20F53">
              <w:rPr>
                <w:rFonts w:cs="Arial"/>
                <w:sz w:val="18"/>
                <w:szCs w:val="18"/>
              </w:rPr>
              <w:t>Moderators: How satisfied were you with the training provided? (5-step Likert scale ranging from 1=highly satisfied to 5=highly dissatisfied)</w:t>
            </w:r>
          </w:p>
          <w:p w14:paraId="31DF3784" w14:textId="77777777" w:rsidR="00EB2DC2" w:rsidRPr="00F20F53" w:rsidRDefault="00733560">
            <w:pPr>
              <w:numPr>
                <w:ilvl w:val="0"/>
                <w:numId w:val="24"/>
              </w:numPr>
              <w:spacing w:after="0"/>
              <w:contextualSpacing/>
              <w:jc w:val="left"/>
              <w:rPr>
                <w:rFonts w:eastAsia="Times New Roman" w:cs="Arial"/>
                <w:sz w:val="18"/>
                <w:szCs w:val="18"/>
                <w:lang w:eastAsia="de-DE"/>
              </w:rPr>
            </w:pPr>
            <w:r w:rsidRPr="00F20F53">
              <w:rPr>
                <w:rFonts w:eastAsia="Times New Roman" w:cs="Arial"/>
                <w:sz w:val="18"/>
                <w:szCs w:val="18"/>
                <w:lang w:eastAsia="de-DE"/>
              </w:rPr>
              <w:t>n=5/14 rated “1”</w:t>
            </w:r>
          </w:p>
          <w:p w14:paraId="5B61A34F" w14:textId="77777777" w:rsidR="00EB2DC2" w:rsidRPr="00F20F53" w:rsidRDefault="00733560">
            <w:pPr>
              <w:numPr>
                <w:ilvl w:val="0"/>
                <w:numId w:val="24"/>
              </w:numPr>
              <w:spacing w:after="0"/>
              <w:contextualSpacing/>
              <w:jc w:val="left"/>
              <w:rPr>
                <w:rFonts w:eastAsia="Times New Roman" w:cs="Arial"/>
                <w:sz w:val="18"/>
                <w:szCs w:val="18"/>
                <w:lang w:eastAsia="de-DE"/>
              </w:rPr>
            </w:pPr>
            <w:r w:rsidRPr="00F20F53">
              <w:rPr>
                <w:rFonts w:eastAsia="Times New Roman" w:cs="Arial"/>
                <w:sz w:val="18"/>
                <w:szCs w:val="18"/>
                <w:lang w:eastAsia="de-DE"/>
              </w:rPr>
              <w:t>n=5/14 rated “2”</w:t>
            </w:r>
          </w:p>
          <w:p w14:paraId="4BC2FE2B" w14:textId="77777777" w:rsidR="00EB2DC2" w:rsidRPr="00F20F53" w:rsidRDefault="00733560">
            <w:pPr>
              <w:numPr>
                <w:ilvl w:val="0"/>
                <w:numId w:val="24"/>
              </w:numPr>
              <w:spacing w:after="0"/>
              <w:contextualSpacing/>
              <w:jc w:val="left"/>
              <w:rPr>
                <w:rFonts w:eastAsia="Times New Roman" w:cs="Arial"/>
                <w:sz w:val="18"/>
                <w:szCs w:val="18"/>
                <w:lang w:eastAsia="de-DE"/>
              </w:rPr>
            </w:pPr>
            <w:r w:rsidRPr="00F20F53">
              <w:rPr>
                <w:rFonts w:eastAsia="Times New Roman" w:cs="Arial"/>
                <w:sz w:val="18"/>
                <w:szCs w:val="18"/>
                <w:lang w:eastAsia="de-DE"/>
              </w:rPr>
              <w:t>n=4/14 rated “3”</w:t>
            </w:r>
          </w:p>
          <w:p w14:paraId="129D83C0" w14:textId="77777777" w:rsidR="00EB2DC2" w:rsidRPr="00F20F53" w:rsidRDefault="00733560">
            <w:pPr>
              <w:numPr>
                <w:ilvl w:val="0"/>
                <w:numId w:val="24"/>
              </w:numPr>
              <w:spacing w:after="0"/>
              <w:contextualSpacing/>
              <w:jc w:val="left"/>
              <w:rPr>
                <w:rFonts w:eastAsia="Times New Roman" w:cs="Arial"/>
                <w:sz w:val="18"/>
                <w:szCs w:val="18"/>
                <w:lang w:eastAsia="de-DE"/>
              </w:rPr>
            </w:pPr>
            <w:r w:rsidRPr="00F20F53">
              <w:rPr>
                <w:rFonts w:eastAsia="Times New Roman" w:cs="Arial"/>
                <w:sz w:val="18"/>
                <w:szCs w:val="18"/>
                <w:lang w:eastAsia="de-DE"/>
              </w:rPr>
              <w:t>n=1 missing</w:t>
            </w:r>
          </w:p>
        </w:tc>
      </w:tr>
      <w:tr w:rsidR="007A2DF7" w:rsidRPr="00F20F53" w14:paraId="75C2F485" w14:textId="77777777" w:rsidTr="00987168">
        <w:trPr>
          <w:trHeight w:val="373"/>
        </w:trPr>
        <w:tc>
          <w:tcPr>
            <w:tcW w:w="2547" w:type="dxa"/>
          </w:tcPr>
          <w:p w14:paraId="48A42E88" w14:textId="77777777" w:rsidR="00EB2DC2" w:rsidRPr="00F20F53" w:rsidRDefault="00733560" w:rsidP="00987168">
            <w:pPr>
              <w:spacing w:after="0"/>
              <w:jc w:val="left"/>
              <w:rPr>
                <w:rFonts w:cs="Arial"/>
                <w:sz w:val="18"/>
                <w:szCs w:val="18"/>
              </w:rPr>
            </w:pPr>
            <w:r w:rsidRPr="00F20F53">
              <w:rPr>
                <w:rFonts w:cs="Arial"/>
                <w:sz w:val="18"/>
                <w:szCs w:val="18"/>
              </w:rPr>
              <w:t>Confidence into implementation abilities</w:t>
            </w:r>
          </w:p>
        </w:tc>
        <w:tc>
          <w:tcPr>
            <w:tcW w:w="6520" w:type="dxa"/>
          </w:tcPr>
          <w:p w14:paraId="5D99EDCC" w14:textId="77777777" w:rsidR="00EB2DC2" w:rsidRPr="00F20F53" w:rsidRDefault="00733560" w:rsidP="00987168">
            <w:pPr>
              <w:spacing w:after="0"/>
              <w:jc w:val="left"/>
              <w:rPr>
                <w:rFonts w:cs="Arial"/>
                <w:sz w:val="18"/>
                <w:szCs w:val="18"/>
              </w:rPr>
            </w:pPr>
            <w:r w:rsidRPr="00F20F53">
              <w:rPr>
                <w:rFonts w:cs="Arial"/>
                <w:sz w:val="18"/>
                <w:szCs w:val="18"/>
              </w:rPr>
              <w:t>How confident are you to implement the tasks and roles covered in the training at your workplace? (6-step Likert scale: 1=very confident, 2=mostly confident, 3=rather confident, 4=rather not confident, 5=mostly not confident, 6=not at all confident)</w:t>
            </w:r>
          </w:p>
          <w:p w14:paraId="75449581" w14:textId="77777777" w:rsidR="00EB2DC2" w:rsidRPr="00F20F53" w:rsidRDefault="00733560">
            <w:pPr>
              <w:numPr>
                <w:ilvl w:val="0"/>
                <w:numId w:val="12"/>
              </w:numPr>
              <w:spacing w:after="0"/>
              <w:contextualSpacing/>
              <w:jc w:val="left"/>
              <w:rPr>
                <w:rFonts w:eastAsia="Times New Roman" w:cs="Arial"/>
                <w:sz w:val="18"/>
                <w:szCs w:val="18"/>
                <w:lang w:eastAsia="de-DE"/>
              </w:rPr>
            </w:pPr>
            <w:r w:rsidRPr="00F20F53">
              <w:rPr>
                <w:rFonts w:eastAsia="Times New Roman" w:cs="Arial"/>
                <w:sz w:val="18"/>
                <w:szCs w:val="18"/>
                <w:lang w:eastAsia="de-DE"/>
              </w:rPr>
              <w:t>n=10/33 rated “1”</w:t>
            </w:r>
          </w:p>
          <w:p w14:paraId="6328735E" w14:textId="77777777" w:rsidR="00EB2DC2" w:rsidRPr="00F20F53" w:rsidRDefault="00733560">
            <w:pPr>
              <w:numPr>
                <w:ilvl w:val="0"/>
                <w:numId w:val="12"/>
              </w:numPr>
              <w:spacing w:after="0"/>
              <w:contextualSpacing/>
              <w:jc w:val="left"/>
              <w:rPr>
                <w:rFonts w:eastAsia="Times New Roman" w:cs="Arial"/>
                <w:sz w:val="18"/>
                <w:szCs w:val="18"/>
                <w:lang w:eastAsia="de-DE"/>
              </w:rPr>
            </w:pPr>
            <w:r w:rsidRPr="00F20F53">
              <w:rPr>
                <w:rFonts w:eastAsia="Times New Roman" w:cs="Arial"/>
                <w:sz w:val="18"/>
                <w:szCs w:val="18"/>
                <w:lang w:eastAsia="de-DE"/>
              </w:rPr>
              <w:t>n=15/33 rated “2”</w:t>
            </w:r>
          </w:p>
          <w:p w14:paraId="21DEC095" w14:textId="77777777" w:rsidR="00EB2DC2" w:rsidRPr="00F20F53" w:rsidRDefault="00733560">
            <w:pPr>
              <w:numPr>
                <w:ilvl w:val="0"/>
                <w:numId w:val="12"/>
              </w:numPr>
              <w:spacing w:after="0"/>
              <w:contextualSpacing/>
              <w:jc w:val="left"/>
              <w:rPr>
                <w:rFonts w:eastAsia="Times New Roman" w:cs="Arial"/>
                <w:sz w:val="18"/>
                <w:szCs w:val="18"/>
                <w:lang w:eastAsia="de-DE"/>
              </w:rPr>
            </w:pPr>
            <w:r w:rsidRPr="00F20F53">
              <w:rPr>
                <w:rFonts w:eastAsia="Times New Roman" w:cs="Arial"/>
                <w:sz w:val="18"/>
                <w:szCs w:val="18"/>
                <w:lang w:eastAsia="de-DE"/>
              </w:rPr>
              <w:t>n=8/33 rated “3”</w:t>
            </w:r>
          </w:p>
          <w:p w14:paraId="798EC906" w14:textId="77777777" w:rsidR="00EB2DC2" w:rsidRPr="00F20F53" w:rsidRDefault="00733560">
            <w:pPr>
              <w:numPr>
                <w:ilvl w:val="0"/>
                <w:numId w:val="12"/>
              </w:numPr>
              <w:spacing w:after="0"/>
              <w:contextualSpacing/>
              <w:jc w:val="left"/>
              <w:rPr>
                <w:rFonts w:eastAsia="Times New Roman" w:cs="Arial"/>
                <w:sz w:val="18"/>
                <w:szCs w:val="18"/>
                <w:lang w:eastAsia="de-DE"/>
              </w:rPr>
            </w:pPr>
            <w:r w:rsidRPr="00F20F53">
              <w:rPr>
                <w:rFonts w:eastAsia="Times New Roman" w:cs="Arial"/>
                <w:sz w:val="18"/>
                <w:szCs w:val="18"/>
                <w:lang w:eastAsia="de-DE"/>
              </w:rPr>
              <w:t>n=1 missing</w:t>
            </w:r>
          </w:p>
        </w:tc>
      </w:tr>
      <w:tr w:rsidR="007A2DF7" w:rsidRPr="00F20F53" w14:paraId="49560D6D" w14:textId="77777777" w:rsidTr="00987168">
        <w:trPr>
          <w:trHeight w:val="353"/>
        </w:trPr>
        <w:tc>
          <w:tcPr>
            <w:tcW w:w="9067" w:type="dxa"/>
            <w:gridSpan w:val="2"/>
            <w:shd w:val="clear" w:color="auto" w:fill="D9E2F3" w:themeFill="accent1" w:themeFillTint="33"/>
          </w:tcPr>
          <w:p w14:paraId="532B9092" w14:textId="77777777" w:rsidR="00EB2DC2" w:rsidRPr="00F20F53" w:rsidRDefault="00733560" w:rsidP="00987168">
            <w:pPr>
              <w:spacing w:after="0"/>
              <w:jc w:val="left"/>
              <w:rPr>
                <w:rFonts w:cs="Arial"/>
                <w:b/>
                <w:sz w:val="18"/>
                <w:szCs w:val="18"/>
              </w:rPr>
            </w:pPr>
            <w:r w:rsidRPr="00F20F53">
              <w:rPr>
                <w:rFonts w:cs="Arial"/>
                <w:b/>
                <w:sz w:val="18"/>
                <w:szCs w:val="18"/>
              </w:rPr>
              <w:t>Second training</w:t>
            </w:r>
          </w:p>
        </w:tc>
      </w:tr>
      <w:tr w:rsidR="007A2DF7" w:rsidRPr="00F20F53" w14:paraId="70F0E0E3" w14:textId="77777777" w:rsidTr="00987168">
        <w:trPr>
          <w:trHeight w:val="373"/>
        </w:trPr>
        <w:tc>
          <w:tcPr>
            <w:tcW w:w="2547" w:type="dxa"/>
          </w:tcPr>
          <w:p w14:paraId="054DE704" w14:textId="77777777" w:rsidR="00EB2DC2" w:rsidRPr="00F20F53" w:rsidRDefault="00733560" w:rsidP="00987168">
            <w:pPr>
              <w:spacing w:after="0"/>
              <w:jc w:val="left"/>
              <w:rPr>
                <w:rFonts w:cs="Arial"/>
                <w:i/>
                <w:iCs/>
                <w:sz w:val="18"/>
                <w:szCs w:val="18"/>
              </w:rPr>
            </w:pPr>
            <w:r w:rsidRPr="00F20F53">
              <w:rPr>
                <w:rFonts w:cs="Arial"/>
                <w:i/>
                <w:iCs/>
                <w:sz w:val="18"/>
                <w:szCs w:val="18"/>
              </w:rPr>
              <w:t>Aim</w:t>
            </w:r>
          </w:p>
        </w:tc>
        <w:tc>
          <w:tcPr>
            <w:tcW w:w="6520" w:type="dxa"/>
          </w:tcPr>
          <w:p w14:paraId="18A444D2" w14:textId="77777777" w:rsidR="00EB2DC2" w:rsidRPr="00F20F53" w:rsidRDefault="00733560" w:rsidP="00987168">
            <w:pPr>
              <w:spacing w:after="0"/>
              <w:jc w:val="left"/>
              <w:rPr>
                <w:rFonts w:cs="Arial"/>
                <w:sz w:val="18"/>
                <w:szCs w:val="18"/>
              </w:rPr>
            </w:pPr>
            <w:r w:rsidRPr="00F20F53">
              <w:rPr>
                <w:rFonts w:cs="Arial"/>
                <w:sz w:val="18"/>
                <w:szCs w:val="18"/>
              </w:rPr>
              <w:t xml:space="preserve">First steps to pave the way for the local implementation of the </w:t>
            </w:r>
            <w:proofErr w:type="spellStart"/>
            <w:r w:rsidRPr="00F20F53">
              <w:rPr>
                <w:rFonts w:cs="Arial"/>
                <w:i/>
                <w:sz w:val="18"/>
                <w:szCs w:val="18"/>
              </w:rPr>
              <w:t>interprof</w:t>
            </w:r>
            <w:proofErr w:type="spellEnd"/>
            <w:r w:rsidRPr="00F20F53">
              <w:rPr>
                <w:rFonts w:cs="Arial"/>
                <w:sz w:val="18"/>
                <w:szCs w:val="18"/>
              </w:rPr>
              <w:t xml:space="preserve"> ACT intervention components as agreed-upon during the kick-off meeting</w:t>
            </w:r>
          </w:p>
        </w:tc>
      </w:tr>
      <w:tr w:rsidR="007A2DF7" w:rsidRPr="00F20F53" w14:paraId="09BA4D58" w14:textId="77777777" w:rsidTr="00987168">
        <w:trPr>
          <w:trHeight w:val="353"/>
        </w:trPr>
        <w:tc>
          <w:tcPr>
            <w:tcW w:w="2547" w:type="dxa"/>
          </w:tcPr>
          <w:p w14:paraId="63F051EF" w14:textId="77777777" w:rsidR="00EB2DC2" w:rsidRPr="00F20F53" w:rsidRDefault="00733560" w:rsidP="00987168">
            <w:pPr>
              <w:spacing w:after="0"/>
              <w:jc w:val="left"/>
              <w:rPr>
                <w:rFonts w:cs="Arial"/>
                <w:i/>
                <w:iCs/>
                <w:sz w:val="18"/>
                <w:szCs w:val="18"/>
              </w:rPr>
            </w:pPr>
            <w:r w:rsidRPr="00F20F53">
              <w:rPr>
                <w:rFonts w:cs="Arial"/>
                <w:i/>
                <w:iCs/>
                <w:sz w:val="18"/>
                <w:szCs w:val="18"/>
              </w:rPr>
              <w:t>Time point and duration</w:t>
            </w:r>
          </w:p>
        </w:tc>
        <w:tc>
          <w:tcPr>
            <w:tcW w:w="6520" w:type="dxa"/>
          </w:tcPr>
          <w:p w14:paraId="15842634" w14:textId="77777777" w:rsidR="00EB2DC2" w:rsidRPr="00F20F53" w:rsidRDefault="00EB2DC2" w:rsidP="00987168">
            <w:pPr>
              <w:spacing w:after="0"/>
              <w:jc w:val="left"/>
              <w:rPr>
                <w:rFonts w:cs="Arial"/>
                <w:b/>
                <w:bCs/>
                <w:sz w:val="18"/>
                <w:szCs w:val="18"/>
              </w:rPr>
            </w:pPr>
          </w:p>
        </w:tc>
      </w:tr>
      <w:tr w:rsidR="007A2DF7" w:rsidRPr="00F20F53" w14:paraId="6711694F" w14:textId="77777777" w:rsidTr="00987168">
        <w:trPr>
          <w:trHeight w:val="373"/>
        </w:trPr>
        <w:tc>
          <w:tcPr>
            <w:tcW w:w="2547" w:type="dxa"/>
          </w:tcPr>
          <w:p w14:paraId="4B35E224" w14:textId="77777777" w:rsidR="00EB2DC2" w:rsidRPr="00F20F53" w:rsidRDefault="00733560" w:rsidP="00987168">
            <w:pPr>
              <w:spacing w:after="0"/>
              <w:ind w:left="306"/>
              <w:jc w:val="left"/>
              <w:rPr>
                <w:rFonts w:cs="Arial"/>
                <w:sz w:val="18"/>
                <w:szCs w:val="18"/>
              </w:rPr>
            </w:pPr>
            <w:r w:rsidRPr="00F20F53">
              <w:rPr>
                <w:rFonts w:cs="Arial"/>
                <w:sz w:val="18"/>
                <w:szCs w:val="18"/>
              </w:rPr>
              <w:t>Planned</w:t>
            </w:r>
          </w:p>
        </w:tc>
        <w:tc>
          <w:tcPr>
            <w:tcW w:w="6520" w:type="dxa"/>
          </w:tcPr>
          <w:p w14:paraId="6D314941" w14:textId="7A0B8BA6" w:rsidR="00EB2DC2" w:rsidRPr="00F20F53" w:rsidRDefault="00733560" w:rsidP="00987168">
            <w:pPr>
              <w:spacing w:after="0"/>
              <w:jc w:val="left"/>
              <w:rPr>
                <w:rFonts w:cs="Arial"/>
                <w:sz w:val="18"/>
                <w:szCs w:val="18"/>
              </w:rPr>
            </w:pPr>
            <w:r w:rsidRPr="00F20F53">
              <w:rPr>
                <w:rFonts w:cs="Arial"/>
                <w:sz w:val="18"/>
                <w:szCs w:val="18"/>
              </w:rPr>
              <w:t xml:space="preserve">Time point: 1–2 weeks after </w:t>
            </w:r>
            <w:r w:rsidR="00CD6439" w:rsidRPr="00F20F53">
              <w:rPr>
                <w:rFonts w:cs="Arial"/>
                <w:sz w:val="18"/>
                <w:szCs w:val="18"/>
              </w:rPr>
              <w:t xml:space="preserve">the </w:t>
            </w:r>
            <w:r w:rsidRPr="00F20F53">
              <w:rPr>
                <w:rFonts w:cs="Arial"/>
                <w:sz w:val="18"/>
                <w:szCs w:val="18"/>
              </w:rPr>
              <w:t>kick-off meeting</w:t>
            </w:r>
          </w:p>
          <w:p w14:paraId="16D43C13" w14:textId="77777777" w:rsidR="00EB2DC2" w:rsidRPr="00F20F53" w:rsidRDefault="00733560" w:rsidP="00987168">
            <w:pPr>
              <w:spacing w:after="0"/>
              <w:jc w:val="left"/>
              <w:rPr>
                <w:rFonts w:cs="Arial"/>
                <w:sz w:val="18"/>
                <w:szCs w:val="18"/>
              </w:rPr>
            </w:pPr>
            <w:r w:rsidRPr="00F20F53">
              <w:rPr>
                <w:rFonts w:cs="Arial"/>
                <w:sz w:val="18"/>
                <w:szCs w:val="18"/>
              </w:rPr>
              <w:t>Duration: 2 hours</w:t>
            </w:r>
          </w:p>
        </w:tc>
      </w:tr>
      <w:tr w:rsidR="007A2DF7" w:rsidRPr="00F20F53" w14:paraId="6EAA9E48" w14:textId="77777777" w:rsidTr="00987168">
        <w:trPr>
          <w:trHeight w:val="373"/>
        </w:trPr>
        <w:tc>
          <w:tcPr>
            <w:tcW w:w="2547" w:type="dxa"/>
          </w:tcPr>
          <w:p w14:paraId="2201F5AF" w14:textId="77777777" w:rsidR="00EB2DC2" w:rsidRPr="00F20F53" w:rsidRDefault="00733560" w:rsidP="00987168">
            <w:pPr>
              <w:spacing w:after="0"/>
              <w:ind w:left="306"/>
              <w:jc w:val="left"/>
              <w:rPr>
                <w:rFonts w:cs="Arial"/>
                <w:sz w:val="18"/>
                <w:szCs w:val="18"/>
              </w:rPr>
            </w:pPr>
            <w:r w:rsidRPr="00F20F53">
              <w:rPr>
                <w:rFonts w:cs="Arial"/>
                <w:sz w:val="18"/>
                <w:szCs w:val="18"/>
              </w:rPr>
              <w:t>Implemented (median [IQR])</w:t>
            </w:r>
          </w:p>
        </w:tc>
        <w:tc>
          <w:tcPr>
            <w:tcW w:w="6520" w:type="dxa"/>
          </w:tcPr>
          <w:p w14:paraId="403B0953" w14:textId="77777777" w:rsidR="00EB2DC2" w:rsidRPr="00F20F53" w:rsidRDefault="00733560" w:rsidP="00987168">
            <w:pPr>
              <w:spacing w:after="0"/>
              <w:jc w:val="left"/>
              <w:rPr>
                <w:rFonts w:cs="Arial"/>
                <w:sz w:val="18"/>
                <w:szCs w:val="18"/>
              </w:rPr>
            </w:pPr>
            <w:r w:rsidRPr="00F20F53">
              <w:rPr>
                <w:rFonts w:cs="Arial"/>
                <w:sz w:val="18"/>
                <w:szCs w:val="18"/>
              </w:rPr>
              <w:t>Time point: 12 days [8–21] after the kick-off meeting</w:t>
            </w:r>
          </w:p>
          <w:p w14:paraId="33E18B52" w14:textId="77777777" w:rsidR="00EB2DC2" w:rsidRPr="00F20F53" w:rsidRDefault="00733560" w:rsidP="00987168">
            <w:pPr>
              <w:spacing w:after="0"/>
              <w:jc w:val="left"/>
              <w:rPr>
                <w:rFonts w:cs="Arial"/>
                <w:sz w:val="18"/>
                <w:szCs w:val="18"/>
              </w:rPr>
            </w:pPr>
            <w:r w:rsidRPr="00F20F53">
              <w:rPr>
                <w:rFonts w:cs="Arial"/>
                <w:sz w:val="18"/>
                <w:szCs w:val="18"/>
              </w:rPr>
              <w:t>Duration: 1:00 hours [0:50–1:05]</w:t>
            </w:r>
          </w:p>
        </w:tc>
      </w:tr>
      <w:tr w:rsidR="007A2DF7" w:rsidRPr="00F20F53" w14:paraId="25F904FC" w14:textId="77777777" w:rsidTr="00987168">
        <w:trPr>
          <w:trHeight w:val="373"/>
        </w:trPr>
        <w:tc>
          <w:tcPr>
            <w:tcW w:w="2547" w:type="dxa"/>
          </w:tcPr>
          <w:p w14:paraId="228713AA" w14:textId="77777777" w:rsidR="00EB2DC2" w:rsidRPr="00F20F53" w:rsidRDefault="00733560" w:rsidP="00987168">
            <w:pPr>
              <w:spacing w:after="0"/>
              <w:jc w:val="left"/>
              <w:rPr>
                <w:rFonts w:cs="Arial"/>
                <w:i/>
                <w:iCs/>
                <w:sz w:val="18"/>
                <w:szCs w:val="18"/>
              </w:rPr>
            </w:pPr>
            <w:r w:rsidRPr="00F20F53">
              <w:rPr>
                <w:rFonts w:cs="Arial"/>
                <w:i/>
                <w:iCs/>
                <w:sz w:val="18"/>
                <w:szCs w:val="18"/>
              </w:rPr>
              <w:t>Number of trainings</w:t>
            </w:r>
          </w:p>
        </w:tc>
        <w:tc>
          <w:tcPr>
            <w:tcW w:w="6520" w:type="dxa"/>
          </w:tcPr>
          <w:p w14:paraId="330A1CA0" w14:textId="77777777" w:rsidR="00EB2DC2" w:rsidRPr="00F20F53" w:rsidRDefault="00733560" w:rsidP="00987168">
            <w:pPr>
              <w:spacing w:after="0"/>
              <w:jc w:val="left"/>
              <w:rPr>
                <w:rFonts w:cs="Arial"/>
                <w:sz w:val="18"/>
                <w:szCs w:val="18"/>
              </w:rPr>
            </w:pPr>
            <w:r w:rsidRPr="00F20F53">
              <w:rPr>
                <w:rFonts w:cs="Arial"/>
                <w:sz w:val="18"/>
                <w:szCs w:val="18"/>
              </w:rPr>
              <w:t>n=17</w:t>
            </w:r>
          </w:p>
        </w:tc>
      </w:tr>
      <w:tr w:rsidR="007A2DF7" w:rsidRPr="00F20F53" w14:paraId="2E120613" w14:textId="77777777" w:rsidTr="00987168">
        <w:trPr>
          <w:trHeight w:val="373"/>
        </w:trPr>
        <w:tc>
          <w:tcPr>
            <w:tcW w:w="2547" w:type="dxa"/>
          </w:tcPr>
          <w:p w14:paraId="5D410FBC" w14:textId="77777777" w:rsidR="00EB2DC2" w:rsidRPr="00F20F53" w:rsidRDefault="00733560" w:rsidP="00987168">
            <w:pPr>
              <w:spacing w:after="0"/>
              <w:jc w:val="left"/>
              <w:rPr>
                <w:rFonts w:cs="Arial"/>
                <w:i/>
                <w:iCs/>
                <w:sz w:val="18"/>
                <w:szCs w:val="18"/>
              </w:rPr>
            </w:pPr>
            <w:r w:rsidRPr="00F20F53">
              <w:rPr>
                <w:rFonts w:cs="Arial"/>
                <w:i/>
                <w:iCs/>
                <w:sz w:val="18"/>
                <w:szCs w:val="18"/>
              </w:rPr>
              <w:t>Number of participants per training (median [IQR])</w:t>
            </w:r>
          </w:p>
          <w:p w14:paraId="2405977C" w14:textId="77777777" w:rsidR="00EB2DC2" w:rsidRPr="00F20F53" w:rsidRDefault="00EB2DC2" w:rsidP="00987168">
            <w:pPr>
              <w:spacing w:after="0"/>
              <w:jc w:val="left"/>
              <w:rPr>
                <w:rFonts w:cs="Arial"/>
                <w:i/>
                <w:iCs/>
                <w:sz w:val="18"/>
                <w:szCs w:val="18"/>
              </w:rPr>
            </w:pPr>
          </w:p>
        </w:tc>
        <w:tc>
          <w:tcPr>
            <w:tcW w:w="6520" w:type="dxa"/>
          </w:tcPr>
          <w:p w14:paraId="05913103" w14:textId="77777777" w:rsidR="00EB2DC2" w:rsidRPr="00F20F53" w:rsidRDefault="00733560" w:rsidP="00987168">
            <w:pPr>
              <w:spacing w:after="0"/>
              <w:jc w:val="left"/>
              <w:rPr>
                <w:rFonts w:cs="Arial"/>
                <w:sz w:val="18"/>
                <w:szCs w:val="18"/>
              </w:rPr>
            </w:pPr>
            <w:r w:rsidRPr="00F20F53">
              <w:rPr>
                <w:rFonts w:cs="Arial"/>
                <w:sz w:val="18"/>
                <w:szCs w:val="18"/>
              </w:rPr>
              <w:t>2 [2–2]</w:t>
            </w:r>
          </w:p>
        </w:tc>
      </w:tr>
      <w:tr w:rsidR="007A2DF7" w:rsidRPr="00F20F53" w14:paraId="6B117C48" w14:textId="77777777" w:rsidTr="00987168">
        <w:trPr>
          <w:trHeight w:val="353"/>
        </w:trPr>
        <w:tc>
          <w:tcPr>
            <w:tcW w:w="2547" w:type="dxa"/>
          </w:tcPr>
          <w:p w14:paraId="047FD368" w14:textId="77777777" w:rsidR="00EB2DC2" w:rsidRPr="00F20F53" w:rsidRDefault="00733560" w:rsidP="00987168">
            <w:pPr>
              <w:spacing w:after="0"/>
              <w:jc w:val="left"/>
              <w:rPr>
                <w:rFonts w:cs="Arial"/>
                <w:i/>
                <w:iCs/>
                <w:sz w:val="18"/>
                <w:szCs w:val="18"/>
              </w:rPr>
            </w:pPr>
            <w:r w:rsidRPr="00F20F53">
              <w:rPr>
                <w:rFonts w:cs="Arial"/>
                <w:i/>
                <w:iCs/>
                <w:sz w:val="18"/>
                <w:szCs w:val="18"/>
              </w:rPr>
              <w:t>Role of participants</w:t>
            </w:r>
          </w:p>
        </w:tc>
        <w:tc>
          <w:tcPr>
            <w:tcW w:w="6520" w:type="dxa"/>
          </w:tcPr>
          <w:p w14:paraId="36DE01B7" w14:textId="77777777" w:rsidR="00EB2DC2" w:rsidRPr="00F20F53" w:rsidRDefault="00733560">
            <w:pPr>
              <w:numPr>
                <w:ilvl w:val="0"/>
                <w:numId w:val="30"/>
              </w:numPr>
              <w:spacing w:after="0"/>
              <w:contextualSpacing/>
              <w:jc w:val="left"/>
              <w:rPr>
                <w:rFonts w:eastAsia="Times New Roman" w:cs="Arial"/>
                <w:sz w:val="18"/>
                <w:szCs w:val="18"/>
                <w:lang w:eastAsia="de-DE"/>
              </w:rPr>
            </w:pPr>
            <w:proofErr w:type="spellStart"/>
            <w:r w:rsidRPr="00F20F53">
              <w:rPr>
                <w:rFonts w:eastAsia="Times New Roman" w:cs="Arial"/>
                <w:i/>
                <w:sz w:val="18"/>
                <w:szCs w:val="18"/>
                <w:lang w:eastAsia="de-DE"/>
              </w:rPr>
              <w:t>interprof</w:t>
            </w:r>
            <w:proofErr w:type="spellEnd"/>
            <w:r w:rsidRPr="00F20F53">
              <w:rPr>
                <w:rFonts w:eastAsia="Times New Roman" w:cs="Arial"/>
                <w:i/>
                <w:sz w:val="18"/>
                <w:szCs w:val="18"/>
                <w:lang w:eastAsia="de-DE"/>
              </w:rPr>
              <w:t xml:space="preserve"> </w:t>
            </w:r>
            <w:r w:rsidRPr="00F20F53">
              <w:rPr>
                <w:rFonts w:eastAsia="Times New Roman" w:cs="Arial"/>
                <w:sz w:val="18"/>
                <w:szCs w:val="18"/>
                <w:lang w:eastAsia="de-DE"/>
              </w:rPr>
              <w:t>ACT-agents: n=14</w:t>
            </w:r>
          </w:p>
          <w:p w14:paraId="7DF4A783" w14:textId="77777777" w:rsidR="00EB2DC2" w:rsidRPr="00F20F53" w:rsidRDefault="00733560">
            <w:pPr>
              <w:numPr>
                <w:ilvl w:val="0"/>
                <w:numId w:val="30"/>
              </w:numPr>
              <w:spacing w:after="0"/>
              <w:contextualSpacing/>
              <w:jc w:val="left"/>
              <w:rPr>
                <w:rFonts w:eastAsia="Times New Roman" w:cs="Arial"/>
                <w:sz w:val="18"/>
                <w:szCs w:val="18"/>
                <w:lang w:eastAsia="de-DE"/>
              </w:rPr>
            </w:pPr>
            <w:r w:rsidRPr="00F20F53">
              <w:rPr>
                <w:rFonts w:eastAsia="Times New Roman" w:cs="Arial"/>
                <w:sz w:val="18"/>
                <w:szCs w:val="18"/>
                <w:lang w:eastAsia="de-DE"/>
              </w:rPr>
              <w:t xml:space="preserve">Substitutes of </w:t>
            </w:r>
            <w:proofErr w:type="spellStart"/>
            <w:r w:rsidRPr="00F20F53">
              <w:rPr>
                <w:rFonts w:eastAsia="Times New Roman" w:cs="Arial"/>
                <w:i/>
                <w:sz w:val="18"/>
                <w:szCs w:val="18"/>
                <w:lang w:eastAsia="de-DE"/>
              </w:rPr>
              <w:t>interprof</w:t>
            </w:r>
            <w:proofErr w:type="spellEnd"/>
            <w:r w:rsidRPr="00F20F53">
              <w:rPr>
                <w:rFonts w:eastAsia="Times New Roman" w:cs="Arial"/>
                <w:i/>
                <w:sz w:val="18"/>
                <w:szCs w:val="18"/>
                <w:lang w:eastAsia="de-DE"/>
              </w:rPr>
              <w:t xml:space="preserve"> </w:t>
            </w:r>
            <w:r w:rsidRPr="00F20F53">
              <w:rPr>
                <w:rFonts w:eastAsia="Times New Roman" w:cs="Arial"/>
                <w:sz w:val="18"/>
                <w:szCs w:val="18"/>
                <w:lang w:eastAsia="de-DE"/>
              </w:rPr>
              <w:t>ACT-agents: n=6</w:t>
            </w:r>
          </w:p>
          <w:p w14:paraId="2DCB4B38" w14:textId="77777777" w:rsidR="00EB2DC2" w:rsidRPr="00F20F53" w:rsidRDefault="00733560" w:rsidP="00987168">
            <w:pPr>
              <w:spacing w:after="0"/>
              <w:jc w:val="left"/>
              <w:rPr>
                <w:rFonts w:cs="Arial"/>
                <w:sz w:val="18"/>
                <w:szCs w:val="18"/>
              </w:rPr>
            </w:pPr>
            <w:r w:rsidRPr="00F20F53">
              <w:rPr>
                <w:rFonts w:cs="Arial"/>
                <w:sz w:val="18"/>
                <w:szCs w:val="18"/>
              </w:rPr>
              <w:t>In addition, sometimes nursing home directors (n=4) or other registered nurses (n=3) were interested in the training and participated.</w:t>
            </w:r>
          </w:p>
        </w:tc>
      </w:tr>
      <w:tr w:rsidR="007A2DF7" w:rsidRPr="00F20F53" w14:paraId="518062D3" w14:textId="77777777" w:rsidTr="00987168">
        <w:trPr>
          <w:trHeight w:val="353"/>
        </w:trPr>
        <w:tc>
          <w:tcPr>
            <w:tcW w:w="2547" w:type="dxa"/>
          </w:tcPr>
          <w:p w14:paraId="18D9C74D" w14:textId="77777777" w:rsidR="00EB2DC2" w:rsidRPr="00F20F53" w:rsidRDefault="00733560" w:rsidP="00987168">
            <w:pPr>
              <w:spacing w:after="0"/>
              <w:jc w:val="left"/>
              <w:rPr>
                <w:rFonts w:cs="Arial"/>
                <w:i/>
                <w:iCs/>
                <w:sz w:val="18"/>
                <w:szCs w:val="18"/>
              </w:rPr>
            </w:pPr>
            <w:r w:rsidRPr="00F20F53">
              <w:rPr>
                <w:rFonts w:cs="Arial"/>
                <w:i/>
                <w:iCs/>
                <w:sz w:val="18"/>
                <w:szCs w:val="18"/>
              </w:rPr>
              <w:t>Discussed topics</w:t>
            </w:r>
          </w:p>
        </w:tc>
        <w:tc>
          <w:tcPr>
            <w:tcW w:w="6520" w:type="dxa"/>
          </w:tcPr>
          <w:p w14:paraId="75BF933C" w14:textId="77777777" w:rsidR="00EB2DC2" w:rsidRPr="00F20F53" w:rsidRDefault="00EB2DC2" w:rsidP="00987168">
            <w:pPr>
              <w:spacing w:after="0"/>
              <w:jc w:val="left"/>
              <w:rPr>
                <w:rFonts w:cs="Arial"/>
                <w:sz w:val="18"/>
                <w:szCs w:val="18"/>
              </w:rPr>
            </w:pPr>
          </w:p>
        </w:tc>
      </w:tr>
      <w:tr w:rsidR="007A2DF7" w:rsidRPr="00F20F53" w14:paraId="7A28F056" w14:textId="77777777" w:rsidTr="00987168">
        <w:trPr>
          <w:trHeight w:val="353"/>
        </w:trPr>
        <w:tc>
          <w:tcPr>
            <w:tcW w:w="2547" w:type="dxa"/>
          </w:tcPr>
          <w:p w14:paraId="455C2692" w14:textId="77777777" w:rsidR="00EB2DC2" w:rsidRPr="00F20F53" w:rsidRDefault="00733560" w:rsidP="00987168">
            <w:pPr>
              <w:spacing w:after="0"/>
              <w:ind w:left="309"/>
              <w:jc w:val="left"/>
              <w:rPr>
                <w:rFonts w:cs="Arial"/>
                <w:sz w:val="18"/>
                <w:szCs w:val="18"/>
              </w:rPr>
            </w:pPr>
            <w:r w:rsidRPr="00F20F53">
              <w:rPr>
                <w:rFonts w:cs="Arial"/>
                <w:sz w:val="18"/>
                <w:szCs w:val="18"/>
              </w:rPr>
              <w:t>Planned</w:t>
            </w:r>
          </w:p>
        </w:tc>
        <w:tc>
          <w:tcPr>
            <w:tcW w:w="6520" w:type="dxa"/>
          </w:tcPr>
          <w:p w14:paraId="7B409AC8" w14:textId="77777777" w:rsidR="00EB2DC2" w:rsidRPr="00F20F53" w:rsidRDefault="00733560">
            <w:pPr>
              <w:numPr>
                <w:ilvl w:val="0"/>
                <w:numId w:val="31"/>
              </w:numPr>
              <w:spacing w:after="0"/>
              <w:contextualSpacing/>
              <w:jc w:val="left"/>
              <w:rPr>
                <w:rFonts w:eastAsia="Times New Roman" w:cs="Arial"/>
                <w:sz w:val="18"/>
                <w:szCs w:val="18"/>
                <w:lang w:eastAsia="de-DE"/>
              </w:rPr>
            </w:pPr>
            <w:r w:rsidRPr="00F20F53">
              <w:rPr>
                <w:rFonts w:eastAsia="Times New Roman" w:cs="Arial"/>
                <w:sz w:val="18"/>
                <w:szCs w:val="18"/>
                <w:lang w:eastAsia="de-DE"/>
              </w:rPr>
              <w:t>Topic 1: Tasks of</w:t>
            </w:r>
            <w:r w:rsidRPr="00F20F53">
              <w:rPr>
                <w:rFonts w:eastAsia="Times New Roman" w:cs="Arial"/>
                <w:i/>
                <w:sz w:val="18"/>
                <w:szCs w:val="18"/>
                <w:lang w:eastAsia="de-DE"/>
              </w:rPr>
              <w:t xml:space="preserve"> </w:t>
            </w:r>
            <w:proofErr w:type="spellStart"/>
            <w:r w:rsidRPr="00F20F53">
              <w:rPr>
                <w:rFonts w:eastAsia="Times New Roman" w:cs="Arial"/>
                <w:i/>
                <w:sz w:val="18"/>
                <w:szCs w:val="18"/>
                <w:lang w:eastAsia="de-DE"/>
              </w:rPr>
              <w:t>interprof</w:t>
            </w:r>
            <w:proofErr w:type="spellEnd"/>
            <w:r w:rsidRPr="00F20F53">
              <w:rPr>
                <w:rFonts w:eastAsia="Times New Roman" w:cs="Arial"/>
                <w:sz w:val="18"/>
                <w:szCs w:val="18"/>
                <w:lang w:eastAsia="de-DE"/>
              </w:rPr>
              <w:t xml:space="preserve"> ACT agents</w:t>
            </w:r>
          </w:p>
          <w:p w14:paraId="787EF280" w14:textId="77777777" w:rsidR="00EB2DC2" w:rsidRPr="00F20F53" w:rsidRDefault="00733560">
            <w:pPr>
              <w:numPr>
                <w:ilvl w:val="0"/>
                <w:numId w:val="31"/>
              </w:numPr>
              <w:spacing w:after="0"/>
              <w:contextualSpacing/>
              <w:jc w:val="left"/>
              <w:rPr>
                <w:rFonts w:eastAsia="Times New Roman" w:cs="Arial"/>
                <w:sz w:val="18"/>
                <w:szCs w:val="18"/>
                <w:lang w:eastAsia="de-DE"/>
              </w:rPr>
            </w:pPr>
            <w:r w:rsidRPr="00F20F53">
              <w:rPr>
                <w:rFonts w:eastAsia="Times New Roman" w:cs="Arial"/>
                <w:sz w:val="18"/>
                <w:szCs w:val="18"/>
                <w:lang w:eastAsia="de-DE"/>
              </w:rPr>
              <w:t xml:space="preserve">Topic 2: Implementation of </w:t>
            </w:r>
            <w:proofErr w:type="spellStart"/>
            <w:r w:rsidRPr="00F20F53">
              <w:rPr>
                <w:rFonts w:eastAsia="Times New Roman" w:cs="Arial"/>
                <w:i/>
                <w:sz w:val="18"/>
                <w:szCs w:val="18"/>
                <w:lang w:eastAsia="de-DE"/>
              </w:rPr>
              <w:t>interprof</w:t>
            </w:r>
            <w:proofErr w:type="spellEnd"/>
            <w:r w:rsidRPr="00F20F53">
              <w:rPr>
                <w:rFonts w:eastAsia="Times New Roman" w:cs="Arial"/>
                <w:sz w:val="18"/>
                <w:szCs w:val="18"/>
                <w:lang w:eastAsia="de-DE"/>
              </w:rPr>
              <w:t xml:space="preserve"> ACT intervention package</w:t>
            </w:r>
          </w:p>
          <w:p w14:paraId="3929FE7A" w14:textId="77777777" w:rsidR="00EB2DC2" w:rsidRPr="00F20F53" w:rsidRDefault="00733560">
            <w:pPr>
              <w:numPr>
                <w:ilvl w:val="0"/>
                <w:numId w:val="31"/>
              </w:numPr>
              <w:spacing w:after="0"/>
              <w:contextualSpacing/>
              <w:jc w:val="left"/>
              <w:rPr>
                <w:rFonts w:eastAsia="Times New Roman" w:cs="Arial"/>
                <w:sz w:val="18"/>
                <w:szCs w:val="18"/>
                <w:lang w:eastAsia="de-DE"/>
              </w:rPr>
            </w:pPr>
            <w:r w:rsidRPr="00F20F53">
              <w:rPr>
                <w:rFonts w:eastAsia="Times New Roman" w:cs="Arial"/>
                <w:sz w:val="18"/>
                <w:szCs w:val="18"/>
                <w:lang w:eastAsia="de-DE"/>
              </w:rPr>
              <w:t>Topic 3: Handling barriers</w:t>
            </w:r>
          </w:p>
          <w:p w14:paraId="1B147067" w14:textId="77777777" w:rsidR="00EB2DC2" w:rsidRPr="00F20F53" w:rsidRDefault="00733560">
            <w:pPr>
              <w:numPr>
                <w:ilvl w:val="0"/>
                <w:numId w:val="31"/>
              </w:numPr>
              <w:spacing w:after="0"/>
              <w:contextualSpacing/>
              <w:jc w:val="left"/>
              <w:rPr>
                <w:rFonts w:eastAsia="Times New Roman" w:cs="Arial"/>
                <w:sz w:val="18"/>
                <w:szCs w:val="18"/>
                <w:lang w:eastAsia="de-DE"/>
              </w:rPr>
            </w:pPr>
            <w:r w:rsidRPr="00F20F53">
              <w:rPr>
                <w:rFonts w:eastAsia="Times New Roman" w:cs="Arial"/>
                <w:sz w:val="18"/>
                <w:szCs w:val="18"/>
                <w:lang w:eastAsia="de-DE"/>
              </w:rPr>
              <w:t>Topic 4: Supervision by study team</w:t>
            </w:r>
          </w:p>
        </w:tc>
      </w:tr>
      <w:tr w:rsidR="007A2DF7" w:rsidRPr="00F20F53" w14:paraId="2F38D3E2" w14:textId="77777777" w:rsidTr="00987168">
        <w:trPr>
          <w:trHeight w:val="353"/>
        </w:trPr>
        <w:tc>
          <w:tcPr>
            <w:tcW w:w="2547" w:type="dxa"/>
          </w:tcPr>
          <w:p w14:paraId="0F991A0B" w14:textId="77777777" w:rsidR="00EB2DC2" w:rsidRPr="00F20F53" w:rsidRDefault="00733560" w:rsidP="00987168">
            <w:pPr>
              <w:spacing w:after="0"/>
              <w:ind w:left="309"/>
              <w:jc w:val="left"/>
              <w:rPr>
                <w:rFonts w:cs="Arial"/>
                <w:sz w:val="18"/>
                <w:szCs w:val="18"/>
              </w:rPr>
            </w:pPr>
            <w:r w:rsidRPr="00F20F53">
              <w:rPr>
                <w:rFonts w:cs="Arial"/>
                <w:sz w:val="18"/>
                <w:szCs w:val="18"/>
              </w:rPr>
              <w:t>Implemented</w:t>
            </w:r>
          </w:p>
        </w:tc>
        <w:tc>
          <w:tcPr>
            <w:tcW w:w="6520" w:type="dxa"/>
          </w:tcPr>
          <w:p w14:paraId="7F88C2C7" w14:textId="77777777" w:rsidR="00EB2DC2" w:rsidRPr="00F20F53" w:rsidRDefault="00733560" w:rsidP="00987168">
            <w:pPr>
              <w:spacing w:after="0"/>
              <w:jc w:val="left"/>
              <w:rPr>
                <w:rFonts w:cs="Arial"/>
                <w:sz w:val="18"/>
                <w:szCs w:val="18"/>
              </w:rPr>
            </w:pPr>
            <w:r w:rsidRPr="00F20F53">
              <w:rPr>
                <w:rFonts w:cs="Arial"/>
                <w:sz w:val="18"/>
                <w:szCs w:val="18"/>
              </w:rPr>
              <w:t>N trainings with all contents addressed as planned:</w:t>
            </w:r>
          </w:p>
          <w:p w14:paraId="3CA541A2" w14:textId="77777777" w:rsidR="00EB2DC2" w:rsidRPr="00F20F53" w:rsidRDefault="00733560">
            <w:pPr>
              <w:numPr>
                <w:ilvl w:val="0"/>
                <w:numId w:val="15"/>
              </w:numPr>
              <w:spacing w:after="0"/>
              <w:contextualSpacing/>
              <w:jc w:val="left"/>
              <w:rPr>
                <w:rFonts w:eastAsia="Times New Roman" w:cs="Arial"/>
                <w:sz w:val="18"/>
                <w:szCs w:val="18"/>
                <w:lang w:eastAsia="de-DE"/>
              </w:rPr>
            </w:pPr>
            <w:r w:rsidRPr="00F20F53">
              <w:rPr>
                <w:rFonts w:eastAsia="Times New Roman" w:cs="Arial"/>
                <w:sz w:val="18"/>
                <w:szCs w:val="18"/>
                <w:lang w:eastAsia="de-DE"/>
              </w:rPr>
              <w:t>Topic 1: n= 16/17</w:t>
            </w:r>
          </w:p>
          <w:p w14:paraId="2AD3A8B6" w14:textId="77777777" w:rsidR="00EB2DC2" w:rsidRPr="00F20F53" w:rsidRDefault="00733560">
            <w:pPr>
              <w:numPr>
                <w:ilvl w:val="0"/>
                <w:numId w:val="15"/>
              </w:numPr>
              <w:spacing w:after="0"/>
              <w:contextualSpacing/>
              <w:jc w:val="left"/>
              <w:rPr>
                <w:rFonts w:eastAsia="Times New Roman" w:cs="Arial"/>
                <w:sz w:val="18"/>
                <w:szCs w:val="18"/>
                <w:lang w:eastAsia="de-DE"/>
              </w:rPr>
            </w:pPr>
            <w:r w:rsidRPr="00F20F53">
              <w:rPr>
                <w:rFonts w:eastAsia="Times New Roman" w:cs="Arial"/>
                <w:sz w:val="18"/>
                <w:szCs w:val="18"/>
                <w:lang w:eastAsia="de-DE"/>
              </w:rPr>
              <w:t>Topic 2: n=15/17</w:t>
            </w:r>
          </w:p>
          <w:p w14:paraId="14FC2530" w14:textId="77777777" w:rsidR="00EB2DC2" w:rsidRPr="00F20F53" w:rsidRDefault="00733560">
            <w:pPr>
              <w:numPr>
                <w:ilvl w:val="0"/>
                <w:numId w:val="15"/>
              </w:numPr>
              <w:spacing w:after="0"/>
              <w:contextualSpacing/>
              <w:jc w:val="left"/>
              <w:rPr>
                <w:rFonts w:eastAsia="Times New Roman" w:cs="Arial"/>
                <w:sz w:val="18"/>
                <w:szCs w:val="18"/>
                <w:lang w:eastAsia="de-DE"/>
              </w:rPr>
            </w:pPr>
            <w:r w:rsidRPr="00F20F53">
              <w:rPr>
                <w:rFonts w:eastAsia="Times New Roman" w:cs="Arial"/>
                <w:sz w:val="18"/>
                <w:szCs w:val="18"/>
                <w:lang w:eastAsia="de-DE"/>
              </w:rPr>
              <w:t>Topic 3: n=7/17</w:t>
            </w:r>
          </w:p>
          <w:p w14:paraId="282B5876" w14:textId="77777777" w:rsidR="00EB2DC2" w:rsidRPr="00F20F53" w:rsidRDefault="00733560">
            <w:pPr>
              <w:numPr>
                <w:ilvl w:val="0"/>
                <w:numId w:val="15"/>
              </w:numPr>
              <w:spacing w:after="0"/>
              <w:contextualSpacing/>
              <w:jc w:val="left"/>
              <w:rPr>
                <w:rFonts w:eastAsia="Times New Roman" w:cs="Arial"/>
                <w:sz w:val="18"/>
                <w:szCs w:val="18"/>
                <w:lang w:eastAsia="de-DE"/>
              </w:rPr>
            </w:pPr>
            <w:r w:rsidRPr="00F20F53">
              <w:rPr>
                <w:rFonts w:eastAsia="Times New Roman" w:cs="Arial"/>
                <w:sz w:val="18"/>
                <w:szCs w:val="18"/>
                <w:lang w:eastAsia="de-DE"/>
              </w:rPr>
              <w:t>Topic 4: n=15/17</w:t>
            </w:r>
          </w:p>
          <w:p w14:paraId="21ED7F49" w14:textId="18857AD7" w:rsidR="00EB2DC2" w:rsidRPr="00F20F53" w:rsidRDefault="00733560" w:rsidP="00987168">
            <w:pPr>
              <w:spacing w:after="0"/>
              <w:jc w:val="left"/>
              <w:rPr>
                <w:rFonts w:cs="Arial"/>
                <w:sz w:val="18"/>
                <w:szCs w:val="18"/>
              </w:rPr>
            </w:pPr>
            <w:r w:rsidRPr="00F20F53">
              <w:rPr>
                <w:rFonts w:cs="Arial"/>
                <w:sz w:val="18"/>
                <w:szCs w:val="18"/>
              </w:rPr>
              <w:t>(Adaptations are outlined below.)</w:t>
            </w:r>
          </w:p>
        </w:tc>
      </w:tr>
      <w:tr w:rsidR="007A2DF7" w:rsidRPr="00F20F53" w14:paraId="4D333975" w14:textId="77777777" w:rsidTr="00987168">
        <w:trPr>
          <w:trHeight w:val="353"/>
        </w:trPr>
        <w:tc>
          <w:tcPr>
            <w:tcW w:w="2547" w:type="dxa"/>
          </w:tcPr>
          <w:p w14:paraId="32256011" w14:textId="77777777" w:rsidR="00EB2DC2" w:rsidRPr="00F20F53" w:rsidRDefault="00733560" w:rsidP="00987168">
            <w:pPr>
              <w:spacing w:after="0"/>
              <w:jc w:val="left"/>
              <w:rPr>
                <w:rFonts w:cs="Arial"/>
                <w:i/>
                <w:iCs/>
                <w:sz w:val="18"/>
                <w:szCs w:val="18"/>
              </w:rPr>
            </w:pPr>
            <w:r w:rsidRPr="00F20F53">
              <w:rPr>
                <w:rFonts w:cs="Arial"/>
                <w:i/>
                <w:iCs/>
                <w:sz w:val="18"/>
                <w:szCs w:val="18"/>
              </w:rPr>
              <w:t>Methods</w:t>
            </w:r>
          </w:p>
        </w:tc>
        <w:tc>
          <w:tcPr>
            <w:tcW w:w="6520" w:type="dxa"/>
          </w:tcPr>
          <w:p w14:paraId="5EE33348" w14:textId="77777777" w:rsidR="00EB2DC2" w:rsidRPr="00F20F53" w:rsidRDefault="00EB2DC2" w:rsidP="00987168">
            <w:pPr>
              <w:spacing w:after="0"/>
              <w:jc w:val="left"/>
              <w:rPr>
                <w:rFonts w:cs="Arial"/>
                <w:sz w:val="18"/>
                <w:szCs w:val="18"/>
              </w:rPr>
            </w:pPr>
          </w:p>
        </w:tc>
      </w:tr>
      <w:tr w:rsidR="007A2DF7" w:rsidRPr="00F20F53" w14:paraId="0409602D" w14:textId="77777777" w:rsidTr="00987168">
        <w:trPr>
          <w:trHeight w:val="353"/>
        </w:trPr>
        <w:tc>
          <w:tcPr>
            <w:tcW w:w="2547" w:type="dxa"/>
          </w:tcPr>
          <w:p w14:paraId="41301159" w14:textId="77777777" w:rsidR="00EB2DC2" w:rsidRPr="00F20F53" w:rsidRDefault="00733560" w:rsidP="00987168">
            <w:pPr>
              <w:spacing w:after="0"/>
              <w:ind w:left="309"/>
              <w:jc w:val="left"/>
              <w:rPr>
                <w:rFonts w:cs="Arial"/>
                <w:sz w:val="18"/>
                <w:szCs w:val="18"/>
              </w:rPr>
            </w:pPr>
            <w:r w:rsidRPr="00F20F53">
              <w:rPr>
                <w:rFonts w:cs="Arial"/>
                <w:sz w:val="18"/>
                <w:szCs w:val="18"/>
              </w:rPr>
              <w:t>Planned</w:t>
            </w:r>
          </w:p>
        </w:tc>
        <w:tc>
          <w:tcPr>
            <w:tcW w:w="6520" w:type="dxa"/>
          </w:tcPr>
          <w:p w14:paraId="6C1666FC" w14:textId="77777777" w:rsidR="00EB2DC2" w:rsidRPr="00F20F53" w:rsidRDefault="00733560">
            <w:pPr>
              <w:numPr>
                <w:ilvl w:val="0"/>
                <w:numId w:val="15"/>
              </w:numPr>
              <w:spacing w:after="0"/>
              <w:contextualSpacing/>
              <w:jc w:val="left"/>
              <w:rPr>
                <w:rFonts w:eastAsia="Times New Roman" w:cs="Arial"/>
                <w:sz w:val="18"/>
                <w:szCs w:val="18"/>
                <w:lang w:eastAsia="de-DE"/>
              </w:rPr>
            </w:pPr>
            <w:r w:rsidRPr="00F20F53">
              <w:rPr>
                <w:rFonts w:eastAsia="Times New Roman" w:cs="Arial"/>
                <w:sz w:val="18"/>
                <w:szCs w:val="18"/>
                <w:lang w:eastAsia="de-DE"/>
              </w:rPr>
              <w:t>Presentation</w:t>
            </w:r>
          </w:p>
          <w:p w14:paraId="3279C1B7" w14:textId="77777777" w:rsidR="00EB2DC2" w:rsidRPr="00F20F53" w:rsidRDefault="00733560">
            <w:pPr>
              <w:numPr>
                <w:ilvl w:val="0"/>
                <w:numId w:val="15"/>
              </w:numPr>
              <w:spacing w:after="0"/>
              <w:contextualSpacing/>
              <w:jc w:val="left"/>
              <w:rPr>
                <w:rFonts w:eastAsia="Times New Roman" w:cs="Arial"/>
                <w:sz w:val="18"/>
                <w:szCs w:val="18"/>
                <w:lang w:eastAsia="de-DE"/>
              </w:rPr>
            </w:pPr>
            <w:r w:rsidRPr="00F20F53">
              <w:rPr>
                <w:rFonts w:eastAsia="Times New Roman" w:cs="Arial"/>
                <w:sz w:val="18"/>
                <w:szCs w:val="18"/>
                <w:lang w:eastAsia="de-DE"/>
              </w:rPr>
              <w:t>Discussion</w:t>
            </w:r>
          </w:p>
        </w:tc>
      </w:tr>
      <w:tr w:rsidR="007A2DF7" w:rsidRPr="00F20F53" w14:paraId="2269FA78" w14:textId="77777777" w:rsidTr="00987168">
        <w:trPr>
          <w:trHeight w:val="353"/>
        </w:trPr>
        <w:tc>
          <w:tcPr>
            <w:tcW w:w="2547" w:type="dxa"/>
          </w:tcPr>
          <w:p w14:paraId="76BB57E4" w14:textId="77777777" w:rsidR="00EB2DC2" w:rsidRPr="00F20F53" w:rsidRDefault="00733560" w:rsidP="00987168">
            <w:pPr>
              <w:spacing w:after="0"/>
              <w:ind w:left="309"/>
              <w:jc w:val="left"/>
              <w:rPr>
                <w:rFonts w:cs="Arial"/>
                <w:sz w:val="18"/>
                <w:szCs w:val="18"/>
              </w:rPr>
            </w:pPr>
            <w:r w:rsidRPr="00F20F53">
              <w:rPr>
                <w:rFonts w:cs="Arial"/>
                <w:sz w:val="18"/>
                <w:szCs w:val="18"/>
              </w:rPr>
              <w:t>Implemented</w:t>
            </w:r>
          </w:p>
        </w:tc>
        <w:tc>
          <w:tcPr>
            <w:tcW w:w="6520" w:type="dxa"/>
          </w:tcPr>
          <w:p w14:paraId="0C27B2DA" w14:textId="77777777" w:rsidR="00EB2DC2" w:rsidRPr="00F20F53" w:rsidRDefault="00733560" w:rsidP="00987168">
            <w:pPr>
              <w:spacing w:after="0"/>
              <w:jc w:val="left"/>
              <w:rPr>
                <w:rFonts w:cs="Arial"/>
                <w:sz w:val="18"/>
                <w:szCs w:val="18"/>
              </w:rPr>
            </w:pPr>
            <w:r w:rsidRPr="00F20F53">
              <w:rPr>
                <w:rFonts w:cs="Arial"/>
                <w:sz w:val="18"/>
                <w:szCs w:val="18"/>
              </w:rPr>
              <w:t>N trainings without deviation from the methodological-didactical concept:</w:t>
            </w:r>
          </w:p>
          <w:p w14:paraId="6A0513C2" w14:textId="77777777" w:rsidR="00EB2DC2" w:rsidRPr="00F20F53" w:rsidRDefault="00733560">
            <w:pPr>
              <w:numPr>
                <w:ilvl w:val="0"/>
                <w:numId w:val="17"/>
              </w:numPr>
              <w:spacing w:after="0"/>
              <w:contextualSpacing/>
              <w:jc w:val="left"/>
              <w:rPr>
                <w:rFonts w:eastAsia="Times New Roman" w:cs="Arial"/>
                <w:sz w:val="18"/>
                <w:szCs w:val="18"/>
                <w:lang w:eastAsia="de-DE"/>
              </w:rPr>
            </w:pPr>
            <w:r w:rsidRPr="00F20F53">
              <w:rPr>
                <w:rFonts w:eastAsia="Times New Roman" w:cs="Arial"/>
                <w:sz w:val="18"/>
                <w:szCs w:val="18"/>
                <w:lang w:eastAsia="de-DE"/>
              </w:rPr>
              <w:t>Topic 1: n=16/17</w:t>
            </w:r>
          </w:p>
          <w:p w14:paraId="5FD3ED04" w14:textId="77777777" w:rsidR="00EB2DC2" w:rsidRPr="00F20F53" w:rsidRDefault="00733560">
            <w:pPr>
              <w:numPr>
                <w:ilvl w:val="0"/>
                <w:numId w:val="17"/>
              </w:numPr>
              <w:spacing w:after="0"/>
              <w:contextualSpacing/>
              <w:jc w:val="left"/>
              <w:rPr>
                <w:rFonts w:eastAsia="Times New Roman" w:cs="Arial"/>
                <w:sz w:val="18"/>
                <w:szCs w:val="18"/>
                <w:lang w:eastAsia="de-DE"/>
              </w:rPr>
            </w:pPr>
            <w:r w:rsidRPr="00F20F53">
              <w:rPr>
                <w:rFonts w:eastAsia="Times New Roman" w:cs="Arial"/>
                <w:sz w:val="18"/>
                <w:szCs w:val="18"/>
                <w:lang w:eastAsia="de-DE"/>
              </w:rPr>
              <w:t>Topic 2: n=12/17</w:t>
            </w:r>
          </w:p>
          <w:p w14:paraId="60388FBD" w14:textId="77777777" w:rsidR="00EB2DC2" w:rsidRPr="00F20F53" w:rsidRDefault="00733560">
            <w:pPr>
              <w:numPr>
                <w:ilvl w:val="0"/>
                <w:numId w:val="17"/>
              </w:numPr>
              <w:spacing w:after="0"/>
              <w:contextualSpacing/>
              <w:jc w:val="left"/>
              <w:rPr>
                <w:rFonts w:eastAsia="Times New Roman" w:cs="Arial"/>
                <w:sz w:val="18"/>
                <w:szCs w:val="18"/>
                <w:lang w:eastAsia="de-DE"/>
              </w:rPr>
            </w:pPr>
            <w:r w:rsidRPr="00F20F53">
              <w:rPr>
                <w:rFonts w:eastAsia="Times New Roman" w:cs="Arial"/>
                <w:sz w:val="18"/>
                <w:szCs w:val="18"/>
                <w:lang w:eastAsia="de-DE"/>
              </w:rPr>
              <w:t>Topic 3: n=12/17</w:t>
            </w:r>
          </w:p>
          <w:p w14:paraId="74EF24F7" w14:textId="77777777" w:rsidR="00EB2DC2" w:rsidRPr="00F20F53" w:rsidRDefault="00733560">
            <w:pPr>
              <w:numPr>
                <w:ilvl w:val="0"/>
                <w:numId w:val="17"/>
              </w:numPr>
              <w:spacing w:after="0"/>
              <w:contextualSpacing/>
              <w:jc w:val="left"/>
              <w:rPr>
                <w:rFonts w:eastAsia="Times New Roman" w:cs="Arial"/>
                <w:sz w:val="18"/>
                <w:szCs w:val="18"/>
                <w:lang w:eastAsia="de-DE"/>
              </w:rPr>
            </w:pPr>
            <w:r w:rsidRPr="00F20F53">
              <w:rPr>
                <w:rFonts w:eastAsia="Times New Roman" w:cs="Arial"/>
                <w:sz w:val="18"/>
                <w:szCs w:val="18"/>
                <w:lang w:eastAsia="de-DE"/>
              </w:rPr>
              <w:t>Topic 4: n=15/17</w:t>
            </w:r>
          </w:p>
          <w:p w14:paraId="156A19BC" w14:textId="53C63DF4" w:rsidR="00EB2DC2" w:rsidRPr="00F20F53" w:rsidRDefault="00733560" w:rsidP="00987168">
            <w:pPr>
              <w:spacing w:after="0"/>
              <w:jc w:val="left"/>
              <w:rPr>
                <w:rFonts w:cs="Arial"/>
                <w:sz w:val="18"/>
                <w:szCs w:val="18"/>
              </w:rPr>
            </w:pPr>
            <w:r w:rsidRPr="00F20F53">
              <w:rPr>
                <w:rFonts w:cs="Arial"/>
                <w:sz w:val="18"/>
                <w:szCs w:val="18"/>
              </w:rPr>
              <w:t>(Adaptations are outlined below.)</w:t>
            </w:r>
          </w:p>
        </w:tc>
      </w:tr>
      <w:tr w:rsidR="007A2DF7" w:rsidRPr="00F20F53" w14:paraId="479EFD95" w14:textId="77777777" w:rsidTr="00987168">
        <w:trPr>
          <w:trHeight w:val="353"/>
        </w:trPr>
        <w:tc>
          <w:tcPr>
            <w:tcW w:w="2547" w:type="dxa"/>
          </w:tcPr>
          <w:p w14:paraId="56BA97C6" w14:textId="7743AE27" w:rsidR="00EB2DC2" w:rsidRPr="00F20F53" w:rsidRDefault="00733560" w:rsidP="00987168">
            <w:pPr>
              <w:spacing w:after="0"/>
              <w:jc w:val="left"/>
              <w:rPr>
                <w:rFonts w:cs="Arial"/>
                <w:i/>
                <w:iCs/>
                <w:sz w:val="18"/>
                <w:szCs w:val="18"/>
              </w:rPr>
            </w:pPr>
            <w:r w:rsidRPr="00F20F53">
              <w:rPr>
                <w:rFonts w:cs="Arial"/>
                <w:i/>
                <w:iCs/>
                <w:sz w:val="18"/>
                <w:szCs w:val="18"/>
              </w:rPr>
              <w:t>Adaptations</w:t>
            </w:r>
          </w:p>
        </w:tc>
        <w:tc>
          <w:tcPr>
            <w:tcW w:w="6520" w:type="dxa"/>
          </w:tcPr>
          <w:p w14:paraId="4F5D5A06" w14:textId="7A7CF950" w:rsidR="00EB2DC2" w:rsidRPr="00F20F53" w:rsidRDefault="00733560" w:rsidP="00987168">
            <w:pPr>
              <w:spacing w:after="0"/>
              <w:jc w:val="left"/>
              <w:rPr>
                <w:rFonts w:cs="Arial"/>
                <w:sz w:val="18"/>
                <w:szCs w:val="18"/>
              </w:rPr>
            </w:pPr>
            <w:r w:rsidRPr="00F20F53">
              <w:rPr>
                <w:rFonts w:cs="Arial"/>
                <w:sz w:val="18"/>
                <w:szCs w:val="18"/>
              </w:rPr>
              <w:t>Content adaptations:</w:t>
            </w:r>
          </w:p>
          <w:p w14:paraId="4B5382E1" w14:textId="77777777" w:rsidR="00EB2DC2" w:rsidRPr="00F20F53" w:rsidRDefault="00733560">
            <w:pPr>
              <w:numPr>
                <w:ilvl w:val="0"/>
                <w:numId w:val="18"/>
              </w:numPr>
              <w:spacing w:after="0"/>
              <w:contextualSpacing/>
              <w:jc w:val="left"/>
              <w:rPr>
                <w:rFonts w:eastAsia="Times New Roman" w:cs="Arial"/>
                <w:sz w:val="18"/>
                <w:szCs w:val="18"/>
                <w:lang w:eastAsia="de-DE"/>
              </w:rPr>
            </w:pPr>
            <w:r w:rsidRPr="00F20F53">
              <w:rPr>
                <w:rFonts w:eastAsia="Times New Roman" w:cs="Arial"/>
                <w:sz w:val="18"/>
                <w:szCs w:val="18"/>
                <w:lang w:eastAsia="de-DE"/>
              </w:rPr>
              <w:t>Planned role play was not carried out when the intervention component “Shared goal setting” was not implemented (n=2)</w:t>
            </w:r>
          </w:p>
          <w:p w14:paraId="5DD0BE63" w14:textId="77777777" w:rsidR="00EB2DC2" w:rsidRPr="00F20F53" w:rsidRDefault="00733560">
            <w:pPr>
              <w:numPr>
                <w:ilvl w:val="0"/>
                <w:numId w:val="18"/>
              </w:numPr>
              <w:spacing w:after="0"/>
              <w:contextualSpacing/>
              <w:jc w:val="left"/>
              <w:rPr>
                <w:rFonts w:eastAsia="Times New Roman" w:cs="Arial"/>
                <w:sz w:val="18"/>
                <w:szCs w:val="18"/>
                <w:lang w:eastAsia="de-DE"/>
              </w:rPr>
            </w:pPr>
            <w:r w:rsidRPr="00F20F53">
              <w:rPr>
                <w:rFonts w:eastAsia="Times New Roman" w:cs="Arial"/>
                <w:sz w:val="18"/>
                <w:szCs w:val="18"/>
                <w:lang w:eastAsia="de-DE"/>
              </w:rPr>
              <w:t xml:space="preserve">Barriers were not discussed in detail because the </w:t>
            </w:r>
            <w:proofErr w:type="spellStart"/>
            <w:r w:rsidRPr="00F20F53">
              <w:rPr>
                <w:rFonts w:eastAsia="Times New Roman" w:cs="Arial"/>
                <w:i/>
                <w:sz w:val="18"/>
                <w:szCs w:val="18"/>
                <w:lang w:eastAsia="de-DE"/>
              </w:rPr>
              <w:t>interprof</w:t>
            </w:r>
            <w:proofErr w:type="spellEnd"/>
            <w:r w:rsidRPr="00F20F53">
              <w:rPr>
                <w:rFonts w:eastAsia="Times New Roman" w:cs="Arial"/>
                <w:i/>
                <w:sz w:val="18"/>
                <w:szCs w:val="18"/>
                <w:lang w:eastAsia="de-DE"/>
              </w:rPr>
              <w:t xml:space="preserve"> </w:t>
            </w:r>
            <w:r w:rsidRPr="00F20F53">
              <w:rPr>
                <w:rFonts w:eastAsia="Times New Roman" w:cs="Arial"/>
                <w:sz w:val="18"/>
                <w:szCs w:val="18"/>
                <w:lang w:eastAsia="de-DE"/>
              </w:rPr>
              <w:t>ACT agents wanted to learn the topic by studying on one’s own (n=4)</w:t>
            </w:r>
          </w:p>
          <w:p w14:paraId="2C24D533" w14:textId="277568AD" w:rsidR="00EB2DC2" w:rsidRPr="00F20F53" w:rsidRDefault="00733560" w:rsidP="00987168">
            <w:pPr>
              <w:spacing w:after="0"/>
              <w:jc w:val="left"/>
              <w:rPr>
                <w:rFonts w:cs="Arial"/>
                <w:sz w:val="18"/>
                <w:szCs w:val="18"/>
              </w:rPr>
            </w:pPr>
            <w:r w:rsidRPr="00F20F53">
              <w:rPr>
                <w:rFonts w:cs="Arial"/>
                <w:sz w:val="18"/>
                <w:szCs w:val="18"/>
              </w:rPr>
              <w:lastRenderedPageBreak/>
              <w:t>Methodological-didactic adaptations:</w:t>
            </w:r>
          </w:p>
          <w:p w14:paraId="1C13DB53" w14:textId="77777777" w:rsidR="00EB2DC2" w:rsidRPr="00F20F53" w:rsidRDefault="00733560">
            <w:pPr>
              <w:numPr>
                <w:ilvl w:val="0"/>
                <w:numId w:val="16"/>
              </w:numPr>
              <w:spacing w:after="0"/>
              <w:contextualSpacing/>
              <w:jc w:val="left"/>
              <w:rPr>
                <w:rFonts w:eastAsia="Times New Roman" w:cs="Arial"/>
                <w:sz w:val="18"/>
                <w:szCs w:val="18"/>
                <w:lang w:eastAsia="de-DE"/>
              </w:rPr>
            </w:pPr>
            <w:r w:rsidRPr="00F20F53">
              <w:rPr>
                <w:rFonts w:eastAsia="Times New Roman" w:cs="Arial"/>
                <w:sz w:val="18"/>
                <w:szCs w:val="18"/>
                <w:lang w:eastAsia="de-DE"/>
              </w:rPr>
              <w:t>Role-play was not conducted (n=2)</w:t>
            </w:r>
          </w:p>
          <w:p w14:paraId="40D1B1CE" w14:textId="77777777" w:rsidR="00EB2DC2" w:rsidRPr="00F20F53" w:rsidRDefault="00733560">
            <w:pPr>
              <w:numPr>
                <w:ilvl w:val="0"/>
                <w:numId w:val="16"/>
              </w:numPr>
              <w:spacing w:after="0"/>
              <w:contextualSpacing/>
              <w:jc w:val="left"/>
              <w:rPr>
                <w:rFonts w:eastAsia="Times New Roman" w:cs="Arial"/>
                <w:sz w:val="18"/>
                <w:szCs w:val="18"/>
                <w:lang w:eastAsia="de-DE"/>
              </w:rPr>
            </w:pPr>
            <w:r w:rsidRPr="00F20F53">
              <w:rPr>
                <w:rFonts w:eastAsia="Times New Roman" w:cs="Arial"/>
                <w:sz w:val="18"/>
                <w:szCs w:val="18"/>
                <w:lang w:eastAsia="de-DE"/>
              </w:rPr>
              <w:t>Less time was available (n=1)</w:t>
            </w:r>
          </w:p>
        </w:tc>
      </w:tr>
      <w:tr w:rsidR="007A2DF7" w:rsidRPr="00F20F53" w14:paraId="7E214FAA" w14:textId="77777777" w:rsidTr="00987168">
        <w:trPr>
          <w:trHeight w:val="353"/>
        </w:trPr>
        <w:tc>
          <w:tcPr>
            <w:tcW w:w="2547" w:type="dxa"/>
          </w:tcPr>
          <w:p w14:paraId="39731D7D" w14:textId="77777777" w:rsidR="00EB2DC2" w:rsidRPr="00F20F53" w:rsidRDefault="00733560" w:rsidP="00987168">
            <w:pPr>
              <w:spacing w:after="0"/>
              <w:jc w:val="left"/>
              <w:rPr>
                <w:rFonts w:cs="Arial"/>
                <w:i/>
                <w:iCs/>
                <w:sz w:val="18"/>
                <w:szCs w:val="18"/>
              </w:rPr>
            </w:pPr>
            <w:r w:rsidRPr="00F20F53">
              <w:rPr>
                <w:rFonts w:cs="Arial"/>
                <w:i/>
                <w:iCs/>
                <w:sz w:val="18"/>
                <w:szCs w:val="18"/>
              </w:rPr>
              <w:lastRenderedPageBreak/>
              <w:t>Satisfaction with training</w:t>
            </w:r>
          </w:p>
        </w:tc>
        <w:tc>
          <w:tcPr>
            <w:tcW w:w="6520" w:type="dxa"/>
          </w:tcPr>
          <w:p w14:paraId="103F0E84" w14:textId="77777777" w:rsidR="00EB2DC2" w:rsidRPr="00F20F53" w:rsidRDefault="00733560" w:rsidP="00987168">
            <w:pPr>
              <w:spacing w:after="0"/>
              <w:jc w:val="left"/>
              <w:rPr>
                <w:rFonts w:cs="Arial"/>
                <w:sz w:val="18"/>
                <w:szCs w:val="18"/>
              </w:rPr>
            </w:pPr>
            <w:r w:rsidRPr="00F20F53">
              <w:rPr>
                <w:rFonts w:cs="Arial"/>
                <w:sz w:val="18"/>
                <w:szCs w:val="18"/>
              </w:rPr>
              <w:t>Participants: How satisfied were you with the training regarding the training content? (4-step Likert scale: 1=totally, 2=rather, 3=rather not, 4=not at all)</w:t>
            </w:r>
          </w:p>
          <w:p w14:paraId="5E1CAA14" w14:textId="77777777" w:rsidR="00EB2DC2" w:rsidRPr="00F20F53" w:rsidRDefault="00733560">
            <w:pPr>
              <w:numPr>
                <w:ilvl w:val="0"/>
                <w:numId w:val="12"/>
              </w:numPr>
              <w:spacing w:after="0"/>
              <w:contextualSpacing/>
              <w:jc w:val="left"/>
              <w:rPr>
                <w:rFonts w:eastAsia="Times New Roman" w:cs="Arial"/>
                <w:sz w:val="18"/>
                <w:szCs w:val="18"/>
                <w:lang w:eastAsia="de-DE"/>
              </w:rPr>
            </w:pPr>
            <w:r w:rsidRPr="00F20F53">
              <w:rPr>
                <w:rFonts w:eastAsia="Times New Roman" w:cs="Arial"/>
                <w:sz w:val="18"/>
                <w:szCs w:val="18"/>
                <w:lang w:eastAsia="de-DE"/>
              </w:rPr>
              <w:t>n=30/32 rated “1”</w:t>
            </w:r>
          </w:p>
          <w:p w14:paraId="0CB5B017" w14:textId="77777777" w:rsidR="00EB2DC2" w:rsidRPr="00F20F53" w:rsidRDefault="00733560">
            <w:pPr>
              <w:numPr>
                <w:ilvl w:val="0"/>
                <w:numId w:val="12"/>
              </w:numPr>
              <w:spacing w:after="0"/>
              <w:contextualSpacing/>
              <w:jc w:val="left"/>
              <w:rPr>
                <w:rFonts w:eastAsia="Times New Roman" w:cs="Arial"/>
                <w:sz w:val="18"/>
                <w:szCs w:val="18"/>
                <w:lang w:eastAsia="de-DE"/>
              </w:rPr>
            </w:pPr>
            <w:r w:rsidRPr="00F20F53">
              <w:rPr>
                <w:rFonts w:eastAsia="Times New Roman" w:cs="Arial"/>
                <w:sz w:val="18"/>
                <w:szCs w:val="18"/>
                <w:lang w:eastAsia="de-DE"/>
              </w:rPr>
              <w:t>n=1/32 rated “2”</w:t>
            </w:r>
          </w:p>
          <w:p w14:paraId="31310845" w14:textId="77777777" w:rsidR="00EB2DC2" w:rsidRPr="00F20F53" w:rsidRDefault="00733560">
            <w:pPr>
              <w:numPr>
                <w:ilvl w:val="0"/>
                <w:numId w:val="12"/>
              </w:numPr>
              <w:spacing w:after="0"/>
              <w:contextualSpacing/>
              <w:jc w:val="left"/>
              <w:rPr>
                <w:rFonts w:eastAsia="Times New Roman" w:cs="Arial"/>
                <w:sz w:val="18"/>
                <w:szCs w:val="18"/>
                <w:lang w:eastAsia="de-DE"/>
              </w:rPr>
            </w:pPr>
            <w:r w:rsidRPr="00F20F53">
              <w:rPr>
                <w:rFonts w:eastAsia="Times New Roman" w:cs="Arial"/>
                <w:sz w:val="18"/>
                <w:szCs w:val="18"/>
                <w:lang w:eastAsia="de-DE"/>
              </w:rPr>
              <w:t>n=1/32 rated “3”</w:t>
            </w:r>
          </w:p>
          <w:p w14:paraId="41171576" w14:textId="77777777" w:rsidR="00EB2DC2" w:rsidRPr="00F20F53" w:rsidRDefault="00733560" w:rsidP="00987168">
            <w:pPr>
              <w:spacing w:after="0"/>
              <w:jc w:val="left"/>
              <w:rPr>
                <w:rFonts w:cs="Arial"/>
                <w:sz w:val="18"/>
                <w:szCs w:val="18"/>
              </w:rPr>
            </w:pPr>
            <w:r w:rsidRPr="00F20F53">
              <w:rPr>
                <w:rFonts w:cs="Arial"/>
                <w:sz w:val="18"/>
                <w:szCs w:val="18"/>
              </w:rPr>
              <w:t>Moderators: How satisfied were you with the training provided? (5-step Likert scale ranging from 1=highly satisfied to 5=highly dissatisfied)</w:t>
            </w:r>
          </w:p>
          <w:p w14:paraId="2D9F13E7" w14:textId="77777777" w:rsidR="00EB2DC2" w:rsidRPr="00F20F53" w:rsidRDefault="00733560">
            <w:pPr>
              <w:numPr>
                <w:ilvl w:val="0"/>
                <w:numId w:val="24"/>
              </w:numPr>
              <w:spacing w:after="0"/>
              <w:contextualSpacing/>
              <w:jc w:val="left"/>
              <w:rPr>
                <w:rFonts w:eastAsia="Times New Roman" w:cs="Arial"/>
                <w:sz w:val="18"/>
                <w:szCs w:val="18"/>
                <w:lang w:eastAsia="de-DE"/>
              </w:rPr>
            </w:pPr>
            <w:r w:rsidRPr="00F20F53">
              <w:rPr>
                <w:rFonts w:eastAsia="Times New Roman" w:cs="Arial"/>
                <w:sz w:val="18"/>
                <w:szCs w:val="18"/>
                <w:lang w:eastAsia="de-DE"/>
              </w:rPr>
              <w:t>n=8/17 rated “1”</w:t>
            </w:r>
          </w:p>
          <w:p w14:paraId="4ACB5C0F" w14:textId="77777777" w:rsidR="00EB2DC2" w:rsidRPr="00F20F53" w:rsidRDefault="00733560">
            <w:pPr>
              <w:numPr>
                <w:ilvl w:val="0"/>
                <w:numId w:val="24"/>
              </w:numPr>
              <w:spacing w:after="0"/>
              <w:contextualSpacing/>
              <w:jc w:val="left"/>
              <w:rPr>
                <w:rFonts w:eastAsia="Times New Roman" w:cs="Arial"/>
                <w:sz w:val="18"/>
                <w:szCs w:val="18"/>
                <w:lang w:eastAsia="de-DE"/>
              </w:rPr>
            </w:pPr>
            <w:r w:rsidRPr="00F20F53">
              <w:rPr>
                <w:rFonts w:eastAsia="Times New Roman" w:cs="Arial"/>
                <w:sz w:val="18"/>
                <w:szCs w:val="18"/>
                <w:lang w:eastAsia="de-DE"/>
              </w:rPr>
              <w:t>n=6/17 rated “2”</w:t>
            </w:r>
          </w:p>
          <w:p w14:paraId="76978ECD" w14:textId="77777777" w:rsidR="00EB2DC2" w:rsidRPr="00F20F53" w:rsidRDefault="00733560">
            <w:pPr>
              <w:numPr>
                <w:ilvl w:val="0"/>
                <w:numId w:val="24"/>
              </w:numPr>
              <w:spacing w:after="0"/>
              <w:contextualSpacing/>
              <w:jc w:val="left"/>
              <w:rPr>
                <w:rFonts w:eastAsia="Times New Roman" w:cs="Arial"/>
                <w:sz w:val="18"/>
                <w:szCs w:val="18"/>
                <w:lang w:eastAsia="de-DE"/>
              </w:rPr>
            </w:pPr>
            <w:r w:rsidRPr="00F20F53">
              <w:rPr>
                <w:rFonts w:eastAsia="Times New Roman" w:cs="Arial"/>
                <w:sz w:val="18"/>
                <w:szCs w:val="18"/>
                <w:lang w:eastAsia="de-DE"/>
              </w:rPr>
              <w:t>n=1/17 rated “3”</w:t>
            </w:r>
          </w:p>
          <w:p w14:paraId="2F4E4922" w14:textId="77777777" w:rsidR="00EB2DC2" w:rsidRPr="00F20F53" w:rsidRDefault="00733560">
            <w:pPr>
              <w:numPr>
                <w:ilvl w:val="0"/>
                <w:numId w:val="24"/>
              </w:numPr>
              <w:spacing w:after="0"/>
              <w:contextualSpacing/>
              <w:jc w:val="left"/>
              <w:rPr>
                <w:rFonts w:eastAsia="Times New Roman" w:cs="Arial"/>
                <w:sz w:val="18"/>
                <w:szCs w:val="18"/>
                <w:lang w:eastAsia="de-DE"/>
              </w:rPr>
            </w:pPr>
            <w:r w:rsidRPr="00F20F53">
              <w:rPr>
                <w:rFonts w:eastAsia="Times New Roman" w:cs="Arial"/>
                <w:sz w:val="18"/>
                <w:szCs w:val="18"/>
                <w:lang w:eastAsia="de-DE"/>
              </w:rPr>
              <w:t>n=1/17 rated “4”</w:t>
            </w:r>
          </w:p>
          <w:p w14:paraId="69585E2A" w14:textId="77777777" w:rsidR="00EB2DC2" w:rsidRPr="00F20F53" w:rsidRDefault="00733560">
            <w:pPr>
              <w:numPr>
                <w:ilvl w:val="0"/>
                <w:numId w:val="24"/>
              </w:numPr>
              <w:spacing w:after="0"/>
              <w:contextualSpacing/>
              <w:jc w:val="left"/>
              <w:rPr>
                <w:rFonts w:eastAsia="Times New Roman" w:cs="Arial"/>
                <w:sz w:val="18"/>
                <w:szCs w:val="18"/>
                <w:lang w:eastAsia="de-DE"/>
              </w:rPr>
            </w:pPr>
            <w:r w:rsidRPr="00F20F53">
              <w:rPr>
                <w:rFonts w:eastAsia="Times New Roman" w:cs="Arial"/>
                <w:sz w:val="18"/>
                <w:szCs w:val="18"/>
                <w:lang w:eastAsia="de-DE"/>
              </w:rPr>
              <w:t>n=1/17 rated “5”</w:t>
            </w:r>
          </w:p>
        </w:tc>
      </w:tr>
      <w:tr w:rsidR="007A2DF7" w:rsidRPr="00F20F53" w14:paraId="54A74E7A" w14:textId="77777777" w:rsidTr="00987168">
        <w:trPr>
          <w:trHeight w:val="373"/>
        </w:trPr>
        <w:tc>
          <w:tcPr>
            <w:tcW w:w="2547" w:type="dxa"/>
          </w:tcPr>
          <w:p w14:paraId="5EFA27DD" w14:textId="77777777" w:rsidR="00EB2DC2" w:rsidRPr="00F20F53" w:rsidRDefault="00733560" w:rsidP="00987168">
            <w:pPr>
              <w:spacing w:after="0"/>
              <w:jc w:val="left"/>
              <w:rPr>
                <w:rFonts w:cs="Arial"/>
                <w:i/>
                <w:iCs/>
                <w:sz w:val="18"/>
                <w:szCs w:val="18"/>
              </w:rPr>
            </w:pPr>
            <w:r w:rsidRPr="00F20F53">
              <w:rPr>
                <w:rFonts w:cs="Arial"/>
                <w:i/>
                <w:iCs/>
                <w:sz w:val="18"/>
                <w:szCs w:val="18"/>
              </w:rPr>
              <w:t>Confidence into implementation abilities</w:t>
            </w:r>
          </w:p>
        </w:tc>
        <w:tc>
          <w:tcPr>
            <w:tcW w:w="6520" w:type="dxa"/>
          </w:tcPr>
          <w:p w14:paraId="3DD833E9" w14:textId="77777777" w:rsidR="00EB2DC2" w:rsidRPr="00F20F53" w:rsidRDefault="00733560" w:rsidP="00987168">
            <w:pPr>
              <w:spacing w:after="0"/>
              <w:jc w:val="left"/>
              <w:rPr>
                <w:rFonts w:cs="Arial"/>
                <w:sz w:val="18"/>
                <w:szCs w:val="18"/>
              </w:rPr>
            </w:pPr>
            <w:r w:rsidRPr="00F20F53">
              <w:rPr>
                <w:rFonts w:cs="Arial"/>
                <w:sz w:val="18"/>
                <w:szCs w:val="18"/>
              </w:rPr>
              <w:t>How confident are you to implement the tasks and roles covered in the training at your workplace? (6-step Likert scale: 1=very confident, 2=mostly confident, 3=rather confident, 4=rather not confident, 5=mostly not confident, 6=not at all confident)</w:t>
            </w:r>
          </w:p>
          <w:p w14:paraId="2A4C3754" w14:textId="77777777" w:rsidR="00EB2DC2" w:rsidRPr="00F20F53" w:rsidRDefault="00733560">
            <w:pPr>
              <w:numPr>
                <w:ilvl w:val="0"/>
                <w:numId w:val="12"/>
              </w:numPr>
              <w:spacing w:after="0"/>
              <w:contextualSpacing/>
              <w:jc w:val="left"/>
              <w:rPr>
                <w:rFonts w:eastAsia="Times New Roman" w:cs="Arial"/>
                <w:sz w:val="18"/>
                <w:szCs w:val="18"/>
                <w:lang w:eastAsia="de-DE"/>
              </w:rPr>
            </w:pPr>
            <w:r w:rsidRPr="00F20F53">
              <w:rPr>
                <w:rFonts w:eastAsia="Times New Roman" w:cs="Arial"/>
                <w:sz w:val="18"/>
                <w:szCs w:val="18"/>
                <w:lang w:eastAsia="de-DE"/>
              </w:rPr>
              <w:t>n=10/32 rated “1”</w:t>
            </w:r>
          </w:p>
          <w:p w14:paraId="48F36882" w14:textId="77777777" w:rsidR="00EB2DC2" w:rsidRPr="00F20F53" w:rsidRDefault="00733560">
            <w:pPr>
              <w:numPr>
                <w:ilvl w:val="0"/>
                <w:numId w:val="12"/>
              </w:numPr>
              <w:spacing w:after="0"/>
              <w:contextualSpacing/>
              <w:jc w:val="left"/>
              <w:rPr>
                <w:rFonts w:eastAsia="Times New Roman" w:cs="Arial"/>
                <w:sz w:val="18"/>
                <w:szCs w:val="18"/>
                <w:lang w:eastAsia="de-DE"/>
              </w:rPr>
            </w:pPr>
            <w:r w:rsidRPr="00F20F53">
              <w:rPr>
                <w:rFonts w:eastAsia="Times New Roman" w:cs="Arial"/>
                <w:sz w:val="18"/>
                <w:szCs w:val="18"/>
                <w:lang w:eastAsia="de-DE"/>
              </w:rPr>
              <w:t>n=17/32 rated “2”</w:t>
            </w:r>
          </w:p>
          <w:p w14:paraId="3CFD18A5" w14:textId="77777777" w:rsidR="00EB2DC2" w:rsidRPr="00F20F53" w:rsidRDefault="00733560">
            <w:pPr>
              <w:numPr>
                <w:ilvl w:val="0"/>
                <w:numId w:val="12"/>
              </w:numPr>
              <w:spacing w:after="0"/>
              <w:contextualSpacing/>
              <w:jc w:val="left"/>
              <w:rPr>
                <w:rFonts w:eastAsia="Times New Roman" w:cs="Arial"/>
                <w:sz w:val="18"/>
                <w:szCs w:val="18"/>
                <w:lang w:eastAsia="de-DE"/>
              </w:rPr>
            </w:pPr>
            <w:r w:rsidRPr="00F20F53">
              <w:rPr>
                <w:rFonts w:eastAsia="Times New Roman" w:cs="Arial"/>
                <w:sz w:val="18"/>
                <w:szCs w:val="18"/>
                <w:lang w:eastAsia="de-DE"/>
              </w:rPr>
              <w:t>n=5/32 rated “3”</w:t>
            </w:r>
          </w:p>
        </w:tc>
      </w:tr>
      <w:tr w:rsidR="007A2DF7" w:rsidRPr="00F20F53" w14:paraId="444098F8" w14:textId="77777777" w:rsidTr="00987168">
        <w:trPr>
          <w:trHeight w:val="373"/>
        </w:trPr>
        <w:tc>
          <w:tcPr>
            <w:tcW w:w="9067" w:type="dxa"/>
            <w:gridSpan w:val="2"/>
            <w:shd w:val="clear" w:color="auto" w:fill="D9E2F3" w:themeFill="accent1" w:themeFillTint="33"/>
          </w:tcPr>
          <w:p w14:paraId="317A84AC" w14:textId="77777777" w:rsidR="00EB2DC2" w:rsidRPr="00F20F53" w:rsidRDefault="00733560" w:rsidP="00987168">
            <w:pPr>
              <w:spacing w:after="0"/>
              <w:jc w:val="left"/>
              <w:rPr>
                <w:rFonts w:cs="Arial"/>
                <w:b/>
                <w:sz w:val="18"/>
                <w:szCs w:val="18"/>
              </w:rPr>
            </w:pPr>
            <w:r w:rsidRPr="00F20F53">
              <w:rPr>
                <w:rFonts w:cs="Arial"/>
                <w:b/>
                <w:sz w:val="18"/>
                <w:szCs w:val="18"/>
              </w:rPr>
              <w:t>Both trainings</w:t>
            </w:r>
          </w:p>
        </w:tc>
      </w:tr>
      <w:tr w:rsidR="007A2DF7" w:rsidRPr="00F20F53" w14:paraId="12D568E4" w14:textId="77777777" w:rsidTr="00987168">
        <w:trPr>
          <w:trHeight w:val="373"/>
        </w:trPr>
        <w:tc>
          <w:tcPr>
            <w:tcW w:w="2547" w:type="dxa"/>
          </w:tcPr>
          <w:p w14:paraId="7D393DCD" w14:textId="77777777" w:rsidR="00EB2DC2" w:rsidRPr="00F20F53" w:rsidRDefault="00733560" w:rsidP="00987168">
            <w:pPr>
              <w:spacing w:after="0"/>
              <w:jc w:val="left"/>
              <w:rPr>
                <w:rFonts w:cs="Arial"/>
                <w:i/>
                <w:iCs/>
                <w:sz w:val="18"/>
                <w:szCs w:val="18"/>
              </w:rPr>
            </w:pPr>
            <w:r w:rsidRPr="00F20F53">
              <w:rPr>
                <w:rFonts w:cs="Arial"/>
                <w:i/>
                <w:iCs/>
                <w:sz w:val="18"/>
                <w:szCs w:val="18"/>
              </w:rPr>
              <w:t>Usefulness of the trainings (T2, 12 months post randomization)</w:t>
            </w:r>
          </w:p>
        </w:tc>
        <w:tc>
          <w:tcPr>
            <w:tcW w:w="6520" w:type="dxa"/>
          </w:tcPr>
          <w:p w14:paraId="1804EE44" w14:textId="77777777" w:rsidR="00EB2DC2" w:rsidRPr="00F20F53" w:rsidRDefault="00733560" w:rsidP="00987168">
            <w:pPr>
              <w:spacing w:after="0"/>
              <w:jc w:val="left"/>
              <w:rPr>
                <w:rFonts w:cs="Arial"/>
                <w:sz w:val="18"/>
                <w:szCs w:val="18"/>
              </w:rPr>
            </w:pPr>
            <w:r w:rsidRPr="00F20F53">
              <w:rPr>
                <w:rFonts w:cs="Arial"/>
                <w:sz w:val="18"/>
                <w:szCs w:val="18"/>
              </w:rPr>
              <w:t>When you take a look back and think about the trainings you received at the beginning of the study: How useful were they for you? (6-step Likert scale: 1=very useful, 2=mostly useful, 3=rather useful, 4=rather not useful, 5=mostly not useful, 6=not at all useful)</w:t>
            </w:r>
          </w:p>
          <w:p w14:paraId="103565DF" w14:textId="77777777" w:rsidR="00EB2DC2" w:rsidRPr="00F20F53" w:rsidRDefault="00733560">
            <w:pPr>
              <w:numPr>
                <w:ilvl w:val="0"/>
                <w:numId w:val="13"/>
              </w:numPr>
              <w:spacing w:after="0"/>
              <w:contextualSpacing/>
              <w:jc w:val="left"/>
              <w:rPr>
                <w:rFonts w:eastAsia="Times New Roman" w:cs="Arial"/>
                <w:sz w:val="18"/>
                <w:szCs w:val="18"/>
                <w:lang w:eastAsia="de-DE"/>
              </w:rPr>
            </w:pPr>
            <w:r w:rsidRPr="00F20F53">
              <w:rPr>
                <w:rFonts w:eastAsia="Times New Roman" w:cs="Arial"/>
                <w:sz w:val="18"/>
                <w:szCs w:val="18"/>
                <w:lang w:eastAsia="de-DE"/>
              </w:rPr>
              <w:t>n=6/22 rated “1”</w:t>
            </w:r>
          </w:p>
          <w:p w14:paraId="6B91D435" w14:textId="77777777" w:rsidR="00EB2DC2" w:rsidRPr="00F20F53" w:rsidRDefault="00733560">
            <w:pPr>
              <w:numPr>
                <w:ilvl w:val="0"/>
                <w:numId w:val="13"/>
              </w:numPr>
              <w:spacing w:after="0"/>
              <w:contextualSpacing/>
              <w:jc w:val="left"/>
              <w:rPr>
                <w:rFonts w:eastAsia="Times New Roman" w:cs="Arial"/>
                <w:sz w:val="18"/>
                <w:szCs w:val="18"/>
                <w:lang w:eastAsia="de-DE"/>
              </w:rPr>
            </w:pPr>
            <w:r w:rsidRPr="00F20F53">
              <w:rPr>
                <w:rFonts w:eastAsia="Times New Roman" w:cs="Arial"/>
                <w:sz w:val="18"/>
                <w:szCs w:val="18"/>
                <w:lang w:eastAsia="de-DE"/>
              </w:rPr>
              <w:t>n=12/22 rated “2”</w:t>
            </w:r>
          </w:p>
          <w:p w14:paraId="5486D7EF" w14:textId="77777777" w:rsidR="00EB2DC2" w:rsidRPr="00F20F53" w:rsidRDefault="00733560">
            <w:pPr>
              <w:numPr>
                <w:ilvl w:val="0"/>
                <w:numId w:val="13"/>
              </w:numPr>
              <w:spacing w:after="0"/>
              <w:contextualSpacing/>
              <w:jc w:val="left"/>
              <w:rPr>
                <w:rFonts w:eastAsia="Times New Roman" w:cs="Arial"/>
                <w:sz w:val="18"/>
                <w:szCs w:val="18"/>
                <w:lang w:eastAsia="de-DE"/>
              </w:rPr>
            </w:pPr>
            <w:r w:rsidRPr="00F20F53">
              <w:rPr>
                <w:rFonts w:eastAsia="Times New Roman" w:cs="Arial"/>
                <w:sz w:val="18"/>
                <w:szCs w:val="18"/>
                <w:lang w:eastAsia="de-DE"/>
              </w:rPr>
              <w:t>n=3/22 rated “3”</w:t>
            </w:r>
          </w:p>
          <w:p w14:paraId="5416CE34" w14:textId="77777777" w:rsidR="00EB2DC2" w:rsidRPr="00F20F53" w:rsidRDefault="00733560">
            <w:pPr>
              <w:numPr>
                <w:ilvl w:val="0"/>
                <w:numId w:val="13"/>
              </w:numPr>
              <w:spacing w:after="0"/>
              <w:contextualSpacing/>
              <w:jc w:val="left"/>
              <w:rPr>
                <w:rFonts w:eastAsia="Times New Roman" w:cs="Arial"/>
                <w:sz w:val="18"/>
                <w:szCs w:val="18"/>
                <w:lang w:eastAsia="de-DE"/>
              </w:rPr>
            </w:pPr>
            <w:r w:rsidRPr="00F20F53">
              <w:rPr>
                <w:rFonts w:eastAsia="Times New Roman" w:cs="Arial"/>
                <w:sz w:val="18"/>
                <w:szCs w:val="18"/>
                <w:lang w:eastAsia="de-DE"/>
              </w:rPr>
              <w:t>n=1/22 rated “5”</w:t>
            </w:r>
          </w:p>
          <w:p w14:paraId="09F18DB1" w14:textId="77777777" w:rsidR="00EB2DC2" w:rsidRPr="00F20F53" w:rsidRDefault="00733560">
            <w:pPr>
              <w:numPr>
                <w:ilvl w:val="0"/>
                <w:numId w:val="13"/>
              </w:numPr>
              <w:spacing w:after="0"/>
              <w:contextualSpacing/>
              <w:jc w:val="left"/>
              <w:rPr>
                <w:rFonts w:eastAsia="Times New Roman" w:cs="Arial"/>
                <w:sz w:val="18"/>
                <w:szCs w:val="18"/>
                <w:lang w:eastAsia="de-DE"/>
              </w:rPr>
            </w:pPr>
            <w:r w:rsidRPr="00F20F53">
              <w:rPr>
                <w:rFonts w:eastAsia="Times New Roman" w:cs="Arial"/>
                <w:sz w:val="18"/>
                <w:szCs w:val="18"/>
                <w:lang w:eastAsia="de-DE"/>
              </w:rPr>
              <w:t>n=2 missing</w:t>
            </w:r>
          </w:p>
        </w:tc>
      </w:tr>
    </w:tbl>
    <w:p w14:paraId="20259F0A" w14:textId="77F16621" w:rsidR="00EB2DC2" w:rsidRPr="00F20F53" w:rsidRDefault="00733560" w:rsidP="00EB2DC2">
      <w:pPr>
        <w:spacing w:after="0"/>
        <w:jc w:val="left"/>
        <w:rPr>
          <w:rFonts w:cs="Arial"/>
          <w:b/>
          <w:bCs/>
          <w:sz w:val="20"/>
          <w:szCs w:val="22"/>
        </w:rPr>
      </w:pPr>
      <w:r w:rsidRPr="00F20F53">
        <w:rPr>
          <w:rFonts w:cs="Arial"/>
          <w:sz w:val="18"/>
          <w:szCs w:val="18"/>
        </w:rPr>
        <w:t xml:space="preserve">Abbreviations: </w:t>
      </w:r>
      <w:r w:rsidRPr="00F20F53">
        <w:rPr>
          <w:rFonts w:cs="Arial"/>
          <w:i/>
          <w:sz w:val="18"/>
          <w:szCs w:val="18"/>
        </w:rPr>
        <w:t>IQR</w:t>
      </w:r>
      <w:r w:rsidR="00D326CA">
        <w:rPr>
          <w:rFonts w:cs="Arial"/>
          <w:i/>
          <w:sz w:val="18"/>
          <w:szCs w:val="18"/>
        </w:rPr>
        <w:t>,</w:t>
      </w:r>
      <w:r w:rsidRPr="00F20F53">
        <w:rPr>
          <w:rFonts w:cs="Arial"/>
          <w:sz w:val="18"/>
          <w:szCs w:val="18"/>
        </w:rPr>
        <w:t xml:space="preserve"> interquartile range.</w:t>
      </w:r>
    </w:p>
    <w:p w14:paraId="5E52FC8D" w14:textId="77777777" w:rsidR="00EB2DC2" w:rsidRPr="00F20F53" w:rsidRDefault="00733560" w:rsidP="00EB2DC2">
      <w:pPr>
        <w:spacing w:after="0"/>
        <w:jc w:val="left"/>
        <w:rPr>
          <w:rFonts w:cs="Arial"/>
          <w:b/>
          <w:bCs/>
          <w:sz w:val="22"/>
          <w:szCs w:val="22"/>
        </w:rPr>
      </w:pPr>
      <w:r w:rsidRPr="00F20F53">
        <w:rPr>
          <w:rFonts w:cs="Arial"/>
          <w:b/>
          <w:bCs/>
          <w:sz w:val="22"/>
          <w:szCs w:val="22"/>
        </w:rPr>
        <w:br w:type="page"/>
      </w:r>
    </w:p>
    <w:p w14:paraId="30AF96B9" w14:textId="664ABDB0" w:rsidR="00EB2DC2" w:rsidRPr="00F20F53" w:rsidRDefault="00733560" w:rsidP="00EB2DC2">
      <w:pPr>
        <w:spacing w:after="0"/>
        <w:jc w:val="left"/>
        <w:rPr>
          <w:rFonts w:cs="Arial"/>
          <w:bCs/>
          <w:sz w:val="20"/>
          <w:szCs w:val="22"/>
        </w:rPr>
      </w:pPr>
      <w:r w:rsidRPr="00F20F53">
        <w:rPr>
          <w:rFonts w:cs="Arial"/>
          <w:b/>
          <w:bCs/>
          <w:sz w:val="20"/>
          <w:szCs w:val="22"/>
        </w:rPr>
        <w:lastRenderedPageBreak/>
        <w:t>Table 2.</w:t>
      </w:r>
      <w:r w:rsidR="00603B3C">
        <w:rPr>
          <w:rFonts w:cs="Arial"/>
          <w:b/>
          <w:bCs/>
          <w:sz w:val="20"/>
          <w:szCs w:val="22"/>
        </w:rPr>
        <w:t>20</w:t>
      </w:r>
      <w:r w:rsidRPr="00F20F53">
        <w:rPr>
          <w:rFonts w:cs="Arial"/>
          <w:bCs/>
          <w:sz w:val="20"/>
          <w:szCs w:val="22"/>
        </w:rPr>
        <w:t xml:space="preserve"> Kick-off meetings – characteristics and implementation</w:t>
      </w:r>
    </w:p>
    <w:tbl>
      <w:tblPr>
        <w:tblStyle w:val="Tabellenraster4"/>
        <w:tblW w:w="9067" w:type="dxa"/>
        <w:tblBorders>
          <w:left w:val="none" w:sz="0" w:space="0" w:color="auto"/>
          <w:right w:val="none" w:sz="0" w:space="0" w:color="auto"/>
          <w:insideV w:val="none" w:sz="0" w:space="0" w:color="auto"/>
        </w:tblBorders>
        <w:tblLook w:val="04A0" w:firstRow="1" w:lastRow="0" w:firstColumn="1" w:lastColumn="0" w:noHBand="0" w:noVBand="1"/>
      </w:tblPr>
      <w:tblGrid>
        <w:gridCol w:w="2547"/>
        <w:gridCol w:w="6520"/>
      </w:tblGrid>
      <w:tr w:rsidR="007A2DF7" w:rsidRPr="00F20F53" w14:paraId="42C8DB96" w14:textId="77777777" w:rsidTr="00987168">
        <w:trPr>
          <w:trHeight w:val="353"/>
        </w:trPr>
        <w:tc>
          <w:tcPr>
            <w:tcW w:w="9067" w:type="dxa"/>
            <w:gridSpan w:val="2"/>
            <w:shd w:val="clear" w:color="auto" w:fill="D9E2F3" w:themeFill="accent1" w:themeFillTint="33"/>
          </w:tcPr>
          <w:p w14:paraId="5B360774" w14:textId="77777777" w:rsidR="00EB2DC2" w:rsidRPr="00F20F53" w:rsidRDefault="00733560" w:rsidP="00987168">
            <w:pPr>
              <w:spacing w:after="0"/>
              <w:jc w:val="left"/>
              <w:rPr>
                <w:rFonts w:cs="Arial"/>
                <w:b/>
                <w:sz w:val="18"/>
                <w:szCs w:val="18"/>
              </w:rPr>
            </w:pPr>
            <w:r w:rsidRPr="00F20F53">
              <w:rPr>
                <w:rFonts w:cs="Arial"/>
                <w:b/>
                <w:sz w:val="18"/>
                <w:szCs w:val="18"/>
              </w:rPr>
              <w:t>Kick-off meeting</w:t>
            </w:r>
          </w:p>
        </w:tc>
      </w:tr>
      <w:tr w:rsidR="007A2DF7" w:rsidRPr="00F20F53" w14:paraId="4F685E43" w14:textId="77777777" w:rsidTr="00987168">
        <w:trPr>
          <w:trHeight w:val="373"/>
        </w:trPr>
        <w:tc>
          <w:tcPr>
            <w:tcW w:w="2547" w:type="dxa"/>
          </w:tcPr>
          <w:p w14:paraId="2E9CD94B" w14:textId="77777777" w:rsidR="00EB2DC2" w:rsidRPr="00F20F53" w:rsidRDefault="00733560" w:rsidP="00987168">
            <w:pPr>
              <w:spacing w:after="0"/>
              <w:jc w:val="left"/>
              <w:rPr>
                <w:rFonts w:cs="Arial"/>
                <w:i/>
                <w:iCs/>
                <w:sz w:val="18"/>
                <w:szCs w:val="18"/>
              </w:rPr>
            </w:pPr>
            <w:r w:rsidRPr="00F20F53">
              <w:rPr>
                <w:rFonts w:cs="Arial"/>
                <w:i/>
                <w:iCs/>
                <w:sz w:val="18"/>
                <w:szCs w:val="18"/>
              </w:rPr>
              <w:t>Aim</w:t>
            </w:r>
          </w:p>
        </w:tc>
        <w:tc>
          <w:tcPr>
            <w:tcW w:w="6520" w:type="dxa"/>
          </w:tcPr>
          <w:p w14:paraId="5248D6E1" w14:textId="02E7E6DE" w:rsidR="00EB2DC2" w:rsidRPr="00F20F53" w:rsidRDefault="00733560" w:rsidP="00987168">
            <w:pPr>
              <w:spacing w:after="0"/>
              <w:jc w:val="left"/>
              <w:rPr>
                <w:rFonts w:cs="Arial"/>
                <w:sz w:val="18"/>
                <w:szCs w:val="18"/>
              </w:rPr>
            </w:pPr>
            <w:r w:rsidRPr="00F20F53">
              <w:rPr>
                <w:rFonts w:cs="Arial"/>
                <w:sz w:val="18"/>
                <w:szCs w:val="18"/>
              </w:rPr>
              <w:t xml:space="preserve">To achieve agreement between all involved parties per cluster (nursing home and general practitioner) on the </w:t>
            </w:r>
            <w:proofErr w:type="spellStart"/>
            <w:r w:rsidRPr="00F20F53">
              <w:rPr>
                <w:rFonts w:cs="Arial"/>
                <w:i/>
                <w:sz w:val="18"/>
                <w:szCs w:val="18"/>
              </w:rPr>
              <w:t>interprof</w:t>
            </w:r>
            <w:proofErr w:type="spellEnd"/>
            <w:r w:rsidRPr="00F20F53">
              <w:rPr>
                <w:rFonts w:cs="Arial"/>
                <w:sz w:val="18"/>
                <w:szCs w:val="18"/>
              </w:rPr>
              <w:t xml:space="preserve"> ACT intervention components to be implemented in the nursing home</w:t>
            </w:r>
          </w:p>
        </w:tc>
      </w:tr>
      <w:tr w:rsidR="007A2DF7" w:rsidRPr="00F20F53" w14:paraId="6ECBD14E" w14:textId="77777777" w:rsidTr="00987168">
        <w:trPr>
          <w:trHeight w:val="353"/>
        </w:trPr>
        <w:tc>
          <w:tcPr>
            <w:tcW w:w="2547" w:type="dxa"/>
          </w:tcPr>
          <w:p w14:paraId="71F51916" w14:textId="77777777" w:rsidR="00EB2DC2" w:rsidRPr="00F20F53" w:rsidRDefault="00733560" w:rsidP="00987168">
            <w:pPr>
              <w:spacing w:after="0"/>
              <w:jc w:val="left"/>
              <w:rPr>
                <w:rFonts w:cs="Arial"/>
                <w:i/>
                <w:iCs/>
                <w:sz w:val="18"/>
                <w:szCs w:val="18"/>
              </w:rPr>
            </w:pPr>
            <w:r w:rsidRPr="00F20F53">
              <w:rPr>
                <w:rFonts w:cs="Arial"/>
                <w:i/>
                <w:iCs/>
                <w:sz w:val="18"/>
                <w:szCs w:val="18"/>
              </w:rPr>
              <w:t>Time point and duration</w:t>
            </w:r>
          </w:p>
        </w:tc>
        <w:tc>
          <w:tcPr>
            <w:tcW w:w="6520" w:type="dxa"/>
          </w:tcPr>
          <w:p w14:paraId="62D05EA5" w14:textId="77777777" w:rsidR="00EB2DC2" w:rsidRPr="00F20F53" w:rsidRDefault="00EB2DC2" w:rsidP="00987168">
            <w:pPr>
              <w:spacing w:after="0"/>
              <w:jc w:val="left"/>
              <w:rPr>
                <w:rFonts w:cs="Arial"/>
                <w:b/>
                <w:bCs/>
                <w:sz w:val="18"/>
                <w:szCs w:val="18"/>
              </w:rPr>
            </w:pPr>
          </w:p>
        </w:tc>
      </w:tr>
      <w:tr w:rsidR="007A2DF7" w:rsidRPr="00F20F53" w14:paraId="0AAE9CDA" w14:textId="77777777" w:rsidTr="00987168">
        <w:trPr>
          <w:trHeight w:val="373"/>
        </w:trPr>
        <w:tc>
          <w:tcPr>
            <w:tcW w:w="2547" w:type="dxa"/>
          </w:tcPr>
          <w:p w14:paraId="1C2996B9" w14:textId="77777777" w:rsidR="00EB2DC2" w:rsidRPr="00F20F53" w:rsidRDefault="00733560" w:rsidP="00987168">
            <w:pPr>
              <w:spacing w:after="0"/>
              <w:ind w:left="306"/>
              <w:jc w:val="left"/>
              <w:rPr>
                <w:rFonts w:cs="Arial"/>
                <w:sz w:val="18"/>
                <w:szCs w:val="18"/>
              </w:rPr>
            </w:pPr>
            <w:r w:rsidRPr="00F20F53">
              <w:rPr>
                <w:rFonts w:cs="Arial"/>
                <w:sz w:val="18"/>
                <w:szCs w:val="18"/>
              </w:rPr>
              <w:t>Planned</w:t>
            </w:r>
          </w:p>
        </w:tc>
        <w:tc>
          <w:tcPr>
            <w:tcW w:w="6520" w:type="dxa"/>
          </w:tcPr>
          <w:p w14:paraId="0287F494" w14:textId="77777777" w:rsidR="00EB2DC2" w:rsidRPr="00F20F53" w:rsidRDefault="00733560" w:rsidP="00987168">
            <w:pPr>
              <w:spacing w:after="0"/>
              <w:jc w:val="left"/>
              <w:rPr>
                <w:rFonts w:cs="Arial"/>
                <w:sz w:val="18"/>
                <w:szCs w:val="18"/>
              </w:rPr>
            </w:pPr>
            <w:r w:rsidRPr="00F20F53">
              <w:rPr>
                <w:rFonts w:cs="Arial"/>
                <w:sz w:val="18"/>
                <w:szCs w:val="18"/>
              </w:rPr>
              <w:t>Time point: within 3 weeks after the first training</w:t>
            </w:r>
          </w:p>
          <w:p w14:paraId="34BE7C2D" w14:textId="77777777" w:rsidR="00EB2DC2" w:rsidRPr="00F20F53" w:rsidRDefault="00733560" w:rsidP="00987168">
            <w:pPr>
              <w:spacing w:after="0"/>
              <w:jc w:val="left"/>
              <w:rPr>
                <w:rFonts w:cs="Arial"/>
                <w:sz w:val="18"/>
                <w:szCs w:val="18"/>
              </w:rPr>
            </w:pPr>
            <w:r w:rsidRPr="00F20F53">
              <w:rPr>
                <w:rFonts w:cs="Arial"/>
                <w:sz w:val="18"/>
                <w:szCs w:val="18"/>
              </w:rPr>
              <w:t>Duration: 2 hours</w:t>
            </w:r>
          </w:p>
        </w:tc>
      </w:tr>
      <w:tr w:rsidR="007A2DF7" w:rsidRPr="00F20F53" w14:paraId="25E965FA" w14:textId="77777777" w:rsidTr="00987168">
        <w:trPr>
          <w:trHeight w:val="373"/>
        </w:trPr>
        <w:tc>
          <w:tcPr>
            <w:tcW w:w="2547" w:type="dxa"/>
          </w:tcPr>
          <w:p w14:paraId="67C3FAC9" w14:textId="77777777" w:rsidR="00EB2DC2" w:rsidRPr="00F20F53" w:rsidRDefault="00733560" w:rsidP="00987168">
            <w:pPr>
              <w:spacing w:after="0"/>
              <w:ind w:left="306"/>
              <w:jc w:val="left"/>
              <w:rPr>
                <w:rFonts w:cs="Arial"/>
                <w:sz w:val="18"/>
                <w:szCs w:val="18"/>
              </w:rPr>
            </w:pPr>
            <w:r w:rsidRPr="00F20F53">
              <w:rPr>
                <w:rFonts w:cs="Arial"/>
                <w:sz w:val="18"/>
                <w:szCs w:val="18"/>
              </w:rPr>
              <w:t>Implemented (median [IQR])</w:t>
            </w:r>
          </w:p>
        </w:tc>
        <w:tc>
          <w:tcPr>
            <w:tcW w:w="6520" w:type="dxa"/>
          </w:tcPr>
          <w:p w14:paraId="6478D592" w14:textId="77777777" w:rsidR="00EB2DC2" w:rsidRPr="00F20F53" w:rsidRDefault="00733560" w:rsidP="00987168">
            <w:pPr>
              <w:spacing w:after="0"/>
              <w:jc w:val="left"/>
              <w:rPr>
                <w:rFonts w:cs="Arial"/>
                <w:sz w:val="18"/>
                <w:szCs w:val="18"/>
              </w:rPr>
            </w:pPr>
            <w:r w:rsidRPr="00F20F53">
              <w:rPr>
                <w:rFonts w:cs="Arial"/>
                <w:sz w:val="18"/>
                <w:szCs w:val="18"/>
              </w:rPr>
              <w:t>Time point: 20 days [13–28] after the first training</w:t>
            </w:r>
          </w:p>
          <w:p w14:paraId="0AA6391B" w14:textId="77777777" w:rsidR="00EB2DC2" w:rsidRPr="00F20F53" w:rsidRDefault="00733560" w:rsidP="00987168">
            <w:pPr>
              <w:spacing w:after="0"/>
              <w:jc w:val="left"/>
              <w:rPr>
                <w:rFonts w:cs="Arial"/>
                <w:sz w:val="18"/>
                <w:szCs w:val="18"/>
              </w:rPr>
            </w:pPr>
            <w:r w:rsidRPr="00F20F53">
              <w:rPr>
                <w:rFonts w:cs="Arial"/>
                <w:sz w:val="18"/>
                <w:szCs w:val="18"/>
              </w:rPr>
              <w:t>Duration: 1:43 hours [1:33–1:52]</w:t>
            </w:r>
          </w:p>
        </w:tc>
      </w:tr>
      <w:tr w:rsidR="007A2DF7" w:rsidRPr="00F20F53" w14:paraId="44D0B24C" w14:textId="77777777" w:rsidTr="00987168">
        <w:trPr>
          <w:trHeight w:val="373"/>
        </w:trPr>
        <w:tc>
          <w:tcPr>
            <w:tcW w:w="2547" w:type="dxa"/>
          </w:tcPr>
          <w:p w14:paraId="05F9DEE5" w14:textId="77777777" w:rsidR="00EB2DC2" w:rsidRPr="00F20F53" w:rsidRDefault="00733560" w:rsidP="00987168">
            <w:pPr>
              <w:spacing w:after="0"/>
              <w:jc w:val="left"/>
              <w:rPr>
                <w:rFonts w:cs="Arial"/>
                <w:i/>
                <w:iCs/>
                <w:sz w:val="18"/>
                <w:szCs w:val="18"/>
              </w:rPr>
            </w:pPr>
            <w:r w:rsidRPr="00F20F53">
              <w:rPr>
                <w:rFonts w:cs="Arial"/>
                <w:i/>
                <w:iCs/>
                <w:sz w:val="18"/>
                <w:szCs w:val="18"/>
              </w:rPr>
              <w:t>Number of kick-off meetings</w:t>
            </w:r>
          </w:p>
        </w:tc>
        <w:tc>
          <w:tcPr>
            <w:tcW w:w="6520" w:type="dxa"/>
          </w:tcPr>
          <w:p w14:paraId="5DE8BE12" w14:textId="77777777" w:rsidR="00EB2DC2" w:rsidRPr="00F20F53" w:rsidRDefault="00733560" w:rsidP="00987168">
            <w:pPr>
              <w:spacing w:after="0"/>
              <w:jc w:val="left"/>
              <w:rPr>
                <w:rFonts w:cs="Arial"/>
                <w:sz w:val="18"/>
                <w:szCs w:val="18"/>
              </w:rPr>
            </w:pPr>
            <w:r w:rsidRPr="00F20F53">
              <w:rPr>
                <w:rFonts w:cs="Arial"/>
                <w:sz w:val="18"/>
                <w:szCs w:val="18"/>
              </w:rPr>
              <w:t>n=17</w:t>
            </w:r>
          </w:p>
        </w:tc>
      </w:tr>
      <w:tr w:rsidR="007A2DF7" w:rsidRPr="00F20F53" w14:paraId="4F8C55DF" w14:textId="77777777" w:rsidTr="00987168">
        <w:trPr>
          <w:trHeight w:val="466"/>
        </w:trPr>
        <w:tc>
          <w:tcPr>
            <w:tcW w:w="2547" w:type="dxa"/>
          </w:tcPr>
          <w:p w14:paraId="1554EDD2" w14:textId="77777777" w:rsidR="00EB2DC2" w:rsidRPr="00F20F53" w:rsidRDefault="00733560" w:rsidP="00987168">
            <w:pPr>
              <w:spacing w:after="0"/>
              <w:jc w:val="left"/>
              <w:rPr>
                <w:rFonts w:cs="Arial"/>
                <w:i/>
                <w:iCs/>
                <w:sz w:val="18"/>
                <w:szCs w:val="18"/>
              </w:rPr>
            </w:pPr>
            <w:r w:rsidRPr="00F20F53">
              <w:rPr>
                <w:rFonts w:cs="Arial"/>
                <w:i/>
                <w:iCs/>
                <w:sz w:val="18"/>
                <w:szCs w:val="18"/>
              </w:rPr>
              <w:t>Number of participants per kick-off meeting (median [IQR])</w:t>
            </w:r>
          </w:p>
        </w:tc>
        <w:tc>
          <w:tcPr>
            <w:tcW w:w="6520" w:type="dxa"/>
          </w:tcPr>
          <w:p w14:paraId="76344D74" w14:textId="77777777" w:rsidR="00EB2DC2" w:rsidRPr="00F20F53" w:rsidRDefault="00733560" w:rsidP="00987168">
            <w:pPr>
              <w:spacing w:after="0"/>
              <w:jc w:val="left"/>
              <w:rPr>
                <w:rFonts w:cs="Arial"/>
                <w:sz w:val="18"/>
                <w:szCs w:val="18"/>
              </w:rPr>
            </w:pPr>
            <w:r w:rsidRPr="00F20F53">
              <w:rPr>
                <w:rFonts w:cs="Arial"/>
                <w:sz w:val="18"/>
                <w:szCs w:val="18"/>
              </w:rPr>
              <w:t>8 [5–10]</w:t>
            </w:r>
          </w:p>
        </w:tc>
      </w:tr>
      <w:tr w:rsidR="007A2DF7" w:rsidRPr="00F20F53" w14:paraId="035504B3" w14:textId="77777777" w:rsidTr="00987168">
        <w:trPr>
          <w:trHeight w:val="373"/>
        </w:trPr>
        <w:tc>
          <w:tcPr>
            <w:tcW w:w="2547" w:type="dxa"/>
          </w:tcPr>
          <w:p w14:paraId="55C73A3B" w14:textId="77777777" w:rsidR="00EB2DC2" w:rsidRPr="00F20F53" w:rsidRDefault="00733560" w:rsidP="00987168">
            <w:pPr>
              <w:spacing w:after="0"/>
              <w:jc w:val="left"/>
              <w:rPr>
                <w:rFonts w:cs="Arial"/>
                <w:i/>
                <w:iCs/>
                <w:sz w:val="18"/>
                <w:szCs w:val="18"/>
              </w:rPr>
            </w:pPr>
            <w:r w:rsidRPr="00F20F53">
              <w:rPr>
                <w:rFonts w:cs="Arial"/>
                <w:i/>
                <w:iCs/>
                <w:sz w:val="18"/>
                <w:szCs w:val="18"/>
              </w:rPr>
              <w:t>Role of participants</w:t>
            </w:r>
          </w:p>
        </w:tc>
        <w:tc>
          <w:tcPr>
            <w:tcW w:w="6520" w:type="dxa"/>
          </w:tcPr>
          <w:p w14:paraId="5711CAB0" w14:textId="77777777" w:rsidR="00EB2DC2" w:rsidRPr="00F20F53" w:rsidRDefault="00733560">
            <w:pPr>
              <w:numPr>
                <w:ilvl w:val="0"/>
                <w:numId w:val="19"/>
              </w:numPr>
              <w:spacing w:after="0"/>
              <w:contextualSpacing/>
              <w:jc w:val="left"/>
              <w:rPr>
                <w:rFonts w:eastAsia="Times New Roman" w:cs="Arial"/>
                <w:sz w:val="18"/>
                <w:szCs w:val="18"/>
                <w:lang w:eastAsia="de-DE"/>
              </w:rPr>
            </w:pPr>
            <w:r w:rsidRPr="00F20F53">
              <w:rPr>
                <w:rFonts w:eastAsia="Times New Roman" w:cs="Arial"/>
                <w:sz w:val="18"/>
                <w:szCs w:val="18"/>
                <w:lang w:eastAsia="de-DE"/>
              </w:rPr>
              <w:t>Nursing home directors: n=23</w:t>
            </w:r>
          </w:p>
          <w:p w14:paraId="6099B94C" w14:textId="77777777" w:rsidR="00EB2DC2" w:rsidRPr="00F20F53" w:rsidRDefault="00733560">
            <w:pPr>
              <w:numPr>
                <w:ilvl w:val="0"/>
                <w:numId w:val="19"/>
              </w:numPr>
              <w:spacing w:after="0"/>
              <w:contextualSpacing/>
              <w:jc w:val="left"/>
              <w:rPr>
                <w:rFonts w:eastAsia="Times New Roman" w:cs="Arial"/>
                <w:sz w:val="18"/>
                <w:szCs w:val="18"/>
                <w:lang w:eastAsia="de-DE"/>
              </w:rPr>
            </w:pPr>
            <w:r w:rsidRPr="00F20F53">
              <w:rPr>
                <w:rFonts w:eastAsia="Times New Roman" w:cs="Arial"/>
                <w:sz w:val="18"/>
                <w:szCs w:val="18"/>
                <w:lang w:eastAsia="de-DE"/>
              </w:rPr>
              <w:t>Nursing home residents: n=27</w:t>
            </w:r>
          </w:p>
          <w:p w14:paraId="04668004" w14:textId="77777777" w:rsidR="00EB2DC2" w:rsidRPr="00F20F53" w:rsidRDefault="00733560">
            <w:pPr>
              <w:numPr>
                <w:ilvl w:val="0"/>
                <w:numId w:val="19"/>
              </w:numPr>
              <w:spacing w:after="0"/>
              <w:contextualSpacing/>
              <w:jc w:val="left"/>
              <w:rPr>
                <w:rFonts w:eastAsia="Times New Roman" w:cs="Arial"/>
                <w:sz w:val="18"/>
                <w:szCs w:val="18"/>
                <w:lang w:eastAsia="de-DE"/>
              </w:rPr>
            </w:pPr>
            <w:r w:rsidRPr="00F20F53">
              <w:rPr>
                <w:rFonts w:eastAsia="Times New Roman" w:cs="Arial"/>
                <w:sz w:val="18"/>
                <w:szCs w:val="18"/>
                <w:lang w:eastAsia="de-DE"/>
              </w:rPr>
              <w:t>Relatives of nursing home residents: n=19</w:t>
            </w:r>
          </w:p>
          <w:p w14:paraId="6B49C00A" w14:textId="77777777" w:rsidR="00EB2DC2" w:rsidRPr="00F20F53" w:rsidRDefault="00733560">
            <w:pPr>
              <w:numPr>
                <w:ilvl w:val="0"/>
                <w:numId w:val="19"/>
              </w:numPr>
              <w:spacing w:after="0"/>
              <w:contextualSpacing/>
              <w:jc w:val="left"/>
              <w:rPr>
                <w:rFonts w:eastAsia="Times New Roman" w:cs="Arial"/>
                <w:sz w:val="18"/>
                <w:szCs w:val="18"/>
                <w:lang w:eastAsia="de-DE"/>
              </w:rPr>
            </w:pPr>
            <w:r w:rsidRPr="00F20F53">
              <w:rPr>
                <w:rFonts w:eastAsia="Times New Roman" w:cs="Arial"/>
                <w:sz w:val="18"/>
                <w:szCs w:val="18"/>
                <w:lang w:eastAsia="de-DE"/>
              </w:rPr>
              <w:t>General practitioners: n=31</w:t>
            </w:r>
          </w:p>
          <w:p w14:paraId="07592E61" w14:textId="77777777" w:rsidR="00EB2DC2" w:rsidRPr="00F20F53" w:rsidRDefault="00733560">
            <w:pPr>
              <w:numPr>
                <w:ilvl w:val="0"/>
                <w:numId w:val="19"/>
              </w:numPr>
              <w:spacing w:after="0"/>
              <w:contextualSpacing/>
              <w:jc w:val="left"/>
              <w:rPr>
                <w:rFonts w:eastAsia="Times New Roman" w:cs="Arial"/>
                <w:sz w:val="18"/>
                <w:szCs w:val="18"/>
                <w:lang w:eastAsia="de-DE"/>
              </w:rPr>
            </w:pPr>
            <w:r w:rsidRPr="00F20F53">
              <w:rPr>
                <w:rFonts w:eastAsia="Times New Roman" w:cs="Arial"/>
                <w:sz w:val="18"/>
                <w:szCs w:val="18"/>
                <w:lang w:eastAsia="de-DE"/>
              </w:rPr>
              <w:t>Registered nurses: n=39</w:t>
            </w:r>
          </w:p>
        </w:tc>
      </w:tr>
      <w:tr w:rsidR="007A2DF7" w:rsidRPr="00F20F53" w14:paraId="7CD538D7" w14:textId="77777777" w:rsidTr="00987168">
        <w:trPr>
          <w:trHeight w:val="373"/>
        </w:trPr>
        <w:tc>
          <w:tcPr>
            <w:tcW w:w="2547" w:type="dxa"/>
          </w:tcPr>
          <w:p w14:paraId="6FA2091D" w14:textId="77777777" w:rsidR="00EB2DC2" w:rsidRPr="00F20F53" w:rsidRDefault="00733560" w:rsidP="00987168">
            <w:pPr>
              <w:spacing w:after="0"/>
              <w:jc w:val="left"/>
              <w:rPr>
                <w:rFonts w:cs="Arial"/>
                <w:i/>
                <w:iCs/>
                <w:sz w:val="18"/>
                <w:szCs w:val="18"/>
              </w:rPr>
            </w:pPr>
            <w:r w:rsidRPr="00F20F53">
              <w:rPr>
                <w:rFonts w:cs="Arial"/>
                <w:i/>
                <w:iCs/>
                <w:sz w:val="18"/>
                <w:szCs w:val="18"/>
              </w:rPr>
              <w:t>Discussed topics</w:t>
            </w:r>
          </w:p>
        </w:tc>
        <w:tc>
          <w:tcPr>
            <w:tcW w:w="6520" w:type="dxa"/>
          </w:tcPr>
          <w:p w14:paraId="36447F52" w14:textId="77777777" w:rsidR="00EB2DC2" w:rsidRPr="00F20F53" w:rsidRDefault="00EB2DC2" w:rsidP="00987168">
            <w:pPr>
              <w:spacing w:after="0"/>
              <w:jc w:val="left"/>
              <w:rPr>
                <w:rFonts w:cs="Arial"/>
                <w:sz w:val="18"/>
                <w:szCs w:val="18"/>
              </w:rPr>
            </w:pPr>
          </w:p>
        </w:tc>
      </w:tr>
      <w:tr w:rsidR="007A2DF7" w:rsidRPr="00F20F53" w14:paraId="2F6FC707" w14:textId="77777777" w:rsidTr="00987168">
        <w:trPr>
          <w:trHeight w:val="373"/>
        </w:trPr>
        <w:tc>
          <w:tcPr>
            <w:tcW w:w="2547" w:type="dxa"/>
          </w:tcPr>
          <w:p w14:paraId="1AF277F5" w14:textId="77777777" w:rsidR="00EB2DC2" w:rsidRPr="00F20F53" w:rsidRDefault="00733560" w:rsidP="00987168">
            <w:pPr>
              <w:spacing w:after="0"/>
              <w:ind w:left="309"/>
              <w:jc w:val="left"/>
              <w:rPr>
                <w:rFonts w:cs="Arial"/>
                <w:sz w:val="18"/>
                <w:szCs w:val="18"/>
              </w:rPr>
            </w:pPr>
            <w:r w:rsidRPr="00F20F53">
              <w:rPr>
                <w:rFonts w:cs="Arial"/>
                <w:sz w:val="18"/>
                <w:szCs w:val="18"/>
              </w:rPr>
              <w:t>Planned</w:t>
            </w:r>
          </w:p>
        </w:tc>
        <w:tc>
          <w:tcPr>
            <w:tcW w:w="6520" w:type="dxa"/>
          </w:tcPr>
          <w:p w14:paraId="62F0C28D" w14:textId="77777777" w:rsidR="00EB2DC2" w:rsidRPr="00F20F53" w:rsidRDefault="00733560">
            <w:pPr>
              <w:numPr>
                <w:ilvl w:val="0"/>
                <w:numId w:val="27"/>
              </w:numPr>
              <w:spacing w:after="0"/>
              <w:contextualSpacing/>
              <w:jc w:val="left"/>
              <w:rPr>
                <w:rFonts w:eastAsia="Times New Roman" w:cs="Arial"/>
                <w:sz w:val="18"/>
                <w:szCs w:val="18"/>
                <w:lang w:eastAsia="de-DE"/>
              </w:rPr>
            </w:pPr>
            <w:r w:rsidRPr="00F20F53">
              <w:rPr>
                <w:rFonts w:eastAsia="Times New Roman" w:cs="Arial"/>
                <w:sz w:val="18"/>
                <w:szCs w:val="18"/>
                <w:lang w:eastAsia="de-DE"/>
              </w:rPr>
              <w:t xml:space="preserve">Introduction of </w:t>
            </w:r>
            <w:proofErr w:type="spellStart"/>
            <w:r w:rsidRPr="00F20F53">
              <w:rPr>
                <w:rFonts w:eastAsia="Times New Roman" w:cs="Arial"/>
                <w:i/>
                <w:sz w:val="18"/>
                <w:szCs w:val="18"/>
                <w:lang w:eastAsia="de-DE"/>
              </w:rPr>
              <w:t>interprof</w:t>
            </w:r>
            <w:proofErr w:type="spellEnd"/>
            <w:r w:rsidRPr="00F20F53">
              <w:rPr>
                <w:rFonts w:eastAsia="Times New Roman" w:cs="Arial"/>
                <w:i/>
                <w:sz w:val="18"/>
                <w:szCs w:val="18"/>
                <w:lang w:eastAsia="de-DE"/>
              </w:rPr>
              <w:t xml:space="preserve"> </w:t>
            </w:r>
            <w:r w:rsidRPr="00F20F53">
              <w:rPr>
                <w:rFonts w:eastAsia="Times New Roman" w:cs="Arial"/>
                <w:sz w:val="18"/>
                <w:szCs w:val="18"/>
                <w:lang w:eastAsia="de-DE"/>
              </w:rPr>
              <w:t>ACT intervention package</w:t>
            </w:r>
          </w:p>
          <w:p w14:paraId="49647F2D" w14:textId="77777777" w:rsidR="00EB2DC2" w:rsidRPr="00F20F53" w:rsidRDefault="00733560">
            <w:pPr>
              <w:numPr>
                <w:ilvl w:val="0"/>
                <w:numId w:val="27"/>
              </w:numPr>
              <w:spacing w:after="0"/>
              <w:contextualSpacing/>
              <w:jc w:val="left"/>
              <w:rPr>
                <w:rFonts w:eastAsia="Times New Roman" w:cs="Arial"/>
                <w:sz w:val="18"/>
                <w:szCs w:val="18"/>
                <w:lang w:eastAsia="de-DE"/>
              </w:rPr>
            </w:pPr>
            <w:r w:rsidRPr="00F20F53">
              <w:rPr>
                <w:rFonts w:eastAsia="Times New Roman" w:cs="Arial"/>
                <w:sz w:val="18"/>
                <w:szCs w:val="18"/>
                <w:lang w:eastAsia="de-DE"/>
              </w:rPr>
              <w:t xml:space="preserve">Discussion of </w:t>
            </w:r>
            <w:proofErr w:type="spellStart"/>
            <w:r w:rsidRPr="00F20F53">
              <w:rPr>
                <w:rFonts w:eastAsia="Times New Roman" w:cs="Arial"/>
                <w:i/>
                <w:sz w:val="18"/>
                <w:szCs w:val="18"/>
                <w:lang w:eastAsia="de-DE"/>
              </w:rPr>
              <w:t>interprof</w:t>
            </w:r>
            <w:proofErr w:type="spellEnd"/>
            <w:r w:rsidRPr="00F20F53">
              <w:rPr>
                <w:rFonts w:eastAsia="Times New Roman" w:cs="Arial"/>
                <w:sz w:val="18"/>
                <w:szCs w:val="18"/>
                <w:lang w:eastAsia="de-DE"/>
              </w:rPr>
              <w:t xml:space="preserve"> ACT intervention package</w:t>
            </w:r>
          </w:p>
        </w:tc>
      </w:tr>
      <w:tr w:rsidR="007A2DF7" w:rsidRPr="00F20F53" w14:paraId="1F42E3A7" w14:textId="77777777" w:rsidTr="00987168">
        <w:trPr>
          <w:trHeight w:val="373"/>
        </w:trPr>
        <w:tc>
          <w:tcPr>
            <w:tcW w:w="2547" w:type="dxa"/>
          </w:tcPr>
          <w:p w14:paraId="6E331DAC" w14:textId="77777777" w:rsidR="00EB2DC2" w:rsidRPr="00F20F53" w:rsidRDefault="00733560" w:rsidP="00987168">
            <w:pPr>
              <w:spacing w:after="0"/>
              <w:ind w:left="309"/>
              <w:jc w:val="left"/>
              <w:rPr>
                <w:rFonts w:cs="Arial"/>
                <w:sz w:val="18"/>
                <w:szCs w:val="18"/>
              </w:rPr>
            </w:pPr>
            <w:r w:rsidRPr="00F20F53">
              <w:rPr>
                <w:rFonts w:cs="Arial"/>
                <w:sz w:val="18"/>
                <w:szCs w:val="18"/>
              </w:rPr>
              <w:t>Implemented</w:t>
            </w:r>
          </w:p>
        </w:tc>
        <w:tc>
          <w:tcPr>
            <w:tcW w:w="6520" w:type="dxa"/>
          </w:tcPr>
          <w:p w14:paraId="3A065049" w14:textId="15909543" w:rsidR="00EB2DC2" w:rsidRPr="00F20F53" w:rsidRDefault="00733560" w:rsidP="00987168">
            <w:pPr>
              <w:spacing w:after="0"/>
              <w:jc w:val="left"/>
              <w:rPr>
                <w:rFonts w:cs="Arial"/>
                <w:sz w:val="18"/>
                <w:szCs w:val="18"/>
              </w:rPr>
            </w:pPr>
            <w:r w:rsidRPr="00F20F53">
              <w:rPr>
                <w:rFonts w:cs="Arial"/>
                <w:sz w:val="18"/>
                <w:szCs w:val="18"/>
              </w:rPr>
              <w:t xml:space="preserve">Decisions about </w:t>
            </w:r>
            <w:r w:rsidR="0080792B" w:rsidRPr="00F20F53">
              <w:rPr>
                <w:rFonts w:cs="Arial"/>
                <w:sz w:val="18"/>
                <w:szCs w:val="18"/>
              </w:rPr>
              <w:t xml:space="preserve">the </w:t>
            </w:r>
            <w:r w:rsidRPr="00F20F53">
              <w:rPr>
                <w:rFonts w:cs="Arial"/>
                <w:sz w:val="18"/>
                <w:szCs w:val="18"/>
              </w:rPr>
              <w:t xml:space="preserve">implementation of </w:t>
            </w:r>
            <w:proofErr w:type="spellStart"/>
            <w:r w:rsidRPr="00F20F53">
              <w:rPr>
                <w:rFonts w:cs="Arial"/>
                <w:i/>
                <w:sz w:val="18"/>
                <w:szCs w:val="18"/>
              </w:rPr>
              <w:t>interprof</w:t>
            </w:r>
            <w:proofErr w:type="spellEnd"/>
            <w:r w:rsidRPr="00F20F53">
              <w:rPr>
                <w:rFonts w:cs="Arial"/>
                <w:sz w:val="18"/>
                <w:szCs w:val="18"/>
              </w:rPr>
              <w:t xml:space="preserve"> ACT intervention components are described in Chapter 2.3 “Implementation of </w:t>
            </w:r>
            <w:proofErr w:type="spellStart"/>
            <w:r w:rsidRPr="00F20F53">
              <w:rPr>
                <w:rFonts w:cs="Arial"/>
                <w:i/>
                <w:sz w:val="18"/>
                <w:szCs w:val="18"/>
              </w:rPr>
              <w:t>interprof</w:t>
            </w:r>
            <w:proofErr w:type="spellEnd"/>
            <w:r w:rsidRPr="00F20F53">
              <w:rPr>
                <w:rFonts w:cs="Arial"/>
                <w:sz w:val="18"/>
                <w:szCs w:val="18"/>
              </w:rPr>
              <w:t xml:space="preserve"> ACT components”.</w:t>
            </w:r>
          </w:p>
        </w:tc>
      </w:tr>
      <w:tr w:rsidR="007A2DF7" w:rsidRPr="00F20F53" w14:paraId="38DFC61C" w14:textId="77777777" w:rsidTr="00987168">
        <w:trPr>
          <w:trHeight w:val="353"/>
        </w:trPr>
        <w:tc>
          <w:tcPr>
            <w:tcW w:w="2547" w:type="dxa"/>
          </w:tcPr>
          <w:p w14:paraId="64243D0E" w14:textId="77777777" w:rsidR="00EB2DC2" w:rsidRPr="00F20F53" w:rsidRDefault="00733560" w:rsidP="00987168">
            <w:pPr>
              <w:spacing w:after="0"/>
              <w:jc w:val="left"/>
              <w:rPr>
                <w:rFonts w:cs="Arial"/>
                <w:i/>
                <w:iCs/>
                <w:sz w:val="18"/>
                <w:szCs w:val="18"/>
              </w:rPr>
            </w:pPr>
            <w:r w:rsidRPr="00F20F53">
              <w:rPr>
                <w:rFonts w:cs="Arial"/>
                <w:i/>
                <w:iCs/>
                <w:sz w:val="18"/>
                <w:szCs w:val="18"/>
              </w:rPr>
              <w:t>Satisfaction with results of discussion</w:t>
            </w:r>
          </w:p>
        </w:tc>
        <w:tc>
          <w:tcPr>
            <w:tcW w:w="6520" w:type="dxa"/>
          </w:tcPr>
          <w:p w14:paraId="5D47358D" w14:textId="77777777" w:rsidR="00EB2DC2" w:rsidRPr="00F20F53" w:rsidRDefault="00733560" w:rsidP="00987168">
            <w:pPr>
              <w:spacing w:after="0"/>
              <w:jc w:val="left"/>
              <w:rPr>
                <w:rFonts w:cs="Arial"/>
                <w:sz w:val="18"/>
                <w:szCs w:val="18"/>
              </w:rPr>
            </w:pPr>
            <w:r w:rsidRPr="00F20F53">
              <w:rPr>
                <w:rFonts w:cs="Arial"/>
                <w:sz w:val="18"/>
                <w:szCs w:val="18"/>
              </w:rPr>
              <w:t>I am satisfied with the results of the discussion. (5-step Likert scale: 1=agree completely, 2=rather agree, 3=partly agree, 4=rather disagree, 5=disagree completely)</w:t>
            </w:r>
          </w:p>
          <w:p w14:paraId="0FDE388B" w14:textId="77777777" w:rsidR="00EB2DC2" w:rsidRPr="00F20F53" w:rsidRDefault="00733560" w:rsidP="00987168">
            <w:pPr>
              <w:spacing w:after="0"/>
              <w:jc w:val="left"/>
              <w:rPr>
                <w:rFonts w:cs="Arial"/>
                <w:sz w:val="18"/>
                <w:szCs w:val="18"/>
              </w:rPr>
            </w:pPr>
            <w:r w:rsidRPr="00F20F53">
              <w:rPr>
                <w:rFonts w:cs="Arial"/>
                <w:sz w:val="18"/>
                <w:szCs w:val="18"/>
              </w:rPr>
              <w:t>Participants:</w:t>
            </w:r>
          </w:p>
          <w:p w14:paraId="5B2BE990" w14:textId="77777777" w:rsidR="00EB2DC2" w:rsidRPr="00F20F53" w:rsidRDefault="00733560">
            <w:pPr>
              <w:numPr>
                <w:ilvl w:val="0"/>
                <w:numId w:val="25"/>
              </w:numPr>
              <w:spacing w:after="0"/>
              <w:contextualSpacing/>
              <w:jc w:val="left"/>
              <w:rPr>
                <w:rFonts w:eastAsia="Times New Roman" w:cs="Arial"/>
                <w:sz w:val="18"/>
                <w:szCs w:val="18"/>
                <w:lang w:eastAsia="de-DE"/>
              </w:rPr>
            </w:pPr>
            <w:r w:rsidRPr="00F20F53">
              <w:rPr>
                <w:rFonts w:eastAsia="Times New Roman" w:cs="Arial"/>
                <w:sz w:val="18"/>
                <w:szCs w:val="18"/>
                <w:lang w:eastAsia="de-DE"/>
              </w:rPr>
              <w:t>n=71/105 rated “1”</w:t>
            </w:r>
          </w:p>
          <w:p w14:paraId="3EAC1493" w14:textId="77777777" w:rsidR="00EB2DC2" w:rsidRPr="00F20F53" w:rsidRDefault="00733560">
            <w:pPr>
              <w:numPr>
                <w:ilvl w:val="0"/>
                <w:numId w:val="25"/>
              </w:numPr>
              <w:spacing w:after="0"/>
              <w:contextualSpacing/>
              <w:jc w:val="left"/>
              <w:rPr>
                <w:rFonts w:eastAsia="Times New Roman" w:cs="Arial"/>
                <w:sz w:val="18"/>
                <w:szCs w:val="18"/>
                <w:lang w:eastAsia="de-DE"/>
              </w:rPr>
            </w:pPr>
            <w:r w:rsidRPr="00F20F53">
              <w:rPr>
                <w:rFonts w:eastAsia="Times New Roman" w:cs="Arial"/>
                <w:sz w:val="18"/>
                <w:szCs w:val="18"/>
                <w:lang w:eastAsia="de-DE"/>
              </w:rPr>
              <w:t>n=29/105 rated “2”</w:t>
            </w:r>
          </w:p>
          <w:p w14:paraId="6A9E2E61" w14:textId="77777777" w:rsidR="00EB2DC2" w:rsidRPr="00F20F53" w:rsidRDefault="00733560">
            <w:pPr>
              <w:numPr>
                <w:ilvl w:val="0"/>
                <w:numId w:val="25"/>
              </w:numPr>
              <w:spacing w:after="0"/>
              <w:contextualSpacing/>
              <w:jc w:val="left"/>
              <w:rPr>
                <w:rFonts w:eastAsia="Times New Roman" w:cs="Arial"/>
                <w:sz w:val="18"/>
                <w:szCs w:val="18"/>
                <w:lang w:eastAsia="de-DE"/>
              </w:rPr>
            </w:pPr>
            <w:r w:rsidRPr="00F20F53">
              <w:rPr>
                <w:rFonts w:eastAsia="Times New Roman" w:cs="Arial"/>
                <w:sz w:val="18"/>
                <w:szCs w:val="18"/>
                <w:lang w:eastAsia="de-DE"/>
              </w:rPr>
              <w:t>n=4/105 rated “3”</w:t>
            </w:r>
          </w:p>
          <w:p w14:paraId="51663D6B" w14:textId="77777777" w:rsidR="00EB2DC2" w:rsidRPr="00F20F53" w:rsidRDefault="00733560">
            <w:pPr>
              <w:numPr>
                <w:ilvl w:val="0"/>
                <w:numId w:val="25"/>
              </w:numPr>
              <w:spacing w:after="0"/>
              <w:contextualSpacing/>
              <w:jc w:val="left"/>
              <w:rPr>
                <w:rFonts w:eastAsia="Times New Roman" w:cs="Arial"/>
                <w:sz w:val="18"/>
                <w:szCs w:val="18"/>
                <w:lang w:eastAsia="de-DE"/>
              </w:rPr>
            </w:pPr>
            <w:r w:rsidRPr="00F20F53">
              <w:rPr>
                <w:rFonts w:eastAsia="Times New Roman" w:cs="Arial"/>
                <w:sz w:val="18"/>
                <w:szCs w:val="18"/>
                <w:lang w:eastAsia="de-DE"/>
              </w:rPr>
              <w:t>n=1/105 rated “4”</w:t>
            </w:r>
          </w:p>
          <w:p w14:paraId="5A4F0737" w14:textId="77777777" w:rsidR="00EB2DC2" w:rsidRPr="00F20F53" w:rsidRDefault="00733560">
            <w:pPr>
              <w:numPr>
                <w:ilvl w:val="0"/>
                <w:numId w:val="25"/>
              </w:numPr>
              <w:spacing w:after="0"/>
              <w:contextualSpacing/>
              <w:jc w:val="left"/>
              <w:rPr>
                <w:rFonts w:eastAsia="Times New Roman" w:cs="Arial"/>
                <w:sz w:val="18"/>
                <w:szCs w:val="18"/>
                <w:lang w:eastAsia="de-DE"/>
              </w:rPr>
            </w:pPr>
            <w:r w:rsidRPr="00F20F53">
              <w:rPr>
                <w:rFonts w:eastAsia="Times New Roman" w:cs="Arial"/>
                <w:sz w:val="18"/>
                <w:szCs w:val="18"/>
                <w:lang w:eastAsia="de-DE"/>
              </w:rPr>
              <w:t>n=12 missing</w:t>
            </w:r>
          </w:p>
          <w:p w14:paraId="24D49E8D" w14:textId="77777777" w:rsidR="00EB2DC2" w:rsidRPr="00F20F53" w:rsidRDefault="00733560" w:rsidP="00987168">
            <w:pPr>
              <w:spacing w:after="0"/>
              <w:jc w:val="left"/>
              <w:rPr>
                <w:rFonts w:cs="Arial"/>
                <w:sz w:val="18"/>
                <w:szCs w:val="18"/>
              </w:rPr>
            </w:pPr>
            <w:r w:rsidRPr="00F20F53">
              <w:rPr>
                <w:rFonts w:cs="Arial"/>
                <w:sz w:val="18"/>
                <w:szCs w:val="18"/>
              </w:rPr>
              <w:t>Moderators:</w:t>
            </w:r>
          </w:p>
          <w:p w14:paraId="0BD34B56" w14:textId="77777777" w:rsidR="00EB2DC2" w:rsidRPr="00F20F53" w:rsidRDefault="00733560">
            <w:pPr>
              <w:numPr>
                <w:ilvl w:val="0"/>
                <w:numId w:val="25"/>
              </w:numPr>
              <w:spacing w:after="0"/>
              <w:contextualSpacing/>
              <w:jc w:val="left"/>
              <w:rPr>
                <w:rFonts w:eastAsia="Times New Roman" w:cs="Arial"/>
                <w:sz w:val="18"/>
                <w:szCs w:val="18"/>
                <w:lang w:eastAsia="de-DE"/>
              </w:rPr>
            </w:pPr>
            <w:r w:rsidRPr="00F20F53">
              <w:rPr>
                <w:rFonts w:eastAsia="Times New Roman" w:cs="Arial"/>
                <w:sz w:val="18"/>
                <w:szCs w:val="18"/>
                <w:lang w:eastAsia="de-DE"/>
              </w:rPr>
              <w:t>n=16/31 rated “1”</w:t>
            </w:r>
          </w:p>
          <w:p w14:paraId="43FDD9FD" w14:textId="77777777" w:rsidR="00EB2DC2" w:rsidRPr="00F20F53" w:rsidRDefault="00733560">
            <w:pPr>
              <w:numPr>
                <w:ilvl w:val="0"/>
                <w:numId w:val="25"/>
              </w:numPr>
              <w:spacing w:after="0"/>
              <w:contextualSpacing/>
              <w:jc w:val="left"/>
              <w:rPr>
                <w:rFonts w:eastAsia="Times New Roman" w:cs="Arial"/>
                <w:sz w:val="18"/>
                <w:szCs w:val="18"/>
                <w:lang w:eastAsia="de-DE"/>
              </w:rPr>
            </w:pPr>
            <w:r w:rsidRPr="00F20F53">
              <w:rPr>
                <w:rFonts w:eastAsia="Times New Roman" w:cs="Arial"/>
                <w:sz w:val="18"/>
                <w:szCs w:val="18"/>
                <w:lang w:eastAsia="de-DE"/>
              </w:rPr>
              <w:t>n=13/31 rated “2”</w:t>
            </w:r>
          </w:p>
          <w:p w14:paraId="7CA09E24" w14:textId="77777777" w:rsidR="00EB2DC2" w:rsidRPr="00F20F53" w:rsidRDefault="00733560">
            <w:pPr>
              <w:numPr>
                <w:ilvl w:val="0"/>
                <w:numId w:val="25"/>
              </w:numPr>
              <w:spacing w:after="0"/>
              <w:contextualSpacing/>
              <w:jc w:val="left"/>
              <w:rPr>
                <w:rFonts w:eastAsia="Times New Roman" w:cs="Arial"/>
                <w:sz w:val="18"/>
                <w:szCs w:val="18"/>
                <w:lang w:eastAsia="de-DE"/>
              </w:rPr>
            </w:pPr>
            <w:r w:rsidRPr="00F20F53">
              <w:rPr>
                <w:rFonts w:eastAsia="Times New Roman" w:cs="Arial"/>
                <w:sz w:val="18"/>
                <w:szCs w:val="18"/>
                <w:lang w:eastAsia="de-DE"/>
              </w:rPr>
              <w:t>n=2/31 rated “3”</w:t>
            </w:r>
          </w:p>
        </w:tc>
      </w:tr>
      <w:tr w:rsidR="007A2DF7" w:rsidRPr="00F20F53" w14:paraId="6D639EB2" w14:textId="77777777" w:rsidTr="00987168">
        <w:trPr>
          <w:trHeight w:val="373"/>
        </w:trPr>
        <w:tc>
          <w:tcPr>
            <w:tcW w:w="2547" w:type="dxa"/>
          </w:tcPr>
          <w:p w14:paraId="7BC003E6" w14:textId="77777777" w:rsidR="00EB2DC2" w:rsidRPr="00F20F53" w:rsidRDefault="00733560" w:rsidP="00987168">
            <w:pPr>
              <w:spacing w:after="0"/>
              <w:jc w:val="left"/>
              <w:rPr>
                <w:rFonts w:cs="Arial"/>
                <w:i/>
                <w:iCs/>
                <w:sz w:val="18"/>
                <w:szCs w:val="18"/>
              </w:rPr>
            </w:pPr>
            <w:r w:rsidRPr="00F20F53">
              <w:rPr>
                <w:rFonts w:cs="Arial"/>
                <w:i/>
                <w:iCs/>
                <w:sz w:val="18"/>
                <w:szCs w:val="18"/>
              </w:rPr>
              <w:t>Confidence into successful implementation</w:t>
            </w:r>
          </w:p>
        </w:tc>
        <w:tc>
          <w:tcPr>
            <w:tcW w:w="6520" w:type="dxa"/>
          </w:tcPr>
          <w:p w14:paraId="106285B2" w14:textId="77777777" w:rsidR="00EB2DC2" w:rsidRPr="00F20F53" w:rsidRDefault="00733560" w:rsidP="00987168">
            <w:pPr>
              <w:spacing w:after="0"/>
              <w:jc w:val="left"/>
              <w:rPr>
                <w:rFonts w:cs="Arial"/>
                <w:sz w:val="18"/>
                <w:szCs w:val="18"/>
              </w:rPr>
            </w:pPr>
            <w:r w:rsidRPr="00F20F53">
              <w:rPr>
                <w:rFonts w:cs="Arial"/>
                <w:sz w:val="18"/>
                <w:szCs w:val="18"/>
              </w:rPr>
              <w:t>How confident are you that the implementation of the agreed intervention components will be successful? (6-step Likert scale: 1=very confident, 2=mostly confident, 3=rather confident, 4=rather not confident, 5=mostly not confident, 6=not at all confident)</w:t>
            </w:r>
          </w:p>
          <w:p w14:paraId="2EAFA9F3" w14:textId="77777777" w:rsidR="00EB2DC2" w:rsidRPr="00F20F53" w:rsidRDefault="00733560" w:rsidP="00987168">
            <w:pPr>
              <w:spacing w:after="0"/>
              <w:jc w:val="left"/>
              <w:rPr>
                <w:rFonts w:cs="Arial"/>
                <w:sz w:val="18"/>
                <w:szCs w:val="18"/>
              </w:rPr>
            </w:pPr>
            <w:r w:rsidRPr="00F20F53">
              <w:rPr>
                <w:rFonts w:cs="Arial"/>
                <w:sz w:val="18"/>
                <w:szCs w:val="18"/>
              </w:rPr>
              <w:t>Participants:</w:t>
            </w:r>
          </w:p>
          <w:p w14:paraId="2417902B" w14:textId="77777777" w:rsidR="00EB2DC2" w:rsidRPr="00F20F53" w:rsidRDefault="00733560">
            <w:pPr>
              <w:numPr>
                <w:ilvl w:val="0"/>
                <w:numId w:val="26"/>
              </w:numPr>
              <w:spacing w:after="0"/>
              <w:contextualSpacing/>
              <w:jc w:val="left"/>
              <w:rPr>
                <w:rFonts w:eastAsia="Times New Roman" w:cs="Arial"/>
                <w:sz w:val="18"/>
                <w:szCs w:val="18"/>
                <w:lang w:eastAsia="de-DE"/>
              </w:rPr>
            </w:pPr>
            <w:r w:rsidRPr="00F20F53">
              <w:rPr>
                <w:rFonts w:eastAsia="Times New Roman" w:cs="Arial"/>
                <w:sz w:val="18"/>
                <w:szCs w:val="18"/>
                <w:lang w:eastAsia="de-DE"/>
              </w:rPr>
              <w:t>n=31/103 rated “1”</w:t>
            </w:r>
          </w:p>
          <w:p w14:paraId="370280A3" w14:textId="77777777" w:rsidR="00EB2DC2" w:rsidRPr="00F20F53" w:rsidRDefault="00733560">
            <w:pPr>
              <w:numPr>
                <w:ilvl w:val="0"/>
                <w:numId w:val="26"/>
              </w:numPr>
              <w:spacing w:after="0"/>
              <w:contextualSpacing/>
              <w:jc w:val="left"/>
              <w:rPr>
                <w:rFonts w:eastAsia="Times New Roman" w:cs="Arial"/>
                <w:sz w:val="18"/>
                <w:szCs w:val="18"/>
                <w:lang w:eastAsia="de-DE"/>
              </w:rPr>
            </w:pPr>
            <w:r w:rsidRPr="00F20F53">
              <w:rPr>
                <w:rFonts w:eastAsia="Times New Roman" w:cs="Arial"/>
                <w:sz w:val="18"/>
                <w:szCs w:val="18"/>
                <w:lang w:eastAsia="de-DE"/>
              </w:rPr>
              <w:t>n=53/103 rated “2”</w:t>
            </w:r>
          </w:p>
          <w:p w14:paraId="760DBDD6" w14:textId="77777777" w:rsidR="00EB2DC2" w:rsidRPr="00F20F53" w:rsidRDefault="00733560">
            <w:pPr>
              <w:numPr>
                <w:ilvl w:val="0"/>
                <w:numId w:val="26"/>
              </w:numPr>
              <w:spacing w:after="0"/>
              <w:contextualSpacing/>
              <w:jc w:val="left"/>
              <w:rPr>
                <w:rFonts w:eastAsia="Times New Roman" w:cs="Arial"/>
                <w:sz w:val="18"/>
                <w:szCs w:val="18"/>
                <w:lang w:eastAsia="de-DE"/>
              </w:rPr>
            </w:pPr>
            <w:r w:rsidRPr="00F20F53">
              <w:rPr>
                <w:rFonts w:eastAsia="Times New Roman" w:cs="Arial"/>
                <w:sz w:val="18"/>
                <w:szCs w:val="18"/>
                <w:lang w:eastAsia="de-DE"/>
              </w:rPr>
              <w:t>n=16/103 rated “3”</w:t>
            </w:r>
          </w:p>
          <w:p w14:paraId="0838A5AB" w14:textId="77777777" w:rsidR="00EB2DC2" w:rsidRPr="00F20F53" w:rsidRDefault="00733560">
            <w:pPr>
              <w:numPr>
                <w:ilvl w:val="0"/>
                <w:numId w:val="26"/>
              </w:numPr>
              <w:spacing w:after="0"/>
              <w:contextualSpacing/>
              <w:jc w:val="left"/>
              <w:rPr>
                <w:rFonts w:eastAsia="Times New Roman" w:cs="Arial"/>
                <w:sz w:val="18"/>
                <w:szCs w:val="18"/>
                <w:lang w:eastAsia="de-DE"/>
              </w:rPr>
            </w:pPr>
            <w:r w:rsidRPr="00F20F53">
              <w:rPr>
                <w:rFonts w:eastAsia="Times New Roman" w:cs="Arial"/>
                <w:sz w:val="18"/>
                <w:szCs w:val="18"/>
                <w:lang w:eastAsia="de-DE"/>
              </w:rPr>
              <w:t>n=3/103 rated “4”</w:t>
            </w:r>
          </w:p>
          <w:p w14:paraId="00384C65" w14:textId="77777777" w:rsidR="00EB2DC2" w:rsidRPr="00F20F53" w:rsidRDefault="00733560">
            <w:pPr>
              <w:numPr>
                <w:ilvl w:val="0"/>
                <w:numId w:val="26"/>
              </w:numPr>
              <w:spacing w:after="0"/>
              <w:contextualSpacing/>
              <w:jc w:val="left"/>
              <w:rPr>
                <w:rFonts w:eastAsia="Times New Roman" w:cs="Arial"/>
                <w:sz w:val="18"/>
                <w:szCs w:val="18"/>
                <w:lang w:eastAsia="de-DE"/>
              </w:rPr>
            </w:pPr>
            <w:r w:rsidRPr="00F20F53">
              <w:rPr>
                <w:rFonts w:eastAsia="Times New Roman" w:cs="Arial"/>
                <w:sz w:val="18"/>
                <w:szCs w:val="18"/>
                <w:lang w:eastAsia="de-DE"/>
              </w:rPr>
              <w:t>n=14 missing</w:t>
            </w:r>
          </w:p>
          <w:p w14:paraId="0AD765CF" w14:textId="77777777" w:rsidR="00EB2DC2" w:rsidRPr="00F20F53" w:rsidRDefault="00733560" w:rsidP="00987168">
            <w:pPr>
              <w:spacing w:after="0"/>
              <w:jc w:val="left"/>
              <w:rPr>
                <w:rFonts w:cs="Arial"/>
                <w:sz w:val="18"/>
                <w:szCs w:val="18"/>
              </w:rPr>
            </w:pPr>
            <w:r w:rsidRPr="00F20F53">
              <w:rPr>
                <w:rFonts w:cs="Arial"/>
                <w:sz w:val="18"/>
                <w:szCs w:val="18"/>
              </w:rPr>
              <w:t>Moderators:</w:t>
            </w:r>
          </w:p>
          <w:p w14:paraId="046962A3" w14:textId="77777777" w:rsidR="00EB2DC2" w:rsidRPr="00F20F53" w:rsidRDefault="00733560">
            <w:pPr>
              <w:numPr>
                <w:ilvl w:val="0"/>
                <w:numId w:val="26"/>
              </w:numPr>
              <w:spacing w:after="0"/>
              <w:contextualSpacing/>
              <w:jc w:val="left"/>
              <w:rPr>
                <w:rFonts w:eastAsia="Times New Roman" w:cs="Arial"/>
                <w:sz w:val="18"/>
                <w:szCs w:val="18"/>
                <w:lang w:eastAsia="de-DE"/>
              </w:rPr>
            </w:pPr>
            <w:r w:rsidRPr="00F20F53">
              <w:rPr>
                <w:rFonts w:eastAsia="Times New Roman" w:cs="Arial"/>
                <w:sz w:val="18"/>
                <w:szCs w:val="18"/>
                <w:lang w:eastAsia="de-DE"/>
              </w:rPr>
              <w:t>n=5/31 rated “1”</w:t>
            </w:r>
          </w:p>
          <w:p w14:paraId="59F9BE0D" w14:textId="77777777" w:rsidR="00EB2DC2" w:rsidRPr="00F20F53" w:rsidRDefault="00733560">
            <w:pPr>
              <w:numPr>
                <w:ilvl w:val="0"/>
                <w:numId w:val="26"/>
              </w:numPr>
              <w:spacing w:after="0"/>
              <w:contextualSpacing/>
              <w:jc w:val="left"/>
              <w:rPr>
                <w:rFonts w:eastAsia="Times New Roman" w:cs="Arial"/>
                <w:sz w:val="18"/>
                <w:szCs w:val="18"/>
                <w:lang w:eastAsia="de-DE"/>
              </w:rPr>
            </w:pPr>
            <w:r w:rsidRPr="00F20F53">
              <w:rPr>
                <w:rFonts w:eastAsia="Times New Roman" w:cs="Arial"/>
                <w:sz w:val="18"/>
                <w:szCs w:val="18"/>
                <w:lang w:eastAsia="de-DE"/>
              </w:rPr>
              <w:t>n=19/31 rated “2”</w:t>
            </w:r>
          </w:p>
          <w:p w14:paraId="5CFCE82B" w14:textId="77777777" w:rsidR="00EB2DC2" w:rsidRPr="00F20F53" w:rsidRDefault="00733560">
            <w:pPr>
              <w:numPr>
                <w:ilvl w:val="0"/>
                <w:numId w:val="26"/>
              </w:numPr>
              <w:spacing w:after="0"/>
              <w:contextualSpacing/>
              <w:jc w:val="left"/>
              <w:rPr>
                <w:rFonts w:eastAsia="Times New Roman" w:cs="Arial"/>
                <w:sz w:val="18"/>
                <w:szCs w:val="18"/>
                <w:lang w:eastAsia="de-DE"/>
              </w:rPr>
            </w:pPr>
            <w:r w:rsidRPr="00F20F53">
              <w:rPr>
                <w:rFonts w:eastAsia="Times New Roman" w:cs="Arial"/>
                <w:sz w:val="18"/>
                <w:szCs w:val="18"/>
                <w:lang w:eastAsia="de-DE"/>
              </w:rPr>
              <w:t>n=7/31 rated “3”</w:t>
            </w:r>
          </w:p>
        </w:tc>
      </w:tr>
    </w:tbl>
    <w:p w14:paraId="21CC1424" w14:textId="2CC320EB" w:rsidR="00EB2DC2" w:rsidRPr="00F20F53" w:rsidRDefault="00733560" w:rsidP="00EB2DC2">
      <w:pPr>
        <w:spacing w:after="0"/>
        <w:jc w:val="left"/>
        <w:rPr>
          <w:rFonts w:cs="Arial"/>
          <w:b/>
          <w:bCs/>
          <w:sz w:val="20"/>
          <w:szCs w:val="22"/>
        </w:rPr>
      </w:pPr>
      <w:r w:rsidRPr="00F20F53">
        <w:rPr>
          <w:rFonts w:cs="Arial"/>
          <w:sz w:val="18"/>
          <w:szCs w:val="18"/>
        </w:rPr>
        <w:t xml:space="preserve">Abbreviations: </w:t>
      </w:r>
      <w:r w:rsidRPr="00F20F53">
        <w:rPr>
          <w:rFonts w:cs="Arial"/>
          <w:i/>
          <w:sz w:val="18"/>
          <w:szCs w:val="18"/>
        </w:rPr>
        <w:t>IQR</w:t>
      </w:r>
      <w:r w:rsidR="00D326CA">
        <w:rPr>
          <w:rFonts w:cs="Arial"/>
          <w:i/>
          <w:sz w:val="18"/>
          <w:szCs w:val="18"/>
        </w:rPr>
        <w:t>,</w:t>
      </w:r>
      <w:r w:rsidRPr="00F20F53">
        <w:rPr>
          <w:rFonts w:cs="Arial"/>
          <w:sz w:val="18"/>
          <w:szCs w:val="18"/>
        </w:rPr>
        <w:t xml:space="preserve"> interquartile range.</w:t>
      </w:r>
    </w:p>
    <w:p w14:paraId="2D2D7E20" w14:textId="77777777" w:rsidR="00EB2DC2" w:rsidRPr="00F20F53" w:rsidRDefault="00EB2DC2" w:rsidP="00EB2DC2">
      <w:pPr>
        <w:spacing w:after="0"/>
        <w:jc w:val="left"/>
        <w:rPr>
          <w:rFonts w:cs="Arial"/>
          <w:bCs/>
          <w:sz w:val="22"/>
          <w:szCs w:val="22"/>
        </w:rPr>
      </w:pPr>
    </w:p>
    <w:p w14:paraId="454C4B52" w14:textId="77777777" w:rsidR="00EB2DC2" w:rsidRPr="00F20F53" w:rsidRDefault="00733560" w:rsidP="00EB2DC2">
      <w:pPr>
        <w:spacing w:after="0"/>
        <w:jc w:val="left"/>
        <w:rPr>
          <w:rFonts w:cs="Arial"/>
          <w:b/>
          <w:bCs/>
          <w:sz w:val="20"/>
          <w:szCs w:val="22"/>
        </w:rPr>
      </w:pPr>
      <w:r w:rsidRPr="00F20F53">
        <w:rPr>
          <w:rFonts w:cs="Arial"/>
          <w:b/>
          <w:bCs/>
          <w:sz w:val="20"/>
          <w:szCs w:val="22"/>
        </w:rPr>
        <w:br w:type="page"/>
      </w:r>
    </w:p>
    <w:p w14:paraId="1AF25D63" w14:textId="5F97B367" w:rsidR="00EB2DC2" w:rsidRPr="00F20F53" w:rsidRDefault="00733560" w:rsidP="00EB2DC2">
      <w:pPr>
        <w:spacing w:after="0"/>
        <w:jc w:val="left"/>
        <w:rPr>
          <w:sz w:val="20"/>
        </w:rPr>
      </w:pPr>
      <w:r w:rsidRPr="00F20F53">
        <w:rPr>
          <w:rFonts w:cs="Arial"/>
          <w:b/>
          <w:bCs/>
          <w:sz w:val="20"/>
          <w:szCs w:val="22"/>
        </w:rPr>
        <w:lastRenderedPageBreak/>
        <w:t>Table 2.</w:t>
      </w:r>
      <w:r w:rsidR="00603B3C">
        <w:rPr>
          <w:rFonts w:cs="Arial"/>
          <w:b/>
          <w:bCs/>
          <w:sz w:val="20"/>
          <w:szCs w:val="22"/>
        </w:rPr>
        <w:t>21</w:t>
      </w:r>
      <w:r w:rsidRPr="00F20F53">
        <w:rPr>
          <w:rFonts w:cs="Arial"/>
          <w:bCs/>
          <w:sz w:val="20"/>
          <w:szCs w:val="22"/>
        </w:rPr>
        <w:t xml:space="preserve"> Supervision of </w:t>
      </w:r>
      <w:proofErr w:type="spellStart"/>
      <w:r w:rsidRPr="00F20F53">
        <w:rPr>
          <w:rFonts w:cs="Arial"/>
          <w:bCs/>
          <w:i/>
          <w:iCs/>
          <w:sz w:val="20"/>
          <w:szCs w:val="22"/>
        </w:rPr>
        <w:t>interprof</w:t>
      </w:r>
      <w:proofErr w:type="spellEnd"/>
      <w:r w:rsidRPr="00F20F53">
        <w:rPr>
          <w:rFonts w:cs="Arial"/>
          <w:bCs/>
          <w:sz w:val="20"/>
          <w:szCs w:val="22"/>
        </w:rPr>
        <w:t xml:space="preserve"> ACT agents – characteristics and implementation</w:t>
      </w:r>
    </w:p>
    <w:tbl>
      <w:tblPr>
        <w:tblStyle w:val="Tabellenraster4"/>
        <w:tblW w:w="9067" w:type="dxa"/>
        <w:tblBorders>
          <w:left w:val="none" w:sz="0" w:space="0" w:color="auto"/>
          <w:right w:val="none" w:sz="0" w:space="0" w:color="auto"/>
          <w:insideV w:val="none" w:sz="0" w:space="0" w:color="auto"/>
        </w:tblBorders>
        <w:tblLook w:val="04A0" w:firstRow="1" w:lastRow="0" w:firstColumn="1" w:lastColumn="0" w:noHBand="0" w:noVBand="1"/>
      </w:tblPr>
      <w:tblGrid>
        <w:gridCol w:w="2547"/>
        <w:gridCol w:w="6520"/>
      </w:tblGrid>
      <w:tr w:rsidR="007A2DF7" w:rsidRPr="00F20F53" w14:paraId="04D2E5F1" w14:textId="77777777" w:rsidTr="00987168">
        <w:trPr>
          <w:trHeight w:val="353"/>
        </w:trPr>
        <w:tc>
          <w:tcPr>
            <w:tcW w:w="9067" w:type="dxa"/>
            <w:gridSpan w:val="2"/>
            <w:shd w:val="clear" w:color="auto" w:fill="D9E2F3" w:themeFill="accent1" w:themeFillTint="33"/>
          </w:tcPr>
          <w:p w14:paraId="5EF55536" w14:textId="77777777" w:rsidR="00EB2DC2" w:rsidRPr="00F20F53" w:rsidRDefault="00733560" w:rsidP="00987168">
            <w:pPr>
              <w:spacing w:after="0"/>
              <w:jc w:val="left"/>
              <w:rPr>
                <w:rFonts w:cs="Arial"/>
                <w:b/>
                <w:sz w:val="18"/>
                <w:szCs w:val="18"/>
              </w:rPr>
            </w:pPr>
            <w:r w:rsidRPr="00F20F53">
              <w:rPr>
                <w:rFonts w:cs="Arial"/>
                <w:b/>
                <w:sz w:val="18"/>
                <w:szCs w:val="18"/>
              </w:rPr>
              <w:t xml:space="preserve">Supervision of the </w:t>
            </w:r>
            <w:proofErr w:type="spellStart"/>
            <w:r w:rsidRPr="00F20F53">
              <w:rPr>
                <w:rFonts w:cs="Arial"/>
                <w:b/>
                <w:i/>
                <w:iCs/>
                <w:sz w:val="18"/>
                <w:szCs w:val="18"/>
              </w:rPr>
              <w:t>interprof</w:t>
            </w:r>
            <w:proofErr w:type="spellEnd"/>
            <w:r w:rsidRPr="00F20F53">
              <w:rPr>
                <w:rFonts w:cs="Arial"/>
                <w:b/>
                <w:sz w:val="18"/>
                <w:szCs w:val="18"/>
              </w:rPr>
              <w:t xml:space="preserve"> ACT agents by study team members</w:t>
            </w:r>
          </w:p>
        </w:tc>
      </w:tr>
      <w:tr w:rsidR="007A2DF7" w:rsidRPr="00F20F53" w14:paraId="6EA7349A" w14:textId="77777777" w:rsidTr="00987168">
        <w:trPr>
          <w:trHeight w:val="373"/>
        </w:trPr>
        <w:tc>
          <w:tcPr>
            <w:tcW w:w="2547" w:type="dxa"/>
          </w:tcPr>
          <w:p w14:paraId="29CC028D" w14:textId="77777777" w:rsidR="00EB2DC2" w:rsidRPr="00F20F53" w:rsidRDefault="00733560" w:rsidP="00987168">
            <w:pPr>
              <w:spacing w:after="0"/>
              <w:jc w:val="left"/>
              <w:rPr>
                <w:rFonts w:cs="Arial"/>
                <w:i/>
                <w:iCs/>
                <w:sz w:val="18"/>
                <w:szCs w:val="18"/>
              </w:rPr>
            </w:pPr>
            <w:r w:rsidRPr="00F20F53">
              <w:rPr>
                <w:rFonts w:cs="Arial"/>
                <w:i/>
                <w:iCs/>
                <w:sz w:val="18"/>
                <w:szCs w:val="18"/>
              </w:rPr>
              <w:t>Aim</w:t>
            </w:r>
          </w:p>
        </w:tc>
        <w:tc>
          <w:tcPr>
            <w:tcW w:w="6520" w:type="dxa"/>
          </w:tcPr>
          <w:p w14:paraId="128AB750" w14:textId="54D29B7B" w:rsidR="00EB2DC2" w:rsidRPr="00F20F53" w:rsidRDefault="00733560" w:rsidP="00987168">
            <w:pPr>
              <w:spacing w:after="0"/>
              <w:jc w:val="left"/>
              <w:rPr>
                <w:rFonts w:cs="Arial"/>
                <w:sz w:val="18"/>
                <w:szCs w:val="18"/>
              </w:rPr>
            </w:pPr>
            <w:r w:rsidRPr="00F20F53">
              <w:rPr>
                <w:rFonts w:cs="Arial"/>
                <w:sz w:val="18"/>
                <w:szCs w:val="18"/>
              </w:rPr>
              <w:t xml:space="preserve">To reflect on the advancements and barriers occurring </w:t>
            </w:r>
            <w:r w:rsidR="0080792B" w:rsidRPr="00F20F53">
              <w:rPr>
                <w:rFonts w:cs="Arial"/>
                <w:sz w:val="18"/>
                <w:szCs w:val="18"/>
              </w:rPr>
              <w:t xml:space="preserve">during </w:t>
            </w:r>
            <w:r w:rsidRPr="00F20F53">
              <w:rPr>
                <w:rFonts w:cs="Arial"/>
                <w:sz w:val="18"/>
                <w:szCs w:val="18"/>
              </w:rPr>
              <w:t xml:space="preserve">the implementation of agreed-upon </w:t>
            </w:r>
            <w:proofErr w:type="spellStart"/>
            <w:r w:rsidRPr="00F20F53">
              <w:rPr>
                <w:rFonts w:cs="Arial"/>
                <w:i/>
                <w:sz w:val="18"/>
                <w:szCs w:val="18"/>
              </w:rPr>
              <w:t>interprof</w:t>
            </w:r>
            <w:proofErr w:type="spellEnd"/>
            <w:r w:rsidRPr="00F20F53">
              <w:rPr>
                <w:rFonts w:cs="Arial"/>
                <w:i/>
                <w:sz w:val="18"/>
                <w:szCs w:val="18"/>
              </w:rPr>
              <w:t xml:space="preserve"> </w:t>
            </w:r>
            <w:r w:rsidRPr="00F20F53">
              <w:rPr>
                <w:rFonts w:cs="Arial"/>
                <w:sz w:val="18"/>
                <w:szCs w:val="18"/>
              </w:rPr>
              <w:t>ACT components and to identify potential strategies to address identified barriers</w:t>
            </w:r>
          </w:p>
        </w:tc>
      </w:tr>
      <w:tr w:rsidR="007A2DF7" w:rsidRPr="00F20F53" w14:paraId="0347ADB4" w14:textId="77777777" w:rsidTr="00987168">
        <w:trPr>
          <w:trHeight w:val="353"/>
        </w:trPr>
        <w:tc>
          <w:tcPr>
            <w:tcW w:w="2547" w:type="dxa"/>
          </w:tcPr>
          <w:p w14:paraId="1F99EF29" w14:textId="77777777" w:rsidR="00EB2DC2" w:rsidRPr="00F20F53" w:rsidRDefault="00733560" w:rsidP="00987168">
            <w:pPr>
              <w:spacing w:after="0"/>
              <w:jc w:val="left"/>
              <w:rPr>
                <w:rFonts w:cs="Arial"/>
                <w:i/>
                <w:iCs/>
                <w:sz w:val="18"/>
                <w:szCs w:val="18"/>
              </w:rPr>
            </w:pPr>
            <w:r w:rsidRPr="00F20F53">
              <w:rPr>
                <w:rFonts w:cs="Arial"/>
                <w:i/>
                <w:iCs/>
                <w:sz w:val="18"/>
                <w:szCs w:val="18"/>
              </w:rPr>
              <w:t>Time point and duration</w:t>
            </w:r>
          </w:p>
        </w:tc>
        <w:tc>
          <w:tcPr>
            <w:tcW w:w="6520" w:type="dxa"/>
          </w:tcPr>
          <w:p w14:paraId="6F78AB11" w14:textId="77777777" w:rsidR="00EB2DC2" w:rsidRPr="00F20F53" w:rsidRDefault="00EB2DC2" w:rsidP="00987168">
            <w:pPr>
              <w:spacing w:after="0"/>
              <w:jc w:val="left"/>
              <w:rPr>
                <w:rFonts w:cs="Arial"/>
                <w:b/>
                <w:bCs/>
                <w:sz w:val="18"/>
                <w:szCs w:val="18"/>
              </w:rPr>
            </w:pPr>
          </w:p>
        </w:tc>
      </w:tr>
      <w:tr w:rsidR="007A2DF7" w:rsidRPr="00F20F53" w14:paraId="5CDD61F9" w14:textId="77777777" w:rsidTr="00987168">
        <w:trPr>
          <w:trHeight w:val="373"/>
        </w:trPr>
        <w:tc>
          <w:tcPr>
            <w:tcW w:w="2547" w:type="dxa"/>
          </w:tcPr>
          <w:p w14:paraId="6FDF960C" w14:textId="77777777" w:rsidR="00EB2DC2" w:rsidRPr="00F20F53" w:rsidRDefault="00733560" w:rsidP="00987168">
            <w:pPr>
              <w:spacing w:after="0"/>
              <w:ind w:left="306"/>
              <w:jc w:val="left"/>
              <w:rPr>
                <w:rFonts w:cs="Arial"/>
                <w:sz w:val="18"/>
                <w:szCs w:val="18"/>
              </w:rPr>
            </w:pPr>
            <w:r w:rsidRPr="00F20F53">
              <w:rPr>
                <w:rFonts w:cs="Arial"/>
                <w:sz w:val="18"/>
                <w:szCs w:val="18"/>
              </w:rPr>
              <w:t>Planned</w:t>
            </w:r>
          </w:p>
        </w:tc>
        <w:tc>
          <w:tcPr>
            <w:tcW w:w="6520" w:type="dxa"/>
          </w:tcPr>
          <w:p w14:paraId="6F8C4B63" w14:textId="77777777" w:rsidR="00EB2DC2" w:rsidRPr="00F20F53" w:rsidRDefault="00733560" w:rsidP="00987168">
            <w:pPr>
              <w:spacing w:after="0"/>
              <w:jc w:val="left"/>
              <w:rPr>
                <w:rFonts w:cs="Arial"/>
                <w:sz w:val="18"/>
                <w:szCs w:val="18"/>
              </w:rPr>
            </w:pPr>
            <w:r w:rsidRPr="00F20F53">
              <w:rPr>
                <w:rFonts w:cs="Arial"/>
                <w:sz w:val="18"/>
                <w:szCs w:val="18"/>
              </w:rPr>
              <w:t>Timepoint: After second training until end of study</w:t>
            </w:r>
          </w:p>
          <w:p w14:paraId="7434FDA3" w14:textId="77777777" w:rsidR="00EB2DC2" w:rsidRPr="00F20F53" w:rsidRDefault="00733560" w:rsidP="00987168">
            <w:pPr>
              <w:spacing w:after="0"/>
              <w:jc w:val="left"/>
              <w:rPr>
                <w:rFonts w:cs="Arial"/>
                <w:sz w:val="18"/>
                <w:szCs w:val="18"/>
              </w:rPr>
            </w:pPr>
            <w:r w:rsidRPr="00F20F53">
              <w:rPr>
                <w:rFonts w:cs="Arial"/>
                <w:sz w:val="18"/>
                <w:szCs w:val="18"/>
              </w:rPr>
              <w:t>Duration:</w:t>
            </w:r>
          </w:p>
          <w:p w14:paraId="2FF34CFA" w14:textId="77777777" w:rsidR="00EB2DC2" w:rsidRPr="00F20F53" w:rsidRDefault="00733560">
            <w:pPr>
              <w:numPr>
                <w:ilvl w:val="0"/>
                <w:numId w:val="21"/>
              </w:numPr>
              <w:spacing w:after="0"/>
              <w:contextualSpacing/>
              <w:jc w:val="left"/>
              <w:rPr>
                <w:rFonts w:eastAsia="Times New Roman" w:cs="Arial"/>
                <w:sz w:val="18"/>
                <w:szCs w:val="18"/>
                <w:lang w:eastAsia="de-DE"/>
              </w:rPr>
            </w:pPr>
            <w:r w:rsidRPr="00F20F53">
              <w:rPr>
                <w:rFonts w:eastAsia="Times New Roman" w:cs="Arial"/>
                <w:sz w:val="18"/>
                <w:szCs w:val="18"/>
                <w:lang w:eastAsia="de-DE"/>
              </w:rPr>
              <w:t>First three months after kick-off meeting:</w:t>
            </w:r>
          </w:p>
          <w:p w14:paraId="23DCE8EA" w14:textId="77777777" w:rsidR="00EB2DC2" w:rsidRPr="00F20F53" w:rsidRDefault="00733560">
            <w:pPr>
              <w:numPr>
                <w:ilvl w:val="1"/>
                <w:numId w:val="21"/>
              </w:numPr>
              <w:spacing w:after="0"/>
              <w:contextualSpacing/>
              <w:jc w:val="left"/>
              <w:rPr>
                <w:rFonts w:eastAsia="Times New Roman" w:cs="Arial"/>
                <w:sz w:val="18"/>
                <w:szCs w:val="18"/>
                <w:lang w:eastAsia="de-DE"/>
              </w:rPr>
            </w:pPr>
            <w:r w:rsidRPr="00F20F53">
              <w:rPr>
                <w:rFonts w:eastAsia="Times New Roman" w:cs="Arial"/>
                <w:sz w:val="18"/>
                <w:szCs w:val="18"/>
                <w:lang w:eastAsia="de-DE"/>
              </w:rPr>
              <w:t>Two to four phone/electronic contacts per month</w:t>
            </w:r>
          </w:p>
          <w:p w14:paraId="6CE02788" w14:textId="77777777" w:rsidR="00EB2DC2" w:rsidRPr="00F20F53" w:rsidRDefault="00733560">
            <w:pPr>
              <w:numPr>
                <w:ilvl w:val="1"/>
                <w:numId w:val="21"/>
              </w:numPr>
              <w:spacing w:after="0"/>
              <w:contextualSpacing/>
              <w:jc w:val="left"/>
              <w:rPr>
                <w:rFonts w:eastAsia="Times New Roman" w:cs="Arial"/>
                <w:sz w:val="18"/>
                <w:szCs w:val="18"/>
                <w:lang w:eastAsia="de-DE"/>
              </w:rPr>
            </w:pPr>
            <w:r w:rsidRPr="00F20F53">
              <w:rPr>
                <w:rFonts w:eastAsia="Times New Roman" w:cs="Arial"/>
                <w:sz w:val="18"/>
                <w:szCs w:val="18"/>
                <w:lang w:eastAsia="de-DE"/>
              </w:rPr>
              <w:t>One to three face-to-face meetings</w:t>
            </w:r>
          </w:p>
          <w:p w14:paraId="6E597408" w14:textId="77777777" w:rsidR="00EB2DC2" w:rsidRPr="00F20F53" w:rsidRDefault="00733560">
            <w:pPr>
              <w:numPr>
                <w:ilvl w:val="0"/>
                <w:numId w:val="21"/>
              </w:numPr>
              <w:spacing w:after="0"/>
              <w:contextualSpacing/>
              <w:jc w:val="left"/>
              <w:rPr>
                <w:rFonts w:eastAsia="Times New Roman" w:cs="Arial"/>
                <w:sz w:val="18"/>
                <w:szCs w:val="18"/>
                <w:lang w:eastAsia="de-DE"/>
              </w:rPr>
            </w:pPr>
            <w:r w:rsidRPr="00F20F53">
              <w:rPr>
                <w:rFonts w:eastAsia="Times New Roman" w:cs="Arial"/>
                <w:sz w:val="18"/>
                <w:szCs w:val="18"/>
                <w:lang w:eastAsia="de-DE"/>
              </w:rPr>
              <w:t>Remaining study period:</w:t>
            </w:r>
          </w:p>
          <w:p w14:paraId="78C538D6" w14:textId="77777777" w:rsidR="00EB2DC2" w:rsidRPr="00F20F53" w:rsidRDefault="00733560">
            <w:pPr>
              <w:numPr>
                <w:ilvl w:val="1"/>
                <w:numId w:val="21"/>
              </w:numPr>
              <w:spacing w:after="0"/>
              <w:contextualSpacing/>
              <w:jc w:val="left"/>
              <w:rPr>
                <w:rFonts w:eastAsia="Times New Roman" w:cs="Arial"/>
                <w:sz w:val="18"/>
                <w:szCs w:val="18"/>
                <w:lang w:eastAsia="de-DE"/>
              </w:rPr>
            </w:pPr>
            <w:r w:rsidRPr="00F20F53">
              <w:rPr>
                <w:rFonts w:eastAsia="Times New Roman" w:cs="Arial"/>
                <w:sz w:val="18"/>
                <w:szCs w:val="18"/>
                <w:lang w:eastAsia="de-DE"/>
              </w:rPr>
              <w:t>One to two monthly phone/electronic contacts</w:t>
            </w:r>
          </w:p>
          <w:p w14:paraId="4122532B" w14:textId="77777777" w:rsidR="00EB2DC2" w:rsidRPr="00F20F53" w:rsidRDefault="00733560">
            <w:pPr>
              <w:numPr>
                <w:ilvl w:val="1"/>
                <w:numId w:val="21"/>
              </w:numPr>
              <w:spacing w:after="0"/>
              <w:contextualSpacing/>
              <w:jc w:val="left"/>
              <w:rPr>
                <w:rFonts w:eastAsia="Times New Roman" w:cs="Arial"/>
                <w:sz w:val="18"/>
                <w:szCs w:val="18"/>
                <w:lang w:eastAsia="de-DE"/>
              </w:rPr>
            </w:pPr>
            <w:r w:rsidRPr="00F20F53">
              <w:rPr>
                <w:rFonts w:eastAsia="Times New Roman" w:cs="Arial"/>
                <w:sz w:val="18"/>
                <w:szCs w:val="18"/>
                <w:lang w:eastAsia="de-DE"/>
              </w:rPr>
              <w:t>One face-to-face meeting every second month</w:t>
            </w:r>
          </w:p>
        </w:tc>
      </w:tr>
      <w:tr w:rsidR="007A2DF7" w:rsidRPr="00F20F53" w14:paraId="2FA0B45C" w14:textId="77777777" w:rsidTr="00987168">
        <w:trPr>
          <w:trHeight w:val="373"/>
        </w:trPr>
        <w:tc>
          <w:tcPr>
            <w:tcW w:w="2547" w:type="dxa"/>
          </w:tcPr>
          <w:p w14:paraId="340486FE" w14:textId="77777777" w:rsidR="00EB2DC2" w:rsidRPr="00F20F53" w:rsidRDefault="00733560" w:rsidP="00987168">
            <w:pPr>
              <w:spacing w:after="0"/>
              <w:ind w:left="306"/>
              <w:jc w:val="left"/>
              <w:rPr>
                <w:rFonts w:cs="Arial"/>
                <w:sz w:val="18"/>
                <w:szCs w:val="18"/>
              </w:rPr>
            </w:pPr>
            <w:r w:rsidRPr="00F20F53">
              <w:rPr>
                <w:rFonts w:cs="Arial"/>
                <w:sz w:val="18"/>
                <w:szCs w:val="18"/>
              </w:rPr>
              <w:t>Implemented (median [IQR])</w:t>
            </w:r>
          </w:p>
        </w:tc>
        <w:tc>
          <w:tcPr>
            <w:tcW w:w="6520" w:type="dxa"/>
          </w:tcPr>
          <w:p w14:paraId="2CBB8994" w14:textId="77777777" w:rsidR="00EB2DC2" w:rsidRPr="00F20F53" w:rsidRDefault="00733560" w:rsidP="00987168">
            <w:pPr>
              <w:spacing w:after="0"/>
              <w:jc w:val="left"/>
              <w:rPr>
                <w:rFonts w:cs="Arial"/>
                <w:sz w:val="18"/>
                <w:szCs w:val="18"/>
              </w:rPr>
            </w:pPr>
            <w:r w:rsidRPr="00F20F53">
              <w:rPr>
                <w:rFonts w:cs="Arial"/>
                <w:sz w:val="18"/>
                <w:szCs w:val="18"/>
              </w:rPr>
              <w:t>Timepoint after the second training:</w:t>
            </w:r>
          </w:p>
          <w:p w14:paraId="3199BB4C" w14:textId="77777777" w:rsidR="00EB2DC2" w:rsidRPr="00F20F53" w:rsidRDefault="00733560">
            <w:pPr>
              <w:numPr>
                <w:ilvl w:val="0"/>
                <w:numId w:val="22"/>
              </w:numPr>
              <w:spacing w:after="0"/>
              <w:contextualSpacing/>
              <w:jc w:val="left"/>
              <w:rPr>
                <w:rFonts w:eastAsia="Times New Roman" w:cs="Arial"/>
                <w:sz w:val="18"/>
                <w:szCs w:val="18"/>
                <w:lang w:eastAsia="de-DE"/>
              </w:rPr>
            </w:pPr>
            <w:r w:rsidRPr="00F20F53">
              <w:rPr>
                <w:rFonts w:eastAsia="Times New Roman" w:cs="Arial"/>
                <w:sz w:val="18"/>
                <w:szCs w:val="18"/>
                <w:lang w:eastAsia="de-DE"/>
              </w:rPr>
              <w:t>Face-to-face meetings: 56 days [49–84]</w:t>
            </w:r>
          </w:p>
          <w:p w14:paraId="71B325DA" w14:textId="77777777" w:rsidR="00EB2DC2" w:rsidRPr="00F20F53" w:rsidRDefault="00733560">
            <w:pPr>
              <w:numPr>
                <w:ilvl w:val="0"/>
                <w:numId w:val="22"/>
              </w:numPr>
              <w:spacing w:after="0"/>
              <w:contextualSpacing/>
              <w:jc w:val="left"/>
              <w:rPr>
                <w:rFonts w:eastAsia="Times New Roman" w:cs="Arial"/>
                <w:sz w:val="18"/>
                <w:szCs w:val="18"/>
                <w:lang w:eastAsia="de-DE"/>
              </w:rPr>
            </w:pPr>
            <w:r w:rsidRPr="00F20F53">
              <w:rPr>
                <w:rFonts w:eastAsia="Times New Roman" w:cs="Arial"/>
                <w:sz w:val="18"/>
                <w:szCs w:val="18"/>
                <w:lang w:eastAsia="de-DE"/>
              </w:rPr>
              <w:t>Phone/electronic contact: 21 days [13–28]</w:t>
            </w:r>
          </w:p>
          <w:p w14:paraId="00C014D6" w14:textId="77777777" w:rsidR="00EB2DC2" w:rsidRPr="00F20F53" w:rsidRDefault="00733560" w:rsidP="00987168">
            <w:pPr>
              <w:spacing w:after="0"/>
              <w:jc w:val="left"/>
              <w:rPr>
                <w:rFonts w:cs="Arial"/>
                <w:sz w:val="18"/>
                <w:szCs w:val="18"/>
              </w:rPr>
            </w:pPr>
            <w:r w:rsidRPr="00F20F53">
              <w:rPr>
                <w:rFonts w:cs="Arial"/>
                <w:sz w:val="18"/>
                <w:szCs w:val="18"/>
              </w:rPr>
              <w:t>Number of supervisions:</w:t>
            </w:r>
          </w:p>
          <w:p w14:paraId="63EBF3F0" w14:textId="77777777" w:rsidR="00EB2DC2" w:rsidRPr="00F20F53" w:rsidRDefault="00733560">
            <w:pPr>
              <w:numPr>
                <w:ilvl w:val="0"/>
                <w:numId w:val="23"/>
              </w:numPr>
              <w:spacing w:after="0"/>
              <w:contextualSpacing/>
              <w:jc w:val="left"/>
              <w:rPr>
                <w:rFonts w:eastAsia="Times New Roman" w:cs="Arial"/>
                <w:sz w:val="18"/>
                <w:szCs w:val="18"/>
                <w:lang w:eastAsia="de-DE"/>
              </w:rPr>
            </w:pPr>
            <w:r w:rsidRPr="00F20F53">
              <w:rPr>
                <w:rFonts w:eastAsia="Times New Roman" w:cs="Arial"/>
                <w:sz w:val="18"/>
                <w:szCs w:val="18"/>
                <w:lang w:eastAsia="de-DE"/>
              </w:rPr>
              <w:t>Face-to-face meetings per nursing home: 3 [1–3]</w:t>
            </w:r>
          </w:p>
          <w:p w14:paraId="6DFA1FBE" w14:textId="77777777" w:rsidR="00EB2DC2" w:rsidRPr="00F20F53" w:rsidRDefault="00733560">
            <w:pPr>
              <w:numPr>
                <w:ilvl w:val="0"/>
                <w:numId w:val="23"/>
              </w:numPr>
              <w:spacing w:after="0"/>
              <w:contextualSpacing/>
              <w:jc w:val="left"/>
              <w:rPr>
                <w:rFonts w:eastAsia="Times New Roman" w:cs="Arial"/>
                <w:sz w:val="18"/>
                <w:szCs w:val="18"/>
                <w:lang w:eastAsia="de-DE"/>
              </w:rPr>
            </w:pPr>
            <w:r w:rsidRPr="00F20F53">
              <w:rPr>
                <w:rFonts w:eastAsia="Times New Roman" w:cs="Arial"/>
                <w:sz w:val="18"/>
                <w:szCs w:val="18"/>
                <w:lang w:eastAsia="de-DE"/>
              </w:rPr>
              <w:t>Phone/electronic contacts per nursing home: 20 [9–27]</w:t>
            </w:r>
          </w:p>
        </w:tc>
      </w:tr>
      <w:tr w:rsidR="007A2DF7" w:rsidRPr="00F20F53" w14:paraId="306FFA6F" w14:textId="77777777" w:rsidTr="00987168">
        <w:trPr>
          <w:trHeight w:val="373"/>
        </w:trPr>
        <w:tc>
          <w:tcPr>
            <w:tcW w:w="2547" w:type="dxa"/>
          </w:tcPr>
          <w:p w14:paraId="4333FC79" w14:textId="77777777" w:rsidR="00EB2DC2" w:rsidRPr="00F20F53" w:rsidRDefault="00733560" w:rsidP="00987168">
            <w:pPr>
              <w:spacing w:after="0"/>
              <w:jc w:val="left"/>
              <w:rPr>
                <w:rFonts w:cs="Arial"/>
                <w:i/>
                <w:iCs/>
                <w:sz w:val="18"/>
                <w:szCs w:val="18"/>
              </w:rPr>
            </w:pPr>
            <w:r w:rsidRPr="00F20F53">
              <w:rPr>
                <w:rFonts w:cs="Arial"/>
                <w:i/>
                <w:iCs/>
                <w:sz w:val="18"/>
                <w:szCs w:val="18"/>
              </w:rPr>
              <w:t>Role of participants</w:t>
            </w:r>
          </w:p>
        </w:tc>
        <w:tc>
          <w:tcPr>
            <w:tcW w:w="6520" w:type="dxa"/>
          </w:tcPr>
          <w:p w14:paraId="3C6979A3" w14:textId="77777777" w:rsidR="00EB2DC2" w:rsidRPr="00F20F53" w:rsidRDefault="00733560" w:rsidP="00987168">
            <w:pPr>
              <w:spacing w:after="0"/>
              <w:jc w:val="left"/>
              <w:rPr>
                <w:rFonts w:cs="Arial"/>
                <w:sz w:val="18"/>
                <w:szCs w:val="18"/>
              </w:rPr>
            </w:pPr>
            <w:r w:rsidRPr="00F20F53">
              <w:rPr>
                <w:rFonts w:cs="Arial"/>
                <w:sz w:val="18"/>
                <w:szCs w:val="18"/>
              </w:rPr>
              <w:t>Face-to-face meetings:</w:t>
            </w:r>
          </w:p>
          <w:p w14:paraId="356C273A" w14:textId="77777777" w:rsidR="00EB2DC2" w:rsidRPr="00F20F53" w:rsidRDefault="00733560">
            <w:pPr>
              <w:numPr>
                <w:ilvl w:val="0"/>
                <w:numId w:val="20"/>
              </w:numPr>
              <w:spacing w:after="0"/>
              <w:contextualSpacing/>
              <w:jc w:val="left"/>
              <w:rPr>
                <w:rFonts w:eastAsia="Times New Roman" w:cs="Arial"/>
                <w:sz w:val="18"/>
                <w:szCs w:val="18"/>
                <w:lang w:eastAsia="de-DE"/>
              </w:rPr>
            </w:pPr>
            <w:proofErr w:type="spellStart"/>
            <w:r w:rsidRPr="00F20F53">
              <w:rPr>
                <w:rFonts w:eastAsia="Times New Roman" w:cs="Arial"/>
                <w:i/>
                <w:sz w:val="18"/>
                <w:szCs w:val="18"/>
                <w:lang w:eastAsia="de-DE"/>
              </w:rPr>
              <w:t>interprof</w:t>
            </w:r>
            <w:proofErr w:type="spellEnd"/>
            <w:r w:rsidRPr="00F20F53">
              <w:rPr>
                <w:rFonts w:eastAsia="Times New Roman" w:cs="Arial"/>
                <w:i/>
                <w:sz w:val="18"/>
                <w:szCs w:val="18"/>
                <w:lang w:eastAsia="de-DE"/>
              </w:rPr>
              <w:t xml:space="preserve"> </w:t>
            </w:r>
            <w:r w:rsidRPr="00F20F53">
              <w:rPr>
                <w:rFonts w:eastAsia="Times New Roman" w:cs="Arial"/>
                <w:sz w:val="18"/>
                <w:szCs w:val="18"/>
                <w:lang w:eastAsia="de-DE"/>
              </w:rPr>
              <w:t>ACT agents: n=44</w:t>
            </w:r>
          </w:p>
          <w:p w14:paraId="11299AB7" w14:textId="77777777" w:rsidR="00EB2DC2" w:rsidRPr="00F20F53" w:rsidRDefault="00733560">
            <w:pPr>
              <w:numPr>
                <w:ilvl w:val="0"/>
                <w:numId w:val="20"/>
              </w:numPr>
              <w:spacing w:after="0"/>
              <w:contextualSpacing/>
              <w:jc w:val="left"/>
              <w:rPr>
                <w:rFonts w:eastAsia="Times New Roman" w:cs="Arial"/>
                <w:sz w:val="18"/>
                <w:szCs w:val="18"/>
                <w:lang w:eastAsia="de-DE"/>
              </w:rPr>
            </w:pPr>
            <w:r w:rsidRPr="00F20F53">
              <w:rPr>
                <w:rFonts w:eastAsia="Times New Roman" w:cs="Arial"/>
                <w:sz w:val="18"/>
                <w:szCs w:val="18"/>
                <w:lang w:eastAsia="de-DE"/>
              </w:rPr>
              <w:t xml:space="preserve">Substitutes of </w:t>
            </w:r>
            <w:proofErr w:type="spellStart"/>
            <w:r w:rsidRPr="00F20F53">
              <w:rPr>
                <w:rFonts w:eastAsia="Times New Roman" w:cs="Arial"/>
                <w:i/>
                <w:sz w:val="18"/>
                <w:szCs w:val="18"/>
                <w:lang w:eastAsia="de-DE"/>
              </w:rPr>
              <w:t>interprof</w:t>
            </w:r>
            <w:proofErr w:type="spellEnd"/>
            <w:r w:rsidRPr="00F20F53">
              <w:rPr>
                <w:rFonts w:eastAsia="Times New Roman" w:cs="Arial"/>
                <w:i/>
                <w:sz w:val="18"/>
                <w:szCs w:val="18"/>
                <w:lang w:eastAsia="de-DE"/>
              </w:rPr>
              <w:t xml:space="preserve"> </w:t>
            </w:r>
            <w:r w:rsidRPr="00F20F53">
              <w:rPr>
                <w:rFonts w:eastAsia="Times New Roman" w:cs="Arial"/>
                <w:sz w:val="18"/>
                <w:szCs w:val="18"/>
                <w:lang w:eastAsia="de-DE"/>
              </w:rPr>
              <w:t>ACT agents: n=22</w:t>
            </w:r>
          </w:p>
          <w:p w14:paraId="04210C44" w14:textId="77777777" w:rsidR="00EB2DC2" w:rsidRPr="00F20F53" w:rsidRDefault="00733560">
            <w:pPr>
              <w:numPr>
                <w:ilvl w:val="0"/>
                <w:numId w:val="20"/>
              </w:numPr>
              <w:spacing w:after="0"/>
              <w:contextualSpacing/>
              <w:jc w:val="left"/>
              <w:rPr>
                <w:rFonts w:eastAsia="Times New Roman" w:cs="Arial"/>
                <w:sz w:val="18"/>
                <w:szCs w:val="18"/>
                <w:lang w:eastAsia="de-DE"/>
              </w:rPr>
            </w:pPr>
            <w:r w:rsidRPr="00F20F53">
              <w:rPr>
                <w:rFonts w:eastAsia="Times New Roman" w:cs="Arial"/>
                <w:sz w:val="18"/>
                <w:szCs w:val="18"/>
                <w:lang w:eastAsia="de-DE"/>
              </w:rPr>
              <w:t>Nursing home directors: n=7</w:t>
            </w:r>
          </w:p>
          <w:p w14:paraId="02E03F82" w14:textId="77777777" w:rsidR="00EB2DC2" w:rsidRPr="00F20F53" w:rsidRDefault="00733560">
            <w:pPr>
              <w:numPr>
                <w:ilvl w:val="0"/>
                <w:numId w:val="20"/>
              </w:numPr>
              <w:spacing w:after="0"/>
              <w:contextualSpacing/>
              <w:jc w:val="left"/>
              <w:rPr>
                <w:rFonts w:eastAsia="Times New Roman" w:cs="Arial"/>
                <w:sz w:val="18"/>
                <w:szCs w:val="18"/>
                <w:lang w:eastAsia="de-DE"/>
              </w:rPr>
            </w:pPr>
            <w:r w:rsidRPr="00F20F53">
              <w:rPr>
                <w:rFonts w:eastAsia="Times New Roman" w:cs="Arial"/>
                <w:sz w:val="18"/>
                <w:szCs w:val="18"/>
                <w:lang w:eastAsia="de-DE"/>
              </w:rPr>
              <w:t>Registered nurses: n=1</w:t>
            </w:r>
          </w:p>
          <w:p w14:paraId="6FF1178B" w14:textId="77777777" w:rsidR="00EB2DC2" w:rsidRPr="00F20F53" w:rsidRDefault="00733560">
            <w:pPr>
              <w:numPr>
                <w:ilvl w:val="0"/>
                <w:numId w:val="20"/>
              </w:numPr>
              <w:spacing w:after="0"/>
              <w:contextualSpacing/>
              <w:jc w:val="left"/>
              <w:rPr>
                <w:rFonts w:eastAsia="Times New Roman" w:cs="Arial"/>
                <w:sz w:val="18"/>
                <w:szCs w:val="18"/>
                <w:lang w:eastAsia="de-DE"/>
              </w:rPr>
            </w:pPr>
            <w:r w:rsidRPr="00F20F53">
              <w:rPr>
                <w:rFonts w:eastAsia="Times New Roman" w:cs="Arial"/>
                <w:sz w:val="18"/>
                <w:szCs w:val="18"/>
                <w:lang w:eastAsia="de-DE"/>
              </w:rPr>
              <w:t>Representatives of quality management: n=2</w:t>
            </w:r>
          </w:p>
          <w:p w14:paraId="0F212DFB" w14:textId="77777777" w:rsidR="00EB2DC2" w:rsidRPr="00F20F53" w:rsidRDefault="00733560" w:rsidP="00987168">
            <w:pPr>
              <w:spacing w:after="0"/>
              <w:jc w:val="left"/>
              <w:rPr>
                <w:rFonts w:cs="Arial"/>
                <w:sz w:val="18"/>
                <w:szCs w:val="18"/>
              </w:rPr>
            </w:pPr>
            <w:r w:rsidRPr="00F20F53">
              <w:rPr>
                <w:rFonts w:cs="Arial"/>
                <w:sz w:val="18"/>
                <w:szCs w:val="18"/>
              </w:rPr>
              <w:t>Phone/electronic contacts:</w:t>
            </w:r>
          </w:p>
          <w:p w14:paraId="06EDB1C1" w14:textId="77777777" w:rsidR="00EB2DC2" w:rsidRPr="00F20F53" w:rsidRDefault="00733560">
            <w:pPr>
              <w:numPr>
                <w:ilvl w:val="0"/>
                <w:numId w:val="20"/>
              </w:numPr>
              <w:spacing w:after="0"/>
              <w:contextualSpacing/>
              <w:jc w:val="left"/>
              <w:rPr>
                <w:rFonts w:eastAsia="Times New Roman" w:cs="Arial"/>
                <w:sz w:val="18"/>
                <w:szCs w:val="18"/>
                <w:lang w:eastAsia="de-DE"/>
              </w:rPr>
            </w:pPr>
            <w:proofErr w:type="spellStart"/>
            <w:r w:rsidRPr="00F20F53">
              <w:rPr>
                <w:rFonts w:eastAsia="Times New Roman" w:cs="Arial"/>
                <w:i/>
                <w:sz w:val="18"/>
                <w:szCs w:val="18"/>
                <w:lang w:eastAsia="de-DE"/>
              </w:rPr>
              <w:t>interprof</w:t>
            </w:r>
            <w:proofErr w:type="spellEnd"/>
            <w:r w:rsidRPr="00F20F53">
              <w:rPr>
                <w:rFonts w:eastAsia="Times New Roman" w:cs="Arial"/>
                <w:i/>
                <w:sz w:val="18"/>
                <w:szCs w:val="18"/>
                <w:lang w:eastAsia="de-DE"/>
              </w:rPr>
              <w:t xml:space="preserve"> </w:t>
            </w:r>
            <w:r w:rsidRPr="00F20F53">
              <w:rPr>
                <w:rFonts w:eastAsia="Times New Roman" w:cs="Arial"/>
                <w:sz w:val="18"/>
                <w:szCs w:val="18"/>
                <w:lang w:eastAsia="de-DE"/>
              </w:rPr>
              <w:t>ACT agent: n=167</w:t>
            </w:r>
          </w:p>
          <w:p w14:paraId="67C8FC19" w14:textId="77777777" w:rsidR="00EB2DC2" w:rsidRPr="00F20F53" w:rsidRDefault="00733560">
            <w:pPr>
              <w:numPr>
                <w:ilvl w:val="0"/>
                <w:numId w:val="20"/>
              </w:numPr>
              <w:spacing w:after="0"/>
              <w:contextualSpacing/>
              <w:jc w:val="left"/>
              <w:rPr>
                <w:rFonts w:eastAsia="Times New Roman" w:cs="Arial"/>
                <w:sz w:val="18"/>
                <w:szCs w:val="18"/>
                <w:lang w:eastAsia="de-DE"/>
              </w:rPr>
            </w:pPr>
            <w:r w:rsidRPr="00F20F53">
              <w:rPr>
                <w:rFonts w:eastAsia="Times New Roman" w:cs="Arial"/>
                <w:sz w:val="18"/>
                <w:szCs w:val="18"/>
                <w:lang w:eastAsia="de-DE"/>
              </w:rPr>
              <w:t xml:space="preserve">Substitutes of </w:t>
            </w:r>
            <w:proofErr w:type="spellStart"/>
            <w:r w:rsidRPr="00F20F53">
              <w:rPr>
                <w:rFonts w:eastAsia="Times New Roman" w:cs="Arial"/>
                <w:i/>
                <w:sz w:val="18"/>
                <w:szCs w:val="18"/>
                <w:lang w:eastAsia="de-DE"/>
              </w:rPr>
              <w:t>interprof</w:t>
            </w:r>
            <w:proofErr w:type="spellEnd"/>
            <w:r w:rsidRPr="00F20F53">
              <w:rPr>
                <w:rFonts w:eastAsia="Times New Roman" w:cs="Arial"/>
                <w:sz w:val="18"/>
                <w:szCs w:val="18"/>
                <w:lang w:eastAsia="de-DE"/>
              </w:rPr>
              <w:t xml:space="preserve"> ACT agents: n=37</w:t>
            </w:r>
          </w:p>
          <w:p w14:paraId="247C33C2" w14:textId="77777777" w:rsidR="00EB2DC2" w:rsidRPr="00F20F53" w:rsidRDefault="00733560">
            <w:pPr>
              <w:numPr>
                <w:ilvl w:val="0"/>
                <w:numId w:val="20"/>
              </w:numPr>
              <w:spacing w:after="0"/>
              <w:contextualSpacing/>
              <w:jc w:val="left"/>
              <w:rPr>
                <w:rFonts w:eastAsia="Times New Roman" w:cs="Arial"/>
                <w:sz w:val="18"/>
                <w:szCs w:val="18"/>
                <w:lang w:eastAsia="de-DE"/>
              </w:rPr>
            </w:pPr>
            <w:r w:rsidRPr="00F20F53">
              <w:rPr>
                <w:rFonts w:eastAsia="Times New Roman" w:cs="Arial"/>
                <w:sz w:val="18"/>
                <w:szCs w:val="18"/>
                <w:lang w:eastAsia="de-DE"/>
              </w:rPr>
              <w:t>Nursing home directors: n=30</w:t>
            </w:r>
          </w:p>
          <w:p w14:paraId="4BDA69CD" w14:textId="77777777" w:rsidR="00EB2DC2" w:rsidRPr="00F20F53" w:rsidRDefault="00733560">
            <w:pPr>
              <w:numPr>
                <w:ilvl w:val="0"/>
                <w:numId w:val="20"/>
              </w:numPr>
              <w:spacing w:after="0"/>
              <w:contextualSpacing/>
              <w:jc w:val="left"/>
              <w:rPr>
                <w:rFonts w:eastAsia="Times New Roman" w:cs="Arial"/>
                <w:sz w:val="18"/>
                <w:szCs w:val="18"/>
                <w:lang w:eastAsia="de-DE"/>
              </w:rPr>
            </w:pPr>
            <w:r w:rsidRPr="00F20F53">
              <w:rPr>
                <w:rFonts w:eastAsia="Times New Roman" w:cs="Arial"/>
                <w:sz w:val="18"/>
                <w:szCs w:val="18"/>
                <w:lang w:eastAsia="de-DE"/>
              </w:rPr>
              <w:t>Registered nurses: n=34</w:t>
            </w:r>
          </w:p>
          <w:p w14:paraId="1519AC86" w14:textId="77777777" w:rsidR="00EB2DC2" w:rsidRPr="00F20F53" w:rsidRDefault="00733560">
            <w:pPr>
              <w:numPr>
                <w:ilvl w:val="0"/>
                <w:numId w:val="20"/>
              </w:numPr>
              <w:spacing w:after="0"/>
              <w:contextualSpacing/>
              <w:jc w:val="left"/>
              <w:rPr>
                <w:rFonts w:eastAsia="Times New Roman" w:cs="Arial"/>
                <w:sz w:val="18"/>
                <w:szCs w:val="18"/>
                <w:lang w:eastAsia="de-DE"/>
              </w:rPr>
            </w:pPr>
            <w:r w:rsidRPr="00F20F53">
              <w:rPr>
                <w:rFonts w:eastAsia="Times New Roman" w:cs="Arial"/>
                <w:sz w:val="18"/>
                <w:szCs w:val="18"/>
                <w:lang w:eastAsia="de-DE"/>
              </w:rPr>
              <w:t>Staff from the ward in nursing home: n=23</w:t>
            </w:r>
          </w:p>
          <w:p w14:paraId="14FC5C5C" w14:textId="77777777" w:rsidR="00EB2DC2" w:rsidRPr="00F20F53" w:rsidRDefault="00733560">
            <w:pPr>
              <w:numPr>
                <w:ilvl w:val="0"/>
                <w:numId w:val="20"/>
              </w:numPr>
              <w:spacing w:after="0"/>
              <w:contextualSpacing/>
              <w:jc w:val="left"/>
              <w:rPr>
                <w:rFonts w:eastAsia="Times New Roman" w:cs="Arial"/>
                <w:sz w:val="18"/>
                <w:szCs w:val="18"/>
                <w:lang w:eastAsia="de-DE"/>
              </w:rPr>
            </w:pPr>
            <w:r w:rsidRPr="00F20F53">
              <w:rPr>
                <w:rFonts w:eastAsia="Times New Roman" w:cs="Arial"/>
                <w:sz w:val="18"/>
                <w:szCs w:val="18"/>
                <w:lang w:eastAsia="de-DE"/>
              </w:rPr>
              <w:t>Other persons: n=25</w:t>
            </w:r>
          </w:p>
        </w:tc>
      </w:tr>
      <w:tr w:rsidR="007A2DF7" w:rsidRPr="00F20F53" w14:paraId="612AD8D1" w14:textId="77777777" w:rsidTr="00987168">
        <w:trPr>
          <w:trHeight w:val="373"/>
        </w:trPr>
        <w:tc>
          <w:tcPr>
            <w:tcW w:w="2547" w:type="dxa"/>
          </w:tcPr>
          <w:p w14:paraId="52E732F7" w14:textId="77777777" w:rsidR="00EB2DC2" w:rsidRPr="00F20F53" w:rsidRDefault="00733560" w:rsidP="00987168">
            <w:pPr>
              <w:spacing w:after="0"/>
              <w:jc w:val="left"/>
              <w:rPr>
                <w:rFonts w:cs="Arial"/>
                <w:i/>
                <w:iCs/>
                <w:sz w:val="18"/>
                <w:szCs w:val="18"/>
              </w:rPr>
            </w:pPr>
            <w:r w:rsidRPr="00F20F53">
              <w:rPr>
                <w:rFonts w:cs="Arial"/>
                <w:i/>
                <w:iCs/>
                <w:sz w:val="18"/>
                <w:szCs w:val="18"/>
              </w:rPr>
              <w:t>Discussed topics</w:t>
            </w:r>
          </w:p>
        </w:tc>
        <w:tc>
          <w:tcPr>
            <w:tcW w:w="6520" w:type="dxa"/>
          </w:tcPr>
          <w:p w14:paraId="0A9B01E1" w14:textId="77777777" w:rsidR="00EB2DC2" w:rsidRPr="00F20F53" w:rsidRDefault="00733560">
            <w:pPr>
              <w:numPr>
                <w:ilvl w:val="0"/>
                <w:numId w:val="32"/>
              </w:numPr>
              <w:spacing w:after="0"/>
              <w:contextualSpacing/>
              <w:jc w:val="left"/>
              <w:rPr>
                <w:rFonts w:eastAsia="Times New Roman" w:cs="Arial"/>
                <w:sz w:val="18"/>
                <w:szCs w:val="18"/>
                <w:lang w:eastAsia="de-DE"/>
              </w:rPr>
            </w:pPr>
            <w:r w:rsidRPr="00F20F53">
              <w:rPr>
                <w:rFonts w:eastAsia="Times New Roman" w:cs="Arial"/>
                <w:sz w:val="18"/>
                <w:szCs w:val="18"/>
                <w:lang w:eastAsia="de-DE"/>
              </w:rPr>
              <w:t>Progress of implementation (total and for every intervention component)</w:t>
            </w:r>
          </w:p>
          <w:p w14:paraId="77A3C789" w14:textId="77777777" w:rsidR="00EB2DC2" w:rsidRPr="00F20F53" w:rsidRDefault="00733560">
            <w:pPr>
              <w:numPr>
                <w:ilvl w:val="0"/>
                <w:numId w:val="32"/>
              </w:numPr>
              <w:spacing w:after="0"/>
              <w:contextualSpacing/>
              <w:jc w:val="left"/>
              <w:rPr>
                <w:rFonts w:eastAsia="Times New Roman" w:cs="Arial"/>
                <w:sz w:val="18"/>
                <w:szCs w:val="18"/>
                <w:lang w:eastAsia="de-DE"/>
              </w:rPr>
            </w:pPr>
            <w:r w:rsidRPr="00F20F53">
              <w:rPr>
                <w:rFonts w:eastAsia="Times New Roman" w:cs="Arial"/>
                <w:sz w:val="18"/>
                <w:szCs w:val="18"/>
                <w:lang w:eastAsia="de-DE"/>
              </w:rPr>
              <w:t>Barriers and facilitators of implementation</w:t>
            </w:r>
          </w:p>
        </w:tc>
      </w:tr>
      <w:tr w:rsidR="007A2DF7" w:rsidRPr="00F20F53" w14:paraId="4481C197" w14:textId="77777777" w:rsidTr="00987168">
        <w:trPr>
          <w:trHeight w:val="353"/>
        </w:trPr>
        <w:tc>
          <w:tcPr>
            <w:tcW w:w="2547" w:type="dxa"/>
          </w:tcPr>
          <w:p w14:paraId="43CCA21E" w14:textId="77777777" w:rsidR="00EB2DC2" w:rsidRPr="00F20F53" w:rsidRDefault="00733560" w:rsidP="00987168">
            <w:pPr>
              <w:spacing w:after="0"/>
              <w:jc w:val="left"/>
              <w:rPr>
                <w:rFonts w:cs="Arial"/>
                <w:i/>
                <w:iCs/>
                <w:sz w:val="18"/>
                <w:szCs w:val="18"/>
              </w:rPr>
            </w:pPr>
            <w:r w:rsidRPr="00F20F53">
              <w:rPr>
                <w:rFonts w:cs="Arial"/>
                <w:i/>
                <w:iCs/>
                <w:sz w:val="18"/>
                <w:szCs w:val="18"/>
              </w:rPr>
              <w:t>Usefulness of the supervisions (T2, 12 months post randomization)</w:t>
            </w:r>
          </w:p>
        </w:tc>
        <w:tc>
          <w:tcPr>
            <w:tcW w:w="6520" w:type="dxa"/>
          </w:tcPr>
          <w:p w14:paraId="1C742AB9" w14:textId="77777777" w:rsidR="00EB2DC2" w:rsidRPr="00F20F53" w:rsidRDefault="00733560" w:rsidP="00987168">
            <w:pPr>
              <w:spacing w:after="0"/>
              <w:jc w:val="left"/>
              <w:rPr>
                <w:rFonts w:cs="Arial"/>
                <w:sz w:val="18"/>
                <w:szCs w:val="18"/>
              </w:rPr>
            </w:pPr>
            <w:r w:rsidRPr="00F20F53">
              <w:rPr>
                <w:rFonts w:cs="Arial"/>
                <w:sz w:val="18"/>
                <w:szCs w:val="18"/>
              </w:rPr>
              <w:t xml:space="preserve">Over the past several months, you have been regularly supervised by a study team member in your work as </w:t>
            </w:r>
            <w:proofErr w:type="spellStart"/>
            <w:r w:rsidRPr="00F20F53">
              <w:rPr>
                <w:rFonts w:cs="Arial"/>
                <w:i/>
                <w:sz w:val="18"/>
                <w:szCs w:val="18"/>
              </w:rPr>
              <w:t>interprof</w:t>
            </w:r>
            <w:proofErr w:type="spellEnd"/>
            <w:r w:rsidRPr="00F20F53">
              <w:rPr>
                <w:rFonts w:cs="Arial"/>
                <w:sz w:val="18"/>
                <w:szCs w:val="18"/>
              </w:rPr>
              <w:t xml:space="preserve"> ACT agent or substitute, including phone calls and face-to-face meetings: How useful was this supervision for you? (6-step Likert scale: 1=very useful, 2=mostly useful, 3=rather useful, 4=rather not useful, 5=mostly not useful, 6=not at all useful)</w:t>
            </w:r>
          </w:p>
          <w:p w14:paraId="2F97BC2C" w14:textId="77777777" w:rsidR="00EB2DC2" w:rsidRPr="00F20F53" w:rsidRDefault="00733560">
            <w:pPr>
              <w:numPr>
                <w:ilvl w:val="0"/>
                <w:numId w:val="28"/>
              </w:numPr>
              <w:spacing w:after="0"/>
              <w:contextualSpacing/>
              <w:jc w:val="left"/>
              <w:rPr>
                <w:rFonts w:eastAsia="Times New Roman" w:cs="Arial"/>
                <w:sz w:val="18"/>
                <w:szCs w:val="18"/>
                <w:lang w:eastAsia="de-DE"/>
              </w:rPr>
            </w:pPr>
            <w:r w:rsidRPr="00F20F53">
              <w:rPr>
                <w:rFonts w:eastAsia="Times New Roman" w:cs="Arial"/>
                <w:sz w:val="18"/>
                <w:szCs w:val="18"/>
                <w:lang w:eastAsia="de-DE"/>
              </w:rPr>
              <w:t>n=11/24 rated “1”</w:t>
            </w:r>
          </w:p>
          <w:p w14:paraId="6B1AA9F7" w14:textId="77777777" w:rsidR="00EB2DC2" w:rsidRPr="00F20F53" w:rsidRDefault="00733560">
            <w:pPr>
              <w:numPr>
                <w:ilvl w:val="0"/>
                <w:numId w:val="28"/>
              </w:numPr>
              <w:spacing w:after="0"/>
              <w:contextualSpacing/>
              <w:jc w:val="left"/>
              <w:rPr>
                <w:rFonts w:eastAsia="Times New Roman" w:cs="Arial"/>
                <w:sz w:val="18"/>
                <w:szCs w:val="18"/>
                <w:lang w:eastAsia="de-DE"/>
              </w:rPr>
            </w:pPr>
            <w:r w:rsidRPr="00F20F53">
              <w:rPr>
                <w:rFonts w:eastAsia="Times New Roman" w:cs="Arial"/>
                <w:sz w:val="18"/>
                <w:szCs w:val="18"/>
                <w:lang w:eastAsia="de-DE"/>
              </w:rPr>
              <w:t>n=8/24 rated “2”</w:t>
            </w:r>
          </w:p>
          <w:p w14:paraId="78F75B98" w14:textId="77777777" w:rsidR="00EB2DC2" w:rsidRPr="00F20F53" w:rsidRDefault="00733560">
            <w:pPr>
              <w:numPr>
                <w:ilvl w:val="0"/>
                <w:numId w:val="28"/>
              </w:numPr>
              <w:spacing w:after="0"/>
              <w:contextualSpacing/>
              <w:jc w:val="left"/>
              <w:rPr>
                <w:rFonts w:eastAsia="Times New Roman" w:cs="Arial"/>
                <w:sz w:val="18"/>
                <w:szCs w:val="18"/>
                <w:lang w:eastAsia="de-DE"/>
              </w:rPr>
            </w:pPr>
            <w:r w:rsidRPr="00F20F53">
              <w:rPr>
                <w:rFonts w:eastAsia="Times New Roman" w:cs="Arial"/>
                <w:sz w:val="18"/>
                <w:szCs w:val="18"/>
                <w:lang w:eastAsia="de-DE"/>
              </w:rPr>
              <w:t>n=5/24 rated “3”</w:t>
            </w:r>
          </w:p>
        </w:tc>
      </w:tr>
    </w:tbl>
    <w:p w14:paraId="40ECA2EF" w14:textId="559C99FB" w:rsidR="00EB2DC2" w:rsidRPr="00F20F53" w:rsidRDefault="00733560" w:rsidP="00EB2DC2">
      <w:pPr>
        <w:spacing w:after="0"/>
        <w:jc w:val="left"/>
        <w:rPr>
          <w:rFonts w:cs="Arial"/>
          <w:b/>
          <w:bCs/>
          <w:sz w:val="20"/>
          <w:szCs w:val="22"/>
        </w:rPr>
      </w:pPr>
      <w:r w:rsidRPr="00F20F53">
        <w:rPr>
          <w:rFonts w:cs="Arial"/>
          <w:sz w:val="18"/>
          <w:szCs w:val="18"/>
        </w:rPr>
        <w:t xml:space="preserve">Abbreviations: </w:t>
      </w:r>
      <w:r w:rsidRPr="00F20F53">
        <w:rPr>
          <w:rFonts w:cs="Arial"/>
          <w:i/>
          <w:sz w:val="18"/>
          <w:szCs w:val="18"/>
        </w:rPr>
        <w:t>IQR</w:t>
      </w:r>
      <w:r w:rsidR="00D326CA">
        <w:rPr>
          <w:rFonts w:cs="Arial"/>
          <w:i/>
          <w:sz w:val="18"/>
          <w:szCs w:val="18"/>
        </w:rPr>
        <w:t>,</w:t>
      </w:r>
      <w:r w:rsidRPr="00F20F53">
        <w:rPr>
          <w:rFonts w:cs="Arial"/>
          <w:sz w:val="18"/>
          <w:szCs w:val="18"/>
        </w:rPr>
        <w:t xml:space="preserve"> interquartile range.</w:t>
      </w:r>
    </w:p>
    <w:p w14:paraId="61262CED" w14:textId="40A61D3B" w:rsidR="00EB2DC2" w:rsidRPr="00F20F53" w:rsidRDefault="00733560">
      <w:pPr>
        <w:spacing w:after="0"/>
        <w:jc w:val="left"/>
        <w:rPr>
          <w:rFonts w:eastAsiaTheme="majorEastAsia" w:cstheme="majorBidi"/>
          <w:color w:val="000000" w:themeColor="text1"/>
          <w:sz w:val="22"/>
        </w:rPr>
      </w:pPr>
      <w:r w:rsidRPr="00F20F53">
        <w:br w:type="page"/>
      </w:r>
    </w:p>
    <w:p w14:paraId="7F093702" w14:textId="2F31116A" w:rsidR="00EB0937" w:rsidRPr="00F20F53" w:rsidRDefault="00733560" w:rsidP="00012127">
      <w:pPr>
        <w:pStyle w:val="berschrift3"/>
      </w:pPr>
      <w:bookmarkStart w:id="28" w:name="_Toc175319027"/>
      <w:r w:rsidRPr="00F20F53">
        <w:lastRenderedPageBreak/>
        <w:t>Implementation activities (</w:t>
      </w:r>
      <w:proofErr w:type="spellStart"/>
      <w:r w:rsidRPr="00F20F53">
        <w:rPr>
          <w:i/>
          <w:iCs/>
        </w:rPr>
        <w:t>interprof</w:t>
      </w:r>
      <w:proofErr w:type="spellEnd"/>
      <w:r w:rsidRPr="00F20F53">
        <w:rPr>
          <w:i/>
          <w:iCs/>
        </w:rPr>
        <w:t xml:space="preserve"> </w:t>
      </w:r>
      <w:r w:rsidRPr="00F20F53">
        <w:t>ACT agents)</w:t>
      </w:r>
      <w:bookmarkEnd w:id="28"/>
    </w:p>
    <w:p w14:paraId="1F904D1A" w14:textId="77777777" w:rsidR="00EB0937" w:rsidRPr="00F20F53" w:rsidRDefault="00EB0937" w:rsidP="00EB0937">
      <w:pPr>
        <w:spacing w:after="0"/>
        <w:jc w:val="left"/>
        <w:rPr>
          <w:rFonts w:cs="Arial"/>
          <w:b/>
          <w:bCs/>
          <w:sz w:val="22"/>
          <w:szCs w:val="22"/>
        </w:rPr>
      </w:pPr>
    </w:p>
    <w:p w14:paraId="7DEA9E35" w14:textId="77777777" w:rsidR="00EB0937" w:rsidRPr="00F20F53" w:rsidRDefault="00733560" w:rsidP="00EB0937">
      <w:pPr>
        <w:spacing w:after="0"/>
        <w:jc w:val="left"/>
        <w:rPr>
          <w:rFonts w:cs="Arial"/>
          <w:b/>
          <w:bCs/>
          <w:sz w:val="22"/>
          <w:szCs w:val="22"/>
        </w:rPr>
      </w:pPr>
      <w:r w:rsidRPr="00F20F53">
        <w:rPr>
          <w:rFonts w:cs="Arial"/>
          <w:noProof/>
          <w:sz w:val="22"/>
        </w:rPr>
        <w:drawing>
          <wp:inline distT="0" distB="0" distL="0" distR="0" wp14:anchorId="2B4473D9" wp14:editId="7C1D1E79">
            <wp:extent cx="5756910" cy="4408805"/>
            <wp:effectExtent l="0" t="0" r="8890" b="10795"/>
            <wp:docPr id="2" name="Diagramm 2">
              <a:extLst xmlns:a="http://schemas.openxmlformats.org/drawingml/2006/main">
                <a:ext uri="{FF2B5EF4-FFF2-40B4-BE49-F238E27FC236}">
                  <a16:creationId xmlns:a16="http://schemas.microsoft.com/office/drawing/2014/main" id="{5DF232AF-D5CF-FED4-EE80-33219475BF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CC44733" w14:textId="60EDA5BB" w:rsidR="00EB0937" w:rsidRPr="00F20F53" w:rsidRDefault="00830575" w:rsidP="00EB0937">
      <w:pPr>
        <w:spacing w:after="0"/>
        <w:jc w:val="left"/>
        <w:rPr>
          <w:rFonts w:cs="Arial"/>
          <w:sz w:val="20"/>
          <w:szCs w:val="18"/>
        </w:rPr>
      </w:pPr>
      <w:r w:rsidRPr="00F20F53">
        <w:rPr>
          <w:rFonts w:cs="Arial"/>
          <w:b/>
          <w:sz w:val="20"/>
          <w:szCs w:val="18"/>
        </w:rPr>
        <w:t>Fig. 2.1</w:t>
      </w:r>
      <w:r w:rsidRPr="00F20F53">
        <w:rPr>
          <w:rFonts w:cs="Arial"/>
          <w:sz w:val="20"/>
          <w:szCs w:val="18"/>
        </w:rPr>
        <w:t xml:space="preserve"> Additional activities of IPAVs (T1, n=19 IPAVs from 13 NHs)</w:t>
      </w:r>
    </w:p>
    <w:p w14:paraId="17FBE8E7" w14:textId="0B7BEB80" w:rsidR="009166D5" w:rsidRPr="00F20F53" w:rsidRDefault="002A7A65" w:rsidP="00EB0937">
      <w:pPr>
        <w:spacing w:after="0"/>
        <w:jc w:val="left"/>
        <w:rPr>
          <w:rFonts w:cs="Arial"/>
          <w:sz w:val="18"/>
          <w:szCs w:val="18"/>
        </w:rPr>
      </w:pPr>
      <w:r w:rsidRPr="00F20F53">
        <w:rPr>
          <w:rFonts w:cs="Arial"/>
          <w:sz w:val="18"/>
          <w:szCs w:val="18"/>
        </w:rPr>
        <w:t>The reasons for missing questionnaires from k=4 NHs were as follows: no IPAV nominated at T1 (previous IPAV no longer</w:t>
      </w:r>
      <w:r w:rsidR="0039424C">
        <w:rPr>
          <w:rFonts w:cs="Arial"/>
          <w:sz w:val="18"/>
          <w:szCs w:val="18"/>
        </w:rPr>
        <w:t xml:space="preserve"> employed</w:t>
      </w:r>
      <w:r w:rsidRPr="00F20F53">
        <w:rPr>
          <w:rFonts w:cs="Arial"/>
          <w:sz w:val="18"/>
          <w:szCs w:val="18"/>
        </w:rPr>
        <w:t xml:space="preserve"> at the NH (k=1)), IPAV had no time resources and was difficult to reach (k=1), prolonged absence due to illness (k=1), and no information (k=1).</w:t>
      </w:r>
    </w:p>
    <w:p w14:paraId="002F9635" w14:textId="752FBCC6" w:rsidR="00EB0937" w:rsidRPr="00F20F53" w:rsidRDefault="00733560" w:rsidP="00EB0937">
      <w:pPr>
        <w:spacing w:after="0"/>
        <w:jc w:val="left"/>
        <w:rPr>
          <w:rFonts w:cs="Arial"/>
          <w:sz w:val="18"/>
          <w:szCs w:val="18"/>
        </w:rPr>
      </w:pPr>
      <w:r w:rsidRPr="00F20F53">
        <w:rPr>
          <w:rFonts w:cs="Arial"/>
          <w:sz w:val="18"/>
          <w:szCs w:val="18"/>
        </w:rPr>
        <w:t xml:space="preserve">Abbreviations: </w:t>
      </w:r>
      <w:r w:rsidRPr="00F20F53">
        <w:rPr>
          <w:rFonts w:cs="Arial"/>
          <w:i/>
          <w:iCs/>
          <w:sz w:val="18"/>
          <w:szCs w:val="18"/>
        </w:rPr>
        <w:t>GP,</w:t>
      </w:r>
      <w:r w:rsidRPr="00F20F53">
        <w:rPr>
          <w:rFonts w:cs="Arial"/>
          <w:sz w:val="18"/>
          <w:szCs w:val="18"/>
        </w:rPr>
        <w:t xml:space="preserve"> general practitioner; </w:t>
      </w:r>
      <w:r w:rsidRPr="00F20F53">
        <w:rPr>
          <w:rFonts w:cs="Arial"/>
          <w:i/>
          <w:iCs/>
          <w:sz w:val="18"/>
          <w:szCs w:val="18"/>
        </w:rPr>
        <w:t>IPAV</w:t>
      </w:r>
      <w:r w:rsidR="00D326CA">
        <w:rPr>
          <w:rFonts w:cs="Arial"/>
          <w:i/>
          <w:iCs/>
          <w:sz w:val="18"/>
          <w:szCs w:val="18"/>
        </w:rPr>
        <w:t>,</w:t>
      </w:r>
      <w:r w:rsidRPr="00F20F53">
        <w:rPr>
          <w:rFonts w:cs="Arial"/>
          <w:sz w:val="18"/>
          <w:szCs w:val="18"/>
        </w:rPr>
        <w:t xml:space="preserve"> </w:t>
      </w:r>
      <w:proofErr w:type="spellStart"/>
      <w:r w:rsidRPr="00F20F53">
        <w:rPr>
          <w:rFonts w:cs="Arial"/>
          <w:i/>
          <w:iCs/>
          <w:sz w:val="18"/>
          <w:szCs w:val="18"/>
        </w:rPr>
        <w:t>interprof</w:t>
      </w:r>
      <w:proofErr w:type="spellEnd"/>
      <w:r w:rsidRPr="00F20F53">
        <w:rPr>
          <w:rFonts w:cs="Arial"/>
          <w:i/>
          <w:iCs/>
          <w:sz w:val="18"/>
          <w:szCs w:val="18"/>
        </w:rPr>
        <w:t xml:space="preserve"> </w:t>
      </w:r>
      <w:r w:rsidRPr="00F20F53">
        <w:rPr>
          <w:rFonts w:cs="Arial"/>
          <w:sz w:val="18"/>
          <w:szCs w:val="18"/>
        </w:rPr>
        <w:t xml:space="preserve">ACT agent; </w:t>
      </w:r>
      <w:r w:rsidRPr="00F20F53">
        <w:rPr>
          <w:rFonts w:cs="Arial"/>
          <w:i/>
          <w:iCs/>
          <w:sz w:val="18"/>
          <w:szCs w:val="18"/>
        </w:rPr>
        <w:t>NH,</w:t>
      </w:r>
      <w:r w:rsidRPr="00F20F53">
        <w:rPr>
          <w:rFonts w:cs="Arial"/>
          <w:sz w:val="18"/>
          <w:szCs w:val="18"/>
        </w:rPr>
        <w:t xml:space="preserve"> nursing home; </w:t>
      </w:r>
      <w:r w:rsidRPr="00F20F53">
        <w:rPr>
          <w:rFonts w:cs="Arial"/>
          <w:i/>
          <w:iCs/>
          <w:sz w:val="18"/>
          <w:szCs w:val="18"/>
        </w:rPr>
        <w:t>NHD,</w:t>
      </w:r>
      <w:r w:rsidRPr="00F20F53">
        <w:rPr>
          <w:rFonts w:cs="Arial"/>
          <w:sz w:val="18"/>
          <w:szCs w:val="18"/>
        </w:rPr>
        <w:t xml:space="preserve"> nursing home director; </w:t>
      </w:r>
      <w:r w:rsidRPr="00F20F53">
        <w:rPr>
          <w:rFonts w:cs="Arial"/>
          <w:i/>
          <w:iCs/>
          <w:sz w:val="18"/>
          <w:szCs w:val="18"/>
        </w:rPr>
        <w:t>NHR,</w:t>
      </w:r>
      <w:r w:rsidRPr="00F20F53">
        <w:rPr>
          <w:rFonts w:cs="Arial"/>
          <w:sz w:val="18"/>
          <w:szCs w:val="18"/>
        </w:rPr>
        <w:t xml:space="preserve"> nursing home resident; </w:t>
      </w:r>
      <w:r w:rsidRPr="00F20F53">
        <w:rPr>
          <w:rFonts w:cs="Arial"/>
          <w:i/>
          <w:iCs/>
          <w:sz w:val="18"/>
          <w:szCs w:val="18"/>
        </w:rPr>
        <w:t>RN,</w:t>
      </w:r>
      <w:r w:rsidRPr="00F20F53">
        <w:rPr>
          <w:rFonts w:cs="Arial"/>
          <w:sz w:val="18"/>
          <w:szCs w:val="18"/>
        </w:rPr>
        <w:t xml:space="preserve"> registered nurse; </w:t>
      </w:r>
      <w:r w:rsidRPr="00F20F53">
        <w:rPr>
          <w:rFonts w:cs="Arial"/>
          <w:i/>
          <w:iCs/>
          <w:sz w:val="18"/>
          <w:szCs w:val="20"/>
        </w:rPr>
        <w:t>T1,</w:t>
      </w:r>
      <w:r w:rsidRPr="00F20F53">
        <w:rPr>
          <w:rFonts w:cs="Arial"/>
          <w:sz w:val="18"/>
          <w:szCs w:val="18"/>
        </w:rPr>
        <w:t xml:space="preserve"> follow-up after 6 months.</w:t>
      </w:r>
    </w:p>
    <w:p w14:paraId="08161012" w14:textId="4935F21C" w:rsidR="00012127" w:rsidRPr="00F20F53" w:rsidRDefault="00733560">
      <w:pPr>
        <w:spacing w:after="0"/>
        <w:jc w:val="left"/>
        <w:rPr>
          <w:rFonts w:cs="Arial"/>
          <w:b/>
          <w:bCs/>
          <w:sz w:val="22"/>
          <w:szCs w:val="22"/>
        </w:rPr>
      </w:pPr>
      <w:r w:rsidRPr="00F20F53">
        <w:rPr>
          <w:rFonts w:cs="Arial"/>
          <w:b/>
          <w:bCs/>
          <w:sz w:val="22"/>
          <w:szCs w:val="22"/>
        </w:rPr>
        <w:br w:type="page"/>
      </w:r>
    </w:p>
    <w:p w14:paraId="517338F0" w14:textId="31DAA2CA" w:rsidR="00EB0937" w:rsidRPr="00F20F53" w:rsidRDefault="00733560" w:rsidP="00012127">
      <w:pPr>
        <w:pStyle w:val="berschrift3"/>
      </w:pPr>
      <w:bookmarkStart w:id="29" w:name="_Toc175319028"/>
      <w:r w:rsidRPr="00F20F53">
        <w:lastRenderedPageBreak/>
        <w:t xml:space="preserve">Incorporation of the </w:t>
      </w:r>
      <w:proofErr w:type="spellStart"/>
      <w:r w:rsidRPr="00F20F53">
        <w:rPr>
          <w:i/>
        </w:rPr>
        <w:t>interprof</w:t>
      </w:r>
      <w:proofErr w:type="spellEnd"/>
      <w:r w:rsidRPr="00F20F53">
        <w:t xml:space="preserve"> ACT components into routine care (</w:t>
      </w:r>
      <w:proofErr w:type="spellStart"/>
      <w:r w:rsidRPr="00F20F53">
        <w:t>NoMAD</w:t>
      </w:r>
      <w:proofErr w:type="spellEnd"/>
      <w:r w:rsidRPr="00F20F53">
        <w:t xml:space="preserve"> questionnaire)</w:t>
      </w:r>
      <w:bookmarkEnd w:id="29"/>
    </w:p>
    <w:p w14:paraId="497F382A" w14:textId="65DD74CC" w:rsidR="009D0779" w:rsidRPr="00F20F53" w:rsidRDefault="00305B93" w:rsidP="00EB0937">
      <w:pPr>
        <w:spacing w:after="0"/>
        <w:jc w:val="left"/>
        <w:rPr>
          <w:sz w:val="18"/>
          <w:szCs w:val="20"/>
        </w:rPr>
      </w:pPr>
      <w:r>
        <w:rPr>
          <w:noProof/>
        </w:rPr>
        <w:drawing>
          <wp:inline distT="0" distB="0" distL="0" distR="0" wp14:anchorId="7BD69B42" wp14:editId="0EF43B21">
            <wp:extent cx="6238875" cy="7324725"/>
            <wp:effectExtent l="0" t="0" r="9525" b="9525"/>
            <wp:docPr id="1" name="Diagramm 1">
              <a:extLst xmlns:a="http://schemas.openxmlformats.org/drawingml/2006/main">
                <a:ext uri="{FF2B5EF4-FFF2-40B4-BE49-F238E27FC236}">
                  <a16:creationId xmlns:a16="http://schemas.microsoft.com/office/drawing/2014/main" id="{B6E336FF-5C6A-B43C-D3AB-F9093D4932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C9ABF79" w14:textId="77777777" w:rsidR="002E35D8" w:rsidRPr="00F20F53" w:rsidRDefault="00733560" w:rsidP="00B37192">
      <w:pPr>
        <w:spacing w:after="0"/>
        <w:jc w:val="left"/>
        <w:rPr>
          <w:rFonts w:cs="Arial"/>
          <w:color w:val="000000" w:themeColor="text1"/>
          <w:sz w:val="20"/>
          <w:szCs w:val="18"/>
        </w:rPr>
      </w:pPr>
      <w:r w:rsidRPr="00F20F53">
        <w:rPr>
          <w:rFonts w:cs="Arial"/>
          <w:b/>
          <w:color w:val="000000" w:themeColor="text1"/>
          <w:sz w:val="20"/>
          <w:szCs w:val="18"/>
        </w:rPr>
        <w:t>Fig. 2.2</w:t>
      </w:r>
      <w:r w:rsidRPr="00F20F53">
        <w:rPr>
          <w:rFonts w:cs="Arial"/>
          <w:color w:val="000000" w:themeColor="text1"/>
          <w:sz w:val="20"/>
          <w:szCs w:val="18"/>
        </w:rPr>
        <w:t xml:space="preserve"> Answers to the </w:t>
      </w:r>
      <w:proofErr w:type="spellStart"/>
      <w:r w:rsidRPr="00F20F53">
        <w:rPr>
          <w:rFonts w:cs="Arial"/>
          <w:color w:val="000000" w:themeColor="text1"/>
          <w:sz w:val="20"/>
          <w:szCs w:val="18"/>
        </w:rPr>
        <w:t>NoMAD</w:t>
      </w:r>
      <w:proofErr w:type="spellEnd"/>
      <w:r w:rsidRPr="00F20F53">
        <w:rPr>
          <w:rFonts w:cs="Arial"/>
          <w:color w:val="000000" w:themeColor="text1"/>
          <w:sz w:val="20"/>
          <w:szCs w:val="18"/>
        </w:rPr>
        <w:t xml:space="preserve"> questionnaire </w:t>
      </w:r>
      <w:r w:rsidRPr="00F20F53">
        <w:rPr>
          <w:rFonts w:cs="Arial"/>
          <w:color w:val="000000" w:themeColor="text1"/>
          <w:sz w:val="20"/>
          <w:szCs w:val="18"/>
        </w:rPr>
        <w:fldChar w:fldCharType="begin"/>
      </w:r>
      <w:r w:rsidRPr="00F20F53">
        <w:rPr>
          <w:rFonts w:cs="Arial"/>
          <w:color w:val="000000" w:themeColor="text1"/>
          <w:sz w:val="20"/>
          <w:szCs w:val="18"/>
        </w:rPr>
        <w:instrText xml:space="preserve"> ADDIN ZOTERO_ITEM CSL_CITATION {"citationID":"uuU8K24j","properties":{"formattedCitation":"[3, 4]","plainCitation":"[3, 4]","noteIndex":0},"citationItems":[{"id":92,"uris":["http://zotero.org/users/local/XfQfO6K8/items/QLETAPS4"],"itemData":{"id":92,"type":"article-journal","abstract":"BACKGROUND: Understanding and measuring implementation processes is a key challenge for implementation researchers. This study draws on Normalization Process Theory (NPT) to develop an instrument that can be applied to assess, monitor or measure factors likely to affect normalization from the perspective of implementation participants.\nMETHODS: An iterative process of instrument development was undertaken using the following methods: theoretical elaboration, item generation and item reduction (team workshops); item appraisal (QAS-99); cognitive testing with complex intervention teams; theory re-validation with NPT experts; and pilot testing of instrument.\nRESULTS: We initially generated 112 potential questionnaire items; these were then reduced to 47 through team workshops and item appraisal. No concerns about item wording and construction were raised through the item appraisal process. We undertook three rounds of cognitive interviews with professionals (n = 30) involved in the development, evaluation, delivery or reception of complex interventions. We identified minor issues around wording of some items; universal issues around how to engage with people at different time points in an intervention; and conceptual issues around the types of people for whom the instrument should be designed. We managed these by adding extra items (n = 6) and including a new set of option responses: 'not relevant at this stage', 'not relevant to my role' and 'not relevant to this intervention' and decided to design an instrument explicitly for those people either delivering or receiving an intervention. This version of the instrument had 53 items. Twenty-three people with a good working knowledge of NPT reviewed the items for theoretical drift. Items that displayed a poor alignment with NPT sub-constructs were removed (n = 8) and others revised or combined (n = 6). The final instrument, with 43 items, was successfully piloted with five people, with a 100% completion rate of items.\nCONCLUSION: The process of moving through cycles of theoretical translation, item generation, cognitive testing, and theoretical (re)validation was essential for maintaining a balance between the theoretical integrity of the NPT concepts and the ease with which intended respondents could answer the questions. The final instrument could be easily understood and completed, while retaining theoretical validity. NoMAD represents a measure that can be used to understand implementation participants' experiences. It is intended as a measure that can be used alongside instruments that measure other dimensions of implementation activity, such as implementation fidelity, adoption, and readiness.","container-title":"BMC medical research methodology","DOI":"10.1186/s12874-018-0590-y","ISSN":"1471-2288","issue":"1","journalAbbreviation":"BMC Med Res Methodol","language":"eng","note":"number: 1\nPMID: 30442093\nPMCID: PMC6238361","page":"133","source":"PubMed","title":"Improving the normalization of complex interventions: part 1 - development of the NoMAD instrument for assessing implementation work based on normalization process theory (NPT)","title-short":"Improving the normalization of complex interventions","volume":"18","author":[{"family":"Rapley","given":"Tim"},{"family":"Girling","given":"Melissa"},{"family":"Mair","given":"Frances S."},{"family":"Murray","given":"Elizabeth"},{"family":"Treweek","given":"Shaun"},{"family":"McColl","given":"Elaine"},{"family":"Steen","given":"Ian Nicholas"},{"family":"May","given":"Carl R."},{"family":"Finch","given":"Tracy L."}],"issued":{"date-parts":[["2018",11,15]]}}},{"id":95,"uris":["http://zotero.org/users/local/XfQfO6K8/items/VQEU6NPG"],"itemData":{"id":95,"type":"article-journal","abstract":"INTRODUCTION: Successful implementation and embedding of new health care practices relies on co-ordinated, collective behaviour of individuals working within the constraints of health care settings. Normalization Process Theory (NPT) provides a theory of implementation that emphasises collective action in explaining, and shaping, the embedding of new practices. To extend the practical utility of NPT for improving implementation success, an instrument (NoMAD) was developed and validated.\nMETHODS: Descriptive analysis and psychometric testing of an instrument developed by the authors, through an iterative process that included item generation, consensus methods, item appraisal, and cognitive testing. A 46 item questionnaire was tested in 6 sites implementing health related interventions, using paper and online completion. Participants were staff directly involved in working with the interventions. Descriptive analysis and consensus methods were used to remove redundancy, reducing the final tool to 23 items. Data were subject to confirmatory factor analysis which sought to confirm the theoretical structure within the sample.\nRESULTS: We obtained 831 completed questionnaires, an average response rate of 39% (range: 22-77%). Full completion of items was 50% (n = 413). The confirmatory factor analysis showed the model achieved acceptable fit (CFI = 0.95, TLI = 0.93, RMSEA = 0.08, SRMR = 0.03). Construct validity of the four theoretical constructs of NPT was supported, and internal consistency (Cronbach's alpha) were as follows: Coherence (4 items, α = 0.71); Collective Action (7 items, α = 0.78); Cognitive Participation (4 items, α = 0.81); Reflexive Monitoring (5 items, α = 0.65). The normalisation scale overall, was highly reliable (20 items, α = 0.89).\nCONCLUSIONS: The NoMAD instrument has good face validity, construct validity and internal consistency, for assessing staff perceptions of factors relevant to embedding interventions that change their work practices. Uses in evaluating and guiding implementation are proposed.","container-title":"BMC medical research methodology","DOI":"10.1186/s12874-018-0591-x","ISSN":"1471-2288","issue":"1","journalAbbreviation":"BMC Med Res Methodol","language":"eng","note":"number: 1\nPMID: 30442094\nPMCID: PMC6238372","page":"135","source":"PubMed","title":"Improving the normalization of complex interventions: part 2 - validation of the NoMAD instrument for assessing implementation work based on normalization process theory (NPT)","title-short":"Improving the normalization of complex interventions","volume":"18","author":[{"family":"Finch","given":"Tracy L."},{"family":"Girling","given":"Melissa"},{"family":"May","given":"Carl R."},{"family":"Mair","given":"Frances S."},{"family":"Murray","given":"Elizabeth"},{"family":"Treweek","given":"Shaun"},{"family":"McColl","given":"Elaine"},{"family":"Steen","given":"Ian Nicholas"},{"family":"Cook","given":"Clare"},{"family":"Vernazza","given":"Christopher R."},{"family":"Mackintosh","given":"Nicola"},{"family":"Sharma","given":"Samridh"},{"family":"Barbery","given":"Gaery"},{"family":"Steele","given":"Jimmy"},{"family":"Rapley","given":"Tim"}],"issued":{"date-parts":[["2018",11,15]]}}}],"schema":"https://github.com/citation-style-language/schema/raw/master/csl-citation.json"} </w:instrText>
      </w:r>
      <w:r w:rsidRPr="00F20F53">
        <w:rPr>
          <w:rFonts w:cs="Arial"/>
          <w:color w:val="000000" w:themeColor="text1"/>
          <w:sz w:val="20"/>
          <w:szCs w:val="18"/>
        </w:rPr>
        <w:fldChar w:fldCharType="separate"/>
      </w:r>
      <w:r w:rsidRPr="00F20F53">
        <w:rPr>
          <w:rFonts w:cs="Arial"/>
          <w:sz w:val="20"/>
        </w:rPr>
        <w:t>[3, 4]</w:t>
      </w:r>
      <w:r w:rsidRPr="00F20F53">
        <w:rPr>
          <w:rFonts w:cs="Arial"/>
          <w:color w:val="000000" w:themeColor="text1"/>
          <w:sz w:val="20"/>
          <w:szCs w:val="18"/>
        </w:rPr>
        <w:fldChar w:fldCharType="end"/>
      </w:r>
    </w:p>
    <w:p w14:paraId="13E87B37" w14:textId="1E6E4D86" w:rsidR="002E35D8" w:rsidRPr="00F20F53" w:rsidRDefault="00733560" w:rsidP="002E35D8">
      <w:pPr>
        <w:spacing w:after="0"/>
        <w:jc w:val="left"/>
        <w:rPr>
          <w:rFonts w:cs="Arial"/>
          <w:sz w:val="18"/>
          <w:szCs w:val="18"/>
        </w:rPr>
      </w:pPr>
      <w:r w:rsidRPr="00F20F53">
        <w:rPr>
          <w:rFonts w:cs="Arial"/>
          <w:sz w:val="18"/>
          <w:szCs w:val="18"/>
        </w:rPr>
        <w:t>Reasons for missing questionnaires from NHs:</w:t>
      </w:r>
      <w:r w:rsidRPr="00F20F53">
        <w:rPr>
          <w:rFonts w:cs="Arial"/>
          <w:sz w:val="18"/>
          <w:szCs w:val="18"/>
        </w:rPr>
        <w:br/>
        <w:t xml:space="preserve">IPAV T1 (k=4): no IPAV nominated at T1 (previous IPAV no longer </w:t>
      </w:r>
      <w:r w:rsidR="0039424C">
        <w:rPr>
          <w:rFonts w:cs="Arial"/>
          <w:sz w:val="18"/>
          <w:szCs w:val="18"/>
        </w:rPr>
        <w:t xml:space="preserve">employed </w:t>
      </w:r>
      <w:r w:rsidRPr="00F20F53">
        <w:rPr>
          <w:rFonts w:cs="Arial"/>
          <w:sz w:val="18"/>
          <w:szCs w:val="18"/>
        </w:rPr>
        <w:t>at the NH) (k=1), IPAV had no time resources and was difficult to reach (k=1), prolonged absence due to illness (k=1), no information (k=1)</w:t>
      </w:r>
    </w:p>
    <w:p w14:paraId="3950BBF8" w14:textId="4369E134" w:rsidR="002E35D8" w:rsidRPr="00F20F53" w:rsidRDefault="00733560" w:rsidP="002E35D8">
      <w:pPr>
        <w:spacing w:after="0"/>
        <w:jc w:val="left"/>
        <w:rPr>
          <w:rFonts w:cs="Arial"/>
          <w:sz w:val="18"/>
          <w:szCs w:val="18"/>
        </w:rPr>
      </w:pPr>
      <w:r w:rsidRPr="00F20F53">
        <w:rPr>
          <w:rFonts w:cs="Arial"/>
          <w:sz w:val="18"/>
          <w:szCs w:val="18"/>
        </w:rPr>
        <w:t>IPAV T2 (k=3): prolonged absence due to illness (k=1), beginning of the COVID-19 pandemic (k=1), no information (k=1)</w:t>
      </w:r>
    </w:p>
    <w:p w14:paraId="4CF242E0" w14:textId="12D43FDF" w:rsidR="002E35D8" w:rsidRPr="00F20F53" w:rsidRDefault="00733560" w:rsidP="002E35D8">
      <w:pPr>
        <w:spacing w:after="0"/>
        <w:jc w:val="left"/>
        <w:rPr>
          <w:rFonts w:cs="Arial"/>
          <w:sz w:val="18"/>
          <w:szCs w:val="18"/>
        </w:rPr>
      </w:pPr>
      <w:r w:rsidRPr="00F20F53">
        <w:rPr>
          <w:rFonts w:cs="Arial"/>
          <w:sz w:val="18"/>
          <w:szCs w:val="18"/>
        </w:rPr>
        <w:t>RN T2 (k=2): no information (k=2).</w:t>
      </w:r>
    </w:p>
    <w:p w14:paraId="3DE1E86B" w14:textId="5DD86415" w:rsidR="00830575" w:rsidRPr="00F20F53" w:rsidRDefault="00EB0937">
      <w:pPr>
        <w:spacing w:after="0"/>
        <w:jc w:val="left"/>
        <w:rPr>
          <w:rFonts w:cs="Arial"/>
          <w:sz w:val="20"/>
          <w:szCs w:val="20"/>
        </w:rPr>
      </w:pPr>
      <w:r w:rsidRPr="00F20F53">
        <w:rPr>
          <w:rFonts w:cs="Arial"/>
          <w:sz w:val="18"/>
          <w:szCs w:val="20"/>
        </w:rPr>
        <w:t xml:space="preserve">Abbreviations: </w:t>
      </w:r>
      <w:bookmarkStart w:id="30" w:name="_Toc95470086"/>
      <w:r w:rsidRPr="00F20F53">
        <w:rPr>
          <w:rFonts w:cs="Arial"/>
          <w:i/>
          <w:iCs/>
          <w:sz w:val="18"/>
          <w:szCs w:val="20"/>
        </w:rPr>
        <w:t>IPAV</w:t>
      </w:r>
      <w:r w:rsidR="00D326CA">
        <w:rPr>
          <w:rFonts w:cs="Arial"/>
          <w:i/>
          <w:iCs/>
          <w:sz w:val="18"/>
          <w:szCs w:val="20"/>
        </w:rPr>
        <w:t>,</w:t>
      </w:r>
      <w:r w:rsidRPr="00F20F53">
        <w:rPr>
          <w:rFonts w:cs="Arial"/>
          <w:sz w:val="18"/>
          <w:szCs w:val="20"/>
        </w:rPr>
        <w:t xml:space="preserve"> </w:t>
      </w:r>
      <w:proofErr w:type="spellStart"/>
      <w:r w:rsidRPr="00F20F53">
        <w:rPr>
          <w:rFonts w:cs="Arial"/>
          <w:i/>
          <w:iCs/>
          <w:sz w:val="18"/>
          <w:szCs w:val="20"/>
        </w:rPr>
        <w:t>interprof</w:t>
      </w:r>
      <w:proofErr w:type="spellEnd"/>
      <w:r w:rsidRPr="00F20F53">
        <w:rPr>
          <w:rFonts w:cs="Arial"/>
          <w:i/>
          <w:iCs/>
          <w:sz w:val="18"/>
          <w:szCs w:val="20"/>
        </w:rPr>
        <w:t xml:space="preserve"> </w:t>
      </w:r>
      <w:r w:rsidRPr="00F20F53">
        <w:rPr>
          <w:rFonts w:cs="Arial"/>
          <w:sz w:val="18"/>
          <w:szCs w:val="20"/>
        </w:rPr>
        <w:t xml:space="preserve">ACT agent; </w:t>
      </w:r>
      <w:r w:rsidR="009D0779" w:rsidRPr="00F20F53">
        <w:rPr>
          <w:rFonts w:cs="Arial"/>
          <w:i/>
          <w:iCs/>
          <w:sz w:val="18"/>
          <w:szCs w:val="18"/>
        </w:rPr>
        <w:t>NH</w:t>
      </w:r>
      <w:r w:rsidR="00D326CA">
        <w:rPr>
          <w:rFonts w:cs="Arial"/>
          <w:i/>
          <w:iCs/>
          <w:sz w:val="18"/>
          <w:szCs w:val="18"/>
        </w:rPr>
        <w:t>,</w:t>
      </w:r>
      <w:r w:rsidR="009D0779" w:rsidRPr="00F20F53">
        <w:rPr>
          <w:rFonts w:cs="Arial"/>
          <w:sz w:val="18"/>
          <w:szCs w:val="18"/>
        </w:rPr>
        <w:t xml:space="preserve"> nursing home; </w:t>
      </w:r>
      <w:proofErr w:type="spellStart"/>
      <w:r w:rsidRPr="00F20F53">
        <w:rPr>
          <w:rFonts w:cs="Arial"/>
          <w:i/>
          <w:sz w:val="18"/>
          <w:szCs w:val="20"/>
        </w:rPr>
        <w:t>NoMAD</w:t>
      </w:r>
      <w:proofErr w:type="spellEnd"/>
      <w:r w:rsidR="00D326CA">
        <w:rPr>
          <w:rFonts w:cs="Arial"/>
          <w:i/>
          <w:sz w:val="18"/>
          <w:szCs w:val="20"/>
        </w:rPr>
        <w:t>,</w:t>
      </w:r>
      <w:r w:rsidRPr="00F20F53">
        <w:rPr>
          <w:rFonts w:cs="Arial"/>
          <w:sz w:val="18"/>
          <w:szCs w:val="20"/>
        </w:rPr>
        <w:t xml:space="preserve"> normalization measure development; </w:t>
      </w:r>
      <w:r w:rsidRPr="00F20F53">
        <w:rPr>
          <w:rFonts w:cs="Arial"/>
          <w:i/>
          <w:iCs/>
          <w:sz w:val="18"/>
          <w:szCs w:val="20"/>
        </w:rPr>
        <w:t>RN</w:t>
      </w:r>
      <w:r w:rsidR="00D326CA">
        <w:rPr>
          <w:rFonts w:cs="Arial"/>
          <w:i/>
          <w:iCs/>
          <w:sz w:val="18"/>
          <w:szCs w:val="20"/>
        </w:rPr>
        <w:t>,</w:t>
      </w:r>
      <w:r w:rsidRPr="00F20F53">
        <w:rPr>
          <w:rFonts w:cs="Arial"/>
          <w:sz w:val="18"/>
          <w:szCs w:val="20"/>
        </w:rPr>
        <w:t xml:space="preserve"> registered nurse;</w:t>
      </w:r>
      <w:r w:rsidRPr="00F20F53">
        <w:rPr>
          <w:rFonts w:cs="Arial"/>
          <w:i/>
          <w:iCs/>
          <w:sz w:val="18"/>
          <w:szCs w:val="20"/>
        </w:rPr>
        <w:t xml:space="preserve"> T1</w:t>
      </w:r>
      <w:r w:rsidR="00D326CA">
        <w:rPr>
          <w:rFonts w:cs="Arial"/>
          <w:i/>
          <w:iCs/>
          <w:sz w:val="18"/>
          <w:szCs w:val="20"/>
        </w:rPr>
        <w:t>,</w:t>
      </w:r>
      <w:r w:rsidR="008A186C" w:rsidRPr="00F20F53">
        <w:rPr>
          <w:rFonts w:cs="Arial"/>
          <w:sz w:val="18"/>
          <w:szCs w:val="20"/>
        </w:rPr>
        <w:t xml:space="preserve"> follow-up after 6 months; </w:t>
      </w:r>
      <w:r w:rsidR="008A186C" w:rsidRPr="00F20F53">
        <w:rPr>
          <w:rFonts w:cs="Arial"/>
          <w:i/>
          <w:sz w:val="18"/>
          <w:szCs w:val="20"/>
        </w:rPr>
        <w:t>T2</w:t>
      </w:r>
      <w:r w:rsidR="00D326CA">
        <w:rPr>
          <w:rFonts w:cs="Arial"/>
          <w:i/>
          <w:sz w:val="18"/>
          <w:szCs w:val="20"/>
        </w:rPr>
        <w:t>,</w:t>
      </w:r>
      <w:r w:rsidRPr="00F20F53">
        <w:rPr>
          <w:rFonts w:cs="Arial"/>
          <w:sz w:val="18"/>
          <w:szCs w:val="20"/>
        </w:rPr>
        <w:t xml:space="preserve"> follow-up after 12 months. </w:t>
      </w:r>
      <w:r w:rsidRPr="00F20F53">
        <w:rPr>
          <w:b/>
          <w:bCs/>
          <w:i/>
          <w:sz w:val="22"/>
        </w:rPr>
        <w:br w:type="page"/>
      </w:r>
    </w:p>
    <w:p w14:paraId="6811AC0F" w14:textId="4A9EDDD5" w:rsidR="00E92502" w:rsidRPr="00F20F53" w:rsidRDefault="00BD5872" w:rsidP="001D3F60">
      <w:pPr>
        <w:pStyle w:val="berschrift2"/>
      </w:pPr>
      <w:bookmarkStart w:id="31" w:name="_Toc175319029"/>
      <w:r w:rsidRPr="00F20F53">
        <w:lastRenderedPageBreak/>
        <w:t xml:space="preserve">Implementation of </w:t>
      </w:r>
      <w:bookmarkEnd w:id="30"/>
      <w:proofErr w:type="spellStart"/>
      <w:r w:rsidRPr="00D326CA">
        <w:rPr>
          <w:i/>
          <w:iCs/>
        </w:rPr>
        <w:t>interprof</w:t>
      </w:r>
      <w:proofErr w:type="spellEnd"/>
      <w:r w:rsidRPr="00F20F53">
        <w:t xml:space="preserve"> ACT components</w:t>
      </w:r>
      <w:bookmarkEnd w:id="31"/>
    </w:p>
    <w:p w14:paraId="78464DC2" w14:textId="2DB1097D" w:rsidR="00EB2DC2" w:rsidRPr="00F20F53" w:rsidRDefault="00733560" w:rsidP="00EB2DC2">
      <w:pPr>
        <w:pStyle w:val="berschrift3"/>
      </w:pPr>
      <w:bookmarkStart w:id="32" w:name="_Toc175319030"/>
      <w:r w:rsidRPr="00F20F53">
        <w:t xml:space="preserve">Decisions made during </w:t>
      </w:r>
      <w:r w:rsidR="0080792B" w:rsidRPr="00F20F53">
        <w:t xml:space="preserve">the </w:t>
      </w:r>
      <w:r w:rsidRPr="00F20F53">
        <w:t>kick-off meetings</w:t>
      </w:r>
      <w:bookmarkEnd w:id="32"/>
    </w:p>
    <w:p w14:paraId="3F0A3780" w14:textId="485F26C9" w:rsidR="001669BE" w:rsidRPr="00F20F53" w:rsidRDefault="00F83775" w:rsidP="0045427A">
      <w:pPr>
        <w:spacing w:after="0"/>
        <w:jc w:val="left"/>
        <w:rPr>
          <w:rFonts w:cs="Arial"/>
          <w:sz w:val="22"/>
          <w:szCs w:val="22"/>
        </w:rPr>
      </w:pPr>
      <w:r w:rsidRPr="00F20F53">
        <w:rPr>
          <w:rFonts w:cs="Arial"/>
          <w:sz w:val="22"/>
          <w:szCs w:val="22"/>
        </w:rPr>
        <w:t>For each intervention component, several predefined aspects had to be discussed during the kick-off meetings to reach a consensus about the required changes in existing local structures and procedures for successful implementation (Table 2.</w:t>
      </w:r>
      <w:r w:rsidR="00603B3C">
        <w:rPr>
          <w:rFonts w:cs="Arial"/>
          <w:sz w:val="22"/>
          <w:szCs w:val="22"/>
        </w:rPr>
        <w:t>22</w:t>
      </w:r>
      <w:r w:rsidRPr="00F20F53">
        <w:rPr>
          <w:rFonts w:cs="Arial"/>
          <w:sz w:val="22"/>
          <w:szCs w:val="22"/>
        </w:rPr>
        <w:t>). In the minutes of the kick-off meetings, the final decisions made for each of these aspects per component were recorded. Based on these data and predefined decision rules (Table 2.</w:t>
      </w:r>
      <w:r w:rsidR="00603B3C">
        <w:rPr>
          <w:rFonts w:cs="Arial"/>
          <w:sz w:val="22"/>
          <w:szCs w:val="22"/>
        </w:rPr>
        <w:t>23</w:t>
      </w:r>
      <w:r w:rsidRPr="00F20F53">
        <w:rPr>
          <w:rFonts w:cs="Arial"/>
          <w:sz w:val="22"/>
          <w:szCs w:val="22"/>
        </w:rPr>
        <w:t>), two authors independently classified the decisions on the implementation of each intervention component per nursing home into five categories: already implemented, implementation without adapt</w:t>
      </w:r>
      <w:r w:rsidR="007B789D">
        <w:rPr>
          <w:rFonts w:cs="Arial"/>
          <w:sz w:val="22"/>
          <w:szCs w:val="22"/>
        </w:rPr>
        <w:t>at</w:t>
      </w:r>
      <w:r w:rsidRPr="00F20F53">
        <w:rPr>
          <w:rFonts w:cs="Arial"/>
          <w:sz w:val="22"/>
          <w:szCs w:val="22"/>
        </w:rPr>
        <w:t>ion, implementation with adapt</w:t>
      </w:r>
      <w:r w:rsidR="007B789D">
        <w:rPr>
          <w:rFonts w:cs="Arial"/>
          <w:sz w:val="22"/>
          <w:szCs w:val="22"/>
        </w:rPr>
        <w:t>at</w:t>
      </w:r>
      <w:r w:rsidRPr="00F20F53">
        <w:rPr>
          <w:rFonts w:cs="Arial"/>
          <w:sz w:val="22"/>
          <w:szCs w:val="22"/>
        </w:rPr>
        <w:t>ion, implementation unclear, and no implementation (Figure 2.3). In cases of disagreement, a consensus was reached by discussion and/or by involving a third person.</w:t>
      </w:r>
    </w:p>
    <w:p w14:paraId="2EA484F6" w14:textId="77777777" w:rsidR="00EB2DC2" w:rsidRPr="00F20F53" w:rsidRDefault="00EB2DC2" w:rsidP="00EB2DC2">
      <w:pPr>
        <w:spacing w:after="0"/>
        <w:jc w:val="left"/>
        <w:rPr>
          <w:rFonts w:cs="Arial"/>
          <w:sz w:val="20"/>
          <w:szCs w:val="18"/>
        </w:rPr>
      </w:pPr>
    </w:p>
    <w:p w14:paraId="788D946D" w14:textId="7FB215A9" w:rsidR="00EB2DC2" w:rsidRPr="00F20F53" w:rsidRDefault="00436487" w:rsidP="00EB2DC2">
      <w:pPr>
        <w:spacing w:before="240" w:after="60"/>
        <w:jc w:val="left"/>
        <w:rPr>
          <w:rFonts w:cs="Arial"/>
          <w:color w:val="000000" w:themeColor="text1"/>
          <w:sz w:val="20"/>
          <w:szCs w:val="18"/>
        </w:rPr>
      </w:pPr>
      <w:r w:rsidRPr="00F20F53">
        <w:rPr>
          <w:rFonts w:cs="Arial"/>
          <w:b/>
          <w:color w:val="000000" w:themeColor="text1"/>
          <w:sz w:val="20"/>
          <w:szCs w:val="18"/>
        </w:rPr>
        <w:t>Table 2.</w:t>
      </w:r>
      <w:r w:rsidR="00603B3C">
        <w:rPr>
          <w:rFonts w:cs="Arial"/>
          <w:b/>
          <w:color w:val="000000" w:themeColor="text1"/>
          <w:sz w:val="20"/>
          <w:szCs w:val="18"/>
        </w:rPr>
        <w:t>22</w:t>
      </w:r>
      <w:r w:rsidR="00F83775" w:rsidRPr="00F20F53">
        <w:rPr>
          <w:rFonts w:cs="Arial"/>
          <w:color w:val="000000" w:themeColor="text1"/>
          <w:sz w:val="20"/>
          <w:szCs w:val="18"/>
        </w:rPr>
        <w:t xml:space="preserve"> Predefined aspects of intervention components to be discussed during the kick-off meetings</w:t>
      </w:r>
    </w:p>
    <w:tbl>
      <w:tblPr>
        <w:tblStyle w:val="Tabellenraster5"/>
        <w:tblW w:w="5008" w:type="pct"/>
        <w:tblBorders>
          <w:left w:val="none" w:sz="0" w:space="0" w:color="auto"/>
          <w:right w:val="none" w:sz="0" w:space="0" w:color="auto"/>
        </w:tblBorders>
        <w:tblLook w:val="04A0" w:firstRow="1" w:lastRow="0" w:firstColumn="1" w:lastColumn="0" w:noHBand="0" w:noVBand="1"/>
      </w:tblPr>
      <w:tblGrid>
        <w:gridCol w:w="9363"/>
      </w:tblGrid>
      <w:tr w:rsidR="007A2DF7" w:rsidRPr="00F20F53" w14:paraId="66635BE0" w14:textId="77777777" w:rsidTr="00987168">
        <w:trPr>
          <w:trHeight w:val="221"/>
        </w:trPr>
        <w:tc>
          <w:tcPr>
            <w:tcW w:w="5000" w:type="pct"/>
            <w:shd w:val="clear" w:color="auto" w:fill="D9E2F3" w:themeFill="accent1" w:themeFillTint="33"/>
          </w:tcPr>
          <w:p w14:paraId="6A84093D" w14:textId="5C827A32" w:rsidR="00EB2DC2" w:rsidRPr="00F20F53" w:rsidRDefault="00733560" w:rsidP="00987168">
            <w:pPr>
              <w:spacing w:after="0"/>
              <w:jc w:val="left"/>
              <w:rPr>
                <w:rFonts w:eastAsia="Calibri" w:cs="Arial"/>
                <w:b/>
                <w:bCs/>
                <w:color w:val="000000" w:themeColor="text1"/>
                <w:sz w:val="18"/>
                <w:szCs w:val="18"/>
              </w:rPr>
            </w:pPr>
            <w:r w:rsidRPr="00F20F53">
              <w:rPr>
                <w:rFonts w:eastAsia="Calibri" w:cs="Arial"/>
                <w:b/>
                <w:bCs/>
                <w:color w:val="000000" w:themeColor="text1"/>
                <w:sz w:val="18"/>
                <w:szCs w:val="18"/>
              </w:rPr>
              <w:t>Name badges (4 aspects)</w:t>
            </w:r>
          </w:p>
        </w:tc>
      </w:tr>
      <w:tr w:rsidR="007A2DF7" w:rsidRPr="00F20F53" w14:paraId="7B13D7F1" w14:textId="77777777" w:rsidTr="00987168">
        <w:trPr>
          <w:trHeight w:val="801"/>
        </w:trPr>
        <w:tc>
          <w:tcPr>
            <w:tcW w:w="5000" w:type="pct"/>
          </w:tcPr>
          <w:p w14:paraId="0CC87DBD" w14:textId="3F9831FE"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GPs wear name badges (with function, if applicable) during home visits</w:t>
            </w:r>
            <w:r w:rsidR="0039424C">
              <w:rPr>
                <w:rFonts w:eastAsia="Calibri" w:cs="Arial"/>
                <w:color w:val="000000" w:themeColor="text1"/>
                <w:sz w:val="18"/>
                <w:szCs w:val="18"/>
                <w:lang w:eastAsia="de-DE"/>
              </w:rPr>
              <w:t>.</w:t>
            </w:r>
          </w:p>
          <w:p w14:paraId="028C7B94" w14:textId="54DD61C1"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RNs wear name badges (with function, if applicable) during home visits</w:t>
            </w:r>
            <w:r w:rsidR="0039424C">
              <w:rPr>
                <w:rFonts w:eastAsia="Calibri" w:cs="Arial"/>
                <w:color w:val="000000" w:themeColor="text1"/>
                <w:sz w:val="18"/>
                <w:szCs w:val="18"/>
                <w:lang w:eastAsia="de-DE"/>
              </w:rPr>
              <w:t>.</w:t>
            </w:r>
          </w:p>
          <w:p w14:paraId="626D8DEB" w14:textId="74D3E7AF"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 xml:space="preserve">Storage place for the name badges of GPs is </w:t>
            </w:r>
            <w:r w:rsidR="0039424C">
              <w:rPr>
                <w:rFonts w:eastAsia="Calibri" w:cs="Arial"/>
                <w:color w:val="000000" w:themeColor="text1"/>
                <w:sz w:val="18"/>
                <w:szCs w:val="18"/>
                <w:lang w:eastAsia="de-DE"/>
              </w:rPr>
              <w:t xml:space="preserve">to be </w:t>
            </w:r>
            <w:r w:rsidRPr="00F20F53">
              <w:rPr>
                <w:rFonts w:eastAsia="Calibri" w:cs="Arial"/>
                <w:color w:val="000000" w:themeColor="text1"/>
                <w:sz w:val="18"/>
                <w:szCs w:val="18"/>
                <w:lang w:eastAsia="de-DE"/>
              </w:rPr>
              <w:t>defined</w:t>
            </w:r>
            <w:r w:rsidR="0039424C">
              <w:rPr>
                <w:rFonts w:eastAsia="Calibri" w:cs="Arial"/>
                <w:color w:val="000000" w:themeColor="text1"/>
                <w:sz w:val="18"/>
                <w:szCs w:val="18"/>
                <w:lang w:eastAsia="de-DE"/>
              </w:rPr>
              <w:t>.</w:t>
            </w:r>
          </w:p>
          <w:p w14:paraId="1FEA5036" w14:textId="4CFB509D"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GPs carries name badge with him or her or receives it from designated contact person in NH</w:t>
            </w:r>
            <w:r w:rsidR="0039424C">
              <w:rPr>
                <w:rFonts w:eastAsia="Calibri" w:cs="Arial"/>
                <w:color w:val="000000" w:themeColor="text1"/>
                <w:sz w:val="18"/>
                <w:szCs w:val="18"/>
                <w:lang w:eastAsia="de-DE"/>
              </w:rPr>
              <w:t>.</w:t>
            </w:r>
          </w:p>
        </w:tc>
      </w:tr>
      <w:tr w:rsidR="007A2DF7" w:rsidRPr="00F20F53" w14:paraId="7886EB4E" w14:textId="77777777" w:rsidTr="00987168">
        <w:trPr>
          <w:trHeight w:val="205"/>
        </w:trPr>
        <w:tc>
          <w:tcPr>
            <w:tcW w:w="5000" w:type="pct"/>
            <w:shd w:val="clear" w:color="auto" w:fill="D9E2F3" w:themeFill="accent1" w:themeFillTint="33"/>
          </w:tcPr>
          <w:p w14:paraId="43503ED3" w14:textId="362E2E28" w:rsidR="00EB2DC2" w:rsidRPr="00F20F53" w:rsidRDefault="00733560" w:rsidP="00987168">
            <w:pPr>
              <w:spacing w:after="0"/>
              <w:jc w:val="left"/>
              <w:rPr>
                <w:rFonts w:eastAsia="Calibri" w:cs="Arial"/>
                <w:b/>
                <w:bCs/>
                <w:color w:val="000000" w:themeColor="text1"/>
                <w:sz w:val="18"/>
                <w:szCs w:val="18"/>
              </w:rPr>
            </w:pPr>
            <w:r w:rsidRPr="00F20F53">
              <w:rPr>
                <w:rFonts w:cs="Arial"/>
                <w:b/>
                <w:bCs/>
                <w:color w:val="000000" w:themeColor="text1"/>
                <w:sz w:val="18"/>
                <w:szCs w:val="18"/>
              </w:rPr>
              <w:t>Mandatory availability rules (8 aspects)</w:t>
            </w:r>
          </w:p>
        </w:tc>
      </w:tr>
      <w:tr w:rsidR="007A2DF7" w:rsidRPr="00F20F53" w14:paraId="43C158B3" w14:textId="77777777" w:rsidTr="00987168">
        <w:trPr>
          <w:trHeight w:val="1684"/>
        </w:trPr>
        <w:tc>
          <w:tcPr>
            <w:tcW w:w="5000" w:type="pct"/>
          </w:tcPr>
          <w:p w14:paraId="6AFE1A8D" w14:textId="2D4344B1" w:rsidR="00EB2DC2" w:rsidRPr="00F20F53" w:rsidRDefault="00733560">
            <w:pPr>
              <w:numPr>
                <w:ilvl w:val="0"/>
                <w:numId w:val="33"/>
              </w:numPr>
              <w:spacing w:after="0"/>
              <w:ind w:left="400"/>
              <w:contextualSpacing/>
              <w:jc w:val="left"/>
              <w:rPr>
                <w:rFonts w:eastAsia="Calibri" w:cs="Arial"/>
                <w:b/>
                <w:bCs/>
                <w:color w:val="000000" w:themeColor="text1"/>
                <w:sz w:val="18"/>
                <w:szCs w:val="18"/>
                <w:lang w:eastAsia="de-DE"/>
              </w:rPr>
            </w:pPr>
            <w:r w:rsidRPr="00F20F53">
              <w:rPr>
                <w:rFonts w:eastAsia="Calibri" w:cs="Arial"/>
                <w:color w:val="000000" w:themeColor="text1"/>
                <w:sz w:val="18"/>
                <w:szCs w:val="18"/>
                <w:lang w:eastAsia="de-DE"/>
              </w:rPr>
              <w:t>One RN carries the telephone with him or her at all times</w:t>
            </w:r>
            <w:r w:rsidR="0039424C">
              <w:rPr>
                <w:rFonts w:eastAsia="Calibri" w:cs="Arial"/>
                <w:color w:val="000000" w:themeColor="text1"/>
                <w:sz w:val="18"/>
                <w:szCs w:val="18"/>
                <w:lang w:eastAsia="de-DE"/>
              </w:rPr>
              <w:t>.</w:t>
            </w:r>
          </w:p>
          <w:p w14:paraId="314D7FF2" w14:textId="18DA6549"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For times of nonavailability: use of an automatic answering machine, timely tapping of the phone</w:t>
            </w:r>
            <w:r w:rsidR="0039424C">
              <w:rPr>
                <w:rFonts w:eastAsia="Calibri" w:cs="Arial"/>
                <w:color w:val="000000" w:themeColor="text1"/>
                <w:sz w:val="18"/>
                <w:szCs w:val="18"/>
                <w:lang w:eastAsia="de-DE"/>
              </w:rPr>
              <w:t>.</w:t>
            </w:r>
          </w:p>
          <w:p w14:paraId="05322FF9" w14:textId="2F3A605D"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Arrangements between GPs and RNs regarding availability outside of office hours, GP’s mobile phone number or special number (direct GP’s phone number in GPs’ office)</w:t>
            </w:r>
            <w:r w:rsidR="0039424C">
              <w:rPr>
                <w:rFonts w:eastAsia="Calibri" w:cs="Arial"/>
                <w:color w:val="000000" w:themeColor="text1"/>
                <w:sz w:val="18"/>
                <w:szCs w:val="18"/>
                <w:lang w:eastAsia="de-DE"/>
              </w:rPr>
              <w:t>.</w:t>
            </w:r>
          </w:p>
          <w:p w14:paraId="71671AC0" w14:textId="24132869"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Use of an</w:t>
            </w:r>
            <w:r w:rsidRPr="00F20F53">
              <w:rPr>
                <w:rFonts w:eastAsia="Calibri" w:cs="Arial"/>
                <w:i/>
                <w:color w:val="000000" w:themeColor="text1"/>
                <w:sz w:val="18"/>
                <w:szCs w:val="18"/>
                <w:lang w:eastAsia="de-DE"/>
              </w:rPr>
              <w:t xml:space="preserve"> </w:t>
            </w:r>
            <w:proofErr w:type="spellStart"/>
            <w:r w:rsidRPr="00F20F53">
              <w:rPr>
                <w:rFonts w:eastAsia="Calibri" w:cs="Arial"/>
                <w:i/>
                <w:color w:val="000000" w:themeColor="text1"/>
                <w:sz w:val="18"/>
                <w:szCs w:val="18"/>
                <w:lang w:eastAsia="de-DE"/>
              </w:rPr>
              <w:t>interprof</w:t>
            </w:r>
            <w:proofErr w:type="spellEnd"/>
            <w:r w:rsidRPr="00F20F53">
              <w:rPr>
                <w:rFonts w:eastAsia="Calibri" w:cs="Arial"/>
                <w:color w:val="000000" w:themeColor="text1"/>
                <w:sz w:val="18"/>
                <w:szCs w:val="18"/>
                <w:lang w:eastAsia="de-DE"/>
              </w:rPr>
              <w:t xml:space="preserve"> ACT standardized fax sheet</w:t>
            </w:r>
            <w:r w:rsidR="0039424C">
              <w:rPr>
                <w:rFonts w:eastAsia="Calibri" w:cs="Arial"/>
                <w:color w:val="000000" w:themeColor="text1"/>
                <w:sz w:val="18"/>
                <w:szCs w:val="18"/>
                <w:lang w:eastAsia="de-DE"/>
              </w:rPr>
              <w:t>.</w:t>
            </w:r>
          </w:p>
          <w:p w14:paraId="1B7A39E7" w14:textId="2C408E49"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Respect the working hours of the GPs</w:t>
            </w:r>
            <w:r w:rsidR="0039424C">
              <w:rPr>
                <w:rFonts w:eastAsia="Calibri" w:cs="Arial"/>
                <w:color w:val="000000" w:themeColor="text1"/>
                <w:sz w:val="18"/>
                <w:szCs w:val="18"/>
                <w:lang w:eastAsia="de-DE"/>
              </w:rPr>
              <w:t>.</w:t>
            </w:r>
          </w:p>
          <w:p w14:paraId="3B0C1A07" w14:textId="4947495A"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Sender is responsible for obtaining a response if this is not forthcoming</w:t>
            </w:r>
            <w:r w:rsidR="004C2322">
              <w:rPr>
                <w:rFonts w:eastAsia="Calibri" w:cs="Arial"/>
                <w:color w:val="000000" w:themeColor="text1"/>
                <w:sz w:val="18"/>
                <w:szCs w:val="18"/>
                <w:lang w:eastAsia="de-DE"/>
              </w:rPr>
              <w:t xml:space="preserve"> (e.g.</w:t>
            </w:r>
            <w:r w:rsidR="00505F07">
              <w:rPr>
                <w:rFonts w:eastAsia="Calibri" w:cs="Arial"/>
                <w:color w:val="000000" w:themeColor="text1"/>
                <w:sz w:val="18"/>
                <w:szCs w:val="18"/>
                <w:lang w:eastAsia="de-DE"/>
              </w:rPr>
              <w:t>,</w:t>
            </w:r>
            <w:r w:rsidR="004C2322">
              <w:rPr>
                <w:rFonts w:eastAsia="Calibri" w:cs="Arial"/>
                <w:color w:val="000000" w:themeColor="text1"/>
                <w:sz w:val="18"/>
                <w:szCs w:val="18"/>
                <w:lang w:eastAsia="de-DE"/>
              </w:rPr>
              <w:t xml:space="preserve"> via a reminder by fax or telephone)</w:t>
            </w:r>
            <w:r w:rsidR="0039424C">
              <w:rPr>
                <w:rFonts w:eastAsia="Calibri" w:cs="Arial"/>
                <w:color w:val="000000" w:themeColor="text1"/>
                <w:sz w:val="18"/>
                <w:szCs w:val="18"/>
                <w:lang w:eastAsia="de-DE"/>
              </w:rPr>
              <w:t>.</w:t>
            </w:r>
          </w:p>
          <w:p w14:paraId="5A4F407B" w14:textId="12B919EA"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Designated contact person in the NH is responsible for information flow to other colleagues</w:t>
            </w:r>
            <w:r w:rsidR="0039424C">
              <w:rPr>
                <w:rFonts w:eastAsia="Calibri" w:cs="Arial"/>
                <w:color w:val="000000" w:themeColor="text1"/>
                <w:sz w:val="18"/>
                <w:szCs w:val="18"/>
                <w:lang w:eastAsia="de-DE"/>
              </w:rPr>
              <w:t>.</w:t>
            </w:r>
          </w:p>
          <w:p w14:paraId="2D698288" w14:textId="7C8FC722" w:rsidR="00EB2DC2" w:rsidRPr="00F20F53" w:rsidRDefault="00733560">
            <w:pPr>
              <w:numPr>
                <w:ilvl w:val="0"/>
                <w:numId w:val="33"/>
              </w:numPr>
              <w:spacing w:after="0"/>
              <w:ind w:left="400"/>
              <w:contextualSpacing/>
              <w:jc w:val="left"/>
              <w:rPr>
                <w:rFonts w:eastAsia="Calibri" w:cs="Arial"/>
                <w:b/>
                <w:bCs/>
                <w:color w:val="000000" w:themeColor="text1"/>
                <w:sz w:val="18"/>
                <w:szCs w:val="18"/>
                <w:lang w:eastAsia="de-DE"/>
              </w:rPr>
            </w:pPr>
            <w:r w:rsidRPr="00F20F53">
              <w:rPr>
                <w:rFonts w:eastAsia="Calibri" w:cs="Arial"/>
                <w:color w:val="000000" w:themeColor="text1"/>
                <w:sz w:val="18"/>
                <w:szCs w:val="18"/>
                <w:lang w:eastAsia="de-DE"/>
              </w:rPr>
              <w:t>Integrate “fax culture” if necessary</w:t>
            </w:r>
            <w:r w:rsidR="004C2322">
              <w:rPr>
                <w:rFonts w:eastAsia="Calibri" w:cs="Arial"/>
                <w:color w:val="000000" w:themeColor="text1"/>
                <w:sz w:val="18"/>
                <w:szCs w:val="18"/>
                <w:lang w:eastAsia="de-DE"/>
              </w:rPr>
              <w:t xml:space="preserve">: RN or designated contact person </w:t>
            </w:r>
            <w:r w:rsidR="003D2044">
              <w:rPr>
                <w:rFonts w:eastAsia="Calibri" w:cs="Arial"/>
                <w:color w:val="000000" w:themeColor="text1"/>
                <w:sz w:val="18"/>
                <w:szCs w:val="18"/>
                <w:lang w:eastAsia="de-DE"/>
              </w:rPr>
              <w:t>send a fax with the names and reasons for standardized GPs’ home visit to GP one or two days in advance</w:t>
            </w:r>
            <w:r w:rsidR="0039424C">
              <w:rPr>
                <w:rFonts w:eastAsia="Calibri" w:cs="Arial"/>
                <w:color w:val="000000" w:themeColor="text1"/>
                <w:sz w:val="18"/>
                <w:szCs w:val="18"/>
                <w:lang w:eastAsia="de-DE"/>
              </w:rPr>
              <w:t>.</w:t>
            </w:r>
            <w:r w:rsidR="003D2044">
              <w:rPr>
                <w:rFonts w:eastAsia="Calibri" w:cs="Arial"/>
                <w:color w:val="000000" w:themeColor="text1"/>
                <w:sz w:val="18"/>
                <w:szCs w:val="18"/>
                <w:lang w:eastAsia="de-DE"/>
              </w:rPr>
              <w:t xml:space="preserve"> GP confirms the date of home visit by fax and, if necessary, expresses wishes in advance or informs whether the home visit will not take place or will take place at a different time.</w:t>
            </w:r>
          </w:p>
        </w:tc>
      </w:tr>
      <w:tr w:rsidR="007A2DF7" w:rsidRPr="00F20F53" w14:paraId="727E85FE" w14:textId="77777777" w:rsidTr="00987168">
        <w:trPr>
          <w:trHeight w:val="205"/>
        </w:trPr>
        <w:tc>
          <w:tcPr>
            <w:tcW w:w="5000" w:type="pct"/>
            <w:shd w:val="clear" w:color="auto" w:fill="D9E2F3" w:themeFill="accent1" w:themeFillTint="33"/>
          </w:tcPr>
          <w:p w14:paraId="6B7494D4" w14:textId="6C6042C5" w:rsidR="00EB2DC2" w:rsidRPr="00F20F53" w:rsidRDefault="00733560" w:rsidP="00987168">
            <w:pPr>
              <w:spacing w:after="0"/>
              <w:jc w:val="left"/>
              <w:rPr>
                <w:rFonts w:eastAsia="Calibri" w:cs="Arial"/>
                <w:b/>
                <w:bCs/>
                <w:color w:val="000000" w:themeColor="text1"/>
                <w:sz w:val="18"/>
                <w:szCs w:val="18"/>
              </w:rPr>
            </w:pPr>
            <w:r w:rsidRPr="00F20F53">
              <w:rPr>
                <w:rFonts w:cs="Arial"/>
                <w:b/>
                <w:bCs/>
                <w:color w:val="000000" w:themeColor="text1"/>
                <w:sz w:val="18"/>
                <w:szCs w:val="18"/>
              </w:rPr>
              <w:t>Designated contact person (6 aspects)</w:t>
            </w:r>
          </w:p>
        </w:tc>
      </w:tr>
      <w:tr w:rsidR="007A2DF7" w:rsidRPr="00F20F53" w14:paraId="3F048987" w14:textId="77777777" w:rsidTr="00B911C4">
        <w:trPr>
          <w:trHeight w:val="2048"/>
        </w:trPr>
        <w:tc>
          <w:tcPr>
            <w:tcW w:w="5000" w:type="pct"/>
          </w:tcPr>
          <w:p w14:paraId="7AE76093" w14:textId="3C4449A4"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For each shift during the day</w:t>
            </w:r>
            <w:r w:rsidR="0039424C">
              <w:rPr>
                <w:rFonts w:eastAsia="Calibri" w:cs="Arial"/>
                <w:color w:val="000000" w:themeColor="text1"/>
                <w:sz w:val="18"/>
                <w:szCs w:val="18"/>
                <w:lang w:eastAsia="de-DE"/>
              </w:rPr>
              <w:t>,</w:t>
            </w:r>
            <w:r w:rsidRPr="00F20F53">
              <w:rPr>
                <w:rFonts w:eastAsia="Calibri" w:cs="Arial"/>
                <w:color w:val="000000" w:themeColor="text1"/>
                <w:sz w:val="18"/>
                <w:szCs w:val="18"/>
                <w:lang w:eastAsia="de-DE"/>
              </w:rPr>
              <w:t xml:space="preserve"> a</w:t>
            </w:r>
            <w:r w:rsidR="0080792B" w:rsidRPr="00F20F53">
              <w:rPr>
                <w:rFonts w:eastAsia="Calibri" w:cs="Arial"/>
                <w:color w:val="000000" w:themeColor="text1"/>
                <w:sz w:val="18"/>
                <w:szCs w:val="18"/>
                <w:lang w:eastAsia="de-DE"/>
              </w:rPr>
              <w:t>n</w:t>
            </w:r>
            <w:r w:rsidRPr="00F20F53">
              <w:rPr>
                <w:rFonts w:eastAsia="Calibri" w:cs="Arial"/>
                <w:color w:val="000000" w:themeColor="text1"/>
                <w:sz w:val="18"/>
                <w:szCs w:val="18"/>
                <w:lang w:eastAsia="de-DE"/>
              </w:rPr>
              <w:t xml:space="preserve"> RN is </w:t>
            </w:r>
            <w:r w:rsidR="0080792B" w:rsidRPr="00F20F53">
              <w:rPr>
                <w:rFonts w:eastAsia="Calibri" w:cs="Arial"/>
                <w:color w:val="000000" w:themeColor="text1"/>
                <w:sz w:val="18"/>
                <w:szCs w:val="18"/>
                <w:lang w:eastAsia="de-DE"/>
              </w:rPr>
              <w:t>the</w:t>
            </w:r>
            <w:r w:rsidRPr="00F20F53">
              <w:rPr>
                <w:rFonts w:eastAsia="Calibri" w:cs="Arial"/>
                <w:color w:val="000000" w:themeColor="text1"/>
                <w:sz w:val="18"/>
                <w:szCs w:val="18"/>
                <w:lang w:eastAsia="de-DE"/>
              </w:rPr>
              <w:t xml:space="preserve"> designated contact person</w:t>
            </w:r>
            <w:r w:rsidR="003D2044">
              <w:rPr>
                <w:rFonts w:eastAsia="Calibri" w:cs="Arial"/>
                <w:color w:val="000000" w:themeColor="text1"/>
                <w:sz w:val="18"/>
                <w:szCs w:val="18"/>
                <w:lang w:eastAsia="de-DE"/>
              </w:rPr>
              <w:t xml:space="preserve"> for communication with GPs</w:t>
            </w:r>
            <w:r w:rsidRPr="00F20F53">
              <w:rPr>
                <w:rFonts w:eastAsia="Calibri" w:cs="Arial"/>
                <w:color w:val="000000" w:themeColor="text1"/>
                <w:sz w:val="18"/>
                <w:szCs w:val="18"/>
                <w:lang w:eastAsia="de-DE"/>
              </w:rPr>
              <w:t>; staff stability</w:t>
            </w:r>
            <w:r w:rsidR="003D2044">
              <w:rPr>
                <w:rFonts w:eastAsia="Calibri" w:cs="Arial"/>
                <w:color w:val="000000" w:themeColor="text1"/>
                <w:sz w:val="18"/>
                <w:szCs w:val="18"/>
                <w:lang w:eastAsia="de-DE"/>
              </w:rPr>
              <w:t xml:space="preserve"> (often the same contact person)</w:t>
            </w:r>
            <w:r w:rsidRPr="00F20F53">
              <w:rPr>
                <w:rFonts w:eastAsia="Calibri" w:cs="Arial"/>
                <w:color w:val="000000" w:themeColor="text1"/>
                <w:sz w:val="18"/>
                <w:szCs w:val="18"/>
                <w:lang w:eastAsia="de-DE"/>
              </w:rPr>
              <w:t xml:space="preserve"> is desirable in this case</w:t>
            </w:r>
            <w:r w:rsidR="0039424C">
              <w:rPr>
                <w:rFonts w:eastAsia="Calibri" w:cs="Arial"/>
                <w:color w:val="000000" w:themeColor="text1"/>
                <w:sz w:val="18"/>
                <w:szCs w:val="18"/>
                <w:lang w:eastAsia="de-DE"/>
              </w:rPr>
              <w:t>.</w:t>
            </w:r>
          </w:p>
          <w:p w14:paraId="39B3358B" w14:textId="31AE90CE" w:rsidR="003D2044" w:rsidRDefault="003D2044">
            <w:pPr>
              <w:numPr>
                <w:ilvl w:val="0"/>
                <w:numId w:val="33"/>
              </w:numPr>
              <w:spacing w:after="0"/>
              <w:ind w:left="400"/>
              <w:contextualSpacing/>
              <w:jc w:val="left"/>
              <w:rPr>
                <w:rFonts w:eastAsia="Calibri" w:cs="Arial"/>
                <w:color w:val="000000" w:themeColor="text1"/>
                <w:sz w:val="18"/>
                <w:szCs w:val="18"/>
                <w:lang w:eastAsia="de-DE"/>
              </w:rPr>
            </w:pPr>
            <w:r>
              <w:rPr>
                <w:rFonts w:eastAsia="Calibri" w:cs="Arial"/>
                <w:color w:val="000000" w:themeColor="text1"/>
                <w:sz w:val="18"/>
                <w:szCs w:val="18"/>
                <w:lang w:eastAsia="de-DE"/>
              </w:rPr>
              <w:t xml:space="preserve">Tasks of contact person in </w:t>
            </w:r>
            <w:r w:rsidR="00785C1D">
              <w:rPr>
                <w:rFonts w:eastAsia="Calibri" w:cs="Arial"/>
                <w:color w:val="000000" w:themeColor="text1"/>
                <w:sz w:val="18"/>
                <w:szCs w:val="18"/>
                <w:lang w:eastAsia="de-DE"/>
              </w:rPr>
              <w:t>NH</w:t>
            </w:r>
            <w:r>
              <w:rPr>
                <w:rFonts w:eastAsia="Calibri" w:cs="Arial"/>
                <w:color w:val="000000" w:themeColor="text1"/>
                <w:sz w:val="18"/>
                <w:szCs w:val="18"/>
                <w:lang w:eastAsia="de-DE"/>
              </w:rPr>
              <w:t>:</w:t>
            </w:r>
          </w:p>
          <w:p w14:paraId="1970D89F" w14:textId="22C9FB1C" w:rsidR="00EB2DC2" w:rsidRPr="00F20F53" w:rsidRDefault="00733560" w:rsidP="003D2044">
            <w:pPr>
              <w:numPr>
                <w:ilvl w:val="1"/>
                <w:numId w:val="33"/>
              </w:numPr>
              <w:spacing w:after="0"/>
              <w:ind w:left="888"/>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Ensure</w:t>
            </w:r>
            <w:r w:rsidR="0039424C">
              <w:rPr>
                <w:rFonts w:eastAsia="Calibri" w:cs="Arial"/>
                <w:color w:val="000000" w:themeColor="text1"/>
                <w:sz w:val="18"/>
                <w:szCs w:val="18"/>
                <w:lang w:eastAsia="de-DE"/>
              </w:rPr>
              <w:t>s</w:t>
            </w:r>
            <w:r w:rsidRPr="00F20F53">
              <w:rPr>
                <w:rFonts w:eastAsia="Calibri" w:cs="Arial"/>
                <w:color w:val="000000" w:themeColor="text1"/>
                <w:sz w:val="18"/>
                <w:szCs w:val="18"/>
                <w:lang w:eastAsia="de-DE"/>
              </w:rPr>
              <w:t xml:space="preserve"> team-internal communication in the NH and external communication with the GP (telephone and faxes) and ensures availability</w:t>
            </w:r>
            <w:r w:rsidR="0039424C">
              <w:rPr>
                <w:rFonts w:eastAsia="Calibri" w:cs="Arial"/>
                <w:color w:val="000000" w:themeColor="text1"/>
                <w:sz w:val="18"/>
                <w:szCs w:val="18"/>
                <w:lang w:eastAsia="de-DE"/>
              </w:rPr>
              <w:t>.</w:t>
            </w:r>
          </w:p>
          <w:p w14:paraId="193310EC" w14:textId="3FF373DB" w:rsidR="00EB2DC2" w:rsidRPr="00F20F53" w:rsidRDefault="00733560" w:rsidP="003D2044">
            <w:pPr>
              <w:numPr>
                <w:ilvl w:val="1"/>
                <w:numId w:val="33"/>
              </w:numPr>
              <w:spacing w:after="0"/>
              <w:ind w:left="888"/>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Organizes ward rounds or offers to accompany ward rounds and provides time resources for a scheduled ward round</w:t>
            </w:r>
            <w:r w:rsidR="0039424C">
              <w:rPr>
                <w:rFonts w:eastAsia="Calibri" w:cs="Arial"/>
                <w:color w:val="000000" w:themeColor="text1"/>
                <w:sz w:val="18"/>
                <w:szCs w:val="18"/>
                <w:lang w:eastAsia="de-DE"/>
              </w:rPr>
              <w:t>.</w:t>
            </w:r>
          </w:p>
          <w:p w14:paraId="571CFA4F" w14:textId="231B43B9" w:rsidR="00EB2DC2" w:rsidRPr="00F20F53" w:rsidRDefault="00733560" w:rsidP="003D2044">
            <w:pPr>
              <w:numPr>
                <w:ilvl w:val="1"/>
                <w:numId w:val="33"/>
              </w:numPr>
              <w:spacing w:after="0"/>
              <w:ind w:left="888"/>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Ensures that instructions are implemented</w:t>
            </w:r>
            <w:r w:rsidR="0039424C">
              <w:rPr>
                <w:rFonts w:eastAsia="Calibri" w:cs="Arial"/>
                <w:color w:val="000000" w:themeColor="text1"/>
                <w:sz w:val="18"/>
                <w:szCs w:val="18"/>
                <w:lang w:eastAsia="de-DE"/>
              </w:rPr>
              <w:t>.</w:t>
            </w:r>
          </w:p>
          <w:p w14:paraId="0DBB9AF8" w14:textId="27C14519"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GPs appoint a member of staff in their office as the designated contact person for the NH</w:t>
            </w:r>
            <w:r w:rsidR="0039424C">
              <w:rPr>
                <w:rFonts w:eastAsia="Calibri" w:cs="Arial"/>
                <w:color w:val="000000" w:themeColor="text1"/>
                <w:sz w:val="18"/>
                <w:szCs w:val="18"/>
                <w:lang w:eastAsia="de-DE"/>
              </w:rPr>
              <w:t>.</w:t>
            </w:r>
          </w:p>
          <w:p w14:paraId="5BBEBA79" w14:textId="23D25613" w:rsidR="00EB2DC2" w:rsidRPr="00F20F53" w:rsidRDefault="00733560">
            <w:pPr>
              <w:numPr>
                <w:ilvl w:val="0"/>
                <w:numId w:val="33"/>
              </w:numPr>
              <w:spacing w:after="0"/>
              <w:ind w:left="400"/>
              <w:contextualSpacing/>
              <w:jc w:val="left"/>
              <w:rPr>
                <w:rFonts w:eastAsia="Calibri" w:cs="Arial"/>
                <w:b/>
                <w:bCs/>
                <w:color w:val="000000" w:themeColor="text1"/>
                <w:sz w:val="18"/>
                <w:szCs w:val="18"/>
                <w:lang w:eastAsia="de-DE"/>
              </w:rPr>
            </w:pPr>
            <w:r w:rsidRPr="00F20F53">
              <w:rPr>
                <w:rFonts w:eastAsia="Calibri" w:cs="Arial"/>
                <w:color w:val="000000" w:themeColor="text1"/>
                <w:sz w:val="18"/>
                <w:szCs w:val="18"/>
                <w:lang w:eastAsia="de-DE"/>
              </w:rPr>
              <w:t>Designated contact person in GPs’ office directs a</w:t>
            </w:r>
            <w:r w:rsidR="0080792B" w:rsidRPr="00F20F53">
              <w:rPr>
                <w:rFonts w:eastAsia="Calibri" w:cs="Arial"/>
                <w:color w:val="000000" w:themeColor="text1"/>
                <w:sz w:val="18"/>
                <w:szCs w:val="18"/>
                <w:lang w:eastAsia="de-DE"/>
              </w:rPr>
              <w:t>nd</w:t>
            </w:r>
            <w:r w:rsidRPr="00F20F53">
              <w:rPr>
                <w:rFonts w:eastAsia="Calibri" w:cs="Arial"/>
                <w:color w:val="000000" w:themeColor="text1"/>
                <w:sz w:val="18"/>
                <w:szCs w:val="18"/>
                <w:lang w:eastAsia="de-DE"/>
              </w:rPr>
              <w:t xml:space="preserve"> prioritizes information and requests from RNs to GPs and prepares it for submission to the GP</w:t>
            </w:r>
            <w:r w:rsidR="0039424C">
              <w:rPr>
                <w:rFonts w:eastAsia="Calibri" w:cs="Arial"/>
                <w:color w:val="000000" w:themeColor="text1"/>
                <w:sz w:val="18"/>
                <w:szCs w:val="18"/>
                <w:lang w:eastAsia="de-DE"/>
              </w:rPr>
              <w:t>.</w:t>
            </w:r>
          </w:p>
        </w:tc>
      </w:tr>
      <w:tr w:rsidR="007A2DF7" w:rsidRPr="00F20F53" w14:paraId="669DEA47" w14:textId="77777777" w:rsidTr="00987168">
        <w:trPr>
          <w:trHeight w:val="205"/>
        </w:trPr>
        <w:tc>
          <w:tcPr>
            <w:tcW w:w="5000" w:type="pct"/>
            <w:shd w:val="clear" w:color="auto" w:fill="D9E2F3" w:themeFill="accent1" w:themeFillTint="33"/>
          </w:tcPr>
          <w:p w14:paraId="2C1CC428" w14:textId="6633AE23" w:rsidR="00EB2DC2" w:rsidRPr="00F20F53" w:rsidRDefault="00733560" w:rsidP="00987168">
            <w:pPr>
              <w:spacing w:after="0"/>
              <w:ind w:left="40"/>
              <w:jc w:val="left"/>
              <w:rPr>
                <w:rFonts w:eastAsia="Calibri" w:cs="Arial"/>
                <w:b/>
                <w:bCs/>
                <w:color w:val="000000" w:themeColor="text1"/>
                <w:sz w:val="18"/>
                <w:szCs w:val="18"/>
              </w:rPr>
            </w:pPr>
            <w:r w:rsidRPr="00F20F53">
              <w:rPr>
                <w:rFonts w:cs="Arial"/>
                <w:b/>
                <w:bCs/>
                <w:color w:val="000000" w:themeColor="text1"/>
                <w:sz w:val="18"/>
                <w:szCs w:val="18"/>
              </w:rPr>
              <w:t xml:space="preserve">Standardized </w:t>
            </w:r>
            <w:proofErr w:type="gramStart"/>
            <w:r w:rsidRPr="00F20F53">
              <w:rPr>
                <w:rFonts w:cs="Arial"/>
                <w:b/>
                <w:bCs/>
                <w:color w:val="000000" w:themeColor="text1"/>
                <w:sz w:val="18"/>
                <w:szCs w:val="18"/>
              </w:rPr>
              <w:t>GPs‘ home</w:t>
            </w:r>
            <w:proofErr w:type="gramEnd"/>
            <w:r w:rsidRPr="00F20F53">
              <w:rPr>
                <w:rFonts w:cs="Arial"/>
                <w:b/>
                <w:bCs/>
                <w:color w:val="000000" w:themeColor="text1"/>
                <w:sz w:val="18"/>
                <w:szCs w:val="18"/>
              </w:rPr>
              <w:t xml:space="preserve"> visit (8 aspects)</w:t>
            </w:r>
          </w:p>
        </w:tc>
      </w:tr>
      <w:tr w:rsidR="007A2DF7" w:rsidRPr="00F20F53" w14:paraId="5B523A9F" w14:textId="77777777" w:rsidTr="00177C48">
        <w:trPr>
          <w:trHeight w:val="2918"/>
        </w:trPr>
        <w:tc>
          <w:tcPr>
            <w:tcW w:w="5000" w:type="pct"/>
          </w:tcPr>
          <w:p w14:paraId="53318507" w14:textId="4D1BD23E"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GPs home visit is planned and carried out in an organized manner (standardized procedures)</w:t>
            </w:r>
            <w:r w:rsidR="0039424C">
              <w:rPr>
                <w:rFonts w:eastAsia="Calibri" w:cs="Arial"/>
                <w:color w:val="000000" w:themeColor="text1"/>
                <w:sz w:val="18"/>
                <w:szCs w:val="18"/>
                <w:lang w:eastAsia="de-DE"/>
              </w:rPr>
              <w:t>.</w:t>
            </w:r>
          </w:p>
          <w:p w14:paraId="2DC93237" w14:textId="160F1FCF"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 xml:space="preserve">Either planned on a weekly basis, announced two days in advance and </w:t>
            </w:r>
            <w:r w:rsidR="0080792B" w:rsidRPr="00F20F53">
              <w:rPr>
                <w:rFonts w:eastAsia="Calibri" w:cs="Arial"/>
                <w:color w:val="000000" w:themeColor="text1"/>
                <w:sz w:val="18"/>
                <w:szCs w:val="18"/>
                <w:lang w:eastAsia="de-DE"/>
              </w:rPr>
              <w:t xml:space="preserve">with </w:t>
            </w:r>
            <w:r w:rsidRPr="00F20F53">
              <w:rPr>
                <w:rFonts w:eastAsia="Calibri" w:cs="Arial"/>
                <w:color w:val="000000" w:themeColor="text1"/>
                <w:sz w:val="18"/>
                <w:szCs w:val="18"/>
                <w:lang w:eastAsia="de-DE"/>
              </w:rPr>
              <w:t>a time slot of approx. 2 hours agreed upon, or for an acute reason</w:t>
            </w:r>
            <w:r w:rsidR="0039424C">
              <w:rPr>
                <w:rFonts w:eastAsia="Calibri" w:cs="Arial"/>
                <w:color w:val="000000" w:themeColor="text1"/>
                <w:sz w:val="18"/>
                <w:szCs w:val="18"/>
                <w:lang w:eastAsia="de-DE"/>
              </w:rPr>
              <w:t>.</w:t>
            </w:r>
          </w:p>
          <w:p w14:paraId="1A982533" w14:textId="7AC22ACB"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If relatives are present, they are informed about the process of the visit</w:t>
            </w:r>
            <w:r w:rsidR="0039424C">
              <w:rPr>
                <w:rFonts w:eastAsia="Calibri" w:cs="Arial"/>
                <w:color w:val="000000" w:themeColor="text1"/>
                <w:sz w:val="18"/>
                <w:szCs w:val="18"/>
                <w:lang w:eastAsia="de-DE"/>
              </w:rPr>
              <w:t>.</w:t>
            </w:r>
          </w:p>
          <w:p w14:paraId="59D7D85D" w14:textId="0D0B5CE3"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RN structures and prioritizes concerns in advance</w:t>
            </w:r>
            <w:r w:rsidR="00EB12CA">
              <w:rPr>
                <w:rFonts w:eastAsia="Calibri" w:cs="Arial"/>
                <w:color w:val="000000" w:themeColor="text1"/>
                <w:sz w:val="18"/>
                <w:szCs w:val="18"/>
                <w:lang w:eastAsia="de-DE"/>
              </w:rPr>
              <w:t>.</w:t>
            </w:r>
          </w:p>
          <w:p w14:paraId="48944286" w14:textId="34EAFB13"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Discussion between GP and RN before the visit</w:t>
            </w:r>
            <w:r w:rsidR="00EB12CA">
              <w:rPr>
                <w:rFonts w:eastAsia="Calibri" w:cs="Arial"/>
                <w:color w:val="000000" w:themeColor="text1"/>
                <w:sz w:val="18"/>
                <w:szCs w:val="18"/>
                <w:lang w:eastAsia="de-DE"/>
              </w:rPr>
              <w:t>.</w:t>
            </w:r>
          </w:p>
          <w:p w14:paraId="7AC8E73E" w14:textId="2D4D932C"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NHRs visit with or without RN accompaniment</w:t>
            </w:r>
            <w:r w:rsidR="003D2044">
              <w:rPr>
                <w:rFonts w:eastAsia="Calibri" w:cs="Arial"/>
                <w:color w:val="000000" w:themeColor="text1"/>
                <w:sz w:val="18"/>
                <w:szCs w:val="18"/>
                <w:lang w:eastAsia="de-DE"/>
              </w:rPr>
              <w:t xml:space="preserve"> (RN</w:t>
            </w:r>
            <w:r w:rsidR="00202756">
              <w:rPr>
                <w:rFonts w:eastAsia="Calibri" w:cs="Arial"/>
                <w:color w:val="000000" w:themeColor="text1"/>
                <w:sz w:val="18"/>
                <w:szCs w:val="18"/>
                <w:lang w:eastAsia="de-DE"/>
              </w:rPr>
              <w:t xml:space="preserve"> is</w:t>
            </w:r>
            <w:r w:rsidR="003D2044">
              <w:rPr>
                <w:rFonts w:eastAsia="Calibri" w:cs="Arial"/>
                <w:color w:val="000000" w:themeColor="text1"/>
                <w:sz w:val="18"/>
                <w:szCs w:val="18"/>
                <w:lang w:eastAsia="de-DE"/>
              </w:rPr>
              <w:t xml:space="preserve"> encouraged to accompany the GPs’ home visit of the NHR)</w:t>
            </w:r>
            <w:r w:rsidR="00EB12CA">
              <w:rPr>
                <w:rFonts w:eastAsia="Calibri" w:cs="Arial"/>
                <w:color w:val="000000" w:themeColor="text1"/>
                <w:sz w:val="18"/>
                <w:szCs w:val="18"/>
                <w:lang w:eastAsia="de-DE"/>
              </w:rPr>
              <w:t>.</w:t>
            </w:r>
          </w:p>
          <w:p w14:paraId="085C2A31" w14:textId="491D180B"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Final discussion or</w:t>
            </w:r>
            <w:r w:rsidR="00EB12CA">
              <w:rPr>
                <w:rFonts w:eastAsia="Calibri" w:cs="Arial"/>
                <w:color w:val="000000" w:themeColor="text1"/>
                <w:sz w:val="18"/>
                <w:szCs w:val="18"/>
                <w:lang w:eastAsia="de-DE"/>
              </w:rPr>
              <w:t>,</w:t>
            </w:r>
            <w:r w:rsidRPr="00F20F53">
              <w:rPr>
                <w:rFonts w:eastAsia="Calibri" w:cs="Arial"/>
                <w:color w:val="000000" w:themeColor="text1"/>
                <w:sz w:val="18"/>
                <w:szCs w:val="18"/>
                <w:lang w:eastAsia="de-DE"/>
              </w:rPr>
              <w:t xml:space="preserve"> if RN was not present during visit</w:t>
            </w:r>
            <w:r w:rsidR="00EB12CA">
              <w:rPr>
                <w:rFonts w:eastAsia="Calibri" w:cs="Arial"/>
                <w:color w:val="000000" w:themeColor="text1"/>
                <w:sz w:val="18"/>
                <w:szCs w:val="18"/>
                <w:lang w:eastAsia="de-DE"/>
              </w:rPr>
              <w:t>,</w:t>
            </w:r>
            <w:r w:rsidRPr="00F20F53">
              <w:rPr>
                <w:rFonts w:eastAsia="Calibri" w:cs="Arial"/>
                <w:color w:val="000000" w:themeColor="text1"/>
                <w:sz w:val="18"/>
                <w:szCs w:val="18"/>
                <w:lang w:eastAsia="de-DE"/>
              </w:rPr>
              <w:t xml:space="preserve"> follow-up discussion with GP</w:t>
            </w:r>
            <w:r w:rsidR="00EB12CA">
              <w:rPr>
                <w:rFonts w:eastAsia="Calibri" w:cs="Arial"/>
                <w:color w:val="000000" w:themeColor="text1"/>
                <w:sz w:val="18"/>
                <w:szCs w:val="18"/>
                <w:lang w:eastAsia="de-DE"/>
              </w:rPr>
              <w:t>.</w:t>
            </w:r>
          </w:p>
          <w:p w14:paraId="52CB463C" w14:textId="16DD683B" w:rsidR="00EB2DC2" w:rsidRPr="00F20F53" w:rsidRDefault="00733560">
            <w:pPr>
              <w:numPr>
                <w:ilvl w:val="0"/>
                <w:numId w:val="33"/>
              </w:numPr>
              <w:spacing w:after="0"/>
              <w:ind w:left="400"/>
              <w:contextualSpacing/>
              <w:jc w:val="left"/>
              <w:rPr>
                <w:rFonts w:eastAsia="Calibri" w:cs="Arial"/>
                <w:b/>
                <w:bCs/>
                <w:color w:val="000000" w:themeColor="text1"/>
                <w:sz w:val="18"/>
                <w:szCs w:val="18"/>
                <w:lang w:eastAsia="de-DE"/>
              </w:rPr>
            </w:pPr>
            <w:r w:rsidRPr="00F20F53">
              <w:rPr>
                <w:rFonts w:eastAsia="Calibri" w:cs="Arial"/>
                <w:color w:val="000000" w:themeColor="text1"/>
                <w:sz w:val="18"/>
                <w:szCs w:val="18"/>
                <w:lang w:eastAsia="de-DE"/>
              </w:rPr>
              <w:t>GP documents clear instructions in the resident’s file</w:t>
            </w:r>
            <w:r w:rsidR="00EB12CA">
              <w:rPr>
                <w:rFonts w:eastAsia="Calibri" w:cs="Arial"/>
                <w:color w:val="000000" w:themeColor="text1"/>
                <w:sz w:val="18"/>
                <w:szCs w:val="18"/>
                <w:lang w:eastAsia="de-DE"/>
              </w:rPr>
              <w:t>.</w:t>
            </w:r>
          </w:p>
        </w:tc>
      </w:tr>
      <w:tr w:rsidR="007A2DF7" w:rsidRPr="00F20F53" w14:paraId="1804C2EE" w14:textId="77777777" w:rsidTr="00987168">
        <w:trPr>
          <w:trHeight w:val="217"/>
        </w:trPr>
        <w:tc>
          <w:tcPr>
            <w:tcW w:w="5000" w:type="pct"/>
            <w:shd w:val="clear" w:color="auto" w:fill="D9E2F3" w:themeFill="accent1" w:themeFillTint="33"/>
          </w:tcPr>
          <w:p w14:paraId="7C9FC2E5" w14:textId="5AFB4BE0" w:rsidR="00EB2DC2" w:rsidRPr="00F20F53" w:rsidRDefault="00733560" w:rsidP="00987168">
            <w:pPr>
              <w:spacing w:after="0"/>
              <w:ind w:left="40"/>
              <w:jc w:val="left"/>
              <w:rPr>
                <w:rFonts w:eastAsia="Calibri" w:cs="Arial"/>
                <w:b/>
                <w:bCs/>
                <w:color w:val="000000" w:themeColor="text1"/>
                <w:sz w:val="18"/>
                <w:szCs w:val="18"/>
              </w:rPr>
            </w:pPr>
            <w:r w:rsidRPr="00F20F53">
              <w:rPr>
                <w:rFonts w:cs="Arial"/>
                <w:b/>
                <w:bCs/>
                <w:color w:val="000000" w:themeColor="text1"/>
                <w:sz w:val="18"/>
                <w:szCs w:val="18"/>
              </w:rPr>
              <w:lastRenderedPageBreak/>
              <w:t xml:space="preserve">Pro re </w:t>
            </w:r>
            <w:proofErr w:type="spellStart"/>
            <w:r w:rsidRPr="00F20F53">
              <w:rPr>
                <w:rFonts w:cs="Arial"/>
                <w:b/>
                <w:bCs/>
                <w:color w:val="000000" w:themeColor="text1"/>
                <w:sz w:val="18"/>
                <w:szCs w:val="18"/>
              </w:rPr>
              <w:t>nata</w:t>
            </w:r>
            <w:proofErr w:type="spellEnd"/>
            <w:r w:rsidRPr="00F20F53">
              <w:rPr>
                <w:rFonts w:cs="Arial"/>
                <w:b/>
                <w:bCs/>
                <w:color w:val="000000" w:themeColor="text1"/>
                <w:sz w:val="18"/>
                <w:szCs w:val="18"/>
              </w:rPr>
              <w:t xml:space="preserve"> medication (6 aspects)</w:t>
            </w:r>
          </w:p>
        </w:tc>
      </w:tr>
      <w:tr w:rsidR="007A2DF7" w:rsidRPr="00F20F53" w14:paraId="00D733B2" w14:textId="77777777" w:rsidTr="00C43E2D">
        <w:trPr>
          <w:trHeight w:val="1870"/>
        </w:trPr>
        <w:tc>
          <w:tcPr>
            <w:tcW w:w="5000" w:type="pct"/>
          </w:tcPr>
          <w:p w14:paraId="09B6E221" w14:textId="05AE660D"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There are mandatory instructions from the GP for each NHR regarding pro re nata medication</w:t>
            </w:r>
            <w:r w:rsidR="00EB12CA">
              <w:rPr>
                <w:rFonts w:eastAsia="Calibri" w:cs="Arial"/>
                <w:color w:val="000000" w:themeColor="text1"/>
                <w:sz w:val="18"/>
                <w:szCs w:val="18"/>
                <w:lang w:eastAsia="de-DE"/>
              </w:rPr>
              <w:t>.</w:t>
            </w:r>
          </w:p>
          <w:p w14:paraId="480DD245" w14:textId="24ADBA4B"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Description of needs for individual (expected, or not yet occurred) health problems</w:t>
            </w:r>
            <w:r w:rsidR="00EB12CA">
              <w:rPr>
                <w:rFonts w:eastAsia="Calibri" w:cs="Arial"/>
                <w:color w:val="000000" w:themeColor="text1"/>
                <w:sz w:val="18"/>
                <w:szCs w:val="18"/>
                <w:lang w:eastAsia="de-DE"/>
              </w:rPr>
              <w:t>.</w:t>
            </w:r>
          </w:p>
          <w:p w14:paraId="55488971" w14:textId="4E465ABA"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Use of a standardized form “Pro re nata medication”</w:t>
            </w:r>
            <w:r w:rsidR="00EB12CA">
              <w:rPr>
                <w:rFonts w:eastAsia="Calibri" w:cs="Arial"/>
                <w:color w:val="000000" w:themeColor="text1"/>
                <w:sz w:val="18"/>
                <w:szCs w:val="18"/>
                <w:lang w:eastAsia="de-DE"/>
              </w:rPr>
              <w:t>.</w:t>
            </w:r>
          </w:p>
          <w:p w14:paraId="5ACD8EDD" w14:textId="1413C160"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 xml:space="preserve">Concrete and clear instructions for </w:t>
            </w:r>
            <w:r w:rsidR="003D2044">
              <w:rPr>
                <w:rFonts w:eastAsia="Calibri" w:cs="Arial"/>
                <w:color w:val="000000" w:themeColor="text1"/>
                <w:sz w:val="18"/>
                <w:szCs w:val="18"/>
                <w:lang w:eastAsia="de-DE"/>
              </w:rPr>
              <w:t xml:space="preserve">pro re </w:t>
            </w:r>
            <w:proofErr w:type="spellStart"/>
            <w:r w:rsidR="003D2044">
              <w:rPr>
                <w:rFonts w:eastAsia="Calibri" w:cs="Arial"/>
                <w:color w:val="000000" w:themeColor="text1"/>
                <w:sz w:val="18"/>
                <w:szCs w:val="18"/>
                <w:lang w:eastAsia="de-DE"/>
              </w:rPr>
              <w:t>nata</w:t>
            </w:r>
            <w:proofErr w:type="spellEnd"/>
            <w:r w:rsidR="003D2044">
              <w:rPr>
                <w:rFonts w:eastAsia="Calibri" w:cs="Arial"/>
                <w:color w:val="000000" w:themeColor="text1"/>
                <w:sz w:val="18"/>
                <w:szCs w:val="18"/>
                <w:lang w:eastAsia="de-DE"/>
              </w:rPr>
              <w:t xml:space="preserve"> medication</w:t>
            </w:r>
            <w:r w:rsidRPr="00F20F53">
              <w:rPr>
                <w:rFonts w:eastAsia="Calibri" w:cs="Arial"/>
                <w:color w:val="000000" w:themeColor="text1"/>
                <w:sz w:val="18"/>
                <w:szCs w:val="18"/>
                <w:lang w:eastAsia="de-DE"/>
              </w:rPr>
              <w:t xml:space="preserve"> for four given symptoms (fever, pain, nausea, constipation) documented by the GP</w:t>
            </w:r>
            <w:r w:rsidR="00202756">
              <w:rPr>
                <w:rFonts w:eastAsia="Calibri" w:cs="Arial"/>
                <w:color w:val="000000" w:themeColor="text1"/>
                <w:sz w:val="18"/>
                <w:szCs w:val="18"/>
                <w:lang w:eastAsia="de-DE"/>
              </w:rPr>
              <w:t>.</w:t>
            </w:r>
          </w:p>
          <w:p w14:paraId="1AEE93D2" w14:textId="4D519337"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Assist in the administration of pro re nata medications</w:t>
            </w:r>
            <w:r w:rsidR="00E727DA">
              <w:rPr>
                <w:rFonts w:eastAsia="Calibri" w:cs="Arial"/>
                <w:color w:val="000000" w:themeColor="text1"/>
                <w:sz w:val="18"/>
                <w:szCs w:val="18"/>
                <w:lang w:eastAsia="de-DE"/>
              </w:rPr>
              <w:t xml:space="preserve"> using a</w:t>
            </w:r>
            <w:r w:rsidRPr="00F20F53">
              <w:rPr>
                <w:rFonts w:eastAsia="Calibri" w:cs="Arial"/>
                <w:color w:val="000000" w:themeColor="text1"/>
                <w:sz w:val="18"/>
                <w:szCs w:val="18"/>
                <w:lang w:eastAsia="de-DE"/>
              </w:rPr>
              <w:t xml:space="preserve"> </w:t>
            </w:r>
            <w:r w:rsidR="00E727DA">
              <w:rPr>
                <w:rFonts w:eastAsia="Calibri" w:cs="Arial"/>
                <w:color w:val="000000" w:themeColor="text1"/>
                <w:sz w:val="18"/>
                <w:szCs w:val="18"/>
                <w:lang w:eastAsia="de-DE"/>
              </w:rPr>
              <w:t>f</w:t>
            </w:r>
            <w:r w:rsidRPr="00F20F53">
              <w:rPr>
                <w:rFonts w:eastAsia="Calibri" w:cs="Arial"/>
                <w:color w:val="000000" w:themeColor="text1"/>
                <w:sz w:val="18"/>
                <w:szCs w:val="18"/>
                <w:lang w:eastAsia="de-DE"/>
              </w:rPr>
              <w:t>orm with information on symptoms or side effects, dosage and maximum daily dose</w:t>
            </w:r>
            <w:r w:rsidR="00EB12CA">
              <w:rPr>
                <w:rFonts w:eastAsia="Calibri" w:cs="Arial"/>
                <w:color w:val="000000" w:themeColor="text1"/>
                <w:sz w:val="18"/>
                <w:szCs w:val="18"/>
                <w:lang w:eastAsia="de-DE"/>
              </w:rPr>
              <w:t>.</w:t>
            </w:r>
          </w:p>
          <w:p w14:paraId="4DA9A978" w14:textId="20FF19A5" w:rsidR="00EB2DC2" w:rsidRPr="00F20F53" w:rsidRDefault="00733560">
            <w:pPr>
              <w:numPr>
                <w:ilvl w:val="0"/>
                <w:numId w:val="33"/>
              </w:numPr>
              <w:spacing w:after="0"/>
              <w:ind w:left="400"/>
              <w:contextualSpacing/>
              <w:jc w:val="left"/>
              <w:rPr>
                <w:rFonts w:eastAsia="Calibri" w:cs="Arial"/>
                <w:b/>
                <w:bCs/>
                <w:color w:val="000000" w:themeColor="text1"/>
                <w:sz w:val="18"/>
                <w:szCs w:val="18"/>
                <w:lang w:eastAsia="de-DE"/>
              </w:rPr>
            </w:pPr>
            <w:r w:rsidRPr="00F20F53">
              <w:rPr>
                <w:rFonts w:eastAsia="Calibri" w:cs="Arial"/>
                <w:color w:val="000000" w:themeColor="text1"/>
                <w:sz w:val="18"/>
                <w:szCs w:val="18"/>
                <w:lang w:eastAsia="de-DE"/>
              </w:rPr>
              <w:t xml:space="preserve">Regular monitoring </w:t>
            </w:r>
            <w:r w:rsidR="00E727DA">
              <w:rPr>
                <w:rFonts w:eastAsia="Calibri" w:cs="Arial"/>
                <w:color w:val="000000" w:themeColor="text1"/>
                <w:sz w:val="18"/>
                <w:szCs w:val="18"/>
                <w:lang w:eastAsia="de-DE"/>
              </w:rPr>
              <w:t xml:space="preserve">(frequency to be defined) </w:t>
            </w:r>
            <w:r w:rsidRPr="00F20F53">
              <w:rPr>
                <w:rFonts w:eastAsia="Calibri" w:cs="Arial"/>
                <w:color w:val="000000" w:themeColor="text1"/>
                <w:sz w:val="18"/>
                <w:szCs w:val="18"/>
                <w:lang w:eastAsia="de-DE"/>
              </w:rPr>
              <w:t xml:space="preserve">of pro re </w:t>
            </w:r>
            <w:proofErr w:type="spellStart"/>
            <w:r w:rsidRPr="00F20F53">
              <w:rPr>
                <w:rFonts w:eastAsia="Calibri" w:cs="Arial"/>
                <w:color w:val="000000" w:themeColor="text1"/>
                <w:sz w:val="18"/>
                <w:szCs w:val="18"/>
                <w:lang w:eastAsia="de-DE"/>
              </w:rPr>
              <w:t>nata</w:t>
            </w:r>
            <w:proofErr w:type="spellEnd"/>
            <w:r w:rsidRPr="00F20F53">
              <w:rPr>
                <w:rFonts w:eastAsia="Calibri" w:cs="Arial"/>
                <w:color w:val="000000" w:themeColor="text1"/>
                <w:sz w:val="18"/>
                <w:szCs w:val="18"/>
                <w:lang w:eastAsia="de-DE"/>
              </w:rPr>
              <w:t xml:space="preserve"> medication </w:t>
            </w:r>
            <w:r w:rsidR="00E727DA">
              <w:rPr>
                <w:rFonts w:eastAsia="Calibri" w:cs="Arial"/>
                <w:color w:val="000000" w:themeColor="text1"/>
                <w:sz w:val="18"/>
                <w:szCs w:val="18"/>
                <w:lang w:eastAsia="de-DE"/>
              </w:rPr>
              <w:t xml:space="preserve">by GP </w:t>
            </w:r>
            <w:r w:rsidRPr="00F20F53">
              <w:rPr>
                <w:rFonts w:eastAsia="Calibri" w:cs="Arial"/>
                <w:color w:val="000000" w:themeColor="text1"/>
                <w:sz w:val="18"/>
                <w:szCs w:val="18"/>
                <w:lang w:eastAsia="de-DE"/>
              </w:rPr>
              <w:t>is necessary</w:t>
            </w:r>
            <w:r w:rsidR="00EB12CA">
              <w:rPr>
                <w:rFonts w:eastAsia="Calibri" w:cs="Arial"/>
                <w:color w:val="000000" w:themeColor="text1"/>
                <w:sz w:val="18"/>
                <w:szCs w:val="18"/>
                <w:lang w:eastAsia="de-DE"/>
              </w:rPr>
              <w:t>.</w:t>
            </w:r>
          </w:p>
        </w:tc>
      </w:tr>
      <w:tr w:rsidR="007A2DF7" w:rsidRPr="00F20F53" w14:paraId="640526DE" w14:textId="77777777" w:rsidTr="00987168">
        <w:trPr>
          <w:trHeight w:val="205"/>
        </w:trPr>
        <w:tc>
          <w:tcPr>
            <w:tcW w:w="5000" w:type="pct"/>
            <w:shd w:val="clear" w:color="auto" w:fill="D9E2F3" w:themeFill="accent1" w:themeFillTint="33"/>
          </w:tcPr>
          <w:p w14:paraId="5AE6D1A2" w14:textId="65974F14" w:rsidR="00EB2DC2" w:rsidRPr="00F20F53" w:rsidRDefault="00733560" w:rsidP="00987168">
            <w:pPr>
              <w:spacing w:after="0"/>
              <w:ind w:left="40"/>
              <w:jc w:val="left"/>
              <w:rPr>
                <w:rFonts w:eastAsia="Calibri" w:cs="Arial"/>
                <w:b/>
                <w:bCs/>
                <w:color w:val="000000" w:themeColor="text1"/>
                <w:sz w:val="18"/>
                <w:szCs w:val="18"/>
              </w:rPr>
            </w:pPr>
            <w:r w:rsidRPr="00F20F53">
              <w:rPr>
                <w:rFonts w:cs="Arial"/>
                <w:b/>
                <w:bCs/>
                <w:color w:val="000000" w:themeColor="text1"/>
                <w:sz w:val="18"/>
                <w:szCs w:val="18"/>
              </w:rPr>
              <w:t>Shared goal setting (8 aspects)</w:t>
            </w:r>
          </w:p>
        </w:tc>
      </w:tr>
      <w:tr w:rsidR="007A2DF7" w:rsidRPr="00F20F53" w14:paraId="5BF61930" w14:textId="77777777" w:rsidTr="00987168">
        <w:trPr>
          <w:trHeight w:val="1783"/>
        </w:trPr>
        <w:tc>
          <w:tcPr>
            <w:tcW w:w="5000" w:type="pct"/>
          </w:tcPr>
          <w:p w14:paraId="34B0F0FC" w14:textId="6D13AB75"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Overall and long-term goals for medical care and NHRs-specific care and therapy goals are defined and documented by all involved parties (e.g. GP, NHR, RNs and, if applicable, relatives)</w:t>
            </w:r>
            <w:r w:rsidR="00EB12CA">
              <w:rPr>
                <w:rFonts w:eastAsia="Calibri" w:cs="Arial"/>
                <w:color w:val="000000" w:themeColor="text1"/>
                <w:sz w:val="18"/>
                <w:szCs w:val="18"/>
                <w:lang w:eastAsia="de-DE"/>
              </w:rPr>
              <w:t>.</w:t>
            </w:r>
          </w:p>
          <w:p w14:paraId="0319C154" w14:textId="62FA25F8"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 xml:space="preserve">The goals and wishes of the NHR are </w:t>
            </w:r>
            <w:r w:rsidR="00EB12CA">
              <w:rPr>
                <w:rFonts w:eastAsia="Calibri" w:cs="Arial"/>
                <w:color w:val="000000" w:themeColor="text1"/>
                <w:sz w:val="18"/>
                <w:szCs w:val="18"/>
                <w:lang w:eastAsia="de-DE"/>
              </w:rPr>
              <w:t xml:space="preserve">the main focus. </w:t>
            </w:r>
          </w:p>
          <w:p w14:paraId="0E1A5576" w14:textId="1C38767E"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NHRs receive a helpful information sheet</w:t>
            </w:r>
            <w:r w:rsidR="00BF36A1">
              <w:rPr>
                <w:rFonts w:eastAsia="Calibri" w:cs="Arial"/>
                <w:color w:val="000000" w:themeColor="text1"/>
                <w:sz w:val="18"/>
                <w:szCs w:val="18"/>
                <w:lang w:eastAsia="de-DE"/>
              </w:rPr>
              <w:t xml:space="preserve"> (content: </w:t>
            </w:r>
            <w:r w:rsidR="00206F50">
              <w:rPr>
                <w:rFonts w:eastAsia="Calibri" w:cs="Arial"/>
                <w:color w:val="000000" w:themeColor="text1"/>
                <w:sz w:val="18"/>
                <w:szCs w:val="18"/>
                <w:lang w:eastAsia="de-DE"/>
              </w:rPr>
              <w:t xml:space="preserve">definition </w:t>
            </w:r>
            <w:r w:rsidR="00BF36A1">
              <w:rPr>
                <w:rFonts w:eastAsia="Calibri" w:cs="Arial"/>
                <w:color w:val="000000" w:themeColor="text1"/>
                <w:sz w:val="18"/>
                <w:szCs w:val="18"/>
                <w:lang w:eastAsia="de-DE"/>
              </w:rPr>
              <w:t>of shared goal setting, place for questions and important topics)</w:t>
            </w:r>
            <w:r w:rsidRPr="00F20F53">
              <w:rPr>
                <w:rFonts w:eastAsia="Calibri" w:cs="Arial"/>
                <w:color w:val="000000" w:themeColor="text1"/>
                <w:sz w:val="18"/>
                <w:szCs w:val="18"/>
                <w:lang w:eastAsia="de-DE"/>
              </w:rPr>
              <w:t>, other participants receive a pocket card</w:t>
            </w:r>
            <w:r w:rsidR="00BF36A1">
              <w:rPr>
                <w:rFonts w:eastAsia="Calibri" w:cs="Arial"/>
                <w:color w:val="000000" w:themeColor="text1"/>
                <w:sz w:val="18"/>
                <w:szCs w:val="18"/>
                <w:lang w:eastAsia="de-DE"/>
              </w:rPr>
              <w:t xml:space="preserve"> (content: definition </w:t>
            </w:r>
            <w:r w:rsidR="00206F50">
              <w:rPr>
                <w:rFonts w:eastAsia="Calibri" w:cs="Arial"/>
                <w:color w:val="000000" w:themeColor="text1"/>
                <w:sz w:val="18"/>
                <w:szCs w:val="18"/>
                <w:lang w:eastAsia="de-DE"/>
              </w:rPr>
              <w:t xml:space="preserve">and aims </w:t>
            </w:r>
            <w:r w:rsidR="00BF36A1">
              <w:rPr>
                <w:rFonts w:eastAsia="Calibri" w:cs="Arial"/>
                <w:color w:val="000000" w:themeColor="text1"/>
                <w:sz w:val="18"/>
                <w:szCs w:val="18"/>
                <w:lang w:eastAsia="de-DE"/>
              </w:rPr>
              <w:t xml:space="preserve">of shared goal setting, </w:t>
            </w:r>
            <w:r w:rsidR="00E370B4">
              <w:rPr>
                <w:rFonts w:eastAsia="Calibri" w:cs="Arial"/>
                <w:color w:val="000000" w:themeColor="text1"/>
                <w:sz w:val="18"/>
                <w:szCs w:val="18"/>
                <w:lang w:eastAsia="de-DE"/>
              </w:rPr>
              <w:t xml:space="preserve">examples of </w:t>
            </w:r>
            <w:r w:rsidR="00BF36A1">
              <w:rPr>
                <w:rFonts w:eastAsia="Calibri" w:cs="Arial"/>
                <w:color w:val="000000" w:themeColor="text1"/>
                <w:sz w:val="18"/>
                <w:szCs w:val="18"/>
                <w:lang w:eastAsia="de-DE"/>
              </w:rPr>
              <w:t>possible topics)</w:t>
            </w:r>
            <w:r w:rsidR="00EB12CA">
              <w:rPr>
                <w:rFonts w:eastAsia="Calibri" w:cs="Arial"/>
                <w:color w:val="000000" w:themeColor="text1"/>
                <w:sz w:val="18"/>
                <w:szCs w:val="18"/>
                <w:lang w:eastAsia="de-DE"/>
              </w:rPr>
              <w:t>.</w:t>
            </w:r>
          </w:p>
          <w:p w14:paraId="234D4E36" w14:textId="41262A69"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Use of the “shared goal setting” form</w:t>
            </w:r>
            <w:r w:rsidR="00EB12CA">
              <w:rPr>
                <w:rFonts w:eastAsia="Calibri" w:cs="Arial"/>
                <w:color w:val="000000" w:themeColor="text1"/>
                <w:sz w:val="18"/>
                <w:szCs w:val="18"/>
                <w:lang w:eastAsia="de-DE"/>
              </w:rPr>
              <w:t>.</w:t>
            </w:r>
          </w:p>
          <w:p w14:paraId="67BE3CE4" w14:textId="34585DC1" w:rsidR="00EB2DC2" w:rsidRPr="00F20F53" w:rsidRDefault="00E727DA">
            <w:pPr>
              <w:numPr>
                <w:ilvl w:val="0"/>
                <w:numId w:val="33"/>
              </w:numPr>
              <w:spacing w:after="0"/>
              <w:ind w:left="400"/>
              <w:contextualSpacing/>
              <w:jc w:val="left"/>
              <w:rPr>
                <w:rFonts w:eastAsia="Calibri" w:cs="Arial"/>
                <w:color w:val="000000" w:themeColor="text1"/>
                <w:sz w:val="18"/>
                <w:szCs w:val="18"/>
                <w:lang w:eastAsia="de-DE"/>
              </w:rPr>
            </w:pPr>
            <w:r>
              <w:rPr>
                <w:rFonts w:eastAsia="Calibri" w:cs="Arial"/>
                <w:color w:val="000000" w:themeColor="text1"/>
                <w:sz w:val="18"/>
                <w:szCs w:val="18"/>
                <w:lang w:eastAsia="de-DE"/>
              </w:rPr>
              <w:t>“Shared goal setting” form is a</w:t>
            </w:r>
            <w:r w:rsidR="00733560" w:rsidRPr="00F20F53">
              <w:rPr>
                <w:rFonts w:eastAsia="Calibri" w:cs="Arial"/>
                <w:color w:val="000000" w:themeColor="text1"/>
                <w:sz w:val="18"/>
                <w:szCs w:val="18"/>
                <w:lang w:eastAsia="de-DE"/>
              </w:rPr>
              <w:t>rchived in the nursing documentation (copy for GP, if desired) and linked to the care planning</w:t>
            </w:r>
            <w:r w:rsidR="00B911C4">
              <w:rPr>
                <w:rFonts w:eastAsia="Calibri" w:cs="Arial"/>
                <w:color w:val="000000" w:themeColor="text1"/>
                <w:sz w:val="18"/>
                <w:szCs w:val="18"/>
                <w:lang w:eastAsia="de-DE"/>
              </w:rPr>
              <w:t>.</w:t>
            </w:r>
          </w:p>
          <w:p w14:paraId="0832D76A" w14:textId="51091396"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Avoid double documentation, do not repeat the already existing goals from the care planning</w:t>
            </w:r>
            <w:r w:rsidR="00EB12CA">
              <w:rPr>
                <w:rFonts w:eastAsia="Calibri" w:cs="Arial"/>
                <w:color w:val="000000" w:themeColor="text1"/>
                <w:sz w:val="18"/>
                <w:szCs w:val="18"/>
                <w:lang w:eastAsia="de-DE"/>
              </w:rPr>
              <w:t>.</w:t>
            </w:r>
          </w:p>
          <w:p w14:paraId="217EB628" w14:textId="7314DF66" w:rsidR="00EB2DC2" w:rsidRPr="00F20F53" w:rsidRDefault="00733560">
            <w:pPr>
              <w:numPr>
                <w:ilvl w:val="0"/>
                <w:numId w:val="33"/>
              </w:numPr>
              <w:spacing w:after="0"/>
              <w:ind w:left="400"/>
              <w:contextualSpacing/>
              <w:jc w:val="left"/>
              <w:rPr>
                <w:rFonts w:eastAsia="Calibri" w:cs="Arial"/>
                <w:color w:val="000000" w:themeColor="text1"/>
                <w:sz w:val="18"/>
                <w:szCs w:val="18"/>
                <w:lang w:eastAsia="de-DE"/>
              </w:rPr>
            </w:pPr>
            <w:r w:rsidRPr="00F20F53">
              <w:rPr>
                <w:rFonts w:eastAsia="Calibri" w:cs="Arial"/>
                <w:color w:val="000000" w:themeColor="text1"/>
                <w:sz w:val="18"/>
                <w:szCs w:val="18"/>
                <w:lang w:eastAsia="de-DE"/>
              </w:rPr>
              <w:t>Three goals per meeting are aimed for</w:t>
            </w:r>
            <w:r w:rsidR="00EB12CA">
              <w:rPr>
                <w:rFonts w:eastAsia="Calibri" w:cs="Arial"/>
                <w:color w:val="000000" w:themeColor="text1"/>
                <w:sz w:val="18"/>
                <w:szCs w:val="18"/>
                <w:lang w:eastAsia="de-DE"/>
              </w:rPr>
              <w:t>.</w:t>
            </w:r>
          </w:p>
          <w:p w14:paraId="151EDC4C" w14:textId="2A792250" w:rsidR="00EB2DC2" w:rsidRPr="00F20F53" w:rsidRDefault="00EB12CA">
            <w:pPr>
              <w:numPr>
                <w:ilvl w:val="0"/>
                <w:numId w:val="33"/>
              </w:numPr>
              <w:spacing w:after="0"/>
              <w:ind w:left="400"/>
              <w:contextualSpacing/>
              <w:jc w:val="left"/>
              <w:rPr>
                <w:rFonts w:eastAsia="Calibri" w:cs="Arial"/>
                <w:color w:val="000000" w:themeColor="text1"/>
                <w:sz w:val="18"/>
                <w:szCs w:val="18"/>
                <w:lang w:eastAsia="de-DE"/>
              </w:rPr>
            </w:pPr>
            <w:r>
              <w:rPr>
                <w:rFonts w:eastAsia="Calibri" w:cs="Arial"/>
                <w:color w:val="000000" w:themeColor="text1"/>
                <w:sz w:val="18"/>
                <w:szCs w:val="18"/>
                <w:lang w:eastAsia="de-DE"/>
              </w:rPr>
              <w:t>Goals are to be evaluate</w:t>
            </w:r>
            <w:r w:rsidR="003F6909">
              <w:rPr>
                <w:rFonts w:eastAsia="Calibri" w:cs="Arial"/>
                <w:color w:val="000000" w:themeColor="text1"/>
                <w:sz w:val="18"/>
                <w:szCs w:val="18"/>
                <w:lang w:eastAsia="de-DE"/>
              </w:rPr>
              <w:t>d</w:t>
            </w:r>
            <w:r w:rsidR="00733560" w:rsidRPr="00F20F53">
              <w:rPr>
                <w:rFonts w:eastAsia="Calibri" w:cs="Arial"/>
                <w:color w:val="000000" w:themeColor="text1"/>
                <w:sz w:val="18"/>
                <w:szCs w:val="18"/>
                <w:lang w:eastAsia="de-DE"/>
              </w:rPr>
              <w:t xml:space="preserve"> once a quarter in NH, online or by telephone</w:t>
            </w:r>
            <w:r>
              <w:rPr>
                <w:rFonts w:eastAsia="Calibri" w:cs="Arial"/>
                <w:color w:val="000000" w:themeColor="text1"/>
                <w:sz w:val="18"/>
                <w:szCs w:val="18"/>
                <w:lang w:eastAsia="de-DE"/>
              </w:rPr>
              <w:t>.</w:t>
            </w:r>
          </w:p>
        </w:tc>
      </w:tr>
    </w:tbl>
    <w:p w14:paraId="0B312E84" w14:textId="781B4E68" w:rsidR="00EB2DC2" w:rsidRPr="00F20F53" w:rsidRDefault="00733560" w:rsidP="00EB2DC2">
      <w:pPr>
        <w:spacing w:after="0"/>
        <w:jc w:val="left"/>
        <w:rPr>
          <w:rFonts w:cs="Arial"/>
          <w:sz w:val="18"/>
          <w:szCs w:val="18"/>
        </w:rPr>
      </w:pPr>
      <w:r w:rsidRPr="00F20F53">
        <w:rPr>
          <w:rFonts w:cs="Arial"/>
          <w:sz w:val="18"/>
          <w:szCs w:val="18"/>
        </w:rPr>
        <w:t xml:space="preserve">Abbreviations: </w:t>
      </w:r>
      <w:r w:rsidRPr="00F20F53">
        <w:rPr>
          <w:rFonts w:cs="Arial"/>
          <w:i/>
          <w:iCs/>
          <w:sz w:val="18"/>
          <w:szCs w:val="18"/>
        </w:rPr>
        <w:t>GP,</w:t>
      </w:r>
      <w:r w:rsidRPr="00F20F53">
        <w:rPr>
          <w:rFonts w:cs="Arial"/>
          <w:sz w:val="18"/>
          <w:szCs w:val="18"/>
        </w:rPr>
        <w:t xml:space="preserve"> general practitioner; </w:t>
      </w:r>
      <w:r w:rsidRPr="00F20F53">
        <w:rPr>
          <w:rFonts w:cs="Arial"/>
          <w:i/>
          <w:iCs/>
          <w:sz w:val="18"/>
          <w:szCs w:val="18"/>
        </w:rPr>
        <w:t>NH,</w:t>
      </w:r>
      <w:r w:rsidRPr="00F20F53">
        <w:rPr>
          <w:rFonts w:cs="Arial"/>
          <w:sz w:val="18"/>
          <w:szCs w:val="18"/>
        </w:rPr>
        <w:t xml:space="preserve"> nursing home; </w:t>
      </w:r>
      <w:r w:rsidRPr="00F20F53">
        <w:rPr>
          <w:rFonts w:cs="Arial"/>
          <w:i/>
          <w:iCs/>
          <w:sz w:val="18"/>
          <w:szCs w:val="18"/>
        </w:rPr>
        <w:t>NHR,</w:t>
      </w:r>
      <w:r w:rsidRPr="00F20F53">
        <w:rPr>
          <w:rFonts w:cs="Arial"/>
          <w:sz w:val="18"/>
          <w:szCs w:val="18"/>
        </w:rPr>
        <w:t xml:space="preserve"> nursing home resident; </w:t>
      </w:r>
      <w:r w:rsidRPr="00F20F53">
        <w:rPr>
          <w:rFonts w:cs="Arial"/>
          <w:i/>
          <w:iCs/>
          <w:sz w:val="18"/>
          <w:szCs w:val="18"/>
        </w:rPr>
        <w:t>RN,</w:t>
      </w:r>
      <w:r w:rsidRPr="00F20F53">
        <w:rPr>
          <w:rFonts w:cs="Arial"/>
          <w:sz w:val="18"/>
          <w:szCs w:val="18"/>
        </w:rPr>
        <w:t xml:space="preserve"> registered nurse.</w:t>
      </w:r>
    </w:p>
    <w:p w14:paraId="75CD226F" w14:textId="59AEE76F" w:rsidR="004A44F7" w:rsidRPr="00F20F53" w:rsidRDefault="004A44F7" w:rsidP="00EB0937">
      <w:pPr>
        <w:spacing w:after="0"/>
        <w:jc w:val="left"/>
        <w:rPr>
          <w:rFonts w:cs="Arial"/>
          <w:b/>
          <w:bCs/>
          <w:sz w:val="22"/>
          <w:szCs w:val="22"/>
        </w:rPr>
      </w:pPr>
    </w:p>
    <w:p w14:paraId="25F16D29" w14:textId="0A2DAE87" w:rsidR="004A44F7" w:rsidRPr="00F20F53" w:rsidRDefault="00436487" w:rsidP="00EB0937">
      <w:pPr>
        <w:spacing w:after="0"/>
        <w:jc w:val="left"/>
        <w:rPr>
          <w:rFonts w:cs="Arial"/>
          <w:b/>
          <w:bCs/>
          <w:sz w:val="22"/>
          <w:szCs w:val="22"/>
        </w:rPr>
      </w:pPr>
      <w:r w:rsidRPr="00F20F53">
        <w:rPr>
          <w:rFonts w:cs="Arial"/>
          <w:b/>
          <w:color w:val="000000" w:themeColor="text1"/>
          <w:sz w:val="20"/>
          <w:szCs w:val="18"/>
        </w:rPr>
        <w:t>Table 2.</w:t>
      </w:r>
      <w:r w:rsidR="00603B3C">
        <w:rPr>
          <w:rFonts w:cs="Arial"/>
          <w:b/>
          <w:color w:val="000000" w:themeColor="text1"/>
          <w:sz w:val="20"/>
          <w:szCs w:val="18"/>
        </w:rPr>
        <w:t>23</w:t>
      </w:r>
      <w:r w:rsidRPr="00F20F53">
        <w:rPr>
          <w:rFonts w:cs="Arial"/>
          <w:b/>
          <w:color w:val="000000" w:themeColor="text1"/>
          <w:sz w:val="20"/>
          <w:szCs w:val="18"/>
        </w:rPr>
        <w:t xml:space="preserve"> </w:t>
      </w:r>
      <w:r w:rsidRPr="00F20F53">
        <w:rPr>
          <w:rFonts w:cs="Arial"/>
          <w:color w:val="000000" w:themeColor="text1"/>
          <w:sz w:val="20"/>
          <w:szCs w:val="18"/>
        </w:rPr>
        <w:t>Decision rules for classification of the decisions on implementation of the intervention components in the nursing home of interest and associated general practitioners’ offices during the kick-off meeting</w:t>
      </w: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9"/>
        <w:gridCol w:w="1418"/>
        <w:gridCol w:w="1444"/>
        <w:gridCol w:w="1444"/>
        <w:gridCol w:w="1444"/>
        <w:gridCol w:w="1444"/>
        <w:gridCol w:w="1445"/>
      </w:tblGrid>
      <w:tr w:rsidR="007A2DF7" w:rsidRPr="00F20F53" w14:paraId="239EA9B0" w14:textId="77777777" w:rsidTr="00C97B3D">
        <w:tc>
          <w:tcPr>
            <w:tcW w:w="2127" w:type="dxa"/>
            <w:gridSpan w:val="2"/>
            <w:vMerge w:val="restart"/>
          </w:tcPr>
          <w:p w14:paraId="78E3E3B2" w14:textId="36F3CB99" w:rsidR="00886146" w:rsidRPr="00F20F53" w:rsidRDefault="00886146" w:rsidP="008C3682">
            <w:pPr>
              <w:spacing w:after="0"/>
              <w:jc w:val="center"/>
              <w:rPr>
                <w:rFonts w:cs="Arial"/>
                <w:bCs/>
                <w:sz w:val="18"/>
                <w:szCs w:val="18"/>
              </w:rPr>
            </w:pPr>
          </w:p>
        </w:tc>
        <w:tc>
          <w:tcPr>
            <w:tcW w:w="7221" w:type="dxa"/>
            <w:gridSpan w:val="5"/>
            <w:shd w:val="clear" w:color="auto" w:fill="D9E2F3" w:themeFill="accent1" w:themeFillTint="33"/>
            <w:vAlign w:val="center"/>
          </w:tcPr>
          <w:p w14:paraId="714FF609" w14:textId="388E1473" w:rsidR="00886146" w:rsidRPr="00F20F53" w:rsidRDefault="00436487" w:rsidP="008C3682">
            <w:pPr>
              <w:spacing w:after="0"/>
              <w:jc w:val="center"/>
              <w:rPr>
                <w:rFonts w:cs="Arial"/>
                <w:b/>
                <w:bCs/>
                <w:sz w:val="18"/>
                <w:szCs w:val="18"/>
              </w:rPr>
            </w:pPr>
            <w:r w:rsidRPr="00F20F53">
              <w:rPr>
                <w:rFonts w:cs="Arial"/>
                <w:b/>
                <w:bCs/>
                <w:sz w:val="18"/>
                <w:szCs w:val="18"/>
              </w:rPr>
              <w:t>≥50% of aspects of intervention component</w:t>
            </w:r>
          </w:p>
        </w:tc>
      </w:tr>
      <w:tr w:rsidR="007A2DF7" w:rsidRPr="00F20F53" w14:paraId="1D399202" w14:textId="77777777" w:rsidTr="00C97B3D">
        <w:tc>
          <w:tcPr>
            <w:tcW w:w="2127" w:type="dxa"/>
            <w:gridSpan w:val="2"/>
            <w:vMerge/>
          </w:tcPr>
          <w:p w14:paraId="22F5680B" w14:textId="5D7CB414" w:rsidR="00886146" w:rsidRPr="00F20F53" w:rsidRDefault="00886146" w:rsidP="008C3682">
            <w:pPr>
              <w:spacing w:after="0"/>
              <w:jc w:val="center"/>
              <w:rPr>
                <w:rFonts w:cs="Arial"/>
                <w:bCs/>
                <w:sz w:val="18"/>
                <w:szCs w:val="18"/>
              </w:rPr>
            </w:pPr>
          </w:p>
        </w:tc>
        <w:tc>
          <w:tcPr>
            <w:tcW w:w="1444" w:type="dxa"/>
            <w:shd w:val="clear" w:color="auto" w:fill="D9E2F3" w:themeFill="accent1" w:themeFillTint="33"/>
            <w:vAlign w:val="center"/>
          </w:tcPr>
          <w:p w14:paraId="491274E9" w14:textId="2289FE81" w:rsidR="00886146" w:rsidRPr="00F20F53" w:rsidRDefault="00733560" w:rsidP="008C3682">
            <w:pPr>
              <w:spacing w:after="0"/>
              <w:jc w:val="center"/>
              <w:rPr>
                <w:rFonts w:cs="Arial"/>
                <w:bCs/>
                <w:sz w:val="18"/>
                <w:szCs w:val="18"/>
              </w:rPr>
            </w:pPr>
            <w:r w:rsidRPr="00F20F53">
              <w:rPr>
                <w:rFonts w:cs="Arial"/>
                <w:bCs/>
                <w:sz w:val="18"/>
                <w:szCs w:val="18"/>
              </w:rPr>
              <w:t>Already implemented</w:t>
            </w:r>
          </w:p>
        </w:tc>
        <w:tc>
          <w:tcPr>
            <w:tcW w:w="1444" w:type="dxa"/>
            <w:shd w:val="clear" w:color="auto" w:fill="D9E2F3" w:themeFill="accent1" w:themeFillTint="33"/>
            <w:vAlign w:val="center"/>
          </w:tcPr>
          <w:p w14:paraId="641BE470" w14:textId="0D38E8B6" w:rsidR="00886146" w:rsidRPr="00F20F53" w:rsidRDefault="00733560" w:rsidP="008C3682">
            <w:pPr>
              <w:spacing w:after="0"/>
              <w:jc w:val="center"/>
              <w:rPr>
                <w:rFonts w:cs="Arial"/>
                <w:bCs/>
                <w:sz w:val="18"/>
                <w:szCs w:val="18"/>
              </w:rPr>
            </w:pPr>
            <w:r w:rsidRPr="00F20F53">
              <w:rPr>
                <w:rFonts w:cs="Arial"/>
                <w:bCs/>
                <w:sz w:val="18"/>
                <w:szCs w:val="18"/>
              </w:rPr>
              <w:t>Implementation without adaptation</w:t>
            </w:r>
          </w:p>
        </w:tc>
        <w:tc>
          <w:tcPr>
            <w:tcW w:w="1444" w:type="dxa"/>
            <w:shd w:val="clear" w:color="auto" w:fill="D9E2F3" w:themeFill="accent1" w:themeFillTint="33"/>
            <w:vAlign w:val="center"/>
          </w:tcPr>
          <w:p w14:paraId="1D1775B4" w14:textId="5B443F6B" w:rsidR="00886146" w:rsidRPr="00F20F53" w:rsidRDefault="00733560" w:rsidP="008C3682">
            <w:pPr>
              <w:spacing w:after="0"/>
              <w:jc w:val="center"/>
              <w:rPr>
                <w:rFonts w:cs="Arial"/>
                <w:bCs/>
                <w:sz w:val="18"/>
                <w:szCs w:val="18"/>
              </w:rPr>
            </w:pPr>
            <w:r w:rsidRPr="00F20F53">
              <w:rPr>
                <w:rFonts w:cs="Arial"/>
                <w:bCs/>
                <w:sz w:val="18"/>
                <w:szCs w:val="18"/>
              </w:rPr>
              <w:t>Implementation with adaptation</w:t>
            </w:r>
          </w:p>
        </w:tc>
        <w:tc>
          <w:tcPr>
            <w:tcW w:w="1444" w:type="dxa"/>
            <w:shd w:val="clear" w:color="auto" w:fill="D9E2F3" w:themeFill="accent1" w:themeFillTint="33"/>
            <w:vAlign w:val="center"/>
          </w:tcPr>
          <w:p w14:paraId="280B4C24" w14:textId="06CD4BBE" w:rsidR="00886146" w:rsidRPr="00F20F53" w:rsidRDefault="00733560" w:rsidP="008C3682">
            <w:pPr>
              <w:spacing w:after="0"/>
              <w:jc w:val="center"/>
              <w:rPr>
                <w:rFonts w:cs="Arial"/>
                <w:bCs/>
                <w:sz w:val="18"/>
                <w:szCs w:val="18"/>
              </w:rPr>
            </w:pPr>
            <w:r w:rsidRPr="00F20F53">
              <w:rPr>
                <w:rFonts w:cs="Arial"/>
                <w:bCs/>
                <w:sz w:val="18"/>
                <w:szCs w:val="18"/>
              </w:rPr>
              <w:t>Implementation unclear</w:t>
            </w:r>
          </w:p>
        </w:tc>
        <w:tc>
          <w:tcPr>
            <w:tcW w:w="1445" w:type="dxa"/>
            <w:shd w:val="clear" w:color="auto" w:fill="D9E2F3" w:themeFill="accent1" w:themeFillTint="33"/>
            <w:vAlign w:val="center"/>
          </w:tcPr>
          <w:p w14:paraId="5474BB12" w14:textId="33626082" w:rsidR="00886146" w:rsidRPr="00F20F53" w:rsidRDefault="00733560" w:rsidP="008C3682">
            <w:pPr>
              <w:spacing w:after="0"/>
              <w:jc w:val="center"/>
              <w:rPr>
                <w:rFonts w:cs="Arial"/>
                <w:bCs/>
                <w:sz w:val="18"/>
                <w:szCs w:val="18"/>
              </w:rPr>
            </w:pPr>
            <w:r w:rsidRPr="00F20F53">
              <w:rPr>
                <w:rFonts w:cs="Arial"/>
                <w:bCs/>
                <w:sz w:val="18"/>
                <w:szCs w:val="18"/>
              </w:rPr>
              <w:t>No implementation</w:t>
            </w:r>
          </w:p>
        </w:tc>
      </w:tr>
      <w:tr w:rsidR="007A2DF7" w:rsidRPr="00F20F53" w14:paraId="5291733C" w14:textId="77777777" w:rsidTr="00C97B3D">
        <w:trPr>
          <w:trHeight w:val="828"/>
        </w:trPr>
        <w:tc>
          <w:tcPr>
            <w:tcW w:w="709" w:type="dxa"/>
            <w:vMerge w:val="restart"/>
            <w:tcBorders>
              <w:top w:val="single" w:sz="4" w:space="0" w:color="auto"/>
              <w:bottom w:val="nil"/>
              <w:right w:val="single" w:sz="4" w:space="0" w:color="auto"/>
            </w:tcBorders>
            <w:shd w:val="clear" w:color="auto" w:fill="D9E2F3" w:themeFill="accent1" w:themeFillTint="33"/>
            <w:textDirection w:val="btLr"/>
            <w:vAlign w:val="center"/>
          </w:tcPr>
          <w:p w14:paraId="4AEBDA1C" w14:textId="224E6D6C" w:rsidR="00886146" w:rsidRPr="00F20F53" w:rsidRDefault="00436487" w:rsidP="00886146">
            <w:pPr>
              <w:spacing w:after="0"/>
              <w:ind w:left="113" w:right="113"/>
              <w:jc w:val="center"/>
              <w:rPr>
                <w:rFonts w:cs="Arial"/>
                <w:b/>
                <w:bCs/>
                <w:sz w:val="18"/>
                <w:szCs w:val="18"/>
              </w:rPr>
            </w:pPr>
            <w:r w:rsidRPr="00F20F53">
              <w:rPr>
                <w:rFonts w:cs="Arial"/>
                <w:b/>
                <w:bCs/>
                <w:sz w:val="18"/>
                <w:szCs w:val="18"/>
              </w:rPr>
              <w:t>&lt;50% of aspects of intervention component</w:t>
            </w:r>
          </w:p>
        </w:tc>
        <w:tc>
          <w:tcPr>
            <w:tcW w:w="1418" w:type="dxa"/>
            <w:tcBorders>
              <w:left w:val="single" w:sz="4" w:space="0" w:color="auto"/>
            </w:tcBorders>
            <w:shd w:val="clear" w:color="auto" w:fill="D9E2F3" w:themeFill="accent1" w:themeFillTint="33"/>
            <w:vAlign w:val="center"/>
          </w:tcPr>
          <w:p w14:paraId="49862AAE" w14:textId="0F79B39A" w:rsidR="00886146" w:rsidRPr="00F20F53" w:rsidRDefault="00733560" w:rsidP="008C3682">
            <w:pPr>
              <w:spacing w:after="0"/>
              <w:jc w:val="left"/>
              <w:rPr>
                <w:rFonts w:cs="Arial"/>
                <w:bCs/>
                <w:sz w:val="18"/>
                <w:szCs w:val="18"/>
              </w:rPr>
            </w:pPr>
            <w:r w:rsidRPr="00F20F53">
              <w:rPr>
                <w:rFonts w:cs="Arial"/>
                <w:bCs/>
                <w:sz w:val="18"/>
                <w:szCs w:val="18"/>
              </w:rPr>
              <w:t>Already implemented</w:t>
            </w:r>
          </w:p>
        </w:tc>
        <w:tc>
          <w:tcPr>
            <w:tcW w:w="1444" w:type="dxa"/>
            <w:vAlign w:val="center"/>
          </w:tcPr>
          <w:p w14:paraId="44A322DB" w14:textId="1B460B18" w:rsidR="00886146" w:rsidRPr="00F20F53" w:rsidRDefault="00733560" w:rsidP="008C3682">
            <w:pPr>
              <w:spacing w:after="0"/>
              <w:jc w:val="center"/>
              <w:rPr>
                <w:rFonts w:cs="Arial"/>
                <w:bCs/>
                <w:sz w:val="18"/>
                <w:szCs w:val="18"/>
              </w:rPr>
            </w:pPr>
            <w:r w:rsidRPr="00F20F53">
              <w:rPr>
                <w:rFonts w:cs="Arial"/>
                <w:bCs/>
                <w:sz w:val="18"/>
                <w:szCs w:val="18"/>
              </w:rPr>
              <w:t>Already implemented (no implementation)</w:t>
            </w:r>
          </w:p>
        </w:tc>
        <w:tc>
          <w:tcPr>
            <w:tcW w:w="1444" w:type="dxa"/>
            <w:vAlign w:val="center"/>
          </w:tcPr>
          <w:p w14:paraId="417CF404" w14:textId="6441D9A4" w:rsidR="00886146" w:rsidRPr="00F20F53" w:rsidRDefault="00733560" w:rsidP="008C3682">
            <w:pPr>
              <w:spacing w:after="0"/>
              <w:jc w:val="center"/>
              <w:rPr>
                <w:rFonts w:cs="Arial"/>
                <w:bCs/>
                <w:sz w:val="18"/>
                <w:szCs w:val="18"/>
              </w:rPr>
            </w:pPr>
            <w:r w:rsidRPr="00F20F53">
              <w:rPr>
                <w:rFonts w:cs="Arial"/>
                <w:bCs/>
                <w:sz w:val="18"/>
                <w:szCs w:val="18"/>
              </w:rPr>
              <w:t>Implementation without adaptation</w:t>
            </w:r>
          </w:p>
        </w:tc>
        <w:tc>
          <w:tcPr>
            <w:tcW w:w="1444" w:type="dxa"/>
            <w:vAlign w:val="center"/>
          </w:tcPr>
          <w:p w14:paraId="71AA09BA" w14:textId="4D474663" w:rsidR="00886146" w:rsidRPr="00F20F53" w:rsidRDefault="00733560" w:rsidP="008C3682">
            <w:pPr>
              <w:spacing w:after="0"/>
              <w:jc w:val="center"/>
              <w:rPr>
                <w:rFonts w:cs="Arial"/>
                <w:bCs/>
                <w:sz w:val="18"/>
                <w:szCs w:val="18"/>
              </w:rPr>
            </w:pPr>
            <w:r w:rsidRPr="00F20F53">
              <w:rPr>
                <w:rFonts w:cs="Arial"/>
                <w:bCs/>
                <w:sz w:val="18"/>
                <w:szCs w:val="18"/>
              </w:rPr>
              <w:t>Implementation with adaptation</w:t>
            </w:r>
          </w:p>
        </w:tc>
        <w:tc>
          <w:tcPr>
            <w:tcW w:w="1444" w:type="dxa"/>
            <w:vAlign w:val="center"/>
          </w:tcPr>
          <w:p w14:paraId="23442154" w14:textId="704ECE77" w:rsidR="00886146" w:rsidRPr="00F20F53" w:rsidRDefault="00733560" w:rsidP="008C3682">
            <w:pPr>
              <w:spacing w:after="0"/>
              <w:jc w:val="center"/>
              <w:rPr>
                <w:rFonts w:cs="Arial"/>
                <w:bCs/>
                <w:sz w:val="18"/>
                <w:szCs w:val="18"/>
              </w:rPr>
            </w:pPr>
            <w:r w:rsidRPr="00F20F53">
              <w:rPr>
                <w:rFonts w:cs="Arial"/>
                <w:bCs/>
                <w:sz w:val="18"/>
                <w:szCs w:val="18"/>
              </w:rPr>
              <w:t>No implementation</w:t>
            </w:r>
          </w:p>
        </w:tc>
        <w:tc>
          <w:tcPr>
            <w:tcW w:w="1445" w:type="dxa"/>
            <w:vAlign w:val="center"/>
          </w:tcPr>
          <w:p w14:paraId="07BF57A1" w14:textId="0586A4F8" w:rsidR="00886146" w:rsidRPr="00F20F53" w:rsidRDefault="00733560" w:rsidP="008C3682">
            <w:pPr>
              <w:spacing w:after="0"/>
              <w:jc w:val="center"/>
              <w:rPr>
                <w:rFonts w:cs="Arial"/>
                <w:bCs/>
                <w:sz w:val="18"/>
                <w:szCs w:val="18"/>
              </w:rPr>
            </w:pPr>
            <w:r w:rsidRPr="00F20F53">
              <w:rPr>
                <w:rFonts w:cs="Arial"/>
                <w:bCs/>
                <w:sz w:val="18"/>
                <w:szCs w:val="18"/>
              </w:rPr>
              <w:t>No implementation</w:t>
            </w:r>
          </w:p>
        </w:tc>
      </w:tr>
      <w:tr w:rsidR="007A2DF7" w:rsidRPr="00F20F53" w14:paraId="4821572C" w14:textId="77777777" w:rsidTr="00C97B3D">
        <w:trPr>
          <w:trHeight w:val="828"/>
        </w:trPr>
        <w:tc>
          <w:tcPr>
            <w:tcW w:w="709" w:type="dxa"/>
            <w:vMerge/>
            <w:tcBorders>
              <w:top w:val="single" w:sz="4" w:space="0" w:color="auto"/>
              <w:bottom w:val="nil"/>
              <w:right w:val="single" w:sz="4" w:space="0" w:color="auto"/>
            </w:tcBorders>
            <w:shd w:val="clear" w:color="auto" w:fill="D9E2F3" w:themeFill="accent1" w:themeFillTint="33"/>
          </w:tcPr>
          <w:p w14:paraId="11DBE29E" w14:textId="77777777" w:rsidR="00886146" w:rsidRPr="00F20F53" w:rsidRDefault="00886146" w:rsidP="008C3682">
            <w:pPr>
              <w:spacing w:after="0"/>
              <w:jc w:val="left"/>
              <w:rPr>
                <w:rFonts w:cs="Arial"/>
                <w:bCs/>
                <w:sz w:val="18"/>
                <w:szCs w:val="18"/>
              </w:rPr>
            </w:pPr>
          </w:p>
        </w:tc>
        <w:tc>
          <w:tcPr>
            <w:tcW w:w="1418" w:type="dxa"/>
            <w:tcBorders>
              <w:left w:val="single" w:sz="4" w:space="0" w:color="auto"/>
            </w:tcBorders>
            <w:shd w:val="clear" w:color="auto" w:fill="D9E2F3" w:themeFill="accent1" w:themeFillTint="33"/>
            <w:vAlign w:val="center"/>
          </w:tcPr>
          <w:p w14:paraId="5CFED44A" w14:textId="42642DB0" w:rsidR="00886146" w:rsidRPr="00F20F53" w:rsidRDefault="00733560" w:rsidP="008C3682">
            <w:pPr>
              <w:spacing w:after="0"/>
              <w:jc w:val="left"/>
              <w:rPr>
                <w:rFonts w:cs="Arial"/>
                <w:bCs/>
                <w:sz w:val="18"/>
                <w:szCs w:val="18"/>
              </w:rPr>
            </w:pPr>
            <w:r w:rsidRPr="00F20F53">
              <w:rPr>
                <w:rFonts w:cs="Arial"/>
                <w:bCs/>
                <w:sz w:val="18"/>
                <w:szCs w:val="18"/>
              </w:rPr>
              <w:t>Implementation without adaptation</w:t>
            </w:r>
          </w:p>
        </w:tc>
        <w:tc>
          <w:tcPr>
            <w:tcW w:w="1444" w:type="dxa"/>
            <w:shd w:val="clear" w:color="auto" w:fill="E7E6E6" w:themeFill="background2"/>
            <w:vAlign w:val="center"/>
          </w:tcPr>
          <w:p w14:paraId="30FEA408" w14:textId="041F911F" w:rsidR="00886146" w:rsidRPr="00F20F53" w:rsidRDefault="00886146" w:rsidP="008C3682">
            <w:pPr>
              <w:spacing w:after="0"/>
              <w:jc w:val="center"/>
              <w:rPr>
                <w:rFonts w:cs="Arial"/>
                <w:bCs/>
                <w:sz w:val="18"/>
                <w:szCs w:val="18"/>
              </w:rPr>
            </w:pPr>
          </w:p>
        </w:tc>
        <w:tc>
          <w:tcPr>
            <w:tcW w:w="1444" w:type="dxa"/>
            <w:shd w:val="clear" w:color="auto" w:fill="auto"/>
            <w:vAlign w:val="center"/>
          </w:tcPr>
          <w:p w14:paraId="33E79B94" w14:textId="18399E18" w:rsidR="00886146" w:rsidRPr="00F20F53" w:rsidRDefault="00733560" w:rsidP="008C3682">
            <w:pPr>
              <w:spacing w:after="0"/>
              <w:jc w:val="center"/>
              <w:rPr>
                <w:rFonts w:cs="Arial"/>
                <w:bCs/>
                <w:sz w:val="18"/>
                <w:szCs w:val="18"/>
              </w:rPr>
            </w:pPr>
            <w:r w:rsidRPr="00F20F53">
              <w:rPr>
                <w:rFonts w:cs="Arial"/>
                <w:bCs/>
                <w:sz w:val="18"/>
                <w:szCs w:val="18"/>
              </w:rPr>
              <w:t>Implementation without adaptation</w:t>
            </w:r>
          </w:p>
        </w:tc>
        <w:tc>
          <w:tcPr>
            <w:tcW w:w="1444" w:type="dxa"/>
            <w:vAlign w:val="center"/>
          </w:tcPr>
          <w:p w14:paraId="574839FB" w14:textId="7572BA6F" w:rsidR="00886146" w:rsidRPr="00F20F53" w:rsidRDefault="00733560" w:rsidP="008C3682">
            <w:pPr>
              <w:spacing w:after="0"/>
              <w:jc w:val="center"/>
              <w:rPr>
                <w:rFonts w:cs="Arial"/>
                <w:bCs/>
                <w:sz w:val="18"/>
                <w:szCs w:val="18"/>
              </w:rPr>
            </w:pPr>
            <w:r w:rsidRPr="00F20F53">
              <w:rPr>
                <w:rFonts w:cs="Arial"/>
                <w:bCs/>
                <w:sz w:val="18"/>
                <w:szCs w:val="18"/>
              </w:rPr>
              <w:t>Implementation with adaptation</w:t>
            </w:r>
          </w:p>
        </w:tc>
        <w:tc>
          <w:tcPr>
            <w:tcW w:w="1444" w:type="dxa"/>
            <w:vAlign w:val="center"/>
          </w:tcPr>
          <w:p w14:paraId="08E53B63" w14:textId="4D672B9C" w:rsidR="00886146" w:rsidRPr="00F20F53" w:rsidRDefault="00733560" w:rsidP="008C3682">
            <w:pPr>
              <w:spacing w:after="0"/>
              <w:jc w:val="center"/>
              <w:rPr>
                <w:rFonts w:cs="Arial"/>
                <w:bCs/>
                <w:sz w:val="18"/>
                <w:szCs w:val="18"/>
              </w:rPr>
            </w:pPr>
            <w:r w:rsidRPr="00F20F53">
              <w:rPr>
                <w:rFonts w:cs="Arial"/>
                <w:bCs/>
                <w:sz w:val="18"/>
                <w:szCs w:val="18"/>
              </w:rPr>
              <w:t>Implementation without adaptation</w:t>
            </w:r>
          </w:p>
        </w:tc>
        <w:tc>
          <w:tcPr>
            <w:tcW w:w="1445" w:type="dxa"/>
            <w:vAlign w:val="center"/>
          </w:tcPr>
          <w:p w14:paraId="5D23F957" w14:textId="0A00E01C" w:rsidR="00886146" w:rsidRPr="00F20F53" w:rsidRDefault="00733560" w:rsidP="008C3682">
            <w:pPr>
              <w:spacing w:after="0"/>
              <w:jc w:val="center"/>
              <w:rPr>
                <w:rFonts w:cs="Arial"/>
                <w:bCs/>
                <w:sz w:val="18"/>
                <w:szCs w:val="18"/>
              </w:rPr>
            </w:pPr>
            <w:r w:rsidRPr="00F20F53">
              <w:rPr>
                <w:rFonts w:cs="Arial"/>
                <w:bCs/>
                <w:sz w:val="18"/>
                <w:szCs w:val="18"/>
              </w:rPr>
              <w:t>Implementation without adaptation</w:t>
            </w:r>
          </w:p>
        </w:tc>
      </w:tr>
      <w:tr w:rsidR="007A2DF7" w:rsidRPr="00F20F53" w14:paraId="793849E4" w14:textId="77777777" w:rsidTr="00C97B3D">
        <w:trPr>
          <w:trHeight w:val="828"/>
        </w:trPr>
        <w:tc>
          <w:tcPr>
            <w:tcW w:w="709" w:type="dxa"/>
            <w:vMerge/>
            <w:tcBorders>
              <w:top w:val="single" w:sz="4" w:space="0" w:color="auto"/>
              <w:bottom w:val="nil"/>
              <w:right w:val="single" w:sz="4" w:space="0" w:color="auto"/>
            </w:tcBorders>
            <w:shd w:val="clear" w:color="auto" w:fill="D9E2F3" w:themeFill="accent1" w:themeFillTint="33"/>
          </w:tcPr>
          <w:p w14:paraId="5868866F" w14:textId="77777777" w:rsidR="00886146" w:rsidRPr="00F20F53" w:rsidRDefault="00886146" w:rsidP="008C3682">
            <w:pPr>
              <w:spacing w:after="0"/>
              <w:jc w:val="left"/>
              <w:rPr>
                <w:rFonts w:cs="Arial"/>
                <w:bCs/>
                <w:sz w:val="18"/>
                <w:szCs w:val="18"/>
              </w:rPr>
            </w:pPr>
          </w:p>
        </w:tc>
        <w:tc>
          <w:tcPr>
            <w:tcW w:w="1418" w:type="dxa"/>
            <w:tcBorders>
              <w:left w:val="single" w:sz="4" w:space="0" w:color="auto"/>
            </w:tcBorders>
            <w:shd w:val="clear" w:color="auto" w:fill="D9E2F3" w:themeFill="accent1" w:themeFillTint="33"/>
            <w:vAlign w:val="center"/>
          </w:tcPr>
          <w:p w14:paraId="1929A6B5" w14:textId="5EA23CE1" w:rsidR="00886146" w:rsidRPr="00F20F53" w:rsidRDefault="00733560" w:rsidP="008C3682">
            <w:pPr>
              <w:spacing w:after="0"/>
              <w:jc w:val="left"/>
              <w:rPr>
                <w:rFonts w:cs="Arial"/>
                <w:bCs/>
                <w:sz w:val="18"/>
                <w:szCs w:val="18"/>
              </w:rPr>
            </w:pPr>
            <w:r w:rsidRPr="00F20F53">
              <w:rPr>
                <w:rFonts w:cs="Arial"/>
                <w:bCs/>
                <w:sz w:val="18"/>
                <w:szCs w:val="18"/>
              </w:rPr>
              <w:t>Implementation with adaptation</w:t>
            </w:r>
          </w:p>
        </w:tc>
        <w:tc>
          <w:tcPr>
            <w:tcW w:w="1444" w:type="dxa"/>
            <w:shd w:val="clear" w:color="auto" w:fill="E7E6E6" w:themeFill="background2"/>
            <w:vAlign w:val="center"/>
          </w:tcPr>
          <w:p w14:paraId="6DED2054" w14:textId="7D2349D9" w:rsidR="00886146" w:rsidRPr="00F20F53" w:rsidRDefault="00886146" w:rsidP="008C3682">
            <w:pPr>
              <w:spacing w:after="0"/>
              <w:jc w:val="center"/>
              <w:rPr>
                <w:rFonts w:cs="Arial"/>
                <w:bCs/>
                <w:sz w:val="18"/>
                <w:szCs w:val="18"/>
              </w:rPr>
            </w:pPr>
          </w:p>
        </w:tc>
        <w:tc>
          <w:tcPr>
            <w:tcW w:w="1444" w:type="dxa"/>
            <w:shd w:val="clear" w:color="auto" w:fill="E7E6E6" w:themeFill="background2"/>
            <w:vAlign w:val="center"/>
          </w:tcPr>
          <w:p w14:paraId="3CFE27A8" w14:textId="4A0EF674" w:rsidR="00886146" w:rsidRPr="00F20F53" w:rsidRDefault="00886146" w:rsidP="008C3682">
            <w:pPr>
              <w:spacing w:after="0"/>
              <w:jc w:val="center"/>
              <w:rPr>
                <w:rFonts w:cs="Arial"/>
                <w:bCs/>
                <w:sz w:val="18"/>
                <w:szCs w:val="18"/>
              </w:rPr>
            </w:pPr>
          </w:p>
        </w:tc>
        <w:tc>
          <w:tcPr>
            <w:tcW w:w="1444" w:type="dxa"/>
            <w:vAlign w:val="center"/>
          </w:tcPr>
          <w:p w14:paraId="7D443CA8" w14:textId="1106721C" w:rsidR="00886146" w:rsidRPr="00F20F53" w:rsidRDefault="00733560" w:rsidP="008C3682">
            <w:pPr>
              <w:spacing w:after="0"/>
              <w:jc w:val="center"/>
              <w:rPr>
                <w:rFonts w:cs="Arial"/>
                <w:bCs/>
                <w:sz w:val="18"/>
                <w:szCs w:val="18"/>
              </w:rPr>
            </w:pPr>
            <w:r w:rsidRPr="00F20F53">
              <w:rPr>
                <w:rFonts w:cs="Arial"/>
                <w:bCs/>
                <w:sz w:val="18"/>
                <w:szCs w:val="18"/>
              </w:rPr>
              <w:t>Implementation with adaptation</w:t>
            </w:r>
          </w:p>
        </w:tc>
        <w:tc>
          <w:tcPr>
            <w:tcW w:w="1444" w:type="dxa"/>
            <w:vAlign w:val="center"/>
          </w:tcPr>
          <w:p w14:paraId="3DD7F710" w14:textId="3F546501" w:rsidR="00886146" w:rsidRPr="00F20F53" w:rsidRDefault="00733560" w:rsidP="008C3682">
            <w:pPr>
              <w:spacing w:after="0"/>
              <w:jc w:val="center"/>
              <w:rPr>
                <w:rFonts w:cs="Arial"/>
                <w:bCs/>
                <w:sz w:val="18"/>
                <w:szCs w:val="18"/>
              </w:rPr>
            </w:pPr>
            <w:r w:rsidRPr="00F20F53">
              <w:rPr>
                <w:rFonts w:cs="Arial"/>
                <w:bCs/>
                <w:sz w:val="18"/>
                <w:szCs w:val="18"/>
              </w:rPr>
              <w:t>Implementation with adaptation</w:t>
            </w:r>
          </w:p>
        </w:tc>
        <w:tc>
          <w:tcPr>
            <w:tcW w:w="1445" w:type="dxa"/>
            <w:vAlign w:val="center"/>
          </w:tcPr>
          <w:p w14:paraId="212DE85F" w14:textId="3D12870D" w:rsidR="00886146" w:rsidRPr="00F20F53" w:rsidRDefault="00733560" w:rsidP="008C3682">
            <w:pPr>
              <w:spacing w:after="0"/>
              <w:jc w:val="center"/>
              <w:rPr>
                <w:rFonts w:cs="Arial"/>
                <w:bCs/>
                <w:sz w:val="18"/>
                <w:szCs w:val="18"/>
              </w:rPr>
            </w:pPr>
            <w:r w:rsidRPr="00F20F53">
              <w:rPr>
                <w:rFonts w:cs="Arial"/>
                <w:bCs/>
                <w:sz w:val="18"/>
                <w:szCs w:val="18"/>
              </w:rPr>
              <w:t>Implementation with adaptation</w:t>
            </w:r>
          </w:p>
        </w:tc>
      </w:tr>
      <w:tr w:rsidR="007A2DF7" w:rsidRPr="00F20F53" w14:paraId="2AB60DC1" w14:textId="77777777" w:rsidTr="00C97B3D">
        <w:trPr>
          <w:trHeight w:val="828"/>
        </w:trPr>
        <w:tc>
          <w:tcPr>
            <w:tcW w:w="709" w:type="dxa"/>
            <w:vMerge/>
            <w:tcBorders>
              <w:top w:val="single" w:sz="4" w:space="0" w:color="auto"/>
              <w:bottom w:val="nil"/>
              <w:right w:val="single" w:sz="4" w:space="0" w:color="auto"/>
            </w:tcBorders>
            <w:shd w:val="clear" w:color="auto" w:fill="D9E2F3" w:themeFill="accent1" w:themeFillTint="33"/>
          </w:tcPr>
          <w:p w14:paraId="635308E3" w14:textId="77777777" w:rsidR="00886146" w:rsidRPr="00F20F53" w:rsidRDefault="00886146" w:rsidP="008C3682">
            <w:pPr>
              <w:spacing w:after="0"/>
              <w:jc w:val="left"/>
              <w:rPr>
                <w:rFonts w:cs="Arial"/>
                <w:bCs/>
                <w:sz w:val="18"/>
                <w:szCs w:val="18"/>
              </w:rPr>
            </w:pPr>
          </w:p>
        </w:tc>
        <w:tc>
          <w:tcPr>
            <w:tcW w:w="1418" w:type="dxa"/>
            <w:tcBorders>
              <w:left w:val="single" w:sz="4" w:space="0" w:color="auto"/>
            </w:tcBorders>
            <w:shd w:val="clear" w:color="auto" w:fill="D9E2F3" w:themeFill="accent1" w:themeFillTint="33"/>
            <w:vAlign w:val="center"/>
          </w:tcPr>
          <w:p w14:paraId="0AFD630F" w14:textId="3CFA2465" w:rsidR="00886146" w:rsidRPr="00F20F53" w:rsidRDefault="00733560" w:rsidP="008C3682">
            <w:pPr>
              <w:spacing w:after="0"/>
              <w:jc w:val="left"/>
              <w:rPr>
                <w:rFonts w:cs="Arial"/>
                <w:bCs/>
                <w:sz w:val="18"/>
                <w:szCs w:val="18"/>
              </w:rPr>
            </w:pPr>
            <w:r w:rsidRPr="00F20F53">
              <w:rPr>
                <w:rFonts w:cs="Arial"/>
                <w:bCs/>
                <w:sz w:val="18"/>
                <w:szCs w:val="18"/>
              </w:rPr>
              <w:t>Implementation unclear</w:t>
            </w:r>
          </w:p>
        </w:tc>
        <w:tc>
          <w:tcPr>
            <w:tcW w:w="1444" w:type="dxa"/>
            <w:shd w:val="clear" w:color="auto" w:fill="E7E6E6" w:themeFill="background2"/>
            <w:vAlign w:val="center"/>
          </w:tcPr>
          <w:p w14:paraId="35CDFF48" w14:textId="7A147040" w:rsidR="00886146" w:rsidRPr="00F20F53" w:rsidRDefault="00886146" w:rsidP="008C3682">
            <w:pPr>
              <w:spacing w:after="0"/>
              <w:jc w:val="center"/>
              <w:rPr>
                <w:rFonts w:cs="Arial"/>
                <w:bCs/>
                <w:sz w:val="18"/>
                <w:szCs w:val="18"/>
              </w:rPr>
            </w:pPr>
          </w:p>
        </w:tc>
        <w:tc>
          <w:tcPr>
            <w:tcW w:w="1444" w:type="dxa"/>
            <w:shd w:val="clear" w:color="auto" w:fill="E7E6E6" w:themeFill="background2"/>
            <w:vAlign w:val="center"/>
          </w:tcPr>
          <w:p w14:paraId="3AC735EA" w14:textId="6E602911" w:rsidR="00886146" w:rsidRPr="00F20F53" w:rsidRDefault="00886146" w:rsidP="008C3682">
            <w:pPr>
              <w:spacing w:after="0"/>
              <w:jc w:val="center"/>
              <w:rPr>
                <w:rFonts w:cs="Arial"/>
                <w:bCs/>
                <w:sz w:val="18"/>
                <w:szCs w:val="18"/>
              </w:rPr>
            </w:pPr>
          </w:p>
        </w:tc>
        <w:tc>
          <w:tcPr>
            <w:tcW w:w="1444" w:type="dxa"/>
            <w:shd w:val="clear" w:color="auto" w:fill="E7E6E6" w:themeFill="background2"/>
            <w:vAlign w:val="center"/>
          </w:tcPr>
          <w:p w14:paraId="076C13CC" w14:textId="1E9EE811" w:rsidR="00886146" w:rsidRPr="00F20F53" w:rsidRDefault="00886146" w:rsidP="008C3682">
            <w:pPr>
              <w:spacing w:after="0"/>
              <w:jc w:val="center"/>
              <w:rPr>
                <w:rFonts w:cs="Arial"/>
                <w:bCs/>
                <w:sz w:val="18"/>
                <w:szCs w:val="18"/>
              </w:rPr>
            </w:pPr>
          </w:p>
        </w:tc>
        <w:tc>
          <w:tcPr>
            <w:tcW w:w="1444" w:type="dxa"/>
            <w:shd w:val="clear" w:color="auto" w:fill="auto"/>
            <w:vAlign w:val="center"/>
          </w:tcPr>
          <w:p w14:paraId="58403F04" w14:textId="78293385" w:rsidR="00886146" w:rsidRPr="00F20F53" w:rsidRDefault="00733560" w:rsidP="008C3682">
            <w:pPr>
              <w:spacing w:after="0"/>
              <w:jc w:val="center"/>
              <w:rPr>
                <w:rFonts w:cs="Arial"/>
                <w:bCs/>
                <w:sz w:val="18"/>
                <w:szCs w:val="18"/>
              </w:rPr>
            </w:pPr>
            <w:r w:rsidRPr="00F20F53">
              <w:rPr>
                <w:rFonts w:cs="Arial"/>
                <w:bCs/>
                <w:sz w:val="18"/>
                <w:szCs w:val="18"/>
              </w:rPr>
              <w:t xml:space="preserve">Implementation unclear </w:t>
            </w:r>
            <w:r w:rsidRPr="00F20F53">
              <w:rPr>
                <w:rFonts w:cs="Arial"/>
                <w:bCs/>
                <w:sz w:val="18"/>
                <w:szCs w:val="18"/>
              </w:rPr>
              <w:br/>
              <w:t>(no implementation*)</w:t>
            </w:r>
          </w:p>
        </w:tc>
        <w:tc>
          <w:tcPr>
            <w:tcW w:w="1445" w:type="dxa"/>
            <w:vAlign w:val="center"/>
          </w:tcPr>
          <w:p w14:paraId="33BE685A" w14:textId="45FFFAAF" w:rsidR="00886146" w:rsidRPr="00F20F53" w:rsidRDefault="00733560" w:rsidP="008C3682">
            <w:pPr>
              <w:spacing w:after="0"/>
              <w:jc w:val="center"/>
              <w:rPr>
                <w:rFonts w:cs="Arial"/>
                <w:bCs/>
                <w:sz w:val="18"/>
                <w:szCs w:val="18"/>
              </w:rPr>
            </w:pPr>
            <w:r w:rsidRPr="00F20F53">
              <w:rPr>
                <w:rFonts w:cs="Arial"/>
                <w:bCs/>
                <w:sz w:val="18"/>
                <w:szCs w:val="18"/>
              </w:rPr>
              <w:t>No implementation</w:t>
            </w:r>
          </w:p>
        </w:tc>
      </w:tr>
      <w:tr w:rsidR="007A2DF7" w:rsidRPr="00F20F53" w14:paraId="7883EF4E" w14:textId="77777777" w:rsidTr="00C97B3D">
        <w:trPr>
          <w:trHeight w:val="828"/>
        </w:trPr>
        <w:tc>
          <w:tcPr>
            <w:tcW w:w="709" w:type="dxa"/>
            <w:vMerge/>
            <w:tcBorders>
              <w:top w:val="single" w:sz="4" w:space="0" w:color="auto"/>
              <w:bottom w:val="nil"/>
              <w:right w:val="single" w:sz="4" w:space="0" w:color="auto"/>
            </w:tcBorders>
            <w:shd w:val="clear" w:color="auto" w:fill="D9E2F3" w:themeFill="accent1" w:themeFillTint="33"/>
          </w:tcPr>
          <w:p w14:paraId="32AABECF" w14:textId="77777777" w:rsidR="00886146" w:rsidRPr="00F20F53" w:rsidRDefault="00886146" w:rsidP="008C3682">
            <w:pPr>
              <w:spacing w:after="0"/>
              <w:jc w:val="left"/>
              <w:rPr>
                <w:rFonts w:cs="Arial"/>
                <w:bCs/>
                <w:sz w:val="18"/>
                <w:szCs w:val="18"/>
              </w:rPr>
            </w:pPr>
          </w:p>
        </w:tc>
        <w:tc>
          <w:tcPr>
            <w:tcW w:w="1418" w:type="dxa"/>
            <w:tcBorders>
              <w:left w:val="single" w:sz="4" w:space="0" w:color="auto"/>
            </w:tcBorders>
            <w:shd w:val="clear" w:color="auto" w:fill="D9E2F3" w:themeFill="accent1" w:themeFillTint="33"/>
            <w:vAlign w:val="center"/>
          </w:tcPr>
          <w:p w14:paraId="1615A6DF" w14:textId="0388D046" w:rsidR="00886146" w:rsidRPr="00F20F53" w:rsidRDefault="00733560" w:rsidP="008C3682">
            <w:pPr>
              <w:spacing w:after="0"/>
              <w:jc w:val="left"/>
              <w:rPr>
                <w:rFonts w:cs="Arial"/>
                <w:bCs/>
                <w:sz w:val="18"/>
                <w:szCs w:val="18"/>
              </w:rPr>
            </w:pPr>
            <w:r w:rsidRPr="00F20F53">
              <w:rPr>
                <w:rFonts w:cs="Arial"/>
                <w:bCs/>
                <w:sz w:val="18"/>
                <w:szCs w:val="18"/>
              </w:rPr>
              <w:t>No implementation</w:t>
            </w:r>
          </w:p>
        </w:tc>
        <w:tc>
          <w:tcPr>
            <w:tcW w:w="1444" w:type="dxa"/>
            <w:shd w:val="clear" w:color="auto" w:fill="E7E6E6" w:themeFill="background2"/>
            <w:vAlign w:val="center"/>
          </w:tcPr>
          <w:p w14:paraId="57AF7DDF" w14:textId="57623A37" w:rsidR="00886146" w:rsidRPr="00F20F53" w:rsidRDefault="00886146" w:rsidP="008C3682">
            <w:pPr>
              <w:spacing w:after="0"/>
              <w:jc w:val="center"/>
              <w:rPr>
                <w:rFonts w:cs="Arial"/>
                <w:bCs/>
                <w:sz w:val="18"/>
                <w:szCs w:val="18"/>
              </w:rPr>
            </w:pPr>
          </w:p>
        </w:tc>
        <w:tc>
          <w:tcPr>
            <w:tcW w:w="1444" w:type="dxa"/>
            <w:shd w:val="clear" w:color="auto" w:fill="E7E6E6" w:themeFill="background2"/>
            <w:vAlign w:val="center"/>
          </w:tcPr>
          <w:p w14:paraId="027CAB15" w14:textId="5F80484A" w:rsidR="00886146" w:rsidRPr="00F20F53" w:rsidRDefault="00886146" w:rsidP="008C3682">
            <w:pPr>
              <w:spacing w:after="0"/>
              <w:jc w:val="center"/>
              <w:rPr>
                <w:rFonts w:cs="Arial"/>
                <w:bCs/>
                <w:sz w:val="18"/>
                <w:szCs w:val="18"/>
              </w:rPr>
            </w:pPr>
          </w:p>
        </w:tc>
        <w:tc>
          <w:tcPr>
            <w:tcW w:w="1444" w:type="dxa"/>
            <w:shd w:val="clear" w:color="auto" w:fill="E7E6E6" w:themeFill="background2"/>
            <w:vAlign w:val="center"/>
          </w:tcPr>
          <w:p w14:paraId="03BBFAA8" w14:textId="63FC4217" w:rsidR="00886146" w:rsidRPr="00F20F53" w:rsidRDefault="00886146" w:rsidP="008C3682">
            <w:pPr>
              <w:spacing w:after="0"/>
              <w:jc w:val="center"/>
              <w:rPr>
                <w:rFonts w:cs="Arial"/>
                <w:bCs/>
                <w:sz w:val="18"/>
                <w:szCs w:val="18"/>
              </w:rPr>
            </w:pPr>
          </w:p>
        </w:tc>
        <w:tc>
          <w:tcPr>
            <w:tcW w:w="1444" w:type="dxa"/>
            <w:shd w:val="clear" w:color="auto" w:fill="E7E6E6" w:themeFill="background2"/>
            <w:vAlign w:val="center"/>
          </w:tcPr>
          <w:p w14:paraId="5D8BB116" w14:textId="2BCFF524" w:rsidR="00886146" w:rsidRPr="00F20F53" w:rsidRDefault="00886146" w:rsidP="008C3682">
            <w:pPr>
              <w:spacing w:after="0"/>
              <w:jc w:val="center"/>
              <w:rPr>
                <w:rFonts w:cs="Arial"/>
                <w:bCs/>
                <w:sz w:val="18"/>
                <w:szCs w:val="18"/>
              </w:rPr>
            </w:pPr>
          </w:p>
        </w:tc>
        <w:tc>
          <w:tcPr>
            <w:tcW w:w="1445" w:type="dxa"/>
            <w:vAlign w:val="center"/>
          </w:tcPr>
          <w:p w14:paraId="53157059" w14:textId="27B588DB" w:rsidR="00886146" w:rsidRPr="00F20F53" w:rsidRDefault="00733560" w:rsidP="008C3682">
            <w:pPr>
              <w:spacing w:after="0"/>
              <w:jc w:val="center"/>
              <w:rPr>
                <w:rFonts w:cs="Arial"/>
                <w:bCs/>
                <w:sz w:val="18"/>
                <w:szCs w:val="18"/>
              </w:rPr>
            </w:pPr>
            <w:r w:rsidRPr="00F20F53">
              <w:rPr>
                <w:rFonts w:cs="Arial"/>
                <w:bCs/>
                <w:sz w:val="18"/>
                <w:szCs w:val="18"/>
              </w:rPr>
              <w:t>No implementation</w:t>
            </w:r>
          </w:p>
        </w:tc>
      </w:tr>
    </w:tbl>
    <w:p w14:paraId="1CE9C89D" w14:textId="0ABC4311" w:rsidR="00984327" w:rsidRPr="00F20F53" w:rsidRDefault="008C3682" w:rsidP="00EB0937">
      <w:pPr>
        <w:spacing w:after="0"/>
        <w:jc w:val="left"/>
        <w:rPr>
          <w:rFonts w:cs="Arial"/>
          <w:bCs/>
          <w:sz w:val="18"/>
          <w:szCs w:val="22"/>
        </w:rPr>
      </w:pPr>
      <w:r w:rsidRPr="00F20F53">
        <w:rPr>
          <w:rFonts w:cs="Arial"/>
          <w:bCs/>
          <w:sz w:val="18"/>
          <w:szCs w:val="22"/>
        </w:rPr>
        <w:t>*If intervention component has already been implemented to some degree.</w:t>
      </w:r>
    </w:p>
    <w:p w14:paraId="7365A52F" w14:textId="74556C32" w:rsidR="00C43E2D" w:rsidRPr="00F20F53" w:rsidRDefault="00C43E2D" w:rsidP="00EB0937">
      <w:pPr>
        <w:spacing w:after="0"/>
        <w:jc w:val="left"/>
        <w:rPr>
          <w:rFonts w:cs="Arial"/>
          <w:bCs/>
          <w:sz w:val="18"/>
          <w:szCs w:val="22"/>
        </w:rPr>
      </w:pPr>
    </w:p>
    <w:p w14:paraId="0C24B3A0" w14:textId="77777777" w:rsidR="00C43E2D" w:rsidRPr="00F20F53" w:rsidRDefault="00C43E2D" w:rsidP="00EB0937">
      <w:pPr>
        <w:spacing w:after="0"/>
        <w:jc w:val="left"/>
        <w:rPr>
          <w:rFonts w:cs="Arial"/>
          <w:bCs/>
          <w:sz w:val="18"/>
          <w:szCs w:val="22"/>
        </w:rPr>
      </w:pPr>
    </w:p>
    <w:p w14:paraId="368FDDCE" w14:textId="1639674A" w:rsidR="00C43E2D" w:rsidRPr="00F20F53" w:rsidRDefault="00117FDE" w:rsidP="00EB0937">
      <w:pPr>
        <w:spacing w:after="0"/>
        <w:jc w:val="left"/>
        <w:rPr>
          <w:rFonts w:cs="Arial"/>
          <w:bCs/>
          <w:sz w:val="18"/>
          <w:szCs w:val="22"/>
        </w:rPr>
      </w:pPr>
      <w:r w:rsidRPr="00117FDE">
        <w:rPr>
          <w:noProof/>
        </w:rPr>
        <w:lastRenderedPageBreak/>
        <w:t xml:space="preserve"> </w:t>
      </w:r>
      <w:r>
        <w:rPr>
          <w:noProof/>
        </w:rPr>
        <w:drawing>
          <wp:inline distT="0" distB="0" distL="0" distR="0" wp14:anchorId="3FBB24E7" wp14:editId="4C6B493F">
            <wp:extent cx="5935980" cy="2952750"/>
            <wp:effectExtent l="0" t="0" r="7620" b="0"/>
            <wp:docPr id="62" name="Diagramm 62">
              <a:extLst xmlns:a="http://schemas.openxmlformats.org/drawingml/2006/main">
                <a:ext uri="{FF2B5EF4-FFF2-40B4-BE49-F238E27FC236}">
                  <a16:creationId xmlns:a16="http://schemas.microsoft.com/office/drawing/2014/main" id="{C0313F3E-9F97-4654-881E-229E07C3A6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45B1989" w14:textId="72ED8E26" w:rsidR="00F83775" w:rsidRPr="00F20F53" w:rsidRDefault="00733560" w:rsidP="00F83775">
      <w:pPr>
        <w:spacing w:after="0"/>
        <w:jc w:val="left"/>
        <w:rPr>
          <w:rFonts w:cs="Arial"/>
          <w:sz w:val="20"/>
          <w:szCs w:val="18"/>
        </w:rPr>
      </w:pPr>
      <w:r w:rsidRPr="00F20F53">
        <w:rPr>
          <w:rFonts w:cs="Arial"/>
          <w:b/>
          <w:sz w:val="20"/>
          <w:szCs w:val="18"/>
        </w:rPr>
        <w:t>Fig. 2.3</w:t>
      </w:r>
      <w:r w:rsidRPr="00F20F53">
        <w:rPr>
          <w:rFonts w:cs="Arial"/>
          <w:sz w:val="20"/>
          <w:szCs w:val="18"/>
        </w:rPr>
        <w:t xml:space="preserve"> Decision about implementation at the kick-off meeting</w:t>
      </w:r>
    </w:p>
    <w:p w14:paraId="501F2904" w14:textId="483D01AD" w:rsidR="00A10175" w:rsidRPr="00F20F53" w:rsidRDefault="00733560">
      <w:pPr>
        <w:spacing w:after="0"/>
        <w:jc w:val="left"/>
        <w:rPr>
          <w:rFonts w:cs="Arial"/>
          <w:b/>
          <w:bCs/>
          <w:sz w:val="22"/>
          <w:szCs w:val="22"/>
        </w:rPr>
      </w:pPr>
      <w:r w:rsidRPr="00F20F53">
        <w:rPr>
          <w:rFonts w:cs="Arial"/>
          <w:sz w:val="18"/>
          <w:szCs w:val="18"/>
        </w:rPr>
        <w:t xml:space="preserve">Abbreviations: </w:t>
      </w:r>
      <w:r w:rsidRPr="00F20F53">
        <w:rPr>
          <w:rFonts w:cs="Arial"/>
          <w:i/>
          <w:sz w:val="18"/>
          <w:szCs w:val="18"/>
        </w:rPr>
        <w:t>GP,</w:t>
      </w:r>
      <w:r w:rsidRPr="00F20F53">
        <w:rPr>
          <w:rFonts w:cs="Arial"/>
          <w:sz w:val="18"/>
          <w:szCs w:val="18"/>
        </w:rPr>
        <w:t xml:space="preserve"> general practitioner; </w:t>
      </w:r>
      <w:r w:rsidRPr="00F20F53">
        <w:rPr>
          <w:rFonts w:cs="Arial"/>
          <w:i/>
          <w:sz w:val="18"/>
          <w:szCs w:val="18"/>
        </w:rPr>
        <w:t>NH,</w:t>
      </w:r>
      <w:r w:rsidRPr="00F20F53">
        <w:rPr>
          <w:rFonts w:cs="Arial"/>
          <w:sz w:val="18"/>
          <w:szCs w:val="18"/>
        </w:rPr>
        <w:t xml:space="preserve"> nursing home.</w:t>
      </w:r>
      <w:r w:rsidRPr="00F20F53">
        <w:rPr>
          <w:rFonts w:cs="Arial"/>
          <w:b/>
          <w:bCs/>
          <w:sz w:val="22"/>
          <w:szCs w:val="22"/>
        </w:rPr>
        <w:br w:type="page"/>
      </w:r>
    </w:p>
    <w:p w14:paraId="48CDD659" w14:textId="77777777" w:rsidR="0019712E" w:rsidRPr="00F20F53" w:rsidRDefault="0019712E" w:rsidP="00EB0937">
      <w:pPr>
        <w:spacing w:after="0"/>
        <w:jc w:val="left"/>
        <w:rPr>
          <w:rFonts w:cs="Arial"/>
          <w:b/>
          <w:bCs/>
          <w:sz w:val="22"/>
          <w:szCs w:val="22"/>
        </w:rPr>
      </w:pPr>
    </w:p>
    <w:p w14:paraId="26435501" w14:textId="0E2EC527" w:rsidR="00EB0937" w:rsidRPr="00F20F53" w:rsidRDefault="00436487" w:rsidP="00EB0937">
      <w:pPr>
        <w:spacing w:after="60"/>
        <w:ind w:left="-284"/>
        <w:jc w:val="left"/>
        <w:rPr>
          <w:rFonts w:cs="Arial"/>
          <w:color w:val="000000" w:themeColor="text1"/>
          <w:sz w:val="20"/>
          <w:szCs w:val="18"/>
        </w:rPr>
      </w:pPr>
      <w:r w:rsidRPr="00F20F53">
        <w:rPr>
          <w:rFonts w:cs="Arial"/>
          <w:b/>
          <w:color w:val="000000" w:themeColor="text1"/>
          <w:sz w:val="20"/>
          <w:szCs w:val="18"/>
        </w:rPr>
        <w:t>Table 2.</w:t>
      </w:r>
      <w:r w:rsidR="00603B3C">
        <w:rPr>
          <w:rFonts w:cs="Arial"/>
          <w:b/>
          <w:color w:val="000000" w:themeColor="text1"/>
          <w:sz w:val="20"/>
          <w:szCs w:val="18"/>
        </w:rPr>
        <w:t>24</w:t>
      </w:r>
      <w:r w:rsidRPr="00F20F53">
        <w:rPr>
          <w:rFonts w:cs="Arial"/>
          <w:color w:val="000000" w:themeColor="text1"/>
          <w:sz w:val="20"/>
          <w:szCs w:val="18"/>
        </w:rPr>
        <w:t xml:space="preserve"> Decision about the implementation of the </w:t>
      </w:r>
      <w:proofErr w:type="spellStart"/>
      <w:r w:rsidRPr="00F20F53">
        <w:rPr>
          <w:rFonts w:cs="Arial"/>
          <w:i/>
          <w:color w:val="000000" w:themeColor="text1"/>
          <w:sz w:val="20"/>
          <w:szCs w:val="18"/>
        </w:rPr>
        <w:t>interprof</w:t>
      </w:r>
      <w:proofErr w:type="spellEnd"/>
      <w:r w:rsidRPr="00F20F53">
        <w:rPr>
          <w:rFonts w:cs="Arial"/>
          <w:i/>
          <w:color w:val="000000" w:themeColor="text1"/>
          <w:sz w:val="20"/>
          <w:szCs w:val="18"/>
        </w:rPr>
        <w:t xml:space="preserve"> </w:t>
      </w:r>
      <w:r w:rsidRPr="00F20F53">
        <w:rPr>
          <w:rFonts w:cs="Arial"/>
          <w:color w:val="000000" w:themeColor="text1"/>
          <w:sz w:val="20"/>
          <w:szCs w:val="18"/>
        </w:rPr>
        <w:t>ACT components at the kick-off meeting</w:t>
      </w:r>
    </w:p>
    <w:tbl>
      <w:tblPr>
        <w:tblStyle w:val="Tabellenraster5"/>
        <w:tblW w:w="10074" w:type="dxa"/>
        <w:tblInd w:w="-284" w:type="dxa"/>
        <w:tblBorders>
          <w:left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1128"/>
        <w:gridCol w:w="2236"/>
        <w:gridCol w:w="2226"/>
        <w:gridCol w:w="2242"/>
        <w:gridCol w:w="2242"/>
      </w:tblGrid>
      <w:tr w:rsidR="007A2DF7" w:rsidRPr="00F20F53" w14:paraId="04EC2F8D" w14:textId="77777777" w:rsidTr="00E92502">
        <w:trPr>
          <w:trHeight w:val="350"/>
        </w:trPr>
        <w:tc>
          <w:tcPr>
            <w:tcW w:w="1128" w:type="dxa"/>
            <w:vMerge w:val="restart"/>
            <w:vAlign w:val="center"/>
          </w:tcPr>
          <w:p w14:paraId="0020D538" w14:textId="77777777" w:rsidR="00EB0937" w:rsidRPr="00F20F53" w:rsidRDefault="00733560" w:rsidP="00EB0937">
            <w:pPr>
              <w:spacing w:after="0"/>
              <w:jc w:val="left"/>
              <w:rPr>
                <w:rFonts w:eastAsia="Calibri" w:cs="Arial"/>
                <w:b/>
                <w:bCs/>
                <w:color w:val="000000" w:themeColor="text1"/>
                <w:kern w:val="24"/>
                <w:sz w:val="18"/>
                <w:szCs w:val="18"/>
              </w:rPr>
            </w:pPr>
            <w:r w:rsidRPr="00F20F53">
              <w:rPr>
                <w:rFonts w:eastAsia="Calibri" w:cs="Arial"/>
                <w:b/>
                <w:bCs/>
                <w:color w:val="000000" w:themeColor="text1"/>
                <w:kern w:val="24"/>
                <w:sz w:val="18"/>
                <w:szCs w:val="18"/>
              </w:rPr>
              <w:t>Intervention component</w:t>
            </w:r>
          </w:p>
        </w:tc>
        <w:tc>
          <w:tcPr>
            <w:tcW w:w="2236" w:type="dxa"/>
            <w:vMerge w:val="restart"/>
            <w:tcBorders>
              <w:right w:val="nil"/>
            </w:tcBorders>
            <w:shd w:val="clear" w:color="auto" w:fill="FFF2CC" w:themeFill="accent4" w:themeFillTint="33"/>
          </w:tcPr>
          <w:p w14:paraId="06A06E42" w14:textId="77777777" w:rsidR="00EB0937" w:rsidRPr="00F20F53" w:rsidRDefault="00733560" w:rsidP="00EB0937">
            <w:pPr>
              <w:spacing w:after="0"/>
              <w:jc w:val="center"/>
              <w:rPr>
                <w:rFonts w:cs="Arial"/>
                <w:b/>
                <w:bCs/>
                <w:color w:val="000000" w:themeColor="text1"/>
                <w:kern w:val="24"/>
                <w:sz w:val="18"/>
                <w:szCs w:val="18"/>
              </w:rPr>
            </w:pPr>
            <w:r w:rsidRPr="00F20F53">
              <w:rPr>
                <w:rFonts w:cs="Arial"/>
                <w:b/>
                <w:color w:val="000000" w:themeColor="text1"/>
                <w:kern w:val="24"/>
                <w:sz w:val="18"/>
                <w:szCs w:val="18"/>
              </w:rPr>
              <w:t>Clusters (nursing homes) where intervention component has already been implemented to some degree*</w:t>
            </w:r>
          </w:p>
        </w:tc>
        <w:tc>
          <w:tcPr>
            <w:tcW w:w="6710" w:type="dxa"/>
            <w:gridSpan w:val="3"/>
            <w:tcBorders>
              <w:right w:val="nil"/>
            </w:tcBorders>
            <w:shd w:val="clear" w:color="auto" w:fill="auto"/>
          </w:tcPr>
          <w:p w14:paraId="53B29432" w14:textId="77777777" w:rsidR="00EB0937" w:rsidRPr="00F20F53" w:rsidRDefault="00733560" w:rsidP="00EB0937">
            <w:pPr>
              <w:spacing w:after="0"/>
              <w:jc w:val="center"/>
              <w:rPr>
                <w:rFonts w:cs="Arial"/>
                <w:b/>
                <w:bCs/>
                <w:color w:val="000000" w:themeColor="text1"/>
                <w:kern w:val="24"/>
                <w:sz w:val="18"/>
                <w:szCs w:val="18"/>
              </w:rPr>
            </w:pPr>
            <w:r w:rsidRPr="00F20F53">
              <w:rPr>
                <w:rFonts w:cs="Arial"/>
                <w:b/>
                <w:bCs/>
                <w:sz w:val="18"/>
                <w:szCs w:val="18"/>
              </w:rPr>
              <w:t>Decisions at the kick-off meeting</w:t>
            </w:r>
          </w:p>
        </w:tc>
      </w:tr>
      <w:tr w:rsidR="007A2DF7" w:rsidRPr="00F20F53" w14:paraId="2E34A61A" w14:textId="77777777" w:rsidTr="00E92502">
        <w:trPr>
          <w:trHeight w:val="504"/>
        </w:trPr>
        <w:tc>
          <w:tcPr>
            <w:tcW w:w="1128" w:type="dxa"/>
            <w:vMerge/>
          </w:tcPr>
          <w:p w14:paraId="73E8D856" w14:textId="77777777" w:rsidR="00EB0937" w:rsidRPr="00F20F53" w:rsidRDefault="00EB0937" w:rsidP="00EB0937">
            <w:pPr>
              <w:spacing w:after="0"/>
              <w:jc w:val="center"/>
              <w:rPr>
                <w:rFonts w:cs="Arial"/>
                <w:sz w:val="18"/>
                <w:szCs w:val="18"/>
              </w:rPr>
            </w:pPr>
          </w:p>
        </w:tc>
        <w:tc>
          <w:tcPr>
            <w:tcW w:w="2236" w:type="dxa"/>
            <w:vMerge/>
            <w:shd w:val="clear" w:color="auto" w:fill="FFF2CC" w:themeFill="accent4" w:themeFillTint="33"/>
            <w:vAlign w:val="center"/>
          </w:tcPr>
          <w:p w14:paraId="46C04A36" w14:textId="77777777" w:rsidR="00EB0937" w:rsidRPr="00F20F53" w:rsidRDefault="00EB0937" w:rsidP="00EB0937">
            <w:pPr>
              <w:spacing w:after="0"/>
              <w:jc w:val="center"/>
              <w:rPr>
                <w:rFonts w:cs="Arial"/>
                <w:sz w:val="18"/>
                <w:szCs w:val="18"/>
              </w:rPr>
            </w:pPr>
          </w:p>
        </w:tc>
        <w:tc>
          <w:tcPr>
            <w:tcW w:w="2226" w:type="dxa"/>
            <w:vAlign w:val="center"/>
          </w:tcPr>
          <w:p w14:paraId="59EBD3E8" w14:textId="283C1D57" w:rsidR="00EB0937" w:rsidRPr="00F20F53" w:rsidRDefault="00733560" w:rsidP="00EB0937">
            <w:pPr>
              <w:spacing w:after="0"/>
              <w:jc w:val="center"/>
              <w:rPr>
                <w:rFonts w:cs="Arial"/>
                <w:b/>
                <w:sz w:val="18"/>
                <w:szCs w:val="18"/>
              </w:rPr>
            </w:pPr>
            <w:r w:rsidRPr="00F20F53">
              <w:rPr>
                <w:rFonts w:cs="Arial"/>
                <w:b/>
                <w:color w:val="000000" w:themeColor="text1"/>
                <w:kern w:val="24"/>
                <w:sz w:val="18"/>
                <w:szCs w:val="18"/>
              </w:rPr>
              <w:t>Implementation without adaptations</w:t>
            </w:r>
          </w:p>
        </w:tc>
        <w:tc>
          <w:tcPr>
            <w:tcW w:w="2242" w:type="dxa"/>
            <w:shd w:val="clear" w:color="auto" w:fill="F2F2F2" w:themeFill="background1" w:themeFillShade="F2"/>
            <w:vAlign w:val="center"/>
          </w:tcPr>
          <w:p w14:paraId="472D4066" w14:textId="253E60E8" w:rsidR="00EB0937" w:rsidRPr="00F20F53" w:rsidRDefault="00733560" w:rsidP="00EB0937">
            <w:pPr>
              <w:spacing w:after="0"/>
              <w:jc w:val="center"/>
              <w:rPr>
                <w:rFonts w:cs="Arial"/>
                <w:b/>
                <w:sz w:val="18"/>
                <w:szCs w:val="18"/>
              </w:rPr>
            </w:pPr>
            <w:r w:rsidRPr="00F20F53">
              <w:rPr>
                <w:rFonts w:cs="Arial"/>
                <w:b/>
                <w:color w:val="000000" w:themeColor="text1"/>
                <w:kern w:val="24"/>
                <w:sz w:val="18"/>
                <w:szCs w:val="18"/>
              </w:rPr>
              <w:t>Implementation with adaptations</w:t>
            </w:r>
          </w:p>
        </w:tc>
        <w:tc>
          <w:tcPr>
            <w:tcW w:w="2242" w:type="dxa"/>
            <w:tcBorders>
              <w:right w:val="nil"/>
            </w:tcBorders>
            <w:vAlign w:val="center"/>
          </w:tcPr>
          <w:p w14:paraId="2E0C7015" w14:textId="77777777" w:rsidR="00EB0937" w:rsidRPr="00F20F53" w:rsidRDefault="00733560" w:rsidP="00EB0937">
            <w:pPr>
              <w:spacing w:after="0"/>
              <w:jc w:val="center"/>
              <w:rPr>
                <w:rFonts w:cs="Arial"/>
                <w:b/>
                <w:sz w:val="18"/>
                <w:szCs w:val="18"/>
              </w:rPr>
            </w:pPr>
            <w:r w:rsidRPr="00F20F53">
              <w:rPr>
                <w:rFonts w:cs="Arial"/>
                <w:b/>
                <w:color w:val="000000" w:themeColor="text1"/>
                <w:kern w:val="24"/>
                <w:sz w:val="18"/>
                <w:szCs w:val="18"/>
              </w:rPr>
              <w:t>No implementation</w:t>
            </w:r>
          </w:p>
        </w:tc>
      </w:tr>
      <w:tr w:rsidR="007A2DF7" w:rsidRPr="00F20F53" w14:paraId="1B370189" w14:textId="77777777" w:rsidTr="00E92502">
        <w:trPr>
          <w:trHeight w:val="1215"/>
        </w:trPr>
        <w:tc>
          <w:tcPr>
            <w:tcW w:w="1128" w:type="dxa"/>
            <w:vAlign w:val="center"/>
          </w:tcPr>
          <w:p w14:paraId="34D5106F" w14:textId="77777777" w:rsidR="00EB0937" w:rsidRPr="00F20F53" w:rsidRDefault="00733560" w:rsidP="00EB0937">
            <w:pPr>
              <w:spacing w:after="0"/>
              <w:jc w:val="left"/>
              <w:rPr>
                <w:rFonts w:eastAsia="Calibri" w:cs="Arial"/>
                <w:color w:val="000000" w:themeColor="text1"/>
                <w:kern w:val="24"/>
                <w:sz w:val="18"/>
                <w:szCs w:val="18"/>
              </w:rPr>
            </w:pPr>
            <w:r w:rsidRPr="00F20F53">
              <w:rPr>
                <w:rFonts w:eastAsia="Calibri" w:cs="Arial"/>
                <w:noProof/>
                <w:color w:val="000000" w:themeColor="text1"/>
                <w:kern w:val="24"/>
                <w:sz w:val="18"/>
                <w:szCs w:val="18"/>
              </w:rPr>
              <mc:AlternateContent>
                <mc:Choice Requires="wpg">
                  <w:drawing>
                    <wp:anchor distT="0" distB="0" distL="114300" distR="114300" simplePos="0" relativeHeight="251660288" behindDoc="0" locked="0" layoutInCell="1" allowOverlap="1" wp14:anchorId="4C910E38" wp14:editId="73DB6736">
                      <wp:simplePos x="0" y="0"/>
                      <wp:positionH relativeFrom="column">
                        <wp:posOffset>710565</wp:posOffset>
                      </wp:positionH>
                      <wp:positionV relativeFrom="paragraph">
                        <wp:posOffset>13970</wp:posOffset>
                      </wp:positionV>
                      <wp:extent cx="1410970" cy="4606925"/>
                      <wp:effectExtent l="0" t="0" r="0" b="3175"/>
                      <wp:wrapNone/>
                      <wp:docPr id="119" name="Gruppieren 119"/>
                      <wp:cNvGraphicFramePr/>
                      <a:graphic xmlns:a="http://schemas.openxmlformats.org/drawingml/2006/main">
                        <a:graphicData uri="http://schemas.microsoft.com/office/word/2010/wordprocessingGroup">
                          <wpg:wgp>
                            <wpg:cNvGrpSpPr/>
                            <wpg:grpSpPr>
                              <a:xfrm>
                                <a:off x="0" y="0"/>
                                <a:ext cx="1410970" cy="4606925"/>
                                <a:chOff x="0" y="0"/>
                                <a:chExt cx="1411057" cy="4606932"/>
                              </a:xfrm>
                            </wpg:grpSpPr>
                            <wpg:grpSp>
                              <wpg:cNvPr id="3" name="Gruppieren 2"/>
                              <wpg:cNvGrpSpPr/>
                              <wpg:grpSpPr>
                                <a:xfrm>
                                  <a:off x="0" y="0"/>
                                  <a:ext cx="1410970" cy="2551483"/>
                                  <a:chOff x="0" y="0"/>
                                  <a:chExt cx="1411057" cy="2551774"/>
                                </a:xfrm>
                              </wpg:grpSpPr>
                              <wpg:grpSp>
                                <wpg:cNvPr id="4" name="Gruppieren 1"/>
                                <wpg:cNvGrpSpPr/>
                                <wpg:grpSpPr>
                                  <a:xfrm>
                                    <a:off x="0" y="0"/>
                                    <a:ext cx="1411057" cy="735672"/>
                                    <a:chOff x="0" y="0"/>
                                    <a:chExt cx="1411057" cy="735672"/>
                                  </a:xfrm>
                                </wpg:grpSpPr>
                                <wps:wsp>
                                  <wps:cNvPr id="81" name="Abgerundetes Rechteck 80">
                                    <a:extLst>
                                      <a:ext uri="{FF2B5EF4-FFF2-40B4-BE49-F238E27FC236}">
                                        <a16:creationId xmlns:a16="http://schemas.microsoft.com/office/drawing/2014/main" id="{954C7656-4946-2AE6-8D42-E82DAB944192}"/>
                                      </a:ext>
                                    </a:extLst>
                                  </wps:cNvPr>
                                  <wps:cNvSpPr/>
                                  <wps:spPr>
                                    <a:xfrm>
                                      <a:off x="950613" y="516047"/>
                                      <a:ext cx="219614" cy="219625"/>
                                    </a:xfrm>
                                    <a:prstGeom prst="roundRect">
                                      <a:avLst/>
                                    </a:prstGeom>
                                    <a:solidFill>
                                      <a:srgbClr val="5B9BD5">
                                        <a:lumMod val="60000"/>
                                        <a:lumOff val="40000"/>
                                      </a:srgbClr>
                                    </a:solidFill>
                                    <a:ln w="12700">
                                      <a:noFill/>
                                      <a:prstDash val="solid"/>
                                      <a:miter lim="800000"/>
                                    </a:ln>
                                    <a:effectLst/>
                                  </wps:spPr>
                                  <wps:txbx>
                                    <w:txbxContent>
                                      <w:p w14:paraId="4763A564" w14:textId="77777777" w:rsidR="00B6280C" w:rsidRPr="00F20F53" w:rsidRDefault="00B6280C" w:rsidP="00EB0937">
                                        <w:pPr>
                                          <w:jc w:val="center"/>
                                          <w:rPr>
                                            <w:rFonts w:cs="Arial"/>
                                            <w:color w:val="000000" w:themeColor="text1"/>
                                            <w:kern w:val="24"/>
                                            <w:sz w:val="18"/>
                                            <w:szCs w:val="18"/>
                                          </w:rPr>
                                        </w:pPr>
                                        <w:r w:rsidRPr="00F20F53">
                                          <w:rPr>
                                            <w:rFonts w:cs="Arial"/>
                                            <w:color w:val="000000" w:themeColor="text1"/>
                                            <w:kern w:val="24"/>
                                            <w:sz w:val="18"/>
                                            <w:szCs w:val="18"/>
                                          </w:rPr>
                                          <w:t>17</w:t>
                                        </w:r>
                                      </w:p>
                                    </w:txbxContent>
                                  </wps:txbx>
                                  <wps:bodyPr wrap="square" lIns="0" tIns="0" rIns="0" bIns="0" rtlCol="0" anchor="ctr"/>
                                </wps:wsp>
                                <wps:wsp>
                                  <wps:cNvPr id="187" name="Abgerundetes Rechteck 186">
                                    <a:extLst>
                                      <a:ext uri="{FF2B5EF4-FFF2-40B4-BE49-F238E27FC236}">
                                        <a16:creationId xmlns:a16="http://schemas.microsoft.com/office/drawing/2014/main" id="{1814B799-9999-FD15-2CFA-F52301A5065B}"/>
                                      </a:ext>
                                    </a:extLst>
                                  </wps:cNvPr>
                                  <wps:cNvSpPr/>
                                  <wps:spPr>
                                    <a:xfrm>
                                      <a:off x="715224" y="516047"/>
                                      <a:ext cx="216000" cy="216000"/>
                                    </a:xfrm>
                                    <a:prstGeom prst="roundRect">
                                      <a:avLst/>
                                    </a:prstGeom>
                                    <a:solidFill>
                                      <a:srgbClr val="5B9BD5">
                                        <a:lumMod val="60000"/>
                                        <a:lumOff val="40000"/>
                                      </a:srgbClr>
                                    </a:solidFill>
                                    <a:ln w="12700">
                                      <a:noFill/>
                                      <a:prstDash val="solid"/>
                                      <a:miter lim="800000"/>
                                    </a:ln>
                                    <a:effectLst/>
                                  </wps:spPr>
                                  <wps:txbx>
                                    <w:txbxContent>
                                      <w:p w14:paraId="210BD1D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wps:txbx>
                                  <wps:bodyPr lIns="0" tIns="0" rIns="0" bIns="0" rtlCol="0" anchor="ctr"/>
                                </wps:wsp>
                                <wps:wsp>
                                  <wps:cNvPr id="188" name="Abgerundetes Rechteck 187">
                                    <a:extLst>
                                      <a:ext uri="{FF2B5EF4-FFF2-40B4-BE49-F238E27FC236}">
                                        <a16:creationId xmlns:a16="http://schemas.microsoft.com/office/drawing/2014/main" id="{E1A390C1-646F-339B-6CD1-A9F47E76C984}"/>
                                      </a:ext>
                                    </a:extLst>
                                  </wps:cNvPr>
                                  <wps:cNvSpPr/>
                                  <wps:spPr>
                                    <a:xfrm>
                                      <a:off x="479833" y="516047"/>
                                      <a:ext cx="216000" cy="216000"/>
                                    </a:xfrm>
                                    <a:prstGeom prst="roundRect">
                                      <a:avLst/>
                                    </a:prstGeom>
                                    <a:solidFill>
                                      <a:srgbClr val="5B9BD5">
                                        <a:lumMod val="60000"/>
                                        <a:lumOff val="40000"/>
                                      </a:srgbClr>
                                    </a:solidFill>
                                    <a:ln w="12700">
                                      <a:noFill/>
                                      <a:prstDash val="solid"/>
                                      <a:miter lim="800000"/>
                                    </a:ln>
                                    <a:effectLst/>
                                  </wps:spPr>
                                  <wps:txbx>
                                    <w:txbxContent>
                                      <w:p w14:paraId="3022DFB9"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wps:txbx>
                                  <wps:bodyPr lIns="0" tIns="0" rIns="0" bIns="0" rtlCol="0" anchor="ctr"/>
                                </wps:wsp>
                                <wps:wsp>
                                  <wps:cNvPr id="189" name="Abgerundetes Rechteck 188">
                                    <a:extLst>
                                      <a:ext uri="{FF2B5EF4-FFF2-40B4-BE49-F238E27FC236}">
                                        <a16:creationId xmlns:a16="http://schemas.microsoft.com/office/drawing/2014/main" id="{494F4C68-E62B-6D33-8DA5-16F25EC5DFC2}"/>
                                      </a:ext>
                                    </a:extLst>
                                  </wps:cNvPr>
                                  <wps:cNvSpPr/>
                                  <wps:spPr>
                                    <a:xfrm>
                                      <a:off x="0" y="516047"/>
                                      <a:ext cx="216000" cy="216000"/>
                                    </a:xfrm>
                                    <a:prstGeom prst="roundRect">
                                      <a:avLst/>
                                    </a:prstGeom>
                                    <a:solidFill>
                                      <a:srgbClr val="5B9BD5">
                                        <a:lumMod val="60000"/>
                                        <a:lumOff val="40000"/>
                                      </a:srgbClr>
                                    </a:solidFill>
                                    <a:ln w="12700">
                                      <a:noFill/>
                                      <a:prstDash val="solid"/>
                                      <a:miter lim="800000"/>
                                    </a:ln>
                                    <a:effectLst/>
                                  </wps:spPr>
                                  <wps:txbx>
                                    <w:txbxContent>
                                      <w:p w14:paraId="5C3DB3B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wps:txbx>
                                  <wps:bodyPr lIns="0" tIns="0" rIns="0" bIns="0" rtlCol="0" anchor="ctr"/>
                                </wps:wsp>
                                <wps:wsp>
                                  <wps:cNvPr id="190" name="Abgerundetes Rechteck 189">
                                    <a:extLst>
                                      <a:ext uri="{FF2B5EF4-FFF2-40B4-BE49-F238E27FC236}">
                                        <a16:creationId xmlns:a16="http://schemas.microsoft.com/office/drawing/2014/main" id="{DA9449D7-08E3-C283-40C2-C7FEE8FF8918}"/>
                                      </a:ext>
                                    </a:extLst>
                                  </wps:cNvPr>
                                  <wps:cNvSpPr/>
                                  <wps:spPr>
                                    <a:xfrm>
                                      <a:off x="244443" y="516047"/>
                                      <a:ext cx="216000" cy="216000"/>
                                    </a:xfrm>
                                    <a:prstGeom prst="roundRect">
                                      <a:avLst/>
                                    </a:prstGeom>
                                    <a:solidFill>
                                      <a:srgbClr val="5B9BD5">
                                        <a:lumMod val="60000"/>
                                        <a:lumOff val="40000"/>
                                      </a:srgbClr>
                                    </a:solidFill>
                                    <a:ln w="12700">
                                      <a:noFill/>
                                      <a:prstDash val="solid"/>
                                      <a:miter lim="800000"/>
                                    </a:ln>
                                    <a:effectLst/>
                                  </wps:spPr>
                                  <wps:txbx>
                                    <w:txbxContent>
                                      <w:p w14:paraId="2A2CC02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wps:txbx>
                                  <wps:bodyPr lIns="0" tIns="0" rIns="0" bIns="0" rtlCol="0" anchor="ctr"/>
                                </wps:wsp>
                                <wps:wsp>
                                  <wps:cNvPr id="191" name="Abgerundetes Rechteck 190">
                                    <a:extLst>
                                      <a:ext uri="{FF2B5EF4-FFF2-40B4-BE49-F238E27FC236}">
                                        <a16:creationId xmlns:a16="http://schemas.microsoft.com/office/drawing/2014/main" id="{C189DBFD-38F2-4C03-A7DD-5696D2CC670B}"/>
                                      </a:ext>
                                    </a:extLst>
                                  </wps:cNvPr>
                                  <wps:cNvSpPr/>
                                  <wps:spPr>
                                    <a:xfrm>
                                      <a:off x="950614" y="0"/>
                                      <a:ext cx="216000" cy="216000"/>
                                    </a:xfrm>
                                    <a:prstGeom prst="roundRect">
                                      <a:avLst/>
                                    </a:prstGeom>
                                    <a:solidFill>
                                      <a:srgbClr val="5B9BD5">
                                        <a:lumMod val="60000"/>
                                        <a:lumOff val="40000"/>
                                      </a:srgbClr>
                                    </a:solidFill>
                                    <a:ln w="12700">
                                      <a:noFill/>
                                      <a:prstDash val="solid"/>
                                      <a:miter lim="800000"/>
                                    </a:ln>
                                    <a:effectLst/>
                                  </wps:spPr>
                                  <wps:txbx>
                                    <w:txbxContent>
                                      <w:p w14:paraId="7E94293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5</w:t>
                                        </w:r>
                                      </w:p>
                                    </w:txbxContent>
                                  </wps:txbx>
                                  <wps:bodyPr lIns="0" tIns="0" rIns="0" bIns="0" rtlCol="0" anchor="ctr"/>
                                </wps:wsp>
                                <wps:wsp>
                                  <wps:cNvPr id="192" name="Abgerundetes Rechteck 191">
                                    <a:extLst>
                                      <a:ext uri="{FF2B5EF4-FFF2-40B4-BE49-F238E27FC236}">
                                        <a16:creationId xmlns:a16="http://schemas.microsoft.com/office/drawing/2014/main" id="{0DE1A852-F5B1-6CE5-18C6-DD7DCD00BF97}"/>
                                      </a:ext>
                                    </a:extLst>
                                  </wps:cNvPr>
                                  <wps:cNvSpPr/>
                                  <wps:spPr>
                                    <a:xfrm>
                                      <a:off x="1195057" y="0"/>
                                      <a:ext cx="216000" cy="216000"/>
                                    </a:xfrm>
                                    <a:prstGeom prst="roundRect">
                                      <a:avLst/>
                                    </a:prstGeom>
                                    <a:solidFill>
                                      <a:srgbClr val="5B9BD5">
                                        <a:lumMod val="60000"/>
                                        <a:lumOff val="40000"/>
                                      </a:srgbClr>
                                    </a:solidFill>
                                    <a:ln w="12700">
                                      <a:noFill/>
                                      <a:prstDash val="solid"/>
                                      <a:miter lim="800000"/>
                                    </a:ln>
                                    <a:effectLst/>
                                  </wps:spPr>
                                  <wps:txbx>
                                    <w:txbxContent>
                                      <w:p w14:paraId="39B42D3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6</w:t>
                                        </w:r>
                                      </w:p>
                                    </w:txbxContent>
                                  </wps:txbx>
                                  <wps:bodyPr lIns="0" tIns="0" rIns="0" bIns="0" rtlCol="0" anchor="ctr"/>
                                </wps:wsp>
                                <wps:wsp>
                                  <wps:cNvPr id="193" name="Abgerundetes Rechteck 192">
                                    <a:extLst>
                                      <a:ext uri="{FF2B5EF4-FFF2-40B4-BE49-F238E27FC236}">
                                        <a16:creationId xmlns:a16="http://schemas.microsoft.com/office/drawing/2014/main" id="{C025925F-95FD-54AF-1DE6-347FA15B01C7}"/>
                                      </a:ext>
                                    </a:extLst>
                                  </wps:cNvPr>
                                  <wps:cNvSpPr/>
                                  <wps:spPr>
                                    <a:xfrm>
                                      <a:off x="715224" y="0"/>
                                      <a:ext cx="216000" cy="216000"/>
                                    </a:xfrm>
                                    <a:prstGeom prst="roundRect">
                                      <a:avLst/>
                                    </a:prstGeom>
                                    <a:solidFill>
                                      <a:srgbClr val="5B9BD5">
                                        <a:lumMod val="60000"/>
                                        <a:lumOff val="40000"/>
                                      </a:srgbClr>
                                    </a:solidFill>
                                    <a:ln w="12700">
                                      <a:noFill/>
                                      <a:prstDash val="solid"/>
                                      <a:miter lim="800000"/>
                                    </a:ln>
                                    <a:effectLst/>
                                  </wps:spPr>
                                  <wps:txbx>
                                    <w:txbxContent>
                                      <w:p w14:paraId="6D01B139"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4</w:t>
                                        </w:r>
                                      </w:p>
                                    </w:txbxContent>
                                  </wps:txbx>
                                  <wps:bodyPr lIns="0" tIns="0" rIns="0" bIns="0" rtlCol="0" anchor="ctr"/>
                                </wps:wsp>
                                <wps:wsp>
                                  <wps:cNvPr id="194" name="Abgerundetes Rechteck 193">
                                    <a:extLst>
                                      <a:ext uri="{FF2B5EF4-FFF2-40B4-BE49-F238E27FC236}">
                                        <a16:creationId xmlns:a16="http://schemas.microsoft.com/office/drawing/2014/main" id="{4B4765E1-B974-225C-54EC-4966F237AC55}"/>
                                      </a:ext>
                                    </a:extLst>
                                  </wps:cNvPr>
                                  <wps:cNvSpPr/>
                                  <wps:spPr>
                                    <a:xfrm>
                                      <a:off x="479833" y="0"/>
                                      <a:ext cx="216000" cy="216000"/>
                                    </a:xfrm>
                                    <a:prstGeom prst="roundRect">
                                      <a:avLst/>
                                    </a:prstGeom>
                                    <a:solidFill>
                                      <a:srgbClr val="5B9BD5">
                                        <a:lumMod val="60000"/>
                                        <a:lumOff val="40000"/>
                                      </a:srgbClr>
                                    </a:solidFill>
                                    <a:ln w="12700">
                                      <a:noFill/>
                                      <a:prstDash val="solid"/>
                                      <a:miter lim="800000"/>
                                    </a:ln>
                                    <a:effectLst/>
                                  </wps:spPr>
                                  <wps:txbx>
                                    <w:txbxContent>
                                      <w:p w14:paraId="5FA996CD"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3</w:t>
                                        </w:r>
                                      </w:p>
                                    </w:txbxContent>
                                  </wps:txbx>
                                  <wps:bodyPr lIns="0" tIns="0" rIns="0" bIns="0" rtlCol="0" anchor="ctr"/>
                                </wps:wsp>
                                <wps:wsp>
                                  <wps:cNvPr id="195" name="Abgerundetes Rechteck 194">
                                    <a:extLst>
                                      <a:ext uri="{FF2B5EF4-FFF2-40B4-BE49-F238E27FC236}">
                                        <a16:creationId xmlns:a16="http://schemas.microsoft.com/office/drawing/2014/main" id="{0D641C5C-F5F2-DCDB-3609-CCEB84472C71}"/>
                                      </a:ext>
                                    </a:extLst>
                                  </wps:cNvPr>
                                  <wps:cNvSpPr/>
                                  <wps:spPr>
                                    <a:xfrm>
                                      <a:off x="0" y="0"/>
                                      <a:ext cx="216000" cy="216000"/>
                                    </a:xfrm>
                                    <a:prstGeom prst="roundRect">
                                      <a:avLst/>
                                    </a:prstGeom>
                                    <a:solidFill>
                                      <a:srgbClr val="5B9BD5">
                                        <a:lumMod val="60000"/>
                                        <a:lumOff val="40000"/>
                                      </a:srgbClr>
                                    </a:solidFill>
                                    <a:ln w="12700">
                                      <a:noFill/>
                                      <a:prstDash val="solid"/>
                                      <a:miter lim="800000"/>
                                    </a:ln>
                                    <a:effectLst/>
                                  </wps:spPr>
                                  <wps:txbx>
                                    <w:txbxContent>
                                      <w:p w14:paraId="32B8991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w:t>
                                        </w:r>
                                      </w:p>
                                    </w:txbxContent>
                                  </wps:txbx>
                                  <wps:bodyPr lIns="0" tIns="0" rIns="0" bIns="0" rtlCol="0" anchor="ctr"/>
                                </wps:wsp>
                                <wps:wsp>
                                  <wps:cNvPr id="197" name="Abgerundetes Rechteck 196">
                                    <a:extLst>
                                      <a:ext uri="{FF2B5EF4-FFF2-40B4-BE49-F238E27FC236}">
                                        <a16:creationId xmlns:a16="http://schemas.microsoft.com/office/drawing/2014/main" id="{420FA731-AE1F-6EDB-F691-93BA7C425424}"/>
                                      </a:ext>
                                    </a:extLst>
                                  </wps:cNvPr>
                                  <wps:cNvSpPr/>
                                  <wps:spPr>
                                    <a:xfrm>
                                      <a:off x="950614" y="262550"/>
                                      <a:ext cx="216000" cy="216000"/>
                                    </a:xfrm>
                                    <a:prstGeom prst="roundRect">
                                      <a:avLst/>
                                    </a:prstGeom>
                                    <a:solidFill>
                                      <a:srgbClr val="5B9BD5">
                                        <a:lumMod val="60000"/>
                                        <a:lumOff val="40000"/>
                                      </a:srgbClr>
                                    </a:solidFill>
                                    <a:ln w="12700">
                                      <a:noFill/>
                                      <a:prstDash val="solid"/>
                                      <a:miter lim="800000"/>
                                    </a:ln>
                                    <a:effectLst/>
                                  </wps:spPr>
                                  <wps:txbx>
                                    <w:txbxContent>
                                      <w:p w14:paraId="1192B4F8"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11</w:t>
                                        </w:r>
                                      </w:p>
                                    </w:txbxContent>
                                  </wps:txbx>
                                  <wps:bodyPr lIns="0" tIns="0" rIns="0" bIns="0" rtlCol="0" anchor="ctr"/>
                                </wps:wsp>
                                <wps:wsp>
                                  <wps:cNvPr id="198" name="Abgerundetes Rechteck 197">
                                    <a:extLst>
                                      <a:ext uri="{FF2B5EF4-FFF2-40B4-BE49-F238E27FC236}">
                                        <a16:creationId xmlns:a16="http://schemas.microsoft.com/office/drawing/2014/main" id="{A303EB26-01A3-AD30-8582-A52644FF9EAD}"/>
                                      </a:ext>
                                    </a:extLst>
                                  </wps:cNvPr>
                                  <wps:cNvSpPr/>
                                  <wps:spPr>
                                    <a:xfrm>
                                      <a:off x="1195057" y="262550"/>
                                      <a:ext cx="216000" cy="216000"/>
                                    </a:xfrm>
                                    <a:prstGeom prst="roundRect">
                                      <a:avLst/>
                                    </a:prstGeom>
                                    <a:solidFill>
                                      <a:srgbClr val="5B9BD5">
                                        <a:lumMod val="60000"/>
                                        <a:lumOff val="40000"/>
                                      </a:srgbClr>
                                    </a:solidFill>
                                    <a:ln w="12700">
                                      <a:noFill/>
                                      <a:prstDash val="solid"/>
                                      <a:miter lim="800000"/>
                                    </a:ln>
                                    <a:effectLst/>
                                  </wps:spPr>
                                  <wps:txbx>
                                    <w:txbxContent>
                                      <w:p w14:paraId="3B53B30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12</w:t>
                                        </w:r>
                                      </w:p>
                                    </w:txbxContent>
                                  </wps:txbx>
                                  <wps:bodyPr lIns="0" tIns="0" rIns="0" bIns="0" rtlCol="0" anchor="ctr"/>
                                </wps:wsp>
                                <wps:wsp>
                                  <wps:cNvPr id="200" name="Abgerundetes Rechteck 199">
                                    <a:extLst>
                                      <a:ext uri="{FF2B5EF4-FFF2-40B4-BE49-F238E27FC236}">
                                        <a16:creationId xmlns:a16="http://schemas.microsoft.com/office/drawing/2014/main" id="{71AD303D-17D5-8748-B60B-A72F2BD7D686}"/>
                                      </a:ext>
                                    </a:extLst>
                                  </wps:cNvPr>
                                  <wps:cNvSpPr/>
                                  <wps:spPr>
                                    <a:xfrm>
                                      <a:off x="479833" y="262550"/>
                                      <a:ext cx="216000" cy="216000"/>
                                    </a:xfrm>
                                    <a:prstGeom prst="roundRect">
                                      <a:avLst/>
                                    </a:prstGeom>
                                    <a:solidFill>
                                      <a:srgbClr val="5B9BD5">
                                        <a:lumMod val="60000"/>
                                        <a:lumOff val="40000"/>
                                      </a:srgbClr>
                                    </a:solidFill>
                                    <a:ln w="12700">
                                      <a:noFill/>
                                      <a:prstDash val="solid"/>
                                      <a:miter lim="800000"/>
                                    </a:ln>
                                    <a:effectLst/>
                                  </wps:spPr>
                                  <wps:txbx>
                                    <w:txbxContent>
                                      <w:p w14:paraId="4310861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9</w:t>
                                        </w:r>
                                      </w:p>
                                    </w:txbxContent>
                                  </wps:txbx>
                                  <wps:bodyPr lIns="0" tIns="0" rIns="0" bIns="0" rtlCol="0" anchor="ctr"/>
                                </wps:wsp>
                                <wps:wsp>
                                  <wps:cNvPr id="201" name="Abgerundetes Rechteck 200">
                                    <a:extLst>
                                      <a:ext uri="{FF2B5EF4-FFF2-40B4-BE49-F238E27FC236}">
                                        <a16:creationId xmlns:a16="http://schemas.microsoft.com/office/drawing/2014/main" id="{E39C6586-C56C-269A-B0F4-8426255A9FE1}"/>
                                      </a:ext>
                                    </a:extLst>
                                  </wps:cNvPr>
                                  <wps:cNvSpPr/>
                                  <wps:spPr>
                                    <a:xfrm>
                                      <a:off x="0" y="262550"/>
                                      <a:ext cx="216000" cy="216000"/>
                                    </a:xfrm>
                                    <a:prstGeom prst="roundRect">
                                      <a:avLst/>
                                    </a:prstGeom>
                                    <a:solidFill>
                                      <a:srgbClr val="5B9BD5">
                                        <a:lumMod val="60000"/>
                                        <a:lumOff val="40000"/>
                                      </a:srgbClr>
                                    </a:solidFill>
                                    <a:ln w="12700">
                                      <a:noFill/>
                                      <a:prstDash val="solid"/>
                                      <a:miter lim="800000"/>
                                    </a:ln>
                                    <a:effectLst/>
                                  </wps:spPr>
                                  <wps:txbx>
                                    <w:txbxContent>
                                      <w:p w14:paraId="611615F9"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7</w:t>
                                        </w:r>
                                      </w:p>
                                    </w:txbxContent>
                                  </wps:txbx>
                                  <wps:bodyPr lIns="0" tIns="0" rIns="0" bIns="0" rtlCol="0" anchor="ctr"/>
                                </wps:wsp>
                                <wps:wsp>
                                  <wps:cNvPr id="202" name="Abgerundetes Rechteck 201">
                                    <a:extLst>
                                      <a:ext uri="{FF2B5EF4-FFF2-40B4-BE49-F238E27FC236}">
                                        <a16:creationId xmlns:a16="http://schemas.microsoft.com/office/drawing/2014/main" id="{75C9C078-1737-80CF-B3CA-65A194DC76E9}"/>
                                      </a:ext>
                                    </a:extLst>
                                  </wps:cNvPr>
                                  <wps:cNvSpPr/>
                                  <wps:spPr>
                                    <a:xfrm>
                                      <a:off x="244443" y="262550"/>
                                      <a:ext cx="216000" cy="216000"/>
                                    </a:xfrm>
                                    <a:prstGeom prst="roundRect">
                                      <a:avLst/>
                                    </a:prstGeom>
                                    <a:solidFill>
                                      <a:srgbClr val="5B9BD5">
                                        <a:lumMod val="60000"/>
                                        <a:lumOff val="40000"/>
                                      </a:srgbClr>
                                    </a:solidFill>
                                    <a:ln w="12700">
                                      <a:noFill/>
                                      <a:prstDash val="solid"/>
                                      <a:miter lim="800000"/>
                                    </a:ln>
                                    <a:effectLst/>
                                  </wps:spPr>
                                  <wps:txbx>
                                    <w:txbxContent>
                                      <w:p w14:paraId="2EA0077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8</w:t>
                                        </w:r>
                                      </w:p>
                                    </w:txbxContent>
                                  </wps:txbx>
                                  <wps:bodyPr lIns="0" tIns="0" rIns="0" bIns="0" rtlCol="0" anchor="ctr"/>
                                </wps:wsp>
                              </wpg:grpSp>
                              <wps:wsp>
                                <wps:cNvPr id="257" name="Abgerundetes Rechteck 256">
                                  <a:extLst>
                                    <a:ext uri="{FF2B5EF4-FFF2-40B4-BE49-F238E27FC236}">
                                      <a16:creationId xmlns:a16="http://schemas.microsoft.com/office/drawing/2014/main" id="{85BBD3EA-B15D-9037-4891-C8266B7AA265}"/>
                                    </a:ext>
                                  </a:extLst>
                                </wps:cNvPr>
                                <wps:cNvSpPr/>
                                <wps:spPr>
                                  <a:xfrm>
                                    <a:off x="950614" y="1285588"/>
                                    <a:ext cx="216000" cy="216000"/>
                                  </a:xfrm>
                                  <a:prstGeom prst="roundRect">
                                    <a:avLst/>
                                  </a:prstGeom>
                                  <a:solidFill>
                                    <a:srgbClr val="5B9BD5">
                                      <a:lumMod val="60000"/>
                                      <a:lumOff val="40000"/>
                                    </a:srgbClr>
                                  </a:solidFill>
                                  <a:ln w="12700">
                                    <a:noFill/>
                                    <a:prstDash val="solid"/>
                                    <a:miter lim="800000"/>
                                  </a:ln>
                                  <a:effectLst/>
                                </wps:spPr>
                                <wps:txbx>
                                  <w:txbxContent>
                                    <w:p w14:paraId="0896D9A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17</w:t>
                                      </w:r>
                                    </w:p>
                                  </w:txbxContent>
                                </wps:txbx>
                                <wps:bodyPr lIns="0" tIns="0" rIns="0" bIns="0" rtlCol="0" anchor="ctr"/>
                              </wps:wsp>
                              <wps:wsp>
                                <wps:cNvPr id="258" name="Abgerundetes Rechteck 257">
                                  <a:extLst>
                                    <a:ext uri="{FF2B5EF4-FFF2-40B4-BE49-F238E27FC236}">
                                      <a16:creationId xmlns:a16="http://schemas.microsoft.com/office/drawing/2014/main" id="{30814E57-E125-127D-6194-4D7E4BB5E7F0}"/>
                                    </a:ext>
                                  </a:extLst>
                                </wps:cNvPr>
                                <wps:cNvSpPr/>
                                <wps:spPr>
                                  <a:xfrm>
                                    <a:off x="715224" y="1285588"/>
                                    <a:ext cx="216000" cy="216000"/>
                                  </a:xfrm>
                                  <a:prstGeom prst="roundRect">
                                    <a:avLst/>
                                  </a:prstGeom>
                                  <a:solidFill>
                                    <a:srgbClr val="5B9BD5">
                                      <a:lumMod val="60000"/>
                                      <a:lumOff val="40000"/>
                                    </a:srgbClr>
                                  </a:solidFill>
                                  <a:ln w="12700">
                                    <a:noFill/>
                                    <a:prstDash val="solid"/>
                                    <a:miter lim="800000"/>
                                  </a:ln>
                                  <a:effectLst/>
                                </wps:spPr>
                                <wps:txbx>
                                  <w:txbxContent>
                                    <w:p w14:paraId="1BBE99A0"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wps:txbx>
                                <wps:bodyPr lIns="0" tIns="0" rIns="0" bIns="0" rtlCol="0" anchor="ctr"/>
                              </wps:wsp>
                              <wps:wsp>
                                <wps:cNvPr id="259" name="Abgerundetes Rechteck 258">
                                  <a:extLst>
                                    <a:ext uri="{FF2B5EF4-FFF2-40B4-BE49-F238E27FC236}">
                                      <a16:creationId xmlns:a16="http://schemas.microsoft.com/office/drawing/2014/main" id="{AE48635B-0E1A-6B7F-9B1A-F91B5693391A}"/>
                                    </a:ext>
                                  </a:extLst>
                                </wps:cNvPr>
                                <wps:cNvSpPr/>
                                <wps:spPr>
                                  <a:xfrm>
                                    <a:off x="479833" y="1285588"/>
                                    <a:ext cx="216000" cy="216000"/>
                                  </a:xfrm>
                                  <a:prstGeom prst="roundRect">
                                    <a:avLst/>
                                  </a:prstGeom>
                                  <a:solidFill>
                                    <a:srgbClr val="5B9BD5">
                                      <a:lumMod val="60000"/>
                                      <a:lumOff val="40000"/>
                                    </a:srgbClr>
                                  </a:solidFill>
                                  <a:ln w="12700">
                                    <a:noFill/>
                                    <a:prstDash val="solid"/>
                                    <a:miter lim="800000"/>
                                  </a:ln>
                                  <a:effectLst/>
                                </wps:spPr>
                                <wps:txbx>
                                  <w:txbxContent>
                                    <w:p w14:paraId="16D76FC6"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wps:txbx>
                                <wps:bodyPr lIns="0" tIns="0" rIns="0" bIns="0" rtlCol="0" anchor="ctr"/>
                              </wps:wsp>
                              <wps:wsp>
                                <wps:cNvPr id="260" name="Abgerundetes Rechteck 259">
                                  <a:extLst>
                                    <a:ext uri="{FF2B5EF4-FFF2-40B4-BE49-F238E27FC236}">
                                      <a16:creationId xmlns:a16="http://schemas.microsoft.com/office/drawing/2014/main" id="{5CE5AACE-66D7-B607-19B5-85B5C865988A}"/>
                                    </a:ext>
                                  </a:extLst>
                                </wps:cNvPr>
                                <wps:cNvSpPr/>
                                <wps:spPr>
                                  <a:xfrm>
                                    <a:off x="0" y="1285588"/>
                                    <a:ext cx="216000" cy="216000"/>
                                  </a:xfrm>
                                  <a:prstGeom prst="roundRect">
                                    <a:avLst/>
                                  </a:prstGeom>
                                  <a:solidFill>
                                    <a:srgbClr val="5B9BD5">
                                      <a:lumMod val="60000"/>
                                      <a:lumOff val="40000"/>
                                    </a:srgbClr>
                                  </a:solidFill>
                                  <a:ln w="12700">
                                    <a:noFill/>
                                    <a:prstDash val="solid"/>
                                    <a:miter lim="800000"/>
                                  </a:ln>
                                  <a:effectLst/>
                                </wps:spPr>
                                <wps:txbx>
                                  <w:txbxContent>
                                    <w:p w14:paraId="7AAEE2B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wps:txbx>
                                <wps:bodyPr lIns="0" tIns="0" rIns="0" bIns="0" rtlCol="0" anchor="ctr"/>
                              </wps:wsp>
                              <wps:wsp>
                                <wps:cNvPr id="261" name="Abgerundetes Rechteck 260">
                                  <a:extLst>
                                    <a:ext uri="{FF2B5EF4-FFF2-40B4-BE49-F238E27FC236}">
                                      <a16:creationId xmlns:a16="http://schemas.microsoft.com/office/drawing/2014/main" id="{A7689A9E-7B5A-29FF-4872-C788080170D6}"/>
                                    </a:ext>
                                  </a:extLst>
                                </wps:cNvPr>
                                <wps:cNvSpPr/>
                                <wps:spPr>
                                  <a:xfrm>
                                    <a:off x="244443" y="1285588"/>
                                    <a:ext cx="216000" cy="216000"/>
                                  </a:xfrm>
                                  <a:prstGeom prst="roundRect">
                                    <a:avLst/>
                                  </a:prstGeom>
                                  <a:solidFill>
                                    <a:srgbClr val="5B9BD5">
                                      <a:lumMod val="60000"/>
                                      <a:lumOff val="40000"/>
                                    </a:srgbClr>
                                  </a:solidFill>
                                  <a:ln w="12700">
                                    <a:noFill/>
                                    <a:prstDash val="solid"/>
                                    <a:miter lim="800000"/>
                                  </a:ln>
                                  <a:effectLst/>
                                </wps:spPr>
                                <wps:txbx>
                                  <w:txbxContent>
                                    <w:p w14:paraId="388E84E2"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wps:txbx>
                                <wps:bodyPr lIns="0" tIns="0" rIns="0" bIns="0" rtlCol="0" anchor="ctr"/>
                              </wps:wsp>
                              <wps:wsp>
                                <wps:cNvPr id="265" name="Abgerundetes Rechteck 264">
                                  <a:extLst>
                                    <a:ext uri="{FF2B5EF4-FFF2-40B4-BE49-F238E27FC236}">
                                      <a16:creationId xmlns:a16="http://schemas.microsoft.com/office/drawing/2014/main" id="{8F0A54E7-2564-7B63-E595-AD6DCC1B9BF6}"/>
                                    </a:ext>
                                  </a:extLst>
                                </wps:cNvPr>
                                <wps:cNvSpPr/>
                                <wps:spPr>
                                  <a:xfrm>
                                    <a:off x="479833" y="769541"/>
                                    <a:ext cx="216000" cy="216000"/>
                                  </a:xfrm>
                                  <a:prstGeom prst="roundRect">
                                    <a:avLst/>
                                  </a:prstGeom>
                                  <a:solidFill>
                                    <a:srgbClr val="5B9BD5">
                                      <a:lumMod val="60000"/>
                                      <a:lumOff val="40000"/>
                                    </a:srgbClr>
                                  </a:solidFill>
                                  <a:ln w="12700">
                                    <a:noFill/>
                                    <a:prstDash val="solid"/>
                                    <a:miter lim="800000"/>
                                  </a:ln>
                                  <a:effectLst/>
                                </wps:spPr>
                                <wps:txbx>
                                  <w:txbxContent>
                                    <w:p w14:paraId="78C5FA1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3</w:t>
                                      </w:r>
                                    </w:p>
                                  </w:txbxContent>
                                </wps:txbx>
                                <wps:bodyPr lIns="0" tIns="0" rIns="0" bIns="0" rtlCol="0" anchor="ctr"/>
                              </wps:wsp>
                              <wps:wsp>
                                <wps:cNvPr id="268" name="Abgerundetes Rechteck 267">
                                  <a:extLst>
                                    <a:ext uri="{FF2B5EF4-FFF2-40B4-BE49-F238E27FC236}">
                                      <a16:creationId xmlns:a16="http://schemas.microsoft.com/office/drawing/2014/main" id="{0B5BFA9D-0731-BC7A-6EA7-8B2A0B022B18}"/>
                                    </a:ext>
                                  </a:extLst>
                                </wps:cNvPr>
                                <wps:cNvSpPr/>
                                <wps:spPr>
                                  <a:xfrm>
                                    <a:off x="950614" y="1032090"/>
                                    <a:ext cx="216000" cy="216000"/>
                                  </a:xfrm>
                                  <a:prstGeom prst="roundRect">
                                    <a:avLst/>
                                  </a:prstGeom>
                                  <a:solidFill>
                                    <a:srgbClr val="5B9BD5">
                                      <a:lumMod val="60000"/>
                                      <a:lumOff val="40000"/>
                                    </a:srgbClr>
                                  </a:solidFill>
                                  <a:ln w="12700">
                                    <a:noFill/>
                                    <a:prstDash val="solid"/>
                                    <a:miter lim="800000"/>
                                  </a:ln>
                                  <a:effectLst/>
                                </wps:spPr>
                                <wps:txbx>
                                  <w:txbxContent>
                                    <w:p w14:paraId="56B95F69"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11</w:t>
                                      </w:r>
                                    </w:p>
                                  </w:txbxContent>
                                </wps:txbx>
                                <wps:bodyPr lIns="0" tIns="0" rIns="0" bIns="0" rtlCol="0" anchor="ctr"/>
                              </wps:wsp>
                              <wps:wsp>
                                <wps:cNvPr id="270" name="Abgerundetes Rechteck 269">
                                  <a:extLst>
                                    <a:ext uri="{FF2B5EF4-FFF2-40B4-BE49-F238E27FC236}">
                                      <a16:creationId xmlns:a16="http://schemas.microsoft.com/office/drawing/2014/main" id="{B9064239-E192-00BB-E5BE-A2CD16840499}"/>
                                    </a:ext>
                                  </a:extLst>
                                </wps:cNvPr>
                                <wps:cNvSpPr/>
                                <wps:spPr>
                                  <a:xfrm>
                                    <a:off x="715224" y="1032090"/>
                                    <a:ext cx="216000" cy="216000"/>
                                  </a:xfrm>
                                  <a:prstGeom prst="roundRect">
                                    <a:avLst/>
                                  </a:prstGeom>
                                  <a:solidFill>
                                    <a:srgbClr val="5B9BD5">
                                      <a:lumMod val="60000"/>
                                      <a:lumOff val="40000"/>
                                    </a:srgbClr>
                                  </a:solidFill>
                                  <a:ln w="12700">
                                    <a:noFill/>
                                    <a:prstDash val="solid"/>
                                    <a:miter lim="800000"/>
                                  </a:ln>
                                  <a:effectLst/>
                                </wps:spPr>
                                <wps:txbx>
                                  <w:txbxContent>
                                    <w:p w14:paraId="0374813C"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10</w:t>
                                      </w:r>
                                    </w:p>
                                  </w:txbxContent>
                                </wps:txbx>
                                <wps:bodyPr lIns="0" tIns="0" rIns="0" bIns="0" rtlCol="0" anchor="ctr"/>
                              </wps:wsp>
                              <wps:wsp>
                                <wps:cNvPr id="271" name="Abgerundetes Rechteck 270">
                                  <a:extLst>
                                    <a:ext uri="{FF2B5EF4-FFF2-40B4-BE49-F238E27FC236}">
                                      <a16:creationId xmlns:a16="http://schemas.microsoft.com/office/drawing/2014/main" id="{D7BEEC81-8F0F-741B-6CBB-BCCB1CDE3C03}"/>
                                    </a:ext>
                                  </a:extLst>
                                </wps:cNvPr>
                                <wps:cNvSpPr/>
                                <wps:spPr>
                                  <a:xfrm>
                                    <a:off x="479833" y="1032090"/>
                                    <a:ext cx="216000" cy="216000"/>
                                  </a:xfrm>
                                  <a:prstGeom prst="roundRect">
                                    <a:avLst/>
                                  </a:prstGeom>
                                  <a:solidFill>
                                    <a:srgbClr val="5B9BD5">
                                      <a:lumMod val="60000"/>
                                      <a:lumOff val="40000"/>
                                    </a:srgbClr>
                                  </a:solidFill>
                                  <a:ln w="12700">
                                    <a:noFill/>
                                    <a:prstDash val="solid"/>
                                    <a:miter lim="800000"/>
                                  </a:ln>
                                  <a:effectLst/>
                                </wps:spPr>
                                <wps:txbx>
                                  <w:txbxContent>
                                    <w:p w14:paraId="2C310F49"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9</w:t>
                                      </w:r>
                                    </w:p>
                                  </w:txbxContent>
                                </wps:txbx>
                                <wps:bodyPr lIns="0" tIns="0" rIns="0" bIns="0" rtlCol="0" anchor="ctr"/>
                              </wps:wsp>
                              <wps:wsp>
                                <wps:cNvPr id="325" name="Abgerundetes Rechteck 324">
                                  <a:extLst>
                                    <a:ext uri="{FF2B5EF4-FFF2-40B4-BE49-F238E27FC236}">
                                      <a16:creationId xmlns:a16="http://schemas.microsoft.com/office/drawing/2014/main" id="{B4E5DC0B-3B42-C1D3-C59A-E3BB2D23E105}"/>
                                    </a:ext>
                                  </a:extLst>
                                </wps:cNvPr>
                                <wps:cNvSpPr/>
                                <wps:spPr>
                                  <a:xfrm>
                                    <a:off x="950614" y="2073236"/>
                                    <a:ext cx="216000" cy="216000"/>
                                  </a:xfrm>
                                  <a:prstGeom prst="roundRect">
                                    <a:avLst/>
                                  </a:prstGeom>
                                  <a:solidFill>
                                    <a:srgbClr val="5B9BD5">
                                      <a:lumMod val="60000"/>
                                      <a:lumOff val="40000"/>
                                    </a:srgbClr>
                                  </a:solidFill>
                                  <a:ln w="12700">
                                    <a:noFill/>
                                    <a:prstDash val="solid"/>
                                    <a:miter lim="800000"/>
                                  </a:ln>
                                  <a:effectLst/>
                                </wps:spPr>
                                <wps:txbx>
                                  <w:txbxContent>
                                    <w:p w14:paraId="5D42EE5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17</w:t>
                                      </w:r>
                                    </w:p>
                                  </w:txbxContent>
                                </wps:txbx>
                                <wps:bodyPr lIns="0" tIns="0" rIns="0" bIns="0" rtlCol="0" anchor="ctr"/>
                              </wps:wsp>
                              <wps:wsp>
                                <wps:cNvPr id="326" name="Abgerundetes Rechteck 325">
                                  <a:extLst>
                                    <a:ext uri="{FF2B5EF4-FFF2-40B4-BE49-F238E27FC236}">
                                      <a16:creationId xmlns:a16="http://schemas.microsoft.com/office/drawing/2014/main" id="{66036703-2B54-86FC-72DB-FE544CA148CC}"/>
                                    </a:ext>
                                  </a:extLst>
                                </wps:cNvPr>
                                <wps:cNvSpPr/>
                                <wps:spPr>
                                  <a:xfrm>
                                    <a:off x="715224" y="2073236"/>
                                    <a:ext cx="216000" cy="216000"/>
                                  </a:xfrm>
                                  <a:prstGeom prst="roundRect">
                                    <a:avLst/>
                                  </a:prstGeom>
                                  <a:solidFill>
                                    <a:srgbClr val="5B9BD5">
                                      <a:lumMod val="60000"/>
                                      <a:lumOff val="40000"/>
                                    </a:srgbClr>
                                  </a:solidFill>
                                  <a:ln w="12700">
                                    <a:noFill/>
                                    <a:prstDash val="solid"/>
                                    <a:miter lim="800000"/>
                                  </a:ln>
                                  <a:effectLst/>
                                </wps:spPr>
                                <wps:txbx>
                                  <w:txbxContent>
                                    <w:p w14:paraId="5270E56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wps:txbx>
                                <wps:bodyPr lIns="0" tIns="0" rIns="0" bIns="0" rtlCol="0" anchor="ctr"/>
                              </wps:wsp>
                              <wps:wsp>
                                <wps:cNvPr id="327" name="Abgerundetes Rechteck 326">
                                  <a:extLst>
                                    <a:ext uri="{FF2B5EF4-FFF2-40B4-BE49-F238E27FC236}">
                                      <a16:creationId xmlns:a16="http://schemas.microsoft.com/office/drawing/2014/main" id="{AEC581B8-A18F-A80C-84CE-140020F56F47}"/>
                                    </a:ext>
                                  </a:extLst>
                                </wps:cNvPr>
                                <wps:cNvSpPr/>
                                <wps:spPr>
                                  <a:xfrm>
                                    <a:off x="479833" y="2073236"/>
                                    <a:ext cx="216000" cy="216000"/>
                                  </a:xfrm>
                                  <a:prstGeom prst="roundRect">
                                    <a:avLst/>
                                  </a:prstGeom>
                                  <a:solidFill>
                                    <a:srgbClr val="5B9BD5">
                                      <a:lumMod val="60000"/>
                                      <a:lumOff val="40000"/>
                                    </a:srgbClr>
                                  </a:solidFill>
                                  <a:ln w="12700">
                                    <a:noFill/>
                                    <a:prstDash val="solid"/>
                                    <a:miter lim="800000"/>
                                  </a:ln>
                                  <a:effectLst/>
                                </wps:spPr>
                                <wps:txbx>
                                  <w:txbxContent>
                                    <w:p w14:paraId="1843B3A6"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wps:txbx>
                                <wps:bodyPr lIns="0" tIns="0" rIns="0" bIns="0" rtlCol="0" anchor="ctr"/>
                              </wps:wsp>
                              <wps:wsp>
                                <wps:cNvPr id="328" name="Abgerundetes Rechteck 327">
                                  <a:extLst>
                                    <a:ext uri="{FF2B5EF4-FFF2-40B4-BE49-F238E27FC236}">
                                      <a16:creationId xmlns:a16="http://schemas.microsoft.com/office/drawing/2014/main" id="{E19D5943-853C-35E0-863E-51A828CDA67F}"/>
                                    </a:ext>
                                  </a:extLst>
                                </wps:cNvPr>
                                <wps:cNvSpPr/>
                                <wps:spPr>
                                  <a:xfrm>
                                    <a:off x="0" y="2073236"/>
                                    <a:ext cx="216000" cy="216000"/>
                                  </a:xfrm>
                                  <a:prstGeom prst="roundRect">
                                    <a:avLst/>
                                  </a:prstGeom>
                                  <a:solidFill>
                                    <a:srgbClr val="5B9BD5">
                                      <a:lumMod val="60000"/>
                                      <a:lumOff val="40000"/>
                                    </a:srgbClr>
                                  </a:solidFill>
                                  <a:ln w="12700">
                                    <a:noFill/>
                                    <a:prstDash val="solid"/>
                                    <a:miter lim="800000"/>
                                  </a:ln>
                                  <a:effectLst/>
                                </wps:spPr>
                                <wps:txbx>
                                  <w:txbxContent>
                                    <w:p w14:paraId="7FA28A5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wps:txbx>
                                <wps:bodyPr lIns="0" tIns="0" rIns="0" bIns="0" rtlCol="0" anchor="ctr"/>
                              </wps:wsp>
                              <wps:wsp>
                                <wps:cNvPr id="329" name="Abgerundetes Rechteck 328">
                                  <a:extLst>
                                    <a:ext uri="{FF2B5EF4-FFF2-40B4-BE49-F238E27FC236}">
                                      <a16:creationId xmlns:a16="http://schemas.microsoft.com/office/drawing/2014/main" id="{EAC55714-37F2-F1B6-A3B3-139FC47A4517}"/>
                                    </a:ext>
                                  </a:extLst>
                                </wps:cNvPr>
                                <wps:cNvSpPr/>
                                <wps:spPr>
                                  <a:xfrm>
                                    <a:off x="244443" y="2073236"/>
                                    <a:ext cx="216000" cy="216000"/>
                                  </a:xfrm>
                                  <a:prstGeom prst="roundRect">
                                    <a:avLst/>
                                  </a:prstGeom>
                                  <a:solidFill>
                                    <a:srgbClr val="5B9BD5">
                                      <a:lumMod val="60000"/>
                                      <a:lumOff val="40000"/>
                                    </a:srgbClr>
                                  </a:solidFill>
                                  <a:ln w="12700">
                                    <a:noFill/>
                                    <a:prstDash val="solid"/>
                                    <a:miter lim="800000"/>
                                  </a:ln>
                                  <a:effectLst/>
                                </wps:spPr>
                                <wps:txbx>
                                  <w:txbxContent>
                                    <w:p w14:paraId="244B530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wps:txbx>
                                <wps:bodyPr lIns="0" tIns="0" rIns="0" bIns="0" rtlCol="0" anchor="ctr"/>
                              </wps:wsp>
                              <wps:wsp>
                                <wps:cNvPr id="330" name="Abgerundetes Rechteck 329">
                                  <a:extLst>
                                    <a:ext uri="{FF2B5EF4-FFF2-40B4-BE49-F238E27FC236}">
                                      <a16:creationId xmlns:a16="http://schemas.microsoft.com/office/drawing/2014/main" id="{A8693A95-A8C2-CA65-026B-C772CEF5C858}"/>
                                    </a:ext>
                                  </a:extLst>
                                </wps:cNvPr>
                                <wps:cNvSpPr/>
                                <wps:spPr>
                                  <a:xfrm>
                                    <a:off x="950614" y="1557187"/>
                                    <a:ext cx="216000" cy="216000"/>
                                  </a:xfrm>
                                  <a:prstGeom prst="roundRect">
                                    <a:avLst/>
                                  </a:prstGeom>
                                  <a:solidFill>
                                    <a:srgbClr val="5B9BD5">
                                      <a:lumMod val="60000"/>
                                      <a:lumOff val="40000"/>
                                    </a:srgbClr>
                                  </a:solidFill>
                                  <a:ln w="12700">
                                    <a:noFill/>
                                    <a:prstDash val="solid"/>
                                    <a:miter lim="800000"/>
                                  </a:ln>
                                  <a:effectLst/>
                                </wps:spPr>
                                <wps:txbx>
                                  <w:txbxContent>
                                    <w:p w14:paraId="5C8AF05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5</w:t>
                                      </w:r>
                                    </w:p>
                                  </w:txbxContent>
                                </wps:txbx>
                                <wps:bodyPr lIns="0" tIns="0" rIns="0" bIns="0" rtlCol="0" anchor="ctr"/>
                              </wps:wsp>
                              <wps:wsp>
                                <wps:cNvPr id="331" name="Abgerundetes Rechteck 330">
                                  <a:extLst>
                                    <a:ext uri="{FF2B5EF4-FFF2-40B4-BE49-F238E27FC236}">
                                      <a16:creationId xmlns:a16="http://schemas.microsoft.com/office/drawing/2014/main" id="{5239681E-ED63-7DA0-9326-18F673FF8AED}"/>
                                    </a:ext>
                                  </a:extLst>
                                </wps:cNvPr>
                                <wps:cNvSpPr/>
                                <wps:spPr>
                                  <a:xfrm>
                                    <a:off x="1195057" y="1557187"/>
                                    <a:ext cx="216000" cy="216000"/>
                                  </a:xfrm>
                                  <a:prstGeom prst="roundRect">
                                    <a:avLst/>
                                  </a:prstGeom>
                                  <a:solidFill>
                                    <a:srgbClr val="5B9BD5">
                                      <a:lumMod val="60000"/>
                                      <a:lumOff val="40000"/>
                                    </a:srgbClr>
                                  </a:solidFill>
                                  <a:ln w="12700">
                                    <a:noFill/>
                                    <a:prstDash val="solid"/>
                                    <a:miter lim="800000"/>
                                  </a:ln>
                                  <a:effectLst/>
                                </wps:spPr>
                                <wps:txbx>
                                  <w:txbxContent>
                                    <w:p w14:paraId="1AB8067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6</w:t>
                                      </w:r>
                                    </w:p>
                                  </w:txbxContent>
                                </wps:txbx>
                                <wps:bodyPr lIns="0" tIns="0" rIns="0" bIns="0" rtlCol="0" anchor="ctr"/>
                              </wps:wsp>
                              <wps:wsp>
                                <wps:cNvPr id="335" name="Abgerundetes Rechteck 334">
                                  <a:extLst>
                                    <a:ext uri="{FF2B5EF4-FFF2-40B4-BE49-F238E27FC236}">
                                      <a16:creationId xmlns:a16="http://schemas.microsoft.com/office/drawing/2014/main" id="{7DD279B5-45D2-DB90-D97B-FF32BAE1689C}"/>
                                    </a:ext>
                                  </a:extLst>
                                </wps:cNvPr>
                                <wps:cNvSpPr/>
                                <wps:spPr>
                                  <a:xfrm>
                                    <a:off x="244443" y="1557187"/>
                                    <a:ext cx="216000" cy="216000"/>
                                  </a:xfrm>
                                  <a:prstGeom prst="roundRect">
                                    <a:avLst/>
                                  </a:prstGeom>
                                  <a:solidFill>
                                    <a:srgbClr val="5B9BD5">
                                      <a:lumMod val="60000"/>
                                      <a:lumOff val="40000"/>
                                    </a:srgbClr>
                                  </a:solidFill>
                                  <a:ln w="12700">
                                    <a:noFill/>
                                    <a:prstDash val="solid"/>
                                    <a:miter lim="800000"/>
                                  </a:ln>
                                  <a:effectLst/>
                                </wps:spPr>
                                <wps:txbx>
                                  <w:txbxContent>
                                    <w:p w14:paraId="3822DBAE"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2</w:t>
                                      </w:r>
                                    </w:p>
                                  </w:txbxContent>
                                </wps:txbx>
                                <wps:bodyPr lIns="0" tIns="0" rIns="0" bIns="0" rtlCol="0" anchor="ctr"/>
                              </wps:wsp>
                              <wps:wsp>
                                <wps:cNvPr id="336" name="Abgerundetes Rechteck 335">
                                  <a:extLst>
                                    <a:ext uri="{FF2B5EF4-FFF2-40B4-BE49-F238E27FC236}">
                                      <a16:creationId xmlns:a16="http://schemas.microsoft.com/office/drawing/2014/main" id="{3B98D173-46D1-D368-E325-9B6984AEDF75}"/>
                                    </a:ext>
                                  </a:extLst>
                                </wps:cNvPr>
                                <wps:cNvSpPr/>
                                <wps:spPr>
                                  <a:xfrm>
                                    <a:off x="950614" y="1810686"/>
                                    <a:ext cx="216000" cy="216000"/>
                                  </a:xfrm>
                                  <a:prstGeom prst="roundRect">
                                    <a:avLst/>
                                  </a:prstGeom>
                                  <a:solidFill>
                                    <a:srgbClr val="5B9BD5">
                                      <a:lumMod val="60000"/>
                                      <a:lumOff val="40000"/>
                                    </a:srgbClr>
                                  </a:solidFill>
                                  <a:ln w="12700">
                                    <a:noFill/>
                                    <a:prstDash val="solid"/>
                                    <a:miter lim="800000"/>
                                  </a:ln>
                                  <a:effectLst/>
                                </wps:spPr>
                                <wps:txbx>
                                  <w:txbxContent>
                                    <w:p w14:paraId="54F9A80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11</w:t>
                                      </w:r>
                                    </w:p>
                                  </w:txbxContent>
                                </wps:txbx>
                                <wps:bodyPr lIns="0" tIns="0" rIns="0" bIns="0" rtlCol="0" anchor="ctr"/>
                              </wps:wsp>
                              <wps:wsp>
                                <wps:cNvPr id="337" name="Abgerundetes Rechteck 336">
                                  <a:extLst>
                                    <a:ext uri="{FF2B5EF4-FFF2-40B4-BE49-F238E27FC236}">
                                      <a16:creationId xmlns:a16="http://schemas.microsoft.com/office/drawing/2014/main" id="{712371B7-58F4-E075-078B-05E8D7C0499B}"/>
                                    </a:ext>
                                  </a:extLst>
                                </wps:cNvPr>
                                <wps:cNvSpPr/>
                                <wps:spPr>
                                  <a:xfrm>
                                    <a:off x="1195057" y="1810686"/>
                                    <a:ext cx="216000" cy="216000"/>
                                  </a:xfrm>
                                  <a:prstGeom prst="roundRect">
                                    <a:avLst/>
                                  </a:prstGeom>
                                  <a:solidFill>
                                    <a:srgbClr val="5B9BD5">
                                      <a:lumMod val="60000"/>
                                      <a:lumOff val="40000"/>
                                    </a:srgbClr>
                                  </a:solidFill>
                                  <a:ln w="12700">
                                    <a:noFill/>
                                    <a:prstDash val="solid"/>
                                    <a:miter lim="800000"/>
                                  </a:ln>
                                  <a:effectLst/>
                                </wps:spPr>
                                <wps:txbx>
                                  <w:txbxContent>
                                    <w:p w14:paraId="568D5A4C"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12</w:t>
                                      </w:r>
                                    </w:p>
                                  </w:txbxContent>
                                </wps:txbx>
                                <wps:bodyPr lIns="0" tIns="0" rIns="0" bIns="0" rtlCol="0" anchor="ctr"/>
                              </wps:wsp>
                              <wps:wsp>
                                <wps:cNvPr id="338" name="Abgerundetes Rechteck 337">
                                  <a:extLst>
                                    <a:ext uri="{FF2B5EF4-FFF2-40B4-BE49-F238E27FC236}">
                                      <a16:creationId xmlns:a16="http://schemas.microsoft.com/office/drawing/2014/main" id="{8A0325B7-2A60-CA38-78E9-1D35EAC2F4DE}"/>
                                    </a:ext>
                                  </a:extLst>
                                </wps:cNvPr>
                                <wps:cNvSpPr/>
                                <wps:spPr>
                                  <a:xfrm>
                                    <a:off x="715224" y="1810686"/>
                                    <a:ext cx="216000" cy="216000"/>
                                  </a:xfrm>
                                  <a:prstGeom prst="roundRect">
                                    <a:avLst/>
                                  </a:prstGeom>
                                  <a:solidFill>
                                    <a:srgbClr val="5B9BD5">
                                      <a:lumMod val="60000"/>
                                      <a:lumOff val="40000"/>
                                    </a:srgbClr>
                                  </a:solidFill>
                                  <a:ln w="12700">
                                    <a:noFill/>
                                    <a:prstDash val="solid"/>
                                    <a:miter lim="800000"/>
                                  </a:ln>
                                  <a:effectLst/>
                                </wps:spPr>
                                <wps:txbx>
                                  <w:txbxContent>
                                    <w:p w14:paraId="7570B2C8"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10</w:t>
                                      </w:r>
                                    </w:p>
                                  </w:txbxContent>
                                </wps:txbx>
                                <wps:bodyPr lIns="0" tIns="0" rIns="0" bIns="0" rtlCol="0" anchor="ctr"/>
                              </wps:wsp>
                              <wps:wsp>
                                <wps:cNvPr id="339" name="Abgerundetes Rechteck 338">
                                  <a:extLst>
                                    <a:ext uri="{FF2B5EF4-FFF2-40B4-BE49-F238E27FC236}">
                                      <a16:creationId xmlns:a16="http://schemas.microsoft.com/office/drawing/2014/main" id="{CC324C9D-B89E-B77A-EDBB-B1ADB710BC98}"/>
                                    </a:ext>
                                  </a:extLst>
                                </wps:cNvPr>
                                <wps:cNvSpPr/>
                                <wps:spPr>
                                  <a:xfrm>
                                    <a:off x="479833" y="1810686"/>
                                    <a:ext cx="216000" cy="216000"/>
                                  </a:xfrm>
                                  <a:prstGeom prst="roundRect">
                                    <a:avLst/>
                                  </a:prstGeom>
                                  <a:solidFill>
                                    <a:srgbClr val="5B9BD5">
                                      <a:lumMod val="60000"/>
                                      <a:lumOff val="40000"/>
                                    </a:srgbClr>
                                  </a:solidFill>
                                  <a:ln w="12700">
                                    <a:noFill/>
                                    <a:prstDash val="solid"/>
                                    <a:miter lim="800000"/>
                                  </a:ln>
                                  <a:effectLst/>
                                </wps:spPr>
                                <wps:txbx>
                                  <w:txbxContent>
                                    <w:p w14:paraId="571C3E8D"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9</w:t>
                                      </w:r>
                                    </w:p>
                                  </w:txbxContent>
                                </wps:txbx>
                                <wps:bodyPr lIns="0" tIns="0" rIns="0" bIns="0" rtlCol="0" anchor="ctr"/>
                              </wps:wsp>
                              <wps:wsp>
                                <wps:cNvPr id="340" name="Abgerundetes Rechteck 339">
                                  <a:extLst>
                                    <a:ext uri="{FF2B5EF4-FFF2-40B4-BE49-F238E27FC236}">
                                      <a16:creationId xmlns:a16="http://schemas.microsoft.com/office/drawing/2014/main" id="{20187392-89D9-A0F1-69DB-8F192AE95CC0}"/>
                                    </a:ext>
                                  </a:extLst>
                                </wps:cNvPr>
                                <wps:cNvSpPr/>
                                <wps:spPr>
                                  <a:xfrm>
                                    <a:off x="0" y="1810686"/>
                                    <a:ext cx="216000" cy="216000"/>
                                  </a:xfrm>
                                  <a:prstGeom prst="roundRect">
                                    <a:avLst/>
                                  </a:prstGeom>
                                  <a:solidFill>
                                    <a:srgbClr val="5B9BD5">
                                      <a:lumMod val="60000"/>
                                      <a:lumOff val="40000"/>
                                    </a:srgbClr>
                                  </a:solidFill>
                                  <a:ln w="12700">
                                    <a:noFill/>
                                    <a:prstDash val="solid"/>
                                    <a:miter lim="800000"/>
                                  </a:ln>
                                  <a:effectLst/>
                                </wps:spPr>
                                <wps:txbx>
                                  <w:txbxContent>
                                    <w:p w14:paraId="076BB85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7</w:t>
                                      </w:r>
                                    </w:p>
                                  </w:txbxContent>
                                </wps:txbx>
                                <wps:bodyPr lIns="0" tIns="0" rIns="0" bIns="0" rtlCol="0" anchor="ctr"/>
                              </wps:wsp>
                              <wps:wsp>
                                <wps:cNvPr id="341" name="Abgerundetes Rechteck 340">
                                  <a:extLst>
                                    <a:ext uri="{FF2B5EF4-FFF2-40B4-BE49-F238E27FC236}">
                                      <a16:creationId xmlns:a16="http://schemas.microsoft.com/office/drawing/2014/main" id="{B1FFD2A4-457F-5B1F-ACF1-B126BF5D1B9E}"/>
                                    </a:ext>
                                  </a:extLst>
                                </wps:cNvPr>
                                <wps:cNvSpPr/>
                                <wps:spPr>
                                  <a:xfrm>
                                    <a:off x="244443" y="1810686"/>
                                    <a:ext cx="216000" cy="216000"/>
                                  </a:xfrm>
                                  <a:prstGeom prst="roundRect">
                                    <a:avLst/>
                                  </a:prstGeom>
                                  <a:solidFill>
                                    <a:srgbClr val="5B9BD5">
                                      <a:lumMod val="60000"/>
                                      <a:lumOff val="40000"/>
                                    </a:srgbClr>
                                  </a:solidFill>
                                  <a:ln w="12700">
                                    <a:noFill/>
                                    <a:prstDash val="solid"/>
                                    <a:miter lim="800000"/>
                                  </a:ln>
                                  <a:effectLst/>
                                </wps:spPr>
                                <wps:txbx>
                                  <w:txbxContent>
                                    <w:p w14:paraId="08751B02"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8</w:t>
                                      </w:r>
                                    </w:p>
                                  </w:txbxContent>
                                </wps:txbx>
                                <wps:bodyPr lIns="0" tIns="0" rIns="0" bIns="0" rtlCol="0" anchor="ctr"/>
                              </wps:wsp>
                              <wps:wsp>
                                <wps:cNvPr id="399" name="Abgerundetes Rechteck 398">
                                  <a:extLst>
                                    <a:ext uri="{FF2B5EF4-FFF2-40B4-BE49-F238E27FC236}">
                                      <a16:creationId xmlns:a16="http://schemas.microsoft.com/office/drawing/2014/main" id="{DE42AA66-232A-8CFC-2383-81A272EBD8E1}"/>
                                    </a:ext>
                                  </a:extLst>
                                </wps:cNvPr>
                                <wps:cNvSpPr/>
                                <wps:spPr>
                                  <a:xfrm>
                                    <a:off x="1195057" y="2335774"/>
                                    <a:ext cx="216000" cy="216000"/>
                                  </a:xfrm>
                                  <a:prstGeom prst="roundRect">
                                    <a:avLst/>
                                  </a:prstGeom>
                                  <a:solidFill>
                                    <a:srgbClr val="5B9BD5">
                                      <a:lumMod val="60000"/>
                                      <a:lumOff val="40000"/>
                                    </a:srgbClr>
                                  </a:solidFill>
                                  <a:ln w="12700">
                                    <a:noFill/>
                                    <a:prstDash val="solid"/>
                                    <a:miter lim="800000"/>
                                  </a:ln>
                                  <a:effectLst/>
                                </wps:spPr>
                                <wps:txbx>
                                  <w:txbxContent>
                                    <w:p w14:paraId="78B5827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6</w:t>
                                      </w:r>
                                    </w:p>
                                  </w:txbxContent>
                                </wps:txbx>
                                <wps:bodyPr lIns="0" tIns="0" rIns="0" bIns="0" rtlCol="0" anchor="ctr"/>
                              </wps:wsp>
                              <wps:wsp>
                                <wps:cNvPr id="400" name="Abgerundetes Rechteck 399">
                                  <a:extLst>
                                    <a:ext uri="{FF2B5EF4-FFF2-40B4-BE49-F238E27FC236}">
                                      <a16:creationId xmlns:a16="http://schemas.microsoft.com/office/drawing/2014/main" id="{81B39ED7-8EFC-F2DC-B926-074B3155F399}"/>
                                    </a:ext>
                                  </a:extLst>
                                </wps:cNvPr>
                                <wps:cNvSpPr/>
                                <wps:spPr>
                                  <a:xfrm>
                                    <a:off x="715224" y="2335774"/>
                                    <a:ext cx="216000" cy="216000"/>
                                  </a:xfrm>
                                  <a:prstGeom prst="roundRect">
                                    <a:avLst/>
                                  </a:prstGeom>
                                  <a:solidFill>
                                    <a:srgbClr val="5B9BD5">
                                      <a:lumMod val="60000"/>
                                      <a:lumOff val="40000"/>
                                    </a:srgbClr>
                                  </a:solidFill>
                                  <a:ln w="12700">
                                    <a:noFill/>
                                    <a:prstDash val="solid"/>
                                    <a:miter lim="800000"/>
                                  </a:ln>
                                  <a:effectLst/>
                                </wps:spPr>
                                <wps:txbx>
                                  <w:txbxContent>
                                    <w:p w14:paraId="29EE09E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4</w:t>
                                      </w:r>
                                    </w:p>
                                  </w:txbxContent>
                                </wps:txbx>
                                <wps:bodyPr lIns="0" tIns="0" rIns="0" bIns="0" rtlCol="0" anchor="ctr"/>
                              </wps:wsp>
                              <wps:wsp>
                                <wps:cNvPr id="402" name="Abgerundetes Rechteck 401">
                                  <a:extLst>
                                    <a:ext uri="{FF2B5EF4-FFF2-40B4-BE49-F238E27FC236}">
                                      <a16:creationId xmlns:a16="http://schemas.microsoft.com/office/drawing/2014/main" id="{95E7714C-BCAD-CA02-FE1D-20A2140AD8FB}"/>
                                    </a:ext>
                                  </a:extLst>
                                </wps:cNvPr>
                                <wps:cNvSpPr/>
                                <wps:spPr>
                                  <a:xfrm>
                                    <a:off x="0" y="2335774"/>
                                    <a:ext cx="216000" cy="216000"/>
                                  </a:xfrm>
                                  <a:prstGeom prst="roundRect">
                                    <a:avLst/>
                                  </a:prstGeom>
                                  <a:solidFill>
                                    <a:srgbClr val="5B9BD5">
                                      <a:lumMod val="60000"/>
                                      <a:lumOff val="40000"/>
                                    </a:srgbClr>
                                  </a:solidFill>
                                  <a:ln w="12700">
                                    <a:noFill/>
                                    <a:prstDash val="solid"/>
                                    <a:miter lim="800000"/>
                                  </a:ln>
                                  <a:effectLst/>
                                </wps:spPr>
                                <wps:txbx>
                                  <w:txbxContent>
                                    <w:p w14:paraId="5BF4D99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w:t>
                                      </w:r>
                                    </w:p>
                                  </w:txbxContent>
                                </wps:txbx>
                                <wps:bodyPr lIns="0" tIns="0" rIns="0" bIns="0" rtlCol="0" anchor="ctr"/>
                              </wps:wsp>
                              <wps:wsp>
                                <wps:cNvPr id="403" name="Abgerundetes Rechteck 402">
                                  <a:extLst>
                                    <a:ext uri="{FF2B5EF4-FFF2-40B4-BE49-F238E27FC236}">
                                      <a16:creationId xmlns:a16="http://schemas.microsoft.com/office/drawing/2014/main" id="{572FC122-1E97-5036-6A9B-A55CBCAEA708}"/>
                                    </a:ext>
                                  </a:extLst>
                                </wps:cNvPr>
                                <wps:cNvSpPr/>
                                <wps:spPr>
                                  <a:xfrm>
                                    <a:off x="244443" y="2335774"/>
                                    <a:ext cx="216000" cy="216000"/>
                                  </a:xfrm>
                                  <a:prstGeom prst="roundRect">
                                    <a:avLst/>
                                  </a:prstGeom>
                                  <a:solidFill>
                                    <a:srgbClr val="5B9BD5">
                                      <a:lumMod val="60000"/>
                                      <a:lumOff val="40000"/>
                                    </a:srgbClr>
                                  </a:solidFill>
                                  <a:ln w="12700">
                                    <a:noFill/>
                                    <a:prstDash val="solid"/>
                                    <a:miter lim="800000"/>
                                  </a:ln>
                                  <a:effectLst/>
                                </wps:spPr>
                                <wps:txbx>
                                  <w:txbxContent>
                                    <w:p w14:paraId="233DDBE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2</w:t>
                                      </w:r>
                                    </w:p>
                                  </w:txbxContent>
                                </wps:txbx>
                                <wps:bodyPr lIns="0" tIns="0" rIns="0" bIns="0" rtlCol="0" anchor="ctr"/>
                              </wps:wsp>
                            </wpg:grpSp>
                            <wpg:grpSp>
                              <wpg:cNvPr id="5" name="Gruppieren 4"/>
                              <wpg:cNvGrpSpPr/>
                              <wpg:grpSpPr>
                                <a:xfrm>
                                  <a:off x="0" y="2589291"/>
                                  <a:ext cx="1411057" cy="2017641"/>
                                  <a:chOff x="0" y="-9053"/>
                                  <a:chExt cx="1411057" cy="2017641"/>
                                </a:xfrm>
                              </wpg:grpSpPr>
                              <wps:wsp>
                                <wps:cNvPr id="394" name="Abgerundetes Rechteck 393">
                                  <a:extLst>
                                    <a:ext uri="{FF2B5EF4-FFF2-40B4-BE49-F238E27FC236}">
                                      <a16:creationId xmlns:a16="http://schemas.microsoft.com/office/drawing/2014/main" id="{81ED9A59-991A-A034-B816-AEBC711BF2EA}"/>
                                    </a:ext>
                                  </a:extLst>
                                </wps:cNvPr>
                                <wps:cNvSpPr/>
                                <wps:spPr>
                                  <a:xfrm>
                                    <a:off x="715224" y="253497"/>
                                    <a:ext cx="216000" cy="216000"/>
                                  </a:xfrm>
                                  <a:prstGeom prst="roundRect">
                                    <a:avLst/>
                                  </a:prstGeom>
                                  <a:solidFill>
                                    <a:srgbClr val="5B9BD5">
                                      <a:lumMod val="60000"/>
                                      <a:lumOff val="40000"/>
                                    </a:srgbClr>
                                  </a:solidFill>
                                  <a:ln w="12700">
                                    <a:noFill/>
                                    <a:prstDash val="solid"/>
                                    <a:miter lim="800000"/>
                                  </a:ln>
                                  <a:effectLst/>
                                </wps:spPr>
                                <wps:txbx>
                                  <w:txbxContent>
                                    <w:p w14:paraId="7A204B1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wps:txbx>
                                <wps:bodyPr lIns="0" tIns="0" rIns="0" bIns="0" rtlCol="0" anchor="ctr"/>
                              </wps:wsp>
                              <wps:wsp>
                                <wps:cNvPr id="395" name="Abgerundetes Rechteck 394">
                                  <a:extLst>
                                    <a:ext uri="{FF2B5EF4-FFF2-40B4-BE49-F238E27FC236}">
                                      <a16:creationId xmlns:a16="http://schemas.microsoft.com/office/drawing/2014/main" id="{95F6C9C8-3F55-9F5D-4C8C-7C145F35FE2E}"/>
                                    </a:ext>
                                  </a:extLst>
                                </wps:cNvPr>
                                <wps:cNvSpPr/>
                                <wps:spPr>
                                  <a:xfrm>
                                    <a:off x="479833" y="253497"/>
                                    <a:ext cx="216000" cy="216000"/>
                                  </a:xfrm>
                                  <a:prstGeom prst="roundRect">
                                    <a:avLst/>
                                  </a:prstGeom>
                                  <a:solidFill>
                                    <a:srgbClr val="5B9BD5">
                                      <a:lumMod val="60000"/>
                                      <a:lumOff val="40000"/>
                                    </a:srgbClr>
                                  </a:solidFill>
                                  <a:ln w="12700">
                                    <a:noFill/>
                                    <a:prstDash val="solid"/>
                                    <a:miter lim="800000"/>
                                  </a:ln>
                                  <a:effectLst/>
                                </wps:spPr>
                                <wps:txbx>
                                  <w:txbxContent>
                                    <w:p w14:paraId="09548A00"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wps:txbx>
                                <wps:bodyPr lIns="0" tIns="0" rIns="0" bIns="0" rtlCol="0" anchor="ctr"/>
                              </wps:wsp>
                              <wps:wsp>
                                <wps:cNvPr id="396" name="Abgerundetes Rechteck 395">
                                  <a:extLst>
                                    <a:ext uri="{FF2B5EF4-FFF2-40B4-BE49-F238E27FC236}">
                                      <a16:creationId xmlns:a16="http://schemas.microsoft.com/office/drawing/2014/main" id="{B74766E7-B577-523F-B658-00D118B039D5}"/>
                                    </a:ext>
                                  </a:extLst>
                                </wps:cNvPr>
                                <wps:cNvSpPr/>
                                <wps:spPr>
                                  <a:xfrm>
                                    <a:off x="0" y="253497"/>
                                    <a:ext cx="216000" cy="216000"/>
                                  </a:xfrm>
                                  <a:prstGeom prst="roundRect">
                                    <a:avLst/>
                                  </a:prstGeom>
                                  <a:solidFill>
                                    <a:srgbClr val="5B9BD5">
                                      <a:lumMod val="60000"/>
                                      <a:lumOff val="40000"/>
                                    </a:srgbClr>
                                  </a:solidFill>
                                  <a:ln w="12700">
                                    <a:noFill/>
                                    <a:prstDash val="solid"/>
                                    <a:miter lim="800000"/>
                                  </a:ln>
                                  <a:effectLst/>
                                </wps:spPr>
                                <wps:txbx>
                                  <w:txbxContent>
                                    <w:p w14:paraId="68B3C29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wps:txbx>
                                <wps:bodyPr lIns="0" tIns="0" rIns="0" bIns="0" rtlCol="0" anchor="ctr"/>
                              </wps:wsp>
                              <wps:wsp>
                                <wps:cNvPr id="397" name="Abgerundetes Rechteck 396">
                                  <a:extLst>
                                    <a:ext uri="{FF2B5EF4-FFF2-40B4-BE49-F238E27FC236}">
                                      <a16:creationId xmlns:a16="http://schemas.microsoft.com/office/drawing/2014/main" id="{9F1A4E99-BBF1-4006-006B-38E49F14BC2E}"/>
                                    </a:ext>
                                  </a:extLst>
                                </wps:cNvPr>
                                <wps:cNvSpPr/>
                                <wps:spPr>
                                  <a:xfrm>
                                    <a:off x="244443" y="253497"/>
                                    <a:ext cx="216000" cy="216000"/>
                                  </a:xfrm>
                                  <a:prstGeom prst="roundRect">
                                    <a:avLst/>
                                  </a:prstGeom>
                                  <a:solidFill>
                                    <a:srgbClr val="5B9BD5">
                                      <a:lumMod val="60000"/>
                                      <a:lumOff val="40000"/>
                                    </a:srgbClr>
                                  </a:solidFill>
                                  <a:ln w="12700">
                                    <a:noFill/>
                                    <a:prstDash val="solid"/>
                                    <a:miter lim="800000"/>
                                  </a:ln>
                                  <a:effectLst/>
                                </wps:spPr>
                                <wps:txbx>
                                  <w:txbxContent>
                                    <w:p w14:paraId="1C89F45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wps:txbx>
                                <wps:bodyPr lIns="0" tIns="0" rIns="0" bIns="0" rtlCol="0" anchor="ctr"/>
                              </wps:wsp>
                              <wps:wsp>
                                <wps:cNvPr id="404" name="Abgerundetes Rechteck 403">
                                  <a:extLst>
                                    <a:ext uri="{FF2B5EF4-FFF2-40B4-BE49-F238E27FC236}">
                                      <a16:creationId xmlns:a16="http://schemas.microsoft.com/office/drawing/2014/main" id="{57EE26B1-579F-664C-CE98-BF7CF2136B54}"/>
                                    </a:ext>
                                  </a:extLst>
                                </wps:cNvPr>
                                <wps:cNvSpPr/>
                                <wps:spPr>
                                  <a:xfrm>
                                    <a:off x="950614" y="-9053"/>
                                    <a:ext cx="216000" cy="216000"/>
                                  </a:xfrm>
                                  <a:prstGeom prst="roundRect">
                                    <a:avLst/>
                                  </a:prstGeom>
                                  <a:solidFill>
                                    <a:srgbClr val="5B9BD5">
                                      <a:lumMod val="60000"/>
                                      <a:lumOff val="40000"/>
                                    </a:srgbClr>
                                  </a:solidFill>
                                  <a:ln w="12700">
                                    <a:noFill/>
                                    <a:prstDash val="solid"/>
                                    <a:miter lim="800000"/>
                                  </a:ln>
                                  <a:effectLst/>
                                </wps:spPr>
                                <wps:txbx>
                                  <w:txbxContent>
                                    <w:p w14:paraId="5AB3FE9C"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11</w:t>
                                      </w:r>
                                    </w:p>
                                  </w:txbxContent>
                                </wps:txbx>
                                <wps:bodyPr lIns="0" tIns="0" rIns="0" bIns="0" rtlCol="0" anchor="ctr"/>
                              </wps:wsp>
                              <wps:wsp>
                                <wps:cNvPr id="405" name="Abgerundetes Rechteck 404">
                                  <a:extLst>
                                    <a:ext uri="{FF2B5EF4-FFF2-40B4-BE49-F238E27FC236}">
                                      <a16:creationId xmlns:a16="http://schemas.microsoft.com/office/drawing/2014/main" id="{9A116B58-7F45-820A-BA5B-1D1B26A2844C}"/>
                                    </a:ext>
                                  </a:extLst>
                                </wps:cNvPr>
                                <wps:cNvSpPr/>
                                <wps:spPr>
                                  <a:xfrm>
                                    <a:off x="1195057" y="-9053"/>
                                    <a:ext cx="216000" cy="216000"/>
                                  </a:xfrm>
                                  <a:prstGeom prst="roundRect">
                                    <a:avLst/>
                                  </a:prstGeom>
                                  <a:solidFill>
                                    <a:srgbClr val="5B9BD5">
                                      <a:lumMod val="60000"/>
                                      <a:lumOff val="40000"/>
                                    </a:srgbClr>
                                  </a:solidFill>
                                  <a:ln w="12700">
                                    <a:noFill/>
                                    <a:prstDash val="solid"/>
                                    <a:miter lim="800000"/>
                                  </a:ln>
                                  <a:effectLst/>
                                </wps:spPr>
                                <wps:txbx>
                                  <w:txbxContent>
                                    <w:p w14:paraId="7DE8A979"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12</w:t>
                                      </w:r>
                                    </w:p>
                                  </w:txbxContent>
                                </wps:txbx>
                                <wps:bodyPr lIns="0" tIns="0" rIns="0" bIns="0" rtlCol="0" anchor="ctr"/>
                              </wps:wsp>
                              <wps:wsp>
                                <wps:cNvPr id="406" name="Abgerundetes Rechteck 405">
                                  <a:extLst>
                                    <a:ext uri="{FF2B5EF4-FFF2-40B4-BE49-F238E27FC236}">
                                      <a16:creationId xmlns:a16="http://schemas.microsoft.com/office/drawing/2014/main" id="{903C7413-B06E-8379-57D9-7318CD9EEF78}"/>
                                    </a:ext>
                                  </a:extLst>
                                </wps:cNvPr>
                                <wps:cNvSpPr/>
                                <wps:spPr>
                                  <a:xfrm>
                                    <a:off x="715224" y="-9053"/>
                                    <a:ext cx="216000" cy="216000"/>
                                  </a:xfrm>
                                  <a:prstGeom prst="roundRect">
                                    <a:avLst/>
                                  </a:prstGeom>
                                  <a:solidFill>
                                    <a:srgbClr val="5B9BD5">
                                      <a:lumMod val="60000"/>
                                      <a:lumOff val="40000"/>
                                    </a:srgbClr>
                                  </a:solidFill>
                                  <a:ln w="12700">
                                    <a:noFill/>
                                    <a:prstDash val="solid"/>
                                    <a:miter lim="800000"/>
                                  </a:ln>
                                  <a:effectLst/>
                                </wps:spPr>
                                <wps:txbx>
                                  <w:txbxContent>
                                    <w:p w14:paraId="3846D59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10</w:t>
                                      </w:r>
                                    </w:p>
                                  </w:txbxContent>
                                </wps:txbx>
                                <wps:bodyPr lIns="0" tIns="0" rIns="0" bIns="0" rtlCol="0" anchor="ctr"/>
                              </wps:wsp>
                              <wps:wsp>
                                <wps:cNvPr id="407" name="Abgerundetes Rechteck 406">
                                  <a:extLst>
                                    <a:ext uri="{FF2B5EF4-FFF2-40B4-BE49-F238E27FC236}">
                                      <a16:creationId xmlns:a16="http://schemas.microsoft.com/office/drawing/2014/main" id="{94488A63-59BF-1478-C481-15D5AA2AA881}"/>
                                    </a:ext>
                                  </a:extLst>
                                </wps:cNvPr>
                                <wps:cNvSpPr/>
                                <wps:spPr>
                                  <a:xfrm>
                                    <a:off x="479833" y="-9053"/>
                                    <a:ext cx="216000" cy="216000"/>
                                  </a:xfrm>
                                  <a:prstGeom prst="roundRect">
                                    <a:avLst/>
                                  </a:prstGeom>
                                  <a:solidFill>
                                    <a:srgbClr val="5B9BD5">
                                      <a:lumMod val="60000"/>
                                      <a:lumOff val="40000"/>
                                    </a:srgbClr>
                                  </a:solidFill>
                                  <a:ln w="12700">
                                    <a:noFill/>
                                    <a:prstDash val="solid"/>
                                    <a:miter lim="800000"/>
                                  </a:ln>
                                  <a:effectLst/>
                                </wps:spPr>
                                <wps:txbx>
                                  <w:txbxContent>
                                    <w:p w14:paraId="0957379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9</w:t>
                                      </w:r>
                                    </w:p>
                                  </w:txbxContent>
                                </wps:txbx>
                                <wps:bodyPr lIns="0" tIns="0" rIns="0" bIns="0" rtlCol="0" anchor="ctr"/>
                              </wps:wsp>
                              <wps:wsp>
                                <wps:cNvPr id="462" name="Abgerundetes Rechteck 461">
                                  <a:extLst>
                                    <a:ext uri="{FF2B5EF4-FFF2-40B4-BE49-F238E27FC236}">
                                      <a16:creationId xmlns:a16="http://schemas.microsoft.com/office/drawing/2014/main" id="{CFD39FFF-4A6D-F267-FF0E-2DDE09956495}"/>
                                    </a:ext>
                                  </a:extLst>
                                </wps:cNvPr>
                                <wps:cNvSpPr/>
                                <wps:spPr>
                                  <a:xfrm>
                                    <a:off x="715224" y="1032097"/>
                                    <a:ext cx="216000" cy="216000"/>
                                  </a:xfrm>
                                  <a:prstGeom prst="roundRect">
                                    <a:avLst/>
                                  </a:prstGeom>
                                  <a:solidFill>
                                    <a:srgbClr val="5B9BD5">
                                      <a:lumMod val="60000"/>
                                      <a:lumOff val="40000"/>
                                    </a:srgbClr>
                                  </a:solidFill>
                                  <a:ln w="12700">
                                    <a:noFill/>
                                    <a:prstDash val="solid"/>
                                    <a:miter lim="800000"/>
                                  </a:ln>
                                  <a:effectLst/>
                                </wps:spPr>
                                <wps:txbx>
                                  <w:txbxContent>
                                    <w:p w14:paraId="59B8CEF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wps:txbx>
                                <wps:bodyPr lIns="0" tIns="0" rIns="0" bIns="0" rtlCol="0" anchor="ctr"/>
                              </wps:wsp>
                              <wps:wsp>
                                <wps:cNvPr id="463" name="Abgerundetes Rechteck 462">
                                  <a:extLst>
                                    <a:ext uri="{FF2B5EF4-FFF2-40B4-BE49-F238E27FC236}">
                                      <a16:creationId xmlns:a16="http://schemas.microsoft.com/office/drawing/2014/main" id="{DABBC669-7D30-140E-438D-5EB88057FE02}"/>
                                    </a:ext>
                                  </a:extLst>
                                </wps:cNvPr>
                                <wps:cNvSpPr/>
                                <wps:spPr>
                                  <a:xfrm>
                                    <a:off x="479833" y="1032097"/>
                                    <a:ext cx="216000" cy="216000"/>
                                  </a:xfrm>
                                  <a:prstGeom prst="roundRect">
                                    <a:avLst/>
                                  </a:prstGeom>
                                  <a:solidFill>
                                    <a:srgbClr val="5B9BD5">
                                      <a:lumMod val="60000"/>
                                      <a:lumOff val="40000"/>
                                    </a:srgbClr>
                                  </a:solidFill>
                                  <a:ln w="12700">
                                    <a:noFill/>
                                    <a:prstDash val="solid"/>
                                    <a:miter lim="800000"/>
                                  </a:ln>
                                  <a:effectLst/>
                                </wps:spPr>
                                <wps:txbx>
                                  <w:txbxContent>
                                    <w:p w14:paraId="49247C2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wps:txbx>
                                <wps:bodyPr lIns="0" tIns="0" rIns="0" bIns="0" rtlCol="0" anchor="ctr"/>
                              </wps:wsp>
                              <wps:wsp>
                                <wps:cNvPr id="464" name="Abgerundetes Rechteck 463">
                                  <a:extLst>
                                    <a:ext uri="{FF2B5EF4-FFF2-40B4-BE49-F238E27FC236}">
                                      <a16:creationId xmlns:a16="http://schemas.microsoft.com/office/drawing/2014/main" id="{6EF808C0-C477-475A-B913-02FFFCF4C236}"/>
                                    </a:ext>
                                  </a:extLst>
                                </wps:cNvPr>
                                <wps:cNvSpPr/>
                                <wps:spPr>
                                  <a:xfrm>
                                    <a:off x="0" y="1032097"/>
                                    <a:ext cx="216000" cy="216000"/>
                                  </a:xfrm>
                                  <a:prstGeom prst="roundRect">
                                    <a:avLst/>
                                  </a:prstGeom>
                                  <a:solidFill>
                                    <a:srgbClr val="5B9BD5">
                                      <a:lumMod val="60000"/>
                                      <a:lumOff val="40000"/>
                                    </a:srgbClr>
                                  </a:solidFill>
                                  <a:ln w="12700">
                                    <a:noFill/>
                                    <a:prstDash val="solid"/>
                                    <a:miter lim="800000"/>
                                  </a:ln>
                                  <a:effectLst/>
                                </wps:spPr>
                                <wps:txbx>
                                  <w:txbxContent>
                                    <w:p w14:paraId="7496172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wps:txbx>
                                <wps:bodyPr lIns="0" tIns="0" rIns="0" bIns="0" rtlCol="0" anchor="ctr"/>
                              </wps:wsp>
                              <wps:wsp>
                                <wps:cNvPr id="465" name="Abgerundetes Rechteck 464">
                                  <a:extLst>
                                    <a:ext uri="{FF2B5EF4-FFF2-40B4-BE49-F238E27FC236}">
                                      <a16:creationId xmlns:a16="http://schemas.microsoft.com/office/drawing/2014/main" id="{F303A43E-CE42-495A-7E15-4DD73C5CD2CE}"/>
                                    </a:ext>
                                  </a:extLst>
                                </wps:cNvPr>
                                <wps:cNvSpPr/>
                                <wps:spPr>
                                  <a:xfrm>
                                    <a:off x="244443" y="1032097"/>
                                    <a:ext cx="216000" cy="216000"/>
                                  </a:xfrm>
                                  <a:prstGeom prst="roundRect">
                                    <a:avLst/>
                                  </a:prstGeom>
                                  <a:solidFill>
                                    <a:srgbClr val="5B9BD5">
                                      <a:lumMod val="60000"/>
                                      <a:lumOff val="40000"/>
                                    </a:srgbClr>
                                  </a:solidFill>
                                  <a:ln w="12700">
                                    <a:noFill/>
                                    <a:prstDash val="solid"/>
                                    <a:miter lim="800000"/>
                                  </a:ln>
                                  <a:effectLst/>
                                </wps:spPr>
                                <wps:txbx>
                                  <w:txbxContent>
                                    <w:p w14:paraId="18595AFD"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wps:txbx>
                                <wps:bodyPr lIns="0" tIns="0" rIns="0" bIns="0" rtlCol="0" anchor="ctr"/>
                              </wps:wsp>
                              <wps:wsp>
                                <wps:cNvPr id="466" name="Abgerundetes Rechteck 465">
                                  <a:extLst>
                                    <a:ext uri="{FF2B5EF4-FFF2-40B4-BE49-F238E27FC236}">
                                      <a16:creationId xmlns:a16="http://schemas.microsoft.com/office/drawing/2014/main" id="{AC6451F4-933C-EB89-B6BD-8216591F6AB6}"/>
                                    </a:ext>
                                  </a:extLst>
                                </wps:cNvPr>
                                <wps:cNvSpPr/>
                                <wps:spPr>
                                  <a:xfrm>
                                    <a:off x="950614" y="516049"/>
                                    <a:ext cx="216000" cy="216000"/>
                                  </a:xfrm>
                                  <a:prstGeom prst="roundRect">
                                    <a:avLst/>
                                  </a:prstGeom>
                                  <a:solidFill>
                                    <a:srgbClr val="5B9BD5">
                                      <a:lumMod val="60000"/>
                                      <a:lumOff val="40000"/>
                                    </a:srgbClr>
                                  </a:solidFill>
                                  <a:ln w="12700">
                                    <a:noFill/>
                                    <a:prstDash val="solid"/>
                                    <a:miter lim="800000"/>
                                  </a:ln>
                                  <a:effectLst/>
                                </wps:spPr>
                                <wps:txbx>
                                  <w:txbxContent>
                                    <w:p w14:paraId="4F157F9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5</w:t>
                                      </w:r>
                                    </w:p>
                                  </w:txbxContent>
                                </wps:txbx>
                                <wps:bodyPr lIns="0" tIns="0" rIns="0" bIns="0" rtlCol="0" anchor="ctr"/>
                              </wps:wsp>
                              <wps:wsp>
                                <wps:cNvPr id="467" name="Abgerundetes Rechteck 466">
                                  <a:extLst>
                                    <a:ext uri="{FF2B5EF4-FFF2-40B4-BE49-F238E27FC236}">
                                      <a16:creationId xmlns:a16="http://schemas.microsoft.com/office/drawing/2014/main" id="{A3EFEC3A-FB75-B285-6BB2-23FDA2F034E9}"/>
                                    </a:ext>
                                  </a:extLst>
                                </wps:cNvPr>
                                <wps:cNvSpPr/>
                                <wps:spPr>
                                  <a:xfrm>
                                    <a:off x="1195057" y="516049"/>
                                    <a:ext cx="216000" cy="216000"/>
                                  </a:xfrm>
                                  <a:prstGeom prst="roundRect">
                                    <a:avLst/>
                                  </a:prstGeom>
                                  <a:solidFill>
                                    <a:srgbClr val="5B9BD5">
                                      <a:lumMod val="60000"/>
                                      <a:lumOff val="40000"/>
                                    </a:srgbClr>
                                  </a:solidFill>
                                  <a:ln w="12700">
                                    <a:noFill/>
                                    <a:prstDash val="solid"/>
                                    <a:miter lim="800000"/>
                                  </a:ln>
                                  <a:effectLst/>
                                </wps:spPr>
                                <wps:txbx>
                                  <w:txbxContent>
                                    <w:p w14:paraId="755F6DA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6</w:t>
                                      </w:r>
                                    </w:p>
                                  </w:txbxContent>
                                </wps:txbx>
                                <wps:bodyPr lIns="0" tIns="0" rIns="0" bIns="0" rtlCol="0" anchor="ctr"/>
                              </wps:wsp>
                              <wps:wsp>
                                <wps:cNvPr id="468" name="Abgerundetes Rechteck 467">
                                  <a:extLst>
                                    <a:ext uri="{FF2B5EF4-FFF2-40B4-BE49-F238E27FC236}">
                                      <a16:creationId xmlns:a16="http://schemas.microsoft.com/office/drawing/2014/main" id="{5F1C50F7-8336-5A0D-A3B3-262D82EDB936}"/>
                                    </a:ext>
                                  </a:extLst>
                                </wps:cNvPr>
                                <wps:cNvSpPr/>
                                <wps:spPr>
                                  <a:xfrm>
                                    <a:off x="715224" y="516049"/>
                                    <a:ext cx="216000" cy="216000"/>
                                  </a:xfrm>
                                  <a:prstGeom prst="roundRect">
                                    <a:avLst/>
                                  </a:prstGeom>
                                  <a:solidFill>
                                    <a:srgbClr val="5B9BD5">
                                      <a:lumMod val="60000"/>
                                      <a:lumOff val="40000"/>
                                    </a:srgbClr>
                                  </a:solidFill>
                                  <a:ln w="12700">
                                    <a:noFill/>
                                    <a:prstDash val="solid"/>
                                    <a:miter lim="800000"/>
                                  </a:ln>
                                  <a:effectLst/>
                                </wps:spPr>
                                <wps:txbx>
                                  <w:txbxContent>
                                    <w:p w14:paraId="29F0A67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4</w:t>
                                      </w:r>
                                    </w:p>
                                  </w:txbxContent>
                                </wps:txbx>
                                <wps:bodyPr lIns="0" tIns="0" rIns="0" bIns="0" rtlCol="0" anchor="ctr"/>
                              </wps:wsp>
                              <wps:wsp>
                                <wps:cNvPr id="469" name="Abgerundetes Rechteck 468">
                                  <a:extLst>
                                    <a:ext uri="{FF2B5EF4-FFF2-40B4-BE49-F238E27FC236}">
                                      <a16:creationId xmlns:a16="http://schemas.microsoft.com/office/drawing/2014/main" id="{2D1A9697-E7DB-17DC-C67A-2E86DB2BD2CE}"/>
                                    </a:ext>
                                  </a:extLst>
                                </wps:cNvPr>
                                <wps:cNvSpPr/>
                                <wps:spPr>
                                  <a:xfrm>
                                    <a:off x="479833" y="516049"/>
                                    <a:ext cx="216000" cy="216000"/>
                                  </a:xfrm>
                                  <a:prstGeom prst="roundRect">
                                    <a:avLst/>
                                  </a:prstGeom>
                                  <a:solidFill>
                                    <a:srgbClr val="5B9BD5">
                                      <a:lumMod val="60000"/>
                                      <a:lumOff val="40000"/>
                                    </a:srgbClr>
                                  </a:solidFill>
                                  <a:ln w="12700">
                                    <a:noFill/>
                                    <a:prstDash val="solid"/>
                                    <a:miter lim="800000"/>
                                  </a:ln>
                                  <a:effectLst/>
                                </wps:spPr>
                                <wps:txbx>
                                  <w:txbxContent>
                                    <w:p w14:paraId="741AF8B8"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3</w:t>
                                      </w:r>
                                    </w:p>
                                  </w:txbxContent>
                                </wps:txbx>
                                <wps:bodyPr lIns="0" tIns="0" rIns="0" bIns="0" rtlCol="0" anchor="ctr"/>
                              </wps:wsp>
                              <wps:wsp>
                                <wps:cNvPr id="471" name="Abgerundetes Rechteck 470">
                                  <a:extLst>
                                    <a:ext uri="{FF2B5EF4-FFF2-40B4-BE49-F238E27FC236}">
                                      <a16:creationId xmlns:a16="http://schemas.microsoft.com/office/drawing/2014/main" id="{C6BEAD88-1299-C3F0-3CB3-0B3EC5B21524}"/>
                                    </a:ext>
                                  </a:extLst>
                                </wps:cNvPr>
                                <wps:cNvSpPr/>
                                <wps:spPr>
                                  <a:xfrm>
                                    <a:off x="244443" y="516049"/>
                                    <a:ext cx="216000" cy="216000"/>
                                  </a:xfrm>
                                  <a:prstGeom prst="roundRect">
                                    <a:avLst/>
                                  </a:prstGeom>
                                  <a:solidFill>
                                    <a:srgbClr val="5B9BD5">
                                      <a:lumMod val="60000"/>
                                      <a:lumOff val="40000"/>
                                    </a:srgbClr>
                                  </a:solidFill>
                                  <a:ln w="12700">
                                    <a:noFill/>
                                    <a:prstDash val="solid"/>
                                    <a:miter lim="800000"/>
                                  </a:ln>
                                  <a:effectLst/>
                                </wps:spPr>
                                <wps:txbx>
                                  <w:txbxContent>
                                    <w:p w14:paraId="5B284910"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2</w:t>
                                      </w:r>
                                    </w:p>
                                  </w:txbxContent>
                                </wps:txbx>
                                <wps:bodyPr lIns="0" tIns="0" rIns="0" bIns="0" rtlCol="0" anchor="ctr"/>
                              </wps:wsp>
                              <wps:wsp>
                                <wps:cNvPr id="472" name="Abgerundetes Rechteck 471">
                                  <a:extLst>
                                    <a:ext uri="{FF2B5EF4-FFF2-40B4-BE49-F238E27FC236}">
                                      <a16:creationId xmlns:a16="http://schemas.microsoft.com/office/drawing/2014/main" id="{7893EDDD-FE90-5338-FDA1-C3820F4EDB83}"/>
                                    </a:ext>
                                  </a:extLst>
                                </wps:cNvPr>
                                <wps:cNvSpPr/>
                                <wps:spPr>
                                  <a:xfrm>
                                    <a:off x="950614" y="769546"/>
                                    <a:ext cx="216000" cy="216000"/>
                                  </a:xfrm>
                                  <a:prstGeom prst="roundRect">
                                    <a:avLst/>
                                  </a:prstGeom>
                                  <a:solidFill>
                                    <a:srgbClr val="5B9BD5">
                                      <a:lumMod val="60000"/>
                                      <a:lumOff val="40000"/>
                                    </a:srgbClr>
                                  </a:solidFill>
                                  <a:ln w="12700">
                                    <a:noFill/>
                                    <a:prstDash val="solid"/>
                                    <a:miter lim="800000"/>
                                  </a:ln>
                                  <a:effectLst/>
                                </wps:spPr>
                                <wps:txbx>
                                  <w:txbxContent>
                                    <w:p w14:paraId="02F804C9"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11</w:t>
                                      </w:r>
                                    </w:p>
                                  </w:txbxContent>
                                </wps:txbx>
                                <wps:bodyPr lIns="0" tIns="0" rIns="0" bIns="0" rtlCol="0" anchor="ctr"/>
                              </wps:wsp>
                              <wps:wsp>
                                <wps:cNvPr id="473" name="Abgerundetes Rechteck 472">
                                  <a:extLst>
                                    <a:ext uri="{FF2B5EF4-FFF2-40B4-BE49-F238E27FC236}">
                                      <a16:creationId xmlns:a16="http://schemas.microsoft.com/office/drawing/2014/main" id="{F2A98FEF-42F8-0838-7184-FB198093211C}"/>
                                    </a:ext>
                                  </a:extLst>
                                </wps:cNvPr>
                                <wps:cNvSpPr/>
                                <wps:spPr>
                                  <a:xfrm>
                                    <a:off x="1195057" y="769546"/>
                                    <a:ext cx="216000" cy="216000"/>
                                  </a:xfrm>
                                  <a:prstGeom prst="roundRect">
                                    <a:avLst/>
                                  </a:prstGeom>
                                  <a:solidFill>
                                    <a:srgbClr val="5B9BD5">
                                      <a:lumMod val="60000"/>
                                      <a:lumOff val="40000"/>
                                    </a:srgbClr>
                                  </a:solidFill>
                                  <a:ln w="12700">
                                    <a:noFill/>
                                    <a:prstDash val="solid"/>
                                    <a:miter lim="800000"/>
                                  </a:ln>
                                  <a:effectLst/>
                                </wps:spPr>
                                <wps:txbx>
                                  <w:txbxContent>
                                    <w:p w14:paraId="092E224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12</w:t>
                                      </w:r>
                                    </w:p>
                                  </w:txbxContent>
                                </wps:txbx>
                                <wps:bodyPr lIns="0" tIns="0" rIns="0" bIns="0" rtlCol="0" anchor="ctr"/>
                              </wps:wsp>
                              <wps:wsp>
                                <wps:cNvPr id="474" name="Abgerundetes Rechteck 473">
                                  <a:extLst>
                                    <a:ext uri="{FF2B5EF4-FFF2-40B4-BE49-F238E27FC236}">
                                      <a16:creationId xmlns:a16="http://schemas.microsoft.com/office/drawing/2014/main" id="{0B0BD50E-D347-A79B-AFE8-D382DD74A5A0}"/>
                                    </a:ext>
                                  </a:extLst>
                                </wps:cNvPr>
                                <wps:cNvSpPr/>
                                <wps:spPr>
                                  <a:xfrm>
                                    <a:off x="715224" y="769546"/>
                                    <a:ext cx="216000" cy="216000"/>
                                  </a:xfrm>
                                  <a:prstGeom prst="roundRect">
                                    <a:avLst/>
                                  </a:prstGeom>
                                  <a:solidFill>
                                    <a:srgbClr val="5B9BD5">
                                      <a:lumMod val="60000"/>
                                      <a:lumOff val="40000"/>
                                    </a:srgbClr>
                                  </a:solidFill>
                                  <a:ln w="12700">
                                    <a:noFill/>
                                    <a:prstDash val="solid"/>
                                    <a:miter lim="800000"/>
                                  </a:ln>
                                  <a:effectLst/>
                                </wps:spPr>
                                <wps:txbx>
                                  <w:txbxContent>
                                    <w:p w14:paraId="14342C20"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10</w:t>
                                      </w:r>
                                    </w:p>
                                  </w:txbxContent>
                                </wps:txbx>
                                <wps:bodyPr lIns="0" tIns="0" rIns="0" bIns="0" rtlCol="0" anchor="ctr"/>
                              </wps:wsp>
                              <wps:wsp>
                                <wps:cNvPr id="477" name="Abgerundetes Rechteck 476">
                                  <a:extLst>
                                    <a:ext uri="{FF2B5EF4-FFF2-40B4-BE49-F238E27FC236}">
                                      <a16:creationId xmlns:a16="http://schemas.microsoft.com/office/drawing/2014/main" id="{DAE2649E-5E03-FACF-11DB-00A7CD4416F1}"/>
                                    </a:ext>
                                  </a:extLst>
                                </wps:cNvPr>
                                <wps:cNvSpPr/>
                                <wps:spPr>
                                  <a:xfrm>
                                    <a:off x="244443" y="769546"/>
                                    <a:ext cx="216000" cy="216000"/>
                                  </a:xfrm>
                                  <a:prstGeom prst="roundRect">
                                    <a:avLst/>
                                  </a:prstGeom>
                                  <a:solidFill>
                                    <a:srgbClr val="5B9BD5">
                                      <a:lumMod val="60000"/>
                                      <a:lumOff val="40000"/>
                                    </a:srgbClr>
                                  </a:solidFill>
                                  <a:ln w="12700">
                                    <a:noFill/>
                                    <a:prstDash val="solid"/>
                                    <a:miter lim="800000"/>
                                  </a:ln>
                                  <a:effectLst/>
                                </wps:spPr>
                                <wps:txbx>
                                  <w:txbxContent>
                                    <w:p w14:paraId="30EDD0F2"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8</w:t>
                                      </w:r>
                                    </w:p>
                                  </w:txbxContent>
                                </wps:txbx>
                                <wps:bodyPr lIns="0" tIns="0" rIns="0" bIns="0" rtlCol="0" anchor="ctr"/>
                              </wps:wsp>
                              <wps:wsp>
                                <wps:cNvPr id="530" name="Abgerundetes Rechteck 529">
                                  <a:extLst>
                                    <a:ext uri="{FF2B5EF4-FFF2-40B4-BE49-F238E27FC236}">
                                      <a16:creationId xmlns:a16="http://schemas.microsoft.com/office/drawing/2014/main" id="{0DB8DDC7-1C2B-634B-DF8A-B742904A138E}"/>
                                    </a:ext>
                                  </a:extLst>
                                </wps:cNvPr>
                                <wps:cNvSpPr/>
                                <wps:spPr>
                                  <a:xfrm>
                                    <a:off x="715224" y="1792588"/>
                                    <a:ext cx="216000" cy="216000"/>
                                  </a:xfrm>
                                  <a:prstGeom prst="roundRect">
                                    <a:avLst/>
                                  </a:prstGeom>
                                  <a:solidFill>
                                    <a:srgbClr val="5B9BD5">
                                      <a:lumMod val="60000"/>
                                      <a:lumOff val="40000"/>
                                    </a:srgbClr>
                                  </a:solidFill>
                                  <a:ln w="12700">
                                    <a:noFill/>
                                    <a:prstDash val="solid"/>
                                    <a:miter lim="800000"/>
                                  </a:ln>
                                  <a:effectLst/>
                                </wps:spPr>
                                <wps:txbx>
                                  <w:txbxContent>
                                    <w:p w14:paraId="6CE82D30"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wps:txbx>
                                <wps:bodyPr lIns="0" tIns="0" rIns="0" bIns="0" rtlCol="0" anchor="ctr"/>
                              </wps:wsp>
                              <wps:wsp>
                                <wps:cNvPr id="531" name="Abgerundetes Rechteck 530">
                                  <a:extLst>
                                    <a:ext uri="{FF2B5EF4-FFF2-40B4-BE49-F238E27FC236}">
                                      <a16:creationId xmlns:a16="http://schemas.microsoft.com/office/drawing/2014/main" id="{D9C02A55-BAA4-76EA-8E44-59F265CF6931}"/>
                                    </a:ext>
                                  </a:extLst>
                                </wps:cNvPr>
                                <wps:cNvSpPr/>
                                <wps:spPr>
                                  <a:xfrm>
                                    <a:off x="479833" y="1792588"/>
                                    <a:ext cx="216000" cy="216000"/>
                                  </a:xfrm>
                                  <a:prstGeom prst="roundRect">
                                    <a:avLst/>
                                  </a:prstGeom>
                                  <a:solidFill>
                                    <a:srgbClr val="5B9BD5">
                                      <a:lumMod val="60000"/>
                                      <a:lumOff val="40000"/>
                                    </a:srgbClr>
                                  </a:solidFill>
                                  <a:ln w="12700">
                                    <a:noFill/>
                                    <a:prstDash val="solid"/>
                                    <a:miter lim="800000"/>
                                  </a:ln>
                                  <a:effectLst/>
                                </wps:spPr>
                                <wps:txbx>
                                  <w:txbxContent>
                                    <w:p w14:paraId="6918F072"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wps:txbx>
                                <wps:bodyPr lIns="0" tIns="0" rIns="0" bIns="0" rtlCol="0" anchor="ctr"/>
                              </wps:wsp>
                              <wps:wsp>
                                <wps:cNvPr id="532" name="Abgerundetes Rechteck 531">
                                  <a:extLst>
                                    <a:ext uri="{FF2B5EF4-FFF2-40B4-BE49-F238E27FC236}">
                                      <a16:creationId xmlns:a16="http://schemas.microsoft.com/office/drawing/2014/main" id="{8EED3179-51D8-A3E7-B4FB-12FF4D935522}"/>
                                    </a:ext>
                                  </a:extLst>
                                </wps:cNvPr>
                                <wps:cNvSpPr/>
                                <wps:spPr>
                                  <a:xfrm>
                                    <a:off x="0" y="1792588"/>
                                    <a:ext cx="216000" cy="216000"/>
                                  </a:xfrm>
                                  <a:prstGeom prst="roundRect">
                                    <a:avLst/>
                                  </a:prstGeom>
                                  <a:solidFill>
                                    <a:srgbClr val="5B9BD5">
                                      <a:lumMod val="60000"/>
                                      <a:lumOff val="40000"/>
                                    </a:srgbClr>
                                  </a:solidFill>
                                  <a:ln w="12700">
                                    <a:noFill/>
                                    <a:prstDash val="solid"/>
                                    <a:miter lim="800000"/>
                                  </a:ln>
                                  <a:effectLst/>
                                </wps:spPr>
                                <wps:txbx>
                                  <w:txbxContent>
                                    <w:p w14:paraId="3F06E79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wps:txbx>
                                <wps:bodyPr lIns="0" tIns="0" rIns="0" bIns="0" rtlCol="0" anchor="ctr"/>
                              </wps:wsp>
                              <wps:wsp>
                                <wps:cNvPr id="533" name="Abgerundetes Rechteck 532">
                                  <a:extLst>
                                    <a:ext uri="{FF2B5EF4-FFF2-40B4-BE49-F238E27FC236}">
                                      <a16:creationId xmlns:a16="http://schemas.microsoft.com/office/drawing/2014/main" id="{284815B5-B17F-3A18-76E0-3C9345FA9B51}"/>
                                    </a:ext>
                                  </a:extLst>
                                </wps:cNvPr>
                                <wps:cNvSpPr/>
                                <wps:spPr>
                                  <a:xfrm>
                                    <a:off x="244443" y="1792588"/>
                                    <a:ext cx="216000" cy="216000"/>
                                  </a:xfrm>
                                  <a:prstGeom prst="roundRect">
                                    <a:avLst/>
                                  </a:prstGeom>
                                  <a:solidFill>
                                    <a:srgbClr val="5B9BD5">
                                      <a:lumMod val="60000"/>
                                      <a:lumOff val="40000"/>
                                    </a:srgbClr>
                                  </a:solidFill>
                                  <a:ln w="12700">
                                    <a:noFill/>
                                    <a:prstDash val="solid"/>
                                    <a:miter lim="800000"/>
                                  </a:ln>
                                  <a:effectLst/>
                                </wps:spPr>
                                <wps:txbx>
                                  <w:txbxContent>
                                    <w:p w14:paraId="49F324D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wps:txbx>
                                <wps:bodyPr lIns="0" tIns="0" rIns="0" bIns="0" rtlCol="0" anchor="ctr"/>
                              </wps:wsp>
                              <wps:wsp>
                                <wps:cNvPr id="541" name="Abgerundetes Rechteck 540">
                                  <a:extLst>
                                    <a:ext uri="{FF2B5EF4-FFF2-40B4-BE49-F238E27FC236}">
                                      <a16:creationId xmlns:a16="http://schemas.microsoft.com/office/drawing/2014/main" id="{CB7027A3-BB1E-D440-B3FA-80377FED5694}"/>
                                    </a:ext>
                                  </a:extLst>
                                </wps:cNvPr>
                                <wps:cNvSpPr/>
                                <wps:spPr>
                                  <a:xfrm>
                                    <a:off x="1195057" y="1530037"/>
                                    <a:ext cx="216000" cy="216000"/>
                                  </a:xfrm>
                                  <a:prstGeom prst="roundRect">
                                    <a:avLst/>
                                  </a:prstGeom>
                                  <a:solidFill>
                                    <a:srgbClr val="5B9BD5">
                                      <a:lumMod val="60000"/>
                                      <a:lumOff val="40000"/>
                                    </a:srgbClr>
                                  </a:solidFill>
                                  <a:ln w="12700">
                                    <a:noFill/>
                                    <a:prstDash val="solid"/>
                                    <a:miter lim="800000"/>
                                  </a:ln>
                                  <a:effectLst/>
                                </wps:spPr>
                                <wps:txbx>
                                  <w:txbxContent>
                                    <w:p w14:paraId="4A6806F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12</w:t>
                                      </w:r>
                                    </w:p>
                                  </w:txbxContent>
                                </wps:txbx>
                                <wps:bodyPr lIns="0" tIns="0" rIns="0" bIns="0" rtlCol="0" anchor="ctr"/>
                              </wps:wsp>
                              <wps:wsp>
                                <wps:cNvPr id="542" name="Abgerundetes Rechteck 541">
                                  <a:extLst>
                                    <a:ext uri="{FF2B5EF4-FFF2-40B4-BE49-F238E27FC236}">
                                      <a16:creationId xmlns:a16="http://schemas.microsoft.com/office/drawing/2014/main" id="{D40C1360-B166-C3F9-1204-7FD44CCE1BB6}"/>
                                    </a:ext>
                                  </a:extLst>
                                </wps:cNvPr>
                                <wps:cNvSpPr/>
                                <wps:spPr>
                                  <a:xfrm>
                                    <a:off x="715224" y="1530037"/>
                                    <a:ext cx="216000" cy="216000"/>
                                  </a:xfrm>
                                  <a:prstGeom prst="roundRect">
                                    <a:avLst/>
                                  </a:prstGeom>
                                  <a:solidFill>
                                    <a:srgbClr val="5B9BD5">
                                      <a:lumMod val="60000"/>
                                      <a:lumOff val="40000"/>
                                    </a:srgbClr>
                                  </a:solidFill>
                                  <a:ln w="12700">
                                    <a:noFill/>
                                    <a:prstDash val="solid"/>
                                    <a:miter lim="800000"/>
                                  </a:ln>
                                  <a:effectLst/>
                                </wps:spPr>
                                <wps:txbx>
                                  <w:txbxContent>
                                    <w:p w14:paraId="683D00F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10</w:t>
                                      </w:r>
                                    </w:p>
                                  </w:txbxContent>
                                </wps:txbx>
                                <wps:bodyPr lIns="0" tIns="0" rIns="0" bIns="0" rtlCol="0" anchor="ctr"/>
                              </wps:wsp>
                              <wps:wsp>
                                <wps:cNvPr id="543" name="Abgerundetes Rechteck 542">
                                  <a:extLst>
                                    <a:ext uri="{FF2B5EF4-FFF2-40B4-BE49-F238E27FC236}">
                                      <a16:creationId xmlns:a16="http://schemas.microsoft.com/office/drawing/2014/main" id="{90E2F272-B3A5-73CE-19AB-29DBB7C1D39B}"/>
                                    </a:ext>
                                  </a:extLst>
                                </wps:cNvPr>
                                <wps:cNvSpPr/>
                                <wps:spPr>
                                  <a:xfrm>
                                    <a:off x="479833" y="1530037"/>
                                    <a:ext cx="216000" cy="216000"/>
                                  </a:xfrm>
                                  <a:prstGeom prst="roundRect">
                                    <a:avLst/>
                                  </a:prstGeom>
                                  <a:solidFill>
                                    <a:srgbClr val="5B9BD5">
                                      <a:lumMod val="60000"/>
                                      <a:lumOff val="40000"/>
                                    </a:srgbClr>
                                  </a:solidFill>
                                  <a:ln w="12700">
                                    <a:noFill/>
                                    <a:prstDash val="solid"/>
                                    <a:miter lim="800000"/>
                                  </a:ln>
                                  <a:effectLst/>
                                </wps:spPr>
                                <wps:txbx>
                                  <w:txbxContent>
                                    <w:p w14:paraId="03D3506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9</w:t>
                                      </w:r>
                                    </w:p>
                                  </w:txbxContent>
                                </wps:txbx>
                                <wps:bodyPr lIns="0" tIns="0" rIns="0" bIns="0" rtlCol="0" anchor="ctr"/>
                              </wps:wsp>
                            </wpg:grpSp>
                          </wpg:wgp>
                        </a:graphicData>
                      </a:graphic>
                      <wp14:sizeRelH relativeFrom="margin">
                        <wp14:pctWidth>0</wp14:pctWidth>
                      </wp14:sizeRelH>
                      <wp14:sizeRelV relativeFrom="margin">
                        <wp14:pctHeight>0</wp14:pctHeight>
                      </wp14:sizeRelV>
                    </wp:anchor>
                  </w:drawing>
                </mc:Choice>
                <mc:Fallback>
                  <w:pict>
                    <v:group w14:anchorId="4C910E38" id="Gruppieren 119" o:spid="_x0000_s1026" style="position:absolute;margin-left:55.95pt;margin-top:1.1pt;width:111.1pt;height:362.75pt;z-index:251660288;mso-width-relative:margin;mso-height-relative:margin" coordsize="14110,46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">
                      <v:group id="Gruppieren 2" o:spid="_x0000_s1027" style="position:absolute;width:14109;height:25514" coordsize="14110,25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uppieren 1" o:spid="_x0000_s1028" style="position:absolute;width:14110;height:7356" coordsize="14110,7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oundrect id="Abgerundetes Rechteck 80" o:spid="_x0000_s1029" style="position:absolute;left:9506;top:5160;width:2196;height:21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" fillcolor="#9dc3e6" stroked="f" strokeweight="1pt">
                            <v:stroke joinstyle="miter"/>
                            <v:textbox inset="0,0,0,0">
                              <w:txbxContent>
                                <w:p w14:paraId="4763A564" w14:textId="77777777" w:rsidR="00B6280C" w:rsidRPr="00F20F53" w:rsidRDefault="00B6280C" w:rsidP="00EB0937">
                                  <w:pPr>
                                    <w:jc w:val="center"/>
                                    <w:rPr>
                                      <w:rFonts w:cs="Arial"/>
                                      <w:color w:val="000000" w:themeColor="text1"/>
                                      <w:kern w:val="24"/>
                                      <w:sz w:val="18"/>
                                      <w:szCs w:val="18"/>
                                    </w:rPr>
                                  </w:pPr>
                                  <w:r w:rsidRPr="00F20F53">
                                    <w:rPr>
                                      <w:rFonts w:cs="Arial"/>
                                      <w:color w:val="000000" w:themeColor="text1"/>
                                      <w:kern w:val="24"/>
                                      <w:sz w:val="18"/>
                                      <w:szCs w:val="18"/>
                                    </w:rPr>
                                    <w:t>17</w:t>
                                  </w:r>
                                </w:p>
                              </w:txbxContent>
                            </v:textbox>
                          </v:roundrect>
                          <v:roundrect id="Abgerundetes Rechteck 186" o:spid="_x0000_s1030" style="position:absolute;left:7152;top:516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" fillcolor="#9dc3e6" stroked="f" strokeweight="1pt">
                            <v:stroke joinstyle="miter"/>
                            <v:textbox inset="0,0,0,0">
                              <w:txbxContent>
                                <w:p w14:paraId="210BD1D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v:textbox>
                          </v:roundrect>
                          <v:roundrect id="Abgerundetes Rechteck 187" o:spid="_x0000_s1031" style="position:absolute;left:4798;top:516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" fillcolor="#9dc3e6" stroked="f" strokeweight="1pt">
                            <v:stroke joinstyle="miter"/>
                            <v:textbox inset="0,0,0,0">
                              <w:txbxContent>
                                <w:p w14:paraId="3022DFB9"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v:textbox>
                          </v:roundrect>
                          <v:roundrect id="Abgerundetes Rechteck 188" o:spid="_x0000_s1032" style="position:absolute;top:516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" fillcolor="#9dc3e6" stroked="f" strokeweight="1pt">
                            <v:stroke joinstyle="miter"/>
                            <v:textbox inset="0,0,0,0">
                              <w:txbxContent>
                                <w:p w14:paraId="5C3DB3B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v:textbox>
                          </v:roundrect>
                          <v:roundrect id="Abgerundetes Rechteck 189" o:spid="_x0000_s1033" style="position:absolute;left:2444;top:516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" fillcolor="#9dc3e6" stroked="f" strokeweight="1pt">
                            <v:stroke joinstyle="miter"/>
                            <v:textbox inset="0,0,0,0">
                              <w:txbxContent>
                                <w:p w14:paraId="2A2CC02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v:textbox>
                          </v:roundrect>
                          <v:roundrect id="Abgerundetes Rechteck 190" o:spid="_x0000_s1034" style="position:absolute;left:9506;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" fillcolor="#9dc3e6" stroked="f" strokeweight="1pt">
                            <v:stroke joinstyle="miter"/>
                            <v:textbox inset="0,0,0,0">
                              <w:txbxContent>
                                <w:p w14:paraId="7E94293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5</w:t>
                                  </w:r>
                                </w:p>
                              </w:txbxContent>
                            </v:textbox>
                          </v:roundrect>
                          <v:roundrect id="Abgerundetes Rechteck 191" o:spid="_x0000_s1035" style="position:absolute;left:1195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" fillcolor="#9dc3e6" stroked="f" strokeweight="1pt">
                            <v:stroke joinstyle="miter"/>
                            <v:textbox inset="0,0,0,0">
                              <w:txbxContent>
                                <w:p w14:paraId="39B42D3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6</w:t>
                                  </w:r>
                                </w:p>
                              </w:txbxContent>
                            </v:textbox>
                          </v:roundrect>
                          <v:roundrect id="Abgerundetes Rechteck 192" o:spid="_x0000_s1036" style="position:absolute;left:7152;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" fillcolor="#9dc3e6" stroked="f" strokeweight="1pt">
                            <v:stroke joinstyle="miter"/>
                            <v:textbox inset="0,0,0,0">
                              <w:txbxContent>
                                <w:p w14:paraId="6D01B139"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4</w:t>
                                  </w:r>
                                </w:p>
                              </w:txbxContent>
                            </v:textbox>
                          </v:roundrect>
                          <v:roundrect id="Abgerundetes Rechteck 193" o:spid="_x0000_s1037" style="position:absolute;left:4798;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" fillcolor="#9dc3e6" stroked="f" strokeweight="1pt">
                            <v:stroke joinstyle="miter"/>
                            <v:textbox inset="0,0,0,0">
                              <w:txbxContent>
                                <w:p w14:paraId="5FA996CD"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3</w:t>
                                  </w:r>
                                </w:p>
                              </w:txbxContent>
                            </v:textbox>
                          </v:roundrect>
                          <v:roundrect id="Abgerundetes Rechteck 194" o:spid="_x0000_s1038" style="position:absolute;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" fillcolor="#9dc3e6" stroked="f" strokeweight="1pt">
                            <v:stroke joinstyle="miter"/>
                            <v:textbox inset="0,0,0,0">
                              <w:txbxContent>
                                <w:p w14:paraId="32B8991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w:t>
                                  </w:r>
                                </w:p>
                              </w:txbxContent>
                            </v:textbox>
                          </v:roundrect>
                          <v:roundrect id="Abgerundetes Rechteck 196" o:spid="_x0000_s1039" style="position:absolute;left:9506;top:262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" fillcolor="#9dc3e6" stroked="f" strokeweight="1pt">
                            <v:stroke joinstyle="miter"/>
                            <v:textbox inset="0,0,0,0">
                              <w:txbxContent>
                                <w:p w14:paraId="1192B4F8"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11</w:t>
                                  </w:r>
                                </w:p>
                              </w:txbxContent>
                            </v:textbox>
                          </v:roundrect>
                          <v:roundrect id="Abgerundetes Rechteck 197" o:spid="_x0000_s1040" style="position:absolute;left:11950;top:262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" fillcolor="#9dc3e6" stroked="f" strokeweight="1pt">
                            <v:stroke joinstyle="miter"/>
                            <v:textbox inset="0,0,0,0">
                              <w:txbxContent>
                                <w:p w14:paraId="3B53B30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12</w:t>
                                  </w:r>
                                </w:p>
                              </w:txbxContent>
                            </v:textbox>
                          </v:roundrect>
                          <v:roundrect id="Abgerundetes Rechteck 199" o:spid="_x0000_s1041" style="position:absolute;left:4798;top:262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" fillcolor="#9dc3e6" stroked="f" strokeweight="1pt">
                            <v:stroke joinstyle="miter"/>
                            <v:textbox inset="0,0,0,0">
                              <w:txbxContent>
                                <w:p w14:paraId="4310861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9</w:t>
                                  </w:r>
                                </w:p>
                              </w:txbxContent>
                            </v:textbox>
                          </v:roundrect>
                          <v:roundrect id="Abgerundetes Rechteck 200" o:spid="_x0000_s1042" style="position:absolute;top:262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" fillcolor="#9dc3e6" stroked="f" strokeweight="1pt">
                            <v:stroke joinstyle="miter"/>
                            <v:textbox inset="0,0,0,0">
                              <w:txbxContent>
                                <w:p w14:paraId="611615F9"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7</w:t>
                                  </w:r>
                                </w:p>
                              </w:txbxContent>
                            </v:textbox>
                          </v:roundrect>
                          <v:roundrect id="Abgerundetes Rechteck 201" o:spid="_x0000_s1043" style="position:absolute;left:2444;top:262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" fillcolor="#9dc3e6" stroked="f" strokeweight="1pt">
                            <v:stroke joinstyle="miter"/>
                            <v:textbox inset="0,0,0,0">
                              <w:txbxContent>
                                <w:p w14:paraId="2EA0077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8</w:t>
                                  </w:r>
                                </w:p>
                              </w:txbxContent>
                            </v:textbox>
                          </v:roundrect>
                        </v:group>
                        <v:roundrect id="Abgerundetes Rechteck 256" o:spid="_x0000_s1044" style="position:absolute;left:9506;top:1285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" fillcolor="#9dc3e6" stroked="f" strokeweight="1pt">
                          <v:stroke joinstyle="miter"/>
                          <v:textbox inset="0,0,0,0">
                            <w:txbxContent>
                              <w:p w14:paraId="0896D9A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17</w:t>
                                </w:r>
                              </w:p>
                            </w:txbxContent>
                          </v:textbox>
                        </v:roundrect>
                        <v:roundrect id="Abgerundetes Rechteck 257" o:spid="_x0000_s1045" style="position:absolute;left:7152;top:1285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" fillcolor="#9dc3e6" stroked="f" strokeweight="1pt">
                          <v:stroke joinstyle="miter"/>
                          <v:textbox inset="0,0,0,0">
                            <w:txbxContent>
                              <w:p w14:paraId="1BBE99A0"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v:textbox>
                        </v:roundrect>
                        <v:roundrect id="Abgerundetes Rechteck 258" o:spid="_x0000_s1046" style="position:absolute;left:4798;top:1285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" fillcolor="#9dc3e6" stroked="f" strokeweight="1pt">
                          <v:stroke joinstyle="miter"/>
                          <v:textbox inset="0,0,0,0">
                            <w:txbxContent>
                              <w:p w14:paraId="16D76FC6"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v:textbox>
                        </v:roundrect>
                        <v:roundrect id="Abgerundetes Rechteck 259" o:spid="_x0000_s1047" style="position:absolute;top:1285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" fillcolor="#9dc3e6" stroked="f" strokeweight="1pt">
                          <v:stroke joinstyle="miter"/>
                          <v:textbox inset="0,0,0,0">
                            <w:txbxContent>
                              <w:p w14:paraId="7AAEE2B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v:textbox>
                        </v:roundrect>
                        <v:roundrect id="Abgerundetes Rechteck 260" o:spid="_x0000_s1048" style="position:absolute;left:2444;top:1285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" fillcolor="#9dc3e6" stroked="f" strokeweight="1pt">
                          <v:stroke joinstyle="miter"/>
                          <v:textbox inset="0,0,0,0">
                            <w:txbxContent>
                              <w:p w14:paraId="388E84E2"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v:textbox>
                        </v:roundrect>
                        <v:roundrect id="Abgerundetes Rechteck 264" o:spid="_x0000_s1049" style="position:absolute;left:4798;top:769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" fillcolor="#9dc3e6" stroked="f" strokeweight="1pt">
                          <v:stroke joinstyle="miter"/>
                          <v:textbox inset="0,0,0,0">
                            <w:txbxContent>
                              <w:p w14:paraId="78C5FA1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3</w:t>
                                </w:r>
                              </w:p>
                            </w:txbxContent>
                          </v:textbox>
                        </v:roundrect>
                        <v:roundrect id="Abgerundetes Rechteck 267" o:spid="_x0000_s1050" style="position:absolute;left:9506;top:1032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" fillcolor="#9dc3e6" stroked="f" strokeweight="1pt">
                          <v:stroke joinstyle="miter"/>
                          <v:textbox inset="0,0,0,0">
                            <w:txbxContent>
                              <w:p w14:paraId="56B95F69"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11</w:t>
                                </w:r>
                              </w:p>
                            </w:txbxContent>
                          </v:textbox>
                        </v:roundrect>
                        <v:roundrect id="Abgerundetes Rechteck 269" o:spid="_x0000_s1051" style="position:absolute;left:7152;top:1032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" fillcolor="#9dc3e6" stroked="f" strokeweight="1pt">
                          <v:stroke joinstyle="miter"/>
                          <v:textbox inset="0,0,0,0">
                            <w:txbxContent>
                              <w:p w14:paraId="0374813C"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10</w:t>
                                </w:r>
                              </w:p>
                            </w:txbxContent>
                          </v:textbox>
                        </v:roundrect>
                        <v:roundrect id="Abgerundetes Rechteck 270" o:spid="_x0000_s1052" style="position:absolute;left:4798;top:1032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" fillcolor="#9dc3e6" stroked="f" strokeweight="1pt">
                          <v:stroke joinstyle="miter"/>
                          <v:textbox inset="0,0,0,0">
                            <w:txbxContent>
                              <w:p w14:paraId="2C310F49"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9</w:t>
                                </w:r>
                              </w:p>
                            </w:txbxContent>
                          </v:textbox>
                        </v:roundrect>
                        <v:roundrect id="Abgerundetes Rechteck 324" o:spid="_x0000_s1053" style="position:absolute;left:9506;top:20732;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" fillcolor="#9dc3e6" stroked="f" strokeweight="1pt">
                          <v:stroke joinstyle="miter"/>
                          <v:textbox inset="0,0,0,0">
                            <w:txbxContent>
                              <w:p w14:paraId="5D42EE5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17</w:t>
                                </w:r>
                              </w:p>
                            </w:txbxContent>
                          </v:textbox>
                        </v:roundrect>
                        <v:roundrect id="Abgerundetes Rechteck 325" o:spid="_x0000_s1054" style="position:absolute;left:7152;top:20732;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" fillcolor="#9dc3e6" stroked="f" strokeweight="1pt">
                          <v:stroke joinstyle="miter"/>
                          <v:textbox inset="0,0,0,0">
                            <w:txbxContent>
                              <w:p w14:paraId="5270E56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v:textbox>
                        </v:roundrect>
                        <v:roundrect id="Abgerundetes Rechteck 326" o:spid="_x0000_s1055" style="position:absolute;left:4798;top:20732;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" fillcolor="#9dc3e6" stroked="f" strokeweight="1pt">
                          <v:stroke joinstyle="miter"/>
                          <v:textbox inset="0,0,0,0">
                            <w:txbxContent>
                              <w:p w14:paraId="1843B3A6"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v:textbox>
                        </v:roundrect>
                        <v:roundrect id="Abgerundetes Rechteck 327" o:spid="_x0000_s1056" style="position:absolute;top:20732;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" fillcolor="#9dc3e6" stroked="f" strokeweight="1pt">
                          <v:stroke joinstyle="miter"/>
                          <v:textbox inset="0,0,0,0">
                            <w:txbxContent>
                              <w:p w14:paraId="7FA28A5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v:textbox>
                        </v:roundrect>
                        <v:roundrect id="Abgerundetes Rechteck 328" o:spid="_x0000_s1057" style="position:absolute;left:2444;top:20732;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" fillcolor="#9dc3e6" stroked="f" strokeweight="1pt">
                          <v:stroke joinstyle="miter"/>
                          <v:textbox inset="0,0,0,0">
                            <w:txbxContent>
                              <w:p w14:paraId="244B530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v:textbox>
                        </v:roundrect>
                        <v:roundrect id="Abgerundetes Rechteck 329" o:spid="_x0000_s1058" style="position:absolute;left:9506;top:15571;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" fillcolor="#9dc3e6" stroked="f" strokeweight="1pt">
                          <v:stroke joinstyle="miter"/>
                          <v:textbox inset="0,0,0,0">
                            <w:txbxContent>
                              <w:p w14:paraId="5C8AF05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5</w:t>
                                </w:r>
                              </w:p>
                            </w:txbxContent>
                          </v:textbox>
                        </v:roundrect>
                        <v:roundrect id="Abgerundetes Rechteck 330" o:spid="_x0000_s1059" style="position:absolute;left:11950;top:15571;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" fillcolor="#9dc3e6" stroked="f" strokeweight="1pt">
                          <v:stroke joinstyle="miter"/>
                          <v:textbox inset="0,0,0,0">
                            <w:txbxContent>
                              <w:p w14:paraId="1AB8067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6</w:t>
                                </w:r>
                              </w:p>
                            </w:txbxContent>
                          </v:textbox>
                        </v:roundrect>
                        <v:roundrect id="Abgerundetes Rechteck 334" o:spid="_x0000_s1060" style="position:absolute;left:2444;top:15571;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" fillcolor="#9dc3e6" stroked="f" strokeweight="1pt">
                          <v:stroke joinstyle="miter"/>
                          <v:textbox inset="0,0,0,0">
                            <w:txbxContent>
                              <w:p w14:paraId="3822DBAE"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2</w:t>
                                </w:r>
                              </w:p>
                            </w:txbxContent>
                          </v:textbox>
                        </v:roundrect>
                        <v:roundrect id="Abgerundetes Rechteck 335" o:spid="_x0000_s1061" style="position:absolute;left:9506;top:18106;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" fillcolor="#9dc3e6" stroked="f" strokeweight="1pt">
                          <v:stroke joinstyle="miter"/>
                          <v:textbox inset="0,0,0,0">
                            <w:txbxContent>
                              <w:p w14:paraId="54F9A80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11</w:t>
                                </w:r>
                              </w:p>
                            </w:txbxContent>
                          </v:textbox>
                        </v:roundrect>
                        <v:roundrect id="Abgerundetes Rechteck 336" o:spid="_x0000_s1062" style="position:absolute;left:11950;top:18106;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" fillcolor="#9dc3e6" stroked="f" strokeweight="1pt">
                          <v:stroke joinstyle="miter"/>
                          <v:textbox inset="0,0,0,0">
                            <w:txbxContent>
                              <w:p w14:paraId="568D5A4C"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12</w:t>
                                </w:r>
                              </w:p>
                            </w:txbxContent>
                          </v:textbox>
                        </v:roundrect>
                        <v:roundrect id="Abgerundetes Rechteck 337" o:spid="_x0000_s1063" style="position:absolute;left:7152;top:18106;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" fillcolor="#9dc3e6" stroked="f" strokeweight="1pt">
                          <v:stroke joinstyle="miter"/>
                          <v:textbox inset="0,0,0,0">
                            <w:txbxContent>
                              <w:p w14:paraId="7570B2C8"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10</w:t>
                                </w:r>
                              </w:p>
                            </w:txbxContent>
                          </v:textbox>
                        </v:roundrect>
                        <v:roundrect id="Abgerundetes Rechteck 338" o:spid="_x0000_s1064" style="position:absolute;left:4798;top:18106;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" fillcolor="#9dc3e6" stroked="f" strokeweight="1pt">
                          <v:stroke joinstyle="miter"/>
                          <v:textbox inset="0,0,0,0">
                            <w:txbxContent>
                              <w:p w14:paraId="571C3E8D"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9</w:t>
                                </w:r>
                              </w:p>
                            </w:txbxContent>
                          </v:textbox>
                        </v:roundrect>
                        <v:roundrect id="Abgerundetes Rechteck 339" o:spid="_x0000_s1065" style="position:absolute;top:18106;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" fillcolor="#9dc3e6" stroked="f" strokeweight="1pt">
                          <v:stroke joinstyle="miter"/>
                          <v:textbox inset="0,0,0,0">
                            <w:txbxContent>
                              <w:p w14:paraId="076BB85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7</w:t>
                                </w:r>
                              </w:p>
                            </w:txbxContent>
                          </v:textbox>
                        </v:roundrect>
                        <v:roundrect id="Abgerundetes Rechteck 340" o:spid="_x0000_s1066" style="position:absolute;left:2444;top:18106;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" fillcolor="#9dc3e6" stroked="f" strokeweight="1pt">
                          <v:stroke joinstyle="miter"/>
                          <v:textbox inset="0,0,0,0">
                            <w:txbxContent>
                              <w:p w14:paraId="08751B02"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8</w:t>
                                </w:r>
                              </w:p>
                            </w:txbxContent>
                          </v:textbox>
                        </v:roundrect>
                        <v:roundrect id="Abgerundetes Rechteck 398" o:spid="_x0000_s1067" style="position:absolute;left:11950;top:23357;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" fillcolor="#9dc3e6" stroked="f" strokeweight="1pt">
                          <v:stroke joinstyle="miter"/>
                          <v:textbox inset="0,0,0,0">
                            <w:txbxContent>
                              <w:p w14:paraId="78B5827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6</w:t>
                                </w:r>
                              </w:p>
                            </w:txbxContent>
                          </v:textbox>
                        </v:roundrect>
                        <v:roundrect id="Abgerundetes Rechteck 399" o:spid="_x0000_s1068" style="position:absolute;left:7152;top:23357;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" fillcolor="#9dc3e6" stroked="f" strokeweight="1pt">
                          <v:stroke joinstyle="miter"/>
                          <v:textbox inset="0,0,0,0">
                            <w:txbxContent>
                              <w:p w14:paraId="29EE09E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4</w:t>
                                </w:r>
                              </w:p>
                            </w:txbxContent>
                          </v:textbox>
                        </v:roundrect>
                        <v:roundrect id="Abgerundetes Rechteck 401" o:spid="_x0000_s1069" style="position:absolute;top:23357;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" fillcolor="#9dc3e6" stroked="f" strokeweight="1pt">
                          <v:stroke joinstyle="miter"/>
                          <v:textbox inset="0,0,0,0">
                            <w:txbxContent>
                              <w:p w14:paraId="5BF4D99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w:t>
                                </w:r>
                              </w:p>
                            </w:txbxContent>
                          </v:textbox>
                        </v:roundrect>
                        <v:roundrect id="Abgerundetes Rechteck 402" o:spid="_x0000_s1070" style="position:absolute;left:2444;top:23357;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" fillcolor="#9dc3e6" stroked="f" strokeweight="1pt">
                          <v:stroke joinstyle="miter"/>
                          <v:textbox inset="0,0,0,0">
                            <w:txbxContent>
                              <w:p w14:paraId="233DDBE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2</w:t>
                                </w:r>
                              </w:p>
                            </w:txbxContent>
                          </v:textbox>
                        </v:roundrect>
                      </v:group>
                      <v:group id="Gruppieren 4" o:spid="_x0000_s1071" style="position:absolute;top:25892;width:14110;height:20177" coordorigin=",-90" coordsize="14110,20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oundrect id="Abgerundetes Rechteck 393" o:spid="_x0000_s1072" style="position:absolute;left:7152;top:2534;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" fillcolor="#9dc3e6" stroked="f" strokeweight="1pt">
                          <v:stroke joinstyle="miter"/>
                          <v:textbox inset="0,0,0,0">
                            <w:txbxContent>
                              <w:p w14:paraId="7A204B1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v:textbox>
                        </v:roundrect>
                        <v:roundrect id="Abgerundetes Rechteck 394" o:spid="_x0000_s1073" style="position:absolute;left:4798;top:2534;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" fillcolor="#9dc3e6" stroked="f" strokeweight="1pt">
                          <v:stroke joinstyle="miter"/>
                          <v:textbox inset="0,0,0,0">
                            <w:txbxContent>
                              <w:p w14:paraId="09548A00"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v:textbox>
                        </v:roundrect>
                        <v:roundrect id="Abgerundetes Rechteck 395" o:spid="_x0000_s1074" style="position:absolute;top:2534;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" fillcolor="#9dc3e6" stroked="f" strokeweight="1pt">
                          <v:stroke joinstyle="miter"/>
                          <v:textbox inset="0,0,0,0">
                            <w:txbxContent>
                              <w:p w14:paraId="68B3C29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v:textbox>
                        </v:roundrect>
                        <v:roundrect id="Abgerundetes Rechteck 396" o:spid="_x0000_s1075" style="position:absolute;left:2444;top:2534;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" fillcolor="#9dc3e6" stroked="f" strokeweight="1pt">
                          <v:stroke joinstyle="miter"/>
                          <v:textbox inset="0,0,0,0">
                            <w:txbxContent>
                              <w:p w14:paraId="1C89F45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v:textbox>
                        </v:roundrect>
                        <v:roundrect id="Abgerundetes Rechteck 403" o:spid="_x0000_s1076" style="position:absolute;left:9506;top:-90;width:2160;height:21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" fillcolor="#9dc3e6" stroked="f" strokeweight="1pt">
                          <v:stroke joinstyle="miter"/>
                          <v:textbox inset="0,0,0,0">
                            <w:txbxContent>
                              <w:p w14:paraId="5AB3FE9C"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11</w:t>
                                </w:r>
                              </w:p>
                            </w:txbxContent>
                          </v:textbox>
                        </v:roundrect>
                        <v:roundrect id="Abgerundetes Rechteck 404" o:spid="_x0000_s1077" style="position:absolute;left:11950;top:-90;width:2160;height:21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" fillcolor="#9dc3e6" stroked="f" strokeweight="1pt">
                          <v:stroke joinstyle="miter"/>
                          <v:textbox inset="0,0,0,0">
                            <w:txbxContent>
                              <w:p w14:paraId="7DE8A979"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12</w:t>
                                </w:r>
                              </w:p>
                            </w:txbxContent>
                          </v:textbox>
                        </v:roundrect>
                        <v:roundrect id="Abgerundetes Rechteck 405" o:spid="_x0000_s1078" style="position:absolute;left:7152;top:-90;width:2160;height:21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" fillcolor="#9dc3e6" stroked="f" strokeweight="1pt">
                          <v:stroke joinstyle="miter"/>
                          <v:textbox inset="0,0,0,0">
                            <w:txbxContent>
                              <w:p w14:paraId="3846D59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10</w:t>
                                </w:r>
                              </w:p>
                            </w:txbxContent>
                          </v:textbox>
                        </v:roundrect>
                        <v:roundrect id="Abgerundetes Rechteck 406" o:spid="_x0000_s1079" style="position:absolute;left:4798;top:-90;width:2160;height:21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" fillcolor="#9dc3e6" stroked="f" strokeweight="1pt">
                          <v:stroke joinstyle="miter"/>
                          <v:textbox inset="0,0,0,0">
                            <w:txbxContent>
                              <w:p w14:paraId="0957379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9</w:t>
                                </w:r>
                              </w:p>
                            </w:txbxContent>
                          </v:textbox>
                        </v:roundrect>
                        <v:roundrect id="Abgerundetes Rechteck 461" o:spid="_x0000_s1080" style="position:absolute;left:7152;top:1032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" fillcolor="#9dc3e6" stroked="f" strokeweight="1pt">
                          <v:stroke joinstyle="miter"/>
                          <v:textbox inset="0,0,0,0">
                            <w:txbxContent>
                              <w:p w14:paraId="59B8CEF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v:textbox>
                        </v:roundrect>
                        <v:roundrect id="Abgerundetes Rechteck 462" o:spid="_x0000_s1081" style="position:absolute;left:4798;top:1032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" fillcolor="#9dc3e6" stroked="f" strokeweight="1pt">
                          <v:stroke joinstyle="miter"/>
                          <v:textbox inset="0,0,0,0">
                            <w:txbxContent>
                              <w:p w14:paraId="49247C2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v:textbox>
                        </v:roundrect>
                        <v:roundrect id="Abgerundetes Rechteck 463" o:spid="_x0000_s1082" style="position:absolute;top:1032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" fillcolor="#9dc3e6" stroked="f" strokeweight="1pt">
                          <v:stroke joinstyle="miter"/>
                          <v:textbox inset="0,0,0,0">
                            <w:txbxContent>
                              <w:p w14:paraId="7496172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v:textbox>
                        </v:roundrect>
                        <v:roundrect id="Abgerundetes Rechteck 464" o:spid="_x0000_s1083" style="position:absolute;left:2444;top:1032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" fillcolor="#9dc3e6" stroked="f" strokeweight="1pt">
                          <v:stroke joinstyle="miter"/>
                          <v:textbox inset="0,0,0,0">
                            <w:txbxContent>
                              <w:p w14:paraId="18595AFD"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v:textbox>
                        </v:roundrect>
                        <v:roundrect id="Abgerundetes Rechteck 465" o:spid="_x0000_s1084" style="position:absolute;left:9506;top:516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" fillcolor="#9dc3e6" stroked="f" strokeweight="1pt">
                          <v:stroke joinstyle="miter"/>
                          <v:textbox inset="0,0,0,0">
                            <w:txbxContent>
                              <w:p w14:paraId="4F157F9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5</w:t>
                                </w:r>
                              </w:p>
                            </w:txbxContent>
                          </v:textbox>
                        </v:roundrect>
                        <v:roundrect id="Abgerundetes Rechteck 466" o:spid="_x0000_s1085" style="position:absolute;left:11950;top:516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" fillcolor="#9dc3e6" stroked="f" strokeweight="1pt">
                          <v:stroke joinstyle="miter"/>
                          <v:textbox inset="0,0,0,0">
                            <w:txbxContent>
                              <w:p w14:paraId="755F6DA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6</w:t>
                                </w:r>
                              </w:p>
                            </w:txbxContent>
                          </v:textbox>
                        </v:roundrect>
                        <v:roundrect id="Abgerundetes Rechteck 467" o:spid="_x0000_s1086" style="position:absolute;left:7152;top:516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" fillcolor="#9dc3e6" stroked="f" strokeweight="1pt">
                          <v:stroke joinstyle="miter"/>
                          <v:textbox inset="0,0,0,0">
                            <w:txbxContent>
                              <w:p w14:paraId="29F0A67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4</w:t>
                                </w:r>
                              </w:p>
                            </w:txbxContent>
                          </v:textbox>
                        </v:roundrect>
                        <v:roundrect id="Abgerundetes Rechteck 468" o:spid="_x0000_s1087" style="position:absolute;left:4798;top:516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" fillcolor="#9dc3e6" stroked="f" strokeweight="1pt">
                          <v:stroke joinstyle="miter"/>
                          <v:textbox inset="0,0,0,0">
                            <w:txbxContent>
                              <w:p w14:paraId="741AF8B8"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3</w:t>
                                </w:r>
                              </w:p>
                            </w:txbxContent>
                          </v:textbox>
                        </v:roundrect>
                        <v:roundrect id="Abgerundetes Rechteck 470" o:spid="_x0000_s1088" style="position:absolute;left:2444;top:516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" fillcolor="#9dc3e6" stroked="f" strokeweight="1pt">
                          <v:stroke joinstyle="miter"/>
                          <v:textbox inset="0,0,0,0">
                            <w:txbxContent>
                              <w:p w14:paraId="5B284910"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2</w:t>
                                </w:r>
                              </w:p>
                            </w:txbxContent>
                          </v:textbox>
                        </v:roundrect>
                        <v:roundrect id="Abgerundetes Rechteck 471" o:spid="_x0000_s1089" style="position:absolute;left:9506;top:769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" fillcolor="#9dc3e6" stroked="f" strokeweight="1pt">
                          <v:stroke joinstyle="miter"/>
                          <v:textbox inset="0,0,0,0">
                            <w:txbxContent>
                              <w:p w14:paraId="02F804C9"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11</w:t>
                                </w:r>
                              </w:p>
                            </w:txbxContent>
                          </v:textbox>
                        </v:roundrect>
                        <v:roundrect id="Abgerundetes Rechteck 472" o:spid="_x0000_s1090" style="position:absolute;left:11950;top:769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" fillcolor="#9dc3e6" stroked="f" strokeweight="1pt">
                          <v:stroke joinstyle="miter"/>
                          <v:textbox inset="0,0,0,0">
                            <w:txbxContent>
                              <w:p w14:paraId="092E224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12</w:t>
                                </w:r>
                              </w:p>
                            </w:txbxContent>
                          </v:textbox>
                        </v:roundrect>
                        <v:roundrect id="Abgerundetes Rechteck 473" o:spid="_x0000_s1091" style="position:absolute;left:7152;top:769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" fillcolor="#9dc3e6" stroked="f" strokeweight="1pt">
                          <v:stroke joinstyle="miter"/>
                          <v:textbox inset="0,0,0,0">
                            <w:txbxContent>
                              <w:p w14:paraId="14342C20"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10</w:t>
                                </w:r>
                              </w:p>
                            </w:txbxContent>
                          </v:textbox>
                        </v:roundrect>
                        <v:roundrect id="Abgerundetes Rechteck 476" o:spid="_x0000_s1092" style="position:absolute;left:2444;top:769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" fillcolor="#9dc3e6" stroked="f" strokeweight="1pt">
                          <v:stroke joinstyle="miter"/>
                          <v:textbox inset="0,0,0,0">
                            <w:txbxContent>
                              <w:p w14:paraId="30EDD0F2"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8</w:t>
                                </w:r>
                              </w:p>
                            </w:txbxContent>
                          </v:textbox>
                        </v:roundrect>
                        <v:roundrect id="Abgerundetes Rechteck 529" o:spid="_x0000_s1093" style="position:absolute;left:7152;top:1792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" fillcolor="#9dc3e6" stroked="f" strokeweight="1pt">
                          <v:stroke joinstyle="miter"/>
                          <v:textbox inset="0,0,0,0">
                            <w:txbxContent>
                              <w:p w14:paraId="6CE82D30"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v:textbox>
                        </v:roundrect>
                        <v:roundrect id="Abgerundetes Rechteck 530" o:spid="_x0000_s1094" style="position:absolute;left:4798;top:1792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" fillcolor="#9dc3e6" stroked="f" strokeweight="1pt">
                          <v:stroke joinstyle="miter"/>
                          <v:textbox inset="0,0,0,0">
                            <w:txbxContent>
                              <w:p w14:paraId="6918F072"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v:textbox>
                        </v:roundrect>
                        <v:roundrect id="Abgerundetes Rechteck 531" o:spid="_x0000_s1095" style="position:absolute;top:1792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" fillcolor="#9dc3e6" stroked="f" strokeweight="1pt">
                          <v:stroke joinstyle="miter"/>
                          <v:textbox inset="0,0,0,0">
                            <w:txbxContent>
                              <w:p w14:paraId="3F06E79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v:textbox>
                        </v:roundrect>
                        <v:roundrect id="Abgerundetes Rechteck 532" o:spid="_x0000_s1096" style="position:absolute;left:2444;top:1792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" fillcolor="#9dc3e6" stroked="f" strokeweight="1pt">
                          <v:stroke joinstyle="miter"/>
                          <v:textbox inset="0,0,0,0">
                            <w:txbxContent>
                              <w:p w14:paraId="49F324D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v:textbox>
                        </v:roundrect>
                        <v:roundrect id="Abgerundetes Rechteck 540" o:spid="_x0000_s1097" style="position:absolute;left:11950;top:1530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" fillcolor="#9dc3e6" stroked="f" strokeweight="1pt">
                          <v:stroke joinstyle="miter"/>
                          <v:textbox inset="0,0,0,0">
                            <w:txbxContent>
                              <w:p w14:paraId="4A6806F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12</w:t>
                                </w:r>
                              </w:p>
                            </w:txbxContent>
                          </v:textbox>
                        </v:roundrect>
                        <v:roundrect id="Abgerundetes Rechteck 541" o:spid="_x0000_s1098" style="position:absolute;left:7152;top:1530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" fillcolor="#9dc3e6" stroked="f" strokeweight="1pt">
                          <v:stroke joinstyle="miter"/>
                          <v:textbox inset="0,0,0,0">
                            <w:txbxContent>
                              <w:p w14:paraId="683D00F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10</w:t>
                                </w:r>
                              </w:p>
                            </w:txbxContent>
                          </v:textbox>
                        </v:roundrect>
                        <v:roundrect id="Abgerundetes Rechteck 542" o:spid="_x0000_s1099" style="position:absolute;left:4798;top:1530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" fillcolor="#9dc3e6" stroked="f" strokeweight="1pt">
                          <v:stroke joinstyle="miter"/>
                          <v:textbox inset="0,0,0,0">
                            <w:txbxContent>
                              <w:p w14:paraId="03D3506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9</w:t>
                                </w:r>
                              </w:p>
                            </w:txbxContent>
                          </v:textbox>
                        </v:roundrect>
                      </v:group>
                    </v:group>
                  </w:pict>
                </mc:Fallback>
              </mc:AlternateContent>
            </w:r>
          </w:p>
          <w:p w14:paraId="6CE435C2" w14:textId="77777777" w:rsidR="00EB0937" w:rsidRPr="00F20F53" w:rsidRDefault="00EB0937" w:rsidP="00EB0937">
            <w:pPr>
              <w:spacing w:after="0"/>
              <w:jc w:val="left"/>
              <w:rPr>
                <w:rFonts w:eastAsia="Calibri" w:cs="Arial"/>
                <w:color w:val="000000" w:themeColor="text1"/>
                <w:kern w:val="24"/>
                <w:sz w:val="18"/>
                <w:szCs w:val="18"/>
              </w:rPr>
            </w:pPr>
          </w:p>
          <w:p w14:paraId="09EF3F9A" w14:textId="77777777" w:rsidR="00EB0937" w:rsidRPr="00F20F53" w:rsidRDefault="00733560" w:rsidP="00EB0937">
            <w:pPr>
              <w:spacing w:after="0"/>
              <w:jc w:val="left"/>
              <w:rPr>
                <w:rFonts w:cs="Arial"/>
                <w:sz w:val="18"/>
                <w:szCs w:val="18"/>
              </w:rPr>
            </w:pPr>
            <w:r w:rsidRPr="00F20F53">
              <w:rPr>
                <w:rFonts w:eastAsia="Calibri" w:cs="Arial"/>
                <w:color w:val="000000" w:themeColor="text1"/>
                <w:kern w:val="24"/>
                <w:sz w:val="18"/>
                <w:szCs w:val="18"/>
              </w:rPr>
              <w:t>Name badges</w:t>
            </w:r>
          </w:p>
        </w:tc>
        <w:tc>
          <w:tcPr>
            <w:tcW w:w="2236" w:type="dxa"/>
            <w:shd w:val="clear" w:color="auto" w:fill="FFF2CC" w:themeFill="accent4" w:themeFillTint="33"/>
          </w:tcPr>
          <w:p w14:paraId="3A67AE9E" w14:textId="77777777" w:rsidR="00EB0937" w:rsidRPr="00F20F53" w:rsidRDefault="00EB0937" w:rsidP="00EB0937">
            <w:pPr>
              <w:spacing w:after="0"/>
              <w:jc w:val="left"/>
              <w:rPr>
                <w:rFonts w:cs="Arial"/>
                <w:sz w:val="18"/>
                <w:szCs w:val="18"/>
              </w:rPr>
            </w:pPr>
          </w:p>
        </w:tc>
        <w:tc>
          <w:tcPr>
            <w:tcW w:w="2226" w:type="dxa"/>
          </w:tcPr>
          <w:p w14:paraId="36A2BBAA" w14:textId="77777777" w:rsidR="00EB0937" w:rsidRPr="00F20F53" w:rsidRDefault="00733560" w:rsidP="00EB0937">
            <w:pPr>
              <w:spacing w:after="0"/>
              <w:jc w:val="left"/>
              <w:rPr>
                <w:rFonts w:cs="Arial"/>
                <w:sz w:val="18"/>
                <w:szCs w:val="18"/>
              </w:rPr>
            </w:pPr>
            <w:r w:rsidRPr="00F20F53">
              <w:rPr>
                <w:rFonts w:cs="Arial"/>
                <w:noProof/>
                <w:sz w:val="18"/>
                <w:szCs w:val="18"/>
              </w:rPr>
              <mc:AlternateContent>
                <mc:Choice Requires="wpg">
                  <w:drawing>
                    <wp:anchor distT="0" distB="0" distL="114300" distR="114300" simplePos="0" relativeHeight="251664384" behindDoc="0" locked="0" layoutInCell="1" allowOverlap="1" wp14:anchorId="43137FE6" wp14:editId="5E1E6901">
                      <wp:simplePos x="0" y="0"/>
                      <wp:positionH relativeFrom="column">
                        <wp:posOffset>1412240</wp:posOffset>
                      </wp:positionH>
                      <wp:positionV relativeFrom="paragraph">
                        <wp:posOffset>15875</wp:posOffset>
                      </wp:positionV>
                      <wp:extent cx="1410970" cy="4624070"/>
                      <wp:effectExtent l="0" t="0" r="0" b="0"/>
                      <wp:wrapNone/>
                      <wp:docPr id="10" name="Gruppieren 10"/>
                      <wp:cNvGraphicFramePr/>
                      <a:graphic xmlns:a="http://schemas.openxmlformats.org/drawingml/2006/main">
                        <a:graphicData uri="http://schemas.microsoft.com/office/word/2010/wordprocessingGroup">
                          <wpg:wgp>
                            <wpg:cNvGrpSpPr/>
                            <wpg:grpSpPr>
                              <a:xfrm>
                                <a:off x="0" y="0"/>
                                <a:ext cx="1410970" cy="4624070"/>
                                <a:chOff x="0" y="0"/>
                                <a:chExt cx="1411057" cy="4625020"/>
                              </a:xfrm>
                              <a:solidFill>
                                <a:srgbClr val="2E75B6">
                                  <a:alpha val="80000"/>
                                </a:srgbClr>
                              </a:solidFill>
                            </wpg:grpSpPr>
                            <wpg:grpSp>
                              <wpg:cNvPr id="6" name="Gruppieren 6"/>
                              <wpg:cNvGrpSpPr/>
                              <wpg:grpSpPr>
                                <a:xfrm>
                                  <a:off x="0" y="0"/>
                                  <a:ext cx="1411057" cy="1773189"/>
                                  <a:chOff x="0" y="0"/>
                                  <a:chExt cx="1411057" cy="1773189"/>
                                </a:xfrm>
                                <a:grpFill/>
                              </wpg:grpSpPr>
                              <wps:wsp>
                                <wps:cNvPr id="221" name="Abgerundetes Rechteck 220">
                                  <a:extLst>
                                    <a:ext uri="{FF2B5EF4-FFF2-40B4-BE49-F238E27FC236}">
                                      <a16:creationId xmlns:a16="http://schemas.microsoft.com/office/drawing/2014/main" id="{B6274064-3E0D-BCC4-E8B9-89AD477D90B0}"/>
                                    </a:ext>
                                  </a:extLst>
                                </wps:cNvPr>
                                <wps:cNvSpPr/>
                                <wps:spPr>
                                  <a:xfrm>
                                    <a:off x="950614" y="516047"/>
                                    <a:ext cx="216000" cy="216000"/>
                                  </a:xfrm>
                                  <a:prstGeom prst="roundRect">
                                    <a:avLst/>
                                  </a:prstGeom>
                                  <a:grpFill/>
                                  <a:ln w="12700">
                                    <a:noFill/>
                                    <a:prstDash val="solid"/>
                                    <a:miter lim="800000"/>
                                  </a:ln>
                                  <a:effectLst/>
                                </wps:spPr>
                                <wps:txbx>
                                  <w:txbxContent>
                                    <w:p w14:paraId="6A4F1FEE"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17</w:t>
                                      </w:r>
                                    </w:p>
                                  </w:txbxContent>
                                </wps:txbx>
                                <wps:bodyPr lIns="0" tIns="0" rIns="0" bIns="0" rtlCol="0" anchor="ctr"/>
                              </wps:wsp>
                              <wps:wsp>
                                <wps:cNvPr id="223" name="Abgerundetes Rechteck 222">
                                  <a:extLst>
                                    <a:ext uri="{FF2B5EF4-FFF2-40B4-BE49-F238E27FC236}">
                                      <a16:creationId xmlns:a16="http://schemas.microsoft.com/office/drawing/2014/main" id="{5BCD5A4A-E64C-A73C-1676-FDB978508144}"/>
                                    </a:ext>
                                  </a:extLst>
                                </wps:cNvPr>
                                <wps:cNvSpPr/>
                                <wps:spPr>
                                  <a:xfrm>
                                    <a:off x="715224" y="516047"/>
                                    <a:ext cx="216000" cy="216000"/>
                                  </a:xfrm>
                                  <a:prstGeom prst="roundRect">
                                    <a:avLst/>
                                  </a:prstGeom>
                                  <a:grpFill/>
                                  <a:ln w="12700">
                                    <a:noFill/>
                                    <a:prstDash val="solid"/>
                                    <a:miter lim="800000"/>
                                  </a:ln>
                                  <a:effectLst/>
                                </wps:spPr>
                                <wps:txbx>
                                  <w:txbxContent>
                                    <w:p w14:paraId="68851926"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wps:txbx>
                                <wps:bodyPr lIns="0" tIns="0" rIns="0" bIns="0" rtlCol="0" anchor="ctr"/>
                              </wps:wsp>
                              <wps:wsp>
                                <wps:cNvPr id="225" name="Abgerundetes Rechteck 224">
                                  <a:extLst>
                                    <a:ext uri="{FF2B5EF4-FFF2-40B4-BE49-F238E27FC236}">
                                      <a16:creationId xmlns:a16="http://schemas.microsoft.com/office/drawing/2014/main" id="{B0FA50B5-5C01-CF59-D94C-B9B7DE617DC9}"/>
                                    </a:ext>
                                  </a:extLst>
                                </wps:cNvPr>
                                <wps:cNvSpPr/>
                                <wps:spPr>
                                  <a:xfrm>
                                    <a:off x="0" y="516047"/>
                                    <a:ext cx="216000" cy="216000"/>
                                  </a:xfrm>
                                  <a:prstGeom prst="roundRect">
                                    <a:avLst/>
                                  </a:prstGeom>
                                  <a:grpFill/>
                                  <a:ln w="12700">
                                    <a:noFill/>
                                    <a:prstDash val="solid"/>
                                    <a:miter lim="800000"/>
                                  </a:ln>
                                  <a:effectLst/>
                                </wps:spPr>
                                <wps:txbx>
                                  <w:txbxContent>
                                    <w:p w14:paraId="44CDB17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wps:txbx>
                                <wps:bodyPr lIns="0" tIns="0" rIns="0" bIns="0" rtlCol="0" anchor="ctr"/>
                              </wps:wsp>
                              <wps:wsp>
                                <wps:cNvPr id="226" name="Abgerundetes Rechteck 225">
                                  <a:extLst>
                                    <a:ext uri="{FF2B5EF4-FFF2-40B4-BE49-F238E27FC236}">
                                      <a16:creationId xmlns:a16="http://schemas.microsoft.com/office/drawing/2014/main" id="{27B319FC-67D4-27A6-33B0-1D00BDC7CFA0}"/>
                                    </a:ext>
                                  </a:extLst>
                                </wps:cNvPr>
                                <wps:cNvSpPr/>
                                <wps:spPr>
                                  <a:xfrm>
                                    <a:off x="244443" y="516047"/>
                                    <a:ext cx="216000" cy="216000"/>
                                  </a:xfrm>
                                  <a:prstGeom prst="roundRect">
                                    <a:avLst/>
                                  </a:prstGeom>
                                  <a:grpFill/>
                                  <a:ln w="12700">
                                    <a:noFill/>
                                    <a:prstDash val="solid"/>
                                    <a:miter lim="800000"/>
                                  </a:ln>
                                  <a:effectLst/>
                                </wps:spPr>
                                <wps:txbx>
                                  <w:txbxContent>
                                    <w:p w14:paraId="56B2EDED"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wps:txbx>
                                <wps:bodyPr lIns="0" tIns="0" rIns="0" bIns="0" rtlCol="0" anchor="ctr"/>
                              </wps:wsp>
                              <wps:wsp>
                                <wps:cNvPr id="228" name="Abgerundetes Rechteck 227">
                                  <a:extLst>
                                    <a:ext uri="{FF2B5EF4-FFF2-40B4-BE49-F238E27FC236}">
                                      <a16:creationId xmlns:a16="http://schemas.microsoft.com/office/drawing/2014/main" id="{478D0097-DC8D-C6DE-C3BF-F17E544DF68F}"/>
                                    </a:ext>
                                  </a:extLst>
                                </wps:cNvPr>
                                <wps:cNvSpPr/>
                                <wps:spPr>
                                  <a:xfrm>
                                    <a:off x="1195057" y="0"/>
                                    <a:ext cx="216000" cy="216000"/>
                                  </a:xfrm>
                                  <a:prstGeom prst="roundRect">
                                    <a:avLst/>
                                  </a:prstGeom>
                                  <a:grpFill/>
                                  <a:ln w="12700">
                                    <a:noFill/>
                                    <a:prstDash val="solid"/>
                                    <a:miter lim="800000"/>
                                  </a:ln>
                                  <a:effectLst/>
                                </wps:spPr>
                                <wps:txbx>
                                  <w:txbxContent>
                                    <w:p w14:paraId="77378B6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6</w:t>
                                      </w:r>
                                    </w:p>
                                  </w:txbxContent>
                                </wps:txbx>
                                <wps:bodyPr lIns="0" tIns="0" rIns="0" bIns="0" rtlCol="0" anchor="ctr"/>
                              </wps:wsp>
                              <wps:wsp>
                                <wps:cNvPr id="234" name="Abgerundetes Rechteck 233">
                                  <a:extLst>
                                    <a:ext uri="{FF2B5EF4-FFF2-40B4-BE49-F238E27FC236}">
                                      <a16:creationId xmlns:a16="http://schemas.microsoft.com/office/drawing/2014/main" id="{9088650C-F5B5-FAAF-E3F3-E9BBCCF67EA1}"/>
                                    </a:ext>
                                  </a:extLst>
                                </wps:cNvPr>
                                <wps:cNvSpPr/>
                                <wps:spPr>
                                  <a:xfrm>
                                    <a:off x="1195057" y="253497"/>
                                    <a:ext cx="216000" cy="216000"/>
                                  </a:xfrm>
                                  <a:prstGeom prst="roundRect">
                                    <a:avLst/>
                                  </a:prstGeom>
                                  <a:grpFill/>
                                  <a:ln w="12700">
                                    <a:noFill/>
                                    <a:prstDash val="solid"/>
                                    <a:miter lim="800000"/>
                                  </a:ln>
                                  <a:effectLst/>
                                </wps:spPr>
                                <wps:txbx>
                                  <w:txbxContent>
                                    <w:p w14:paraId="21494A3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12</w:t>
                                      </w:r>
                                    </w:p>
                                  </w:txbxContent>
                                </wps:txbx>
                                <wps:bodyPr lIns="0" tIns="0" rIns="0" bIns="0" rtlCol="0" anchor="ctr"/>
                              </wps:wsp>
                              <wps:wsp>
                                <wps:cNvPr id="235" name="Abgerundetes Rechteck 234">
                                  <a:extLst>
                                    <a:ext uri="{FF2B5EF4-FFF2-40B4-BE49-F238E27FC236}">
                                      <a16:creationId xmlns:a16="http://schemas.microsoft.com/office/drawing/2014/main" id="{137E846B-8827-E43B-3245-FEFD06171800}"/>
                                    </a:ext>
                                  </a:extLst>
                                </wps:cNvPr>
                                <wps:cNvSpPr/>
                                <wps:spPr>
                                  <a:xfrm>
                                    <a:off x="715224" y="253497"/>
                                    <a:ext cx="216000" cy="216000"/>
                                  </a:xfrm>
                                  <a:prstGeom prst="roundRect">
                                    <a:avLst/>
                                  </a:prstGeom>
                                  <a:grpFill/>
                                  <a:ln w="12700">
                                    <a:noFill/>
                                    <a:prstDash val="solid"/>
                                    <a:miter lim="800000"/>
                                  </a:ln>
                                  <a:effectLst/>
                                </wps:spPr>
                                <wps:txbx>
                                  <w:txbxContent>
                                    <w:p w14:paraId="09DAB54E"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10</w:t>
                                      </w:r>
                                    </w:p>
                                  </w:txbxContent>
                                </wps:txbx>
                                <wps:bodyPr lIns="0" tIns="0" rIns="0" bIns="0" rtlCol="0" anchor="ctr"/>
                              </wps:wsp>
                              <wps:wsp>
                                <wps:cNvPr id="236" name="Abgerundetes Rechteck 235">
                                  <a:extLst>
                                    <a:ext uri="{FF2B5EF4-FFF2-40B4-BE49-F238E27FC236}">
                                      <a16:creationId xmlns:a16="http://schemas.microsoft.com/office/drawing/2014/main" id="{839FAE6D-9422-3ACF-1201-EADFE6C5E3B3}"/>
                                    </a:ext>
                                  </a:extLst>
                                </wps:cNvPr>
                                <wps:cNvSpPr/>
                                <wps:spPr>
                                  <a:xfrm>
                                    <a:off x="479833" y="253497"/>
                                    <a:ext cx="216000" cy="216000"/>
                                  </a:xfrm>
                                  <a:prstGeom prst="roundRect">
                                    <a:avLst/>
                                  </a:prstGeom>
                                  <a:grpFill/>
                                  <a:ln w="12700">
                                    <a:noFill/>
                                    <a:prstDash val="solid"/>
                                    <a:miter lim="800000"/>
                                  </a:ln>
                                  <a:effectLst/>
                                </wps:spPr>
                                <wps:txbx>
                                  <w:txbxContent>
                                    <w:p w14:paraId="22F2E97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9</w:t>
                                      </w:r>
                                    </w:p>
                                  </w:txbxContent>
                                </wps:txbx>
                                <wps:bodyPr lIns="0" tIns="0" rIns="0" bIns="0" rtlCol="0" anchor="ctr"/>
                              </wps:wsp>
                              <wps:wsp>
                                <wps:cNvPr id="291" name="Abgerundetes Rechteck 290">
                                  <a:extLst>
                                    <a:ext uri="{FF2B5EF4-FFF2-40B4-BE49-F238E27FC236}">
                                      <a16:creationId xmlns:a16="http://schemas.microsoft.com/office/drawing/2014/main" id="{58A07DB8-E65A-80F6-AF81-84D30DBB7A0C}"/>
                                    </a:ext>
                                  </a:extLst>
                                </wps:cNvPr>
                                <wps:cNvSpPr/>
                                <wps:spPr>
                                  <a:xfrm>
                                    <a:off x="950614" y="1294642"/>
                                    <a:ext cx="216000" cy="216000"/>
                                  </a:xfrm>
                                  <a:prstGeom prst="roundRect">
                                    <a:avLst/>
                                  </a:prstGeom>
                                  <a:grpFill/>
                                  <a:ln w="12700">
                                    <a:noFill/>
                                    <a:prstDash val="solid"/>
                                    <a:miter lim="800000"/>
                                  </a:ln>
                                  <a:effectLst/>
                                </wps:spPr>
                                <wps:txbx>
                                  <w:txbxContent>
                                    <w:p w14:paraId="78F31E7E"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17</w:t>
                                      </w:r>
                                    </w:p>
                                  </w:txbxContent>
                                </wps:txbx>
                                <wps:bodyPr lIns="0" tIns="0" rIns="0" bIns="0" rtlCol="0" anchor="ctr"/>
                              </wps:wsp>
                              <wps:wsp>
                                <wps:cNvPr id="293" name="Abgerundetes Rechteck 292">
                                  <a:extLst>
                                    <a:ext uri="{FF2B5EF4-FFF2-40B4-BE49-F238E27FC236}">
                                      <a16:creationId xmlns:a16="http://schemas.microsoft.com/office/drawing/2014/main" id="{96F25CCF-541F-D6D4-1222-7DA41E48A03F}"/>
                                    </a:ext>
                                  </a:extLst>
                                </wps:cNvPr>
                                <wps:cNvSpPr/>
                                <wps:spPr>
                                  <a:xfrm>
                                    <a:off x="479833" y="1294642"/>
                                    <a:ext cx="216000" cy="216000"/>
                                  </a:xfrm>
                                  <a:prstGeom prst="roundRect">
                                    <a:avLst/>
                                  </a:prstGeom>
                                  <a:grpFill/>
                                  <a:ln w="12700">
                                    <a:noFill/>
                                    <a:prstDash val="solid"/>
                                    <a:miter lim="800000"/>
                                  </a:ln>
                                  <a:effectLst/>
                                </wps:spPr>
                                <wps:txbx>
                                  <w:txbxContent>
                                    <w:p w14:paraId="5CE0384C"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wps:txbx>
                                <wps:bodyPr lIns="0" tIns="0" rIns="0" bIns="0" rtlCol="0" anchor="ctr"/>
                              </wps:wsp>
                              <wps:wsp>
                                <wps:cNvPr id="294" name="Abgerundetes Rechteck 293">
                                  <a:extLst>
                                    <a:ext uri="{FF2B5EF4-FFF2-40B4-BE49-F238E27FC236}">
                                      <a16:creationId xmlns:a16="http://schemas.microsoft.com/office/drawing/2014/main" id="{ACE9299C-A9BB-3797-BB81-8DBCB8CF6469}"/>
                                    </a:ext>
                                  </a:extLst>
                                </wps:cNvPr>
                                <wps:cNvSpPr/>
                                <wps:spPr>
                                  <a:xfrm>
                                    <a:off x="0" y="1294642"/>
                                    <a:ext cx="216000" cy="216000"/>
                                  </a:xfrm>
                                  <a:prstGeom prst="roundRect">
                                    <a:avLst/>
                                  </a:prstGeom>
                                  <a:grpFill/>
                                  <a:ln w="12700">
                                    <a:noFill/>
                                    <a:prstDash val="solid"/>
                                    <a:miter lim="800000"/>
                                  </a:ln>
                                  <a:effectLst/>
                                </wps:spPr>
                                <wps:txbx>
                                  <w:txbxContent>
                                    <w:p w14:paraId="7F86ACD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wps:txbx>
                                <wps:bodyPr lIns="0" tIns="0" rIns="0" bIns="0" rtlCol="0" anchor="ctr"/>
                              </wps:wsp>
                              <wps:wsp>
                                <wps:cNvPr id="295" name="Abgerundetes Rechteck 294">
                                  <a:extLst>
                                    <a:ext uri="{FF2B5EF4-FFF2-40B4-BE49-F238E27FC236}">
                                      <a16:creationId xmlns:a16="http://schemas.microsoft.com/office/drawing/2014/main" id="{6E152648-CF00-758B-9460-8B2BDD3A439C}"/>
                                    </a:ext>
                                  </a:extLst>
                                </wps:cNvPr>
                                <wps:cNvSpPr/>
                                <wps:spPr>
                                  <a:xfrm>
                                    <a:off x="244443" y="1294642"/>
                                    <a:ext cx="216000" cy="216000"/>
                                  </a:xfrm>
                                  <a:prstGeom prst="roundRect">
                                    <a:avLst/>
                                  </a:prstGeom>
                                  <a:grpFill/>
                                  <a:ln w="12700">
                                    <a:noFill/>
                                    <a:prstDash val="solid"/>
                                    <a:miter lim="800000"/>
                                  </a:ln>
                                  <a:effectLst/>
                                </wps:spPr>
                                <wps:txbx>
                                  <w:txbxContent>
                                    <w:p w14:paraId="5BEAD52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wps:txbx>
                                <wps:bodyPr lIns="0" tIns="0" rIns="0" bIns="0" rtlCol="0" anchor="ctr"/>
                              </wps:wsp>
                              <wps:wsp>
                                <wps:cNvPr id="296" name="Abgerundetes Rechteck 295">
                                  <a:extLst>
                                    <a:ext uri="{FF2B5EF4-FFF2-40B4-BE49-F238E27FC236}">
                                      <a16:creationId xmlns:a16="http://schemas.microsoft.com/office/drawing/2014/main" id="{EC5330FA-A13E-51B0-D1EE-7DE82300E3D3}"/>
                                    </a:ext>
                                  </a:extLst>
                                </wps:cNvPr>
                                <wps:cNvSpPr/>
                                <wps:spPr>
                                  <a:xfrm>
                                    <a:off x="950614" y="778596"/>
                                    <a:ext cx="216000" cy="216000"/>
                                  </a:xfrm>
                                  <a:prstGeom prst="roundRect">
                                    <a:avLst/>
                                  </a:prstGeom>
                                  <a:grpFill/>
                                  <a:ln w="12700">
                                    <a:noFill/>
                                    <a:prstDash val="solid"/>
                                    <a:miter lim="800000"/>
                                  </a:ln>
                                  <a:effectLst/>
                                </wps:spPr>
                                <wps:txbx>
                                  <w:txbxContent>
                                    <w:p w14:paraId="7E16F677"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5</w:t>
                                      </w:r>
                                    </w:p>
                                  </w:txbxContent>
                                </wps:txbx>
                                <wps:bodyPr lIns="0" tIns="0" rIns="0" bIns="0" rtlCol="0" anchor="ctr"/>
                              </wps:wsp>
                              <wps:wsp>
                                <wps:cNvPr id="297" name="Abgerundetes Rechteck 296">
                                  <a:extLst>
                                    <a:ext uri="{FF2B5EF4-FFF2-40B4-BE49-F238E27FC236}">
                                      <a16:creationId xmlns:a16="http://schemas.microsoft.com/office/drawing/2014/main" id="{D835EC61-713E-2969-9F4E-25ACBCB1D6D7}"/>
                                    </a:ext>
                                  </a:extLst>
                                </wps:cNvPr>
                                <wps:cNvSpPr/>
                                <wps:spPr>
                                  <a:xfrm>
                                    <a:off x="1195057" y="778596"/>
                                    <a:ext cx="216000" cy="216000"/>
                                  </a:xfrm>
                                  <a:prstGeom prst="roundRect">
                                    <a:avLst/>
                                  </a:prstGeom>
                                  <a:grpFill/>
                                  <a:ln w="12700">
                                    <a:noFill/>
                                    <a:prstDash val="solid"/>
                                    <a:miter lim="800000"/>
                                  </a:ln>
                                  <a:effectLst/>
                                </wps:spPr>
                                <wps:txbx>
                                  <w:txbxContent>
                                    <w:p w14:paraId="73EEA39E"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6</w:t>
                                      </w:r>
                                    </w:p>
                                  </w:txbxContent>
                                </wps:txbx>
                                <wps:bodyPr lIns="0" tIns="0" rIns="0" bIns="0" rtlCol="0" anchor="ctr"/>
                              </wps:wsp>
                              <wps:wsp>
                                <wps:cNvPr id="298" name="Abgerundetes Rechteck 297">
                                  <a:extLst>
                                    <a:ext uri="{FF2B5EF4-FFF2-40B4-BE49-F238E27FC236}">
                                      <a16:creationId xmlns:a16="http://schemas.microsoft.com/office/drawing/2014/main" id="{52B0EDAF-1F20-CBCC-5E70-F1948D4443BA}"/>
                                    </a:ext>
                                  </a:extLst>
                                </wps:cNvPr>
                                <wps:cNvSpPr/>
                                <wps:spPr>
                                  <a:xfrm>
                                    <a:off x="715224" y="778596"/>
                                    <a:ext cx="216000" cy="216000"/>
                                  </a:xfrm>
                                  <a:prstGeom prst="roundRect">
                                    <a:avLst/>
                                  </a:prstGeom>
                                  <a:grpFill/>
                                  <a:ln w="12700">
                                    <a:noFill/>
                                    <a:prstDash val="solid"/>
                                    <a:miter lim="800000"/>
                                  </a:ln>
                                  <a:effectLst/>
                                </wps:spPr>
                                <wps:txbx>
                                  <w:txbxContent>
                                    <w:p w14:paraId="40655F36"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4</w:t>
                                      </w:r>
                                    </w:p>
                                  </w:txbxContent>
                                </wps:txbx>
                                <wps:bodyPr lIns="0" tIns="0" rIns="0" bIns="0" rtlCol="0" anchor="ctr"/>
                              </wps:wsp>
                              <wps:wsp>
                                <wps:cNvPr id="299" name="Abgerundetes Rechteck 298">
                                  <a:extLst>
                                    <a:ext uri="{FF2B5EF4-FFF2-40B4-BE49-F238E27FC236}">
                                      <a16:creationId xmlns:a16="http://schemas.microsoft.com/office/drawing/2014/main" id="{50F35354-4C07-F8E0-D865-81771C75140F}"/>
                                    </a:ext>
                                  </a:extLst>
                                </wps:cNvPr>
                                <wps:cNvSpPr/>
                                <wps:spPr>
                                  <a:xfrm>
                                    <a:off x="479833" y="778596"/>
                                    <a:ext cx="216000" cy="216000"/>
                                  </a:xfrm>
                                  <a:prstGeom prst="roundRect">
                                    <a:avLst/>
                                  </a:prstGeom>
                                  <a:grpFill/>
                                  <a:ln w="12700">
                                    <a:noFill/>
                                    <a:prstDash val="solid"/>
                                    <a:miter lim="800000"/>
                                  </a:ln>
                                  <a:effectLst/>
                                </wps:spPr>
                                <wps:txbx>
                                  <w:txbxContent>
                                    <w:p w14:paraId="2E2EAA86"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3</w:t>
                                      </w:r>
                                    </w:p>
                                  </w:txbxContent>
                                </wps:txbx>
                                <wps:bodyPr lIns="0" tIns="0" rIns="0" bIns="0" rtlCol="0" anchor="ctr"/>
                              </wps:wsp>
                              <wps:wsp>
                                <wps:cNvPr id="300" name="Abgerundetes Rechteck 299">
                                  <a:extLst>
                                    <a:ext uri="{FF2B5EF4-FFF2-40B4-BE49-F238E27FC236}">
                                      <a16:creationId xmlns:a16="http://schemas.microsoft.com/office/drawing/2014/main" id="{800B9E0B-9EE6-0C84-00C4-2ABB1AE6EC6E}"/>
                                    </a:ext>
                                  </a:extLst>
                                </wps:cNvPr>
                                <wps:cNvSpPr/>
                                <wps:spPr>
                                  <a:xfrm>
                                    <a:off x="0" y="778596"/>
                                    <a:ext cx="216000" cy="216000"/>
                                  </a:xfrm>
                                  <a:prstGeom prst="roundRect">
                                    <a:avLst/>
                                  </a:prstGeom>
                                  <a:grpFill/>
                                  <a:ln w="12700">
                                    <a:noFill/>
                                    <a:prstDash val="solid"/>
                                    <a:miter lim="800000"/>
                                  </a:ln>
                                  <a:effectLst/>
                                </wps:spPr>
                                <wps:txbx>
                                  <w:txbxContent>
                                    <w:p w14:paraId="500AF12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w:t>
                                      </w:r>
                                    </w:p>
                                  </w:txbxContent>
                                </wps:txbx>
                                <wps:bodyPr lIns="0" tIns="0" rIns="0" bIns="0" rtlCol="0" anchor="ctr"/>
                              </wps:wsp>
                              <wps:wsp>
                                <wps:cNvPr id="301" name="Abgerundetes Rechteck 300">
                                  <a:extLst>
                                    <a:ext uri="{FF2B5EF4-FFF2-40B4-BE49-F238E27FC236}">
                                      <a16:creationId xmlns:a16="http://schemas.microsoft.com/office/drawing/2014/main" id="{A7578418-3249-EBC1-3969-85A3A216C419}"/>
                                    </a:ext>
                                  </a:extLst>
                                </wps:cNvPr>
                                <wps:cNvSpPr/>
                                <wps:spPr>
                                  <a:xfrm>
                                    <a:off x="244443" y="778596"/>
                                    <a:ext cx="216000" cy="216000"/>
                                  </a:xfrm>
                                  <a:prstGeom prst="roundRect">
                                    <a:avLst/>
                                  </a:prstGeom>
                                  <a:grpFill/>
                                  <a:ln w="12700">
                                    <a:noFill/>
                                    <a:prstDash val="solid"/>
                                    <a:miter lim="800000"/>
                                  </a:ln>
                                  <a:effectLst/>
                                </wps:spPr>
                                <wps:txbx>
                                  <w:txbxContent>
                                    <w:p w14:paraId="7D78F8A9"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2</w:t>
                                      </w:r>
                                    </w:p>
                                  </w:txbxContent>
                                </wps:txbx>
                                <wps:bodyPr lIns="0" tIns="0" rIns="0" bIns="0" rtlCol="0" anchor="ctr"/>
                              </wps:wsp>
                              <wps:wsp>
                                <wps:cNvPr id="302" name="Abgerundetes Rechteck 301">
                                  <a:extLst>
                                    <a:ext uri="{FF2B5EF4-FFF2-40B4-BE49-F238E27FC236}">
                                      <a16:creationId xmlns:a16="http://schemas.microsoft.com/office/drawing/2014/main" id="{D5337196-C4FC-5F82-37AF-BE172AE0B151}"/>
                                    </a:ext>
                                  </a:extLst>
                                </wps:cNvPr>
                                <wps:cNvSpPr/>
                                <wps:spPr>
                                  <a:xfrm>
                                    <a:off x="950614" y="1032093"/>
                                    <a:ext cx="216000" cy="216000"/>
                                  </a:xfrm>
                                  <a:prstGeom prst="roundRect">
                                    <a:avLst/>
                                  </a:prstGeom>
                                  <a:grpFill/>
                                  <a:ln w="12700">
                                    <a:noFill/>
                                    <a:prstDash val="solid"/>
                                    <a:miter lim="800000"/>
                                  </a:ln>
                                  <a:effectLst/>
                                </wps:spPr>
                                <wps:txbx>
                                  <w:txbxContent>
                                    <w:p w14:paraId="4BAC7E3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11</w:t>
                                      </w:r>
                                    </w:p>
                                  </w:txbxContent>
                                </wps:txbx>
                                <wps:bodyPr lIns="0" tIns="0" rIns="0" bIns="0" rtlCol="0" anchor="ctr"/>
                              </wps:wsp>
                              <wps:wsp>
                                <wps:cNvPr id="303" name="Abgerundetes Rechteck 302">
                                  <a:extLst>
                                    <a:ext uri="{FF2B5EF4-FFF2-40B4-BE49-F238E27FC236}">
                                      <a16:creationId xmlns:a16="http://schemas.microsoft.com/office/drawing/2014/main" id="{3D23975C-062C-E4D8-A7C4-A9DFFA4B19DF}"/>
                                    </a:ext>
                                  </a:extLst>
                                </wps:cNvPr>
                                <wps:cNvSpPr/>
                                <wps:spPr>
                                  <a:xfrm>
                                    <a:off x="1195057" y="1032093"/>
                                    <a:ext cx="216000" cy="216000"/>
                                  </a:xfrm>
                                  <a:prstGeom prst="roundRect">
                                    <a:avLst/>
                                  </a:prstGeom>
                                  <a:grpFill/>
                                  <a:ln w="12700">
                                    <a:noFill/>
                                    <a:prstDash val="solid"/>
                                    <a:miter lim="800000"/>
                                  </a:ln>
                                  <a:effectLst/>
                                </wps:spPr>
                                <wps:txbx>
                                  <w:txbxContent>
                                    <w:p w14:paraId="667611F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12</w:t>
                                      </w:r>
                                    </w:p>
                                  </w:txbxContent>
                                </wps:txbx>
                                <wps:bodyPr lIns="0" tIns="0" rIns="0" bIns="0" rtlCol="0" anchor="ctr"/>
                              </wps:wsp>
                              <wps:wsp>
                                <wps:cNvPr id="304" name="Abgerundetes Rechteck 303">
                                  <a:extLst>
                                    <a:ext uri="{FF2B5EF4-FFF2-40B4-BE49-F238E27FC236}">
                                      <a16:creationId xmlns:a16="http://schemas.microsoft.com/office/drawing/2014/main" id="{A0F22FDE-A304-97D6-499E-A140CD1D96D3}"/>
                                    </a:ext>
                                  </a:extLst>
                                </wps:cNvPr>
                                <wps:cNvSpPr/>
                                <wps:spPr>
                                  <a:xfrm>
                                    <a:off x="715224" y="1032093"/>
                                    <a:ext cx="216000" cy="216000"/>
                                  </a:xfrm>
                                  <a:prstGeom prst="roundRect">
                                    <a:avLst/>
                                  </a:prstGeom>
                                  <a:grpFill/>
                                  <a:ln w="12700">
                                    <a:noFill/>
                                    <a:prstDash val="solid"/>
                                    <a:miter lim="800000"/>
                                  </a:ln>
                                  <a:effectLst/>
                                </wps:spPr>
                                <wps:txbx>
                                  <w:txbxContent>
                                    <w:p w14:paraId="66A20807"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10</w:t>
                                      </w:r>
                                    </w:p>
                                  </w:txbxContent>
                                </wps:txbx>
                                <wps:bodyPr lIns="0" tIns="0" rIns="0" bIns="0" rtlCol="0" anchor="ctr"/>
                              </wps:wsp>
                              <wps:wsp>
                                <wps:cNvPr id="305" name="Abgerundetes Rechteck 304">
                                  <a:extLst>
                                    <a:ext uri="{FF2B5EF4-FFF2-40B4-BE49-F238E27FC236}">
                                      <a16:creationId xmlns:a16="http://schemas.microsoft.com/office/drawing/2014/main" id="{A2D4DF59-817A-C8B0-9239-024C6C64E6AA}"/>
                                    </a:ext>
                                  </a:extLst>
                                </wps:cNvPr>
                                <wps:cNvSpPr/>
                                <wps:spPr>
                                  <a:xfrm>
                                    <a:off x="479833" y="1032093"/>
                                    <a:ext cx="216000" cy="216000"/>
                                  </a:xfrm>
                                  <a:prstGeom prst="roundRect">
                                    <a:avLst/>
                                  </a:prstGeom>
                                  <a:grpFill/>
                                  <a:ln w="12700">
                                    <a:noFill/>
                                    <a:prstDash val="solid"/>
                                    <a:miter lim="800000"/>
                                  </a:ln>
                                  <a:effectLst/>
                                </wps:spPr>
                                <wps:txbx>
                                  <w:txbxContent>
                                    <w:p w14:paraId="6C35A3D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9</w:t>
                                      </w:r>
                                    </w:p>
                                  </w:txbxContent>
                                </wps:txbx>
                                <wps:bodyPr lIns="0" tIns="0" rIns="0" bIns="0" rtlCol="0" anchor="ctr"/>
                              </wps:wsp>
                              <wps:wsp>
                                <wps:cNvPr id="306" name="Abgerundetes Rechteck 305">
                                  <a:extLst>
                                    <a:ext uri="{FF2B5EF4-FFF2-40B4-BE49-F238E27FC236}">
                                      <a16:creationId xmlns:a16="http://schemas.microsoft.com/office/drawing/2014/main" id="{AC0B170E-840F-E82E-5043-A05F63E6F514}"/>
                                    </a:ext>
                                  </a:extLst>
                                </wps:cNvPr>
                                <wps:cNvSpPr/>
                                <wps:spPr>
                                  <a:xfrm>
                                    <a:off x="0" y="1032093"/>
                                    <a:ext cx="216000" cy="216000"/>
                                  </a:xfrm>
                                  <a:prstGeom prst="roundRect">
                                    <a:avLst/>
                                  </a:prstGeom>
                                  <a:grpFill/>
                                  <a:ln w="12700">
                                    <a:noFill/>
                                    <a:prstDash val="solid"/>
                                    <a:miter lim="800000"/>
                                  </a:ln>
                                  <a:effectLst/>
                                </wps:spPr>
                                <wps:txbx>
                                  <w:txbxContent>
                                    <w:p w14:paraId="67A0A13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7</w:t>
                                      </w:r>
                                    </w:p>
                                  </w:txbxContent>
                                </wps:txbx>
                                <wps:bodyPr lIns="0" tIns="0" rIns="0" bIns="0" rtlCol="0" anchor="ctr"/>
                              </wps:wsp>
                              <wps:wsp>
                                <wps:cNvPr id="307" name="Abgerundetes Rechteck 306">
                                  <a:extLst>
                                    <a:ext uri="{FF2B5EF4-FFF2-40B4-BE49-F238E27FC236}">
                                      <a16:creationId xmlns:a16="http://schemas.microsoft.com/office/drawing/2014/main" id="{007022D1-C028-1852-78FD-ED654712A8DE}"/>
                                    </a:ext>
                                  </a:extLst>
                                </wps:cNvPr>
                                <wps:cNvSpPr/>
                                <wps:spPr>
                                  <a:xfrm>
                                    <a:off x="244443" y="1032093"/>
                                    <a:ext cx="216000" cy="216000"/>
                                  </a:xfrm>
                                  <a:prstGeom prst="roundRect">
                                    <a:avLst/>
                                  </a:prstGeom>
                                  <a:grpFill/>
                                  <a:ln w="12700">
                                    <a:noFill/>
                                    <a:prstDash val="solid"/>
                                    <a:miter lim="800000"/>
                                  </a:ln>
                                  <a:effectLst/>
                                </wps:spPr>
                                <wps:txbx>
                                  <w:txbxContent>
                                    <w:p w14:paraId="216DC0BD"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8</w:t>
                                      </w:r>
                                    </w:p>
                                  </w:txbxContent>
                                </wps:txbx>
                                <wps:bodyPr lIns="0" tIns="0" rIns="0" bIns="0" rtlCol="0" anchor="ctr"/>
                              </wps:wsp>
                              <wps:wsp>
                                <wps:cNvPr id="364" name="Abgerundetes Rechteck 363">
                                  <a:extLst>
                                    <a:ext uri="{FF2B5EF4-FFF2-40B4-BE49-F238E27FC236}">
                                      <a16:creationId xmlns:a16="http://schemas.microsoft.com/office/drawing/2014/main" id="{1CE312E5-4351-D0BD-3920-366A842BE346}"/>
                                    </a:ext>
                                  </a:extLst>
                                </wps:cNvPr>
                                <wps:cNvSpPr/>
                                <wps:spPr>
                                  <a:xfrm>
                                    <a:off x="950614" y="1557189"/>
                                    <a:ext cx="216000" cy="216000"/>
                                  </a:xfrm>
                                  <a:prstGeom prst="roundRect">
                                    <a:avLst/>
                                  </a:prstGeom>
                                  <a:grpFill/>
                                  <a:ln w="12700">
                                    <a:noFill/>
                                    <a:prstDash val="solid"/>
                                    <a:miter lim="800000"/>
                                  </a:ln>
                                  <a:effectLst/>
                                </wps:spPr>
                                <wps:txbx>
                                  <w:txbxContent>
                                    <w:p w14:paraId="09915CD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5</w:t>
                                      </w:r>
                                    </w:p>
                                  </w:txbxContent>
                                </wps:txbx>
                                <wps:bodyPr lIns="0" tIns="0" rIns="0" bIns="0" rtlCol="0" anchor="ctr"/>
                              </wps:wsp>
                              <wps:wsp>
                                <wps:cNvPr id="366" name="Abgerundetes Rechteck 365">
                                  <a:extLst>
                                    <a:ext uri="{FF2B5EF4-FFF2-40B4-BE49-F238E27FC236}">
                                      <a16:creationId xmlns:a16="http://schemas.microsoft.com/office/drawing/2014/main" id="{B412BE4E-426F-E507-F07D-3E8BF90B4316}"/>
                                    </a:ext>
                                  </a:extLst>
                                </wps:cNvPr>
                                <wps:cNvSpPr/>
                                <wps:spPr>
                                  <a:xfrm>
                                    <a:off x="715224" y="1557189"/>
                                    <a:ext cx="216000" cy="216000"/>
                                  </a:xfrm>
                                  <a:prstGeom prst="roundRect">
                                    <a:avLst/>
                                  </a:prstGeom>
                                  <a:grpFill/>
                                  <a:ln w="12700">
                                    <a:noFill/>
                                    <a:prstDash val="solid"/>
                                    <a:miter lim="800000"/>
                                  </a:ln>
                                  <a:effectLst/>
                                </wps:spPr>
                                <wps:txbx>
                                  <w:txbxContent>
                                    <w:p w14:paraId="48CD024E"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4</w:t>
                                      </w:r>
                                    </w:p>
                                  </w:txbxContent>
                                </wps:txbx>
                                <wps:bodyPr lIns="0" tIns="0" rIns="0" bIns="0" rtlCol="0" anchor="ctr"/>
                              </wps:wsp>
                              <wps:wsp>
                                <wps:cNvPr id="367" name="Abgerundetes Rechteck 366">
                                  <a:extLst>
                                    <a:ext uri="{FF2B5EF4-FFF2-40B4-BE49-F238E27FC236}">
                                      <a16:creationId xmlns:a16="http://schemas.microsoft.com/office/drawing/2014/main" id="{33DE0351-2237-F1CA-F2B5-C2C7DA204172}"/>
                                    </a:ext>
                                  </a:extLst>
                                </wps:cNvPr>
                                <wps:cNvSpPr/>
                                <wps:spPr>
                                  <a:xfrm>
                                    <a:off x="479833" y="1557189"/>
                                    <a:ext cx="216000" cy="216000"/>
                                  </a:xfrm>
                                  <a:prstGeom prst="roundRect">
                                    <a:avLst/>
                                  </a:prstGeom>
                                  <a:grpFill/>
                                  <a:ln w="12700">
                                    <a:noFill/>
                                    <a:prstDash val="solid"/>
                                    <a:miter lim="800000"/>
                                  </a:ln>
                                  <a:effectLst/>
                                </wps:spPr>
                                <wps:txbx>
                                  <w:txbxContent>
                                    <w:p w14:paraId="49055A1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3</w:t>
                                      </w:r>
                                    </w:p>
                                  </w:txbxContent>
                                </wps:txbx>
                                <wps:bodyPr lIns="0" tIns="0" rIns="0" bIns="0" rtlCol="0" anchor="ctr"/>
                              </wps:wsp>
                              <wps:wsp>
                                <wps:cNvPr id="368" name="Abgerundetes Rechteck 367">
                                  <a:extLst>
                                    <a:ext uri="{FF2B5EF4-FFF2-40B4-BE49-F238E27FC236}">
                                      <a16:creationId xmlns:a16="http://schemas.microsoft.com/office/drawing/2014/main" id="{BEC383D9-2EF4-8D79-1232-F153252A2805}"/>
                                    </a:ext>
                                  </a:extLst>
                                </wps:cNvPr>
                                <wps:cNvSpPr/>
                                <wps:spPr>
                                  <a:xfrm>
                                    <a:off x="0" y="1557189"/>
                                    <a:ext cx="216000" cy="216000"/>
                                  </a:xfrm>
                                  <a:prstGeom prst="roundRect">
                                    <a:avLst/>
                                  </a:prstGeom>
                                  <a:grpFill/>
                                  <a:ln w="12700">
                                    <a:noFill/>
                                    <a:prstDash val="solid"/>
                                    <a:miter lim="800000"/>
                                  </a:ln>
                                  <a:effectLst/>
                                </wps:spPr>
                                <wps:txbx>
                                  <w:txbxContent>
                                    <w:p w14:paraId="0B888F3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w:t>
                                      </w:r>
                                    </w:p>
                                  </w:txbxContent>
                                </wps:txbx>
                                <wps:bodyPr lIns="0" tIns="0" rIns="0" bIns="0" rtlCol="0" anchor="ctr"/>
                              </wps:wsp>
                            </wpg:grpSp>
                            <wpg:grpSp>
                              <wpg:cNvPr id="9" name="Gruppieren 9"/>
                              <wpg:cNvGrpSpPr/>
                              <wpg:grpSpPr>
                                <a:xfrm>
                                  <a:off x="0" y="1819740"/>
                                  <a:ext cx="1411057" cy="2805280"/>
                                  <a:chOff x="0" y="-117702"/>
                                  <a:chExt cx="1411057" cy="2805280"/>
                                </a:xfrm>
                                <a:grpFill/>
                              </wpg:grpSpPr>
                              <wpg:grpSp>
                                <wpg:cNvPr id="7" name="Gruppieren 7"/>
                                <wpg:cNvGrpSpPr/>
                                <wpg:grpSpPr>
                                  <a:xfrm>
                                    <a:off x="0" y="-117702"/>
                                    <a:ext cx="1411057" cy="2026686"/>
                                    <a:chOff x="0" y="-117702"/>
                                    <a:chExt cx="1411057" cy="2026686"/>
                                  </a:xfrm>
                                  <a:grpFill/>
                                </wpg:grpSpPr>
                                <wps:wsp>
                                  <wps:cNvPr id="359" name="Abgerundetes Rechteck 358">
                                    <a:extLst>
                                      <a:ext uri="{FF2B5EF4-FFF2-40B4-BE49-F238E27FC236}">
                                        <a16:creationId xmlns:a16="http://schemas.microsoft.com/office/drawing/2014/main" id="{D2C3B0BC-7E52-52B8-D31A-4F680239FED5}"/>
                                      </a:ext>
                                    </a:extLst>
                                  </wps:cNvPr>
                                  <wps:cNvSpPr/>
                                  <wps:spPr>
                                    <a:xfrm>
                                      <a:off x="950614" y="135795"/>
                                      <a:ext cx="216000" cy="216000"/>
                                    </a:xfrm>
                                    <a:prstGeom prst="roundRect">
                                      <a:avLst/>
                                    </a:prstGeom>
                                    <a:grpFill/>
                                    <a:ln w="12700">
                                      <a:noFill/>
                                      <a:prstDash val="solid"/>
                                      <a:miter lim="800000"/>
                                    </a:ln>
                                    <a:effectLst/>
                                  </wps:spPr>
                                  <wps:txbx>
                                    <w:txbxContent>
                                      <w:p w14:paraId="1772CF1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17</w:t>
                                        </w:r>
                                      </w:p>
                                    </w:txbxContent>
                                  </wps:txbx>
                                  <wps:bodyPr lIns="0" tIns="0" rIns="0" bIns="0" rtlCol="0" anchor="ctr"/>
                                </wps:wsp>
                                <wps:wsp>
                                  <wps:cNvPr id="360" name="Abgerundetes Rechteck 359">
                                    <a:extLst>
                                      <a:ext uri="{FF2B5EF4-FFF2-40B4-BE49-F238E27FC236}">
                                        <a16:creationId xmlns:a16="http://schemas.microsoft.com/office/drawing/2014/main" id="{3511B037-109B-B3EA-F33D-F99E38DEB065}"/>
                                      </a:ext>
                                    </a:extLst>
                                  </wps:cNvPr>
                                  <wps:cNvSpPr/>
                                  <wps:spPr>
                                    <a:xfrm>
                                      <a:off x="715224" y="135795"/>
                                      <a:ext cx="216000" cy="216000"/>
                                    </a:xfrm>
                                    <a:prstGeom prst="roundRect">
                                      <a:avLst/>
                                    </a:prstGeom>
                                    <a:grpFill/>
                                    <a:ln w="12700">
                                      <a:noFill/>
                                      <a:prstDash val="solid"/>
                                      <a:miter lim="800000"/>
                                    </a:ln>
                                    <a:effectLst/>
                                  </wps:spPr>
                                  <wps:txbx>
                                    <w:txbxContent>
                                      <w:p w14:paraId="0BF28F1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wps:txbx>
                                  <wps:bodyPr lIns="0" tIns="0" rIns="0" bIns="0" rtlCol="0" anchor="ctr"/>
                                </wps:wsp>
                                <wps:wsp>
                                  <wps:cNvPr id="361" name="Abgerundetes Rechteck 360">
                                    <a:extLst>
                                      <a:ext uri="{FF2B5EF4-FFF2-40B4-BE49-F238E27FC236}">
                                        <a16:creationId xmlns:a16="http://schemas.microsoft.com/office/drawing/2014/main" id="{F366D4B3-FDE9-5FB5-1505-7926B461BD5C}"/>
                                      </a:ext>
                                    </a:extLst>
                                  </wps:cNvPr>
                                  <wps:cNvSpPr/>
                                  <wps:spPr>
                                    <a:xfrm>
                                      <a:off x="479833" y="135795"/>
                                      <a:ext cx="216000" cy="216000"/>
                                    </a:xfrm>
                                    <a:prstGeom prst="roundRect">
                                      <a:avLst/>
                                    </a:prstGeom>
                                    <a:grpFill/>
                                    <a:ln w="12700">
                                      <a:noFill/>
                                      <a:prstDash val="solid"/>
                                      <a:miter lim="800000"/>
                                    </a:ln>
                                    <a:effectLst/>
                                  </wps:spPr>
                                  <wps:txbx>
                                    <w:txbxContent>
                                      <w:p w14:paraId="53B50DD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wps:txbx>
                                  <wps:bodyPr lIns="0" tIns="0" rIns="0" bIns="0" rtlCol="0" anchor="ctr"/>
                                </wps:wsp>
                                <wps:wsp>
                                  <wps:cNvPr id="371" name="Abgerundetes Rechteck 370">
                                    <a:extLst>
                                      <a:ext uri="{FF2B5EF4-FFF2-40B4-BE49-F238E27FC236}">
                                        <a16:creationId xmlns:a16="http://schemas.microsoft.com/office/drawing/2014/main" id="{AFBC0AF4-1101-A801-9B7A-72A8A0FF76C7}"/>
                                      </a:ext>
                                    </a:extLst>
                                  </wps:cNvPr>
                                  <wps:cNvSpPr/>
                                  <wps:spPr>
                                    <a:xfrm>
                                      <a:off x="1195057" y="-117702"/>
                                      <a:ext cx="216000" cy="216000"/>
                                    </a:xfrm>
                                    <a:prstGeom prst="roundRect">
                                      <a:avLst/>
                                    </a:prstGeom>
                                    <a:grpFill/>
                                    <a:ln w="12700">
                                      <a:noFill/>
                                      <a:prstDash val="solid"/>
                                      <a:miter lim="800000"/>
                                    </a:ln>
                                    <a:effectLst/>
                                  </wps:spPr>
                                  <wps:txbx>
                                    <w:txbxContent>
                                      <w:p w14:paraId="6104A1F0"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12</w:t>
                                        </w:r>
                                      </w:p>
                                    </w:txbxContent>
                                  </wps:txbx>
                                  <wps:bodyPr lIns="0" tIns="0" rIns="0" bIns="0" rtlCol="0" anchor="ctr"/>
                                </wps:wsp>
                                <wps:wsp>
                                  <wps:cNvPr id="372" name="Abgerundetes Rechteck 371">
                                    <a:extLst>
                                      <a:ext uri="{FF2B5EF4-FFF2-40B4-BE49-F238E27FC236}">
                                        <a16:creationId xmlns:a16="http://schemas.microsoft.com/office/drawing/2014/main" id="{8D72C50E-7F37-A468-A6F5-07340F6C7357}"/>
                                      </a:ext>
                                    </a:extLst>
                                  </wps:cNvPr>
                                  <wps:cNvSpPr/>
                                  <wps:spPr>
                                    <a:xfrm>
                                      <a:off x="715224" y="-117702"/>
                                      <a:ext cx="216000" cy="216000"/>
                                    </a:xfrm>
                                    <a:prstGeom prst="roundRect">
                                      <a:avLst/>
                                    </a:prstGeom>
                                    <a:grpFill/>
                                    <a:ln w="12700">
                                      <a:noFill/>
                                      <a:prstDash val="solid"/>
                                      <a:miter lim="800000"/>
                                    </a:ln>
                                    <a:effectLst/>
                                  </wps:spPr>
                                  <wps:txbx>
                                    <w:txbxContent>
                                      <w:p w14:paraId="435B4DF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10</w:t>
                                        </w:r>
                                      </w:p>
                                    </w:txbxContent>
                                  </wps:txbx>
                                  <wps:bodyPr lIns="0" tIns="0" rIns="0" bIns="0" rtlCol="0" anchor="ctr"/>
                                </wps:wsp>
                                <wps:wsp>
                                  <wps:cNvPr id="427" name="Abgerundetes Rechteck 426">
                                    <a:extLst>
                                      <a:ext uri="{FF2B5EF4-FFF2-40B4-BE49-F238E27FC236}">
                                        <a16:creationId xmlns:a16="http://schemas.microsoft.com/office/drawing/2014/main" id="{8817EACD-0EFE-B726-4836-5C97FB8A2ABD}"/>
                                      </a:ext>
                                    </a:extLst>
                                  </wps:cNvPr>
                                  <wps:cNvSpPr/>
                                  <wps:spPr>
                                    <a:xfrm>
                                      <a:off x="950614" y="914390"/>
                                      <a:ext cx="216000" cy="216000"/>
                                    </a:xfrm>
                                    <a:prstGeom prst="roundRect">
                                      <a:avLst/>
                                    </a:prstGeom>
                                    <a:grpFill/>
                                    <a:ln w="12700">
                                      <a:noFill/>
                                      <a:prstDash val="solid"/>
                                      <a:miter lim="800000"/>
                                    </a:ln>
                                    <a:effectLst/>
                                  </wps:spPr>
                                  <wps:txbx>
                                    <w:txbxContent>
                                      <w:p w14:paraId="7E672F4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17</w:t>
                                        </w:r>
                                      </w:p>
                                    </w:txbxContent>
                                  </wps:txbx>
                                  <wps:bodyPr lIns="0" tIns="0" rIns="0" bIns="0" rtlCol="0" anchor="ctr"/>
                                </wps:wsp>
                                <wps:wsp>
                                  <wps:cNvPr id="428" name="Abgerundetes Rechteck 427">
                                    <a:extLst>
                                      <a:ext uri="{FF2B5EF4-FFF2-40B4-BE49-F238E27FC236}">
                                        <a16:creationId xmlns:a16="http://schemas.microsoft.com/office/drawing/2014/main" id="{A7D7AD0D-8874-F042-FF55-3FA06B4F0585}"/>
                                      </a:ext>
                                    </a:extLst>
                                  </wps:cNvPr>
                                  <wps:cNvSpPr/>
                                  <wps:spPr>
                                    <a:xfrm>
                                      <a:off x="715224" y="914390"/>
                                      <a:ext cx="216000" cy="216000"/>
                                    </a:xfrm>
                                    <a:prstGeom prst="roundRect">
                                      <a:avLst/>
                                    </a:prstGeom>
                                    <a:grpFill/>
                                    <a:ln w="12700">
                                      <a:noFill/>
                                      <a:prstDash val="solid"/>
                                      <a:miter lim="800000"/>
                                    </a:ln>
                                    <a:effectLst/>
                                  </wps:spPr>
                                  <wps:txbx>
                                    <w:txbxContent>
                                      <w:p w14:paraId="7190505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wps:txbx>
                                  <wps:bodyPr lIns="0" tIns="0" rIns="0" bIns="0" rtlCol="0" anchor="ctr"/>
                                </wps:wsp>
                                <wps:wsp>
                                  <wps:cNvPr id="430" name="Abgerundetes Rechteck 429">
                                    <a:extLst>
                                      <a:ext uri="{FF2B5EF4-FFF2-40B4-BE49-F238E27FC236}">
                                        <a16:creationId xmlns:a16="http://schemas.microsoft.com/office/drawing/2014/main" id="{6FEE8744-B9F9-5BDE-B19C-8CF92ABF60D1}"/>
                                      </a:ext>
                                    </a:extLst>
                                  </wps:cNvPr>
                                  <wps:cNvSpPr/>
                                  <wps:spPr>
                                    <a:xfrm>
                                      <a:off x="0" y="914390"/>
                                      <a:ext cx="216000" cy="216000"/>
                                    </a:xfrm>
                                    <a:prstGeom prst="roundRect">
                                      <a:avLst/>
                                    </a:prstGeom>
                                    <a:grpFill/>
                                    <a:ln w="12700">
                                      <a:noFill/>
                                      <a:prstDash val="solid"/>
                                      <a:miter lim="800000"/>
                                    </a:ln>
                                    <a:effectLst/>
                                  </wps:spPr>
                                  <wps:txbx>
                                    <w:txbxContent>
                                      <w:p w14:paraId="69D318F7"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wps:txbx>
                                  <wps:bodyPr lIns="0" tIns="0" rIns="0" bIns="0" rtlCol="0" anchor="ctr"/>
                                </wps:wsp>
                                <wps:wsp>
                                  <wps:cNvPr id="431" name="Abgerundetes Rechteck 430">
                                    <a:extLst>
                                      <a:ext uri="{FF2B5EF4-FFF2-40B4-BE49-F238E27FC236}">
                                        <a16:creationId xmlns:a16="http://schemas.microsoft.com/office/drawing/2014/main" id="{91B7C887-49CB-3431-66C7-274F2D12D0F2}"/>
                                      </a:ext>
                                    </a:extLst>
                                  </wps:cNvPr>
                                  <wps:cNvSpPr/>
                                  <wps:spPr>
                                    <a:xfrm>
                                      <a:off x="244443" y="914390"/>
                                      <a:ext cx="216000" cy="216000"/>
                                    </a:xfrm>
                                    <a:prstGeom prst="roundRect">
                                      <a:avLst/>
                                    </a:prstGeom>
                                    <a:grpFill/>
                                    <a:ln w="12700">
                                      <a:noFill/>
                                      <a:prstDash val="solid"/>
                                      <a:miter lim="800000"/>
                                    </a:ln>
                                    <a:effectLst/>
                                  </wps:spPr>
                                  <wps:txbx>
                                    <w:txbxContent>
                                      <w:p w14:paraId="18F00E8E"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wps:txbx>
                                  <wps:bodyPr lIns="0" tIns="0" rIns="0" bIns="0" rtlCol="0" anchor="ctr"/>
                                </wps:wsp>
                                <wps:wsp>
                                  <wps:cNvPr id="432" name="Abgerundetes Rechteck 431">
                                    <a:extLst>
                                      <a:ext uri="{FF2B5EF4-FFF2-40B4-BE49-F238E27FC236}">
                                        <a16:creationId xmlns:a16="http://schemas.microsoft.com/office/drawing/2014/main" id="{739658B7-3CC2-0C18-FAD8-198DD3706EE2}"/>
                                      </a:ext>
                                    </a:extLst>
                                  </wps:cNvPr>
                                  <wps:cNvSpPr/>
                                  <wps:spPr>
                                    <a:xfrm>
                                      <a:off x="950614" y="398343"/>
                                      <a:ext cx="216000" cy="216000"/>
                                    </a:xfrm>
                                    <a:prstGeom prst="roundRect">
                                      <a:avLst/>
                                    </a:prstGeom>
                                    <a:grpFill/>
                                    <a:ln w="12700">
                                      <a:noFill/>
                                      <a:prstDash val="solid"/>
                                      <a:miter lim="800000"/>
                                    </a:ln>
                                    <a:effectLst/>
                                  </wps:spPr>
                                  <wps:txbx>
                                    <w:txbxContent>
                                      <w:p w14:paraId="562BB58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5</w:t>
                                        </w:r>
                                      </w:p>
                                    </w:txbxContent>
                                  </wps:txbx>
                                  <wps:bodyPr lIns="0" tIns="0" rIns="0" bIns="0" rtlCol="0" anchor="ctr"/>
                                </wps:wsp>
                                <wps:wsp>
                                  <wps:cNvPr id="435" name="Abgerundetes Rechteck 434">
                                    <a:extLst>
                                      <a:ext uri="{FF2B5EF4-FFF2-40B4-BE49-F238E27FC236}">
                                        <a16:creationId xmlns:a16="http://schemas.microsoft.com/office/drawing/2014/main" id="{FC419927-0574-3876-B1FA-8C8E55DBCCB3}"/>
                                      </a:ext>
                                    </a:extLst>
                                  </wps:cNvPr>
                                  <wps:cNvSpPr/>
                                  <wps:spPr>
                                    <a:xfrm>
                                      <a:off x="479833" y="398343"/>
                                      <a:ext cx="216000" cy="216000"/>
                                    </a:xfrm>
                                    <a:prstGeom prst="roundRect">
                                      <a:avLst/>
                                    </a:prstGeom>
                                    <a:grpFill/>
                                    <a:ln w="12700">
                                      <a:noFill/>
                                      <a:prstDash val="solid"/>
                                      <a:miter lim="800000"/>
                                    </a:ln>
                                    <a:effectLst/>
                                  </wps:spPr>
                                  <wps:txbx>
                                    <w:txbxContent>
                                      <w:p w14:paraId="1D4FDFF9"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3</w:t>
                                        </w:r>
                                      </w:p>
                                    </w:txbxContent>
                                  </wps:txbx>
                                  <wps:bodyPr lIns="0" tIns="0" rIns="0" bIns="0" rtlCol="0" anchor="ctr"/>
                                </wps:wsp>
                                <wps:wsp>
                                  <wps:cNvPr id="436" name="Abgerundetes Rechteck 435">
                                    <a:extLst>
                                      <a:ext uri="{FF2B5EF4-FFF2-40B4-BE49-F238E27FC236}">
                                        <a16:creationId xmlns:a16="http://schemas.microsoft.com/office/drawing/2014/main" id="{A252765F-69D8-49D5-ED55-588B2F9DDDD4}"/>
                                      </a:ext>
                                    </a:extLst>
                                  </wps:cNvPr>
                                  <wps:cNvSpPr/>
                                  <wps:spPr>
                                    <a:xfrm>
                                      <a:off x="0" y="398343"/>
                                      <a:ext cx="216000" cy="216000"/>
                                    </a:xfrm>
                                    <a:prstGeom prst="roundRect">
                                      <a:avLst/>
                                    </a:prstGeom>
                                    <a:grpFill/>
                                    <a:ln w="12700">
                                      <a:noFill/>
                                      <a:prstDash val="solid"/>
                                      <a:miter lim="800000"/>
                                    </a:ln>
                                    <a:effectLst/>
                                  </wps:spPr>
                                  <wps:txbx>
                                    <w:txbxContent>
                                      <w:p w14:paraId="0E1858F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w:t>
                                        </w:r>
                                      </w:p>
                                    </w:txbxContent>
                                  </wps:txbx>
                                  <wps:bodyPr lIns="0" tIns="0" rIns="0" bIns="0" rtlCol="0" anchor="ctr"/>
                                </wps:wsp>
                                <wps:wsp>
                                  <wps:cNvPr id="437" name="Abgerundetes Rechteck 436">
                                    <a:extLst>
                                      <a:ext uri="{FF2B5EF4-FFF2-40B4-BE49-F238E27FC236}">
                                        <a16:creationId xmlns:a16="http://schemas.microsoft.com/office/drawing/2014/main" id="{9D32EF85-6207-F04B-36A0-DF00C9D6C1E0}"/>
                                      </a:ext>
                                    </a:extLst>
                                  </wps:cNvPr>
                                  <wps:cNvSpPr/>
                                  <wps:spPr>
                                    <a:xfrm>
                                      <a:off x="244443" y="398343"/>
                                      <a:ext cx="216000" cy="216000"/>
                                    </a:xfrm>
                                    <a:prstGeom prst="roundRect">
                                      <a:avLst/>
                                    </a:prstGeom>
                                    <a:grpFill/>
                                    <a:ln w="12700">
                                      <a:noFill/>
                                      <a:prstDash val="solid"/>
                                      <a:miter lim="800000"/>
                                    </a:ln>
                                    <a:effectLst/>
                                  </wps:spPr>
                                  <wps:txbx>
                                    <w:txbxContent>
                                      <w:p w14:paraId="415F8ED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2</w:t>
                                        </w:r>
                                      </w:p>
                                    </w:txbxContent>
                                  </wps:txbx>
                                  <wps:bodyPr lIns="0" tIns="0" rIns="0" bIns="0" rtlCol="0" anchor="ctr"/>
                                </wps:wsp>
                                <wps:wsp>
                                  <wps:cNvPr id="438" name="Abgerundetes Rechteck 437">
                                    <a:extLst>
                                      <a:ext uri="{FF2B5EF4-FFF2-40B4-BE49-F238E27FC236}">
                                        <a16:creationId xmlns:a16="http://schemas.microsoft.com/office/drawing/2014/main" id="{9A6A6ECD-E086-9072-B953-5D2D67D93D74}"/>
                                      </a:ext>
                                    </a:extLst>
                                  </wps:cNvPr>
                                  <wps:cNvSpPr/>
                                  <wps:spPr>
                                    <a:xfrm>
                                      <a:off x="950614" y="660893"/>
                                      <a:ext cx="216000" cy="216000"/>
                                    </a:xfrm>
                                    <a:prstGeom prst="roundRect">
                                      <a:avLst/>
                                    </a:prstGeom>
                                    <a:grpFill/>
                                    <a:ln w="12700">
                                      <a:noFill/>
                                      <a:prstDash val="solid"/>
                                      <a:miter lim="800000"/>
                                    </a:ln>
                                    <a:effectLst/>
                                  </wps:spPr>
                                  <wps:txbx>
                                    <w:txbxContent>
                                      <w:p w14:paraId="2178F817"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11</w:t>
                                        </w:r>
                                      </w:p>
                                    </w:txbxContent>
                                  </wps:txbx>
                                  <wps:bodyPr lIns="0" tIns="0" rIns="0" bIns="0" rtlCol="0" anchor="ctr"/>
                                </wps:wsp>
                                <wps:wsp>
                                  <wps:cNvPr id="439" name="Abgerundetes Rechteck 438">
                                    <a:extLst>
                                      <a:ext uri="{FF2B5EF4-FFF2-40B4-BE49-F238E27FC236}">
                                        <a16:creationId xmlns:a16="http://schemas.microsoft.com/office/drawing/2014/main" id="{FEF26695-BC3D-EBE8-AF11-BA9AE5A19454}"/>
                                      </a:ext>
                                    </a:extLst>
                                  </wps:cNvPr>
                                  <wps:cNvSpPr/>
                                  <wps:spPr>
                                    <a:xfrm>
                                      <a:off x="1195057" y="660893"/>
                                      <a:ext cx="216000" cy="216000"/>
                                    </a:xfrm>
                                    <a:prstGeom prst="roundRect">
                                      <a:avLst/>
                                    </a:prstGeom>
                                    <a:grpFill/>
                                    <a:ln w="12700">
                                      <a:noFill/>
                                      <a:prstDash val="solid"/>
                                      <a:miter lim="800000"/>
                                    </a:ln>
                                    <a:effectLst/>
                                  </wps:spPr>
                                  <wps:txbx>
                                    <w:txbxContent>
                                      <w:p w14:paraId="2FFC7150"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12</w:t>
                                        </w:r>
                                      </w:p>
                                    </w:txbxContent>
                                  </wps:txbx>
                                  <wps:bodyPr lIns="0" tIns="0" rIns="0" bIns="0" rtlCol="0" anchor="ctr"/>
                                </wps:wsp>
                                <wps:wsp>
                                  <wps:cNvPr id="440" name="Abgerundetes Rechteck 439">
                                    <a:extLst>
                                      <a:ext uri="{FF2B5EF4-FFF2-40B4-BE49-F238E27FC236}">
                                        <a16:creationId xmlns:a16="http://schemas.microsoft.com/office/drawing/2014/main" id="{68D40ED8-769E-C77C-E894-46D1362DDA04}"/>
                                      </a:ext>
                                    </a:extLst>
                                  </wps:cNvPr>
                                  <wps:cNvSpPr/>
                                  <wps:spPr>
                                    <a:xfrm>
                                      <a:off x="715224" y="660893"/>
                                      <a:ext cx="216000" cy="216000"/>
                                    </a:xfrm>
                                    <a:prstGeom prst="roundRect">
                                      <a:avLst/>
                                    </a:prstGeom>
                                    <a:grpFill/>
                                    <a:ln w="12700">
                                      <a:noFill/>
                                      <a:prstDash val="solid"/>
                                      <a:miter lim="800000"/>
                                    </a:ln>
                                    <a:effectLst/>
                                  </wps:spPr>
                                  <wps:txbx>
                                    <w:txbxContent>
                                      <w:p w14:paraId="3F4A7106"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10</w:t>
                                        </w:r>
                                      </w:p>
                                    </w:txbxContent>
                                  </wps:txbx>
                                  <wps:bodyPr lIns="0" tIns="0" rIns="0" bIns="0" rtlCol="0" anchor="ctr"/>
                                </wps:wsp>
                                <wps:wsp>
                                  <wps:cNvPr id="441" name="Abgerundetes Rechteck 440">
                                    <a:extLst>
                                      <a:ext uri="{FF2B5EF4-FFF2-40B4-BE49-F238E27FC236}">
                                        <a16:creationId xmlns:a16="http://schemas.microsoft.com/office/drawing/2014/main" id="{E24ED269-D612-3C4B-E828-A363E803C69A}"/>
                                      </a:ext>
                                    </a:extLst>
                                  </wps:cNvPr>
                                  <wps:cNvSpPr/>
                                  <wps:spPr>
                                    <a:xfrm>
                                      <a:off x="479833" y="660893"/>
                                      <a:ext cx="216000" cy="216000"/>
                                    </a:xfrm>
                                    <a:prstGeom prst="roundRect">
                                      <a:avLst/>
                                    </a:prstGeom>
                                    <a:grpFill/>
                                    <a:ln w="12700">
                                      <a:noFill/>
                                      <a:prstDash val="solid"/>
                                      <a:miter lim="800000"/>
                                    </a:ln>
                                    <a:effectLst/>
                                  </wps:spPr>
                                  <wps:txbx>
                                    <w:txbxContent>
                                      <w:p w14:paraId="6C30EA1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9</w:t>
                                        </w:r>
                                      </w:p>
                                    </w:txbxContent>
                                  </wps:txbx>
                                  <wps:bodyPr lIns="0" tIns="0" rIns="0" bIns="0" rtlCol="0" anchor="ctr"/>
                                </wps:wsp>
                                <wps:wsp>
                                  <wps:cNvPr id="443" name="Abgerundetes Rechteck 442">
                                    <a:extLst>
                                      <a:ext uri="{FF2B5EF4-FFF2-40B4-BE49-F238E27FC236}">
                                        <a16:creationId xmlns:a16="http://schemas.microsoft.com/office/drawing/2014/main" id="{EA33ACCE-48A8-0740-F17B-D53829D162FF}"/>
                                      </a:ext>
                                    </a:extLst>
                                  </wps:cNvPr>
                                  <wps:cNvSpPr/>
                                  <wps:spPr>
                                    <a:xfrm>
                                      <a:off x="244443" y="660893"/>
                                      <a:ext cx="216000" cy="216000"/>
                                    </a:xfrm>
                                    <a:prstGeom prst="roundRect">
                                      <a:avLst/>
                                    </a:prstGeom>
                                    <a:grpFill/>
                                    <a:ln w="12700">
                                      <a:noFill/>
                                      <a:prstDash val="solid"/>
                                      <a:miter lim="800000"/>
                                    </a:ln>
                                    <a:effectLst/>
                                  </wps:spPr>
                                  <wps:txbx>
                                    <w:txbxContent>
                                      <w:p w14:paraId="359FF927"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8</w:t>
                                        </w:r>
                                      </w:p>
                                    </w:txbxContent>
                                  </wps:txbx>
                                  <wps:bodyPr lIns="0" tIns="0" rIns="0" bIns="0" rtlCol="0" anchor="ctr"/>
                                </wps:wsp>
                                <wps:wsp>
                                  <wps:cNvPr id="495" name="Abgerundetes Rechteck 494">
                                    <a:extLst>
                                      <a:ext uri="{FF2B5EF4-FFF2-40B4-BE49-F238E27FC236}">
                                        <a16:creationId xmlns:a16="http://schemas.microsoft.com/office/drawing/2014/main" id="{BA82B20A-BE32-5D38-7863-6E3F1ECBAA95}"/>
                                      </a:ext>
                                    </a:extLst>
                                  </wps:cNvPr>
                                  <wps:cNvSpPr/>
                                  <wps:spPr>
                                    <a:xfrm>
                                      <a:off x="950614" y="1692984"/>
                                      <a:ext cx="216000" cy="216000"/>
                                    </a:xfrm>
                                    <a:prstGeom prst="roundRect">
                                      <a:avLst/>
                                    </a:prstGeom>
                                    <a:grpFill/>
                                    <a:ln w="12700">
                                      <a:noFill/>
                                      <a:prstDash val="solid"/>
                                      <a:miter lim="800000"/>
                                    </a:ln>
                                    <a:effectLst/>
                                  </wps:spPr>
                                  <wps:txbx>
                                    <w:txbxContent>
                                      <w:p w14:paraId="35214CA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17</w:t>
                                        </w:r>
                                      </w:p>
                                    </w:txbxContent>
                                  </wps:txbx>
                                  <wps:bodyPr lIns="0" tIns="0" rIns="0" bIns="0" rtlCol="0" anchor="ctr"/>
                                </wps:wsp>
                                <wps:wsp>
                                  <wps:cNvPr id="496" name="Abgerundetes Rechteck 495">
                                    <a:extLst>
                                      <a:ext uri="{FF2B5EF4-FFF2-40B4-BE49-F238E27FC236}">
                                        <a16:creationId xmlns:a16="http://schemas.microsoft.com/office/drawing/2014/main" id="{1E8077C8-54E9-EBB0-3773-86EDD045B0F7}"/>
                                      </a:ext>
                                    </a:extLst>
                                  </wps:cNvPr>
                                  <wps:cNvSpPr/>
                                  <wps:spPr>
                                    <a:xfrm>
                                      <a:off x="715224" y="1692984"/>
                                      <a:ext cx="216000" cy="216000"/>
                                    </a:xfrm>
                                    <a:prstGeom prst="roundRect">
                                      <a:avLst/>
                                    </a:prstGeom>
                                    <a:grpFill/>
                                    <a:ln w="12700">
                                      <a:noFill/>
                                      <a:prstDash val="solid"/>
                                      <a:miter lim="800000"/>
                                    </a:ln>
                                    <a:effectLst/>
                                  </wps:spPr>
                                  <wps:txbx>
                                    <w:txbxContent>
                                      <w:p w14:paraId="4473BE0E"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wps:txbx>
                                  <wps:bodyPr lIns="0" tIns="0" rIns="0" bIns="0" rtlCol="0" anchor="ctr"/>
                                </wps:wsp>
                                <wps:wsp>
                                  <wps:cNvPr id="497" name="Abgerundetes Rechteck 496">
                                    <a:extLst>
                                      <a:ext uri="{FF2B5EF4-FFF2-40B4-BE49-F238E27FC236}">
                                        <a16:creationId xmlns:a16="http://schemas.microsoft.com/office/drawing/2014/main" id="{4795D23E-B899-B53C-B36D-FAC9183724DF}"/>
                                      </a:ext>
                                    </a:extLst>
                                  </wps:cNvPr>
                                  <wps:cNvSpPr/>
                                  <wps:spPr>
                                    <a:xfrm>
                                      <a:off x="479833" y="1692984"/>
                                      <a:ext cx="216000" cy="216000"/>
                                    </a:xfrm>
                                    <a:prstGeom prst="roundRect">
                                      <a:avLst/>
                                    </a:prstGeom>
                                    <a:grpFill/>
                                    <a:ln w="12700">
                                      <a:noFill/>
                                      <a:prstDash val="solid"/>
                                      <a:miter lim="800000"/>
                                    </a:ln>
                                    <a:effectLst/>
                                  </wps:spPr>
                                  <wps:txbx>
                                    <w:txbxContent>
                                      <w:p w14:paraId="6024A42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wps:txbx>
                                  <wps:bodyPr lIns="0" tIns="0" rIns="0" bIns="0" rtlCol="0" anchor="ctr"/>
                                </wps:wsp>
                                <wps:wsp>
                                  <wps:cNvPr id="499" name="Abgerundetes Rechteck 498">
                                    <a:extLst>
                                      <a:ext uri="{FF2B5EF4-FFF2-40B4-BE49-F238E27FC236}">
                                        <a16:creationId xmlns:a16="http://schemas.microsoft.com/office/drawing/2014/main" id="{FF1C90E4-DCB5-E099-7437-DFE89BC3CEC7}"/>
                                      </a:ext>
                                    </a:extLst>
                                  </wps:cNvPr>
                                  <wps:cNvSpPr/>
                                  <wps:spPr>
                                    <a:xfrm>
                                      <a:off x="244443" y="1692984"/>
                                      <a:ext cx="216000" cy="216000"/>
                                    </a:xfrm>
                                    <a:prstGeom prst="roundRect">
                                      <a:avLst/>
                                    </a:prstGeom>
                                    <a:grpFill/>
                                    <a:ln w="12700">
                                      <a:noFill/>
                                      <a:prstDash val="solid"/>
                                      <a:miter lim="800000"/>
                                    </a:ln>
                                    <a:effectLst/>
                                  </wps:spPr>
                                  <wps:txbx>
                                    <w:txbxContent>
                                      <w:p w14:paraId="2980AE6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wps:txbx>
                                  <wps:bodyPr lIns="0" tIns="0" rIns="0" bIns="0" rtlCol="0" anchor="ctr"/>
                                </wps:wsp>
                                <wps:wsp>
                                  <wps:cNvPr id="500" name="Abgerundetes Rechteck 499">
                                    <a:extLst>
                                      <a:ext uri="{FF2B5EF4-FFF2-40B4-BE49-F238E27FC236}">
                                        <a16:creationId xmlns:a16="http://schemas.microsoft.com/office/drawing/2014/main" id="{260C56F9-C783-FF8B-8DFB-23C812E0657A}"/>
                                      </a:ext>
                                    </a:extLst>
                                  </wps:cNvPr>
                                  <wps:cNvSpPr/>
                                  <wps:spPr>
                                    <a:xfrm>
                                      <a:off x="950614" y="1176937"/>
                                      <a:ext cx="216000" cy="216000"/>
                                    </a:xfrm>
                                    <a:prstGeom prst="roundRect">
                                      <a:avLst/>
                                    </a:prstGeom>
                                    <a:grpFill/>
                                    <a:ln w="12700">
                                      <a:noFill/>
                                      <a:prstDash val="solid"/>
                                      <a:miter lim="800000"/>
                                    </a:ln>
                                    <a:effectLst/>
                                  </wps:spPr>
                                  <wps:txbx>
                                    <w:txbxContent>
                                      <w:p w14:paraId="509F8BD8"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5</w:t>
                                        </w:r>
                                      </w:p>
                                    </w:txbxContent>
                                  </wps:txbx>
                                  <wps:bodyPr lIns="0" tIns="0" rIns="0" bIns="0" rtlCol="0" anchor="ctr"/>
                                </wps:wsp>
                                <wps:wsp>
                                  <wps:cNvPr id="504" name="Abgerundetes Rechteck 503">
                                    <a:extLst>
                                      <a:ext uri="{FF2B5EF4-FFF2-40B4-BE49-F238E27FC236}">
                                        <a16:creationId xmlns:a16="http://schemas.microsoft.com/office/drawing/2014/main" id="{50BC5613-66E7-ADBE-4C2D-389D37D67307}"/>
                                      </a:ext>
                                    </a:extLst>
                                  </wps:cNvPr>
                                  <wps:cNvSpPr/>
                                  <wps:spPr>
                                    <a:xfrm>
                                      <a:off x="0" y="1176937"/>
                                      <a:ext cx="216000" cy="216000"/>
                                    </a:xfrm>
                                    <a:prstGeom prst="roundRect">
                                      <a:avLst/>
                                    </a:prstGeom>
                                    <a:grpFill/>
                                    <a:ln w="12700">
                                      <a:noFill/>
                                      <a:prstDash val="solid"/>
                                      <a:miter lim="800000"/>
                                    </a:ln>
                                    <a:effectLst/>
                                  </wps:spPr>
                                  <wps:txbx>
                                    <w:txbxContent>
                                      <w:p w14:paraId="4627A306"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w:t>
                                        </w:r>
                                      </w:p>
                                    </w:txbxContent>
                                  </wps:txbx>
                                  <wps:bodyPr lIns="0" tIns="0" rIns="0" bIns="0" rtlCol="0" anchor="ctr"/>
                                </wps:wsp>
                                <wps:wsp>
                                  <wps:cNvPr id="506" name="Abgerundetes Rechteck 505">
                                    <a:extLst>
                                      <a:ext uri="{FF2B5EF4-FFF2-40B4-BE49-F238E27FC236}">
                                        <a16:creationId xmlns:a16="http://schemas.microsoft.com/office/drawing/2014/main" id="{1333AE1E-286E-C182-AB62-CF9BFC96774E}"/>
                                      </a:ext>
                                    </a:extLst>
                                  </wps:cNvPr>
                                  <wps:cNvSpPr/>
                                  <wps:spPr>
                                    <a:xfrm>
                                      <a:off x="950614" y="1439487"/>
                                      <a:ext cx="216000" cy="216000"/>
                                    </a:xfrm>
                                    <a:prstGeom prst="roundRect">
                                      <a:avLst/>
                                    </a:prstGeom>
                                    <a:grpFill/>
                                    <a:ln w="12700">
                                      <a:noFill/>
                                      <a:prstDash val="solid"/>
                                      <a:miter lim="800000"/>
                                    </a:ln>
                                    <a:effectLst/>
                                  </wps:spPr>
                                  <wps:txbx>
                                    <w:txbxContent>
                                      <w:p w14:paraId="5FB1744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11</w:t>
                                        </w:r>
                                      </w:p>
                                    </w:txbxContent>
                                  </wps:txbx>
                                  <wps:bodyPr lIns="0" tIns="0" rIns="0" bIns="0" rtlCol="0" anchor="ctr"/>
                                </wps:wsp>
                                <wps:wsp>
                                  <wps:cNvPr id="507" name="Abgerundetes Rechteck 506">
                                    <a:extLst>
                                      <a:ext uri="{FF2B5EF4-FFF2-40B4-BE49-F238E27FC236}">
                                        <a16:creationId xmlns:a16="http://schemas.microsoft.com/office/drawing/2014/main" id="{EE6360DC-1DDC-5ADB-BEBD-14639AEE798B}"/>
                                      </a:ext>
                                    </a:extLst>
                                  </wps:cNvPr>
                                  <wps:cNvSpPr/>
                                  <wps:spPr>
                                    <a:xfrm>
                                      <a:off x="1195057" y="1439487"/>
                                      <a:ext cx="216000" cy="216000"/>
                                    </a:xfrm>
                                    <a:prstGeom prst="roundRect">
                                      <a:avLst/>
                                    </a:prstGeom>
                                    <a:grpFill/>
                                    <a:ln w="12700">
                                      <a:noFill/>
                                      <a:prstDash val="solid"/>
                                      <a:miter lim="800000"/>
                                    </a:ln>
                                    <a:effectLst/>
                                  </wps:spPr>
                                  <wps:txbx>
                                    <w:txbxContent>
                                      <w:p w14:paraId="053E1D3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12</w:t>
                                        </w:r>
                                      </w:p>
                                    </w:txbxContent>
                                  </wps:txbx>
                                  <wps:bodyPr lIns="0" tIns="0" rIns="0" bIns="0" rtlCol="0" anchor="ctr"/>
                                </wps:wsp>
                                <wps:wsp>
                                  <wps:cNvPr id="508" name="Abgerundetes Rechteck 507">
                                    <a:extLst>
                                      <a:ext uri="{FF2B5EF4-FFF2-40B4-BE49-F238E27FC236}">
                                        <a16:creationId xmlns:a16="http://schemas.microsoft.com/office/drawing/2014/main" id="{483B46BF-4BC2-0EC4-6B37-DF1C35BBF513}"/>
                                      </a:ext>
                                    </a:extLst>
                                  </wps:cNvPr>
                                  <wps:cNvSpPr/>
                                  <wps:spPr>
                                    <a:xfrm>
                                      <a:off x="715224" y="1439487"/>
                                      <a:ext cx="216000" cy="216000"/>
                                    </a:xfrm>
                                    <a:prstGeom prst="roundRect">
                                      <a:avLst/>
                                    </a:prstGeom>
                                    <a:grpFill/>
                                    <a:ln w="12700">
                                      <a:noFill/>
                                      <a:prstDash val="solid"/>
                                      <a:miter lim="800000"/>
                                    </a:ln>
                                    <a:effectLst/>
                                  </wps:spPr>
                                  <wps:txbx>
                                    <w:txbxContent>
                                      <w:p w14:paraId="28489DB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10</w:t>
                                        </w:r>
                                      </w:p>
                                    </w:txbxContent>
                                  </wps:txbx>
                                  <wps:bodyPr lIns="0" tIns="0" rIns="0" bIns="0" rtlCol="0" anchor="ctr"/>
                                </wps:wsp>
                                <wps:wsp>
                                  <wps:cNvPr id="509" name="Abgerundetes Rechteck 508">
                                    <a:extLst>
                                      <a:ext uri="{FF2B5EF4-FFF2-40B4-BE49-F238E27FC236}">
                                        <a16:creationId xmlns:a16="http://schemas.microsoft.com/office/drawing/2014/main" id="{5D3FDDB4-CBA2-8F06-811B-2FD9706E286B}"/>
                                      </a:ext>
                                    </a:extLst>
                                  </wps:cNvPr>
                                  <wps:cNvSpPr/>
                                  <wps:spPr>
                                    <a:xfrm>
                                      <a:off x="479833" y="1439487"/>
                                      <a:ext cx="216000" cy="216000"/>
                                    </a:xfrm>
                                    <a:prstGeom prst="roundRect">
                                      <a:avLst/>
                                    </a:prstGeom>
                                    <a:grpFill/>
                                    <a:ln w="12700">
                                      <a:noFill/>
                                      <a:prstDash val="solid"/>
                                      <a:miter lim="800000"/>
                                    </a:ln>
                                    <a:effectLst/>
                                  </wps:spPr>
                                  <wps:txbx>
                                    <w:txbxContent>
                                      <w:p w14:paraId="29B5C29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9</w:t>
                                        </w:r>
                                      </w:p>
                                    </w:txbxContent>
                                  </wps:txbx>
                                  <wps:bodyPr lIns="0" tIns="0" rIns="0" bIns="0" rtlCol="0" anchor="ctr"/>
                                </wps:wsp>
                              </wpg:grpSp>
                              <wpg:grpSp>
                                <wpg:cNvPr id="8" name="Gruppieren 8"/>
                                <wpg:cNvGrpSpPr/>
                                <wpg:grpSpPr>
                                  <a:xfrm>
                                    <a:off x="0" y="1955531"/>
                                    <a:ext cx="1411057" cy="732047"/>
                                    <a:chOff x="0" y="-289728"/>
                                    <a:chExt cx="1411057" cy="732047"/>
                                  </a:xfrm>
                                  <a:grpFill/>
                                </wpg:grpSpPr>
                                <wps:wsp>
                                  <wps:cNvPr id="565" name="Abgerundetes Rechteck 564">
                                    <a:extLst>
                                      <a:ext uri="{FF2B5EF4-FFF2-40B4-BE49-F238E27FC236}">
                                        <a16:creationId xmlns:a16="http://schemas.microsoft.com/office/drawing/2014/main" id="{924ED9D2-5948-9F8C-01AF-A5DC9637FEF6}"/>
                                      </a:ext>
                                    </a:extLst>
                                  </wps:cNvPr>
                                  <wps:cNvSpPr/>
                                  <wps:spPr>
                                    <a:xfrm>
                                      <a:off x="479833" y="226319"/>
                                      <a:ext cx="216000" cy="216000"/>
                                    </a:xfrm>
                                    <a:prstGeom prst="roundRect">
                                      <a:avLst/>
                                    </a:prstGeom>
                                    <a:grpFill/>
                                    <a:ln w="12700">
                                      <a:noFill/>
                                      <a:prstDash val="solid"/>
                                      <a:miter lim="800000"/>
                                    </a:ln>
                                    <a:effectLst/>
                                  </wps:spPr>
                                  <wps:txbx>
                                    <w:txbxContent>
                                      <w:p w14:paraId="2DB5C7C2"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wps:txbx>
                                  <wps:bodyPr lIns="0" tIns="0" rIns="0" bIns="0" rtlCol="0" anchor="ctr"/>
                                </wps:wsp>
                                <wps:wsp>
                                  <wps:cNvPr id="566" name="Abgerundetes Rechteck 565">
                                    <a:extLst>
                                      <a:ext uri="{FF2B5EF4-FFF2-40B4-BE49-F238E27FC236}">
                                        <a16:creationId xmlns:a16="http://schemas.microsoft.com/office/drawing/2014/main" id="{CF4D5456-81B5-F88D-48D1-FDF3FC41FBC3}"/>
                                      </a:ext>
                                    </a:extLst>
                                  </wps:cNvPr>
                                  <wps:cNvSpPr/>
                                  <wps:spPr>
                                    <a:xfrm>
                                      <a:off x="0" y="226319"/>
                                      <a:ext cx="216000" cy="216000"/>
                                    </a:xfrm>
                                    <a:prstGeom prst="roundRect">
                                      <a:avLst/>
                                    </a:prstGeom>
                                    <a:grpFill/>
                                    <a:ln w="12700">
                                      <a:noFill/>
                                      <a:prstDash val="solid"/>
                                      <a:miter lim="800000"/>
                                    </a:ln>
                                    <a:effectLst/>
                                  </wps:spPr>
                                  <wps:txbx>
                                    <w:txbxContent>
                                      <w:p w14:paraId="6BDD0057"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wps:txbx>
                                  <wps:bodyPr lIns="0" tIns="0" rIns="0" bIns="0" rtlCol="0" anchor="ctr"/>
                                </wps:wsp>
                                <wps:wsp>
                                  <wps:cNvPr id="569" name="Abgerundetes Rechteck 568">
                                    <a:extLst>
                                      <a:ext uri="{FF2B5EF4-FFF2-40B4-BE49-F238E27FC236}">
                                        <a16:creationId xmlns:a16="http://schemas.microsoft.com/office/drawing/2014/main" id="{C8AF256D-1273-C22E-DAD1-208C21D7F614}"/>
                                      </a:ext>
                                    </a:extLst>
                                  </wps:cNvPr>
                                  <wps:cNvSpPr/>
                                  <wps:spPr>
                                    <a:xfrm>
                                      <a:off x="1195057" y="-289728"/>
                                      <a:ext cx="216000" cy="216000"/>
                                    </a:xfrm>
                                    <a:prstGeom prst="roundRect">
                                      <a:avLst/>
                                    </a:prstGeom>
                                    <a:grpFill/>
                                    <a:ln w="12700">
                                      <a:noFill/>
                                      <a:prstDash val="solid"/>
                                      <a:miter lim="800000"/>
                                    </a:ln>
                                    <a:effectLst/>
                                  </wps:spPr>
                                  <wps:txbx>
                                    <w:txbxContent>
                                      <w:p w14:paraId="2B72D5B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6</w:t>
                                        </w:r>
                                      </w:p>
                                    </w:txbxContent>
                                  </wps:txbx>
                                  <wps:bodyPr lIns="0" tIns="0" rIns="0" bIns="0" rtlCol="0" anchor="ctr"/>
                                </wps:wsp>
                                <wps:wsp>
                                  <wps:cNvPr id="571" name="Abgerundetes Rechteck 570">
                                    <a:extLst>
                                      <a:ext uri="{FF2B5EF4-FFF2-40B4-BE49-F238E27FC236}">
                                        <a16:creationId xmlns:a16="http://schemas.microsoft.com/office/drawing/2014/main" id="{DD3B108D-879E-6644-9AEF-8BF1FD499C7A}"/>
                                      </a:ext>
                                    </a:extLst>
                                  </wps:cNvPr>
                                  <wps:cNvSpPr/>
                                  <wps:spPr>
                                    <a:xfrm>
                                      <a:off x="479833" y="-289728"/>
                                      <a:ext cx="216000" cy="216000"/>
                                    </a:xfrm>
                                    <a:prstGeom prst="roundRect">
                                      <a:avLst/>
                                    </a:prstGeom>
                                    <a:grpFill/>
                                    <a:ln w="12700">
                                      <a:noFill/>
                                      <a:prstDash val="solid"/>
                                      <a:miter lim="800000"/>
                                    </a:ln>
                                    <a:effectLst/>
                                  </wps:spPr>
                                  <wps:txbx>
                                    <w:txbxContent>
                                      <w:p w14:paraId="0CBF44ED"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3</w:t>
                                        </w:r>
                                      </w:p>
                                    </w:txbxContent>
                                  </wps:txbx>
                                  <wps:bodyPr lIns="0" tIns="0" rIns="0" bIns="0" rtlCol="0" anchor="ctr"/>
                                </wps:wsp>
                                <wps:wsp>
                                  <wps:cNvPr id="573" name="Abgerundetes Rechteck 572">
                                    <a:extLst>
                                      <a:ext uri="{FF2B5EF4-FFF2-40B4-BE49-F238E27FC236}">
                                        <a16:creationId xmlns:a16="http://schemas.microsoft.com/office/drawing/2014/main" id="{9CBAF050-5B98-D88A-5664-F3BC1EC5465D}"/>
                                      </a:ext>
                                    </a:extLst>
                                  </wps:cNvPr>
                                  <wps:cNvSpPr/>
                                  <wps:spPr>
                                    <a:xfrm>
                                      <a:off x="244443" y="-289728"/>
                                      <a:ext cx="216000" cy="216000"/>
                                    </a:xfrm>
                                    <a:prstGeom prst="roundRect">
                                      <a:avLst/>
                                    </a:prstGeom>
                                    <a:grpFill/>
                                    <a:ln w="12700">
                                      <a:noFill/>
                                      <a:prstDash val="solid"/>
                                      <a:miter lim="800000"/>
                                    </a:ln>
                                    <a:effectLst/>
                                  </wps:spPr>
                                  <wps:txbx>
                                    <w:txbxContent>
                                      <w:p w14:paraId="057AE638"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2</w:t>
                                        </w:r>
                                      </w:p>
                                    </w:txbxContent>
                                  </wps:txbx>
                                  <wps:bodyPr lIns="0" tIns="0" rIns="0" bIns="0" rtlCol="0" anchor="ctr"/>
                                </wps:wsp>
                                <wps:wsp>
                                  <wps:cNvPr id="574" name="Abgerundetes Rechteck 573">
                                    <a:extLst>
                                      <a:ext uri="{FF2B5EF4-FFF2-40B4-BE49-F238E27FC236}">
                                        <a16:creationId xmlns:a16="http://schemas.microsoft.com/office/drawing/2014/main" id="{7F02148F-7E50-28F9-2ED4-31A7206CDF97}"/>
                                      </a:ext>
                                    </a:extLst>
                                  </wps:cNvPr>
                                  <wps:cNvSpPr/>
                                  <wps:spPr>
                                    <a:xfrm>
                                      <a:off x="950614" y="-27165"/>
                                      <a:ext cx="216000" cy="216000"/>
                                    </a:xfrm>
                                    <a:prstGeom prst="roundRect">
                                      <a:avLst/>
                                    </a:prstGeom>
                                    <a:grpFill/>
                                    <a:ln w="12700">
                                      <a:noFill/>
                                      <a:prstDash val="solid"/>
                                      <a:miter lim="800000"/>
                                    </a:ln>
                                    <a:effectLst/>
                                  </wps:spPr>
                                  <wps:txbx>
                                    <w:txbxContent>
                                      <w:p w14:paraId="643DF75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11</w:t>
                                        </w:r>
                                      </w:p>
                                    </w:txbxContent>
                                  </wps:txbx>
                                  <wps:bodyPr lIns="0" tIns="0" rIns="0" bIns="0" rtlCol="0" anchor="ctr"/>
                                </wps:wsp>
                                <wps:wsp>
                                  <wps:cNvPr id="577" name="Abgerundetes Rechteck 576">
                                    <a:extLst>
                                      <a:ext uri="{FF2B5EF4-FFF2-40B4-BE49-F238E27FC236}">
                                        <a16:creationId xmlns:a16="http://schemas.microsoft.com/office/drawing/2014/main" id="{FB705D9F-3624-3E49-26EF-DBB5117FEDD3}"/>
                                      </a:ext>
                                    </a:extLst>
                                  </wps:cNvPr>
                                  <wps:cNvSpPr/>
                                  <wps:spPr>
                                    <a:xfrm>
                                      <a:off x="479833" y="-27165"/>
                                      <a:ext cx="216000" cy="216000"/>
                                    </a:xfrm>
                                    <a:prstGeom prst="roundRect">
                                      <a:avLst/>
                                    </a:prstGeom>
                                    <a:grpFill/>
                                    <a:ln w="12700">
                                      <a:noFill/>
                                      <a:prstDash val="solid"/>
                                      <a:miter lim="800000"/>
                                    </a:ln>
                                    <a:effectLst/>
                                  </wps:spPr>
                                  <wps:txbx>
                                    <w:txbxContent>
                                      <w:p w14:paraId="5A060208"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9</w:t>
                                        </w:r>
                                      </w:p>
                                    </w:txbxContent>
                                  </wps:txbx>
                                  <wps:bodyPr lIns="0" tIns="0" rIns="0" bIns="0" rtlCol="0" anchor="ctr"/>
                                </wps:wsp>
                                <wps:wsp>
                                  <wps:cNvPr id="578" name="Abgerundetes Rechteck 577">
                                    <a:extLst>
                                      <a:ext uri="{FF2B5EF4-FFF2-40B4-BE49-F238E27FC236}">
                                        <a16:creationId xmlns:a16="http://schemas.microsoft.com/office/drawing/2014/main" id="{CAB13504-8A50-BAF2-E8BD-9A25DCC9C817}"/>
                                      </a:ext>
                                    </a:extLst>
                                  </wps:cNvPr>
                                  <wps:cNvSpPr/>
                                  <wps:spPr>
                                    <a:xfrm>
                                      <a:off x="0" y="-27165"/>
                                      <a:ext cx="216000" cy="216000"/>
                                    </a:xfrm>
                                    <a:prstGeom prst="roundRect">
                                      <a:avLst/>
                                    </a:prstGeom>
                                    <a:grpFill/>
                                    <a:ln w="12700">
                                      <a:noFill/>
                                      <a:prstDash val="solid"/>
                                      <a:miter lim="800000"/>
                                    </a:ln>
                                    <a:effectLst/>
                                  </wps:spPr>
                                  <wps:txbx>
                                    <w:txbxContent>
                                      <w:p w14:paraId="4A3661A0"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7</w:t>
                                        </w:r>
                                      </w:p>
                                    </w:txbxContent>
                                  </wps:txbx>
                                  <wps:bodyPr lIns="0" tIns="0" rIns="0" bIns="0" rtlCol="0" anchor="ctr"/>
                                </wps:wsp>
                              </wpg:grpSp>
                            </wpg:grpSp>
                          </wpg:wgp>
                        </a:graphicData>
                      </a:graphic>
                      <wp14:sizeRelH relativeFrom="margin">
                        <wp14:pctWidth>0</wp14:pctWidth>
                      </wp14:sizeRelH>
                      <wp14:sizeRelV relativeFrom="margin">
                        <wp14:pctHeight>0</wp14:pctHeight>
                      </wp14:sizeRelV>
                    </wp:anchor>
                  </w:drawing>
                </mc:Choice>
                <mc:Fallback>
                  <w:pict>
                    <v:group w14:anchorId="43137FE6" id="Gruppieren 10" o:spid="_x0000_s1100" style="position:absolute;margin-left:111.2pt;margin-top:1.25pt;width:111.1pt;height:364.1pt;z-index:251664384;mso-width-relative:margin;mso-height-relative:margin" coordsize="14110,46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">
                      <v:group id="Gruppieren 6" o:spid="_x0000_s1101" style="position:absolute;width:14110;height:17731" coordsize="14110,17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oundrect id="Abgerundetes Rechteck 220" o:spid="_x0000_s1102" style="position:absolute;left:9506;top:516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" filled="f" stroked="f" strokeweight="1pt">
                          <v:stroke joinstyle="miter"/>
                          <v:textbox inset="0,0,0,0">
                            <w:txbxContent>
                              <w:p w14:paraId="6A4F1FEE"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17</w:t>
                                </w:r>
                              </w:p>
                            </w:txbxContent>
                          </v:textbox>
                        </v:roundrect>
                        <v:roundrect id="Abgerundetes Rechteck 222" o:spid="_x0000_s1103" style="position:absolute;left:7152;top:516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" filled="f" stroked="f" strokeweight="1pt">
                          <v:stroke joinstyle="miter"/>
                          <v:textbox inset="0,0,0,0">
                            <w:txbxContent>
                              <w:p w14:paraId="68851926"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v:textbox>
                        </v:roundrect>
                        <v:roundrect id="Abgerundetes Rechteck 224" o:spid="_x0000_s1104" style="position:absolute;top:516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" filled="f" stroked="f" strokeweight="1pt">
                          <v:stroke joinstyle="miter"/>
                          <v:textbox inset="0,0,0,0">
                            <w:txbxContent>
                              <w:p w14:paraId="44CDB17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v:textbox>
                        </v:roundrect>
                        <v:roundrect id="Abgerundetes Rechteck 225" o:spid="_x0000_s1105" style="position:absolute;left:2444;top:516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" filled="f" stroked="f" strokeweight="1pt">
                          <v:stroke joinstyle="miter"/>
                          <v:textbox inset="0,0,0,0">
                            <w:txbxContent>
                              <w:p w14:paraId="56B2EDED"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v:textbox>
                        </v:roundrect>
                        <v:roundrect id="Abgerundetes Rechteck 227" o:spid="_x0000_s1106" style="position:absolute;left:1195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" filled="f" stroked="f" strokeweight="1pt">
                          <v:stroke joinstyle="miter"/>
                          <v:textbox inset="0,0,0,0">
                            <w:txbxContent>
                              <w:p w14:paraId="77378B6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6</w:t>
                                </w:r>
                              </w:p>
                            </w:txbxContent>
                          </v:textbox>
                        </v:roundrect>
                        <v:roundrect id="Abgerundetes Rechteck 233" o:spid="_x0000_s1107" style="position:absolute;left:11950;top:2534;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" filled="f" stroked="f" strokeweight="1pt">
                          <v:stroke joinstyle="miter"/>
                          <v:textbox inset="0,0,0,0">
                            <w:txbxContent>
                              <w:p w14:paraId="21494A3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12</w:t>
                                </w:r>
                              </w:p>
                            </w:txbxContent>
                          </v:textbox>
                        </v:roundrect>
                        <v:roundrect id="Abgerundetes Rechteck 234" o:spid="_x0000_s1108" style="position:absolute;left:7152;top:2534;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" filled="f" stroked="f" strokeweight="1pt">
                          <v:stroke joinstyle="miter"/>
                          <v:textbox inset="0,0,0,0">
                            <w:txbxContent>
                              <w:p w14:paraId="09DAB54E"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10</w:t>
                                </w:r>
                              </w:p>
                            </w:txbxContent>
                          </v:textbox>
                        </v:roundrect>
                        <v:roundrect id="Abgerundetes Rechteck 235" o:spid="_x0000_s1109" style="position:absolute;left:4798;top:2534;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" filled="f" stroked="f" strokeweight="1pt">
                          <v:stroke joinstyle="miter"/>
                          <v:textbox inset="0,0,0,0">
                            <w:txbxContent>
                              <w:p w14:paraId="22F2E97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9</w:t>
                                </w:r>
                              </w:p>
                            </w:txbxContent>
                          </v:textbox>
                        </v:roundrect>
                        <v:roundrect id="Abgerundetes Rechteck 290" o:spid="_x0000_s1110" style="position:absolute;left:9506;top:12946;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" filled="f" stroked="f" strokeweight="1pt">
                          <v:stroke joinstyle="miter"/>
                          <v:textbox inset="0,0,0,0">
                            <w:txbxContent>
                              <w:p w14:paraId="78F31E7E"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17</w:t>
                                </w:r>
                              </w:p>
                            </w:txbxContent>
                          </v:textbox>
                        </v:roundrect>
                        <v:roundrect id="Abgerundetes Rechteck 292" o:spid="_x0000_s1111" style="position:absolute;left:4798;top:12946;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" filled="f" stroked="f" strokeweight="1pt">
                          <v:stroke joinstyle="miter"/>
                          <v:textbox inset="0,0,0,0">
                            <w:txbxContent>
                              <w:p w14:paraId="5CE0384C"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v:textbox>
                        </v:roundrect>
                        <v:roundrect id="Abgerundetes Rechteck 293" o:spid="_x0000_s1112" style="position:absolute;top:12946;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" filled="f" stroked="f" strokeweight="1pt">
                          <v:stroke joinstyle="miter"/>
                          <v:textbox inset="0,0,0,0">
                            <w:txbxContent>
                              <w:p w14:paraId="7F86ACD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v:textbox>
                        </v:roundrect>
                        <v:roundrect id="Abgerundetes Rechteck 294" o:spid="_x0000_s1113" style="position:absolute;left:2444;top:12946;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" filled="f" stroked="f" strokeweight="1pt">
                          <v:stroke joinstyle="miter"/>
                          <v:textbox inset="0,0,0,0">
                            <w:txbxContent>
                              <w:p w14:paraId="5BEAD52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v:textbox>
                        </v:roundrect>
                        <v:roundrect id="Abgerundetes Rechteck 295" o:spid="_x0000_s1114" style="position:absolute;left:9506;top:778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" filled="f" stroked="f" strokeweight="1pt">
                          <v:stroke joinstyle="miter"/>
                          <v:textbox inset="0,0,0,0">
                            <w:txbxContent>
                              <w:p w14:paraId="7E16F677"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5</w:t>
                                </w:r>
                              </w:p>
                            </w:txbxContent>
                          </v:textbox>
                        </v:roundrect>
                        <v:roundrect id="Abgerundetes Rechteck 296" o:spid="_x0000_s1115" style="position:absolute;left:11950;top:778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" filled="f" stroked="f" strokeweight="1pt">
                          <v:stroke joinstyle="miter"/>
                          <v:textbox inset="0,0,0,0">
                            <w:txbxContent>
                              <w:p w14:paraId="73EEA39E"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6</w:t>
                                </w:r>
                              </w:p>
                            </w:txbxContent>
                          </v:textbox>
                        </v:roundrect>
                        <v:roundrect id="Abgerundetes Rechteck 297" o:spid="_x0000_s1116" style="position:absolute;left:7152;top:778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" filled="f" stroked="f" strokeweight="1pt">
                          <v:stroke joinstyle="miter"/>
                          <v:textbox inset="0,0,0,0">
                            <w:txbxContent>
                              <w:p w14:paraId="40655F36"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4</w:t>
                                </w:r>
                              </w:p>
                            </w:txbxContent>
                          </v:textbox>
                        </v:roundrect>
                        <v:roundrect id="Abgerundetes Rechteck 298" o:spid="_x0000_s1117" style="position:absolute;left:4798;top:778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" filled="f" stroked="f" strokeweight="1pt">
                          <v:stroke joinstyle="miter"/>
                          <v:textbox inset="0,0,0,0">
                            <w:txbxContent>
                              <w:p w14:paraId="2E2EAA86"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3</w:t>
                                </w:r>
                              </w:p>
                            </w:txbxContent>
                          </v:textbox>
                        </v:roundrect>
                        <v:roundrect id="Abgerundetes Rechteck 299" o:spid="_x0000_s1118" style="position:absolute;top:778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" filled="f" stroked="f" strokeweight="1pt">
                          <v:stroke joinstyle="miter"/>
                          <v:textbox inset="0,0,0,0">
                            <w:txbxContent>
                              <w:p w14:paraId="500AF12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w:t>
                                </w:r>
                              </w:p>
                            </w:txbxContent>
                          </v:textbox>
                        </v:roundrect>
                        <v:roundrect id="Abgerundetes Rechteck 300" o:spid="_x0000_s1119" style="position:absolute;left:2444;top:778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" filled="f" stroked="f" strokeweight="1pt">
                          <v:stroke joinstyle="miter"/>
                          <v:textbox inset="0,0,0,0">
                            <w:txbxContent>
                              <w:p w14:paraId="7D78F8A9"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2</w:t>
                                </w:r>
                              </w:p>
                            </w:txbxContent>
                          </v:textbox>
                        </v:roundrect>
                        <v:roundrect id="Abgerundetes Rechteck 301" o:spid="_x0000_s1120" style="position:absolute;left:9506;top:1032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" filled="f" stroked="f" strokeweight="1pt">
                          <v:stroke joinstyle="miter"/>
                          <v:textbox inset="0,0,0,0">
                            <w:txbxContent>
                              <w:p w14:paraId="4BAC7E3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11</w:t>
                                </w:r>
                              </w:p>
                            </w:txbxContent>
                          </v:textbox>
                        </v:roundrect>
                        <v:roundrect id="Abgerundetes Rechteck 302" o:spid="_x0000_s1121" style="position:absolute;left:11950;top:1032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" filled="f" stroked="f" strokeweight="1pt">
                          <v:stroke joinstyle="miter"/>
                          <v:textbox inset="0,0,0,0">
                            <w:txbxContent>
                              <w:p w14:paraId="667611F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12</w:t>
                                </w:r>
                              </w:p>
                            </w:txbxContent>
                          </v:textbox>
                        </v:roundrect>
                        <v:roundrect id="Abgerundetes Rechteck 303" o:spid="_x0000_s1122" style="position:absolute;left:7152;top:1032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" filled="f" stroked="f" strokeweight="1pt">
                          <v:stroke joinstyle="miter"/>
                          <v:textbox inset="0,0,0,0">
                            <w:txbxContent>
                              <w:p w14:paraId="66A20807"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10</w:t>
                                </w:r>
                              </w:p>
                            </w:txbxContent>
                          </v:textbox>
                        </v:roundrect>
                        <v:roundrect id="Abgerundetes Rechteck 304" o:spid="_x0000_s1123" style="position:absolute;left:4798;top:1032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" filled="f" stroked="f" strokeweight="1pt">
                          <v:stroke joinstyle="miter"/>
                          <v:textbox inset="0,0,0,0">
                            <w:txbxContent>
                              <w:p w14:paraId="6C35A3D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9</w:t>
                                </w:r>
                              </w:p>
                            </w:txbxContent>
                          </v:textbox>
                        </v:roundrect>
                        <v:roundrect id="Abgerundetes Rechteck 305" o:spid="_x0000_s1124" style="position:absolute;top:1032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" filled="f" stroked="f" strokeweight="1pt">
                          <v:stroke joinstyle="miter"/>
                          <v:textbox inset="0,0,0,0">
                            <w:txbxContent>
                              <w:p w14:paraId="67A0A13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7</w:t>
                                </w:r>
                              </w:p>
                            </w:txbxContent>
                          </v:textbox>
                        </v:roundrect>
                        <v:roundrect id="Abgerundetes Rechteck 306" o:spid="_x0000_s1125" style="position:absolute;left:2444;top:1032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" filled="f" stroked="f" strokeweight="1pt">
                          <v:stroke joinstyle="miter"/>
                          <v:textbox inset="0,0,0,0">
                            <w:txbxContent>
                              <w:p w14:paraId="216DC0BD"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8</w:t>
                                </w:r>
                              </w:p>
                            </w:txbxContent>
                          </v:textbox>
                        </v:roundrect>
                        <v:roundrect id="Abgerundetes Rechteck 363" o:spid="_x0000_s1126" style="position:absolute;left:9506;top:15571;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" filled="f" stroked="f" strokeweight="1pt">
                          <v:stroke joinstyle="miter"/>
                          <v:textbox inset="0,0,0,0">
                            <w:txbxContent>
                              <w:p w14:paraId="09915CD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5</w:t>
                                </w:r>
                              </w:p>
                            </w:txbxContent>
                          </v:textbox>
                        </v:roundrect>
                        <v:roundrect id="Abgerundetes Rechteck 365" o:spid="_x0000_s1127" style="position:absolute;left:7152;top:15571;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" filled="f" stroked="f" strokeweight="1pt">
                          <v:stroke joinstyle="miter"/>
                          <v:textbox inset="0,0,0,0">
                            <w:txbxContent>
                              <w:p w14:paraId="48CD024E"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4</w:t>
                                </w:r>
                              </w:p>
                            </w:txbxContent>
                          </v:textbox>
                        </v:roundrect>
                        <v:roundrect id="Abgerundetes Rechteck 366" o:spid="_x0000_s1128" style="position:absolute;left:4798;top:15571;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" filled="f" stroked="f" strokeweight="1pt">
                          <v:stroke joinstyle="miter"/>
                          <v:textbox inset="0,0,0,0">
                            <w:txbxContent>
                              <w:p w14:paraId="49055A1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3</w:t>
                                </w:r>
                              </w:p>
                            </w:txbxContent>
                          </v:textbox>
                        </v:roundrect>
                        <v:roundrect id="Abgerundetes Rechteck 367" o:spid="_x0000_s1129" style="position:absolute;top:15571;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" filled="f" stroked="f" strokeweight="1pt">
                          <v:stroke joinstyle="miter"/>
                          <v:textbox inset="0,0,0,0">
                            <w:txbxContent>
                              <w:p w14:paraId="0B888F3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w:t>
                                </w:r>
                              </w:p>
                            </w:txbxContent>
                          </v:textbox>
                        </v:roundrect>
                      </v:group>
                      <v:group id="Gruppieren 9" o:spid="_x0000_s1130" style="position:absolute;top:18197;width:14110;height:28053" coordorigin=",-1177" coordsize="14110,28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Gruppieren 7" o:spid="_x0000_s1131" style="position:absolute;top:-1177;width:14110;height:20266" coordorigin=",-1177" coordsize="14110,20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oundrect id="Abgerundetes Rechteck 358" o:spid="_x0000_s1132" style="position:absolute;left:9506;top:1357;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" filled="f" stroked="f" strokeweight="1pt">
                            <v:stroke joinstyle="miter"/>
                            <v:textbox inset="0,0,0,0">
                              <w:txbxContent>
                                <w:p w14:paraId="1772CF1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17</w:t>
                                  </w:r>
                                </w:p>
                              </w:txbxContent>
                            </v:textbox>
                          </v:roundrect>
                          <v:roundrect id="Abgerundetes Rechteck 359" o:spid="_x0000_s1133" style="position:absolute;left:7152;top:1357;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" filled="f" stroked="f" strokeweight="1pt">
                            <v:stroke joinstyle="miter"/>
                            <v:textbox inset="0,0,0,0">
                              <w:txbxContent>
                                <w:p w14:paraId="0BF28F1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v:textbox>
                          </v:roundrect>
                          <v:roundrect id="Abgerundetes Rechteck 360" o:spid="_x0000_s1134" style="position:absolute;left:4798;top:1357;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" filled="f" stroked="f" strokeweight="1pt">
                            <v:stroke joinstyle="miter"/>
                            <v:textbox inset="0,0,0,0">
                              <w:txbxContent>
                                <w:p w14:paraId="53B50DD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v:textbox>
                          </v:roundrect>
                          <v:roundrect id="Abgerundetes Rechteck 370" o:spid="_x0000_s1135" style="position:absolute;left:11950;top:-1177;width:2160;height:21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" filled="f" stroked="f" strokeweight="1pt">
                            <v:stroke joinstyle="miter"/>
                            <v:textbox inset="0,0,0,0">
                              <w:txbxContent>
                                <w:p w14:paraId="6104A1F0"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12</w:t>
                                  </w:r>
                                </w:p>
                              </w:txbxContent>
                            </v:textbox>
                          </v:roundrect>
                          <v:roundrect id="Abgerundetes Rechteck 371" o:spid="_x0000_s1136" style="position:absolute;left:7152;top:-1177;width:2160;height:21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" filled="f" stroked="f" strokeweight="1pt">
                            <v:stroke joinstyle="miter"/>
                            <v:textbox inset="0,0,0,0">
                              <w:txbxContent>
                                <w:p w14:paraId="435B4DF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10</w:t>
                                  </w:r>
                                </w:p>
                              </w:txbxContent>
                            </v:textbox>
                          </v:roundrect>
                          <v:roundrect id="Abgerundetes Rechteck 426" o:spid="_x0000_s1137" style="position:absolute;left:9506;top:9143;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" filled="f" stroked="f" strokeweight="1pt">
                            <v:stroke joinstyle="miter"/>
                            <v:textbox inset="0,0,0,0">
                              <w:txbxContent>
                                <w:p w14:paraId="7E672F4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17</w:t>
                                  </w:r>
                                </w:p>
                              </w:txbxContent>
                            </v:textbox>
                          </v:roundrect>
                          <v:roundrect id="Abgerundetes Rechteck 427" o:spid="_x0000_s1138" style="position:absolute;left:7152;top:9143;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" filled="f" stroked="f" strokeweight="1pt">
                            <v:stroke joinstyle="miter"/>
                            <v:textbox inset="0,0,0,0">
                              <w:txbxContent>
                                <w:p w14:paraId="7190505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v:textbox>
                          </v:roundrect>
                          <v:roundrect id="Abgerundetes Rechteck 429" o:spid="_x0000_s1139" style="position:absolute;top:9143;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" filled="f" stroked="f" strokeweight="1pt">
                            <v:stroke joinstyle="miter"/>
                            <v:textbox inset="0,0,0,0">
                              <w:txbxContent>
                                <w:p w14:paraId="69D318F7"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v:textbox>
                          </v:roundrect>
                          <v:roundrect id="Abgerundetes Rechteck 430" o:spid="_x0000_s1140" style="position:absolute;left:2444;top:9143;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" filled="f" stroked="f" strokeweight="1pt">
                            <v:stroke joinstyle="miter"/>
                            <v:textbox inset="0,0,0,0">
                              <w:txbxContent>
                                <w:p w14:paraId="18F00E8E"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v:textbox>
                          </v:roundrect>
                          <v:roundrect id="Abgerundetes Rechteck 431" o:spid="_x0000_s1141" style="position:absolute;left:9506;top:3983;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" filled="f" stroked="f" strokeweight="1pt">
                            <v:stroke joinstyle="miter"/>
                            <v:textbox inset="0,0,0,0">
                              <w:txbxContent>
                                <w:p w14:paraId="562BB58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5</w:t>
                                  </w:r>
                                </w:p>
                              </w:txbxContent>
                            </v:textbox>
                          </v:roundrect>
                          <v:roundrect id="Abgerundetes Rechteck 434" o:spid="_x0000_s1142" style="position:absolute;left:4798;top:3983;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" filled="f" stroked="f" strokeweight="1pt">
                            <v:stroke joinstyle="miter"/>
                            <v:textbox inset="0,0,0,0">
                              <w:txbxContent>
                                <w:p w14:paraId="1D4FDFF9"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3</w:t>
                                  </w:r>
                                </w:p>
                              </w:txbxContent>
                            </v:textbox>
                          </v:roundrect>
                          <v:roundrect id="Abgerundetes Rechteck 435" o:spid="_x0000_s1143" style="position:absolute;top:3983;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" filled="f" stroked="f" strokeweight="1pt">
                            <v:stroke joinstyle="miter"/>
                            <v:textbox inset="0,0,0,0">
                              <w:txbxContent>
                                <w:p w14:paraId="0E1858F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w:t>
                                  </w:r>
                                </w:p>
                              </w:txbxContent>
                            </v:textbox>
                          </v:roundrect>
                          <v:roundrect id="Abgerundetes Rechteck 436" o:spid="_x0000_s1144" style="position:absolute;left:2444;top:3983;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" filled="f" stroked="f" strokeweight="1pt">
                            <v:stroke joinstyle="miter"/>
                            <v:textbox inset="0,0,0,0">
                              <w:txbxContent>
                                <w:p w14:paraId="415F8ED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2</w:t>
                                  </w:r>
                                </w:p>
                              </w:txbxContent>
                            </v:textbox>
                          </v:roundrect>
                          <v:roundrect id="Abgerundetes Rechteck 437" o:spid="_x0000_s1145" style="position:absolute;left:9506;top:6608;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" filled="f" stroked="f" strokeweight="1pt">
                            <v:stroke joinstyle="miter"/>
                            <v:textbox inset="0,0,0,0">
                              <w:txbxContent>
                                <w:p w14:paraId="2178F817"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11</w:t>
                                  </w:r>
                                </w:p>
                              </w:txbxContent>
                            </v:textbox>
                          </v:roundrect>
                          <v:roundrect id="Abgerundetes Rechteck 438" o:spid="_x0000_s1146" style="position:absolute;left:11950;top:6608;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" filled="f" stroked="f" strokeweight="1pt">
                            <v:stroke joinstyle="miter"/>
                            <v:textbox inset="0,0,0,0">
                              <w:txbxContent>
                                <w:p w14:paraId="2FFC7150"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12</w:t>
                                  </w:r>
                                </w:p>
                              </w:txbxContent>
                            </v:textbox>
                          </v:roundrect>
                          <v:roundrect id="Abgerundetes Rechteck 439" o:spid="_x0000_s1147" style="position:absolute;left:7152;top:6608;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" filled="f" stroked="f" strokeweight="1pt">
                            <v:stroke joinstyle="miter"/>
                            <v:textbox inset="0,0,0,0">
                              <w:txbxContent>
                                <w:p w14:paraId="3F4A7106"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10</w:t>
                                  </w:r>
                                </w:p>
                              </w:txbxContent>
                            </v:textbox>
                          </v:roundrect>
                          <v:roundrect id="Abgerundetes Rechteck 440" o:spid="_x0000_s1148" style="position:absolute;left:4798;top:6608;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" filled="f" stroked="f" strokeweight="1pt">
                            <v:stroke joinstyle="miter"/>
                            <v:textbox inset="0,0,0,0">
                              <w:txbxContent>
                                <w:p w14:paraId="6C30EA1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9</w:t>
                                  </w:r>
                                </w:p>
                              </w:txbxContent>
                            </v:textbox>
                          </v:roundrect>
                          <v:roundrect id="Abgerundetes Rechteck 442" o:spid="_x0000_s1149" style="position:absolute;left:2444;top:6608;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" filled="f" stroked="f" strokeweight="1pt">
                            <v:stroke joinstyle="miter"/>
                            <v:textbox inset="0,0,0,0">
                              <w:txbxContent>
                                <w:p w14:paraId="359FF927"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8</w:t>
                                  </w:r>
                                </w:p>
                              </w:txbxContent>
                            </v:textbox>
                          </v:roundrect>
                          <v:roundrect id="Abgerundetes Rechteck 494" o:spid="_x0000_s1150" style="position:absolute;left:9506;top:16929;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" filled="f" stroked="f" strokeweight="1pt">
                            <v:stroke joinstyle="miter"/>
                            <v:textbox inset="0,0,0,0">
                              <w:txbxContent>
                                <w:p w14:paraId="35214CA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17</w:t>
                                  </w:r>
                                </w:p>
                              </w:txbxContent>
                            </v:textbox>
                          </v:roundrect>
                          <v:roundrect id="Abgerundetes Rechteck 495" o:spid="_x0000_s1151" style="position:absolute;left:7152;top:16929;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" filled="f" stroked="f" strokeweight="1pt">
                            <v:stroke joinstyle="miter"/>
                            <v:textbox inset="0,0,0,0">
                              <w:txbxContent>
                                <w:p w14:paraId="4473BE0E"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v:textbox>
                          </v:roundrect>
                          <v:roundrect id="Abgerundetes Rechteck 496" o:spid="_x0000_s1152" style="position:absolute;left:4798;top:16929;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" filled="f" stroked="f" strokeweight="1pt">
                            <v:stroke joinstyle="miter"/>
                            <v:textbox inset="0,0,0,0">
                              <w:txbxContent>
                                <w:p w14:paraId="6024A42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v:textbox>
                          </v:roundrect>
                          <v:roundrect id="Abgerundetes Rechteck 498" o:spid="_x0000_s1153" style="position:absolute;left:2444;top:16929;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" filled="f" stroked="f" strokeweight="1pt">
                            <v:stroke joinstyle="miter"/>
                            <v:textbox inset="0,0,0,0">
                              <w:txbxContent>
                                <w:p w14:paraId="2980AE6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v:textbox>
                          </v:roundrect>
                          <v:roundrect id="Abgerundetes Rechteck 499" o:spid="_x0000_s1154" style="position:absolute;left:9506;top:11769;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" filled="f" stroked="f" strokeweight="1pt">
                            <v:stroke joinstyle="miter"/>
                            <v:textbox inset="0,0,0,0">
                              <w:txbxContent>
                                <w:p w14:paraId="509F8BD8"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5</w:t>
                                  </w:r>
                                </w:p>
                              </w:txbxContent>
                            </v:textbox>
                          </v:roundrect>
                          <v:roundrect id="Abgerundetes Rechteck 503" o:spid="_x0000_s1155" style="position:absolute;top:11769;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" filled="f" stroked="f" strokeweight="1pt">
                            <v:stroke joinstyle="miter"/>
                            <v:textbox inset="0,0,0,0">
                              <w:txbxContent>
                                <w:p w14:paraId="4627A306"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w:t>
                                  </w:r>
                                </w:p>
                              </w:txbxContent>
                            </v:textbox>
                          </v:roundrect>
                          <v:roundrect id="Abgerundetes Rechteck 505" o:spid="_x0000_s1156" style="position:absolute;left:9506;top:14394;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" filled="f" stroked="f" strokeweight="1pt">
                            <v:stroke joinstyle="miter"/>
                            <v:textbox inset="0,0,0,0">
                              <w:txbxContent>
                                <w:p w14:paraId="5FB1744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11</w:t>
                                  </w:r>
                                </w:p>
                              </w:txbxContent>
                            </v:textbox>
                          </v:roundrect>
                          <v:roundrect id="Abgerundetes Rechteck 506" o:spid="_x0000_s1157" style="position:absolute;left:11950;top:14394;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" filled="f" stroked="f" strokeweight="1pt">
                            <v:stroke joinstyle="miter"/>
                            <v:textbox inset="0,0,0,0">
                              <w:txbxContent>
                                <w:p w14:paraId="053E1D3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12</w:t>
                                  </w:r>
                                </w:p>
                              </w:txbxContent>
                            </v:textbox>
                          </v:roundrect>
                          <v:roundrect id="Abgerundetes Rechteck 507" o:spid="_x0000_s1158" style="position:absolute;left:7152;top:14394;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" filled="f" stroked="f" strokeweight="1pt">
                            <v:stroke joinstyle="miter"/>
                            <v:textbox inset="0,0,0,0">
                              <w:txbxContent>
                                <w:p w14:paraId="28489DB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10</w:t>
                                  </w:r>
                                </w:p>
                              </w:txbxContent>
                            </v:textbox>
                          </v:roundrect>
                          <v:roundrect id="Abgerundetes Rechteck 508" o:spid="_x0000_s1159" style="position:absolute;left:4798;top:14394;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" filled="f" stroked="f" strokeweight="1pt">
                            <v:stroke joinstyle="miter"/>
                            <v:textbox inset="0,0,0,0">
                              <w:txbxContent>
                                <w:p w14:paraId="29B5C29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9</w:t>
                                  </w:r>
                                </w:p>
                              </w:txbxContent>
                            </v:textbox>
                          </v:roundrect>
                        </v:group>
                        <v:group id="Gruppieren 8" o:spid="_x0000_s1160" style="position:absolute;top:19555;width:14110;height:7320" coordorigin=",-2897" coordsize="14110,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oundrect id="Abgerundetes Rechteck 564" o:spid="_x0000_s1161" style="position:absolute;left:4798;top:2263;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" filled="f" stroked="f" strokeweight="1pt">
                            <v:stroke joinstyle="miter"/>
                            <v:textbox inset="0,0,0,0">
                              <w:txbxContent>
                                <w:p w14:paraId="2DB5C7C2"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v:textbox>
                          </v:roundrect>
                          <v:roundrect id="Abgerundetes Rechteck 565" o:spid="_x0000_s1162" style="position:absolute;top:2263;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" filled="f" stroked="f" strokeweight="1pt">
                            <v:stroke joinstyle="miter"/>
                            <v:textbox inset="0,0,0,0">
                              <w:txbxContent>
                                <w:p w14:paraId="6BDD0057"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v:textbox>
                          </v:roundrect>
                          <v:roundrect id="Abgerundetes Rechteck 568" o:spid="_x0000_s1163" style="position:absolute;left:11950;top:-2897;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" filled="f" stroked="f" strokeweight="1pt">
                            <v:stroke joinstyle="miter"/>
                            <v:textbox inset="0,0,0,0">
                              <w:txbxContent>
                                <w:p w14:paraId="2B72D5B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6</w:t>
                                  </w:r>
                                </w:p>
                              </w:txbxContent>
                            </v:textbox>
                          </v:roundrect>
                          <v:roundrect id="Abgerundetes Rechteck 570" o:spid="_x0000_s1164" style="position:absolute;left:4798;top:-2897;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" filled="f" stroked="f" strokeweight="1pt">
                            <v:stroke joinstyle="miter"/>
                            <v:textbox inset="0,0,0,0">
                              <w:txbxContent>
                                <w:p w14:paraId="0CBF44ED"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3</w:t>
                                  </w:r>
                                </w:p>
                              </w:txbxContent>
                            </v:textbox>
                          </v:roundrect>
                          <v:roundrect id="Abgerundetes Rechteck 572" o:spid="_x0000_s1165" style="position:absolute;left:2444;top:-2897;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" filled="f" stroked="f" strokeweight="1pt">
                            <v:stroke joinstyle="miter"/>
                            <v:textbox inset="0,0,0,0">
                              <w:txbxContent>
                                <w:p w14:paraId="057AE638"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2</w:t>
                                  </w:r>
                                </w:p>
                              </w:txbxContent>
                            </v:textbox>
                          </v:roundrect>
                          <v:roundrect id="Abgerundetes Rechteck 573" o:spid="_x0000_s1166" style="position:absolute;left:9506;top:-271;width:2160;height:21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" filled="f" stroked="f" strokeweight="1pt">
                            <v:stroke joinstyle="miter"/>
                            <v:textbox inset="0,0,0,0">
                              <w:txbxContent>
                                <w:p w14:paraId="643DF75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11</w:t>
                                  </w:r>
                                </w:p>
                              </w:txbxContent>
                            </v:textbox>
                          </v:roundrect>
                          <v:roundrect id="Abgerundetes Rechteck 576" o:spid="_x0000_s1167" style="position:absolute;left:4798;top:-271;width:2160;height:21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" filled="f" stroked="f" strokeweight="1pt">
                            <v:stroke joinstyle="miter"/>
                            <v:textbox inset="0,0,0,0">
                              <w:txbxContent>
                                <w:p w14:paraId="5A060208"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9</w:t>
                                  </w:r>
                                </w:p>
                              </w:txbxContent>
                            </v:textbox>
                          </v:roundrect>
                          <v:roundrect id="Abgerundetes Rechteck 577" o:spid="_x0000_s1168" style="position:absolute;top:-271;width:2160;height:21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" filled="f" stroked="f" strokeweight="1pt">
                            <v:stroke joinstyle="miter"/>
                            <v:textbox inset="0,0,0,0">
                              <w:txbxContent>
                                <w:p w14:paraId="4A3661A0"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7</w:t>
                                  </w:r>
                                </w:p>
                              </w:txbxContent>
                            </v:textbox>
                          </v:roundrect>
                        </v:group>
                      </v:group>
                    </v:group>
                  </w:pict>
                </mc:Fallback>
              </mc:AlternateContent>
            </w:r>
            <w:r w:rsidRPr="00F20F53">
              <w:rPr>
                <w:rFonts w:cs="Arial"/>
                <w:noProof/>
                <w:sz w:val="18"/>
                <w:szCs w:val="18"/>
              </w:rPr>
              <mc:AlternateContent>
                <mc:Choice Requires="wpg">
                  <w:drawing>
                    <wp:anchor distT="0" distB="0" distL="114300" distR="114300" simplePos="0" relativeHeight="251662336" behindDoc="0" locked="0" layoutInCell="1" allowOverlap="1" wp14:anchorId="4FAF2C05" wp14:editId="0E38A1CC">
                      <wp:simplePos x="0" y="0"/>
                      <wp:positionH relativeFrom="column">
                        <wp:posOffset>2068</wp:posOffset>
                      </wp:positionH>
                      <wp:positionV relativeFrom="paragraph">
                        <wp:posOffset>15875</wp:posOffset>
                      </wp:positionV>
                      <wp:extent cx="1166495" cy="4108450"/>
                      <wp:effectExtent l="0" t="0" r="1905" b="6350"/>
                      <wp:wrapNone/>
                      <wp:docPr id="20" name="Gruppieren 20"/>
                      <wp:cNvGraphicFramePr/>
                      <a:graphic xmlns:a="http://schemas.openxmlformats.org/drawingml/2006/main">
                        <a:graphicData uri="http://schemas.microsoft.com/office/word/2010/wordprocessingGroup">
                          <wpg:wgp>
                            <wpg:cNvGrpSpPr/>
                            <wpg:grpSpPr>
                              <a:xfrm>
                                <a:off x="0" y="0"/>
                                <a:ext cx="1166495" cy="4108450"/>
                                <a:chOff x="0" y="0"/>
                                <a:chExt cx="1166614" cy="4108985"/>
                              </a:xfrm>
                            </wpg:grpSpPr>
                            <wps:wsp>
                              <wps:cNvPr id="21" name="Abgerundetes Rechteck 208"/>
                              <wps:cNvSpPr/>
                              <wps:spPr>
                                <a:xfrm>
                                  <a:off x="950614" y="0"/>
                                  <a:ext cx="216000" cy="216000"/>
                                </a:xfrm>
                                <a:prstGeom prst="roundRect">
                                  <a:avLst/>
                                </a:prstGeom>
                                <a:solidFill>
                                  <a:srgbClr val="5B9BD5"/>
                                </a:solidFill>
                                <a:ln w="12700">
                                  <a:noFill/>
                                  <a:prstDash val="solid"/>
                                  <a:miter lim="800000"/>
                                </a:ln>
                                <a:effectLst/>
                              </wps:spPr>
                              <wps:txbx>
                                <w:txbxContent>
                                  <w:p w14:paraId="5DB031A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5</w:t>
                                    </w:r>
                                  </w:p>
                                </w:txbxContent>
                              </wps:txbx>
                              <wps:bodyPr lIns="0" tIns="0" rIns="0" bIns="0" rtlCol="0" anchor="ctr"/>
                            </wps:wsp>
                            <wps:wsp>
                              <wps:cNvPr id="22" name="Abgerundetes Rechteck 210"/>
                              <wps:cNvSpPr/>
                              <wps:spPr>
                                <a:xfrm>
                                  <a:off x="715224" y="0"/>
                                  <a:ext cx="216000" cy="216000"/>
                                </a:xfrm>
                                <a:prstGeom prst="roundRect">
                                  <a:avLst/>
                                </a:prstGeom>
                                <a:solidFill>
                                  <a:srgbClr val="5B9BD5"/>
                                </a:solidFill>
                                <a:ln w="12700">
                                  <a:noFill/>
                                  <a:prstDash val="solid"/>
                                  <a:miter lim="800000"/>
                                </a:ln>
                                <a:effectLst/>
                              </wps:spPr>
                              <wps:txbx>
                                <w:txbxContent>
                                  <w:p w14:paraId="57549C4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4</w:t>
                                    </w:r>
                                  </w:p>
                                </w:txbxContent>
                              </wps:txbx>
                              <wps:bodyPr lIns="0" tIns="0" rIns="0" bIns="0" rtlCol="0" anchor="ctr"/>
                            </wps:wsp>
                            <wps:wsp>
                              <wps:cNvPr id="23" name="Abgerundetes Rechteck 212"/>
                              <wps:cNvSpPr/>
                              <wps:spPr>
                                <a:xfrm>
                                  <a:off x="0" y="0"/>
                                  <a:ext cx="216000" cy="216000"/>
                                </a:xfrm>
                                <a:prstGeom prst="roundRect">
                                  <a:avLst/>
                                </a:prstGeom>
                                <a:solidFill>
                                  <a:srgbClr val="5B9BD5"/>
                                </a:solidFill>
                                <a:ln w="12700">
                                  <a:noFill/>
                                  <a:prstDash val="solid"/>
                                  <a:miter lim="800000"/>
                                </a:ln>
                                <a:effectLst/>
                              </wps:spPr>
                              <wps:txbx>
                                <w:txbxContent>
                                  <w:p w14:paraId="7FE5953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w:t>
                                    </w:r>
                                  </w:p>
                                </w:txbxContent>
                              </wps:txbx>
                              <wps:bodyPr lIns="0" tIns="0" rIns="0" bIns="0" rtlCol="0" anchor="ctr"/>
                            </wps:wsp>
                            <wps:wsp>
                              <wps:cNvPr id="24" name="Abgerundetes Rechteck 213"/>
                              <wps:cNvSpPr/>
                              <wps:spPr>
                                <a:xfrm>
                                  <a:off x="244444" y="0"/>
                                  <a:ext cx="216000" cy="216000"/>
                                </a:xfrm>
                                <a:prstGeom prst="roundRect">
                                  <a:avLst/>
                                </a:prstGeom>
                                <a:solidFill>
                                  <a:srgbClr val="5B9BD5"/>
                                </a:solidFill>
                                <a:ln w="12700">
                                  <a:noFill/>
                                  <a:prstDash val="solid"/>
                                  <a:miter lim="800000"/>
                                </a:ln>
                                <a:effectLst/>
                              </wps:spPr>
                              <wps:txbx>
                                <w:txbxContent>
                                  <w:p w14:paraId="08B66588"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2</w:t>
                                    </w:r>
                                  </w:p>
                                </w:txbxContent>
                              </wps:txbx>
                              <wps:bodyPr lIns="0" tIns="0" rIns="0" bIns="0" rtlCol="0" anchor="ctr"/>
                            </wps:wsp>
                            <wps:wsp>
                              <wps:cNvPr id="25" name="Abgerundetes Rechteck 214"/>
                              <wps:cNvSpPr/>
                              <wps:spPr>
                                <a:xfrm>
                                  <a:off x="950614" y="262550"/>
                                  <a:ext cx="216000" cy="216000"/>
                                </a:xfrm>
                                <a:prstGeom prst="roundRect">
                                  <a:avLst/>
                                </a:prstGeom>
                                <a:solidFill>
                                  <a:srgbClr val="5B9BD5"/>
                                </a:solidFill>
                                <a:ln w="12700">
                                  <a:noFill/>
                                  <a:prstDash val="solid"/>
                                  <a:miter lim="800000"/>
                                </a:ln>
                                <a:effectLst/>
                              </wps:spPr>
                              <wps:txbx>
                                <w:txbxContent>
                                  <w:p w14:paraId="03349222"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11</w:t>
                                    </w:r>
                                  </w:p>
                                </w:txbxContent>
                              </wps:txbx>
                              <wps:bodyPr lIns="0" tIns="0" rIns="0" bIns="0" rtlCol="0" anchor="ctr"/>
                            </wps:wsp>
                            <wps:wsp>
                              <wps:cNvPr id="26" name="Abgerundetes Rechteck 218"/>
                              <wps:cNvSpPr/>
                              <wps:spPr>
                                <a:xfrm>
                                  <a:off x="0" y="262550"/>
                                  <a:ext cx="216000" cy="216000"/>
                                </a:xfrm>
                                <a:prstGeom prst="roundRect">
                                  <a:avLst/>
                                </a:prstGeom>
                                <a:solidFill>
                                  <a:srgbClr val="5B9BD5"/>
                                </a:solidFill>
                                <a:ln w="12700">
                                  <a:noFill/>
                                  <a:prstDash val="solid"/>
                                  <a:miter lim="800000"/>
                                </a:ln>
                                <a:effectLst/>
                              </wps:spPr>
                              <wps:txbx>
                                <w:txbxContent>
                                  <w:p w14:paraId="6D3AB659"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7</w:t>
                                    </w:r>
                                  </w:p>
                                </w:txbxContent>
                              </wps:txbx>
                              <wps:bodyPr lIns="0" tIns="0" rIns="0" bIns="0" rtlCol="0" anchor="ctr"/>
                            </wps:wsp>
                            <wps:wsp>
                              <wps:cNvPr id="27" name="Abgerundetes Rechteck 352"/>
                              <wps:cNvSpPr/>
                              <wps:spPr>
                                <a:xfrm>
                                  <a:off x="950614" y="1801638"/>
                                  <a:ext cx="216000" cy="216000"/>
                                </a:xfrm>
                                <a:prstGeom prst="roundRect">
                                  <a:avLst/>
                                </a:prstGeom>
                                <a:solidFill>
                                  <a:srgbClr val="5B9BD5"/>
                                </a:solidFill>
                                <a:ln w="12700">
                                  <a:noFill/>
                                  <a:prstDash val="solid"/>
                                  <a:miter lim="800000"/>
                                </a:ln>
                                <a:effectLst/>
                              </wps:spPr>
                              <wps:txbx>
                                <w:txbxContent>
                                  <w:p w14:paraId="709D96B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11</w:t>
                                    </w:r>
                                  </w:p>
                                </w:txbxContent>
                              </wps:txbx>
                              <wps:bodyPr lIns="0" tIns="0" rIns="0" bIns="0" rtlCol="0" anchor="ctr"/>
                            </wps:wsp>
                            <wps:wsp>
                              <wps:cNvPr id="28" name="Abgerundetes Rechteck 356"/>
                              <wps:cNvSpPr/>
                              <wps:spPr>
                                <a:xfrm>
                                  <a:off x="0" y="1801638"/>
                                  <a:ext cx="216000" cy="216000"/>
                                </a:xfrm>
                                <a:prstGeom prst="roundRect">
                                  <a:avLst/>
                                </a:prstGeom>
                                <a:solidFill>
                                  <a:srgbClr val="5B9BD5"/>
                                </a:solidFill>
                                <a:ln w="12700">
                                  <a:noFill/>
                                  <a:prstDash val="solid"/>
                                  <a:miter lim="800000"/>
                                </a:ln>
                                <a:effectLst/>
                              </wps:spPr>
                              <wps:txbx>
                                <w:txbxContent>
                                  <w:p w14:paraId="19F4D1B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7</w:t>
                                    </w:r>
                                  </w:p>
                                </w:txbxContent>
                              </wps:txbx>
                              <wps:bodyPr lIns="0" tIns="0" rIns="0" bIns="0" rtlCol="0" anchor="ctr"/>
                            </wps:wsp>
                            <wps:wsp>
                              <wps:cNvPr id="29" name="Abgerundetes Rechteck 424"/>
                              <wps:cNvSpPr/>
                              <wps:spPr>
                                <a:xfrm>
                                  <a:off x="0" y="2580234"/>
                                  <a:ext cx="216000" cy="216000"/>
                                </a:xfrm>
                                <a:prstGeom prst="roundRect">
                                  <a:avLst/>
                                </a:prstGeom>
                                <a:solidFill>
                                  <a:srgbClr val="5B9BD5"/>
                                </a:solidFill>
                                <a:ln w="12700">
                                  <a:noFill/>
                                  <a:prstDash val="solid"/>
                                  <a:miter lim="800000"/>
                                </a:ln>
                                <a:effectLst/>
                              </wps:spPr>
                              <wps:txbx>
                                <w:txbxContent>
                                  <w:p w14:paraId="5AB82E18"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7</w:t>
                                    </w:r>
                                  </w:p>
                                </w:txbxContent>
                              </wps:txbx>
                              <wps:bodyPr lIns="0" tIns="0" rIns="0" bIns="0" rtlCol="0" anchor="ctr"/>
                            </wps:wsp>
                            <wps:wsp>
                              <wps:cNvPr id="33" name="Abgerundetes Rechteck 550"/>
                              <wps:cNvSpPr/>
                              <wps:spPr>
                                <a:xfrm>
                                  <a:off x="950614" y="3892985"/>
                                  <a:ext cx="216000" cy="216000"/>
                                </a:xfrm>
                                <a:prstGeom prst="roundRect">
                                  <a:avLst/>
                                </a:prstGeom>
                                <a:solidFill>
                                  <a:srgbClr val="5B9BD5"/>
                                </a:solidFill>
                                <a:ln w="12700">
                                  <a:noFill/>
                                  <a:prstDash val="solid"/>
                                  <a:miter lim="800000"/>
                                </a:ln>
                                <a:effectLst/>
                              </wps:spPr>
                              <wps:txbx>
                                <w:txbxContent>
                                  <w:p w14:paraId="3705258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5</w:t>
                                    </w:r>
                                  </w:p>
                                </w:txbxContent>
                              </wps:txbx>
                              <wps:bodyPr lIns="0" tIns="0" rIns="0" bIns="0" rtlCol="0" anchor="ctr"/>
                            </wps:wsp>
                            <wps:wsp>
                              <wps:cNvPr id="34" name="Abgerundetes Rechteck 554"/>
                              <wps:cNvSpPr/>
                              <wps:spPr>
                                <a:xfrm>
                                  <a:off x="0" y="3892985"/>
                                  <a:ext cx="216000" cy="216000"/>
                                </a:xfrm>
                                <a:prstGeom prst="roundRect">
                                  <a:avLst/>
                                </a:prstGeom>
                                <a:solidFill>
                                  <a:srgbClr val="5B9BD5"/>
                                </a:solidFill>
                                <a:ln w="12700">
                                  <a:noFill/>
                                  <a:prstDash val="solid"/>
                                  <a:miter lim="800000"/>
                                </a:ln>
                                <a:effectLst/>
                              </wps:spPr>
                              <wps:txbx>
                                <w:txbxContent>
                                  <w:p w14:paraId="4EE36B4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w:t>
                                    </w:r>
                                  </w:p>
                                </w:txbxContent>
                              </wps:txbx>
                              <wps:bodyPr lIns="0" tIns="0" rIns="0" bIns="0" rtlCol="0" anchor="ctr"/>
                            </wps:wsp>
                          </wpg:wgp>
                        </a:graphicData>
                      </a:graphic>
                      <wp14:sizeRelH relativeFrom="margin">
                        <wp14:pctWidth>0</wp14:pctWidth>
                      </wp14:sizeRelH>
                      <wp14:sizeRelV relativeFrom="margin">
                        <wp14:pctHeight>0</wp14:pctHeight>
                      </wp14:sizeRelV>
                    </wp:anchor>
                  </w:drawing>
                </mc:Choice>
                <mc:Fallback>
                  <w:pict>
                    <v:group w14:anchorId="4FAF2C05" id="Gruppieren 20" o:spid="_x0000_s1169" style="position:absolute;margin-left:.15pt;margin-top:1.25pt;width:91.85pt;height:323.5pt;z-index:251662336;mso-width-relative:margin;mso-height-relative:margin" coordsize="11666,41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">
                      <v:roundrect id="Abgerundetes Rechteck 208" o:spid="_x0000_s1170" style="position:absolute;left:9506;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" fillcolor="#5b9bd5" stroked="f" strokeweight="1pt">
                        <v:stroke joinstyle="miter"/>
                        <v:textbox inset="0,0,0,0">
                          <w:txbxContent>
                            <w:p w14:paraId="5DB031A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5</w:t>
                              </w:r>
                            </w:p>
                          </w:txbxContent>
                        </v:textbox>
                      </v:roundrect>
                      <v:roundrect id="Abgerundetes Rechteck 210" o:spid="_x0000_s1171" style="position:absolute;left:7152;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" fillcolor="#5b9bd5" stroked="f" strokeweight="1pt">
                        <v:stroke joinstyle="miter"/>
                        <v:textbox inset="0,0,0,0">
                          <w:txbxContent>
                            <w:p w14:paraId="57549C4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4</w:t>
                              </w:r>
                            </w:p>
                          </w:txbxContent>
                        </v:textbox>
                      </v:roundrect>
                      <v:roundrect id="Abgerundetes Rechteck 212" o:spid="_x0000_s1172" style="position:absolute;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" fillcolor="#5b9bd5" stroked="f" strokeweight="1pt">
                        <v:stroke joinstyle="miter"/>
                        <v:textbox inset="0,0,0,0">
                          <w:txbxContent>
                            <w:p w14:paraId="7FE5953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w:t>
                              </w:r>
                            </w:p>
                          </w:txbxContent>
                        </v:textbox>
                      </v:roundrect>
                      <v:roundrect id="Abgerundetes Rechteck 213" o:spid="_x0000_s1173" style="position:absolute;left:2444;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" fillcolor="#5b9bd5" stroked="f" strokeweight="1pt">
                        <v:stroke joinstyle="miter"/>
                        <v:textbox inset="0,0,0,0">
                          <w:txbxContent>
                            <w:p w14:paraId="08B66588"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2</w:t>
                              </w:r>
                            </w:p>
                          </w:txbxContent>
                        </v:textbox>
                      </v:roundrect>
                      <v:roundrect id="Abgerundetes Rechteck 214" o:spid="_x0000_s1174" style="position:absolute;left:9506;top:262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" fillcolor="#5b9bd5" stroked="f" strokeweight="1pt">
                        <v:stroke joinstyle="miter"/>
                        <v:textbox inset="0,0,0,0">
                          <w:txbxContent>
                            <w:p w14:paraId="03349222"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11</w:t>
                              </w:r>
                            </w:p>
                          </w:txbxContent>
                        </v:textbox>
                      </v:roundrect>
                      <v:roundrect id="Abgerundetes Rechteck 218" o:spid="_x0000_s1175" style="position:absolute;top:2625;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" fillcolor="#5b9bd5" stroked="f" strokeweight="1pt">
                        <v:stroke joinstyle="miter"/>
                        <v:textbox inset="0,0,0,0">
                          <w:txbxContent>
                            <w:p w14:paraId="6D3AB659"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7</w:t>
                              </w:r>
                            </w:p>
                          </w:txbxContent>
                        </v:textbox>
                      </v:roundrect>
                      <v:roundrect id="Abgerundetes Rechteck 352" o:spid="_x0000_s1176" style="position:absolute;left:9506;top:18016;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" fillcolor="#5b9bd5" stroked="f" strokeweight="1pt">
                        <v:stroke joinstyle="miter"/>
                        <v:textbox inset="0,0,0,0">
                          <w:txbxContent>
                            <w:p w14:paraId="709D96B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11</w:t>
                              </w:r>
                            </w:p>
                          </w:txbxContent>
                        </v:textbox>
                      </v:roundrect>
                      <v:roundrect id="Abgerundetes Rechteck 356" o:spid="_x0000_s1177" style="position:absolute;top:18016;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" fillcolor="#5b9bd5" stroked="f" strokeweight="1pt">
                        <v:stroke joinstyle="miter"/>
                        <v:textbox inset="0,0,0,0">
                          <w:txbxContent>
                            <w:p w14:paraId="19F4D1B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7</w:t>
                              </w:r>
                            </w:p>
                          </w:txbxContent>
                        </v:textbox>
                      </v:roundrect>
                      <v:roundrect id="Abgerundetes Rechteck 424" o:spid="_x0000_s1178" style="position:absolute;top:25802;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" fillcolor="#5b9bd5" stroked="f" strokeweight="1pt">
                        <v:stroke joinstyle="miter"/>
                        <v:textbox inset="0,0,0,0">
                          <w:txbxContent>
                            <w:p w14:paraId="5AB82E18"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7</w:t>
                              </w:r>
                            </w:p>
                          </w:txbxContent>
                        </v:textbox>
                      </v:roundrect>
                      <v:roundrect id="Abgerundetes Rechteck 550" o:spid="_x0000_s1179" style="position:absolute;left:9506;top:38929;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" fillcolor="#5b9bd5" stroked="f" strokeweight="1pt">
                        <v:stroke joinstyle="miter"/>
                        <v:textbox inset="0,0,0,0">
                          <w:txbxContent>
                            <w:p w14:paraId="3705258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5</w:t>
                              </w:r>
                            </w:p>
                          </w:txbxContent>
                        </v:textbox>
                      </v:roundrect>
                      <v:roundrect id="Abgerundetes Rechteck 554" o:spid="_x0000_s1180" style="position:absolute;top:38929;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" fillcolor="#5b9bd5" stroked="f" strokeweight="1pt">
                        <v:stroke joinstyle="miter"/>
                        <v:textbox inset="0,0,0,0">
                          <w:txbxContent>
                            <w:p w14:paraId="4EE36B4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w:t>
                              </w:r>
                            </w:p>
                          </w:txbxContent>
                        </v:textbox>
                      </v:roundrect>
                    </v:group>
                  </w:pict>
                </mc:Fallback>
              </mc:AlternateContent>
            </w:r>
          </w:p>
        </w:tc>
        <w:tc>
          <w:tcPr>
            <w:tcW w:w="2242" w:type="dxa"/>
            <w:shd w:val="clear" w:color="auto" w:fill="F2F2F2" w:themeFill="background1" w:themeFillShade="F2"/>
          </w:tcPr>
          <w:p w14:paraId="1C06418D" w14:textId="77777777" w:rsidR="00EB0937" w:rsidRPr="00F20F53" w:rsidRDefault="00EB0937" w:rsidP="00EB0937">
            <w:pPr>
              <w:spacing w:after="0"/>
              <w:jc w:val="left"/>
              <w:rPr>
                <w:rFonts w:cs="Arial"/>
                <w:sz w:val="18"/>
                <w:szCs w:val="18"/>
              </w:rPr>
            </w:pPr>
          </w:p>
        </w:tc>
        <w:tc>
          <w:tcPr>
            <w:tcW w:w="2242" w:type="dxa"/>
            <w:tcBorders>
              <w:right w:val="nil"/>
            </w:tcBorders>
          </w:tcPr>
          <w:p w14:paraId="370D7B11" w14:textId="77777777" w:rsidR="00EB0937" w:rsidRPr="00F20F53" w:rsidRDefault="00733560" w:rsidP="00EB0937">
            <w:pPr>
              <w:spacing w:after="0"/>
              <w:jc w:val="left"/>
              <w:rPr>
                <w:rFonts w:cs="Arial"/>
                <w:sz w:val="18"/>
                <w:szCs w:val="18"/>
              </w:rPr>
            </w:pPr>
            <w:r w:rsidRPr="00F20F53">
              <w:rPr>
                <w:rFonts w:cs="Arial"/>
                <w:noProof/>
                <w:sz w:val="18"/>
                <w:szCs w:val="18"/>
              </w:rPr>
              <mc:AlternateContent>
                <mc:Choice Requires="wpg">
                  <w:drawing>
                    <wp:anchor distT="0" distB="0" distL="114300" distR="114300" simplePos="0" relativeHeight="251666432" behindDoc="0" locked="0" layoutInCell="1" allowOverlap="1" wp14:anchorId="2DA3CAC1" wp14:editId="7FA61810">
                      <wp:simplePos x="0" y="0"/>
                      <wp:positionH relativeFrom="column">
                        <wp:posOffset>-5080</wp:posOffset>
                      </wp:positionH>
                      <wp:positionV relativeFrom="paragraph">
                        <wp:posOffset>13970</wp:posOffset>
                      </wp:positionV>
                      <wp:extent cx="1401445" cy="4615180"/>
                      <wp:effectExtent l="0" t="0" r="0" b="0"/>
                      <wp:wrapNone/>
                      <wp:docPr id="35" name="Gruppieren 35"/>
                      <wp:cNvGraphicFramePr/>
                      <a:graphic xmlns:a="http://schemas.openxmlformats.org/drawingml/2006/main">
                        <a:graphicData uri="http://schemas.microsoft.com/office/word/2010/wordprocessingGroup">
                          <wpg:wgp>
                            <wpg:cNvGrpSpPr/>
                            <wpg:grpSpPr>
                              <a:xfrm>
                                <a:off x="0" y="0"/>
                                <a:ext cx="1401445" cy="4615180"/>
                                <a:chOff x="0" y="0"/>
                                <a:chExt cx="1402004" cy="4615956"/>
                              </a:xfrm>
                            </wpg:grpSpPr>
                            <wps:wsp>
                              <wps:cNvPr id="36" name="Abgerundetes Rechteck 241"/>
                              <wps:cNvSpPr/>
                              <wps:spPr>
                                <a:xfrm>
                                  <a:off x="470780" y="516047"/>
                                  <a:ext cx="216000" cy="216000"/>
                                </a:xfrm>
                                <a:prstGeom prst="roundRect">
                                  <a:avLst/>
                                </a:prstGeom>
                                <a:solidFill>
                                  <a:srgbClr val="E7E6E6"/>
                                </a:solidFill>
                                <a:ln w="12700">
                                  <a:noFill/>
                                  <a:prstDash val="solid"/>
                                  <a:miter lim="800000"/>
                                </a:ln>
                                <a:effectLst/>
                              </wps:spPr>
                              <wps:txbx>
                                <w:txbxContent>
                                  <w:p w14:paraId="26C11AA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wps:txbx>
                              <wps:bodyPr lIns="0" tIns="0" rIns="0" bIns="0" rtlCol="0" anchor="ctr"/>
                            </wps:wsp>
                            <wps:wsp>
                              <wps:cNvPr id="37" name="Abgerundetes Rechteck 247"/>
                              <wps:cNvSpPr/>
                              <wps:spPr>
                                <a:xfrm>
                                  <a:off x="470780" y="0"/>
                                  <a:ext cx="216000" cy="216000"/>
                                </a:xfrm>
                                <a:prstGeom prst="roundRect">
                                  <a:avLst/>
                                </a:prstGeom>
                                <a:solidFill>
                                  <a:srgbClr val="E7E6E6"/>
                                </a:solidFill>
                                <a:ln w="12700">
                                  <a:noFill/>
                                  <a:prstDash val="solid"/>
                                  <a:miter lim="800000"/>
                                </a:ln>
                                <a:effectLst/>
                              </wps:spPr>
                              <wps:txbx>
                                <w:txbxContent>
                                  <w:p w14:paraId="3134C42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3</w:t>
                                    </w:r>
                                  </w:p>
                                </w:txbxContent>
                              </wps:txbx>
                              <wps:bodyPr lIns="0" tIns="0" rIns="0" bIns="0" rtlCol="0" anchor="ctr"/>
                            </wps:wsp>
                            <wps:wsp>
                              <wps:cNvPr id="38" name="Abgerundetes Rechteck 255"/>
                              <wps:cNvSpPr/>
                              <wps:spPr>
                                <a:xfrm>
                                  <a:off x="244444" y="253497"/>
                                  <a:ext cx="216000" cy="216000"/>
                                </a:xfrm>
                                <a:prstGeom prst="roundRect">
                                  <a:avLst/>
                                </a:prstGeom>
                                <a:solidFill>
                                  <a:srgbClr val="E7E6E6"/>
                                </a:solidFill>
                                <a:ln w="12700">
                                  <a:noFill/>
                                  <a:prstDash val="solid"/>
                                  <a:miter lim="800000"/>
                                </a:ln>
                                <a:effectLst/>
                              </wps:spPr>
                              <wps:txbx>
                                <w:txbxContent>
                                  <w:p w14:paraId="4C91646D"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8</w:t>
                                    </w:r>
                                  </w:p>
                                </w:txbxContent>
                              </wps:txbx>
                              <wps:bodyPr lIns="0" tIns="0" rIns="0" bIns="0" rtlCol="0" anchor="ctr"/>
                            </wps:wsp>
                            <wps:wsp>
                              <wps:cNvPr id="39" name="Abgerundetes Rechteck 308"/>
                              <wps:cNvSpPr/>
                              <wps:spPr>
                                <a:xfrm>
                                  <a:off x="715224" y="1294642"/>
                                  <a:ext cx="216000" cy="216000"/>
                                </a:xfrm>
                                <a:prstGeom prst="roundRect">
                                  <a:avLst/>
                                </a:prstGeom>
                                <a:solidFill>
                                  <a:srgbClr val="E7E6E6"/>
                                </a:solidFill>
                                <a:ln w="12700">
                                  <a:noFill/>
                                  <a:prstDash val="solid"/>
                                  <a:miter lim="800000"/>
                                </a:ln>
                                <a:effectLst/>
                              </wps:spPr>
                              <wps:txbx>
                                <w:txbxContent>
                                  <w:p w14:paraId="275AB7E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wps:txbx>
                              <wps:bodyPr lIns="0" tIns="0" rIns="0" bIns="0" rtlCol="0" anchor="ctr"/>
                            </wps:wsp>
                            <wps:wsp>
                              <wps:cNvPr id="40" name="Abgerundetes Rechteck 378"/>
                              <wps:cNvSpPr/>
                              <wps:spPr>
                                <a:xfrm>
                                  <a:off x="0" y="2064180"/>
                                  <a:ext cx="216000" cy="216000"/>
                                </a:xfrm>
                                <a:prstGeom prst="roundRect">
                                  <a:avLst/>
                                </a:prstGeom>
                                <a:solidFill>
                                  <a:srgbClr val="E7E6E6"/>
                                </a:solidFill>
                                <a:ln w="12700">
                                  <a:noFill/>
                                  <a:prstDash val="solid"/>
                                  <a:miter lim="800000"/>
                                </a:ln>
                                <a:effectLst/>
                              </wps:spPr>
                              <wps:txbx>
                                <w:txbxContent>
                                  <w:p w14:paraId="0492BDF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wps:txbx>
                              <wps:bodyPr lIns="0" tIns="0" rIns="0" bIns="0" rtlCol="0" anchor="ctr"/>
                            </wps:wsp>
                            <wps:wsp>
                              <wps:cNvPr id="41" name="Abgerundetes Rechteck 379"/>
                              <wps:cNvSpPr/>
                              <wps:spPr>
                                <a:xfrm>
                                  <a:off x="244444" y="2064180"/>
                                  <a:ext cx="216000" cy="216000"/>
                                </a:xfrm>
                                <a:prstGeom prst="roundRect">
                                  <a:avLst/>
                                </a:prstGeom>
                                <a:solidFill>
                                  <a:srgbClr val="E7E6E6"/>
                                </a:solidFill>
                                <a:ln w="12700">
                                  <a:noFill/>
                                  <a:prstDash val="solid"/>
                                  <a:miter lim="800000"/>
                                </a:ln>
                                <a:effectLst/>
                              </wps:spPr>
                              <wps:txbx>
                                <w:txbxContent>
                                  <w:p w14:paraId="3129B3A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wps:txbx>
                              <wps:bodyPr lIns="0" tIns="0" rIns="0" bIns="0" rtlCol="0" anchor="ctr"/>
                            </wps:wsp>
                            <wps:wsp>
                              <wps:cNvPr id="42" name="Abgerundetes Rechteck 381"/>
                              <wps:cNvSpPr/>
                              <wps:spPr>
                                <a:xfrm>
                                  <a:off x="1186004" y="1548131"/>
                                  <a:ext cx="216000" cy="216000"/>
                                </a:xfrm>
                                <a:prstGeom prst="roundRect">
                                  <a:avLst/>
                                </a:prstGeom>
                                <a:solidFill>
                                  <a:srgbClr val="E7E6E6"/>
                                </a:solidFill>
                                <a:ln w="12700">
                                  <a:noFill/>
                                  <a:prstDash val="solid"/>
                                  <a:miter lim="800000"/>
                                </a:ln>
                                <a:effectLst/>
                              </wps:spPr>
                              <wps:txbx>
                                <w:txbxContent>
                                  <w:p w14:paraId="51070C4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6</w:t>
                                    </w:r>
                                  </w:p>
                                </w:txbxContent>
                              </wps:txbx>
                              <wps:bodyPr lIns="0" tIns="0" rIns="0" bIns="0" rtlCol="0" anchor="ctr"/>
                            </wps:wsp>
                            <wps:wsp>
                              <wps:cNvPr id="43" name="Abgerundetes Rechteck 385"/>
                              <wps:cNvSpPr/>
                              <wps:spPr>
                                <a:xfrm>
                                  <a:off x="244444" y="1548131"/>
                                  <a:ext cx="216000" cy="216000"/>
                                </a:xfrm>
                                <a:prstGeom prst="roundRect">
                                  <a:avLst/>
                                </a:prstGeom>
                                <a:solidFill>
                                  <a:srgbClr val="E7E6E6"/>
                                </a:solidFill>
                                <a:ln w="12700">
                                  <a:noFill/>
                                  <a:prstDash val="solid"/>
                                  <a:miter lim="800000"/>
                                </a:ln>
                                <a:effectLst/>
                              </wps:spPr>
                              <wps:txbx>
                                <w:txbxContent>
                                  <w:p w14:paraId="56DA23B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2</w:t>
                                    </w:r>
                                  </w:p>
                                </w:txbxContent>
                              </wps:txbx>
                              <wps:bodyPr lIns="0" tIns="0" rIns="0" bIns="0" rtlCol="0" anchor="ctr"/>
                            </wps:wsp>
                            <wps:wsp>
                              <wps:cNvPr id="44" name="Abgerundetes Rechteck 389"/>
                              <wps:cNvSpPr/>
                              <wps:spPr>
                                <a:xfrm>
                                  <a:off x="470780" y="1810683"/>
                                  <a:ext cx="216000" cy="216000"/>
                                </a:xfrm>
                                <a:prstGeom prst="roundRect">
                                  <a:avLst/>
                                </a:prstGeom>
                                <a:solidFill>
                                  <a:srgbClr val="E7E6E6"/>
                                </a:solidFill>
                                <a:ln w="12700">
                                  <a:noFill/>
                                  <a:prstDash val="solid"/>
                                  <a:miter lim="800000"/>
                                </a:ln>
                                <a:effectLst/>
                              </wps:spPr>
                              <wps:txbx>
                                <w:txbxContent>
                                  <w:p w14:paraId="131586E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9</w:t>
                                    </w:r>
                                  </w:p>
                                </w:txbxContent>
                              </wps:txbx>
                              <wps:bodyPr lIns="0" tIns="0" rIns="0" bIns="0" rtlCol="0" anchor="ctr"/>
                            </wps:wsp>
                            <wps:wsp>
                              <wps:cNvPr id="45" name="Abgerundetes Rechteck 391"/>
                              <wps:cNvSpPr/>
                              <wps:spPr>
                                <a:xfrm>
                                  <a:off x="244444" y="1810683"/>
                                  <a:ext cx="216000" cy="216000"/>
                                </a:xfrm>
                                <a:prstGeom prst="roundRect">
                                  <a:avLst/>
                                </a:prstGeom>
                                <a:solidFill>
                                  <a:srgbClr val="E7E6E6"/>
                                </a:solidFill>
                                <a:ln w="12700">
                                  <a:noFill/>
                                  <a:prstDash val="solid"/>
                                  <a:miter lim="800000"/>
                                </a:ln>
                                <a:effectLst/>
                              </wps:spPr>
                              <wps:txbx>
                                <w:txbxContent>
                                  <w:p w14:paraId="3DCCBCCC"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8</w:t>
                                    </w:r>
                                  </w:p>
                                </w:txbxContent>
                              </wps:txbx>
                              <wps:bodyPr lIns="0" tIns="0" rIns="0" bIns="0" rtlCol="0" anchor="ctr"/>
                            </wps:wsp>
                            <wps:wsp>
                              <wps:cNvPr id="46" name="Abgerundetes Rechteck 445"/>
                              <wps:cNvSpPr/>
                              <wps:spPr>
                                <a:xfrm>
                                  <a:off x="470780" y="2851827"/>
                                  <a:ext cx="216000" cy="216000"/>
                                </a:xfrm>
                                <a:prstGeom prst="roundRect">
                                  <a:avLst/>
                                </a:prstGeom>
                                <a:solidFill>
                                  <a:srgbClr val="E7E6E6"/>
                                </a:solidFill>
                                <a:ln w="12700">
                                  <a:noFill/>
                                  <a:prstDash val="solid"/>
                                  <a:miter lim="800000"/>
                                </a:ln>
                                <a:effectLst/>
                              </wps:spPr>
                              <wps:txbx>
                                <w:txbxContent>
                                  <w:p w14:paraId="5E354707"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wps:txbx>
                              <wps:bodyPr lIns="0" tIns="0" rIns="0" bIns="0" rtlCol="0" anchor="ctr"/>
                            </wps:wsp>
                            <wps:wsp>
                              <wps:cNvPr id="47" name="Abgerundetes Rechteck 449"/>
                              <wps:cNvSpPr/>
                              <wps:spPr>
                                <a:xfrm>
                                  <a:off x="1186004" y="2335780"/>
                                  <a:ext cx="216000" cy="216000"/>
                                </a:xfrm>
                                <a:prstGeom prst="roundRect">
                                  <a:avLst/>
                                </a:prstGeom>
                                <a:solidFill>
                                  <a:srgbClr val="E7E6E6"/>
                                </a:solidFill>
                                <a:ln w="12700">
                                  <a:noFill/>
                                  <a:prstDash val="solid"/>
                                  <a:miter lim="800000"/>
                                </a:ln>
                                <a:effectLst/>
                              </wps:spPr>
                              <wps:txbx>
                                <w:txbxContent>
                                  <w:p w14:paraId="4DF45A1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6</w:t>
                                    </w:r>
                                  </w:p>
                                </w:txbxContent>
                              </wps:txbx>
                              <wps:bodyPr lIns="0" tIns="0" rIns="0" bIns="0" rtlCol="0" anchor="ctr"/>
                            </wps:wsp>
                            <wps:wsp>
                              <wps:cNvPr id="48" name="Abgerundetes Rechteck 450"/>
                              <wps:cNvSpPr/>
                              <wps:spPr>
                                <a:xfrm>
                                  <a:off x="715224" y="2335780"/>
                                  <a:ext cx="216000" cy="216000"/>
                                </a:xfrm>
                                <a:prstGeom prst="roundRect">
                                  <a:avLst/>
                                </a:prstGeom>
                                <a:solidFill>
                                  <a:srgbClr val="E7E6E6"/>
                                </a:solidFill>
                                <a:ln w="12700">
                                  <a:noFill/>
                                  <a:prstDash val="solid"/>
                                  <a:miter lim="800000"/>
                                </a:ln>
                                <a:effectLst/>
                              </wps:spPr>
                              <wps:txbx>
                                <w:txbxContent>
                                  <w:p w14:paraId="224B0978"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4</w:t>
                                    </w:r>
                                  </w:p>
                                </w:txbxContent>
                              </wps:txbx>
                              <wps:bodyPr lIns="0" tIns="0" rIns="0" bIns="0" rtlCol="0" anchor="ctr"/>
                            </wps:wsp>
                            <wps:wsp>
                              <wps:cNvPr id="49" name="Abgerundetes Rechteck 514"/>
                              <wps:cNvSpPr/>
                              <wps:spPr>
                                <a:xfrm>
                                  <a:off x="0" y="3630421"/>
                                  <a:ext cx="216000" cy="216000"/>
                                </a:xfrm>
                                <a:prstGeom prst="roundRect">
                                  <a:avLst/>
                                </a:prstGeom>
                                <a:solidFill>
                                  <a:srgbClr val="E7E6E6"/>
                                </a:solidFill>
                                <a:ln w="12700">
                                  <a:noFill/>
                                  <a:prstDash val="solid"/>
                                  <a:miter lim="800000"/>
                                </a:ln>
                                <a:effectLst/>
                              </wps:spPr>
                              <wps:txbx>
                                <w:txbxContent>
                                  <w:p w14:paraId="7DD4265E"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wps:txbx>
                              <wps:bodyPr lIns="0" tIns="0" rIns="0" bIns="0" rtlCol="0" anchor="ctr"/>
                            </wps:wsp>
                            <wps:wsp>
                              <wps:cNvPr id="50" name="Abgerundetes Rechteck 517"/>
                              <wps:cNvSpPr/>
                              <wps:spPr>
                                <a:xfrm>
                                  <a:off x="1186004" y="3114374"/>
                                  <a:ext cx="216000" cy="216000"/>
                                </a:xfrm>
                                <a:prstGeom prst="roundRect">
                                  <a:avLst/>
                                </a:prstGeom>
                                <a:solidFill>
                                  <a:srgbClr val="E7E6E6"/>
                                </a:solidFill>
                                <a:ln w="12700">
                                  <a:noFill/>
                                  <a:prstDash val="solid"/>
                                  <a:miter lim="800000"/>
                                </a:ln>
                                <a:effectLst/>
                              </wps:spPr>
                              <wps:txbx>
                                <w:txbxContent>
                                  <w:p w14:paraId="66C6A72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6</w:t>
                                    </w:r>
                                  </w:p>
                                </w:txbxContent>
                              </wps:txbx>
                              <wps:bodyPr lIns="0" tIns="0" rIns="0" bIns="0" rtlCol="0" anchor="ctr"/>
                            </wps:wsp>
                            <wps:wsp>
                              <wps:cNvPr id="51" name="Abgerundetes Rechteck 518"/>
                              <wps:cNvSpPr/>
                              <wps:spPr>
                                <a:xfrm>
                                  <a:off x="715224" y="3114374"/>
                                  <a:ext cx="216000" cy="216000"/>
                                </a:xfrm>
                                <a:prstGeom prst="roundRect">
                                  <a:avLst/>
                                </a:prstGeom>
                                <a:solidFill>
                                  <a:srgbClr val="E7E6E6"/>
                                </a:solidFill>
                                <a:ln w="12700">
                                  <a:noFill/>
                                  <a:prstDash val="solid"/>
                                  <a:miter lim="800000"/>
                                </a:ln>
                                <a:effectLst/>
                              </wps:spPr>
                              <wps:txbx>
                                <w:txbxContent>
                                  <w:p w14:paraId="6597352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4</w:t>
                                    </w:r>
                                  </w:p>
                                </w:txbxContent>
                              </wps:txbx>
                              <wps:bodyPr lIns="0" tIns="0" rIns="0" bIns="0" rtlCol="0" anchor="ctr"/>
                            </wps:wsp>
                            <wps:wsp>
                              <wps:cNvPr id="52" name="Abgerundetes Rechteck 519"/>
                              <wps:cNvSpPr/>
                              <wps:spPr>
                                <a:xfrm>
                                  <a:off x="470780" y="3114374"/>
                                  <a:ext cx="216000" cy="216000"/>
                                </a:xfrm>
                                <a:prstGeom prst="roundRect">
                                  <a:avLst/>
                                </a:prstGeom>
                                <a:solidFill>
                                  <a:srgbClr val="E7E6E6"/>
                                </a:solidFill>
                                <a:ln w="12700">
                                  <a:noFill/>
                                  <a:prstDash val="solid"/>
                                  <a:miter lim="800000"/>
                                </a:ln>
                                <a:effectLst/>
                              </wps:spPr>
                              <wps:txbx>
                                <w:txbxContent>
                                  <w:p w14:paraId="71BBD50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3</w:t>
                                    </w:r>
                                  </w:p>
                                </w:txbxContent>
                              </wps:txbx>
                              <wps:bodyPr lIns="0" tIns="0" rIns="0" bIns="0" rtlCol="0" anchor="ctr"/>
                            </wps:wsp>
                            <wps:wsp>
                              <wps:cNvPr id="53" name="Abgerundetes Rechteck 521"/>
                              <wps:cNvSpPr/>
                              <wps:spPr>
                                <a:xfrm>
                                  <a:off x="244444" y="3114374"/>
                                  <a:ext cx="216000" cy="216000"/>
                                </a:xfrm>
                                <a:prstGeom prst="roundRect">
                                  <a:avLst/>
                                </a:prstGeom>
                                <a:solidFill>
                                  <a:srgbClr val="E7E6E6"/>
                                </a:solidFill>
                                <a:ln w="12700">
                                  <a:noFill/>
                                  <a:prstDash val="solid"/>
                                  <a:miter lim="800000"/>
                                </a:ln>
                                <a:effectLst/>
                              </wps:spPr>
                              <wps:txbx>
                                <w:txbxContent>
                                  <w:p w14:paraId="7802254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2</w:t>
                                    </w:r>
                                  </w:p>
                                </w:txbxContent>
                              </wps:txbx>
                              <wps:bodyPr lIns="0" tIns="0" rIns="0" bIns="0" rtlCol="0" anchor="ctr"/>
                            </wps:wsp>
                            <wps:wsp>
                              <wps:cNvPr id="54" name="Abgerundetes Rechteck 526"/>
                              <wps:cNvSpPr/>
                              <wps:spPr>
                                <a:xfrm>
                                  <a:off x="0" y="3376924"/>
                                  <a:ext cx="216000" cy="216000"/>
                                </a:xfrm>
                                <a:prstGeom prst="roundRect">
                                  <a:avLst/>
                                </a:prstGeom>
                                <a:solidFill>
                                  <a:srgbClr val="E7E6E6"/>
                                </a:solidFill>
                                <a:ln w="12700">
                                  <a:noFill/>
                                  <a:prstDash val="solid"/>
                                  <a:miter lim="800000"/>
                                </a:ln>
                                <a:effectLst/>
                              </wps:spPr>
                              <wps:txbx>
                                <w:txbxContent>
                                  <w:p w14:paraId="5E8DFB6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7</w:t>
                                    </w:r>
                                  </w:p>
                                </w:txbxContent>
                              </wps:txbx>
                              <wps:bodyPr lIns="0" tIns="0" rIns="0" bIns="0" rtlCol="0" anchor="ctr"/>
                            </wps:wsp>
                            <wps:wsp>
                              <wps:cNvPr id="55" name="Abgerundetes Rechteck 527"/>
                              <wps:cNvSpPr/>
                              <wps:spPr>
                                <a:xfrm>
                                  <a:off x="244444" y="3376924"/>
                                  <a:ext cx="216000" cy="216000"/>
                                </a:xfrm>
                                <a:prstGeom prst="roundRect">
                                  <a:avLst/>
                                </a:prstGeom>
                                <a:solidFill>
                                  <a:srgbClr val="E7E6E6"/>
                                </a:solidFill>
                                <a:ln w="12700">
                                  <a:noFill/>
                                  <a:prstDash val="solid"/>
                                  <a:miter lim="800000"/>
                                </a:ln>
                                <a:effectLst/>
                              </wps:spPr>
                              <wps:txbx>
                                <w:txbxContent>
                                  <w:p w14:paraId="12DEDB7E"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8</w:t>
                                    </w:r>
                                  </w:p>
                                </w:txbxContent>
                              </wps:txbx>
                              <wps:bodyPr lIns="0" tIns="0" rIns="0" bIns="0" rtlCol="0" anchor="ctr"/>
                            </wps:wsp>
                            <wps:wsp>
                              <wps:cNvPr id="56" name="Abgerundetes Rechteck 579"/>
                              <wps:cNvSpPr/>
                              <wps:spPr>
                                <a:xfrm>
                                  <a:off x="950614" y="4399956"/>
                                  <a:ext cx="216000" cy="216000"/>
                                </a:xfrm>
                                <a:prstGeom prst="roundRect">
                                  <a:avLst/>
                                </a:prstGeom>
                                <a:solidFill>
                                  <a:srgbClr val="E7E6E6"/>
                                </a:solidFill>
                                <a:ln w="12700">
                                  <a:noFill/>
                                  <a:prstDash val="solid"/>
                                  <a:miter lim="800000"/>
                                </a:ln>
                                <a:effectLst/>
                              </wps:spPr>
                              <wps:txbx>
                                <w:txbxContent>
                                  <w:p w14:paraId="7BFE593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17</w:t>
                                    </w:r>
                                  </w:p>
                                </w:txbxContent>
                              </wps:txbx>
                              <wps:bodyPr lIns="0" tIns="0" rIns="0" bIns="0" rtlCol="0" anchor="ctr"/>
                            </wps:wsp>
                            <wps:wsp>
                              <wps:cNvPr id="57" name="Abgerundetes Rechteck 580"/>
                              <wps:cNvSpPr/>
                              <wps:spPr>
                                <a:xfrm>
                                  <a:off x="715224" y="4399956"/>
                                  <a:ext cx="216000" cy="216000"/>
                                </a:xfrm>
                                <a:prstGeom prst="roundRect">
                                  <a:avLst/>
                                </a:prstGeom>
                                <a:solidFill>
                                  <a:srgbClr val="E7E6E6"/>
                                </a:solidFill>
                                <a:ln w="12700">
                                  <a:noFill/>
                                  <a:prstDash val="solid"/>
                                  <a:miter lim="800000"/>
                                </a:ln>
                                <a:effectLst/>
                              </wps:spPr>
                              <wps:txbx>
                                <w:txbxContent>
                                  <w:p w14:paraId="60F4E0ED"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wps:txbx>
                              <wps:bodyPr lIns="0" tIns="0" rIns="0" bIns="0" rtlCol="0" anchor="ctr"/>
                            </wps:wsp>
                            <wps:wsp>
                              <wps:cNvPr id="58" name="Abgerundetes Rechteck 583"/>
                              <wps:cNvSpPr/>
                              <wps:spPr>
                                <a:xfrm>
                                  <a:off x="244444" y="4399956"/>
                                  <a:ext cx="216000" cy="216000"/>
                                </a:xfrm>
                                <a:prstGeom prst="roundRect">
                                  <a:avLst/>
                                </a:prstGeom>
                                <a:solidFill>
                                  <a:srgbClr val="E7E6E6"/>
                                </a:solidFill>
                                <a:ln w="12700">
                                  <a:noFill/>
                                  <a:prstDash val="solid"/>
                                  <a:miter lim="800000"/>
                                </a:ln>
                                <a:effectLst/>
                              </wps:spPr>
                              <wps:txbx>
                                <w:txbxContent>
                                  <w:p w14:paraId="5E1D400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wps:txbx>
                              <wps:bodyPr lIns="0" tIns="0" rIns="0" bIns="0" rtlCol="0" anchor="ctr"/>
                            </wps:wsp>
                            <wps:wsp>
                              <wps:cNvPr id="59" name="Abgerundetes Rechteck 586"/>
                              <wps:cNvSpPr/>
                              <wps:spPr>
                                <a:xfrm>
                                  <a:off x="715224" y="3883914"/>
                                  <a:ext cx="216000" cy="216000"/>
                                </a:xfrm>
                                <a:prstGeom prst="roundRect">
                                  <a:avLst/>
                                </a:prstGeom>
                                <a:solidFill>
                                  <a:srgbClr val="E7E6E6"/>
                                </a:solidFill>
                                <a:ln w="12700">
                                  <a:noFill/>
                                  <a:prstDash val="solid"/>
                                  <a:miter lim="800000"/>
                                </a:ln>
                                <a:effectLst/>
                              </wps:spPr>
                              <wps:txbx>
                                <w:txbxContent>
                                  <w:p w14:paraId="56A65D1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4</w:t>
                                    </w:r>
                                  </w:p>
                                </w:txbxContent>
                              </wps:txbx>
                              <wps:bodyPr lIns="0" tIns="0" rIns="0" bIns="0" rtlCol="0" anchor="ctr"/>
                            </wps:wsp>
                            <wps:wsp>
                              <wps:cNvPr id="60" name="Abgerundetes Rechteck 591"/>
                              <wps:cNvSpPr/>
                              <wps:spPr>
                                <a:xfrm>
                                  <a:off x="1186004" y="4146461"/>
                                  <a:ext cx="216000" cy="216000"/>
                                </a:xfrm>
                                <a:prstGeom prst="roundRect">
                                  <a:avLst/>
                                </a:prstGeom>
                                <a:solidFill>
                                  <a:srgbClr val="E7E6E6"/>
                                </a:solidFill>
                                <a:ln w="12700">
                                  <a:noFill/>
                                  <a:prstDash val="solid"/>
                                  <a:miter lim="800000"/>
                                </a:ln>
                                <a:effectLst/>
                              </wps:spPr>
                              <wps:txbx>
                                <w:txbxContent>
                                  <w:p w14:paraId="55C0D71E"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12</w:t>
                                    </w:r>
                                  </w:p>
                                </w:txbxContent>
                              </wps:txbx>
                              <wps:bodyPr lIns="0" tIns="0" rIns="0" bIns="0" rtlCol="0" anchor="ctr"/>
                            </wps:wsp>
                            <wps:wsp>
                              <wps:cNvPr id="61" name="Abgerundetes Rechteck 592"/>
                              <wps:cNvSpPr/>
                              <wps:spPr>
                                <a:xfrm>
                                  <a:off x="715226" y="4146461"/>
                                  <a:ext cx="216000" cy="216000"/>
                                </a:xfrm>
                                <a:prstGeom prst="roundRect">
                                  <a:avLst/>
                                </a:prstGeom>
                                <a:solidFill>
                                  <a:srgbClr val="E7E6E6"/>
                                </a:solidFill>
                                <a:ln w="12700">
                                  <a:noFill/>
                                  <a:prstDash val="solid"/>
                                  <a:miter lim="800000"/>
                                </a:ln>
                                <a:effectLst/>
                              </wps:spPr>
                              <wps:txbx>
                                <w:txbxContent>
                                  <w:p w14:paraId="71D8E3C2"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10</w:t>
                                    </w:r>
                                  </w:p>
                                </w:txbxContent>
                              </wps:txbx>
                              <wps:bodyPr lIns="0" tIns="0" rIns="0" bIns="0" rtlCol="0" anchor="ctr"/>
                            </wps:wsp>
                          </wpg:wgp>
                        </a:graphicData>
                      </a:graphic>
                      <wp14:sizeRelH relativeFrom="margin">
                        <wp14:pctWidth>0</wp14:pctWidth>
                      </wp14:sizeRelH>
                      <wp14:sizeRelV relativeFrom="margin">
                        <wp14:pctHeight>0</wp14:pctHeight>
                      </wp14:sizeRelV>
                    </wp:anchor>
                  </w:drawing>
                </mc:Choice>
                <mc:Fallback>
                  <w:pict>
                    <v:group w14:anchorId="2DA3CAC1" id="Gruppieren 35" o:spid="_x0000_s1181" style="position:absolute;margin-left:-.4pt;margin-top:1.1pt;width:110.35pt;height:363.4pt;z-index:251666432;mso-width-relative:margin;mso-height-relative:margin" coordsize="14020,46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">
                      <v:roundrect id="Abgerundetes Rechteck 241" o:spid="_x0000_s1182" style="position:absolute;left:4707;top:5160;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" fillcolor="#e7e6e6" stroked="f" strokeweight="1pt">
                        <v:stroke joinstyle="miter"/>
                        <v:textbox inset="0,0,0,0">
                          <w:txbxContent>
                            <w:p w14:paraId="26C11AA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v:textbox>
                      </v:roundrect>
                      <v:roundrect id="Abgerundetes Rechteck 247" o:spid="_x0000_s1183" style="position:absolute;left:4707;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" fillcolor="#e7e6e6" stroked="f" strokeweight="1pt">
                        <v:stroke joinstyle="miter"/>
                        <v:textbox inset="0,0,0,0">
                          <w:txbxContent>
                            <w:p w14:paraId="3134C42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3</w:t>
                              </w:r>
                            </w:p>
                          </w:txbxContent>
                        </v:textbox>
                      </v:roundrect>
                      <v:roundrect id="_x0000_s1184" style="position:absolute;left:2444;top:2534;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" fillcolor="#e7e6e6" stroked="f" strokeweight="1pt">
                        <v:stroke joinstyle="miter"/>
                        <v:textbox inset="0,0,0,0">
                          <w:txbxContent>
                            <w:p w14:paraId="4C91646D"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8</w:t>
                              </w:r>
                            </w:p>
                          </w:txbxContent>
                        </v:textbox>
                      </v:roundrect>
                      <v:roundrect id="Abgerundetes Rechteck 308" o:spid="_x0000_s1185" style="position:absolute;left:7152;top:12946;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" fillcolor="#e7e6e6" stroked="f" strokeweight="1pt">
                        <v:stroke joinstyle="miter"/>
                        <v:textbox inset="0,0,0,0">
                          <w:txbxContent>
                            <w:p w14:paraId="275AB7E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v:textbox>
                      </v:roundrect>
                      <v:roundrect id="Abgerundetes Rechteck 378" o:spid="_x0000_s1186" style="position:absolute;top:20641;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" fillcolor="#e7e6e6" stroked="f" strokeweight="1pt">
                        <v:stroke joinstyle="miter"/>
                        <v:textbox inset="0,0,0,0">
                          <w:txbxContent>
                            <w:p w14:paraId="0492BDF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v:textbox>
                      </v:roundrect>
                      <v:roundrect id="Abgerundetes Rechteck 379" o:spid="_x0000_s1187" style="position:absolute;left:2444;top:20641;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" fillcolor="#e7e6e6" stroked="f" strokeweight="1pt">
                        <v:stroke joinstyle="miter"/>
                        <v:textbox inset="0,0,0,0">
                          <w:txbxContent>
                            <w:p w14:paraId="3129B3A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v:textbox>
                      </v:roundrect>
                      <v:roundrect id="Abgerundetes Rechteck 381" o:spid="_x0000_s1188" style="position:absolute;left:11860;top:15481;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" fillcolor="#e7e6e6" stroked="f" strokeweight="1pt">
                        <v:stroke joinstyle="miter"/>
                        <v:textbox inset="0,0,0,0">
                          <w:txbxContent>
                            <w:p w14:paraId="51070C4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6</w:t>
                              </w:r>
                            </w:p>
                          </w:txbxContent>
                        </v:textbox>
                      </v:roundrect>
                      <v:roundrect id="Abgerundetes Rechteck 385" o:spid="_x0000_s1189" style="position:absolute;left:2444;top:15481;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" fillcolor="#e7e6e6" stroked="f" strokeweight="1pt">
                        <v:stroke joinstyle="miter"/>
                        <v:textbox inset="0,0,0,0">
                          <w:txbxContent>
                            <w:p w14:paraId="56DA23B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2</w:t>
                              </w:r>
                            </w:p>
                          </w:txbxContent>
                        </v:textbox>
                      </v:roundrect>
                      <v:roundrect id="Abgerundetes Rechteck 389" o:spid="_x0000_s1190" style="position:absolute;left:4707;top:18106;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" fillcolor="#e7e6e6" stroked="f" strokeweight="1pt">
                        <v:stroke joinstyle="miter"/>
                        <v:textbox inset="0,0,0,0">
                          <w:txbxContent>
                            <w:p w14:paraId="131586E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9</w:t>
                              </w:r>
                            </w:p>
                          </w:txbxContent>
                        </v:textbox>
                      </v:roundrect>
                      <v:roundrect id="Abgerundetes Rechteck 391" o:spid="_x0000_s1191" style="position:absolute;left:2444;top:18106;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" fillcolor="#e7e6e6" stroked="f" strokeweight="1pt">
                        <v:stroke joinstyle="miter"/>
                        <v:textbox inset="0,0,0,0">
                          <w:txbxContent>
                            <w:p w14:paraId="3DCCBCCC"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8</w:t>
                              </w:r>
                            </w:p>
                          </w:txbxContent>
                        </v:textbox>
                      </v:roundrect>
                      <v:roundrect id="Abgerundetes Rechteck 445" o:spid="_x0000_s1192" style="position:absolute;left:4707;top:28518;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" fillcolor="#e7e6e6" stroked="f" strokeweight="1pt">
                        <v:stroke joinstyle="miter"/>
                        <v:textbox inset="0,0,0,0">
                          <w:txbxContent>
                            <w:p w14:paraId="5E354707"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15</w:t>
                              </w:r>
                            </w:p>
                          </w:txbxContent>
                        </v:textbox>
                      </v:roundrect>
                      <v:roundrect id="Abgerundetes Rechteck 449" o:spid="_x0000_s1193" style="position:absolute;left:11860;top:23357;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" fillcolor="#e7e6e6" stroked="f" strokeweight="1pt">
                        <v:stroke joinstyle="miter"/>
                        <v:textbox inset="0,0,0,0">
                          <w:txbxContent>
                            <w:p w14:paraId="4DF45A1A"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6</w:t>
                              </w:r>
                            </w:p>
                          </w:txbxContent>
                        </v:textbox>
                      </v:roundrect>
                      <v:roundrect id="Abgerundetes Rechteck 450" o:spid="_x0000_s1194" style="position:absolute;left:7152;top:23357;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" fillcolor="#e7e6e6" stroked="f" strokeweight="1pt">
                        <v:stroke joinstyle="miter"/>
                        <v:textbox inset="0,0,0,0">
                          <w:txbxContent>
                            <w:p w14:paraId="224B0978"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4</w:t>
                              </w:r>
                            </w:p>
                          </w:txbxContent>
                        </v:textbox>
                      </v:roundrect>
                      <v:roundrect id="Abgerundetes Rechteck 514" o:spid="_x0000_s1195" style="position:absolute;top:36304;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" fillcolor="#e7e6e6" stroked="f" strokeweight="1pt">
                        <v:stroke joinstyle="miter"/>
                        <v:textbox inset="0,0,0,0">
                          <w:txbxContent>
                            <w:p w14:paraId="7DD4265E"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13</w:t>
                              </w:r>
                            </w:p>
                          </w:txbxContent>
                        </v:textbox>
                      </v:roundrect>
                      <v:roundrect id="Abgerundetes Rechteck 517" o:spid="_x0000_s1196" style="position:absolute;left:11860;top:31143;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" fillcolor="#e7e6e6" stroked="f" strokeweight="1pt">
                        <v:stroke joinstyle="miter"/>
                        <v:textbox inset="0,0,0,0">
                          <w:txbxContent>
                            <w:p w14:paraId="66C6A725"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6</w:t>
                              </w:r>
                            </w:p>
                          </w:txbxContent>
                        </v:textbox>
                      </v:roundrect>
                      <v:roundrect id="Abgerundetes Rechteck 518" o:spid="_x0000_s1197" style="position:absolute;left:7152;top:31143;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" fillcolor="#e7e6e6" stroked="f" strokeweight="1pt">
                        <v:stroke joinstyle="miter"/>
                        <v:textbox inset="0,0,0,0">
                          <w:txbxContent>
                            <w:p w14:paraId="6597352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4</w:t>
                              </w:r>
                            </w:p>
                          </w:txbxContent>
                        </v:textbox>
                      </v:roundrect>
                      <v:roundrect id="Abgerundetes Rechteck 519" o:spid="_x0000_s1198" style="position:absolute;left:4707;top:31143;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" fillcolor="#e7e6e6" stroked="f" strokeweight="1pt">
                        <v:stroke joinstyle="miter"/>
                        <v:textbox inset="0,0,0,0">
                          <w:txbxContent>
                            <w:p w14:paraId="71BBD503"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3</w:t>
                              </w:r>
                            </w:p>
                          </w:txbxContent>
                        </v:textbox>
                      </v:roundrect>
                      <v:roundrect id="Abgerundetes Rechteck 521" o:spid="_x0000_s1199" style="position:absolute;left:2444;top:31143;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" fillcolor="#e7e6e6" stroked="f" strokeweight="1pt">
                        <v:stroke joinstyle="miter"/>
                        <v:textbox inset="0,0,0,0">
                          <w:txbxContent>
                            <w:p w14:paraId="7802254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2</w:t>
                              </w:r>
                            </w:p>
                          </w:txbxContent>
                        </v:textbox>
                      </v:roundrect>
                      <v:roundrect id="Abgerundetes Rechteck 526" o:spid="_x0000_s1200" style="position:absolute;top:33769;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" fillcolor="#e7e6e6" stroked="f" strokeweight="1pt">
                        <v:stroke joinstyle="miter"/>
                        <v:textbox inset="0,0,0,0">
                          <w:txbxContent>
                            <w:p w14:paraId="5E8DFB6F"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7</w:t>
                              </w:r>
                            </w:p>
                          </w:txbxContent>
                        </v:textbox>
                      </v:roundrect>
                      <v:roundrect id="Abgerundetes Rechteck 527" o:spid="_x0000_s1201" style="position:absolute;left:2444;top:33769;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" fillcolor="#e7e6e6" stroked="f" strokeweight="1pt">
                        <v:stroke joinstyle="miter"/>
                        <v:textbox inset="0,0,0,0">
                          <w:txbxContent>
                            <w:p w14:paraId="12DEDB7E"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8</w:t>
                              </w:r>
                            </w:p>
                          </w:txbxContent>
                        </v:textbox>
                      </v:roundrect>
                      <v:roundrect id="Abgerundetes Rechteck 579" o:spid="_x0000_s1202" style="position:absolute;left:9506;top:43999;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" fillcolor="#e7e6e6" stroked="f" strokeweight="1pt">
                        <v:stroke joinstyle="miter"/>
                        <v:textbox inset="0,0,0,0">
                          <w:txbxContent>
                            <w:p w14:paraId="7BFE5934"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17</w:t>
                              </w:r>
                            </w:p>
                          </w:txbxContent>
                        </v:textbox>
                      </v:roundrect>
                      <v:roundrect id="Abgerundetes Rechteck 580" o:spid="_x0000_s1203" style="position:absolute;left:7152;top:43999;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" fillcolor="#e7e6e6" stroked="f" strokeweight="1pt">
                        <v:stroke joinstyle="miter"/>
                        <v:textbox inset="0,0,0,0">
                          <w:txbxContent>
                            <w:p w14:paraId="60F4E0ED"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16</w:t>
                              </w:r>
                            </w:p>
                          </w:txbxContent>
                        </v:textbox>
                      </v:roundrect>
                      <v:roundrect id="Abgerundetes Rechteck 583" o:spid="_x0000_s1204" style="position:absolute;left:2444;top:43999;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" fillcolor="#e7e6e6" stroked="f" strokeweight="1pt">
                        <v:stroke joinstyle="miter"/>
                        <v:textbox inset="0,0,0,0">
                          <w:txbxContent>
                            <w:p w14:paraId="5E1D4001"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14</w:t>
                              </w:r>
                            </w:p>
                          </w:txbxContent>
                        </v:textbox>
                      </v:roundrect>
                      <v:roundrect id="Abgerundetes Rechteck 586" o:spid="_x0000_s1205" style="position:absolute;left:7152;top:38839;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" fillcolor="#e7e6e6" stroked="f" strokeweight="1pt">
                        <v:stroke joinstyle="miter"/>
                        <v:textbox inset="0,0,0,0">
                          <w:txbxContent>
                            <w:p w14:paraId="56A65D1B"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4</w:t>
                              </w:r>
                            </w:p>
                          </w:txbxContent>
                        </v:textbox>
                      </v:roundrect>
                      <v:roundrect id="Abgerundetes Rechteck 591" o:spid="_x0000_s1206" style="position:absolute;left:11860;top:41464;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" fillcolor="#e7e6e6" stroked="f" strokeweight="1pt">
                        <v:stroke joinstyle="miter"/>
                        <v:textbox inset="0,0,0,0">
                          <w:txbxContent>
                            <w:p w14:paraId="55C0D71E"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12</w:t>
                              </w:r>
                            </w:p>
                          </w:txbxContent>
                        </v:textbox>
                      </v:roundrect>
                      <v:roundrect id="Abgerundetes Rechteck 592" o:spid="_x0000_s1207" style="position:absolute;left:7152;top:41464;width:2160;height:2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" fillcolor="#e7e6e6" stroked="f" strokeweight="1pt">
                        <v:stroke joinstyle="miter"/>
                        <v:textbox inset="0,0,0,0">
                          <w:txbxContent>
                            <w:p w14:paraId="71D8E3C2"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10</w:t>
                              </w:r>
                            </w:p>
                          </w:txbxContent>
                        </v:textbox>
                      </v:roundrect>
                    </v:group>
                  </w:pict>
                </mc:Fallback>
              </mc:AlternateContent>
            </w:r>
          </w:p>
        </w:tc>
      </w:tr>
      <w:tr w:rsidR="007A2DF7" w:rsidRPr="00F20F53" w14:paraId="2F482D7B" w14:textId="77777777" w:rsidTr="00E92502">
        <w:trPr>
          <w:trHeight w:val="1215"/>
        </w:trPr>
        <w:tc>
          <w:tcPr>
            <w:tcW w:w="1128" w:type="dxa"/>
            <w:vAlign w:val="center"/>
          </w:tcPr>
          <w:p w14:paraId="2842ADC0" w14:textId="77777777" w:rsidR="00EB0937" w:rsidRPr="00F20F53" w:rsidRDefault="00733560" w:rsidP="00EB0937">
            <w:pPr>
              <w:spacing w:after="0"/>
              <w:jc w:val="left"/>
              <w:rPr>
                <w:rFonts w:cs="Arial"/>
                <w:sz w:val="18"/>
                <w:szCs w:val="18"/>
              </w:rPr>
            </w:pPr>
            <w:r w:rsidRPr="00F20F53">
              <w:rPr>
                <w:rFonts w:eastAsia="Calibri" w:cs="Arial"/>
                <w:color w:val="000000" w:themeColor="text1"/>
                <w:kern w:val="24"/>
                <w:sz w:val="18"/>
                <w:szCs w:val="18"/>
              </w:rPr>
              <w:t>Mandatory availability rules</w:t>
            </w:r>
          </w:p>
        </w:tc>
        <w:tc>
          <w:tcPr>
            <w:tcW w:w="2236" w:type="dxa"/>
            <w:shd w:val="clear" w:color="auto" w:fill="FFF2CC" w:themeFill="accent4" w:themeFillTint="33"/>
          </w:tcPr>
          <w:p w14:paraId="21107572" w14:textId="77777777" w:rsidR="00EB0937" w:rsidRPr="00F20F53" w:rsidRDefault="00EB0937" w:rsidP="00EB0937">
            <w:pPr>
              <w:spacing w:after="0"/>
              <w:jc w:val="left"/>
              <w:rPr>
                <w:rFonts w:cs="Arial"/>
                <w:sz w:val="18"/>
                <w:szCs w:val="18"/>
              </w:rPr>
            </w:pPr>
          </w:p>
        </w:tc>
        <w:tc>
          <w:tcPr>
            <w:tcW w:w="2226" w:type="dxa"/>
          </w:tcPr>
          <w:p w14:paraId="0F764FF6" w14:textId="77777777" w:rsidR="00EB0937" w:rsidRPr="00F20F53" w:rsidRDefault="00EB0937" w:rsidP="00EB0937">
            <w:pPr>
              <w:spacing w:after="0"/>
              <w:jc w:val="left"/>
              <w:rPr>
                <w:rFonts w:cs="Arial"/>
                <w:sz w:val="18"/>
                <w:szCs w:val="18"/>
              </w:rPr>
            </w:pPr>
          </w:p>
        </w:tc>
        <w:tc>
          <w:tcPr>
            <w:tcW w:w="2242" w:type="dxa"/>
            <w:shd w:val="clear" w:color="auto" w:fill="F2F2F2" w:themeFill="background1" w:themeFillShade="F2"/>
          </w:tcPr>
          <w:p w14:paraId="48E65706" w14:textId="77777777" w:rsidR="00EB0937" w:rsidRPr="00F20F53" w:rsidRDefault="00EB0937" w:rsidP="00EB0937">
            <w:pPr>
              <w:spacing w:after="0"/>
              <w:jc w:val="left"/>
              <w:rPr>
                <w:rFonts w:cs="Arial"/>
                <w:sz w:val="18"/>
                <w:szCs w:val="18"/>
              </w:rPr>
            </w:pPr>
          </w:p>
        </w:tc>
        <w:tc>
          <w:tcPr>
            <w:tcW w:w="2242" w:type="dxa"/>
            <w:tcBorders>
              <w:bottom w:val="single" w:sz="4" w:space="0" w:color="auto"/>
              <w:right w:val="nil"/>
            </w:tcBorders>
          </w:tcPr>
          <w:p w14:paraId="47A56608" w14:textId="77777777" w:rsidR="00EB0937" w:rsidRPr="00F20F53" w:rsidRDefault="00EB0937" w:rsidP="00EB0937">
            <w:pPr>
              <w:spacing w:after="0"/>
              <w:jc w:val="left"/>
              <w:rPr>
                <w:rFonts w:cs="Arial"/>
                <w:sz w:val="18"/>
                <w:szCs w:val="18"/>
              </w:rPr>
            </w:pPr>
          </w:p>
        </w:tc>
      </w:tr>
      <w:tr w:rsidR="007A2DF7" w:rsidRPr="00F20F53" w14:paraId="2E63CBB7" w14:textId="77777777" w:rsidTr="00E92502">
        <w:trPr>
          <w:trHeight w:val="1215"/>
        </w:trPr>
        <w:tc>
          <w:tcPr>
            <w:tcW w:w="1128" w:type="dxa"/>
            <w:vAlign w:val="center"/>
          </w:tcPr>
          <w:p w14:paraId="7F0582B9" w14:textId="77777777" w:rsidR="00EB0937" w:rsidRPr="00F20F53" w:rsidRDefault="00733560" w:rsidP="00EB0937">
            <w:pPr>
              <w:spacing w:after="0"/>
              <w:jc w:val="left"/>
              <w:rPr>
                <w:rFonts w:cs="Arial"/>
                <w:sz w:val="18"/>
                <w:szCs w:val="18"/>
              </w:rPr>
            </w:pPr>
            <w:r w:rsidRPr="00F20F53">
              <w:rPr>
                <w:rFonts w:eastAsia="Calibri" w:cs="Arial"/>
                <w:color w:val="000000" w:themeColor="text1"/>
                <w:kern w:val="24"/>
                <w:sz w:val="18"/>
                <w:szCs w:val="18"/>
              </w:rPr>
              <w:t>Designated contact persons</w:t>
            </w:r>
          </w:p>
        </w:tc>
        <w:tc>
          <w:tcPr>
            <w:tcW w:w="2236" w:type="dxa"/>
            <w:shd w:val="clear" w:color="auto" w:fill="FFF2CC" w:themeFill="accent4" w:themeFillTint="33"/>
          </w:tcPr>
          <w:p w14:paraId="1174F882" w14:textId="77777777" w:rsidR="00EB0937" w:rsidRPr="00F20F53" w:rsidRDefault="00EB0937" w:rsidP="00EB0937">
            <w:pPr>
              <w:spacing w:after="0"/>
              <w:jc w:val="left"/>
              <w:rPr>
                <w:rFonts w:cs="Arial"/>
                <w:sz w:val="18"/>
                <w:szCs w:val="18"/>
              </w:rPr>
            </w:pPr>
          </w:p>
        </w:tc>
        <w:tc>
          <w:tcPr>
            <w:tcW w:w="2226" w:type="dxa"/>
          </w:tcPr>
          <w:p w14:paraId="4F6E4C19" w14:textId="77777777" w:rsidR="00EB0937" w:rsidRPr="00F20F53" w:rsidRDefault="00EB0937" w:rsidP="00EB0937">
            <w:pPr>
              <w:spacing w:after="0"/>
              <w:jc w:val="left"/>
              <w:rPr>
                <w:rFonts w:cs="Arial"/>
                <w:sz w:val="18"/>
                <w:szCs w:val="18"/>
              </w:rPr>
            </w:pPr>
          </w:p>
        </w:tc>
        <w:tc>
          <w:tcPr>
            <w:tcW w:w="2242" w:type="dxa"/>
            <w:shd w:val="clear" w:color="auto" w:fill="F2F2F2" w:themeFill="background1" w:themeFillShade="F2"/>
          </w:tcPr>
          <w:p w14:paraId="556A2FC0" w14:textId="77777777" w:rsidR="00EB0937" w:rsidRPr="00F20F53" w:rsidRDefault="00EB0937" w:rsidP="00EB0937">
            <w:pPr>
              <w:spacing w:after="0"/>
              <w:jc w:val="left"/>
              <w:rPr>
                <w:rFonts w:cs="Arial"/>
                <w:sz w:val="18"/>
                <w:szCs w:val="18"/>
              </w:rPr>
            </w:pPr>
          </w:p>
        </w:tc>
        <w:tc>
          <w:tcPr>
            <w:tcW w:w="2242" w:type="dxa"/>
            <w:tcBorders>
              <w:right w:val="nil"/>
            </w:tcBorders>
          </w:tcPr>
          <w:p w14:paraId="65B6BC54" w14:textId="77777777" w:rsidR="00EB0937" w:rsidRPr="00F20F53" w:rsidRDefault="00EB0937" w:rsidP="00EB0937">
            <w:pPr>
              <w:spacing w:after="0"/>
              <w:jc w:val="left"/>
              <w:rPr>
                <w:rFonts w:cs="Arial"/>
                <w:sz w:val="18"/>
                <w:szCs w:val="18"/>
              </w:rPr>
            </w:pPr>
          </w:p>
        </w:tc>
      </w:tr>
      <w:tr w:rsidR="007A2DF7" w:rsidRPr="00F20F53" w14:paraId="2D370903" w14:textId="77777777" w:rsidTr="00E92502">
        <w:trPr>
          <w:trHeight w:val="1215"/>
        </w:trPr>
        <w:tc>
          <w:tcPr>
            <w:tcW w:w="1128" w:type="dxa"/>
            <w:vAlign w:val="center"/>
          </w:tcPr>
          <w:p w14:paraId="458B0638" w14:textId="77777777" w:rsidR="00EB0937" w:rsidRPr="00F20F53" w:rsidRDefault="00733560" w:rsidP="00EB0937">
            <w:pPr>
              <w:spacing w:after="0"/>
              <w:jc w:val="left"/>
              <w:rPr>
                <w:rFonts w:cs="Arial"/>
                <w:sz w:val="18"/>
                <w:szCs w:val="18"/>
              </w:rPr>
            </w:pPr>
            <w:r w:rsidRPr="00F20F53">
              <w:rPr>
                <w:rFonts w:eastAsia="Calibri" w:cs="Arial"/>
                <w:color w:val="000000" w:themeColor="text1"/>
                <w:kern w:val="24"/>
                <w:sz w:val="18"/>
                <w:szCs w:val="18"/>
              </w:rPr>
              <w:t>Standardized GPs’ home visits</w:t>
            </w:r>
          </w:p>
        </w:tc>
        <w:tc>
          <w:tcPr>
            <w:tcW w:w="2236" w:type="dxa"/>
            <w:shd w:val="clear" w:color="auto" w:fill="FFF2CC" w:themeFill="accent4" w:themeFillTint="33"/>
          </w:tcPr>
          <w:p w14:paraId="017A6AEA" w14:textId="77777777" w:rsidR="00EB0937" w:rsidRPr="00F20F53" w:rsidRDefault="00EB0937" w:rsidP="00EB0937">
            <w:pPr>
              <w:spacing w:after="0"/>
              <w:jc w:val="left"/>
              <w:rPr>
                <w:rFonts w:cs="Arial"/>
                <w:sz w:val="18"/>
                <w:szCs w:val="18"/>
              </w:rPr>
            </w:pPr>
          </w:p>
        </w:tc>
        <w:tc>
          <w:tcPr>
            <w:tcW w:w="2226" w:type="dxa"/>
          </w:tcPr>
          <w:p w14:paraId="50643AF2" w14:textId="77777777" w:rsidR="00EB0937" w:rsidRPr="00F20F53" w:rsidRDefault="00EB0937" w:rsidP="00EB0937">
            <w:pPr>
              <w:spacing w:after="0"/>
              <w:jc w:val="left"/>
              <w:rPr>
                <w:rFonts w:cs="Arial"/>
                <w:sz w:val="18"/>
                <w:szCs w:val="18"/>
              </w:rPr>
            </w:pPr>
          </w:p>
        </w:tc>
        <w:tc>
          <w:tcPr>
            <w:tcW w:w="2242" w:type="dxa"/>
            <w:shd w:val="clear" w:color="auto" w:fill="F2F2F2" w:themeFill="background1" w:themeFillShade="F2"/>
          </w:tcPr>
          <w:p w14:paraId="303628A3" w14:textId="77777777" w:rsidR="00EB0937" w:rsidRPr="00F20F53" w:rsidRDefault="00EB0937" w:rsidP="00EB0937">
            <w:pPr>
              <w:spacing w:after="0"/>
              <w:jc w:val="left"/>
              <w:rPr>
                <w:rFonts w:cs="Arial"/>
                <w:sz w:val="18"/>
                <w:szCs w:val="18"/>
              </w:rPr>
            </w:pPr>
          </w:p>
        </w:tc>
        <w:tc>
          <w:tcPr>
            <w:tcW w:w="2242" w:type="dxa"/>
            <w:tcBorders>
              <w:bottom w:val="single" w:sz="4" w:space="0" w:color="auto"/>
              <w:right w:val="nil"/>
            </w:tcBorders>
          </w:tcPr>
          <w:p w14:paraId="28C1C889" w14:textId="77777777" w:rsidR="00EB0937" w:rsidRPr="00F20F53" w:rsidRDefault="00EB0937" w:rsidP="00EB0937">
            <w:pPr>
              <w:spacing w:after="0"/>
              <w:jc w:val="left"/>
              <w:rPr>
                <w:rFonts w:cs="Arial"/>
                <w:sz w:val="18"/>
                <w:szCs w:val="18"/>
              </w:rPr>
            </w:pPr>
          </w:p>
        </w:tc>
      </w:tr>
      <w:tr w:rsidR="007A2DF7" w:rsidRPr="00F20F53" w14:paraId="4367B73F" w14:textId="77777777" w:rsidTr="00E92502">
        <w:trPr>
          <w:trHeight w:val="1215"/>
        </w:trPr>
        <w:tc>
          <w:tcPr>
            <w:tcW w:w="1128" w:type="dxa"/>
            <w:vAlign w:val="center"/>
          </w:tcPr>
          <w:p w14:paraId="33617861" w14:textId="77777777" w:rsidR="00EB0937" w:rsidRPr="00F20F53" w:rsidRDefault="00733560" w:rsidP="00EB0937">
            <w:pPr>
              <w:spacing w:after="0"/>
              <w:jc w:val="left"/>
              <w:rPr>
                <w:rFonts w:cs="Arial"/>
                <w:sz w:val="18"/>
                <w:szCs w:val="18"/>
              </w:rPr>
            </w:pPr>
            <w:r w:rsidRPr="00F20F53">
              <w:rPr>
                <w:rFonts w:eastAsia="Calibri" w:cs="Arial"/>
                <w:color w:val="000000" w:themeColor="text1"/>
                <w:kern w:val="24"/>
                <w:sz w:val="18"/>
                <w:szCs w:val="18"/>
              </w:rPr>
              <w:t>Pro re nata medication</w:t>
            </w:r>
          </w:p>
        </w:tc>
        <w:tc>
          <w:tcPr>
            <w:tcW w:w="2236" w:type="dxa"/>
            <w:shd w:val="clear" w:color="auto" w:fill="FFF2CC" w:themeFill="accent4" w:themeFillTint="33"/>
          </w:tcPr>
          <w:p w14:paraId="3D53F53C" w14:textId="77777777" w:rsidR="00EB0937" w:rsidRPr="00F20F53" w:rsidRDefault="00EB0937" w:rsidP="00EB0937">
            <w:pPr>
              <w:spacing w:after="0"/>
              <w:jc w:val="left"/>
              <w:rPr>
                <w:rFonts w:cs="Arial"/>
                <w:sz w:val="18"/>
                <w:szCs w:val="18"/>
              </w:rPr>
            </w:pPr>
          </w:p>
        </w:tc>
        <w:tc>
          <w:tcPr>
            <w:tcW w:w="2226" w:type="dxa"/>
          </w:tcPr>
          <w:p w14:paraId="58F3CA06" w14:textId="77777777" w:rsidR="00EB0937" w:rsidRPr="00F20F53" w:rsidRDefault="00EB0937" w:rsidP="00EB0937">
            <w:pPr>
              <w:spacing w:after="0"/>
              <w:jc w:val="left"/>
              <w:rPr>
                <w:rFonts w:cs="Arial"/>
                <w:sz w:val="18"/>
                <w:szCs w:val="18"/>
              </w:rPr>
            </w:pPr>
          </w:p>
        </w:tc>
        <w:tc>
          <w:tcPr>
            <w:tcW w:w="2242" w:type="dxa"/>
            <w:shd w:val="clear" w:color="auto" w:fill="F2F2F2" w:themeFill="background1" w:themeFillShade="F2"/>
          </w:tcPr>
          <w:p w14:paraId="1B9A301C" w14:textId="77777777" w:rsidR="00EB0937" w:rsidRPr="00F20F53" w:rsidRDefault="00EB0937" w:rsidP="00EB0937">
            <w:pPr>
              <w:spacing w:after="0"/>
              <w:jc w:val="left"/>
              <w:rPr>
                <w:rFonts w:cs="Arial"/>
                <w:sz w:val="18"/>
                <w:szCs w:val="18"/>
              </w:rPr>
            </w:pPr>
          </w:p>
        </w:tc>
        <w:tc>
          <w:tcPr>
            <w:tcW w:w="2242" w:type="dxa"/>
            <w:tcBorders>
              <w:right w:val="nil"/>
            </w:tcBorders>
          </w:tcPr>
          <w:p w14:paraId="0534532E" w14:textId="77777777" w:rsidR="00EB0937" w:rsidRPr="00F20F53" w:rsidRDefault="00EB0937" w:rsidP="00EB0937">
            <w:pPr>
              <w:spacing w:after="0"/>
              <w:jc w:val="left"/>
              <w:rPr>
                <w:rFonts w:cs="Arial"/>
                <w:sz w:val="18"/>
                <w:szCs w:val="18"/>
              </w:rPr>
            </w:pPr>
          </w:p>
        </w:tc>
      </w:tr>
      <w:tr w:rsidR="007A2DF7" w:rsidRPr="00F20F53" w14:paraId="2CF073C4" w14:textId="77777777" w:rsidTr="00E92502">
        <w:trPr>
          <w:trHeight w:val="1215"/>
        </w:trPr>
        <w:tc>
          <w:tcPr>
            <w:tcW w:w="1128" w:type="dxa"/>
            <w:vAlign w:val="center"/>
          </w:tcPr>
          <w:p w14:paraId="7CEDB3D1" w14:textId="77777777" w:rsidR="00EB0937" w:rsidRPr="00F20F53" w:rsidRDefault="00733560" w:rsidP="00EB0937">
            <w:pPr>
              <w:spacing w:after="0"/>
              <w:jc w:val="left"/>
              <w:rPr>
                <w:rFonts w:cs="Arial"/>
                <w:sz w:val="18"/>
                <w:szCs w:val="18"/>
              </w:rPr>
            </w:pPr>
            <w:r w:rsidRPr="00F20F53">
              <w:rPr>
                <w:rFonts w:eastAsia="Calibri" w:cs="Arial"/>
                <w:color w:val="000000" w:themeColor="text1"/>
                <w:kern w:val="24"/>
                <w:sz w:val="18"/>
                <w:szCs w:val="18"/>
              </w:rPr>
              <w:t>Shared goal setting</w:t>
            </w:r>
          </w:p>
        </w:tc>
        <w:tc>
          <w:tcPr>
            <w:tcW w:w="2236" w:type="dxa"/>
            <w:shd w:val="clear" w:color="auto" w:fill="FFF2CC" w:themeFill="accent4" w:themeFillTint="33"/>
          </w:tcPr>
          <w:p w14:paraId="46184127" w14:textId="77777777" w:rsidR="00EB0937" w:rsidRPr="00F20F53" w:rsidRDefault="00EB0937" w:rsidP="00EB0937">
            <w:pPr>
              <w:spacing w:after="0"/>
              <w:jc w:val="left"/>
              <w:rPr>
                <w:rFonts w:cs="Arial"/>
                <w:sz w:val="18"/>
                <w:szCs w:val="18"/>
              </w:rPr>
            </w:pPr>
          </w:p>
        </w:tc>
        <w:tc>
          <w:tcPr>
            <w:tcW w:w="2226" w:type="dxa"/>
          </w:tcPr>
          <w:p w14:paraId="2B88421F" w14:textId="77777777" w:rsidR="00EB0937" w:rsidRPr="00F20F53" w:rsidRDefault="00EB0937" w:rsidP="00EB0937">
            <w:pPr>
              <w:spacing w:after="0"/>
              <w:jc w:val="left"/>
              <w:rPr>
                <w:rFonts w:cs="Arial"/>
                <w:sz w:val="18"/>
                <w:szCs w:val="18"/>
              </w:rPr>
            </w:pPr>
          </w:p>
        </w:tc>
        <w:tc>
          <w:tcPr>
            <w:tcW w:w="2242" w:type="dxa"/>
            <w:shd w:val="clear" w:color="auto" w:fill="F2F2F2" w:themeFill="background1" w:themeFillShade="F2"/>
          </w:tcPr>
          <w:p w14:paraId="255D67A5" w14:textId="77777777" w:rsidR="00EB0937" w:rsidRPr="00F20F53" w:rsidRDefault="00EB0937" w:rsidP="00EB0937">
            <w:pPr>
              <w:spacing w:after="0"/>
              <w:jc w:val="left"/>
              <w:rPr>
                <w:rFonts w:cs="Arial"/>
                <w:sz w:val="18"/>
                <w:szCs w:val="18"/>
              </w:rPr>
            </w:pPr>
          </w:p>
        </w:tc>
        <w:tc>
          <w:tcPr>
            <w:tcW w:w="2242" w:type="dxa"/>
            <w:tcBorders>
              <w:right w:val="nil"/>
            </w:tcBorders>
          </w:tcPr>
          <w:p w14:paraId="0B5DEA41" w14:textId="77777777" w:rsidR="00EB0937" w:rsidRPr="00F20F53" w:rsidRDefault="00733560" w:rsidP="00EB0937">
            <w:pPr>
              <w:spacing w:after="0"/>
              <w:jc w:val="left"/>
              <w:rPr>
                <w:rFonts w:cs="Arial"/>
                <w:sz w:val="18"/>
                <w:szCs w:val="18"/>
              </w:rPr>
            </w:pPr>
            <w:r w:rsidRPr="00F20F53">
              <w:rPr>
                <w:rFonts w:cs="Arial"/>
                <w:noProof/>
                <w:sz w:val="18"/>
                <w:szCs w:val="18"/>
              </w:rPr>
              <mc:AlternateContent>
                <mc:Choice Requires="wps">
                  <w:drawing>
                    <wp:anchor distT="0" distB="0" distL="114300" distR="114300" simplePos="0" relativeHeight="251668480" behindDoc="0" locked="0" layoutInCell="1" allowOverlap="1" wp14:anchorId="21F628BB" wp14:editId="7B855EA1">
                      <wp:simplePos x="0" y="0"/>
                      <wp:positionH relativeFrom="column">
                        <wp:posOffset>234478</wp:posOffset>
                      </wp:positionH>
                      <wp:positionV relativeFrom="paragraph">
                        <wp:posOffset>274955</wp:posOffset>
                      </wp:positionV>
                      <wp:extent cx="215914" cy="215979"/>
                      <wp:effectExtent l="0" t="0" r="0" b="0"/>
                      <wp:wrapNone/>
                      <wp:docPr id="113" name="Abgerundetes Rechteck 255"/>
                      <wp:cNvGraphicFramePr/>
                      <a:graphic xmlns:a="http://schemas.openxmlformats.org/drawingml/2006/main">
                        <a:graphicData uri="http://schemas.microsoft.com/office/word/2010/wordprocessingShape">
                          <wps:wsp>
                            <wps:cNvSpPr/>
                            <wps:spPr>
                              <a:xfrm>
                                <a:off x="0" y="0"/>
                                <a:ext cx="215914" cy="215979"/>
                              </a:xfrm>
                              <a:prstGeom prst="roundRect">
                                <a:avLst/>
                              </a:prstGeom>
                              <a:solidFill>
                                <a:srgbClr val="E7E6E6"/>
                              </a:solidFill>
                              <a:ln w="12700">
                                <a:noFill/>
                                <a:prstDash val="solid"/>
                                <a:miter lim="800000"/>
                              </a:ln>
                              <a:effectLst/>
                            </wps:spPr>
                            <wps:txbx>
                              <w:txbxContent>
                                <w:p w14:paraId="0675F7BD"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8</w:t>
                                  </w:r>
                                </w:p>
                              </w:txbxContent>
                            </wps:txbx>
                            <wps:bodyPr lIns="0" tIns="0" rIns="0" bIns="0" rtlCol="0" anchor="ctr"/>
                          </wps:wsp>
                        </a:graphicData>
                      </a:graphic>
                      <wp14:sizeRelH relativeFrom="margin">
                        <wp14:pctWidth>0</wp14:pctWidth>
                      </wp14:sizeRelH>
                      <wp14:sizeRelV relativeFrom="margin">
                        <wp14:pctHeight>0</wp14:pctHeight>
                      </wp14:sizeRelV>
                    </wp:anchor>
                  </w:drawing>
                </mc:Choice>
                <mc:Fallback>
                  <w:pict>
                    <v:roundrect w14:anchorId="21F628BB" id="Abgerundetes Rechteck 255" o:spid="_x0000_s1208" style="position:absolute;margin-left:18.45pt;margin-top:21.65pt;width:17pt;height:1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" fillcolor="#e7e6e6" stroked="f" strokeweight="1pt">
                      <v:stroke joinstyle="miter"/>
                      <v:textbox inset="0,0,0,0">
                        <w:txbxContent>
                          <w:p w14:paraId="0675F7BD" w14:textId="77777777" w:rsidR="00B6280C" w:rsidRDefault="00B6280C" w:rsidP="00EB0937">
                            <w:pPr>
                              <w:jc w:val="center"/>
                              <w:rPr>
                                <w:rFonts w:cs="Arial"/>
                                <w:color w:val="000000" w:themeColor="text1"/>
                                <w:kern w:val="24"/>
                                <w:sz w:val="18"/>
                                <w:szCs w:val="18"/>
                              </w:rPr>
                            </w:pPr>
                            <w:r>
                              <w:rPr>
                                <w:rFonts w:cs="Arial"/>
                                <w:color w:val="000000" w:themeColor="text1"/>
                                <w:kern w:val="24"/>
                                <w:sz w:val="18"/>
                                <w:szCs w:val="18"/>
                              </w:rPr>
                              <w:t>8</w:t>
                            </w:r>
                          </w:p>
                        </w:txbxContent>
                      </v:textbox>
                    </v:roundrect>
                  </w:pict>
                </mc:Fallback>
              </mc:AlternateContent>
            </w:r>
          </w:p>
        </w:tc>
      </w:tr>
    </w:tbl>
    <w:p w14:paraId="1F95E9DE" w14:textId="769A2937" w:rsidR="00EB0937" w:rsidRPr="00F20F53" w:rsidRDefault="00733560" w:rsidP="00EB0937">
      <w:pPr>
        <w:spacing w:after="0"/>
        <w:ind w:left="-284"/>
        <w:jc w:val="left"/>
        <w:rPr>
          <w:rFonts w:cs="Arial"/>
          <w:sz w:val="18"/>
          <w:szCs w:val="18"/>
        </w:rPr>
      </w:pPr>
      <w:r w:rsidRPr="00F20F53">
        <w:rPr>
          <w:rFonts w:cs="Arial"/>
          <w:sz w:val="18"/>
          <w:szCs w:val="18"/>
        </w:rPr>
        <w:t>The numbers in boxes represent the IDs of the clusters (nursing homes). *Agreed judgment of the kick-off meeting participants.</w:t>
      </w:r>
    </w:p>
    <w:p w14:paraId="2CE4118A" w14:textId="77777777" w:rsidR="00EB0937" w:rsidRPr="00F20F53" w:rsidRDefault="00EB0937" w:rsidP="00EB0937">
      <w:pPr>
        <w:spacing w:after="0"/>
        <w:jc w:val="left"/>
        <w:rPr>
          <w:rFonts w:cs="Arial"/>
          <w:sz w:val="18"/>
          <w:szCs w:val="18"/>
        </w:rPr>
      </w:pPr>
    </w:p>
    <w:p w14:paraId="5D72FCFF" w14:textId="77777777" w:rsidR="0026132E" w:rsidRPr="00F20F53" w:rsidRDefault="0026132E" w:rsidP="00FD2584">
      <w:pPr>
        <w:spacing w:after="0"/>
        <w:jc w:val="left"/>
        <w:rPr>
          <w:sz w:val="22"/>
        </w:rPr>
        <w:sectPr w:rsidR="0026132E" w:rsidRPr="00F20F53" w:rsidSect="0054193D">
          <w:headerReference w:type="default" r:id="rId27"/>
          <w:footerReference w:type="even" r:id="rId28"/>
          <w:footerReference w:type="default" r:id="rId29"/>
          <w:pgSz w:w="11900" w:h="16840"/>
          <w:pgMar w:top="1418" w:right="1134" w:bottom="1418" w:left="1418" w:header="709" w:footer="709" w:gutter="0"/>
          <w:cols w:space="708"/>
          <w:docGrid w:linePitch="360"/>
        </w:sectPr>
      </w:pPr>
    </w:p>
    <w:p w14:paraId="2971C473" w14:textId="235ABC63" w:rsidR="00DD2851" w:rsidRPr="00F20F53" w:rsidRDefault="00733560" w:rsidP="00012127">
      <w:pPr>
        <w:pStyle w:val="berschrift3"/>
      </w:pPr>
      <w:bookmarkStart w:id="33" w:name="_Toc175319031"/>
      <w:r w:rsidRPr="00F20F53">
        <w:lastRenderedPageBreak/>
        <w:t>Sensitivity analysis for implementation performance</w:t>
      </w:r>
      <w:bookmarkEnd w:id="33"/>
    </w:p>
    <w:p w14:paraId="542B9663" w14:textId="77777777" w:rsidR="00DD2851" w:rsidRPr="00F20F53" w:rsidRDefault="00DD2851" w:rsidP="0026132E">
      <w:pPr>
        <w:spacing w:after="0"/>
        <w:rPr>
          <w:b/>
          <w:bCs/>
          <w:sz w:val="20"/>
          <w:szCs w:val="20"/>
        </w:rPr>
      </w:pPr>
    </w:p>
    <w:p w14:paraId="25A9FA64" w14:textId="1197B12B" w:rsidR="0026132E" w:rsidRPr="00F20F53" w:rsidRDefault="00733560" w:rsidP="0026132E">
      <w:pPr>
        <w:spacing w:after="0"/>
        <w:rPr>
          <w:sz w:val="20"/>
          <w:szCs w:val="20"/>
        </w:rPr>
      </w:pPr>
      <w:r w:rsidRPr="00F20F53">
        <w:rPr>
          <w:b/>
          <w:bCs/>
          <w:sz w:val="20"/>
          <w:szCs w:val="20"/>
        </w:rPr>
        <w:t>Table 2.</w:t>
      </w:r>
      <w:r w:rsidR="00603B3C">
        <w:rPr>
          <w:b/>
          <w:bCs/>
          <w:sz w:val="20"/>
          <w:szCs w:val="20"/>
        </w:rPr>
        <w:t>25</w:t>
      </w:r>
      <w:r w:rsidRPr="00F20F53">
        <w:rPr>
          <w:b/>
          <w:bCs/>
          <w:sz w:val="20"/>
          <w:szCs w:val="20"/>
        </w:rPr>
        <w:t xml:space="preserve"> </w:t>
      </w:r>
      <w:r w:rsidRPr="00F20F53">
        <w:rPr>
          <w:bCs/>
          <w:sz w:val="20"/>
          <w:szCs w:val="20"/>
        </w:rPr>
        <w:t>Sensitivity analysis of the</w:t>
      </w:r>
      <w:r w:rsidRPr="00F20F53">
        <w:rPr>
          <w:b/>
          <w:bCs/>
          <w:sz w:val="20"/>
          <w:szCs w:val="20"/>
        </w:rPr>
        <w:t xml:space="preserve"> </w:t>
      </w:r>
      <w:r w:rsidRPr="00F20F53">
        <w:rPr>
          <w:sz w:val="20"/>
          <w:szCs w:val="20"/>
        </w:rPr>
        <w:t>quantitative findings on implementation performance</w:t>
      </w:r>
    </w:p>
    <w:tbl>
      <w:tblPr>
        <w:tblStyle w:val="Tabellenraster"/>
        <w:tblW w:w="8380" w:type="dxa"/>
        <w:tblBorders>
          <w:left w:val="none" w:sz="0" w:space="0" w:color="auto"/>
          <w:right w:val="none" w:sz="0" w:space="0" w:color="auto"/>
          <w:insideH w:val="single" w:sz="4" w:space="0" w:color="000000" w:themeColor="text1"/>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3244"/>
        <w:gridCol w:w="2702"/>
        <w:gridCol w:w="2434"/>
      </w:tblGrid>
      <w:tr w:rsidR="007A2DF7" w:rsidRPr="00F20F53" w14:paraId="5AC6A486" w14:textId="77777777" w:rsidTr="0026132E">
        <w:trPr>
          <w:trHeight w:val="276"/>
          <w:tblHeader/>
        </w:trPr>
        <w:tc>
          <w:tcPr>
            <w:tcW w:w="8380" w:type="dxa"/>
            <w:gridSpan w:val="3"/>
          </w:tcPr>
          <w:p w14:paraId="648A56CE" w14:textId="77777777" w:rsidR="0026132E" w:rsidRPr="00F20F53" w:rsidRDefault="00733560" w:rsidP="0034763E">
            <w:pPr>
              <w:spacing w:after="0"/>
              <w:jc w:val="center"/>
              <w:rPr>
                <w:b/>
                <w:bCs/>
                <w:sz w:val="18"/>
                <w:szCs w:val="18"/>
              </w:rPr>
            </w:pPr>
            <w:bookmarkStart w:id="34" w:name="_Hlk133870118"/>
            <w:r w:rsidRPr="00F20F53">
              <w:rPr>
                <w:b/>
                <w:bCs/>
                <w:sz w:val="18"/>
                <w:szCs w:val="18"/>
              </w:rPr>
              <w:t>Quantitative findings:</w:t>
            </w:r>
          </w:p>
          <w:p w14:paraId="2A310690" w14:textId="77777777" w:rsidR="0026132E" w:rsidRPr="00F20F53" w:rsidRDefault="00733560" w:rsidP="0034763E">
            <w:pPr>
              <w:spacing w:after="0"/>
              <w:jc w:val="center"/>
              <w:rPr>
                <w:b/>
                <w:bCs/>
                <w:sz w:val="18"/>
                <w:szCs w:val="18"/>
              </w:rPr>
            </w:pPr>
            <w:r w:rsidRPr="00F20F53">
              <w:rPr>
                <w:b/>
                <w:bCs/>
                <w:sz w:val="18"/>
                <w:szCs w:val="18"/>
              </w:rPr>
              <w:t>±360° global performance indicator (mean values per cluster across rater perspectives)</w:t>
            </w:r>
          </w:p>
        </w:tc>
      </w:tr>
      <w:tr w:rsidR="007A2DF7" w:rsidRPr="00F20F53" w14:paraId="1AF83DD4" w14:textId="77777777" w:rsidTr="0026132E">
        <w:trPr>
          <w:trHeight w:val="92"/>
          <w:tblHeader/>
        </w:trPr>
        <w:tc>
          <w:tcPr>
            <w:tcW w:w="3244" w:type="dxa"/>
          </w:tcPr>
          <w:p w14:paraId="6D1CC754" w14:textId="77777777" w:rsidR="0026132E" w:rsidRPr="00F20F53" w:rsidRDefault="00733560" w:rsidP="0034763E">
            <w:pPr>
              <w:spacing w:after="0"/>
              <w:jc w:val="center"/>
              <w:rPr>
                <w:b/>
                <w:bCs/>
                <w:sz w:val="18"/>
                <w:szCs w:val="18"/>
              </w:rPr>
            </w:pPr>
            <w:r w:rsidRPr="00F20F53">
              <w:rPr>
                <w:b/>
                <w:bCs/>
                <w:sz w:val="18"/>
                <w:szCs w:val="18"/>
              </w:rPr>
              <w:t>Parameter</w:t>
            </w:r>
          </w:p>
        </w:tc>
        <w:tc>
          <w:tcPr>
            <w:tcW w:w="2702" w:type="dxa"/>
          </w:tcPr>
          <w:p w14:paraId="0417CFE4" w14:textId="77777777" w:rsidR="0026132E" w:rsidRPr="00F20F53" w:rsidRDefault="00733560" w:rsidP="0034763E">
            <w:pPr>
              <w:spacing w:after="0"/>
              <w:jc w:val="center"/>
              <w:rPr>
                <w:b/>
                <w:bCs/>
                <w:sz w:val="18"/>
                <w:szCs w:val="18"/>
              </w:rPr>
            </w:pPr>
            <w:r w:rsidRPr="00F20F53">
              <w:rPr>
                <w:b/>
                <w:bCs/>
                <w:sz w:val="18"/>
                <w:szCs w:val="18"/>
              </w:rPr>
              <w:t>IG (n=17)</w:t>
            </w:r>
          </w:p>
        </w:tc>
        <w:tc>
          <w:tcPr>
            <w:tcW w:w="2434" w:type="dxa"/>
          </w:tcPr>
          <w:p w14:paraId="208F005F" w14:textId="77777777" w:rsidR="0026132E" w:rsidRPr="00F20F53" w:rsidRDefault="00733560" w:rsidP="0034763E">
            <w:pPr>
              <w:spacing w:after="0"/>
              <w:jc w:val="center"/>
              <w:rPr>
                <w:b/>
                <w:bCs/>
                <w:sz w:val="18"/>
                <w:szCs w:val="18"/>
              </w:rPr>
            </w:pPr>
            <w:r w:rsidRPr="00F20F53">
              <w:rPr>
                <w:b/>
                <w:bCs/>
                <w:sz w:val="18"/>
                <w:szCs w:val="18"/>
              </w:rPr>
              <w:t>CG (n=17)</w:t>
            </w:r>
          </w:p>
        </w:tc>
      </w:tr>
      <w:tr w:rsidR="007A2DF7" w:rsidRPr="00F20F53" w14:paraId="0BD9AFFD" w14:textId="77777777" w:rsidTr="008D00D8">
        <w:trPr>
          <w:trHeight w:val="92"/>
        </w:trPr>
        <w:tc>
          <w:tcPr>
            <w:tcW w:w="8380" w:type="dxa"/>
            <w:gridSpan w:val="3"/>
            <w:shd w:val="clear" w:color="auto" w:fill="D9E2F3" w:themeFill="accent1" w:themeFillTint="33"/>
          </w:tcPr>
          <w:p w14:paraId="30B3BC49" w14:textId="4B9A0430" w:rsidR="0026132E" w:rsidRPr="00F20F53" w:rsidRDefault="00733560" w:rsidP="0034763E">
            <w:pPr>
              <w:spacing w:after="0"/>
              <w:jc w:val="left"/>
              <w:rPr>
                <w:b/>
                <w:bCs/>
                <w:sz w:val="18"/>
                <w:szCs w:val="18"/>
              </w:rPr>
            </w:pPr>
            <w:r w:rsidRPr="00F20F53">
              <w:rPr>
                <w:b/>
                <w:bCs/>
                <w:sz w:val="18"/>
                <w:szCs w:val="18"/>
              </w:rPr>
              <w:t>Name badges</w:t>
            </w:r>
          </w:p>
        </w:tc>
      </w:tr>
      <w:tr w:rsidR="007A2DF7" w:rsidRPr="00F20F53" w14:paraId="030EE708" w14:textId="77777777" w:rsidTr="007D759A">
        <w:trPr>
          <w:trHeight w:val="230"/>
        </w:trPr>
        <w:tc>
          <w:tcPr>
            <w:tcW w:w="3244" w:type="dxa"/>
            <w:vAlign w:val="center"/>
          </w:tcPr>
          <w:p w14:paraId="01FDF400" w14:textId="77777777" w:rsidR="0026132E" w:rsidRPr="00F20F53" w:rsidRDefault="00733560" w:rsidP="007D759A">
            <w:pPr>
              <w:spacing w:after="0"/>
              <w:jc w:val="left"/>
              <w:rPr>
                <w:b/>
                <w:bCs/>
                <w:sz w:val="18"/>
                <w:szCs w:val="18"/>
              </w:rPr>
            </w:pPr>
            <w:r w:rsidRPr="00F20F53">
              <w:rPr>
                <w:sz w:val="18"/>
                <w:szCs w:val="18"/>
              </w:rPr>
              <w:t>Median [IQR]</w:t>
            </w:r>
          </w:p>
        </w:tc>
        <w:tc>
          <w:tcPr>
            <w:tcW w:w="2702" w:type="dxa"/>
          </w:tcPr>
          <w:p w14:paraId="06865A7A" w14:textId="77777777" w:rsidR="0026132E" w:rsidRPr="00F20F53" w:rsidRDefault="00733560" w:rsidP="0034763E">
            <w:pPr>
              <w:spacing w:after="0"/>
              <w:jc w:val="right"/>
              <w:rPr>
                <w:sz w:val="18"/>
                <w:szCs w:val="18"/>
              </w:rPr>
            </w:pPr>
            <w:r w:rsidRPr="00F20F53">
              <w:rPr>
                <w:sz w:val="18"/>
                <w:szCs w:val="18"/>
              </w:rPr>
              <w:t>120.0</w:t>
            </w:r>
          </w:p>
          <w:p w14:paraId="6B49AFD2" w14:textId="77777777" w:rsidR="0026132E" w:rsidRPr="00F20F53" w:rsidRDefault="00733560" w:rsidP="0034763E">
            <w:pPr>
              <w:spacing w:after="0"/>
              <w:jc w:val="right"/>
              <w:rPr>
                <w:sz w:val="18"/>
                <w:szCs w:val="18"/>
              </w:rPr>
            </w:pPr>
            <w:r w:rsidRPr="00F20F53">
              <w:rPr>
                <w:sz w:val="18"/>
                <w:szCs w:val="18"/>
              </w:rPr>
              <w:t>[-40.2–247.55]</w:t>
            </w:r>
          </w:p>
        </w:tc>
        <w:tc>
          <w:tcPr>
            <w:tcW w:w="2434" w:type="dxa"/>
          </w:tcPr>
          <w:p w14:paraId="04EAF049" w14:textId="77777777" w:rsidR="0026132E" w:rsidRPr="00F20F53" w:rsidRDefault="00733560" w:rsidP="0034763E">
            <w:pPr>
              <w:spacing w:after="0"/>
              <w:jc w:val="right"/>
              <w:rPr>
                <w:sz w:val="18"/>
                <w:szCs w:val="18"/>
              </w:rPr>
            </w:pPr>
            <w:r w:rsidRPr="00F20F53">
              <w:rPr>
                <w:sz w:val="18"/>
                <w:szCs w:val="18"/>
              </w:rPr>
              <w:t xml:space="preserve">0 </w:t>
            </w:r>
            <w:r w:rsidRPr="00F20F53">
              <w:rPr>
                <w:sz w:val="18"/>
                <w:szCs w:val="18"/>
              </w:rPr>
              <w:br/>
              <w:t>[-69.4–71.3]</w:t>
            </w:r>
          </w:p>
        </w:tc>
      </w:tr>
      <w:tr w:rsidR="007A2DF7" w:rsidRPr="00F20F53" w14:paraId="0742C7A2" w14:textId="77777777" w:rsidTr="007D759A">
        <w:trPr>
          <w:trHeight w:val="363"/>
        </w:trPr>
        <w:tc>
          <w:tcPr>
            <w:tcW w:w="3244" w:type="dxa"/>
            <w:vAlign w:val="center"/>
          </w:tcPr>
          <w:p w14:paraId="1706AA80" w14:textId="206B2718" w:rsidR="0026132E" w:rsidRPr="00F20F53" w:rsidRDefault="00733560" w:rsidP="007D759A">
            <w:pPr>
              <w:spacing w:after="0"/>
              <w:jc w:val="left"/>
              <w:rPr>
                <w:sz w:val="18"/>
                <w:szCs w:val="18"/>
              </w:rPr>
            </w:pPr>
            <w:r w:rsidRPr="00F20F53">
              <w:rPr>
                <w:sz w:val="18"/>
                <w:szCs w:val="18"/>
              </w:rPr>
              <w:t>Mann‒Whitney-U Test</w:t>
            </w:r>
          </w:p>
        </w:tc>
        <w:tc>
          <w:tcPr>
            <w:tcW w:w="5136" w:type="dxa"/>
            <w:gridSpan w:val="2"/>
          </w:tcPr>
          <w:p w14:paraId="75C7B2CF" w14:textId="77777777" w:rsidR="0026132E" w:rsidRPr="00F20F53" w:rsidRDefault="00733560" w:rsidP="0034763E">
            <w:pPr>
              <w:pStyle w:val="Listenabsatz"/>
              <w:spacing w:after="0"/>
              <w:ind w:left="235"/>
              <w:contextualSpacing w:val="0"/>
              <w:jc w:val="right"/>
              <w:rPr>
                <w:sz w:val="18"/>
                <w:szCs w:val="18"/>
              </w:rPr>
            </w:pPr>
            <w:r w:rsidRPr="00F20F53">
              <w:rPr>
                <w:sz w:val="18"/>
                <w:szCs w:val="18"/>
              </w:rPr>
              <w:t>193.5</w:t>
            </w:r>
          </w:p>
          <w:p w14:paraId="0923A5E4" w14:textId="77777777" w:rsidR="0026132E" w:rsidRPr="00F20F53" w:rsidRDefault="00733560" w:rsidP="0034763E">
            <w:pPr>
              <w:pStyle w:val="Listenabsatz"/>
              <w:spacing w:after="0"/>
              <w:ind w:left="235"/>
              <w:contextualSpacing w:val="0"/>
              <w:jc w:val="right"/>
              <w:rPr>
                <w:sz w:val="18"/>
                <w:szCs w:val="18"/>
              </w:rPr>
            </w:pPr>
            <w:r w:rsidRPr="00F20F53">
              <w:rPr>
                <w:sz w:val="18"/>
                <w:szCs w:val="18"/>
              </w:rPr>
              <w:t>[Z = 1.69, p = 0.091]</w:t>
            </w:r>
          </w:p>
        </w:tc>
      </w:tr>
      <w:tr w:rsidR="007A2DF7" w:rsidRPr="00F20F53" w14:paraId="709E1AEC" w14:textId="77777777" w:rsidTr="008D00D8">
        <w:trPr>
          <w:trHeight w:val="92"/>
        </w:trPr>
        <w:tc>
          <w:tcPr>
            <w:tcW w:w="8380" w:type="dxa"/>
            <w:gridSpan w:val="3"/>
            <w:shd w:val="clear" w:color="auto" w:fill="D9E2F3" w:themeFill="accent1" w:themeFillTint="33"/>
          </w:tcPr>
          <w:p w14:paraId="1C04289D" w14:textId="0EC83BED" w:rsidR="0026132E" w:rsidRPr="00F20F53" w:rsidRDefault="00733560" w:rsidP="0034763E">
            <w:pPr>
              <w:spacing w:after="0"/>
              <w:jc w:val="left"/>
              <w:rPr>
                <w:b/>
                <w:bCs/>
                <w:sz w:val="18"/>
                <w:szCs w:val="18"/>
              </w:rPr>
            </w:pPr>
            <w:r w:rsidRPr="00F20F53">
              <w:rPr>
                <w:b/>
                <w:bCs/>
                <w:sz w:val="18"/>
                <w:szCs w:val="18"/>
              </w:rPr>
              <w:t>Mandatory availability rules</w:t>
            </w:r>
          </w:p>
        </w:tc>
      </w:tr>
      <w:tr w:rsidR="007A2DF7" w:rsidRPr="00F20F53" w14:paraId="4DBE5A23" w14:textId="77777777" w:rsidTr="007D759A">
        <w:trPr>
          <w:trHeight w:val="251"/>
        </w:trPr>
        <w:tc>
          <w:tcPr>
            <w:tcW w:w="3244" w:type="dxa"/>
            <w:vAlign w:val="center"/>
          </w:tcPr>
          <w:p w14:paraId="796B6538" w14:textId="77777777" w:rsidR="0026132E" w:rsidRPr="00F20F53" w:rsidRDefault="00733560" w:rsidP="007D759A">
            <w:pPr>
              <w:spacing w:after="0"/>
              <w:jc w:val="left"/>
              <w:rPr>
                <w:b/>
                <w:bCs/>
                <w:sz w:val="18"/>
                <w:szCs w:val="18"/>
              </w:rPr>
            </w:pPr>
            <w:r w:rsidRPr="00F20F53">
              <w:rPr>
                <w:sz w:val="18"/>
                <w:szCs w:val="18"/>
              </w:rPr>
              <w:t>Median [IQR]</w:t>
            </w:r>
          </w:p>
        </w:tc>
        <w:tc>
          <w:tcPr>
            <w:tcW w:w="2702" w:type="dxa"/>
          </w:tcPr>
          <w:p w14:paraId="28171001" w14:textId="77777777" w:rsidR="0026132E" w:rsidRPr="00F20F53" w:rsidRDefault="00733560" w:rsidP="0034763E">
            <w:pPr>
              <w:spacing w:after="0"/>
              <w:jc w:val="right"/>
              <w:rPr>
                <w:bCs/>
                <w:sz w:val="18"/>
                <w:szCs w:val="18"/>
              </w:rPr>
            </w:pPr>
            <w:r w:rsidRPr="00F20F53">
              <w:rPr>
                <w:bCs/>
                <w:sz w:val="18"/>
                <w:szCs w:val="18"/>
              </w:rPr>
              <w:t>83.3</w:t>
            </w:r>
          </w:p>
          <w:p w14:paraId="17CDB72E" w14:textId="77777777" w:rsidR="0026132E" w:rsidRPr="00F20F53" w:rsidRDefault="00733560" w:rsidP="0034763E">
            <w:pPr>
              <w:spacing w:after="0"/>
              <w:jc w:val="right"/>
              <w:rPr>
                <w:b/>
                <w:bCs/>
                <w:sz w:val="18"/>
                <w:szCs w:val="18"/>
              </w:rPr>
            </w:pPr>
            <w:r w:rsidRPr="00F20F53">
              <w:rPr>
                <w:bCs/>
                <w:sz w:val="18"/>
                <w:szCs w:val="18"/>
              </w:rPr>
              <w:t>[50.1–111.9]</w:t>
            </w:r>
          </w:p>
        </w:tc>
        <w:tc>
          <w:tcPr>
            <w:tcW w:w="2434" w:type="dxa"/>
          </w:tcPr>
          <w:p w14:paraId="49F917C2" w14:textId="77777777" w:rsidR="0026132E" w:rsidRPr="00F20F53" w:rsidRDefault="00733560" w:rsidP="0034763E">
            <w:pPr>
              <w:spacing w:after="0"/>
              <w:jc w:val="right"/>
              <w:rPr>
                <w:sz w:val="18"/>
                <w:szCs w:val="18"/>
              </w:rPr>
            </w:pPr>
            <w:r w:rsidRPr="00F20F53">
              <w:rPr>
                <w:sz w:val="18"/>
                <w:szCs w:val="18"/>
              </w:rPr>
              <w:t xml:space="preserve">35.3 </w:t>
            </w:r>
            <w:r w:rsidRPr="00F20F53">
              <w:rPr>
                <w:sz w:val="18"/>
                <w:szCs w:val="18"/>
              </w:rPr>
              <w:br/>
              <w:t>[-51.6–72.0]</w:t>
            </w:r>
          </w:p>
        </w:tc>
      </w:tr>
      <w:tr w:rsidR="007A2DF7" w:rsidRPr="00F20F53" w14:paraId="3B483E0B" w14:textId="77777777" w:rsidTr="007D759A">
        <w:trPr>
          <w:trHeight w:val="310"/>
        </w:trPr>
        <w:tc>
          <w:tcPr>
            <w:tcW w:w="3244" w:type="dxa"/>
            <w:vAlign w:val="center"/>
          </w:tcPr>
          <w:p w14:paraId="18BA6C6D" w14:textId="49C792B1" w:rsidR="0026132E" w:rsidRPr="00F20F53" w:rsidRDefault="00733560" w:rsidP="007D759A">
            <w:pPr>
              <w:spacing w:after="0"/>
              <w:jc w:val="left"/>
              <w:rPr>
                <w:sz w:val="18"/>
                <w:szCs w:val="18"/>
              </w:rPr>
            </w:pPr>
            <w:r w:rsidRPr="00F20F53">
              <w:rPr>
                <w:sz w:val="18"/>
                <w:szCs w:val="18"/>
              </w:rPr>
              <w:t>Mann‒Whitney-U Test</w:t>
            </w:r>
          </w:p>
        </w:tc>
        <w:tc>
          <w:tcPr>
            <w:tcW w:w="5136" w:type="dxa"/>
            <w:gridSpan w:val="2"/>
          </w:tcPr>
          <w:p w14:paraId="42DE5735" w14:textId="77777777" w:rsidR="0026132E" w:rsidRPr="00F20F53" w:rsidRDefault="00733560" w:rsidP="0034763E">
            <w:pPr>
              <w:spacing w:after="0"/>
              <w:jc w:val="right"/>
              <w:rPr>
                <w:sz w:val="18"/>
                <w:szCs w:val="18"/>
              </w:rPr>
            </w:pPr>
            <w:r w:rsidRPr="00F20F53">
              <w:rPr>
                <w:sz w:val="18"/>
                <w:szCs w:val="18"/>
              </w:rPr>
              <w:t>212.0</w:t>
            </w:r>
          </w:p>
          <w:p w14:paraId="66C45C46" w14:textId="77777777" w:rsidR="0026132E" w:rsidRPr="00F20F53" w:rsidRDefault="00733560" w:rsidP="0034763E">
            <w:pPr>
              <w:spacing w:after="0"/>
              <w:jc w:val="right"/>
              <w:rPr>
                <w:sz w:val="18"/>
                <w:szCs w:val="18"/>
              </w:rPr>
            </w:pPr>
            <w:r w:rsidRPr="00F20F53">
              <w:rPr>
                <w:sz w:val="18"/>
                <w:szCs w:val="18"/>
              </w:rPr>
              <w:t>[Z = 2.33, p = 0.020]</w:t>
            </w:r>
          </w:p>
        </w:tc>
      </w:tr>
      <w:tr w:rsidR="007A2DF7" w:rsidRPr="00F20F53" w14:paraId="36711AF4" w14:textId="77777777" w:rsidTr="007D759A">
        <w:trPr>
          <w:trHeight w:val="92"/>
        </w:trPr>
        <w:tc>
          <w:tcPr>
            <w:tcW w:w="8380" w:type="dxa"/>
            <w:gridSpan w:val="3"/>
            <w:shd w:val="clear" w:color="auto" w:fill="D9E2F3" w:themeFill="accent1" w:themeFillTint="33"/>
            <w:vAlign w:val="center"/>
          </w:tcPr>
          <w:p w14:paraId="61F767EB" w14:textId="423A4E4D" w:rsidR="0026132E" w:rsidRPr="00F20F53" w:rsidRDefault="00733560" w:rsidP="007D759A">
            <w:pPr>
              <w:spacing w:after="0"/>
              <w:jc w:val="left"/>
              <w:rPr>
                <w:b/>
                <w:bCs/>
                <w:sz w:val="18"/>
                <w:szCs w:val="18"/>
              </w:rPr>
            </w:pPr>
            <w:bookmarkStart w:id="35" w:name="_Hlk128936312"/>
            <w:r w:rsidRPr="00F20F53">
              <w:rPr>
                <w:b/>
                <w:bCs/>
                <w:sz w:val="18"/>
                <w:szCs w:val="18"/>
              </w:rPr>
              <w:t>Designated contact persons</w:t>
            </w:r>
          </w:p>
        </w:tc>
        <w:bookmarkEnd w:id="35"/>
      </w:tr>
      <w:tr w:rsidR="007A2DF7" w:rsidRPr="00F20F53" w14:paraId="3D4B6B3D" w14:textId="77777777" w:rsidTr="007D759A">
        <w:trPr>
          <w:trHeight w:val="234"/>
        </w:trPr>
        <w:tc>
          <w:tcPr>
            <w:tcW w:w="3244" w:type="dxa"/>
            <w:vAlign w:val="center"/>
          </w:tcPr>
          <w:p w14:paraId="31AAD089" w14:textId="77777777" w:rsidR="0026132E" w:rsidRPr="00F20F53" w:rsidRDefault="00733560" w:rsidP="007D759A">
            <w:pPr>
              <w:spacing w:after="0"/>
              <w:jc w:val="left"/>
              <w:rPr>
                <w:b/>
                <w:bCs/>
                <w:sz w:val="18"/>
                <w:szCs w:val="18"/>
              </w:rPr>
            </w:pPr>
            <w:r w:rsidRPr="00F20F53">
              <w:rPr>
                <w:sz w:val="18"/>
                <w:szCs w:val="18"/>
              </w:rPr>
              <w:t>Median [IQR]</w:t>
            </w:r>
          </w:p>
        </w:tc>
        <w:tc>
          <w:tcPr>
            <w:tcW w:w="2702" w:type="dxa"/>
          </w:tcPr>
          <w:p w14:paraId="010EEFBD" w14:textId="77777777" w:rsidR="0026132E" w:rsidRPr="00F20F53" w:rsidRDefault="00733560" w:rsidP="0034763E">
            <w:pPr>
              <w:spacing w:after="0"/>
              <w:jc w:val="right"/>
              <w:rPr>
                <w:sz w:val="18"/>
                <w:szCs w:val="18"/>
              </w:rPr>
            </w:pPr>
            <w:r w:rsidRPr="00F20F53">
              <w:rPr>
                <w:sz w:val="18"/>
                <w:szCs w:val="18"/>
              </w:rPr>
              <w:t>90.0</w:t>
            </w:r>
          </w:p>
          <w:p w14:paraId="350FE294" w14:textId="77777777" w:rsidR="0026132E" w:rsidRPr="00F20F53" w:rsidRDefault="00733560" w:rsidP="0034763E">
            <w:pPr>
              <w:spacing w:after="0"/>
              <w:jc w:val="right"/>
              <w:rPr>
                <w:sz w:val="18"/>
                <w:szCs w:val="18"/>
              </w:rPr>
            </w:pPr>
            <w:r w:rsidRPr="00F20F53">
              <w:rPr>
                <w:sz w:val="18"/>
                <w:szCs w:val="18"/>
              </w:rPr>
              <w:t>[-45.0–135.0]</w:t>
            </w:r>
          </w:p>
        </w:tc>
        <w:tc>
          <w:tcPr>
            <w:tcW w:w="2434" w:type="dxa"/>
          </w:tcPr>
          <w:p w14:paraId="3D741518" w14:textId="77777777" w:rsidR="0026132E" w:rsidRPr="00F20F53" w:rsidRDefault="00733560" w:rsidP="0034763E">
            <w:pPr>
              <w:spacing w:after="0"/>
              <w:jc w:val="right"/>
              <w:rPr>
                <w:sz w:val="18"/>
                <w:szCs w:val="18"/>
              </w:rPr>
            </w:pPr>
            <w:r w:rsidRPr="00F20F53">
              <w:rPr>
                <w:sz w:val="18"/>
                <w:szCs w:val="18"/>
              </w:rPr>
              <w:t xml:space="preserve">0 </w:t>
            </w:r>
            <w:r w:rsidRPr="00F20F53">
              <w:rPr>
                <w:sz w:val="18"/>
                <w:szCs w:val="18"/>
              </w:rPr>
              <w:br/>
              <w:t>[-135.0–135.0]</w:t>
            </w:r>
          </w:p>
        </w:tc>
      </w:tr>
      <w:tr w:rsidR="007A2DF7" w:rsidRPr="00F20F53" w14:paraId="747A70B3" w14:textId="77777777" w:rsidTr="007D759A">
        <w:trPr>
          <w:trHeight w:val="316"/>
        </w:trPr>
        <w:tc>
          <w:tcPr>
            <w:tcW w:w="3244" w:type="dxa"/>
            <w:vAlign w:val="center"/>
          </w:tcPr>
          <w:p w14:paraId="31EF454D" w14:textId="08537B61" w:rsidR="0026132E" w:rsidRPr="00F20F53" w:rsidRDefault="00733560" w:rsidP="007D759A">
            <w:pPr>
              <w:spacing w:after="0"/>
              <w:jc w:val="left"/>
              <w:rPr>
                <w:sz w:val="18"/>
                <w:szCs w:val="18"/>
              </w:rPr>
            </w:pPr>
            <w:r w:rsidRPr="00F20F53">
              <w:rPr>
                <w:sz w:val="18"/>
                <w:szCs w:val="18"/>
              </w:rPr>
              <w:t>Mann‒Whitney-U Test</w:t>
            </w:r>
          </w:p>
        </w:tc>
        <w:tc>
          <w:tcPr>
            <w:tcW w:w="5136" w:type="dxa"/>
            <w:gridSpan w:val="2"/>
          </w:tcPr>
          <w:p w14:paraId="4342726A" w14:textId="77777777" w:rsidR="0026132E" w:rsidRPr="00F20F53" w:rsidRDefault="00733560" w:rsidP="0034763E">
            <w:pPr>
              <w:spacing w:after="0"/>
              <w:jc w:val="right"/>
              <w:rPr>
                <w:sz w:val="18"/>
                <w:szCs w:val="18"/>
              </w:rPr>
            </w:pPr>
            <w:r w:rsidRPr="00F20F53">
              <w:rPr>
                <w:sz w:val="18"/>
                <w:szCs w:val="18"/>
              </w:rPr>
              <w:t>173.0</w:t>
            </w:r>
          </w:p>
          <w:p w14:paraId="23A297B0" w14:textId="689D66EB" w:rsidR="0026132E" w:rsidRPr="00F20F53" w:rsidRDefault="00733560" w:rsidP="0026132E">
            <w:pPr>
              <w:spacing w:after="0"/>
              <w:jc w:val="right"/>
              <w:rPr>
                <w:sz w:val="18"/>
                <w:szCs w:val="18"/>
              </w:rPr>
            </w:pPr>
            <w:r w:rsidRPr="00F20F53">
              <w:rPr>
                <w:sz w:val="18"/>
                <w:szCs w:val="18"/>
              </w:rPr>
              <w:t>[Z = 0.99, p = 0.320]</w:t>
            </w:r>
          </w:p>
        </w:tc>
      </w:tr>
      <w:tr w:rsidR="007A2DF7" w:rsidRPr="00F20F53" w14:paraId="49B16BC4" w14:textId="77777777" w:rsidTr="007D759A">
        <w:trPr>
          <w:trHeight w:val="92"/>
        </w:trPr>
        <w:tc>
          <w:tcPr>
            <w:tcW w:w="8380" w:type="dxa"/>
            <w:gridSpan w:val="3"/>
            <w:shd w:val="clear" w:color="auto" w:fill="D9E2F3" w:themeFill="accent1" w:themeFillTint="33"/>
            <w:vAlign w:val="center"/>
          </w:tcPr>
          <w:p w14:paraId="516D25B7" w14:textId="245B2BA7" w:rsidR="0026132E" w:rsidRPr="00F20F53" w:rsidRDefault="00733560" w:rsidP="007D759A">
            <w:pPr>
              <w:spacing w:after="0"/>
              <w:jc w:val="left"/>
              <w:rPr>
                <w:b/>
                <w:bCs/>
                <w:sz w:val="18"/>
                <w:szCs w:val="18"/>
              </w:rPr>
            </w:pPr>
            <w:bookmarkStart w:id="36" w:name="_Hlk128936483"/>
            <w:r w:rsidRPr="00F20F53">
              <w:rPr>
                <w:b/>
                <w:bCs/>
                <w:sz w:val="18"/>
                <w:szCs w:val="18"/>
              </w:rPr>
              <w:t>Standardized GPs’ home visits</w:t>
            </w:r>
          </w:p>
        </w:tc>
        <w:bookmarkEnd w:id="36"/>
      </w:tr>
      <w:tr w:rsidR="007A2DF7" w:rsidRPr="00F20F53" w14:paraId="43828936" w14:textId="77777777" w:rsidTr="007D759A">
        <w:trPr>
          <w:trHeight w:val="188"/>
        </w:trPr>
        <w:tc>
          <w:tcPr>
            <w:tcW w:w="3244" w:type="dxa"/>
            <w:vAlign w:val="center"/>
          </w:tcPr>
          <w:p w14:paraId="1F35F443" w14:textId="77777777" w:rsidR="0026132E" w:rsidRPr="00F20F53" w:rsidRDefault="00733560" w:rsidP="007D759A">
            <w:pPr>
              <w:spacing w:after="0"/>
              <w:jc w:val="left"/>
              <w:rPr>
                <w:b/>
                <w:bCs/>
                <w:sz w:val="18"/>
                <w:szCs w:val="18"/>
              </w:rPr>
            </w:pPr>
            <w:r w:rsidRPr="00F20F53">
              <w:rPr>
                <w:sz w:val="18"/>
                <w:szCs w:val="18"/>
              </w:rPr>
              <w:t>Median [IQR]</w:t>
            </w:r>
          </w:p>
        </w:tc>
        <w:tc>
          <w:tcPr>
            <w:tcW w:w="2702" w:type="dxa"/>
          </w:tcPr>
          <w:p w14:paraId="73E875F8" w14:textId="77777777" w:rsidR="0026132E" w:rsidRPr="00F20F53" w:rsidRDefault="00733560" w:rsidP="0034763E">
            <w:pPr>
              <w:spacing w:after="0"/>
              <w:jc w:val="right"/>
              <w:rPr>
                <w:sz w:val="18"/>
                <w:szCs w:val="18"/>
              </w:rPr>
            </w:pPr>
            <w:r w:rsidRPr="00F20F53">
              <w:rPr>
                <w:sz w:val="18"/>
                <w:szCs w:val="18"/>
              </w:rPr>
              <w:t>13.5</w:t>
            </w:r>
          </w:p>
          <w:p w14:paraId="38029DCF" w14:textId="77777777" w:rsidR="0026132E" w:rsidRPr="00F20F53" w:rsidRDefault="00733560" w:rsidP="0034763E">
            <w:pPr>
              <w:spacing w:after="0"/>
              <w:jc w:val="right"/>
              <w:rPr>
                <w:sz w:val="18"/>
                <w:szCs w:val="18"/>
              </w:rPr>
            </w:pPr>
            <w:r w:rsidRPr="00F20F53">
              <w:rPr>
                <w:sz w:val="18"/>
                <w:szCs w:val="18"/>
              </w:rPr>
              <w:t>[-36.8–103.5]</w:t>
            </w:r>
          </w:p>
        </w:tc>
        <w:tc>
          <w:tcPr>
            <w:tcW w:w="2434" w:type="dxa"/>
          </w:tcPr>
          <w:p w14:paraId="576CEBA2" w14:textId="77777777" w:rsidR="0026132E" w:rsidRPr="00F20F53" w:rsidRDefault="00733560" w:rsidP="0034763E">
            <w:pPr>
              <w:spacing w:after="0"/>
              <w:jc w:val="right"/>
              <w:rPr>
                <w:sz w:val="18"/>
                <w:szCs w:val="18"/>
              </w:rPr>
            </w:pPr>
            <w:r w:rsidRPr="00F20F53">
              <w:rPr>
                <w:sz w:val="18"/>
                <w:szCs w:val="18"/>
              </w:rPr>
              <w:t xml:space="preserve">2.3 </w:t>
            </w:r>
            <w:r w:rsidRPr="00F20F53">
              <w:rPr>
                <w:sz w:val="18"/>
                <w:szCs w:val="18"/>
              </w:rPr>
              <w:br/>
              <w:t>[-57.4–71.4]</w:t>
            </w:r>
          </w:p>
        </w:tc>
      </w:tr>
      <w:tr w:rsidR="007A2DF7" w:rsidRPr="00F20F53" w14:paraId="75BD6867" w14:textId="77777777" w:rsidTr="007D759A">
        <w:trPr>
          <w:trHeight w:val="428"/>
        </w:trPr>
        <w:tc>
          <w:tcPr>
            <w:tcW w:w="3244" w:type="dxa"/>
            <w:vAlign w:val="center"/>
          </w:tcPr>
          <w:p w14:paraId="3E832145" w14:textId="05B0DB02" w:rsidR="0026132E" w:rsidRPr="00F20F53" w:rsidRDefault="00733560" w:rsidP="007D759A">
            <w:pPr>
              <w:spacing w:after="0"/>
              <w:jc w:val="left"/>
              <w:rPr>
                <w:sz w:val="18"/>
                <w:szCs w:val="18"/>
              </w:rPr>
            </w:pPr>
            <w:r w:rsidRPr="00F20F53">
              <w:rPr>
                <w:sz w:val="18"/>
                <w:szCs w:val="18"/>
              </w:rPr>
              <w:t>Mann‒Whitney-U Test</w:t>
            </w:r>
          </w:p>
        </w:tc>
        <w:tc>
          <w:tcPr>
            <w:tcW w:w="5136" w:type="dxa"/>
            <w:gridSpan w:val="2"/>
          </w:tcPr>
          <w:p w14:paraId="47A03027" w14:textId="77777777" w:rsidR="0026132E" w:rsidRPr="00F20F53" w:rsidRDefault="00733560" w:rsidP="0034763E">
            <w:pPr>
              <w:spacing w:after="0"/>
              <w:jc w:val="right"/>
              <w:rPr>
                <w:sz w:val="18"/>
                <w:szCs w:val="18"/>
              </w:rPr>
            </w:pPr>
            <w:r w:rsidRPr="00F20F53">
              <w:rPr>
                <w:sz w:val="18"/>
                <w:szCs w:val="18"/>
              </w:rPr>
              <w:t>155.0</w:t>
            </w:r>
          </w:p>
          <w:p w14:paraId="446B5E2D" w14:textId="30849037" w:rsidR="0026132E" w:rsidRPr="00F20F53" w:rsidRDefault="00733560" w:rsidP="0026132E">
            <w:pPr>
              <w:spacing w:after="0"/>
              <w:jc w:val="right"/>
              <w:rPr>
                <w:sz w:val="18"/>
                <w:szCs w:val="18"/>
              </w:rPr>
            </w:pPr>
            <w:r w:rsidRPr="00F20F53">
              <w:rPr>
                <w:sz w:val="18"/>
                <w:szCs w:val="18"/>
              </w:rPr>
              <w:t>[Z = 0.36, p = 0.718]</w:t>
            </w:r>
          </w:p>
        </w:tc>
      </w:tr>
      <w:tr w:rsidR="007A2DF7" w:rsidRPr="00F20F53" w14:paraId="0C5AA18C" w14:textId="77777777" w:rsidTr="007D759A">
        <w:trPr>
          <w:trHeight w:val="92"/>
        </w:trPr>
        <w:tc>
          <w:tcPr>
            <w:tcW w:w="8380" w:type="dxa"/>
            <w:gridSpan w:val="3"/>
            <w:shd w:val="clear" w:color="auto" w:fill="D9E2F3" w:themeFill="accent1" w:themeFillTint="33"/>
            <w:vAlign w:val="center"/>
          </w:tcPr>
          <w:p w14:paraId="0608484C" w14:textId="1A536A23" w:rsidR="0026132E" w:rsidRPr="00F20F53" w:rsidRDefault="00733560" w:rsidP="007D759A">
            <w:pPr>
              <w:spacing w:after="0"/>
              <w:jc w:val="left"/>
              <w:rPr>
                <w:b/>
                <w:bCs/>
                <w:sz w:val="18"/>
                <w:szCs w:val="18"/>
              </w:rPr>
            </w:pPr>
            <w:r w:rsidRPr="00F20F53">
              <w:rPr>
                <w:b/>
                <w:bCs/>
                <w:sz w:val="18"/>
                <w:szCs w:val="18"/>
              </w:rPr>
              <w:t>Pro re nata medication</w:t>
            </w:r>
          </w:p>
        </w:tc>
      </w:tr>
      <w:tr w:rsidR="007A2DF7" w:rsidRPr="00F20F53" w14:paraId="45169AF5" w14:textId="77777777" w:rsidTr="007D759A">
        <w:trPr>
          <w:trHeight w:val="266"/>
        </w:trPr>
        <w:tc>
          <w:tcPr>
            <w:tcW w:w="3244" w:type="dxa"/>
            <w:vAlign w:val="center"/>
          </w:tcPr>
          <w:p w14:paraId="76DB261D" w14:textId="77777777" w:rsidR="0026132E" w:rsidRPr="00F20F53" w:rsidRDefault="00733560" w:rsidP="007D759A">
            <w:pPr>
              <w:spacing w:after="0"/>
              <w:jc w:val="left"/>
              <w:rPr>
                <w:b/>
                <w:bCs/>
                <w:sz w:val="18"/>
                <w:szCs w:val="18"/>
              </w:rPr>
            </w:pPr>
            <w:r w:rsidRPr="00F20F53">
              <w:rPr>
                <w:sz w:val="18"/>
                <w:szCs w:val="18"/>
              </w:rPr>
              <w:t>Median [IQR]</w:t>
            </w:r>
          </w:p>
        </w:tc>
        <w:tc>
          <w:tcPr>
            <w:tcW w:w="2702" w:type="dxa"/>
          </w:tcPr>
          <w:p w14:paraId="5052143B" w14:textId="77777777" w:rsidR="0026132E" w:rsidRPr="00F20F53" w:rsidRDefault="00733560" w:rsidP="0034763E">
            <w:pPr>
              <w:spacing w:after="0"/>
              <w:jc w:val="right"/>
              <w:rPr>
                <w:sz w:val="18"/>
                <w:szCs w:val="18"/>
              </w:rPr>
            </w:pPr>
            <w:r w:rsidRPr="00F20F53">
              <w:rPr>
                <w:sz w:val="18"/>
                <w:szCs w:val="18"/>
              </w:rPr>
              <w:t>72.0</w:t>
            </w:r>
          </w:p>
          <w:p w14:paraId="77DEF246" w14:textId="77777777" w:rsidR="0026132E" w:rsidRPr="00F20F53" w:rsidRDefault="00733560" w:rsidP="0034763E">
            <w:pPr>
              <w:spacing w:after="0"/>
              <w:jc w:val="right"/>
              <w:rPr>
                <w:sz w:val="18"/>
                <w:szCs w:val="18"/>
              </w:rPr>
            </w:pPr>
            <w:r w:rsidRPr="00F20F53">
              <w:rPr>
                <w:sz w:val="18"/>
                <w:szCs w:val="18"/>
              </w:rPr>
              <w:t>[-9.0–162.6]</w:t>
            </w:r>
          </w:p>
        </w:tc>
        <w:tc>
          <w:tcPr>
            <w:tcW w:w="2434" w:type="dxa"/>
          </w:tcPr>
          <w:p w14:paraId="3F015546" w14:textId="77777777" w:rsidR="0026132E" w:rsidRPr="00F20F53" w:rsidRDefault="00733560" w:rsidP="0034763E">
            <w:pPr>
              <w:spacing w:after="0"/>
              <w:jc w:val="right"/>
              <w:rPr>
                <w:sz w:val="18"/>
                <w:szCs w:val="18"/>
              </w:rPr>
            </w:pPr>
            <w:r w:rsidRPr="00F20F53">
              <w:rPr>
                <w:sz w:val="18"/>
                <w:szCs w:val="18"/>
              </w:rPr>
              <w:t xml:space="preserve">72.0 </w:t>
            </w:r>
            <w:r w:rsidRPr="00F20F53">
              <w:rPr>
                <w:sz w:val="18"/>
                <w:szCs w:val="18"/>
              </w:rPr>
              <w:br/>
              <w:t>[-18.0–120.0]</w:t>
            </w:r>
          </w:p>
        </w:tc>
      </w:tr>
      <w:tr w:rsidR="007A2DF7" w:rsidRPr="00F20F53" w14:paraId="799A3585" w14:textId="77777777" w:rsidTr="007D759A">
        <w:trPr>
          <w:trHeight w:val="338"/>
        </w:trPr>
        <w:tc>
          <w:tcPr>
            <w:tcW w:w="3244" w:type="dxa"/>
            <w:vAlign w:val="center"/>
          </w:tcPr>
          <w:p w14:paraId="662B39E5" w14:textId="6CCE99FD" w:rsidR="0026132E" w:rsidRPr="00F20F53" w:rsidRDefault="00733560" w:rsidP="007D759A">
            <w:pPr>
              <w:spacing w:after="0"/>
              <w:jc w:val="left"/>
              <w:rPr>
                <w:sz w:val="18"/>
                <w:szCs w:val="18"/>
              </w:rPr>
            </w:pPr>
            <w:r w:rsidRPr="00F20F53">
              <w:rPr>
                <w:sz w:val="18"/>
                <w:szCs w:val="18"/>
              </w:rPr>
              <w:t>Mann‒Whitney-U Test</w:t>
            </w:r>
          </w:p>
        </w:tc>
        <w:tc>
          <w:tcPr>
            <w:tcW w:w="5136" w:type="dxa"/>
            <w:gridSpan w:val="2"/>
          </w:tcPr>
          <w:p w14:paraId="2358FCBB" w14:textId="77777777" w:rsidR="0026132E" w:rsidRPr="00F20F53" w:rsidRDefault="00733560" w:rsidP="0034763E">
            <w:pPr>
              <w:spacing w:after="0"/>
              <w:jc w:val="right"/>
              <w:rPr>
                <w:sz w:val="18"/>
                <w:szCs w:val="18"/>
              </w:rPr>
            </w:pPr>
            <w:r w:rsidRPr="00F20F53">
              <w:rPr>
                <w:sz w:val="18"/>
                <w:szCs w:val="18"/>
              </w:rPr>
              <w:t>157.0</w:t>
            </w:r>
          </w:p>
          <w:p w14:paraId="6BB3D96A" w14:textId="7E1CC37D" w:rsidR="0026132E" w:rsidRPr="00F20F53" w:rsidRDefault="00733560" w:rsidP="0026132E">
            <w:pPr>
              <w:spacing w:after="0"/>
              <w:jc w:val="right"/>
              <w:rPr>
                <w:sz w:val="18"/>
                <w:szCs w:val="18"/>
              </w:rPr>
            </w:pPr>
            <w:r w:rsidRPr="00F20F53">
              <w:rPr>
                <w:sz w:val="18"/>
                <w:szCs w:val="18"/>
              </w:rPr>
              <w:t>[Z = 0.43, p = 0.666]</w:t>
            </w:r>
          </w:p>
        </w:tc>
      </w:tr>
      <w:tr w:rsidR="007A2DF7" w:rsidRPr="00F20F53" w14:paraId="376655A7" w14:textId="77777777" w:rsidTr="007D759A">
        <w:trPr>
          <w:trHeight w:val="92"/>
        </w:trPr>
        <w:tc>
          <w:tcPr>
            <w:tcW w:w="8380" w:type="dxa"/>
            <w:gridSpan w:val="3"/>
            <w:shd w:val="clear" w:color="auto" w:fill="D9E2F3" w:themeFill="accent1" w:themeFillTint="33"/>
            <w:vAlign w:val="center"/>
          </w:tcPr>
          <w:p w14:paraId="4372A4E1" w14:textId="3B88F37E" w:rsidR="0026132E" w:rsidRPr="00F20F53" w:rsidRDefault="00733560" w:rsidP="007D759A">
            <w:pPr>
              <w:spacing w:after="0"/>
              <w:jc w:val="left"/>
              <w:rPr>
                <w:b/>
                <w:bCs/>
                <w:sz w:val="18"/>
                <w:szCs w:val="18"/>
              </w:rPr>
            </w:pPr>
            <w:r w:rsidRPr="00F20F53">
              <w:rPr>
                <w:b/>
                <w:bCs/>
                <w:sz w:val="18"/>
                <w:szCs w:val="18"/>
              </w:rPr>
              <w:t>Shared goal setting</w:t>
            </w:r>
          </w:p>
        </w:tc>
      </w:tr>
      <w:tr w:rsidR="007A2DF7" w:rsidRPr="00F20F53" w14:paraId="2E77E8F8" w14:textId="77777777" w:rsidTr="007D759A">
        <w:trPr>
          <w:trHeight w:val="219"/>
        </w:trPr>
        <w:tc>
          <w:tcPr>
            <w:tcW w:w="3244" w:type="dxa"/>
            <w:vAlign w:val="center"/>
          </w:tcPr>
          <w:p w14:paraId="076EAFE4" w14:textId="77777777" w:rsidR="0026132E" w:rsidRPr="00F20F53" w:rsidRDefault="00733560" w:rsidP="007D759A">
            <w:pPr>
              <w:spacing w:after="0"/>
              <w:jc w:val="left"/>
              <w:rPr>
                <w:b/>
                <w:bCs/>
                <w:sz w:val="18"/>
                <w:szCs w:val="18"/>
              </w:rPr>
            </w:pPr>
            <w:r w:rsidRPr="00F20F53">
              <w:rPr>
                <w:sz w:val="18"/>
                <w:szCs w:val="18"/>
              </w:rPr>
              <w:t>Median [IQR]</w:t>
            </w:r>
          </w:p>
        </w:tc>
        <w:tc>
          <w:tcPr>
            <w:tcW w:w="2702" w:type="dxa"/>
          </w:tcPr>
          <w:p w14:paraId="3C5E7FC4" w14:textId="77777777" w:rsidR="0026132E" w:rsidRPr="00F20F53" w:rsidRDefault="00733560" w:rsidP="0034763E">
            <w:pPr>
              <w:spacing w:after="0"/>
              <w:jc w:val="right"/>
              <w:rPr>
                <w:sz w:val="18"/>
                <w:szCs w:val="18"/>
              </w:rPr>
            </w:pPr>
            <w:r w:rsidRPr="00F20F53">
              <w:rPr>
                <w:sz w:val="18"/>
                <w:szCs w:val="18"/>
              </w:rPr>
              <w:t>38.4</w:t>
            </w:r>
          </w:p>
          <w:p w14:paraId="1058560D" w14:textId="77777777" w:rsidR="0026132E" w:rsidRPr="00F20F53" w:rsidRDefault="00733560" w:rsidP="0034763E">
            <w:pPr>
              <w:spacing w:after="0"/>
              <w:jc w:val="right"/>
              <w:rPr>
                <w:sz w:val="18"/>
                <w:szCs w:val="18"/>
              </w:rPr>
            </w:pPr>
            <w:r w:rsidRPr="00F20F53">
              <w:rPr>
                <w:sz w:val="18"/>
                <w:szCs w:val="18"/>
              </w:rPr>
              <w:t>[3.4–142.8]</w:t>
            </w:r>
          </w:p>
        </w:tc>
        <w:tc>
          <w:tcPr>
            <w:tcW w:w="2434" w:type="dxa"/>
          </w:tcPr>
          <w:p w14:paraId="27E9EE04" w14:textId="77777777" w:rsidR="0026132E" w:rsidRPr="00F20F53" w:rsidRDefault="00733560" w:rsidP="0034763E">
            <w:pPr>
              <w:spacing w:after="0"/>
              <w:jc w:val="right"/>
              <w:rPr>
                <w:sz w:val="18"/>
                <w:szCs w:val="18"/>
              </w:rPr>
            </w:pPr>
            <w:r w:rsidRPr="00F20F53">
              <w:rPr>
                <w:sz w:val="18"/>
                <w:szCs w:val="18"/>
              </w:rPr>
              <w:t xml:space="preserve">60.0 </w:t>
            </w:r>
            <w:r w:rsidRPr="00F20F53">
              <w:rPr>
                <w:sz w:val="18"/>
                <w:szCs w:val="18"/>
              </w:rPr>
              <w:br/>
              <w:t>[12.0–162.0]</w:t>
            </w:r>
          </w:p>
        </w:tc>
      </w:tr>
      <w:tr w:rsidR="007A2DF7" w:rsidRPr="00F20F53" w14:paraId="35316D8D" w14:textId="77777777" w:rsidTr="007D759A">
        <w:trPr>
          <w:trHeight w:val="310"/>
        </w:trPr>
        <w:tc>
          <w:tcPr>
            <w:tcW w:w="3244" w:type="dxa"/>
            <w:vAlign w:val="center"/>
          </w:tcPr>
          <w:p w14:paraId="34A1FEB6" w14:textId="4CF67CF0" w:rsidR="0026132E" w:rsidRPr="00F20F53" w:rsidRDefault="00733560" w:rsidP="007D759A">
            <w:pPr>
              <w:spacing w:after="0"/>
              <w:jc w:val="left"/>
              <w:rPr>
                <w:sz w:val="18"/>
                <w:szCs w:val="18"/>
              </w:rPr>
            </w:pPr>
            <w:r w:rsidRPr="00F20F53">
              <w:rPr>
                <w:sz w:val="18"/>
                <w:szCs w:val="18"/>
              </w:rPr>
              <w:t>Mann‒Whitney-U Test</w:t>
            </w:r>
          </w:p>
        </w:tc>
        <w:tc>
          <w:tcPr>
            <w:tcW w:w="5136" w:type="dxa"/>
            <w:gridSpan w:val="2"/>
          </w:tcPr>
          <w:p w14:paraId="45B56A74" w14:textId="77777777" w:rsidR="0026132E" w:rsidRPr="00F20F53" w:rsidRDefault="00733560" w:rsidP="0034763E">
            <w:pPr>
              <w:spacing w:after="0"/>
              <w:jc w:val="right"/>
              <w:rPr>
                <w:sz w:val="18"/>
                <w:szCs w:val="18"/>
              </w:rPr>
            </w:pPr>
            <w:r w:rsidRPr="00F20F53">
              <w:rPr>
                <w:sz w:val="18"/>
                <w:szCs w:val="18"/>
              </w:rPr>
              <w:t>128.5</w:t>
            </w:r>
          </w:p>
          <w:p w14:paraId="5BC1B1EA" w14:textId="77777777" w:rsidR="0026132E" w:rsidRPr="00F20F53" w:rsidRDefault="00733560" w:rsidP="0034763E">
            <w:pPr>
              <w:spacing w:after="0"/>
              <w:jc w:val="right"/>
              <w:rPr>
                <w:sz w:val="18"/>
                <w:szCs w:val="18"/>
              </w:rPr>
            </w:pPr>
            <w:r w:rsidRPr="00F20F53">
              <w:rPr>
                <w:sz w:val="18"/>
                <w:szCs w:val="18"/>
              </w:rPr>
              <w:t>[Z = -0.55, p = 0.581]</w:t>
            </w:r>
          </w:p>
        </w:tc>
      </w:tr>
    </w:tbl>
    <w:bookmarkEnd w:id="34"/>
    <w:p w14:paraId="444498DB" w14:textId="2723F11C" w:rsidR="0026132E" w:rsidRPr="00F20F53" w:rsidRDefault="00733560" w:rsidP="0026132E">
      <w:pPr>
        <w:rPr>
          <w:sz w:val="18"/>
          <w:szCs w:val="18"/>
        </w:rPr>
      </w:pPr>
      <w:r w:rsidRPr="00F20F53">
        <w:rPr>
          <w:sz w:val="18"/>
          <w:szCs w:val="18"/>
        </w:rPr>
        <w:t xml:space="preserve">Abbreviations: </w:t>
      </w:r>
      <w:r w:rsidRPr="00F20F53">
        <w:rPr>
          <w:i/>
          <w:sz w:val="18"/>
          <w:szCs w:val="18"/>
        </w:rPr>
        <w:t>CG,</w:t>
      </w:r>
      <w:r w:rsidRPr="00F20F53">
        <w:rPr>
          <w:sz w:val="18"/>
          <w:szCs w:val="18"/>
        </w:rPr>
        <w:t xml:space="preserve"> control group; </w:t>
      </w:r>
      <w:r w:rsidRPr="00F20F53">
        <w:rPr>
          <w:i/>
          <w:iCs/>
          <w:sz w:val="18"/>
          <w:szCs w:val="18"/>
        </w:rPr>
        <w:t>GP,</w:t>
      </w:r>
      <w:r w:rsidRPr="00F20F53">
        <w:rPr>
          <w:sz w:val="18"/>
          <w:szCs w:val="18"/>
        </w:rPr>
        <w:t xml:space="preserve"> general practitioner; </w:t>
      </w:r>
      <w:r w:rsidRPr="00F20F53">
        <w:rPr>
          <w:i/>
          <w:sz w:val="18"/>
          <w:szCs w:val="18"/>
        </w:rPr>
        <w:t>IG,</w:t>
      </w:r>
      <w:r w:rsidRPr="00F20F53">
        <w:rPr>
          <w:sz w:val="18"/>
          <w:szCs w:val="18"/>
        </w:rPr>
        <w:t xml:space="preserve"> intervention group; </w:t>
      </w:r>
      <w:r w:rsidRPr="00F20F53">
        <w:rPr>
          <w:i/>
          <w:iCs/>
          <w:sz w:val="18"/>
          <w:szCs w:val="18"/>
        </w:rPr>
        <w:t>IPAV</w:t>
      </w:r>
      <w:r w:rsidR="00D326CA">
        <w:rPr>
          <w:i/>
          <w:iCs/>
          <w:sz w:val="18"/>
          <w:szCs w:val="18"/>
        </w:rPr>
        <w:t>,</w:t>
      </w:r>
      <w:r w:rsidRPr="00F20F53">
        <w:rPr>
          <w:i/>
          <w:iCs/>
          <w:sz w:val="18"/>
          <w:szCs w:val="18"/>
        </w:rPr>
        <w:t xml:space="preserve"> </w:t>
      </w:r>
      <w:proofErr w:type="spellStart"/>
      <w:r w:rsidRPr="00F20F53">
        <w:rPr>
          <w:i/>
          <w:iCs/>
          <w:sz w:val="18"/>
          <w:szCs w:val="18"/>
        </w:rPr>
        <w:t>interprof</w:t>
      </w:r>
      <w:proofErr w:type="spellEnd"/>
      <w:r w:rsidRPr="00F20F53">
        <w:rPr>
          <w:i/>
          <w:iCs/>
          <w:sz w:val="18"/>
          <w:szCs w:val="18"/>
        </w:rPr>
        <w:t xml:space="preserve"> </w:t>
      </w:r>
      <w:r w:rsidRPr="00F20F53">
        <w:rPr>
          <w:sz w:val="18"/>
          <w:szCs w:val="18"/>
        </w:rPr>
        <w:t>ACT agent</w:t>
      </w:r>
      <w:r w:rsidRPr="00F20F53">
        <w:rPr>
          <w:i/>
          <w:iCs/>
          <w:sz w:val="18"/>
          <w:szCs w:val="18"/>
        </w:rPr>
        <w:t xml:space="preserve">; IQR, </w:t>
      </w:r>
      <w:r w:rsidRPr="00F20F53">
        <w:rPr>
          <w:iCs/>
          <w:sz w:val="18"/>
          <w:szCs w:val="18"/>
        </w:rPr>
        <w:t>interquartile range;</w:t>
      </w:r>
      <w:r w:rsidRPr="00F20F53">
        <w:rPr>
          <w:i/>
          <w:iCs/>
          <w:sz w:val="18"/>
          <w:szCs w:val="18"/>
        </w:rPr>
        <w:t xml:space="preserve"> NH,</w:t>
      </w:r>
      <w:r w:rsidRPr="00F20F53">
        <w:rPr>
          <w:sz w:val="18"/>
          <w:szCs w:val="18"/>
        </w:rPr>
        <w:t xml:space="preserve"> nursing home; </w:t>
      </w:r>
      <w:r w:rsidRPr="00F20F53">
        <w:rPr>
          <w:i/>
          <w:iCs/>
          <w:sz w:val="18"/>
          <w:szCs w:val="18"/>
        </w:rPr>
        <w:t>RN,</w:t>
      </w:r>
      <w:r w:rsidRPr="00F20F53">
        <w:rPr>
          <w:sz w:val="18"/>
          <w:szCs w:val="18"/>
        </w:rPr>
        <w:t xml:space="preserve"> registered nurse.</w:t>
      </w:r>
    </w:p>
    <w:p w14:paraId="6303870A" w14:textId="1F60AAB7" w:rsidR="00FD2584" w:rsidRPr="00F20F53" w:rsidRDefault="00FD2584" w:rsidP="00FD2584">
      <w:pPr>
        <w:spacing w:after="0"/>
        <w:jc w:val="left"/>
        <w:rPr>
          <w:sz w:val="22"/>
        </w:rPr>
      </w:pPr>
    </w:p>
    <w:p w14:paraId="69D5EC6A" w14:textId="77777777" w:rsidR="008E7B6B" w:rsidRPr="00F20F53" w:rsidRDefault="00733560">
      <w:pPr>
        <w:spacing w:after="0"/>
        <w:jc w:val="left"/>
        <w:rPr>
          <w:rFonts w:eastAsiaTheme="majorEastAsia" w:cstheme="majorBidi"/>
          <w:color w:val="000000" w:themeColor="text1"/>
          <w:sz w:val="22"/>
        </w:rPr>
      </w:pPr>
      <w:r w:rsidRPr="00F20F53">
        <w:br w:type="page"/>
      </w:r>
    </w:p>
    <w:p w14:paraId="62721998" w14:textId="28E5848F" w:rsidR="008E7B6B" w:rsidRPr="00F20F53" w:rsidRDefault="00733560" w:rsidP="008E7B6B">
      <w:pPr>
        <w:pStyle w:val="berschrift3"/>
      </w:pPr>
      <w:bookmarkStart w:id="37" w:name="_Toc175319032"/>
      <w:r w:rsidRPr="00F20F53">
        <w:lastRenderedPageBreak/>
        <w:t>Changes in attitudes toward intervention components</w:t>
      </w:r>
      <w:bookmarkEnd w:id="37"/>
    </w:p>
    <w:p w14:paraId="4E4CBFB9" w14:textId="77777777" w:rsidR="008E7B6B" w:rsidRPr="00F20F53" w:rsidRDefault="008E7B6B" w:rsidP="008E7B6B">
      <w:pPr>
        <w:spacing w:after="0"/>
        <w:jc w:val="left"/>
        <w:rPr>
          <w:sz w:val="22"/>
        </w:rPr>
      </w:pPr>
    </w:p>
    <w:p w14:paraId="7163FE6F" w14:textId="248C434B" w:rsidR="008E7B6B" w:rsidRPr="00F20F53" w:rsidRDefault="005B3B06" w:rsidP="008E7B6B">
      <w:pPr>
        <w:spacing w:after="0"/>
        <w:jc w:val="left"/>
      </w:pPr>
      <w:r w:rsidRPr="00F20F53">
        <w:rPr>
          <w:b/>
          <w:sz w:val="20"/>
        </w:rPr>
        <w:t>Table 2.2</w:t>
      </w:r>
      <w:r w:rsidR="00603B3C">
        <w:rPr>
          <w:b/>
          <w:sz w:val="20"/>
        </w:rPr>
        <w:t>6</w:t>
      </w:r>
      <w:r w:rsidRPr="00F20F53">
        <w:rPr>
          <w:sz w:val="20"/>
        </w:rPr>
        <w:t xml:space="preserve"> Changes in attitudes regarding</w:t>
      </w:r>
      <w:r w:rsidRPr="00F20F53">
        <w:rPr>
          <w:i/>
          <w:sz w:val="20"/>
        </w:rPr>
        <w:t xml:space="preserve"> </w:t>
      </w:r>
      <w:proofErr w:type="spellStart"/>
      <w:r w:rsidRPr="00F20F53">
        <w:rPr>
          <w:i/>
          <w:sz w:val="20"/>
        </w:rPr>
        <w:t>interprof</w:t>
      </w:r>
      <w:proofErr w:type="spellEnd"/>
      <w:r w:rsidRPr="00F20F53">
        <w:rPr>
          <w:sz w:val="20"/>
        </w:rPr>
        <w:t xml:space="preserve"> ACT intervention components</w:t>
      </w:r>
    </w:p>
    <w:tbl>
      <w:tblPr>
        <w:tblStyle w:val="Tabellenraster6"/>
        <w:tblW w:w="9066" w:type="dxa"/>
        <w:tblBorders>
          <w:left w:val="none" w:sz="0" w:space="0" w:color="auto"/>
          <w:right w:val="none" w:sz="0" w:space="0" w:color="auto"/>
          <w:insideV w:val="none" w:sz="0" w:space="0" w:color="auto"/>
        </w:tblBorders>
        <w:tblLook w:val="04A0" w:firstRow="1" w:lastRow="0" w:firstColumn="1" w:lastColumn="0" w:noHBand="0" w:noVBand="1"/>
      </w:tblPr>
      <w:tblGrid>
        <w:gridCol w:w="2694"/>
        <w:gridCol w:w="1593"/>
        <w:gridCol w:w="1593"/>
        <w:gridCol w:w="1593"/>
        <w:gridCol w:w="1593"/>
      </w:tblGrid>
      <w:tr w:rsidR="007A2DF7" w:rsidRPr="00F20F53" w14:paraId="155A0F9B" w14:textId="77777777" w:rsidTr="007D759A">
        <w:trPr>
          <w:trHeight w:val="408"/>
        </w:trPr>
        <w:tc>
          <w:tcPr>
            <w:tcW w:w="2694" w:type="dxa"/>
            <w:vAlign w:val="center"/>
          </w:tcPr>
          <w:p w14:paraId="2424ED8C" w14:textId="77777777" w:rsidR="008E7B6B" w:rsidRPr="00F20F53" w:rsidRDefault="008E7B6B" w:rsidP="003C2373">
            <w:pPr>
              <w:spacing w:after="0"/>
              <w:jc w:val="right"/>
              <w:rPr>
                <w:rFonts w:cs="Arial"/>
                <w:b/>
                <w:sz w:val="18"/>
                <w:szCs w:val="18"/>
              </w:rPr>
            </w:pPr>
          </w:p>
        </w:tc>
        <w:tc>
          <w:tcPr>
            <w:tcW w:w="3186" w:type="dxa"/>
            <w:gridSpan w:val="2"/>
            <w:vAlign w:val="center"/>
          </w:tcPr>
          <w:p w14:paraId="37B9EC33" w14:textId="77777777" w:rsidR="008E7B6B" w:rsidRPr="00F20F53" w:rsidRDefault="00733560" w:rsidP="003C2373">
            <w:pPr>
              <w:spacing w:after="0"/>
              <w:jc w:val="center"/>
              <w:rPr>
                <w:rFonts w:cs="Arial"/>
                <w:b/>
                <w:sz w:val="18"/>
                <w:szCs w:val="18"/>
              </w:rPr>
            </w:pPr>
            <w:r w:rsidRPr="00F20F53">
              <w:rPr>
                <w:rFonts w:cs="Arial"/>
                <w:b/>
                <w:sz w:val="18"/>
                <w:szCs w:val="18"/>
              </w:rPr>
              <w:t>General practitioners</w:t>
            </w:r>
          </w:p>
        </w:tc>
        <w:tc>
          <w:tcPr>
            <w:tcW w:w="3186" w:type="dxa"/>
            <w:gridSpan w:val="2"/>
            <w:vAlign w:val="center"/>
          </w:tcPr>
          <w:p w14:paraId="72A74048" w14:textId="77777777" w:rsidR="008E7B6B" w:rsidRPr="00F20F53" w:rsidRDefault="00733560" w:rsidP="003C2373">
            <w:pPr>
              <w:spacing w:after="0"/>
              <w:jc w:val="center"/>
              <w:rPr>
                <w:rFonts w:cs="Arial"/>
                <w:b/>
                <w:sz w:val="18"/>
                <w:szCs w:val="18"/>
              </w:rPr>
            </w:pPr>
            <w:r w:rsidRPr="00F20F53">
              <w:rPr>
                <w:rFonts w:cs="Arial"/>
                <w:b/>
                <w:sz w:val="18"/>
                <w:szCs w:val="18"/>
              </w:rPr>
              <w:t>Registered nurses</w:t>
            </w:r>
          </w:p>
        </w:tc>
      </w:tr>
      <w:tr w:rsidR="007A2DF7" w:rsidRPr="00F20F53" w14:paraId="0BE798F4" w14:textId="77777777" w:rsidTr="007D759A">
        <w:trPr>
          <w:trHeight w:val="414"/>
        </w:trPr>
        <w:tc>
          <w:tcPr>
            <w:tcW w:w="2694" w:type="dxa"/>
            <w:vAlign w:val="center"/>
          </w:tcPr>
          <w:p w14:paraId="3B15741E" w14:textId="77777777" w:rsidR="008E7B6B" w:rsidRPr="00F20F53" w:rsidRDefault="008E7B6B" w:rsidP="003C2373">
            <w:pPr>
              <w:spacing w:after="0"/>
              <w:jc w:val="right"/>
              <w:rPr>
                <w:rFonts w:cs="Arial"/>
                <w:b/>
                <w:sz w:val="18"/>
                <w:szCs w:val="18"/>
              </w:rPr>
            </w:pPr>
          </w:p>
        </w:tc>
        <w:tc>
          <w:tcPr>
            <w:tcW w:w="1593" w:type="dxa"/>
            <w:vAlign w:val="center"/>
          </w:tcPr>
          <w:p w14:paraId="41146F53" w14:textId="77777777" w:rsidR="008E7B6B" w:rsidRPr="00F20F53" w:rsidRDefault="00733560" w:rsidP="003C2373">
            <w:pPr>
              <w:spacing w:after="0"/>
              <w:jc w:val="center"/>
              <w:rPr>
                <w:rFonts w:cs="Arial"/>
                <w:b/>
                <w:sz w:val="18"/>
                <w:szCs w:val="18"/>
              </w:rPr>
            </w:pPr>
            <w:r w:rsidRPr="00F20F53">
              <w:rPr>
                <w:rFonts w:cs="Arial"/>
                <w:b/>
                <w:sz w:val="18"/>
                <w:szCs w:val="18"/>
              </w:rPr>
              <w:t>Intervention group</w:t>
            </w:r>
          </w:p>
        </w:tc>
        <w:tc>
          <w:tcPr>
            <w:tcW w:w="1593" w:type="dxa"/>
            <w:vAlign w:val="center"/>
          </w:tcPr>
          <w:p w14:paraId="47FFA77B" w14:textId="77777777" w:rsidR="008E7B6B" w:rsidRPr="00F20F53" w:rsidRDefault="00733560" w:rsidP="003C2373">
            <w:pPr>
              <w:spacing w:after="0"/>
              <w:jc w:val="center"/>
              <w:rPr>
                <w:rFonts w:cs="Arial"/>
                <w:b/>
                <w:sz w:val="18"/>
                <w:szCs w:val="18"/>
              </w:rPr>
            </w:pPr>
            <w:r w:rsidRPr="00F20F53">
              <w:rPr>
                <w:rFonts w:cs="Arial"/>
                <w:b/>
                <w:sz w:val="18"/>
                <w:szCs w:val="18"/>
              </w:rPr>
              <w:t>Control group</w:t>
            </w:r>
          </w:p>
        </w:tc>
        <w:tc>
          <w:tcPr>
            <w:tcW w:w="1593" w:type="dxa"/>
            <w:vAlign w:val="center"/>
          </w:tcPr>
          <w:p w14:paraId="35C8FBD7" w14:textId="77777777" w:rsidR="008E7B6B" w:rsidRPr="00F20F53" w:rsidRDefault="00733560" w:rsidP="003C2373">
            <w:pPr>
              <w:spacing w:after="0"/>
              <w:jc w:val="center"/>
              <w:rPr>
                <w:rFonts w:cs="Arial"/>
                <w:b/>
                <w:sz w:val="18"/>
                <w:szCs w:val="18"/>
              </w:rPr>
            </w:pPr>
            <w:r w:rsidRPr="00F20F53">
              <w:rPr>
                <w:rFonts w:cs="Arial"/>
                <w:b/>
                <w:sz w:val="18"/>
                <w:szCs w:val="18"/>
              </w:rPr>
              <w:t>Intervention group</w:t>
            </w:r>
          </w:p>
        </w:tc>
        <w:tc>
          <w:tcPr>
            <w:tcW w:w="1593" w:type="dxa"/>
            <w:vAlign w:val="center"/>
          </w:tcPr>
          <w:p w14:paraId="7A723EFE" w14:textId="77777777" w:rsidR="008E7B6B" w:rsidRPr="00F20F53" w:rsidRDefault="00733560" w:rsidP="003C2373">
            <w:pPr>
              <w:spacing w:after="0"/>
              <w:jc w:val="center"/>
              <w:rPr>
                <w:rFonts w:cs="Arial"/>
                <w:b/>
                <w:sz w:val="18"/>
                <w:szCs w:val="18"/>
              </w:rPr>
            </w:pPr>
            <w:r w:rsidRPr="00F20F53">
              <w:rPr>
                <w:rFonts w:cs="Arial"/>
                <w:b/>
                <w:sz w:val="18"/>
                <w:szCs w:val="18"/>
              </w:rPr>
              <w:t>Control group</w:t>
            </w:r>
          </w:p>
        </w:tc>
      </w:tr>
      <w:tr w:rsidR="007A2DF7" w:rsidRPr="00F20F53" w14:paraId="5CED017A" w14:textId="77777777" w:rsidTr="003C2373">
        <w:trPr>
          <w:trHeight w:val="208"/>
        </w:trPr>
        <w:tc>
          <w:tcPr>
            <w:tcW w:w="2694" w:type="dxa"/>
            <w:vAlign w:val="center"/>
          </w:tcPr>
          <w:p w14:paraId="4EE373B9" w14:textId="77777777" w:rsidR="008E7B6B" w:rsidRPr="00F20F53" w:rsidRDefault="008E7B6B" w:rsidP="003C2373">
            <w:pPr>
              <w:spacing w:after="0"/>
              <w:jc w:val="left"/>
              <w:rPr>
                <w:rFonts w:cs="Arial"/>
                <w:sz w:val="18"/>
                <w:szCs w:val="18"/>
              </w:rPr>
            </w:pPr>
          </w:p>
        </w:tc>
        <w:tc>
          <w:tcPr>
            <w:tcW w:w="6372" w:type="dxa"/>
            <w:gridSpan w:val="4"/>
            <w:vAlign w:val="center"/>
          </w:tcPr>
          <w:p w14:paraId="06DB6B0F" w14:textId="77777777" w:rsidR="008E7B6B" w:rsidRPr="00F20F53" w:rsidRDefault="00733560" w:rsidP="003C2373">
            <w:pPr>
              <w:spacing w:after="0"/>
              <w:jc w:val="center"/>
              <w:rPr>
                <w:rFonts w:cs="Arial"/>
                <w:sz w:val="18"/>
                <w:szCs w:val="18"/>
              </w:rPr>
            </w:pPr>
            <w:r w:rsidRPr="00F20F53">
              <w:rPr>
                <w:rFonts w:cs="Arial"/>
                <w:sz w:val="18"/>
                <w:szCs w:val="18"/>
              </w:rPr>
              <w:t>±360° summary change measure</w:t>
            </w:r>
          </w:p>
          <w:p w14:paraId="2AA6D2AD" w14:textId="77777777" w:rsidR="008E7B6B" w:rsidRPr="00F20F53" w:rsidRDefault="00733560" w:rsidP="003C2373">
            <w:pPr>
              <w:spacing w:after="0"/>
              <w:jc w:val="center"/>
              <w:rPr>
                <w:rFonts w:cs="Arial"/>
                <w:sz w:val="18"/>
                <w:szCs w:val="18"/>
              </w:rPr>
            </w:pPr>
            <w:r w:rsidRPr="00F20F53">
              <w:rPr>
                <w:rFonts w:cs="Arial"/>
                <w:sz w:val="18"/>
                <w:szCs w:val="18"/>
              </w:rPr>
              <w:t>(median [IQR]/Certainty)</w:t>
            </w:r>
          </w:p>
        </w:tc>
      </w:tr>
      <w:tr w:rsidR="007A2DF7" w:rsidRPr="00F20F53" w14:paraId="2E844A14" w14:textId="77777777" w:rsidTr="003C2373">
        <w:trPr>
          <w:trHeight w:val="340"/>
        </w:trPr>
        <w:tc>
          <w:tcPr>
            <w:tcW w:w="2694" w:type="dxa"/>
            <w:vAlign w:val="center"/>
          </w:tcPr>
          <w:p w14:paraId="0B5E7BDE" w14:textId="77777777" w:rsidR="008E7B6B" w:rsidRPr="00F20F53" w:rsidRDefault="00733560" w:rsidP="003C2373">
            <w:pPr>
              <w:spacing w:after="0"/>
              <w:jc w:val="left"/>
              <w:rPr>
                <w:rFonts w:cs="Arial"/>
                <w:sz w:val="18"/>
                <w:szCs w:val="18"/>
              </w:rPr>
            </w:pPr>
            <w:r w:rsidRPr="00F20F53">
              <w:rPr>
                <w:rFonts w:cs="Arial"/>
                <w:sz w:val="18"/>
                <w:szCs w:val="18"/>
              </w:rPr>
              <w:t>Name badges</w:t>
            </w:r>
          </w:p>
        </w:tc>
        <w:tc>
          <w:tcPr>
            <w:tcW w:w="1593" w:type="dxa"/>
            <w:vAlign w:val="center"/>
          </w:tcPr>
          <w:p w14:paraId="42C29F42" w14:textId="77777777" w:rsidR="008E7B6B" w:rsidRPr="00F20F53" w:rsidRDefault="00733560" w:rsidP="003C2373">
            <w:pPr>
              <w:spacing w:after="0"/>
              <w:jc w:val="right"/>
              <w:rPr>
                <w:rFonts w:cs="Arial"/>
                <w:sz w:val="18"/>
                <w:szCs w:val="18"/>
              </w:rPr>
            </w:pPr>
            <w:r w:rsidRPr="00F20F53">
              <w:rPr>
                <w:rFonts w:cs="Arial"/>
                <w:sz w:val="18"/>
                <w:szCs w:val="18"/>
              </w:rPr>
              <w:t>-</w:t>
            </w:r>
          </w:p>
        </w:tc>
        <w:tc>
          <w:tcPr>
            <w:tcW w:w="1593" w:type="dxa"/>
            <w:vAlign w:val="center"/>
          </w:tcPr>
          <w:p w14:paraId="3F6475E0" w14:textId="77777777" w:rsidR="008E7B6B" w:rsidRPr="00F20F53" w:rsidRDefault="00733560" w:rsidP="003C2373">
            <w:pPr>
              <w:spacing w:after="0"/>
              <w:jc w:val="right"/>
              <w:rPr>
                <w:rFonts w:cs="Arial"/>
                <w:sz w:val="18"/>
                <w:szCs w:val="18"/>
              </w:rPr>
            </w:pPr>
            <w:r w:rsidRPr="00F20F53">
              <w:rPr>
                <w:rFonts w:cs="Arial"/>
                <w:sz w:val="18"/>
                <w:szCs w:val="18"/>
              </w:rPr>
              <w:t>-</w:t>
            </w:r>
          </w:p>
        </w:tc>
        <w:tc>
          <w:tcPr>
            <w:tcW w:w="1593" w:type="dxa"/>
          </w:tcPr>
          <w:p w14:paraId="0C0AF67C" w14:textId="77777777" w:rsidR="008E7B6B" w:rsidRPr="00F20F53" w:rsidRDefault="00733560" w:rsidP="003C2373">
            <w:pPr>
              <w:spacing w:after="0"/>
              <w:jc w:val="right"/>
              <w:rPr>
                <w:rFonts w:cs="Arial"/>
                <w:sz w:val="18"/>
                <w:szCs w:val="18"/>
              </w:rPr>
            </w:pPr>
            <w:r w:rsidRPr="00F20F53">
              <w:rPr>
                <w:rFonts w:cs="Arial"/>
                <w:sz w:val="18"/>
                <w:szCs w:val="18"/>
              </w:rPr>
              <w:t>-</w:t>
            </w:r>
          </w:p>
        </w:tc>
        <w:tc>
          <w:tcPr>
            <w:tcW w:w="1593" w:type="dxa"/>
          </w:tcPr>
          <w:p w14:paraId="1B9E99F0" w14:textId="77777777" w:rsidR="008E7B6B" w:rsidRPr="00F20F53" w:rsidRDefault="00733560" w:rsidP="003C2373">
            <w:pPr>
              <w:spacing w:after="0"/>
              <w:jc w:val="right"/>
              <w:rPr>
                <w:rFonts w:cs="Arial"/>
                <w:sz w:val="18"/>
                <w:szCs w:val="18"/>
              </w:rPr>
            </w:pPr>
            <w:r w:rsidRPr="00F20F53">
              <w:rPr>
                <w:rFonts w:cs="Arial"/>
                <w:sz w:val="18"/>
                <w:szCs w:val="18"/>
              </w:rPr>
              <w:t>-</w:t>
            </w:r>
          </w:p>
        </w:tc>
      </w:tr>
      <w:tr w:rsidR="004712C9" w:rsidRPr="00F20F53" w14:paraId="337B5FBF" w14:textId="77777777" w:rsidTr="001F431E">
        <w:trPr>
          <w:trHeight w:val="340"/>
        </w:trPr>
        <w:tc>
          <w:tcPr>
            <w:tcW w:w="2694" w:type="dxa"/>
            <w:vAlign w:val="center"/>
          </w:tcPr>
          <w:p w14:paraId="4DB945A2" w14:textId="77777777" w:rsidR="004712C9" w:rsidRPr="00F20F53" w:rsidRDefault="004712C9" w:rsidP="001F431E">
            <w:pPr>
              <w:spacing w:after="0"/>
              <w:jc w:val="left"/>
              <w:rPr>
                <w:rFonts w:cs="Arial"/>
                <w:sz w:val="18"/>
                <w:szCs w:val="18"/>
              </w:rPr>
            </w:pPr>
            <w:r w:rsidRPr="00F20F53">
              <w:rPr>
                <w:rFonts w:cs="Arial"/>
                <w:sz w:val="18"/>
                <w:szCs w:val="18"/>
              </w:rPr>
              <w:t>Mandatory availability rules</w:t>
            </w:r>
          </w:p>
        </w:tc>
        <w:tc>
          <w:tcPr>
            <w:tcW w:w="1593" w:type="dxa"/>
            <w:vAlign w:val="center"/>
          </w:tcPr>
          <w:p w14:paraId="57B1263A" w14:textId="77777777" w:rsidR="004712C9" w:rsidRPr="00F20F53" w:rsidRDefault="004712C9" w:rsidP="001F431E">
            <w:pPr>
              <w:spacing w:after="0"/>
              <w:jc w:val="right"/>
              <w:rPr>
                <w:rFonts w:cs="Arial"/>
                <w:sz w:val="18"/>
                <w:szCs w:val="18"/>
              </w:rPr>
            </w:pPr>
            <w:r w:rsidRPr="00F20F53">
              <w:rPr>
                <w:rFonts w:cs="Arial"/>
                <w:sz w:val="18"/>
                <w:szCs w:val="18"/>
              </w:rPr>
              <w:t>0 [0–360]/82%</w:t>
            </w:r>
          </w:p>
        </w:tc>
        <w:tc>
          <w:tcPr>
            <w:tcW w:w="1593" w:type="dxa"/>
            <w:vAlign w:val="center"/>
          </w:tcPr>
          <w:p w14:paraId="421458C2" w14:textId="77777777" w:rsidR="004712C9" w:rsidRPr="00F20F53" w:rsidRDefault="004712C9" w:rsidP="001F431E">
            <w:pPr>
              <w:spacing w:after="0"/>
              <w:jc w:val="right"/>
              <w:rPr>
                <w:rFonts w:cs="Arial"/>
                <w:sz w:val="18"/>
                <w:szCs w:val="18"/>
              </w:rPr>
            </w:pPr>
            <w:r w:rsidRPr="00F20F53">
              <w:rPr>
                <w:rFonts w:cs="Arial"/>
                <w:sz w:val="18"/>
                <w:szCs w:val="18"/>
              </w:rPr>
              <w:t>0 [0–360]/65%</w:t>
            </w:r>
          </w:p>
        </w:tc>
        <w:tc>
          <w:tcPr>
            <w:tcW w:w="1593" w:type="dxa"/>
            <w:vAlign w:val="center"/>
          </w:tcPr>
          <w:p w14:paraId="219DF494" w14:textId="77777777" w:rsidR="004712C9" w:rsidRPr="00F20F53" w:rsidRDefault="004712C9" w:rsidP="001F431E">
            <w:pPr>
              <w:spacing w:after="0"/>
              <w:jc w:val="right"/>
              <w:rPr>
                <w:rFonts w:cs="Arial"/>
                <w:sz w:val="18"/>
                <w:szCs w:val="18"/>
              </w:rPr>
            </w:pPr>
            <w:r w:rsidRPr="00F20F53">
              <w:rPr>
                <w:rFonts w:cs="Arial"/>
                <w:sz w:val="18"/>
                <w:szCs w:val="18"/>
              </w:rPr>
              <w:t>0 [0–0]/76%</w:t>
            </w:r>
          </w:p>
        </w:tc>
        <w:tc>
          <w:tcPr>
            <w:tcW w:w="1593" w:type="dxa"/>
            <w:vAlign w:val="center"/>
          </w:tcPr>
          <w:p w14:paraId="43BC8D09" w14:textId="77777777" w:rsidR="004712C9" w:rsidRPr="00F20F53" w:rsidRDefault="004712C9" w:rsidP="001F431E">
            <w:pPr>
              <w:spacing w:after="0"/>
              <w:jc w:val="right"/>
              <w:rPr>
                <w:rFonts w:cs="Arial"/>
                <w:sz w:val="18"/>
                <w:szCs w:val="18"/>
              </w:rPr>
            </w:pPr>
            <w:r w:rsidRPr="00F20F53">
              <w:rPr>
                <w:rFonts w:cs="Arial"/>
                <w:sz w:val="18"/>
                <w:szCs w:val="18"/>
              </w:rPr>
              <w:t>0 [-360–0]/59%</w:t>
            </w:r>
          </w:p>
        </w:tc>
      </w:tr>
      <w:tr w:rsidR="007A2DF7" w:rsidRPr="00F20F53" w14:paraId="0A0DB552" w14:textId="77777777" w:rsidTr="003C2373">
        <w:trPr>
          <w:trHeight w:val="340"/>
        </w:trPr>
        <w:tc>
          <w:tcPr>
            <w:tcW w:w="2694" w:type="dxa"/>
            <w:vAlign w:val="center"/>
          </w:tcPr>
          <w:p w14:paraId="241ABC75" w14:textId="77777777" w:rsidR="008E7B6B" w:rsidRPr="00F20F53" w:rsidRDefault="00733560" w:rsidP="003C2373">
            <w:pPr>
              <w:spacing w:after="0"/>
              <w:jc w:val="left"/>
              <w:rPr>
                <w:rFonts w:cs="Arial"/>
                <w:sz w:val="18"/>
                <w:szCs w:val="18"/>
              </w:rPr>
            </w:pPr>
            <w:r w:rsidRPr="00F20F53">
              <w:rPr>
                <w:rFonts w:cs="Arial"/>
                <w:sz w:val="18"/>
                <w:szCs w:val="18"/>
              </w:rPr>
              <w:t>Designated contact person</w:t>
            </w:r>
          </w:p>
        </w:tc>
        <w:tc>
          <w:tcPr>
            <w:tcW w:w="1593" w:type="dxa"/>
            <w:vAlign w:val="center"/>
          </w:tcPr>
          <w:p w14:paraId="30BC8A27" w14:textId="77777777" w:rsidR="008E7B6B" w:rsidRPr="00F20F53" w:rsidRDefault="00733560" w:rsidP="003C2373">
            <w:pPr>
              <w:spacing w:after="0"/>
              <w:jc w:val="right"/>
              <w:rPr>
                <w:rFonts w:cs="Arial"/>
                <w:sz w:val="18"/>
                <w:szCs w:val="18"/>
              </w:rPr>
            </w:pPr>
            <w:r w:rsidRPr="00F20F53">
              <w:rPr>
                <w:rFonts w:cs="Arial"/>
                <w:sz w:val="18"/>
                <w:szCs w:val="18"/>
              </w:rPr>
              <w:t>0 [0–0]/82%</w:t>
            </w:r>
          </w:p>
        </w:tc>
        <w:tc>
          <w:tcPr>
            <w:tcW w:w="1593" w:type="dxa"/>
            <w:vAlign w:val="center"/>
          </w:tcPr>
          <w:p w14:paraId="4C0CD61B" w14:textId="77777777" w:rsidR="008E7B6B" w:rsidRPr="00F20F53" w:rsidRDefault="00733560" w:rsidP="003C2373">
            <w:pPr>
              <w:spacing w:after="0"/>
              <w:jc w:val="right"/>
              <w:rPr>
                <w:rFonts w:cs="Arial"/>
                <w:sz w:val="18"/>
                <w:szCs w:val="18"/>
              </w:rPr>
            </w:pPr>
            <w:r w:rsidRPr="00F20F53">
              <w:rPr>
                <w:rFonts w:cs="Arial"/>
                <w:sz w:val="18"/>
                <w:szCs w:val="18"/>
              </w:rPr>
              <w:t>0 [0–0]/65%</w:t>
            </w:r>
          </w:p>
        </w:tc>
        <w:tc>
          <w:tcPr>
            <w:tcW w:w="1593" w:type="dxa"/>
            <w:vAlign w:val="center"/>
          </w:tcPr>
          <w:p w14:paraId="237E9EC8" w14:textId="77777777" w:rsidR="008E7B6B" w:rsidRPr="00F20F53" w:rsidRDefault="00733560" w:rsidP="003C2373">
            <w:pPr>
              <w:spacing w:after="0"/>
              <w:jc w:val="right"/>
              <w:rPr>
                <w:rFonts w:cs="Arial"/>
                <w:sz w:val="18"/>
                <w:szCs w:val="18"/>
              </w:rPr>
            </w:pPr>
            <w:r w:rsidRPr="00F20F53">
              <w:rPr>
                <w:rFonts w:cs="Arial"/>
                <w:sz w:val="18"/>
                <w:szCs w:val="18"/>
              </w:rPr>
              <w:t>0 [0–0]/76%</w:t>
            </w:r>
          </w:p>
        </w:tc>
        <w:tc>
          <w:tcPr>
            <w:tcW w:w="1593" w:type="dxa"/>
            <w:vAlign w:val="center"/>
          </w:tcPr>
          <w:p w14:paraId="4B9E1162" w14:textId="77777777" w:rsidR="008E7B6B" w:rsidRPr="00F20F53" w:rsidRDefault="00733560" w:rsidP="003C2373">
            <w:pPr>
              <w:spacing w:after="0"/>
              <w:jc w:val="right"/>
              <w:rPr>
                <w:rFonts w:cs="Arial"/>
                <w:sz w:val="18"/>
                <w:szCs w:val="18"/>
              </w:rPr>
            </w:pPr>
            <w:r w:rsidRPr="00F20F53">
              <w:rPr>
                <w:rFonts w:cs="Arial"/>
                <w:sz w:val="18"/>
                <w:szCs w:val="18"/>
              </w:rPr>
              <w:t>0 [0–0]/59%</w:t>
            </w:r>
          </w:p>
        </w:tc>
      </w:tr>
      <w:tr w:rsidR="007A2DF7" w:rsidRPr="00F20F53" w14:paraId="2A5AF56B" w14:textId="77777777" w:rsidTr="003C2373">
        <w:trPr>
          <w:trHeight w:val="340"/>
        </w:trPr>
        <w:tc>
          <w:tcPr>
            <w:tcW w:w="2694" w:type="dxa"/>
            <w:vAlign w:val="center"/>
          </w:tcPr>
          <w:p w14:paraId="53F1E1D4" w14:textId="77777777" w:rsidR="008E7B6B" w:rsidRPr="00F20F53" w:rsidRDefault="00733560" w:rsidP="003C2373">
            <w:pPr>
              <w:spacing w:after="0"/>
              <w:jc w:val="left"/>
              <w:rPr>
                <w:rFonts w:cs="Arial"/>
                <w:sz w:val="18"/>
                <w:szCs w:val="18"/>
              </w:rPr>
            </w:pPr>
            <w:r w:rsidRPr="00F20F53">
              <w:rPr>
                <w:rFonts w:cs="Arial"/>
                <w:sz w:val="18"/>
                <w:szCs w:val="18"/>
              </w:rPr>
              <w:t>Standardized GPs’ home visit</w:t>
            </w:r>
          </w:p>
        </w:tc>
        <w:tc>
          <w:tcPr>
            <w:tcW w:w="1593" w:type="dxa"/>
            <w:vAlign w:val="center"/>
          </w:tcPr>
          <w:p w14:paraId="01716287" w14:textId="77777777" w:rsidR="008E7B6B" w:rsidRPr="00F20F53" w:rsidRDefault="00733560" w:rsidP="003C2373">
            <w:pPr>
              <w:spacing w:after="0"/>
              <w:jc w:val="right"/>
              <w:rPr>
                <w:rFonts w:cs="Arial"/>
                <w:sz w:val="18"/>
                <w:szCs w:val="18"/>
              </w:rPr>
            </w:pPr>
            <w:r w:rsidRPr="00F20F53">
              <w:rPr>
                <w:rFonts w:cs="Arial"/>
                <w:sz w:val="18"/>
                <w:szCs w:val="18"/>
              </w:rPr>
              <w:t>0 [-225–0]/82%</w:t>
            </w:r>
          </w:p>
        </w:tc>
        <w:tc>
          <w:tcPr>
            <w:tcW w:w="1593" w:type="dxa"/>
            <w:vAlign w:val="center"/>
          </w:tcPr>
          <w:p w14:paraId="75DD86B8" w14:textId="77777777" w:rsidR="008E7B6B" w:rsidRPr="00F20F53" w:rsidRDefault="00733560" w:rsidP="003C2373">
            <w:pPr>
              <w:spacing w:after="0"/>
              <w:jc w:val="right"/>
              <w:rPr>
                <w:rFonts w:cs="Arial"/>
                <w:sz w:val="18"/>
                <w:szCs w:val="18"/>
              </w:rPr>
            </w:pPr>
            <w:r w:rsidRPr="00F20F53">
              <w:rPr>
                <w:rFonts w:cs="Arial"/>
                <w:sz w:val="18"/>
                <w:szCs w:val="18"/>
              </w:rPr>
              <w:t>0 [0–0]/65%</w:t>
            </w:r>
          </w:p>
        </w:tc>
        <w:tc>
          <w:tcPr>
            <w:tcW w:w="1593" w:type="dxa"/>
            <w:vAlign w:val="center"/>
          </w:tcPr>
          <w:p w14:paraId="4E862B18" w14:textId="77777777" w:rsidR="008E7B6B" w:rsidRPr="00F20F53" w:rsidRDefault="00733560" w:rsidP="003C2373">
            <w:pPr>
              <w:spacing w:after="0"/>
              <w:jc w:val="right"/>
              <w:rPr>
                <w:rFonts w:cs="Arial"/>
                <w:sz w:val="18"/>
                <w:szCs w:val="18"/>
              </w:rPr>
            </w:pPr>
            <w:r w:rsidRPr="00F20F53">
              <w:rPr>
                <w:rFonts w:cs="Arial"/>
                <w:sz w:val="18"/>
                <w:szCs w:val="18"/>
              </w:rPr>
              <w:t>0 [0–0]/76%</w:t>
            </w:r>
          </w:p>
        </w:tc>
        <w:tc>
          <w:tcPr>
            <w:tcW w:w="1593" w:type="dxa"/>
            <w:vAlign w:val="center"/>
          </w:tcPr>
          <w:p w14:paraId="0C300C77" w14:textId="77777777" w:rsidR="008E7B6B" w:rsidRPr="00F20F53" w:rsidRDefault="00733560" w:rsidP="003C2373">
            <w:pPr>
              <w:spacing w:after="0"/>
              <w:jc w:val="right"/>
              <w:rPr>
                <w:rFonts w:cs="Arial"/>
                <w:sz w:val="18"/>
                <w:szCs w:val="18"/>
              </w:rPr>
            </w:pPr>
            <w:r w:rsidRPr="00F20F53">
              <w:rPr>
                <w:rFonts w:cs="Arial"/>
                <w:sz w:val="18"/>
                <w:szCs w:val="18"/>
              </w:rPr>
              <w:t>0 [0–0]/59%</w:t>
            </w:r>
          </w:p>
        </w:tc>
      </w:tr>
      <w:tr w:rsidR="007A2DF7" w:rsidRPr="00F20F53" w14:paraId="5BE93A68" w14:textId="77777777" w:rsidTr="003C2373">
        <w:trPr>
          <w:trHeight w:val="340"/>
        </w:trPr>
        <w:tc>
          <w:tcPr>
            <w:tcW w:w="2694" w:type="dxa"/>
            <w:vAlign w:val="center"/>
          </w:tcPr>
          <w:p w14:paraId="7E85C895" w14:textId="77777777" w:rsidR="008E7B6B" w:rsidRPr="00F20F53" w:rsidRDefault="00733560" w:rsidP="003C2373">
            <w:pPr>
              <w:spacing w:after="0"/>
              <w:jc w:val="left"/>
              <w:rPr>
                <w:rFonts w:cs="Arial"/>
                <w:sz w:val="18"/>
                <w:szCs w:val="18"/>
              </w:rPr>
            </w:pPr>
            <w:r w:rsidRPr="00F20F53">
              <w:rPr>
                <w:rFonts w:cs="Arial"/>
                <w:sz w:val="18"/>
                <w:szCs w:val="18"/>
              </w:rPr>
              <w:t>Pro re nata medication</w:t>
            </w:r>
          </w:p>
        </w:tc>
        <w:tc>
          <w:tcPr>
            <w:tcW w:w="1593" w:type="dxa"/>
            <w:vAlign w:val="center"/>
          </w:tcPr>
          <w:p w14:paraId="6D6CFD9A" w14:textId="77777777" w:rsidR="008E7B6B" w:rsidRPr="00F20F53" w:rsidRDefault="00733560" w:rsidP="003C2373">
            <w:pPr>
              <w:spacing w:after="0"/>
              <w:jc w:val="right"/>
              <w:rPr>
                <w:rFonts w:cs="Arial"/>
                <w:sz w:val="18"/>
                <w:szCs w:val="18"/>
              </w:rPr>
            </w:pPr>
            <w:r w:rsidRPr="00F20F53">
              <w:rPr>
                <w:rFonts w:cs="Arial"/>
                <w:sz w:val="18"/>
                <w:szCs w:val="18"/>
              </w:rPr>
              <w:t>-</w:t>
            </w:r>
          </w:p>
        </w:tc>
        <w:tc>
          <w:tcPr>
            <w:tcW w:w="1593" w:type="dxa"/>
            <w:vAlign w:val="center"/>
          </w:tcPr>
          <w:p w14:paraId="0949F85B" w14:textId="77777777" w:rsidR="008E7B6B" w:rsidRPr="00F20F53" w:rsidRDefault="00733560" w:rsidP="003C2373">
            <w:pPr>
              <w:spacing w:after="0"/>
              <w:jc w:val="right"/>
              <w:rPr>
                <w:rFonts w:cs="Arial"/>
                <w:sz w:val="18"/>
                <w:szCs w:val="18"/>
              </w:rPr>
            </w:pPr>
            <w:r w:rsidRPr="00F20F53">
              <w:rPr>
                <w:rFonts w:cs="Arial"/>
                <w:sz w:val="18"/>
                <w:szCs w:val="18"/>
              </w:rPr>
              <w:t>-</w:t>
            </w:r>
          </w:p>
        </w:tc>
        <w:tc>
          <w:tcPr>
            <w:tcW w:w="1593" w:type="dxa"/>
          </w:tcPr>
          <w:p w14:paraId="75C974D3" w14:textId="77777777" w:rsidR="008E7B6B" w:rsidRPr="00F20F53" w:rsidRDefault="00733560" w:rsidP="003C2373">
            <w:pPr>
              <w:spacing w:after="0"/>
              <w:jc w:val="right"/>
              <w:rPr>
                <w:rFonts w:cs="Arial"/>
                <w:sz w:val="18"/>
                <w:szCs w:val="18"/>
              </w:rPr>
            </w:pPr>
            <w:r w:rsidRPr="00F20F53">
              <w:rPr>
                <w:rFonts w:cs="Arial"/>
                <w:sz w:val="18"/>
                <w:szCs w:val="18"/>
              </w:rPr>
              <w:t>-</w:t>
            </w:r>
          </w:p>
        </w:tc>
        <w:tc>
          <w:tcPr>
            <w:tcW w:w="1593" w:type="dxa"/>
          </w:tcPr>
          <w:p w14:paraId="4C93C494" w14:textId="77777777" w:rsidR="008E7B6B" w:rsidRPr="00F20F53" w:rsidRDefault="00733560" w:rsidP="003C2373">
            <w:pPr>
              <w:spacing w:after="0"/>
              <w:jc w:val="right"/>
              <w:rPr>
                <w:rFonts w:cs="Arial"/>
                <w:sz w:val="18"/>
                <w:szCs w:val="18"/>
              </w:rPr>
            </w:pPr>
            <w:r w:rsidRPr="00F20F53">
              <w:rPr>
                <w:rFonts w:cs="Arial"/>
                <w:sz w:val="18"/>
                <w:szCs w:val="18"/>
              </w:rPr>
              <w:t>-</w:t>
            </w:r>
          </w:p>
        </w:tc>
      </w:tr>
      <w:tr w:rsidR="007A2DF7" w:rsidRPr="00F20F53" w14:paraId="7042C7E9" w14:textId="77777777" w:rsidTr="003C2373">
        <w:trPr>
          <w:trHeight w:val="340"/>
        </w:trPr>
        <w:tc>
          <w:tcPr>
            <w:tcW w:w="2694" w:type="dxa"/>
            <w:vAlign w:val="center"/>
          </w:tcPr>
          <w:p w14:paraId="1D727D0D" w14:textId="77777777" w:rsidR="008E7B6B" w:rsidRPr="00F20F53" w:rsidRDefault="00733560" w:rsidP="003C2373">
            <w:pPr>
              <w:spacing w:after="0"/>
              <w:jc w:val="left"/>
              <w:rPr>
                <w:rFonts w:cs="Arial"/>
                <w:sz w:val="18"/>
                <w:szCs w:val="18"/>
              </w:rPr>
            </w:pPr>
            <w:r w:rsidRPr="00F20F53">
              <w:rPr>
                <w:rFonts w:cs="Arial"/>
                <w:sz w:val="18"/>
                <w:szCs w:val="18"/>
              </w:rPr>
              <w:t>Shared goal setting</w:t>
            </w:r>
          </w:p>
        </w:tc>
        <w:tc>
          <w:tcPr>
            <w:tcW w:w="1593" w:type="dxa"/>
            <w:vAlign w:val="center"/>
          </w:tcPr>
          <w:p w14:paraId="4C342A52" w14:textId="77777777" w:rsidR="008E7B6B" w:rsidRPr="00F20F53" w:rsidRDefault="00733560" w:rsidP="003C2373">
            <w:pPr>
              <w:spacing w:after="0"/>
              <w:jc w:val="right"/>
              <w:rPr>
                <w:rFonts w:cs="Arial"/>
                <w:sz w:val="18"/>
                <w:szCs w:val="18"/>
              </w:rPr>
            </w:pPr>
            <w:r w:rsidRPr="00F20F53">
              <w:rPr>
                <w:rFonts w:cs="Arial"/>
                <w:sz w:val="18"/>
                <w:szCs w:val="18"/>
              </w:rPr>
              <w:t>0 [0–0]/82%</w:t>
            </w:r>
          </w:p>
        </w:tc>
        <w:tc>
          <w:tcPr>
            <w:tcW w:w="1593" w:type="dxa"/>
            <w:vAlign w:val="center"/>
          </w:tcPr>
          <w:p w14:paraId="08487A63" w14:textId="77777777" w:rsidR="008E7B6B" w:rsidRPr="00F20F53" w:rsidRDefault="00733560" w:rsidP="003C2373">
            <w:pPr>
              <w:spacing w:after="0"/>
              <w:jc w:val="right"/>
              <w:rPr>
                <w:rFonts w:cs="Arial"/>
                <w:sz w:val="18"/>
                <w:szCs w:val="18"/>
              </w:rPr>
            </w:pPr>
            <w:r w:rsidRPr="00F20F53">
              <w:rPr>
                <w:rFonts w:cs="Arial"/>
                <w:sz w:val="18"/>
                <w:szCs w:val="18"/>
              </w:rPr>
              <w:t>0 [0–0]/65%</w:t>
            </w:r>
          </w:p>
        </w:tc>
        <w:tc>
          <w:tcPr>
            <w:tcW w:w="1593" w:type="dxa"/>
            <w:vAlign w:val="center"/>
          </w:tcPr>
          <w:p w14:paraId="5F8BDF56" w14:textId="77777777" w:rsidR="008E7B6B" w:rsidRPr="00F20F53" w:rsidRDefault="00733560" w:rsidP="003C2373">
            <w:pPr>
              <w:spacing w:after="0"/>
              <w:jc w:val="right"/>
              <w:rPr>
                <w:rFonts w:cs="Arial"/>
                <w:sz w:val="18"/>
                <w:szCs w:val="18"/>
              </w:rPr>
            </w:pPr>
            <w:r w:rsidRPr="00F20F53">
              <w:rPr>
                <w:rFonts w:cs="Arial"/>
                <w:sz w:val="18"/>
                <w:szCs w:val="18"/>
              </w:rPr>
              <w:t>0 [-360–0]/76%</w:t>
            </w:r>
          </w:p>
        </w:tc>
        <w:tc>
          <w:tcPr>
            <w:tcW w:w="1593" w:type="dxa"/>
            <w:vAlign w:val="center"/>
          </w:tcPr>
          <w:p w14:paraId="1403C900" w14:textId="77777777" w:rsidR="008E7B6B" w:rsidRPr="00F20F53" w:rsidRDefault="00733560" w:rsidP="003C2373">
            <w:pPr>
              <w:spacing w:after="0"/>
              <w:jc w:val="right"/>
              <w:rPr>
                <w:rFonts w:cs="Arial"/>
                <w:sz w:val="18"/>
                <w:szCs w:val="18"/>
              </w:rPr>
            </w:pPr>
            <w:r w:rsidRPr="00F20F53">
              <w:rPr>
                <w:rFonts w:cs="Arial"/>
                <w:sz w:val="18"/>
                <w:szCs w:val="18"/>
              </w:rPr>
              <w:t>0 [-360–0]/59%</w:t>
            </w:r>
          </w:p>
        </w:tc>
      </w:tr>
    </w:tbl>
    <w:p w14:paraId="4CFC175A" w14:textId="49D38463" w:rsidR="008E7B6B" w:rsidRPr="00F20F53" w:rsidRDefault="00733560" w:rsidP="008E7B6B">
      <w:pPr>
        <w:rPr>
          <w:rFonts w:cs="Arial"/>
          <w:sz w:val="18"/>
          <w:szCs w:val="20"/>
        </w:rPr>
      </w:pPr>
      <w:r w:rsidRPr="00F20F53">
        <w:rPr>
          <w:rFonts w:cs="Arial"/>
          <w:sz w:val="18"/>
          <w:szCs w:val="20"/>
        </w:rPr>
        <w:t>±360° summary change measure = aggregated change measure for each outcome subdomain/dimension separated for each cluster (Chapter 1.</w:t>
      </w:r>
      <w:r w:rsidR="003A5C48">
        <w:rPr>
          <w:rFonts w:cs="Arial"/>
          <w:sz w:val="18"/>
          <w:szCs w:val="20"/>
        </w:rPr>
        <w:t>2</w:t>
      </w:r>
      <w:r w:rsidRPr="00F20F53">
        <w:rPr>
          <w:rFonts w:cs="Arial"/>
          <w:sz w:val="18"/>
          <w:szCs w:val="20"/>
        </w:rPr>
        <w:t xml:space="preserve"> “Data analysis”).</w:t>
      </w:r>
    </w:p>
    <w:p w14:paraId="7E18AC23" w14:textId="566F5581" w:rsidR="008E7B6B" w:rsidRPr="00F20F53" w:rsidRDefault="00733560" w:rsidP="008E7B6B">
      <w:pPr>
        <w:rPr>
          <w:sz w:val="18"/>
          <w:szCs w:val="20"/>
        </w:rPr>
      </w:pPr>
      <w:r w:rsidRPr="00F20F53">
        <w:rPr>
          <w:sz w:val="18"/>
          <w:szCs w:val="20"/>
        </w:rPr>
        <w:t>Certainty = The “certainty” represents the proportion of items/</w:t>
      </w:r>
      <w:proofErr w:type="spellStart"/>
      <w:r w:rsidRPr="00F20F53">
        <w:rPr>
          <w:sz w:val="18"/>
          <w:szCs w:val="20"/>
        </w:rPr>
        <w:t>subscores</w:t>
      </w:r>
      <w:proofErr w:type="spellEnd"/>
      <w:r w:rsidRPr="00F20F53">
        <w:rPr>
          <w:sz w:val="18"/>
          <w:szCs w:val="20"/>
        </w:rPr>
        <w:t xml:space="preserve"> with sufficient data to estimate the degree of change per perspective. In cases where the ±360° global performance indicator contains uncertainties due to missing data for more than 50% of the items (i.e., n</w:t>
      </w:r>
      <w:r w:rsidR="00F44C74">
        <w:rPr>
          <w:sz w:val="18"/>
          <w:szCs w:val="20"/>
        </w:rPr>
        <w:t>ot d</w:t>
      </w:r>
      <w:r w:rsidRPr="00F20F53">
        <w:rPr>
          <w:sz w:val="18"/>
          <w:szCs w:val="20"/>
        </w:rPr>
        <w:t>isplayable changes), the ±360° global performance indicator was highlighted as “uncertain”.</w:t>
      </w:r>
    </w:p>
    <w:p w14:paraId="1390AFC2" w14:textId="4418BB35" w:rsidR="008E7B6B" w:rsidRPr="00F20F53" w:rsidRDefault="00733560" w:rsidP="008E7B6B">
      <w:pPr>
        <w:spacing w:after="0"/>
        <w:jc w:val="left"/>
        <w:rPr>
          <w:sz w:val="20"/>
        </w:rPr>
      </w:pPr>
      <w:r w:rsidRPr="00F20F53">
        <w:rPr>
          <w:rFonts w:cs="Arial"/>
          <w:sz w:val="18"/>
          <w:szCs w:val="20"/>
        </w:rPr>
        <w:t xml:space="preserve">Abbreviations: </w:t>
      </w:r>
      <w:r w:rsidRPr="00F20F53">
        <w:rPr>
          <w:rFonts w:cs="Arial"/>
          <w:i/>
          <w:sz w:val="18"/>
          <w:szCs w:val="20"/>
        </w:rPr>
        <w:t>GPs,</w:t>
      </w:r>
      <w:r w:rsidRPr="00F20F53">
        <w:rPr>
          <w:rFonts w:cs="Arial"/>
          <w:sz w:val="18"/>
          <w:szCs w:val="20"/>
        </w:rPr>
        <w:t xml:space="preserve"> general practitioners; </w:t>
      </w:r>
      <w:r w:rsidRPr="00F20F53">
        <w:rPr>
          <w:rFonts w:cs="Arial"/>
          <w:i/>
          <w:sz w:val="18"/>
          <w:szCs w:val="20"/>
        </w:rPr>
        <w:t>IQR,</w:t>
      </w:r>
      <w:r w:rsidRPr="00F20F53">
        <w:rPr>
          <w:rFonts w:cs="Arial"/>
          <w:sz w:val="18"/>
          <w:szCs w:val="20"/>
        </w:rPr>
        <w:t xml:space="preserve"> interquartile range.</w:t>
      </w:r>
    </w:p>
    <w:p w14:paraId="6812CB23" w14:textId="2CFB018C" w:rsidR="00830575" w:rsidRPr="00F20F53" w:rsidRDefault="00733560">
      <w:pPr>
        <w:spacing w:after="0"/>
        <w:jc w:val="left"/>
      </w:pPr>
      <w:r w:rsidRPr="00F20F53">
        <w:br w:type="page"/>
      </w:r>
    </w:p>
    <w:p w14:paraId="0C9BC23D" w14:textId="09AC9553" w:rsidR="002A069D" w:rsidRPr="00F20F53" w:rsidRDefault="00733560" w:rsidP="001D3F60">
      <w:pPr>
        <w:pStyle w:val="berschrift2"/>
      </w:pPr>
      <w:bookmarkStart w:id="38" w:name="_Toc175319033"/>
      <w:bookmarkStart w:id="39" w:name="_Toc95470087"/>
      <w:r w:rsidRPr="00F20F53">
        <w:lastRenderedPageBreak/>
        <w:t>Context factors of implementation</w:t>
      </w:r>
      <w:bookmarkEnd w:id="38"/>
    </w:p>
    <w:p w14:paraId="3CE94441" w14:textId="10959551" w:rsidR="00012127" w:rsidRPr="00F20F53" w:rsidRDefault="00733560" w:rsidP="008E10DD">
      <w:pPr>
        <w:pStyle w:val="berschrift3"/>
      </w:pPr>
      <w:bookmarkStart w:id="40" w:name="_Toc175319034"/>
      <w:r w:rsidRPr="00F20F53">
        <w:t>Relevant context factors for the six intervention components</w:t>
      </w:r>
      <w:bookmarkEnd w:id="40"/>
    </w:p>
    <w:p w14:paraId="44DF7DC3" w14:textId="3D8550B5" w:rsidR="00FD2584" w:rsidRPr="00F20F53" w:rsidRDefault="005B3B06" w:rsidP="00FD2584">
      <w:pPr>
        <w:spacing w:after="60"/>
        <w:jc w:val="left"/>
        <w:rPr>
          <w:rFonts w:cs="Arial"/>
          <w:color w:val="000000" w:themeColor="text1"/>
          <w:sz w:val="20"/>
          <w:szCs w:val="18"/>
        </w:rPr>
      </w:pPr>
      <w:r w:rsidRPr="00F20F53">
        <w:rPr>
          <w:rFonts w:cs="Arial"/>
          <w:b/>
          <w:color w:val="000000" w:themeColor="text1"/>
          <w:sz w:val="20"/>
          <w:szCs w:val="18"/>
        </w:rPr>
        <w:t>Table 2.2</w:t>
      </w:r>
      <w:r w:rsidR="00603B3C">
        <w:rPr>
          <w:rFonts w:cs="Arial"/>
          <w:b/>
          <w:color w:val="000000" w:themeColor="text1"/>
          <w:sz w:val="20"/>
          <w:szCs w:val="18"/>
        </w:rPr>
        <w:t>7</w:t>
      </w:r>
      <w:r w:rsidRPr="00F20F53">
        <w:rPr>
          <w:rFonts w:cs="Arial"/>
          <w:color w:val="000000" w:themeColor="text1"/>
          <w:sz w:val="20"/>
          <w:szCs w:val="18"/>
        </w:rPr>
        <w:t xml:space="preserve"> Descriptive results of relevant context factors for the intervention component “name badges”</w:t>
      </w:r>
    </w:p>
    <w:tbl>
      <w:tblPr>
        <w:tblStyle w:val="Tabellenraster7"/>
        <w:tblW w:w="5081" w:type="pct"/>
        <w:tblBorders>
          <w:left w:val="none" w:sz="0"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44"/>
        <w:gridCol w:w="1313"/>
        <w:gridCol w:w="3260"/>
        <w:gridCol w:w="1662"/>
        <w:gridCol w:w="479"/>
        <w:gridCol w:w="1820"/>
        <w:gridCol w:w="521"/>
      </w:tblGrid>
      <w:tr w:rsidR="007A2DF7" w:rsidRPr="00F20F53" w14:paraId="6C195A45" w14:textId="77777777" w:rsidTr="00830575">
        <w:trPr>
          <w:cantSplit/>
          <w:trHeight w:val="294"/>
        </w:trPr>
        <w:tc>
          <w:tcPr>
            <w:tcW w:w="234" w:type="pct"/>
            <w:vMerge w:val="restart"/>
            <w:textDirection w:val="btLr"/>
            <w:vAlign w:val="center"/>
          </w:tcPr>
          <w:p w14:paraId="4CE87921" w14:textId="77777777" w:rsidR="00FD2584" w:rsidRPr="00F20F53" w:rsidRDefault="00733560" w:rsidP="00FD2584">
            <w:pPr>
              <w:spacing w:after="0"/>
              <w:jc w:val="center"/>
              <w:rPr>
                <w:rFonts w:cs="Arial"/>
                <w:b/>
                <w:bCs/>
                <w:sz w:val="18"/>
                <w:szCs w:val="18"/>
              </w:rPr>
            </w:pPr>
            <w:r w:rsidRPr="00F20F53">
              <w:rPr>
                <w:rFonts w:cs="Arial"/>
                <w:b/>
                <w:bCs/>
                <w:sz w:val="18"/>
                <w:szCs w:val="18"/>
              </w:rPr>
              <w:t>Domain</w:t>
            </w:r>
          </w:p>
        </w:tc>
        <w:tc>
          <w:tcPr>
            <w:tcW w:w="691" w:type="pct"/>
            <w:vMerge w:val="restart"/>
            <w:vAlign w:val="center"/>
          </w:tcPr>
          <w:p w14:paraId="0D7BD849" w14:textId="77777777" w:rsidR="00FD2584" w:rsidRPr="00F20F53" w:rsidRDefault="00733560" w:rsidP="00FD2584">
            <w:pPr>
              <w:spacing w:after="0"/>
              <w:jc w:val="left"/>
              <w:rPr>
                <w:rFonts w:cs="Arial"/>
                <w:b/>
                <w:bCs/>
                <w:i/>
                <w:iCs/>
                <w:sz w:val="18"/>
                <w:szCs w:val="18"/>
              </w:rPr>
            </w:pPr>
            <w:r w:rsidRPr="00F20F53">
              <w:rPr>
                <w:rFonts w:cs="Arial"/>
                <w:b/>
                <w:bCs/>
                <w:sz w:val="18"/>
                <w:szCs w:val="18"/>
              </w:rPr>
              <w:t>Subdomain</w:t>
            </w:r>
          </w:p>
        </w:tc>
        <w:tc>
          <w:tcPr>
            <w:tcW w:w="1716" w:type="pct"/>
            <w:vMerge w:val="restart"/>
            <w:vAlign w:val="center"/>
          </w:tcPr>
          <w:p w14:paraId="63250E35" w14:textId="77777777" w:rsidR="00FD2584" w:rsidRPr="00F20F53" w:rsidRDefault="00733560" w:rsidP="00FD2584">
            <w:pPr>
              <w:spacing w:after="0"/>
              <w:jc w:val="left"/>
              <w:rPr>
                <w:rFonts w:cs="Arial"/>
                <w:b/>
                <w:bCs/>
                <w:i/>
                <w:iCs/>
                <w:sz w:val="18"/>
                <w:szCs w:val="18"/>
              </w:rPr>
            </w:pPr>
            <w:r w:rsidRPr="00F20F53">
              <w:rPr>
                <w:rFonts w:cs="Arial"/>
                <w:sz w:val="18"/>
                <w:szCs w:val="18"/>
              </w:rPr>
              <w:t>Dimension</w:t>
            </w:r>
          </w:p>
        </w:tc>
        <w:tc>
          <w:tcPr>
            <w:tcW w:w="1127" w:type="pct"/>
            <w:gridSpan w:val="2"/>
            <w:vAlign w:val="center"/>
          </w:tcPr>
          <w:p w14:paraId="1F9EEF1B" w14:textId="5BFC44E0" w:rsidR="00FD2584" w:rsidRPr="00F20F53" w:rsidRDefault="00733560" w:rsidP="00FD2584">
            <w:pPr>
              <w:spacing w:after="0"/>
              <w:jc w:val="center"/>
              <w:rPr>
                <w:b/>
                <w:bCs/>
                <w:sz w:val="18"/>
                <w:szCs w:val="18"/>
              </w:rPr>
            </w:pPr>
            <w:r w:rsidRPr="00F20F53">
              <w:rPr>
                <w:b/>
                <w:bCs/>
                <w:sz w:val="18"/>
                <w:szCs w:val="18"/>
              </w:rPr>
              <w:t xml:space="preserve">≥ median of mean ±360° global performance indicator per </w:t>
            </w:r>
            <w:r w:rsidR="00B40542">
              <w:rPr>
                <w:b/>
                <w:bCs/>
                <w:sz w:val="18"/>
                <w:szCs w:val="18"/>
              </w:rPr>
              <w:t xml:space="preserve">IG </w:t>
            </w:r>
            <w:r w:rsidRPr="00F20F53">
              <w:rPr>
                <w:b/>
                <w:bCs/>
                <w:sz w:val="18"/>
                <w:szCs w:val="18"/>
              </w:rPr>
              <w:t>cluster (Table 5)</w:t>
            </w:r>
          </w:p>
        </w:tc>
        <w:tc>
          <w:tcPr>
            <w:tcW w:w="1232" w:type="pct"/>
            <w:gridSpan w:val="2"/>
            <w:vAlign w:val="center"/>
          </w:tcPr>
          <w:p w14:paraId="2F47AF35" w14:textId="56392CFB" w:rsidR="00FD2584" w:rsidRPr="00F20F53" w:rsidRDefault="00733560" w:rsidP="00FD2584">
            <w:pPr>
              <w:spacing w:after="0"/>
              <w:jc w:val="center"/>
              <w:rPr>
                <w:rFonts w:cs="Arial"/>
                <w:sz w:val="18"/>
                <w:szCs w:val="18"/>
              </w:rPr>
            </w:pPr>
            <w:r w:rsidRPr="00F20F53">
              <w:rPr>
                <w:rFonts w:cs="Arial"/>
                <w:sz w:val="18"/>
                <w:szCs w:val="18"/>
              </w:rPr>
              <w:t>&lt;</w:t>
            </w:r>
            <w:r w:rsidRPr="00F20F53">
              <w:rPr>
                <w:b/>
                <w:bCs/>
                <w:sz w:val="18"/>
                <w:szCs w:val="18"/>
              </w:rPr>
              <w:t xml:space="preserve"> median of mean ±360° global performance indicator per</w:t>
            </w:r>
            <w:r w:rsidR="00B40542">
              <w:rPr>
                <w:b/>
                <w:bCs/>
                <w:sz w:val="18"/>
                <w:szCs w:val="18"/>
              </w:rPr>
              <w:t xml:space="preserve"> IG</w:t>
            </w:r>
            <w:r w:rsidRPr="00F20F53">
              <w:rPr>
                <w:b/>
                <w:bCs/>
                <w:sz w:val="18"/>
                <w:szCs w:val="18"/>
              </w:rPr>
              <w:t xml:space="preserve"> cluster </w:t>
            </w:r>
            <w:r w:rsidRPr="00F20F53">
              <w:rPr>
                <w:b/>
                <w:bCs/>
                <w:sz w:val="18"/>
                <w:szCs w:val="18"/>
              </w:rPr>
              <w:br/>
              <w:t>(Table 5)</w:t>
            </w:r>
          </w:p>
        </w:tc>
      </w:tr>
      <w:tr w:rsidR="007A2DF7" w:rsidRPr="00F20F53" w14:paraId="104E29FD" w14:textId="77777777" w:rsidTr="00830575">
        <w:trPr>
          <w:cantSplit/>
          <w:trHeight w:val="342"/>
        </w:trPr>
        <w:tc>
          <w:tcPr>
            <w:tcW w:w="234" w:type="pct"/>
            <w:vMerge/>
            <w:textDirection w:val="btLr"/>
            <w:vAlign w:val="center"/>
          </w:tcPr>
          <w:p w14:paraId="23A8F6FD" w14:textId="77777777" w:rsidR="00FD2584" w:rsidRPr="00F20F53" w:rsidRDefault="00FD2584" w:rsidP="00FD2584">
            <w:pPr>
              <w:spacing w:after="0"/>
              <w:jc w:val="left"/>
              <w:rPr>
                <w:rFonts w:cs="Arial"/>
                <w:b/>
                <w:bCs/>
                <w:i/>
                <w:iCs/>
                <w:sz w:val="18"/>
                <w:szCs w:val="18"/>
              </w:rPr>
            </w:pPr>
          </w:p>
        </w:tc>
        <w:tc>
          <w:tcPr>
            <w:tcW w:w="691" w:type="pct"/>
            <w:vMerge/>
            <w:vAlign w:val="center"/>
          </w:tcPr>
          <w:p w14:paraId="24180D5F" w14:textId="77777777" w:rsidR="00FD2584" w:rsidRPr="00F20F53" w:rsidRDefault="00FD2584" w:rsidP="00FD2584">
            <w:pPr>
              <w:spacing w:after="0"/>
              <w:jc w:val="left"/>
              <w:rPr>
                <w:rFonts w:cs="Arial"/>
                <w:b/>
                <w:bCs/>
                <w:sz w:val="18"/>
                <w:szCs w:val="18"/>
              </w:rPr>
            </w:pPr>
          </w:p>
        </w:tc>
        <w:tc>
          <w:tcPr>
            <w:tcW w:w="1716" w:type="pct"/>
            <w:vMerge/>
            <w:vAlign w:val="center"/>
          </w:tcPr>
          <w:p w14:paraId="49C5B799" w14:textId="77777777" w:rsidR="00FD2584" w:rsidRPr="00F20F53" w:rsidRDefault="00FD2584" w:rsidP="00FD2584">
            <w:pPr>
              <w:spacing w:after="0"/>
              <w:jc w:val="left"/>
              <w:rPr>
                <w:rFonts w:cs="Arial"/>
                <w:sz w:val="18"/>
                <w:szCs w:val="18"/>
              </w:rPr>
            </w:pPr>
          </w:p>
        </w:tc>
        <w:tc>
          <w:tcPr>
            <w:tcW w:w="875" w:type="pct"/>
          </w:tcPr>
          <w:p w14:paraId="41214A5D" w14:textId="77777777" w:rsidR="00FD2584" w:rsidRPr="00F20F53" w:rsidRDefault="00733560" w:rsidP="00FD2584">
            <w:pPr>
              <w:spacing w:after="0"/>
              <w:jc w:val="center"/>
              <w:rPr>
                <w:b/>
                <w:bCs/>
                <w:sz w:val="18"/>
                <w:szCs w:val="18"/>
              </w:rPr>
            </w:pPr>
            <w:r w:rsidRPr="00F20F53">
              <w:rPr>
                <w:rFonts w:cs="Arial"/>
                <w:b/>
                <w:bCs/>
                <w:sz w:val="18"/>
                <w:szCs w:val="18"/>
              </w:rPr>
              <w:t>median [IQR]/</w:t>
            </w:r>
            <w:r w:rsidRPr="00F20F53">
              <w:rPr>
                <w:rFonts w:cs="Arial"/>
                <w:b/>
                <w:bCs/>
                <w:sz w:val="18"/>
                <w:szCs w:val="18"/>
              </w:rPr>
              <w:br/>
              <w:t>valid %</w:t>
            </w:r>
          </w:p>
        </w:tc>
        <w:tc>
          <w:tcPr>
            <w:tcW w:w="252" w:type="pct"/>
          </w:tcPr>
          <w:p w14:paraId="352EAD33" w14:textId="77777777" w:rsidR="00FD2584" w:rsidRPr="00F20F53" w:rsidRDefault="00733560" w:rsidP="00FD2584">
            <w:pPr>
              <w:spacing w:after="0"/>
              <w:jc w:val="center"/>
              <w:rPr>
                <w:b/>
                <w:bCs/>
                <w:sz w:val="18"/>
                <w:szCs w:val="18"/>
              </w:rPr>
            </w:pPr>
            <w:r w:rsidRPr="00F20F53">
              <w:rPr>
                <w:b/>
                <w:bCs/>
                <w:sz w:val="18"/>
                <w:szCs w:val="18"/>
              </w:rPr>
              <w:t>N</w:t>
            </w:r>
          </w:p>
        </w:tc>
        <w:tc>
          <w:tcPr>
            <w:tcW w:w="958" w:type="pct"/>
          </w:tcPr>
          <w:p w14:paraId="5AB74814" w14:textId="77777777" w:rsidR="00FD2584" w:rsidRPr="00F20F53" w:rsidRDefault="00733560" w:rsidP="00FD2584">
            <w:pPr>
              <w:spacing w:after="0"/>
              <w:jc w:val="center"/>
              <w:rPr>
                <w:b/>
                <w:bCs/>
                <w:sz w:val="18"/>
                <w:szCs w:val="18"/>
              </w:rPr>
            </w:pPr>
            <w:r w:rsidRPr="00F20F53">
              <w:rPr>
                <w:rFonts w:cs="Arial"/>
                <w:b/>
                <w:bCs/>
                <w:sz w:val="18"/>
                <w:szCs w:val="18"/>
              </w:rPr>
              <w:t>median [IQR]/</w:t>
            </w:r>
            <w:r w:rsidRPr="00F20F53">
              <w:rPr>
                <w:rFonts w:cs="Arial"/>
                <w:b/>
                <w:bCs/>
                <w:sz w:val="18"/>
                <w:szCs w:val="18"/>
              </w:rPr>
              <w:br/>
              <w:t>valid %</w:t>
            </w:r>
          </w:p>
        </w:tc>
        <w:tc>
          <w:tcPr>
            <w:tcW w:w="274" w:type="pct"/>
          </w:tcPr>
          <w:p w14:paraId="44551D34" w14:textId="77777777" w:rsidR="00FD2584" w:rsidRPr="00F20F53" w:rsidRDefault="00733560" w:rsidP="00FD2584">
            <w:pPr>
              <w:spacing w:after="0"/>
              <w:jc w:val="center"/>
              <w:rPr>
                <w:b/>
                <w:bCs/>
                <w:sz w:val="18"/>
                <w:szCs w:val="18"/>
              </w:rPr>
            </w:pPr>
            <w:r w:rsidRPr="00F20F53">
              <w:rPr>
                <w:b/>
                <w:bCs/>
                <w:sz w:val="18"/>
                <w:szCs w:val="18"/>
              </w:rPr>
              <w:t>N</w:t>
            </w:r>
          </w:p>
        </w:tc>
      </w:tr>
      <w:tr w:rsidR="007A2DF7" w:rsidRPr="00F20F53" w14:paraId="6EA96D23" w14:textId="77777777" w:rsidTr="00830575">
        <w:trPr>
          <w:cantSplit/>
          <w:trHeight w:val="443"/>
        </w:trPr>
        <w:tc>
          <w:tcPr>
            <w:tcW w:w="234" w:type="pct"/>
            <w:vMerge w:val="restart"/>
            <w:textDirection w:val="btLr"/>
            <w:vAlign w:val="center"/>
          </w:tcPr>
          <w:p w14:paraId="21AD7713" w14:textId="776A04FD" w:rsidR="00FD2584" w:rsidRPr="00F20F53" w:rsidRDefault="00733560" w:rsidP="00FD2584">
            <w:pPr>
              <w:spacing w:after="0"/>
              <w:ind w:right="113"/>
              <w:jc w:val="center"/>
              <w:rPr>
                <w:rFonts w:cs="Arial"/>
                <w:b/>
                <w:bCs/>
                <w:sz w:val="18"/>
                <w:szCs w:val="18"/>
              </w:rPr>
            </w:pPr>
            <w:r w:rsidRPr="00F20F53">
              <w:rPr>
                <w:rFonts w:cs="Arial"/>
                <w:b/>
                <w:bCs/>
                <w:sz w:val="18"/>
                <w:szCs w:val="18"/>
              </w:rPr>
              <w:t>Organizational context at meso</w:t>
            </w:r>
            <w:r w:rsidR="0095676A">
              <w:rPr>
                <w:rFonts w:cs="Arial"/>
                <w:b/>
                <w:bCs/>
                <w:sz w:val="18"/>
                <w:szCs w:val="18"/>
              </w:rPr>
              <w:t>-</w:t>
            </w:r>
            <w:r w:rsidRPr="00F20F53">
              <w:rPr>
                <w:rFonts w:cs="Arial"/>
                <w:b/>
                <w:bCs/>
                <w:sz w:val="18"/>
                <w:szCs w:val="18"/>
              </w:rPr>
              <w:t>level</w:t>
            </w:r>
          </w:p>
        </w:tc>
        <w:tc>
          <w:tcPr>
            <w:tcW w:w="691" w:type="pct"/>
            <w:vMerge w:val="restart"/>
            <w:vAlign w:val="center"/>
          </w:tcPr>
          <w:p w14:paraId="16BDD52B" w14:textId="77777777" w:rsidR="00FD2584" w:rsidRPr="00F20F53" w:rsidRDefault="00733560" w:rsidP="00FD2584">
            <w:pPr>
              <w:spacing w:after="0"/>
              <w:jc w:val="left"/>
              <w:rPr>
                <w:rFonts w:cs="Arial"/>
                <w:b/>
                <w:bCs/>
                <w:sz w:val="18"/>
                <w:szCs w:val="18"/>
              </w:rPr>
            </w:pPr>
            <w:r w:rsidRPr="00F20F53">
              <w:rPr>
                <w:rFonts w:cs="Arial"/>
                <w:b/>
                <w:bCs/>
                <w:sz w:val="18"/>
                <w:szCs w:val="18"/>
              </w:rPr>
              <w:t>Nursing home characteristics</w:t>
            </w:r>
          </w:p>
        </w:tc>
        <w:tc>
          <w:tcPr>
            <w:tcW w:w="1716" w:type="pct"/>
            <w:shd w:val="clear" w:color="auto" w:fill="auto"/>
            <w:vAlign w:val="center"/>
          </w:tcPr>
          <w:p w14:paraId="0BA78E1E" w14:textId="77777777" w:rsidR="00FD2584" w:rsidRPr="00F20F53" w:rsidRDefault="00733560" w:rsidP="00FD2584">
            <w:pPr>
              <w:spacing w:after="0"/>
              <w:jc w:val="left"/>
              <w:rPr>
                <w:rFonts w:cs="Arial"/>
                <w:sz w:val="18"/>
                <w:szCs w:val="18"/>
              </w:rPr>
            </w:pPr>
            <w:r w:rsidRPr="00F20F53">
              <w:rPr>
                <w:rFonts w:cs="Arial"/>
                <w:sz w:val="18"/>
                <w:szCs w:val="18"/>
              </w:rPr>
              <w:t>Number of places in long-term care</w:t>
            </w:r>
          </w:p>
        </w:tc>
        <w:tc>
          <w:tcPr>
            <w:tcW w:w="875" w:type="pct"/>
            <w:vAlign w:val="center"/>
          </w:tcPr>
          <w:p w14:paraId="3603D0EB" w14:textId="77777777" w:rsidR="00FD2584" w:rsidRPr="00F20F53" w:rsidRDefault="00733560" w:rsidP="00FD2584">
            <w:pPr>
              <w:spacing w:after="0"/>
              <w:jc w:val="right"/>
              <w:rPr>
                <w:rFonts w:cs="Arial"/>
                <w:sz w:val="18"/>
                <w:szCs w:val="18"/>
              </w:rPr>
            </w:pPr>
            <w:r w:rsidRPr="00F20F53">
              <w:rPr>
                <w:rFonts w:cs="Arial"/>
                <w:sz w:val="18"/>
                <w:szCs w:val="18"/>
              </w:rPr>
              <w:t>86.0 [50.3–191.0]</w:t>
            </w:r>
          </w:p>
        </w:tc>
        <w:tc>
          <w:tcPr>
            <w:tcW w:w="252" w:type="pct"/>
            <w:vAlign w:val="center"/>
          </w:tcPr>
          <w:p w14:paraId="4B728DCE" w14:textId="77777777" w:rsidR="00FD2584" w:rsidRPr="00F20F53" w:rsidRDefault="00733560" w:rsidP="00FD2584">
            <w:pPr>
              <w:spacing w:after="0"/>
              <w:jc w:val="right"/>
              <w:rPr>
                <w:rFonts w:cs="Arial"/>
                <w:sz w:val="18"/>
                <w:szCs w:val="18"/>
              </w:rPr>
            </w:pPr>
            <w:r w:rsidRPr="00F20F53">
              <w:rPr>
                <w:rFonts w:cs="Arial"/>
                <w:sz w:val="18"/>
                <w:szCs w:val="18"/>
              </w:rPr>
              <w:t>8</w:t>
            </w:r>
          </w:p>
        </w:tc>
        <w:tc>
          <w:tcPr>
            <w:tcW w:w="958" w:type="pct"/>
            <w:vAlign w:val="center"/>
          </w:tcPr>
          <w:p w14:paraId="04B6E7CA" w14:textId="77777777" w:rsidR="00FD2584" w:rsidRPr="00F20F53" w:rsidRDefault="00733560" w:rsidP="00FD2584">
            <w:pPr>
              <w:spacing w:after="0"/>
              <w:jc w:val="right"/>
              <w:rPr>
                <w:rFonts w:cs="Arial"/>
                <w:sz w:val="18"/>
                <w:szCs w:val="18"/>
              </w:rPr>
            </w:pPr>
            <w:r w:rsidRPr="00F20F53">
              <w:rPr>
                <w:rFonts w:cs="Arial"/>
                <w:sz w:val="18"/>
                <w:szCs w:val="18"/>
              </w:rPr>
              <w:t>93.5 [65.3–114.8]</w:t>
            </w:r>
          </w:p>
        </w:tc>
        <w:tc>
          <w:tcPr>
            <w:tcW w:w="274" w:type="pct"/>
            <w:vAlign w:val="center"/>
          </w:tcPr>
          <w:p w14:paraId="77E6DC96" w14:textId="77777777" w:rsidR="00FD2584" w:rsidRPr="00F20F53" w:rsidRDefault="00733560" w:rsidP="00FD2584">
            <w:pPr>
              <w:spacing w:after="0"/>
              <w:jc w:val="right"/>
              <w:rPr>
                <w:rFonts w:cs="Arial"/>
                <w:sz w:val="18"/>
                <w:szCs w:val="18"/>
              </w:rPr>
            </w:pPr>
            <w:r w:rsidRPr="00F20F53">
              <w:rPr>
                <w:rFonts w:cs="Arial"/>
                <w:sz w:val="18"/>
                <w:szCs w:val="18"/>
              </w:rPr>
              <w:t>8</w:t>
            </w:r>
          </w:p>
        </w:tc>
      </w:tr>
      <w:tr w:rsidR="007A2DF7" w:rsidRPr="00F20F53" w14:paraId="7B7D4FCC" w14:textId="77777777" w:rsidTr="00830575">
        <w:trPr>
          <w:cantSplit/>
          <w:trHeight w:val="443"/>
        </w:trPr>
        <w:tc>
          <w:tcPr>
            <w:tcW w:w="234" w:type="pct"/>
            <w:vMerge/>
            <w:vAlign w:val="center"/>
          </w:tcPr>
          <w:p w14:paraId="74CCC149" w14:textId="77777777" w:rsidR="00FD2584" w:rsidRPr="00F20F53" w:rsidRDefault="00FD2584" w:rsidP="00FD2584">
            <w:pPr>
              <w:spacing w:after="0"/>
              <w:ind w:right="113"/>
              <w:jc w:val="center"/>
              <w:rPr>
                <w:rFonts w:cs="Arial"/>
                <w:b/>
                <w:bCs/>
                <w:sz w:val="18"/>
                <w:szCs w:val="18"/>
              </w:rPr>
            </w:pPr>
          </w:p>
        </w:tc>
        <w:tc>
          <w:tcPr>
            <w:tcW w:w="691" w:type="pct"/>
            <w:vMerge/>
            <w:vAlign w:val="center"/>
          </w:tcPr>
          <w:p w14:paraId="6E200B2C" w14:textId="77777777" w:rsidR="00FD2584" w:rsidRPr="00F20F53" w:rsidRDefault="00FD2584" w:rsidP="00FD2584">
            <w:pPr>
              <w:spacing w:after="0"/>
              <w:jc w:val="left"/>
              <w:rPr>
                <w:rFonts w:cs="Arial"/>
                <w:b/>
                <w:bCs/>
                <w:sz w:val="18"/>
                <w:szCs w:val="18"/>
              </w:rPr>
            </w:pPr>
          </w:p>
        </w:tc>
        <w:tc>
          <w:tcPr>
            <w:tcW w:w="1716" w:type="pct"/>
            <w:shd w:val="clear" w:color="auto" w:fill="auto"/>
            <w:vAlign w:val="center"/>
          </w:tcPr>
          <w:p w14:paraId="5E598859" w14:textId="77777777" w:rsidR="00FD2584" w:rsidRPr="00F20F53" w:rsidRDefault="00733560" w:rsidP="00FD2584">
            <w:pPr>
              <w:spacing w:after="0"/>
              <w:jc w:val="left"/>
              <w:rPr>
                <w:rFonts w:cs="Arial"/>
                <w:sz w:val="18"/>
                <w:szCs w:val="18"/>
              </w:rPr>
            </w:pPr>
            <w:r w:rsidRPr="00F20F53">
              <w:rPr>
                <w:rFonts w:cs="Arial"/>
                <w:sz w:val="18"/>
                <w:szCs w:val="18"/>
              </w:rPr>
              <w:t>Proportion [%] of NHRs with care levels 3 and higher (T0a, median per cluster)</w:t>
            </w:r>
          </w:p>
        </w:tc>
        <w:tc>
          <w:tcPr>
            <w:tcW w:w="875" w:type="pct"/>
            <w:vAlign w:val="center"/>
          </w:tcPr>
          <w:p w14:paraId="2BD0B7CB" w14:textId="77777777" w:rsidR="00FD2584" w:rsidRPr="00F20F53" w:rsidRDefault="00733560" w:rsidP="00FD2584">
            <w:pPr>
              <w:spacing w:after="0"/>
              <w:jc w:val="right"/>
              <w:rPr>
                <w:rFonts w:cs="Arial"/>
                <w:sz w:val="18"/>
                <w:szCs w:val="18"/>
              </w:rPr>
            </w:pPr>
            <w:r w:rsidRPr="00F20F53">
              <w:rPr>
                <w:rFonts w:cs="Arial"/>
                <w:sz w:val="18"/>
                <w:szCs w:val="18"/>
              </w:rPr>
              <w:t>77.4 [70.7–85.1]</w:t>
            </w:r>
          </w:p>
        </w:tc>
        <w:tc>
          <w:tcPr>
            <w:tcW w:w="252" w:type="pct"/>
            <w:vAlign w:val="center"/>
          </w:tcPr>
          <w:p w14:paraId="0127AB16" w14:textId="77777777" w:rsidR="00FD2584" w:rsidRPr="00F20F53" w:rsidRDefault="00733560" w:rsidP="00FD2584">
            <w:pPr>
              <w:spacing w:after="0"/>
              <w:jc w:val="right"/>
              <w:rPr>
                <w:rFonts w:cs="Arial"/>
                <w:sz w:val="18"/>
                <w:szCs w:val="18"/>
              </w:rPr>
            </w:pPr>
            <w:r w:rsidRPr="00F20F53">
              <w:rPr>
                <w:rFonts w:cs="Arial"/>
                <w:sz w:val="18"/>
                <w:szCs w:val="18"/>
              </w:rPr>
              <w:t>7</w:t>
            </w:r>
          </w:p>
        </w:tc>
        <w:tc>
          <w:tcPr>
            <w:tcW w:w="958" w:type="pct"/>
            <w:vAlign w:val="center"/>
          </w:tcPr>
          <w:p w14:paraId="69DB1147" w14:textId="77777777" w:rsidR="00FD2584" w:rsidRPr="00F20F53" w:rsidRDefault="00733560" w:rsidP="00FD2584">
            <w:pPr>
              <w:spacing w:after="0"/>
              <w:jc w:val="right"/>
              <w:rPr>
                <w:rFonts w:cs="Arial"/>
                <w:sz w:val="18"/>
                <w:szCs w:val="18"/>
              </w:rPr>
            </w:pPr>
            <w:r w:rsidRPr="00F20F53">
              <w:rPr>
                <w:rFonts w:cs="Arial"/>
                <w:sz w:val="18"/>
                <w:szCs w:val="18"/>
              </w:rPr>
              <w:t>74.0 [58.9–79.5]</w:t>
            </w:r>
          </w:p>
        </w:tc>
        <w:tc>
          <w:tcPr>
            <w:tcW w:w="274" w:type="pct"/>
            <w:vAlign w:val="center"/>
          </w:tcPr>
          <w:p w14:paraId="1432CA08" w14:textId="77777777" w:rsidR="00FD2584" w:rsidRPr="00F20F53" w:rsidRDefault="00733560" w:rsidP="00FD2584">
            <w:pPr>
              <w:spacing w:after="0"/>
              <w:jc w:val="right"/>
              <w:rPr>
                <w:rFonts w:cs="Arial"/>
                <w:sz w:val="18"/>
                <w:szCs w:val="18"/>
              </w:rPr>
            </w:pPr>
            <w:r w:rsidRPr="00F20F53">
              <w:rPr>
                <w:rFonts w:cs="Arial"/>
                <w:sz w:val="18"/>
                <w:szCs w:val="18"/>
              </w:rPr>
              <w:t>8</w:t>
            </w:r>
          </w:p>
        </w:tc>
      </w:tr>
      <w:tr w:rsidR="007A2DF7" w:rsidRPr="00F20F53" w14:paraId="3BFB9832" w14:textId="77777777" w:rsidTr="00830575">
        <w:trPr>
          <w:cantSplit/>
          <w:trHeight w:val="443"/>
        </w:trPr>
        <w:tc>
          <w:tcPr>
            <w:tcW w:w="234" w:type="pct"/>
            <w:vMerge/>
            <w:vAlign w:val="center"/>
          </w:tcPr>
          <w:p w14:paraId="116B3C79" w14:textId="77777777" w:rsidR="00FD2584" w:rsidRPr="00F20F53" w:rsidRDefault="00FD2584" w:rsidP="00FD2584">
            <w:pPr>
              <w:spacing w:after="0"/>
              <w:ind w:right="113"/>
              <w:jc w:val="center"/>
              <w:rPr>
                <w:rFonts w:cs="Arial"/>
                <w:b/>
                <w:bCs/>
                <w:sz w:val="18"/>
                <w:szCs w:val="18"/>
              </w:rPr>
            </w:pPr>
          </w:p>
        </w:tc>
        <w:tc>
          <w:tcPr>
            <w:tcW w:w="691" w:type="pct"/>
            <w:vMerge/>
            <w:vAlign w:val="center"/>
          </w:tcPr>
          <w:p w14:paraId="59FBAF12" w14:textId="77777777" w:rsidR="00FD2584" w:rsidRPr="00F20F53" w:rsidRDefault="00FD2584" w:rsidP="00FD2584">
            <w:pPr>
              <w:spacing w:after="0"/>
              <w:jc w:val="left"/>
              <w:rPr>
                <w:rFonts w:cs="Arial"/>
                <w:b/>
                <w:bCs/>
                <w:sz w:val="18"/>
                <w:szCs w:val="18"/>
              </w:rPr>
            </w:pPr>
          </w:p>
        </w:tc>
        <w:tc>
          <w:tcPr>
            <w:tcW w:w="1716" w:type="pct"/>
            <w:shd w:val="clear" w:color="auto" w:fill="auto"/>
            <w:vAlign w:val="center"/>
          </w:tcPr>
          <w:p w14:paraId="27781976" w14:textId="6F45A710" w:rsidR="00FD2584" w:rsidRPr="00F20F53" w:rsidRDefault="00733560" w:rsidP="00FD2584">
            <w:pPr>
              <w:spacing w:after="0"/>
              <w:jc w:val="left"/>
              <w:rPr>
                <w:rFonts w:cs="Arial"/>
                <w:sz w:val="18"/>
                <w:szCs w:val="18"/>
              </w:rPr>
            </w:pPr>
            <w:r w:rsidRPr="00F20F53">
              <w:rPr>
                <w:rFonts w:cs="Arial"/>
                <w:sz w:val="18"/>
                <w:szCs w:val="18"/>
              </w:rPr>
              <w:t>RN-NHR ratio (T0a, median per cluster)</w:t>
            </w:r>
          </w:p>
        </w:tc>
        <w:tc>
          <w:tcPr>
            <w:tcW w:w="875" w:type="pct"/>
            <w:vAlign w:val="center"/>
          </w:tcPr>
          <w:p w14:paraId="45758820" w14:textId="77777777" w:rsidR="00FD2584" w:rsidRPr="00F20F53" w:rsidRDefault="00733560" w:rsidP="00FD2584">
            <w:pPr>
              <w:spacing w:after="0"/>
              <w:jc w:val="right"/>
              <w:rPr>
                <w:rFonts w:cs="Arial"/>
                <w:sz w:val="18"/>
                <w:szCs w:val="18"/>
              </w:rPr>
            </w:pPr>
            <w:r w:rsidRPr="00F20F53">
              <w:rPr>
                <w:rFonts w:cs="Arial"/>
                <w:sz w:val="18"/>
                <w:szCs w:val="18"/>
              </w:rPr>
              <w:t>0.17 [0.13–0.20]</w:t>
            </w:r>
          </w:p>
        </w:tc>
        <w:tc>
          <w:tcPr>
            <w:tcW w:w="252" w:type="pct"/>
            <w:vAlign w:val="center"/>
          </w:tcPr>
          <w:p w14:paraId="48F41FAC" w14:textId="77777777" w:rsidR="00FD2584" w:rsidRPr="00F20F53" w:rsidRDefault="00733560" w:rsidP="00FD2584">
            <w:pPr>
              <w:spacing w:after="0"/>
              <w:ind w:right="-30"/>
              <w:jc w:val="right"/>
              <w:rPr>
                <w:rFonts w:cs="Arial"/>
                <w:sz w:val="18"/>
                <w:szCs w:val="18"/>
              </w:rPr>
            </w:pPr>
            <w:r w:rsidRPr="00F20F53">
              <w:rPr>
                <w:rFonts w:cs="Arial"/>
                <w:sz w:val="18"/>
                <w:szCs w:val="18"/>
              </w:rPr>
              <w:t>8</w:t>
            </w:r>
          </w:p>
        </w:tc>
        <w:tc>
          <w:tcPr>
            <w:tcW w:w="958" w:type="pct"/>
            <w:vAlign w:val="center"/>
          </w:tcPr>
          <w:p w14:paraId="586FE07A" w14:textId="77777777" w:rsidR="00FD2584" w:rsidRPr="00F20F53" w:rsidRDefault="00733560" w:rsidP="00FD2584">
            <w:pPr>
              <w:spacing w:after="0"/>
              <w:jc w:val="right"/>
              <w:rPr>
                <w:rFonts w:cs="Arial"/>
                <w:sz w:val="18"/>
                <w:szCs w:val="18"/>
              </w:rPr>
            </w:pPr>
            <w:r w:rsidRPr="00F20F53">
              <w:rPr>
                <w:rFonts w:cs="Arial"/>
                <w:sz w:val="18"/>
                <w:szCs w:val="18"/>
              </w:rPr>
              <w:t>0.16 [0.11–0.23]</w:t>
            </w:r>
          </w:p>
        </w:tc>
        <w:tc>
          <w:tcPr>
            <w:tcW w:w="274" w:type="pct"/>
            <w:vAlign w:val="center"/>
          </w:tcPr>
          <w:p w14:paraId="57037DBD" w14:textId="77777777" w:rsidR="00FD2584" w:rsidRPr="00F20F53" w:rsidRDefault="00733560" w:rsidP="00FD2584">
            <w:pPr>
              <w:spacing w:after="0"/>
              <w:jc w:val="right"/>
              <w:rPr>
                <w:rFonts w:cs="Arial"/>
                <w:sz w:val="18"/>
                <w:szCs w:val="18"/>
              </w:rPr>
            </w:pPr>
            <w:r w:rsidRPr="00F20F53">
              <w:rPr>
                <w:rFonts w:cs="Arial"/>
                <w:sz w:val="18"/>
                <w:szCs w:val="18"/>
              </w:rPr>
              <w:t>6</w:t>
            </w:r>
          </w:p>
        </w:tc>
      </w:tr>
      <w:tr w:rsidR="007A2DF7" w:rsidRPr="00F20F53" w14:paraId="53FAFA97" w14:textId="77777777" w:rsidTr="00830575">
        <w:trPr>
          <w:cantSplit/>
          <w:trHeight w:val="443"/>
        </w:trPr>
        <w:tc>
          <w:tcPr>
            <w:tcW w:w="234" w:type="pct"/>
            <w:vMerge/>
            <w:vAlign w:val="center"/>
          </w:tcPr>
          <w:p w14:paraId="3E0A9C84" w14:textId="77777777" w:rsidR="00FD2584" w:rsidRPr="00F20F53" w:rsidRDefault="00FD2584" w:rsidP="00FD2584">
            <w:pPr>
              <w:spacing w:after="0"/>
              <w:ind w:right="113"/>
              <w:jc w:val="center"/>
              <w:rPr>
                <w:rFonts w:cs="Arial"/>
                <w:b/>
                <w:bCs/>
                <w:sz w:val="18"/>
                <w:szCs w:val="18"/>
              </w:rPr>
            </w:pPr>
          </w:p>
        </w:tc>
        <w:tc>
          <w:tcPr>
            <w:tcW w:w="691" w:type="pct"/>
            <w:vMerge/>
            <w:vAlign w:val="center"/>
          </w:tcPr>
          <w:p w14:paraId="38235270" w14:textId="77777777" w:rsidR="00FD2584" w:rsidRPr="00F20F53" w:rsidRDefault="00FD2584" w:rsidP="00FD2584">
            <w:pPr>
              <w:spacing w:after="0"/>
              <w:jc w:val="left"/>
              <w:rPr>
                <w:rFonts w:cs="Arial"/>
                <w:b/>
                <w:bCs/>
                <w:sz w:val="18"/>
                <w:szCs w:val="18"/>
              </w:rPr>
            </w:pPr>
          </w:p>
        </w:tc>
        <w:tc>
          <w:tcPr>
            <w:tcW w:w="1716" w:type="pct"/>
            <w:shd w:val="clear" w:color="auto" w:fill="auto"/>
            <w:vAlign w:val="center"/>
          </w:tcPr>
          <w:p w14:paraId="3E1E6E66" w14:textId="77777777" w:rsidR="00FD2584" w:rsidRPr="00F20F53" w:rsidRDefault="00733560" w:rsidP="00FD2584">
            <w:pPr>
              <w:spacing w:after="0"/>
              <w:jc w:val="left"/>
              <w:rPr>
                <w:rFonts w:cs="Arial"/>
                <w:sz w:val="18"/>
                <w:szCs w:val="18"/>
              </w:rPr>
            </w:pPr>
            <w:r w:rsidRPr="00F20F53">
              <w:rPr>
                <w:rFonts w:cs="Arial"/>
                <w:sz w:val="18"/>
                <w:szCs w:val="18"/>
              </w:rPr>
              <w:t>Total number of general practitioners involved in medical care of NHRs</w:t>
            </w:r>
          </w:p>
        </w:tc>
        <w:tc>
          <w:tcPr>
            <w:tcW w:w="875" w:type="pct"/>
            <w:vAlign w:val="center"/>
          </w:tcPr>
          <w:p w14:paraId="307E257C" w14:textId="77777777" w:rsidR="00FD2584" w:rsidRPr="00F20F53" w:rsidRDefault="00733560" w:rsidP="00FD2584">
            <w:pPr>
              <w:spacing w:after="0"/>
              <w:jc w:val="right"/>
              <w:rPr>
                <w:rFonts w:cs="Arial"/>
                <w:sz w:val="18"/>
                <w:szCs w:val="18"/>
              </w:rPr>
            </w:pPr>
            <w:r w:rsidRPr="00F20F53">
              <w:rPr>
                <w:rFonts w:cs="Arial"/>
                <w:sz w:val="18"/>
                <w:szCs w:val="18"/>
              </w:rPr>
              <w:t>12.0 [5.0–21.0]</w:t>
            </w:r>
          </w:p>
        </w:tc>
        <w:tc>
          <w:tcPr>
            <w:tcW w:w="252" w:type="pct"/>
            <w:vAlign w:val="center"/>
          </w:tcPr>
          <w:p w14:paraId="7270C522" w14:textId="77777777" w:rsidR="00FD2584" w:rsidRPr="00F20F53" w:rsidRDefault="00733560" w:rsidP="00FD2584">
            <w:pPr>
              <w:spacing w:after="0"/>
              <w:jc w:val="right"/>
              <w:rPr>
                <w:rFonts w:cs="Arial"/>
                <w:sz w:val="18"/>
                <w:szCs w:val="18"/>
              </w:rPr>
            </w:pPr>
            <w:r w:rsidRPr="00F20F53">
              <w:rPr>
                <w:rFonts w:cs="Arial"/>
                <w:sz w:val="18"/>
                <w:szCs w:val="18"/>
              </w:rPr>
              <w:t>7</w:t>
            </w:r>
          </w:p>
        </w:tc>
        <w:tc>
          <w:tcPr>
            <w:tcW w:w="958" w:type="pct"/>
            <w:vAlign w:val="center"/>
          </w:tcPr>
          <w:p w14:paraId="6B47A74E" w14:textId="77777777" w:rsidR="00FD2584" w:rsidRPr="00F20F53" w:rsidRDefault="00733560" w:rsidP="00FD2584">
            <w:pPr>
              <w:spacing w:after="0"/>
              <w:jc w:val="right"/>
              <w:rPr>
                <w:rFonts w:cs="Arial"/>
                <w:sz w:val="18"/>
                <w:szCs w:val="18"/>
              </w:rPr>
            </w:pPr>
            <w:r w:rsidRPr="00F20F53">
              <w:rPr>
                <w:rFonts w:cs="Arial"/>
                <w:sz w:val="18"/>
                <w:szCs w:val="18"/>
              </w:rPr>
              <w:t>12.0 [5.3–19.0]</w:t>
            </w:r>
          </w:p>
        </w:tc>
        <w:tc>
          <w:tcPr>
            <w:tcW w:w="274" w:type="pct"/>
            <w:vAlign w:val="center"/>
          </w:tcPr>
          <w:p w14:paraId="36EA4237" w14:textId="77777777" w:rsidR="00FD2584" w:rsidRPr="00F20F53" w:rsidRDefault="00733560" w:rsidP="00FD2584">
            <w:pPr>
              <w:spacing w:after="0"/>
              <w:jc w:val="right"/>
              <w:rPr>
                <w:rFonts w:cs="Arial"/>
                <w:sz w:val="18"/>
                <w:szCs w:val="18"/>
              </w:rPr>
            </w:pPr>
            <w:r w:rsidRPr="00F20F53">
              <w:rPr>
                <w:rFonts w:cs="Arial"/>
                <w:sz w:val="18"/>
                <w:szCs w:val="18"/>
              </w:rPr>
              <w:t>8</w:t>
            </w:r>
          </w:p>
        </w:tc>
      </w:tr>
      <w:tr w:rsidR="007A2DF7" w:rsidRPr="00F20F53" w14:paraId="44775F1E" w14:textId="77777777" w:rsidTr="00830575">
        <w:trPr>
          <w:cantSplit/>
          <w:trHeight w:val="443"/>
        </w:trPr>
        <w:tc>
          <w:tcPr>
            <w:tcW w:w="234" w:type="pct"/>
            <w:vMerge/>
            <w:vAlign w:val="center"/>
          </w:tcPr>
          <w:p w14:paraId="5E6C5F0D" w14:textId="77777777" w:rsidR="00FD2584" w:rsidRPr="00F20F53" w:rsidRDefault="00FD2584" w:rsidP="00FD2584">
            <w:pPr>
              <w:spacing w:after="0"/>
              <w:ind w:right="113"/>
              <w:jc w:val="center"/>
              <w:rPr>
                <w:rFonts w:cs="Arial"/>
                <w:b/>
                <w:bCs/>
                <w:sz w:val="18"/>
                <w:szCs w:val="18"/>
              </w:rPr>
            </w:pPr>
          </w:p>
        </w:tc>
        <w:tc>
          <w:tcPr>
            <w:tcW w:w="691" w:type="pct"/>
            <w:vMerge/>
            <w:vAlign w:val="center"/>
          </w:tcPr>
          <w:p w14:paraId="7E875AA6" w14:textId="77777777" w:rsidR="00FD2584" w:rsidRPr="00F20F53" w:rsidRDefault="00FD2584" w:rsidP="00FD2584">
            <w:pPr>
              <w:spacing w:after="0"/>
              <w:jc w:val="left"/>
              <w:rPr>
                <w:rFonts w:cs="Arial"/>
                <w:b/>
                <w:bCs/>
                <w:sz w:val="18"/>
                <w:szCs w:val="18"/>
              </w:rPr>
            </w:pPr>
          </w:p>
        </w:tc>
        <w:tc>
          <w:tcPr>
            <w:tcW w:w="1716" w:type="pct"/>
            <w:shd w:val="clear" w:color="auto" w:fill="auto"/>
            <w:vAlign w:val="center"/>
          </w:tcPr>
          <w:p w14:paraId="29AD85D9" w14:textId="40E63FB8" w:rsidR="00FD2584" w:rsidRPr="00F20F53" w:rsidRDefault="00BE5CD0" w:rsidP="00FD2584">
            <w:pPr>
              <w:spacing w:after="0"/>
              <w:jc w:val="left"/>
              <w:rPr>
                <w:rFonts w:cs="Arial"/>
                <w:sz w:val="18"/>
                <w:szCs w:val="18"/>
              </w:rPr>
            </w:pPr>
            <w:r>
              <w:rPr>
                <w:rFonts w:cs="Arial"/>
                <w:sz w:val="18"/>
                <w:szCs w:val="18"/>
              </w:rPr>
              <w:t>Pree</w:t>
            </w:r>
            <w:r w:rsidR="00733560" w:rsidRPr="00F20F53">
              <w:rPr>
                <w:rFonts w:cs="Arial"/>
                <w:sz w:val="18"/>
                <w:szCs w:val="18"/>
              </w:rPr>
              <w:t>xisting cooperation agreements with GPs (T0a)</w:t>
            </w:r>
          </w:p>
        </w:tc>
        <w:tc>
          <w:tcPr>
            <w:tcW w:w="875" w:type="pct"/>
            <w:vAlign w:val="center"/>
          </w:tcPr>
          <w:p w14:paraId="00F48CE9" w14:textId="77777777" w:rsidR="00FD2584" w:rsidRPr="00F20F53" w:rsidRDefault="00733560" w:rsidP="00FD2584">
            <w:pPr>
              <w:spacing w:after="0"/>
              <w:jc w:val="right"/>
              <w:rPr>
                <w:rFonts w:cs="Arial"/>
                <w:sz w:val="18"/>
                <w:szCs w:val="18"/>
              </w:rPr>
            </w:pPr>
            <w:r w:rsidRPr="00F20F53">
              <w:rPr>
                <w:rFonts w:cs="Arial"/>
                <w:sz w:val="18"/>
                <w:szCs w:val="18"/>
              </w:rPr>
              <w:t>37.5</w:t>
            </w:r>
          </w:p>
        </w:tc>
        <w:tc>
          <w:tcPr>
            <w:tcW w:w="252" w:type="pct"/>
            <w:vAlign w:val="center"/>
          </w:tcPr>
          <w:p w14:paraId="40CE672A" w14:textId="77777777" w:rsidR="00FD2584" w:rsidRPr="00F20F53" w:rsidRDefault="00733560" w:rsidP="00FD2584">
            <w:pPr>
              <w:spacing w:after="0"/>
              <w:jc w:val="right"/>
              <w:rPr>
                <w:rFonts w:cs="Arial"/>
                <w:sz w:val="18"/>
                <w:szCs w:val="18"/>
              </w:rPr>
            </w:pPr>
            <w:r w:rsidRPr="00F20F53">
              <w:rPr>
                <w:rFonts w:cs="Arial"/>
                <w:sz w:val="18"/>
                <w:szCs w:val="18"/>
              </w:rPr>
              <w:t>3</w:t>
            </w:r>
          </w:p>
        </w:tc>
        <w:tc>
          <w:tcPr>
            <w:tcW w:w="958" w:type="pct"/>
            <w:vAlign w:val="center"/>
          </w:tcPr>
          <w:p w14:paraId="495889A7" w14:textId="77777777" w:rsidR="00FD2584" w:rsidRPr="00F20F53" w:rsidRDefault="00733560" w:rsidP="00FD2584">
            <w:pPr>
              <w:spacing w:after="0"/>
              <w:jc w:val="right"/>
              <w:rPr>
                <w:rFonts w:cs="Arial"/>
                <w:sz w:val="18"/>
                <w:szCs w:val="18"/>
              </w:rPr>
            </w:pPr>
            <w:r w:rsidRPr="00F20F53">
              <w:rPr>
                <w:rFonts w:cs="Arial"/>
                <w:sz w:val="18"/>
                <w:szCs w:val="18"/>
              </w:rPr>
              <w:t>62.5</w:t>
            </w:r>
          </w:p>
        </w:tc>
        <w:tc>
          <w:tcPr>
            <w:tcW w:w="274" w:type="pct"/>
            <w:vAlign w:val="center"/>
          </w:tcPr>
          <w:p w14:paraId="64A5B757" w14:textId="77777777" w:rsidR="00FD2584" w:rsidRPr="00F20F53" w:rsidRDefault="00733560" w:rsidP="00FD2584">
            <w:pPr>
              <w:spacing w:after="0"/>
              <w:jc w:val="right"/>
              <w:rPr>
                <w:rFonts w:cs="Arial"/>
                <w:sz w:val="18"/>
                <w:szCs w:val="18"/>
              </w:rPr>
            </w:pPr>
            <w:r w:rsidRPr="00F20F53">
              <w:rPr>
                <w:rFonts w:cs="Arial"/>
                <w:sz w:val="18"/>
                <w:szCs w:val="18"/>
              </w:rPr>
              <w:t>5</w:t>
            </w:r>
          </w:p>
        </w:tc>
      </w:tr>
      <w:tr w:rsidR="007A2DF7" w:rsidRPr="00F20F53" w14:paraId="21F9D831" w14:textId="77777777" w:rsidTr="00830575">
        <w:trPr>
          <w:cantSplit/>
          <w:trHeight w:val="443"/>
        </w:trPr>
        <w:tc>
          <w:tcPr>
            <w:tcW w:w="234" w:type="pct"/>
            <w:vMerge/>
            <w:vAlign w:val="center"/>
          </w:tcPr>
          <w:p w14:paraId="3288EBEC" w14:textId="77777777" w:rsidR="00FD2584" w:rsidRPr="00F20F53" w:rsidRDefault="00FD2584" w:rsidP="00FD2584">
            <w:pPr>
              <w:spacing w:after="0"/>
              <w:ind w:right="113"/>
              <w:jc w:val="center"/>
              <w:rPr>
                <w:rFonts w:cs="Arial"/>
                <w:b/>
                <w:bCs/>
                <w:sz w:val="18"/>
                <w:szCs w:val="18"/>
              </w:rPr>
            </w:pPr>
          </w:p>
        </w:tc>
        <w:tc>
          <w:tcPr>
            <w:tcW w:w="691" w:type="pct"/>
            <w:vMerge w:val="restart"/>
            <w:vAlign w:val="center"/>
          </w:tcPr>
          <w:p w14:paraId="49CF9766" w14:textId="77777777" w:rsidR="00FD2584" w:rsidRPr="00F20F53" w:rsidRDefault="00733560" w:rsidP="00FD2584">
            <w:pPr>
              <w:spacing w:after="0"/>
              <w:jc w:val="left"/>
              <w:rPr>
                <w:rFonts w:cs="Arial"/>
                <w:b/>
                <w:bCs/>
                <w:sz w:val="18"/>
                <w:szCs w:val="18"/>
              </w:rPr>
            </w:pPr>
            <w:r w:rsidRPr="00F20F53">
              <w:rPr>
                <w:rFonts w:cs="Arial"/>
                <w:b/>
                <w:bCs/>
                <w:sz w:val="18"/>
                <w:szCs w:val="18"/>
              </w:rPr>
              <w:t>GP office characteristics</w:t>
            </w:r>
          </w:p>
        </w:tc>
        <w:tc>
          <w:tcPr>
            <w:tcW w:w="1716" w:type="pct"/>
            <w:shd w:val="clear" w:color="auto" w:fill="auto"/>
            <w:vAlign w:val="center"/>
          </w:tcPr>
          <w:p w14:paraId="3BEFF5A7" w14:textId="77777777" w:rsidR="00FD2584" w:rsidRPr="00F20F53" w:rsidRDefault="00733560" w:rsidP="00FD2584">
            <w:pPr>
              <w:spacing w:after="0"/>
              <w:jc w:val="left"/>
              <w:rPr>
                <w:rFonts w:cs="Arial"/>
                <w:sz w:val="18"/>
                <w:szCs w:val="18"/>
              </w:rPr>
            </w:pPr>
            <w:r w:rsidRPr="00F20F53">
              <w:rPr>
                <w:rFonts w:cs="Arial"/>
                <w:sz w:val="18"/>
                <w:szCs w:val="18"/>
              </w:rPr>
              <w:t>Involvement in academic teaching (T0a, % per cluster)</w:t>
            </w:r>
          </w:p>
        </w:tc>
        <w:tc>
          <w:tcPr>
            <w:tcW w:w="875" w:type="pct"/>
            <w:vAlign w:val="center"/>
          </w:tcPr>
          <w:p w14:paraId="7FAFDA16" w14:textId="77777777" w:rsidR="00FD2584" w:rsidRPr="00F20F53" w:rsidRDefault="00733560" w:rsidP="00FD2584">
            <w:pPr>
              <w:spacing w:after="0"/>
              <w:jc w:val="right"/>
              <w:rPr>
                <w:rFonts w:cs="Arial"/>
                <w:sz w:val="18"/>
                <w:szCs w:val="18"/>
              </w:rPr>
            </w:pPr>
            <w:r w:rsidRPr="00F20F53">
              <w:rPr>
                <w:rFonts w:cs="Arial"/>
                <w:sz w:val="18"/>
                <w:szCs w:val="18"/>
              </w:rPr>
              <w:t>33.3 [22.5–75.0]</w:t>
            </w:r>
          </w:p>
        </w:tc>
        <w:tc>
          <w:tcPr>
            <w:tcW w:w="252" w:type="pct"/>
            <w:vAlign w:val="center"/>
          </w:tcPr>
          <w:p w14:paraId="184E76B4" w14:textId="77777777" w:rsidR="00FD2584" w:rsidRPr="00F20F53" w:rsidRDefault="00733560" w:rsidP="00FD2584">
            <w:pPr>
              <w:spacing w:after="0"/>
              <w:jc w:val="right"/>
              <w:rPr>
                <w:rFonts w:cs="Arial"/>
                <w:sz w:val="18"/>
                <w:szCs w:val="18"/>
              </w:rPr>
            </w:pPr>
            <w:r w:rsidRPr="00F20F53">
              <w:rPr>
                <w:rFonts w:cs="Arial"/>
                <w:sz w:val="18"/>
                <w:szCs w:val="18"/>
              </w:rPr>
              <w:t>9</w:t>
            </w:r>
          </w:p>
        </w:tc>
        <w:tc>
          <w:tcPr>
            <w:tcW w:w="958" w:type="pct"/>
            <w:vAlign w:val="center"/>
          </w:tcPr>
          <w:p w14:paraId="152CA2D9" w14:textId="77777777" w:rsidR="00FD2584" w:rsidRPr="00F20F53" w:rsidRDefault="00733560" w:rsidP="00FD2584">
            <w:pPr>
              <w:spacing w:after="0"/>
              <w:jc w:val="right"/>
              <w:rPr>
                <w:rFonts w:cs="Arial"/>
                <w:sz w:val="18"/>
                <w:szCs w:val="18"/>
              </w:rPr>
            </w:pPr>
            <w:r w:rsidRPr="00F20F53">
              <w:rPr>
                <w:rFonts w:cs="Arial"/>
                <w:sz w:val="18"/>
                <w:szCs w:val="18"/>
              </w:rPr>
              <w:t>42.9 [0.0–100.0]</w:t>
            </w:r>
          </w:p>
        </w:tc>
        <w:tc>
          <w:tcPr>
            <w:tcW w:w="274" w:type="pct"/>
            <w:vAlign w:val="center"/>
          </w:tcPr>
          <w:p w14:paraId="6C700EEF" w14:textId="77777777" w:rsidR="00FD2584" w:rsidRPr="00F20F53" w:rsidRDefault="00733560" w:rsidP="00FD2584">
            <w:pPr>
              <w:spacing w:after="0"/>
              <w:jc w:val="right"/>
              <w:rPr>
                <w:rFonts w:cs="Arial"/>
                <w:sz w:val="18"/>
                <w:szCs w:val="18"/>
              </w:rPr>
            </w:pPr>
            <w:r w:rsidRPr="00F20F53">
              <w:rPr>
                <w:rFonts w:cs="Arial"/>
                <w:sz w:val="18"/>
                <w:szCs w:val="18"/>
              </w:rPr>
              <w:t>7</w:t>
            </w:r>
          </w:p>
        </w:tc>
      </w:tr>
      <w:tr w:rsidR="007A2DF7" w:rsidRPr="00F20F53" w14:paraId="44C7E8C8" w14:textId="77777777" w:rsidTr="00830575">
        <w:trPr>
          <w:cantSplit/>
          <w:trHeight w:val="443"/>
        </w:trPr>
        <w:tc>
          <w:tcPr>
            <w:tcW w:w="234" w:type="pct"/>
            <w:vMerge/>
            <w:vAlign w:val="center"/>
          </w:tcPr>
          <w:p w14:paraId="08E7A2E6" w14:textId="77777777" w:rsidR="00FD2584" w:rsidRPr="00F20F53" w:rsidRDefault="00FD2584" w:rsidP="00FD2584">
            <w:pPr>
              <w:spacing w:after="0"/>
              <w:ind w:right="113"/>
              <w:jc w:val="center"/>
              <w:rPr>
                <w:rFonts w:cs="Arial"/>
                <w:b/>
                <w:bCs/>
                <w:sz w:val="18"/>
                <w:szCs w:val="18"/>
              </w:rPr>
            </w:pPr>
          </w:p>
        </w:tc>
        <w:tc>
          <w:tcPr>
            <w:tcW w:w="691" w:type="pct"/>
            <w:vMerge/>
            <w:vAlign w:val="center"/>
          </w:tcPr>
          <w:p w14:paraId="396115E4" w14:textId="77777777" w:rsidR="00FD2584" w:rsidRPr="00F20F53" w:rsidRDefault="00FD2584" w:rsidP="00FD2584">
            <w:pPr>
              <w:spacing w:after="0"/>
              <w:jc w:val="left"/>
              <w:rPr>
                <w:rFonts w:cs="Arial"/>
                <w:b/>
                <w:bCs/>
                <w:sz w:val="18"/>
                <w:szCs w:val="18"/>
              </w:rPr>
            </w:pPr>
          </w:p>
        </w:tc>
        <w:tc>
          <w:tcPr>
            <w:tcW w:w="1716" w:type="pct"/>
            <w:shd w:val="clear" w:color="auto" w:fill="auto"/>
            <w:vAlign w:val="center"/>
          </w:tcPr>
          <w:p w14:paraId="5C91987A" w14:textId="77777777" w:rsidR="00FD2584" w:rsidRPr="00F20F53" w:rsidRDefault="00733560" w:rsidP="00FD2584">
            <w:pPr>
              <w:spacing w:after="0"/>
              <w:jc w:val="left"/>
              <w:rPr>
                <w:rFonts w:cs="Arial"/>
                <w:sz w:val="18"/>
                <w:szCs w:val="18"/>
              </w:rPr>
            </w:pPr>
            <w:r w:rsidRPr="00F20F53">
              <w:rPr>
                <w:rFonts w:cs="Arial"/>
                <w:sz w:val="18"/>
                <w:szCs w:val="18"/>
              </w:rPr>
              <w:t>GP: Number of NHRs cared for (T0a, median per cluster)</w:t>
            </w:r>
          </w:p>
        </w:tc>
        <w:tc>
          <w:tcPr>
            <w:tcW w:w="875" w:type="pct"/>
            <w:vAlign w:val="center"/>
          </w:tcPr>
          <w:p w14:paraId="5893798E" w14:textId="77777777" w:rsidR="00FD2584" w:rsidRPr="00F20F53" w:rsidRDefault="00733560" w:rsidP="00FD2584">
            <w:pPr>
              <w:spacing w:after="0"/>
              <w:jc w:val="right"/>
              <w:rPr>
                <w:rFonts w:cs="Arial"/>
                <w:sz w:val="18"/>
                <w:szCs w:val="18"/>
              </w:rPr>
            </w:pPr>
            <w:r w:rsidRPr="00F20F53">
              <w:rPr>
                <w:rFonts w:cs="Arial"/>
                <w:sz w:val="18"/>
                <w:szCs w:val="18"/>
              </w:rPr>
              <w:t>18.0 [3.3–26.5]</w:t>
            </w:r>
          </w:p>
        </w:tc>
        <w:tc>
          <w:tcPr>
            <w:tcW w:w="252" w:type="pct"/>
            <w:vAlign w:val="center"/>
          </w:tcPr>
          <w:p w14:paraId="2CAB1261" w14:textId="77777777" w:rsidR="00FD2584" w:rsidRPr="00F20F53" w:rsidRDefault="00733560" w:rsidP="00FD2584">
            <w:pPr>
              <w:spacing w:after="0"/>
              <w:jc w:val="right"/>
              <w:rPr>
                <w:rFonts w:cs="Arial"/>
                <w:sz w:val="18"/>
                <w:szCs w:val="18"/>
              </w:rPr>
            </w:pPr>
            <w:r w:rsidRPr="00F20F53">
              <w:rPr>
                <w:rFonts w:cs="Arial"/>
                <w:sz w:val="18"/>
                <w:szCs w:val="18"/>
              </w:rPr>
              <w:t>9</w:t>
            </w:r>
          </w:p>
        </w:tc>
        <w:tc>
          <w:tcPr>
            <w:tcW w:w="958" w:type="pct"/>
            <w:vAlign w:val="center"/>
          </w:tcPr>
          <w:p w14:paraId="39ECEC41" w14:textId="77777777" w:rsidR="00FD2584" w:rsidRPr="00F20F53" w:rsidRDefault="00733560" w:rsidP="00FD2584">
            <w:pPr>
              <w:spacing w:after="0"/>
              <w:jc w:val="right"/>
              <w:rPr>
                <w:rFonts w:cs="Arial"/>
                <w:sz w:val="18"/>
                <w:szCs w:val="18"/>
              </w:rPr>
            </w:pPr>
            <w:r w:rsidRPr="00F20F53">
              <w:rPr>
                <w:rFonts w:cs="Arial"/>
                <w:sz w:val="18"/>
                <w:szCs w:val="18"/>
              </w:rPr>
              <w:t>14.0 [9.0–18.0]</w:t>
            </w:r>
          </w:p>
        </w:tc>
        <w:tc>
          <w:tcPr>
            <w:tcW w:w="274" w:type="pct"/>
            <w:vAlign w:val="center"/>
          </w:tcPr>
          <w:p w14:paraId="51304B5C" w14:textId="77777777" w:rsidR="00FD2584" w:rsidRPr="00F20F53" w:rsidRDefault="00733560" w:rsidP="00FD2584">
            <w:pPr>
              <w:spacing w:after="0"/>
              <w:jc w:val="right"/>
              <w:rPr>
                <w:rFonts w:cs="Arial"/>
                <w:sz w:val="18"/>
                <w:szCs w:val="18"/>
              </w:rPr>
            </w:pPr>
            <w:r w:rsidRPr="00F20F53">
              <w:rPr>
                <w:rFonts w:cs="Arial"/>
                <w:sz w:val="18"/>
                <w:szCs w:val="18"/>
              </w:rPr>
              <w:t>7</w:t>
            </w:r>
          </w:p>
        </w:tc>
      </w:tr>
      <w:tr w:rsidR="007A2DF7" w:rsidRPr="00F20F53" w14:paraId="5909DF38" w14:textId="77777777" w:rsidTr="00830575">
        <w:trPr>
          <w:cantSplit/>
          <w:trHeight w:val="896"/>
        </w:trPr>
        <w:tc>
          <w:tcPr>
            <w:tcW w:w="234" w:type="pct"/>
            <w:vMerge/>
            <w:vAlign w:val="center"/>
          </w:tcPr>
          <w:p w14:paraId="443A0AC3" w14:textId="77777777" w:rsidR="00FD2584" w:rsidRPr="00F20F53" w:rsidRDefault="00FD2584" w:rsidP="00FD2584">
            <w:pPr>
              <w:spacing w:after="0"/>
              <w:ind w:right="113"/>
              <w:jc w:val="center"/>
              <w:rPr>
                <w:rFonts w:cs="Arial"/>
                <w:b/>
                <w:bCs/>
                <w:sz w:val="18"/>
                <w:szCs w:val="18"/>
              </w:rPr>
            </w:pPr>
          </w:p>
        </w:tc>
        <w:tc>
          <w:tcPr>
            <w:tcW w:w="691" w:type="pct"/>
            <w:vMerge w:val="restart"/>
            <w:vAlign w:val="center"/>
          </w:tcPr>
          <w:p w14:paraId="01BBA6F9" w14:textId="77777777" w:rsidR="00FD2584" w:rsidRPr="00F20F53" w:rsidRDefault="00733560" w:rsidP="00FD2584">
            <w:pPr>
              <w:spacing w:after="0"/>
              <w:jc w:val="left"/>
              <w:rPr>
                <w:rFonts w:cs="Arial"/>
                <w:b/>
                <w:bCs/>
                <w:sz w:val="18"/>
                <w:szCs w:val="18"/>
              </w:rPr>
            </w:pPr>
            <w:r w:rsidRPr="00F20F53">
              <w:rPr>
                <w:rFonts w:cs="Arial"/>
                <w:b/>
                <w:bCs/>
                <w:sz w:val="18"/>
                <w:szCs w:val="18"/>
              </w:rPr>
              <w:t>Structures of collaboration and medical care procedures</w:t>
            </w:r>
          </w:p>
        </w:tc>
        <w:tc>
          <w:tcPr>
            <w:tcW w:w="1716" w:type="pct"/>
            <w:shd w:val="clear" w:color="auto" w:fill="auto"/>
            <w:vAlign w:val="center"/>
          </w:tcPr>
          <w:p w14:paraId="1701408D" w14:textId="77777777" w:rsidR="00FD2584" w:rsidRPr="00F20F53" w:rsidRDefault="00733560" w:rsidP="00FD2584">
            <w:pPr>
              <w:spacing w:after="0"/>
              <w:jc w:val="left"/>
              <w:rPr>
                <w:rFonts w:cs="Arial"/>
                <w:strike/>
                <w:sz w:val="18"/>
                <w:szCs w:val="18"/>
              </w:rPr>
            </w:pPr>
            <w:r w:rsidRPr="00F20F53">
              <w:rPr>
                <w:rFonts w:cs="Arial"/>
                <w:sz w:val="18"/>
                <w:szCs w:val="18"/>
              </w:rPr>
              <w:t>±360° summary change estimate –Staff resources (RNs’, and IPAVs’ perspective) (Scale: -360° (most negative changes) … 360° (most positive changes))</w:t>
            </w:r>
          </w:p>
        </w:tc>
        <w:tc>
          <w:tcPr>
            <w:tcW w:w="875" w:type="pct"/>
            <w:vAlign w:val="center"/>
          </w:tcPr>
          <w:p w14:paraId="26162D81" w14:textId="77777777" w:rsidR="00FD2584" w:rsidRPr="00F20F53" w:rsidRDefault="00733560" w:rsidP="00FD2584">
            <w:pPr>
              <w:spacing w:after="0"/>
              <w:jc w:val="right"/>
              <w:rPr>
                <w:rFonts w:cs="Arial"/>
                <w:strike/>
                <w:sz w:val="18"/>
                <w:szCs w:val="18"/>
              </w:rPr>
            </w:pPr>
            <w:r w:rsidRPr="00F20F53">
              <w:rPr>
                <w:rFonts w:cs="Arial"/>
                <w:sz w:val="18"/>
                <w:szCs w:val="18"/>
              </w:rPr>
              <w:t>0.0 [-180.0–270.0]</w:t>
            </w:r>
          </w:p>
        </w:tc>
        <w:tc>
          <w:tcPr>
            <w:tcW w:w="252" w:type="pct"/>
            <w:vAlign w:val="center"/>
          </w:tcPr>
          <w:p w14:paraId="3BDC74E5" w14:textId="77777777" w:rsidR="00FD2584" w:rsidRPr="00F20F53" w:rsidRDefault="00733560" w:rsidP="00FD2584">
            <w:pPr>
              <w:spacing w:after="0"/>
              <w:jc w:val="right"/>
              <w:rPr>
                <w:rFonts w:cs="Arial"/>
                <w:strike/>
                <w:sz w:val="18"/>
                <w:szCs w:val="18"/>
              </w:rPr>
            </w:pPr>
            <w:r w:rsidRPr="00F20F53">
              <w:rPr>
                <w:rFonts w:cs="Arial"/>
                <w:sz w:val="18"/>
                <w:szCs w:val="18"/>
              </w:rPr>
              <w:t>9</w:t>
            </w:r>
          </w:p>
        </w:tc>
        <w:tc>
          <w:tcPr>
            <w:tcW w:w="958" w:type="pct"/>
            <w:vAlign w:val="center"/>
          </w:tcPr>
          <w:p w14:paraId="137D5687" w14:textId="77777777" w:rsidR="00FD2584" w:rsidRPr="00F20F53" w:rsidRDefault="00733560" w:rsidP="00FD2584">
            <w:pPr>
              <w:spacing w:after="0"/>
              <w:jc w:val="right"/>
              <w:rPr>
                <w:rFonts w:cs="Arial"/>
                <w:strike/>
                <w:sz w:val="18"/>
                <w:szCs w:val="18"/>
              </w:rPr>
            </w:pPr>
            <w:r w:rsidRPr="00F20F53">
              <w:rPr>
                <w:rFonts w:cs="Arial"/>
                <w:sz w:val="18"/>
                <w:szCs w:val="18"/>
              </w:rPr>
              <w:t>-90.0 [-180.0–135.0]</w:t>
            </w:r>
          </w:p>
        </w:tc>
        <w:tc>
          <w:tcPr>
            <w:tcW w:w="274" w:type="pct"/>
            <w:vAlign w:val="center"/>
          </w:tcPr>
          <w:p w14:paraId="4A6D2AA5" w14:textId="77777777" w:rsidR="00FD2584" w:rsidRPr="00F20F53" w:rsidRDefault="00733560" w:rsidP="00FD2584">
            <w:pPr>
              <w:spacing w:after="0"/>
              <w:jc w:val="right"/>
              <w:rPr>
                <w:rFonts w:cs="Arial"/>
                <w:strike/>
                <w:sz w:val="18"/>
                <w:szCs w:val="18"/>
              </w:rPr>
            </w:pPr>
            <w:r w:rsidRPr="00F20F53">
              <w:rPr>
                <w:rFonts w:cs="Arial"/>
                <w:sz w:val="18"/>
                <w:szCs w:val="18"/>
              </w:rPr>
              <w:t>8</w:t>
            </w:r>
          </w:p>
        </w:tc>
      </w:tr>
      <w:tr w:rsidR="007A2DF7" w:rsidRPr="00F20F53" w14:paraId="10DAF50C" w14:textId="77777777" w:rsidTr="00830575">
        <w:trPr>
          <w:cantSplit/>
          <w:trHeight w:val="443"/>
        </w:trPr>
        <w:tc>
          <w:tcPr>
            <w:tcW w:w="234" w:type="pct"/>
            <w:vMerge/>
            <w:vAlign w:val="center"/>
          </w:tcPr>
          <w:p w14:paraId="6AC55B08" w14:textId="77777777" w:rsidR="00FD2584" w:rsidRPr="00F20F53" w:rsidRDefault="00FD2584" w:rsidP="00FD2584">
            <w:pPr>
              <w:spacing w:after="0"/>
              <w:ind w:right="113"/>
              <w:jc w:val="center"/>
              <w:rPr>
                <w:rFonts w:cs="Arial"/>
                <w:b/>
                <w:bCs/>
                <w:sz w:val="18"/>
                <w:szCs w:val="18"/>
              </w:rPr>
            </w:pPr>
          </w:p>
        </w:tc>
        <w:tc>
          <w:tcPr>
            <w:tcW w:w="691" w:type="pct"/>
            <w:vMerge/>
            <w:vAlign w:val="center"/>
          </w:tcPr>
          <w:p w14:paraId="30422D21" w14:textId="77777777" w:rsidR="00FD2584" w:rsidRPr="00F20F53" w:rsidRDefault="00FD2584" w:rsidP="00FD2584">
            <w:pPr>
              <w:spacing w:after="0"/>
              <w:jc w:val="left"/>
              <w:rPr>
                <w:rFonts w:cs="Arial"/>
                <w:b/>
                <w:bCs/>
                <w:sz w:val="18"/>
                <w:szCs w:val="18"/>
              </w:rPr>
            </w:pPr>
          </w:p>
        </w:tc>
        <w:tc>
          <w:tcPr>
            <w:tcW w:w="1716" w:type="pct"/>
            <w:shd w:val="clear" w:color="auto" w:fill="auto"/>
            <w:vAlign w:val="center"/>
          </w:tcPr>
          <w:p w14:paraId="75CA2220" w14:textId="77777777" w:rsidR="00FD2584" w:rsidRPr="00F20F53" w:rsidRDefault="00733560" w:rsidP="00FD2584">
            <w:pPr>
              <w:spacing w:after="0"/>
              <w:jc w:val="left"/>
              <w:rPr>
                <w:rFonts w:cs="Arial"/>
                <w:sz w:val="18"/>
                <w:szCs w:val="18"/>
              </w:rPr>
            </w:pPr>
            <w:r w:rsidRPr="00F20F53">
              <w:rPr>
                <w:rFonts w:cs="Arial"/>
                <w:sz w:val="18"/>
                <w:szCs w:val="18"/>
              </w:rPr>
              <w:t>±360° summary change estimate – Financial resources (GPs’ perspective) (Scale: -360° (most negative changes) … 360° (most positive changes))</w:t>
            </w:r>
          </w:p>
        </w:tc>
        <w:tc>
          <w:tcPr>
            <w:tcW w:w="875" w:type="pct"/>
            <w:vAlign w:val="center"/>
          </w:tcPr>
          <w:p w14:paraId="668C2F57" w14:textId="77777777" w:rsidR="00FD2584" w:rsidRPr="00F20F53" w:rsidRDefault="00733560" w:rsidP="00FD2584">
            <w:pPr>
              <w:spacing w:after="0"/>
              <w:jc w:val="right"/>
              <w:rPr>
                <w:rFonts w:cs="Arial"/>
                <w:sz w:val="18"/>
                <w:szCs w:val="18"/>
              </w:rPr>
            </w:pPr>
            <w:r w:rsidRPr="00F20F53">
              <w:rPr>
                <w:rFonts w:cs="Arial"/>
                <w:sz w:val="18"/>
                <w:szCs w:val="18"/>
              </w:rPr>
              <w:t>0.0 [-180.0–360.0]</w:t>
            </w:r>
          </w:p>
        </w:tc>
        <w:tc>
          <w:tcPr>
            <w:tcW w:w="252" w:type="pct"/>
            <w:vAlign w:val="center"/>
          </w:tcPr>
          <w:p w14:paraId="2B01176A" w14:textId="77777777" w:rsidR="00FD2584" w:rsidRPr="00F20F53" w:rsidRDefault="00733560" w:rsidP="00FD2584">
            <w:pPr>
              <w:spacing w:after="0"/>
              <w:jc w:val="right"/>
              <w:rPr>
                <w:rFonts w:cs="Arial"/>
                <w:sz w:val="18"/>
                <w:szCs w:val="18"/>
              </w:rPr>
            </w:pPr>
            <w:r w:rsidRPr="00F20F53">
              <w:rPr>
                <w:rFonts w:cs="Arial"/>
                <w:sz w:val="18"/>
                <w:szCs w:val="18"/>
              </w:rPr>
              <w:t>9</w:t>
            </w:r>
          </w:p>
        </w:tc>
        <w:tc>
          <w:tcPr>
            <w:tcW w:w="958" w:type="pct"/>
            <w:vAlign w:val="center"/>
          </w:tcPr>
          <w:p w14:paraId="63EC0C2E" w14:textId="77777777" w:rsidR="00FD2584" w:rsidRPr="00F20F53" w:rsidRDefault="00733560" w:rsidP="00FD2584">
            <w:pPr>
              <w:spacing w:after="0"/>
              <w:jc w:val="right"/>
              <w:rPr>
                <w:rFonts w:cs="Arial"/>
                <w:sz w:val="18"/>
                <w:szCs w:val="18"/>
              </w:rPr>
            </w:pPr>
            <w:r w:rsidRPr="00F20F53">
              <w:rPr>
                <w:rFonts w:cs="Arial"/>
                <w:sz w:val="18"/>
                <w:szCs w:val="18"/>
              </w:rPr>
              <w:t>0.0 [-270.0–360.0]</w:t>
            </w:r>
          </w:p>
        </w:tc>
        <w:tc>
          <w:tcPr>
            <w:tcW w:w="274" w:type="pct"/>
            <w:vAlign w:val="center"/>
          </w:tcPr>
          <w:p w14:paraId="719C3645" w14:textId="77777777" w:rsidR="00FD2584" w:rsidRPr="00F20F53" w:rsidRDefault="00733560" w:rsidP="00FD2584">
            <w:pPr>
              <w:spacing w:after="0"/>
              <w:jc w:val="right"/>
              <w:rPr>
                <w:rFonts w:cs="Arial"/>
                <w:sz w:val="18"/>
                <w:szCs w:val="18"/>
              </w:rPr>
            </w:pPr>
            <w:r w:rsidRPr="00F20F53">
              <w:rPr>
                <w:rFonts w:cs="Arial"/>
                <w:sz w:val="18"/>
                <w:szCs w:val="18"/>
              </w:rPr>
              <w:t>8</w:t>
            </w:r>
          </w:p>
        </w:tc>
      </w:tr>
      <w:tr w:rsidR="007A2DF7" w:rsidRPr="00F20F53" w14:paraId="1D978B6E" w14:textId="77777777" w:rsidTr="00830575">
        <w:trPr>
          <w:cantSplit/>
          <w:trHeight w:val="1071"/>
        </w:trPr>
        <w:tc>
          <w:tcPr>
            <w:tcW w:w="234" w:type="pct"/>
            <w:vMerge w:val="restart"/>
            <w:textDirection w:val="btLr"/>
            <w:vAlign w:val="center"/>
          </w:tcPr>
          <w:p w14:paraId="3AF78A20" w14:textId="0EB6CDB3" w:rsidR="00FD2584" w:rsidRPr="00F20F53" w:rsidRDefault="00733560" w:rsidP="00FD2584">
            <w:pPr>
              <w:spacing w:after="0"/>
              <w:ind w:right="113"/>
              <w:jc w:val="center"/>
              <w:rPr>
                <w:rFonts w:cs="Arial"/>
                <w:b/>
                <w:bCs/>
                <w:sz w:val="18"/>
                <w:szCs w:val="18"/>
              </w:rPr>
            </w:pPr>
            <w:r w:rsidRPr="00F20F53">
              <w:rPr>
                <w:rFonts w:cs="Arial"/>
                <w:b/>
                <w:bCs/>
                <w:sz w:val="18"/>
                <w:szCs w:val="18"/>
              </w:rPr>
              <w:t>Staff-related context at micro</w:t>
            </w:r>
            <w:r w:rsidR="0095676A">
              <w:rPr>
                <w:rFonts w:cs="Arial"/>
                <w:b/>
                <w:bCs/>
                <w:sz w:val="18"/>
                <w:szCs w:val="18"/>
              </w:rPr>
              <w:t>-</w:t>
            </w:r>
            <w:r w:rsidRPr="00F20F53">
              <w:rPr>
                <w:rFonts w:cs="Arial"/>
                <w:b/>
                <w:bCs/>
                <w:sz w:val="18"/>
                <w:szCs w:val="18"/>
              </w:rPr>
              <w:t>level</w:t>
            </w:r>
          </w:p>
        </w:tc>
        <w:tc>
          <w:tcPr>
            <w:tcW w:w="691" w:type="pct"/>
            <w:vMerge w:val="restart"/>
            <w:vAlign w:val="center"/>
          </w:tcPr>
          <w:p w14:paraId="457AD361" w14:textId="77777777" w:rsidR="00FD2584" w:rsidRPr="00F20F53" w:rsidRDefault="00733560" w:rsidP="00FD2584">
            <w:pPr>
              <w:spacing w:after="0"/>
              <w:jc w:val="left"/>
              <w:rPr>
                <w:rFonts w:cs="Arial"/>
                <w:b/>
                <w:bCs/>
                <w:sz w:val="18"/>
                <w:szCs w:val="18"/>
              </w:rPr>
            </w:pPr>
            <w:r w:rsidRPr="00F20F53">
              <w:rPr>
                <w:rFonts w:cs="Arial"/>
                <w:b/>
                <w:bCs/>
                <w:sz w:val="18"/>
                <w:szCs w:val="18"/>
              </w:rPr>
              <w:t xml:space="preserve">Professional </w:t>
            </w:r>
            <w:proofErr w:type="spellStart"/>
            <w:r w:rsidRPr="00F20F53">
              <w:rPr>
                <w:rFonts w:cs="Arial"/>
                <w:b/>
                <w:bCs/>
                <w:sz w:val="18"/>
                <w:szCs w:val="18"/>
              </w:rPr>
              <w:t>charac-teristics</w:t>
            </w:r>
            <w:proofErr w:type="spellEnd"/>
          </w:p>
        </w:tc>
        <w:tc>
          <w:tcPr>
            <w:tcW w:w="1716" w:type="pct"/>
            <w:shd w:val="clear" w:color="auto" w:fill="auto"/>
            <w:vAlign w:val="center"/>
          </w:tcPr>
          <w:p w14:paraId="140BFD58" w14:textId="77777777" w:rsidR="00FD2584" w:rsidRPr="00F20F53" w:rsidRDefault="00733560" w:rsidP="00FD2584">
            <w:pPr>
              <w:spacing w:after="0"/>
              <w:jc w:val="left"/>
              <w:rPr>
                <w:rFonts w:cs="Arial"/>
                <w:sz w:val="18"/>
                <w:szCs w:val="18"/>
              </w:rPr>
            </w:pPr>
            <w:r w:rsidRPr="00F20F53">
              <w:rPr>
                <w:rFonts w:cs="Arial"/>
                <w:sz w:val="18"/>
                <w:szCs w:val="18"/>
              </w:rPr>
              <w:t>Professional experience as RN (RNs’ perspective, T0a, median per cluster)</w:t>
            </w:r>
          </w:p>
        </w:tc>
        <w:tc>
          <w:tcPr>
            <w:tcW w:w="875" w:type="pct"/>
            <w:vAlign w:val="center"/>
          </w:tcPr>
          <w:p w14:paraId="2B02C8ED" w14:textId="77777777" w:rsidR="00FD2584" w:rsidRPr="00F20F53" w:rsidRDefault="00733560" w:rsidP="00FD2584">
            <w:pPr>
              <w:spacing w:after="0"/>
              <w:jc w:val="right"/>
              <w:rPr>
                <w:rFonts w:cs="Arial"/>
                <w:sz w:val="18"/>
                <w:szCs w:val="18"/>
              </w:rPr>
            </w:pPr>
            <w:r w:rsidRPr="00F20F53">
              <w:rPr>
                <w:rFonts w:cs="Arial"/>
                <w:sz w:val="18"/>
                <w:szCs w:val="18"/>
              </w:rPr>
              <w:t>12.0 [8.5–15.0]</w:t>
            </w:r>
          </w:p>
        </w:tc>
        <w:tc>
          <w:tcPr>
            <w:tcW w:w="252" w:type="pct"/>
            <w:vAlign w:val="center"/>
          </w:tcPr>
          <w:p w14:paraId="24E2E92B" w14:textId="77777777" w:rsidR="00FD2584" w:rsidRPr="00F20F53" w:rsidRDefault="00733560" w:rsidP="00FD2584">
            <w:pPr>
              <w:spacing w:after="0"/>
              <w:jc w:val="right"/>
              <w:rPr>
                <w:rFonts w:cs="Arial"/>
                <w:sz w:val="18"/>
                <w:szCs w:val="18"/>
              </w:rPr>
            </w:pPr>
            <w:r w:rsidRPr="00F20F53">
              <w:rPr>
                <w:rFonts w:cs="Arial"/>
                <w:sz w:val="18"/>
                <w:szCs w:val="18"/>
              </w:rPr>
              <w:t>8</w:t>
            </w:r>
          </w:p>
        </w:tc>
        <w:tc>
          <w:tcPr>
            <w:tcW w:w="958" w:type="pct"/>
            <w:vAlign w:val="center"/>
          </w:tcPr>
          <w:p w14:paraId="3017CB86" w14:textId="77777777" w:rsidR="00FD2584" w:rsidRPr="00F20F53" w:rsidRDefault="00733560" w:rsidP="00FD2584">
            <w:pPr>
              <w:spacing w:after="0"/>
              <w:jc w:val="right"/>
              <w:rPr>
                <w:rFonts w:cs="Arial"/>
                <w:sz w:val="18"/>
                <w:szCs w:val="18"/>
              </w:rPr>
            </w:pPr>
            <w:r w:rsidRPr="00F20F53">
              <w:rPr>
                <w:rFonts w:cs="Arial"/>
                <w:sz w:val="18"/>
                <w:szCs w:val="18"/>
              </w:rPr>
              <w:t>15.0 [5.8–20.0]</w:t>
            </w:r>
          </w:p>
        </w:tc>
        <w:tc>
          <w:tcPr>
            <w:tcW w:w="274" w:type="pct"/>
            <w:vAlign w:val="center"/>
          </w:tcPr>
          <w:p w14:paraId="1BE7904D" w14:textId="77777777" w:rsidR="00FD2584" w:rsidRPr="00F20F53" w:rsidRDefault="00733560" w:rsidP="00FD2584">
            <w:pPr>
              <w:spacing w:after="0"/>
              <w:jc w:val="right"/>
              <w:rPr>
                <w:rFonts w:cs="Arial"/>
                <w:sz w:val="18"/>
                <w:szCs w:val="18"/>
              </w:rPr>
            </w:pPr>
            <w:r w:rsidRPr="00F20F53">
              <w:rPr>
                <w:rFonts w:cs="Arial"/>
                <w:sz w:val="18"/>
                <w:szCs w:val="18"/>
              </w:rPr>
              <w:t>8</w:t>
            </w:r>
          </w:p>
        </w:tc>
      </w:tr>
      <w:tr w:rsidR="007A2DF7" w:rsidRPr="00F20F53" w14:paraId="71E28534" w14:textId="77777777" w:rsidTr="00830575">
        <w:trPr>
          <w:cantSplit/>
          <w:trHeight w:val="1071"/>
        </w:trPr>
        <w:tc>
          <w:tcPr>
            <w:tcW w:w="234" w:type="pct"/>
            <w:vMerge/>
            <w:vAlign w:val="center"/>
          </w:tcPr>
          <w:p w14:paraId="59CCA9F1" w14:textId="77777777" w:rsidR="00FD2584" w:rsidRPr="00F20F53" w:rsidRDefault="00FD2584" w:rsidP="00FD2584">
            <w:pPr>
              <w:spacing w:after="0"/>
              <w:jc w:val="center"/>
              <w:rPr>
                <w:rFonts w:cs="Arial"/>
                <w:sz w:val="18"/>
                <w:szCs w:val="18"/>
              </w:rPr>
            </w:pPr>
          </w:p>
        </w:tc>
        <w:tc>
          <w:tcPr>
            <w:tcW w:w="691" w:type="pct"/>
            <w:vMerge/>
            <w:vAlign w:val="center"/>
          </w:tcPr>
          <w:p w14:paraId="1BA0581F" w14:textId="77777777" w:rsidR="00FD2584" w:rsidRPr="00F20F53" w:rsidRDefault="00FD2584" w:rsidP="00FD2584">
            <w:pPr>
              <w:spacing w:after="0"/>
              <w:jc w:val="left"/>
              <w:rPr>
                <w:rFonts w:cs="Arial"/>
                <w:b/>
                <w:bCs/>
                <w:sz w:val="18"/>
                <w:szCs w:val="18"/>
              </w:rPr>
            </w:pPr>
          </w:p>
        </w:tc>
        <w:tc>
          <w:tcPr>
            <w:tcW w:w="1716" w:type="pct"/>
            <w:shd w:val="clear" w:color="auto" w:fill="auto"/>
            <w:vAlign w:val="center"/>
          </w:tcPr>
          <w:p w14:paraId="7161615E" w14:textId="77777777" w:rsidR="00FD2584" w:rsidRPr="00F20F53" w:rsidRDefault="00733560" w:rsidP="00FD2584">
            <w:pPr>
              <w:spacing w:after="0"/>
              <w:jc w:val="left"/>
              <w:rPr>
                <w:rFonts w:cs="Arial"/>
                <w:sz w:val="18"/>
                <w:szCs w:val="18"/>
              </w:rPr>
            </w:pPr>
            <w:r w:rsidRPr="00F20F53">
              <w:rPr>
                <w:rFonts w:cs="Arial"/>
                <w:sz w:val="18"/>
                <w:szCs w:val="18"/>
              </w:rPr>
              <w:t>Professional experience as GP (T0a, median per cluster)</w:t>
            </w:r>
          </w:p>
        </w:tc>
        <w:tc>
          <w:tcPr>
            <w:tcW w:w="875" w:type="pct"/>
            <w:vAlign w:val="center"/>
          </w:tcPr>
          <w:p w14:paraId="3FE1579F" w14:textId="77777777" w:rsidR="00FD2584" w:rsidRPr="00F20F53" w:rsidRDefault="00733560" w:rsidP="00FD2584">
            <w:pPr>
              <w:spacing w:after="0"/>
              <w:jc w:val="right"/>
              <w:rPr>
                <w:rFonts w:cs="Arial"/>
                <w:sz w:val="18"/>
                <w:szCs w:val="18"/>
              </w:rPr>
            </w:pPr>
            <w:r w:rsidRPr="00F20F53">
              <w:rPr>
                <w:rFonts w:cs="Arial"/>
                <w:sz w:val="18"/>
                <w:szCs w:val="18"/>
              </w:rPr>
              <w:t>26.0 [23.0–28.0]</w:t>
            </w:r>
          </w:p>
        </w:tc>
        <w:tc>
          <w:tcPr>
            <w:tcW w:w="252" w:type="pct"/>
            <w:vAlign w:val="center"/>
          </w:tcPr>
          <w:p w14:paraId="42EB4DFF" w14:textId="77777777" w:rsidR="00FD2584" w:rsidRPr="00F20F53" w:rsidRDefault="00733560" w:rsidP="00FD2584">
            <w:pPr>
              <w:spacing w:after="0"/>
              <w:jc w:val="right"/>
              <w:rPr>
                <w:rFonts w:cs="Arial"/>
                <w:sz w:val="18"/>
                <w:szCs w:val="18"/>
              </w:rPr>
            </w:pPr>
            <w:r w:rsidRPr="00F20F53">
              <w:rPr>
                <w:rFonts w:cs="Arial"/>
                <w:sz w:val="18"/>
                <w:szCs w:val="18"/>
              </w:rPr>
              <w:t>9</w:t>
            </w:r>
          </w:p>
        </w:tc>
        <w:tc>
          <w:tcPr>
            <w:tcW w:w="958" w:type="pct"/>
            <w:vAlign w:val="center"/>
          </w:tcPr>
          <w:p w14:paraId="581C044E" w14:textId="77777777" w:rsidR="00FD2584" w:rsidRPr="00F20F53" w:rsidRDefault="00733560" w:rsidP="00FD2584">
            <w:pPr>
              <w:spacing w:after="0"/>
              <w:jc w:val="right"/>
              <w:rPr>
                <w:rFonts w:cs="Arial"/>
                <w:sz w:val="18"/>
                <w:szCs w:val="18"/>
              </w:rPr>
            </w:pPr>
            <w:r w:rsidRPr="00F20F53">
              <w:rPr>
                <w:rFonts w:cs="Arial"/>
                <w:sz w:val="18"/>
                <w:szCs w:val="18"/>
              </w:rPr>
              <w:t>27.5 [25.0–31.0]</w:t>
            </w:r>
          </w:p>
        </w:tc>
        <w:tc>
          <w:tcPr>
            <w:tcW w:w="274" w:type="pct"/>
            <w:vAlign w:val="center"/>
          </w:tcPr>
          <w:p w14:paraId="45DE07EA" w14:textId="77777777" w:rsidR="00FD2584" w:rsidRPr="00F20F53" w:rsidRDefault="00733560" w:rsidP="00FD2584">
            <w:pPr>
              <w:spacing w:after="0"/>
              <w:jc w:val="right"/>
              <w:rPr>
                <w:rFonts w:cs="Arial"/>
                <w:sz w:val="18"/>
                <w:szCs w:val="18"/>
              </w:rPr>
            </w:pPr>
            <w:r w:rsidRPr="00F20F53">
              <w:rPr>
                <w:rFonts w:cs="Arial"/>
                <w:sz w:val="18"/>
                <w:szCs w:val="18"/>
              </w:rPr>
              <w:t>7</w:t>
            </w:r>
          </w:p>
        </w:tc>
      </w:tr>
    </w:tbl>
    <w:p w14:paraId="1A1D1CFF" w14:textId="2E52E9A3" w:rsidR="00FD2584" w:rsidRPr="00F20F53" w:rsidRDefault="00733560" w:rsidP="00FD2584">
      <w:pPr>
        <w:spacing w:after="60"/>
        <w:jc w:val="left"/>
        <w:rPr>
          <w:rFonts w:cs="Arial"/>
          <w:sz w:val="18"/>
          <w:szCs w:val="20"/>
        </w:rPr>
      </w:pPr>
      <w:r w:rsidRPr="00F20F53">
        <w:rPr>
          <w:rFonts w:cs="Arial"/>
          <w:sz w:val="18"/>
          <w:szCs w:val="20"/>
        </w:rPr>
        <w:t>±360° Summary change estimate = Aggregated change measure for each outcome subdomain/dimension separated for each cluster (Chapter 1.</w:t>
      </w:r>
      <w:r w:rsidR="003A5C48">
        <w:rPr>
          <w:rFonts w:cs="Arial"/>
          <w:sz w:val="18"/>
          <w:szCs w:val="20"/>
        </w:rPr>
        <w:t>2</w:t>
      </w:r>
      <w:r w:rsidRPr="00F20F53">
        <w:rPr>
          <w:rFonts w:cs="Arial"/>
          <w:sz w:val="18"/>
          <w:szCs w:val="20"/>
        </w:rPr>
        <w:t xml:space="preserve"> “Data analysis”).</w:t>
      </w:r>
    </w:p>
    <w:p w14:paraId="69EE14E9" w14:textId="4D451FA5" w:rsidR="00FD2584" w:rsidRPr="00F20F53" w:rsidRDefault="00733560" w:rsidP="00FD2584">
      <w:pPr>
        <w:spacing w:after="160" w:line="259" w:lineRule="auto"/>
        <w:jc w:val="left"/>
        <w:rPr>
          <w:rFonts w:cs="Arial"/>
          <w:sz w:val="20"/>
          <w:szCs w:val="18"/>
        </w:rPr>
      </w:pPr>
      <w:r w:rsidRPr="00F20F53">
        <w:rPr>
          <w:rFonts w:cs="Arial"/>
          <w:sz w:val="18"/>
          <w:szCs w:val="18"/>
        </w:rPr>
        <w:t xml:space="preserve">Abbreviations: </w:t>
      </w:r>
      <w:r w:rsidRPr="00F20F53">
        <w:rPr>
          <w:rFonts w:cs="Arial"/>
          <w:i/>
          <w:iCs/>
          <w:sz w:val="18"/>
          <w:szCs w:val="18"/>
        </w:rPr>
        <w:t>GP,</w:t>
      </w:r>
      <w:r w:rsidRPr="00F20F53">
        <w:rPr>
          <w:rFonts w:cs="Arial"/>
          <w:sz w:val="18"/>
          <w:szCs w:val="18"/>
        </w:rPr>
        <w:t xml:space="preserve"> general practitioner; </w:t>
      </w:r>
      <w:r w:rsidR="00B40542" w:rsidRPr="003F6909">
        <w:rPr>
          <w:rFonts w:cs="Arial"/>
          <w:i/>
          <w:iCs/>
          <w:sz w:val="18"/>
          <w:szCs w:val="18"/>
        </w:rPr>
        <w:t>IG</w:t>
      </w:r>
      <w:r w:rsidR="00B40542">
        <w:rPr>
          <w:rFonts w:cs="Arial"/>
          <w:sz w:val="18"/>
          <w:szCs w:val="18"/>
        </w:rPr>
        <w:t xml:space="preserve">, intervention group; </w:t>
      </w:r>
      <w:r w:rsidRPr="00F20F53">
        <w:rPr>
          <w:rFonts w:cs="Arial"/>
          <w:i/>
          <w:iCs/>
          <w:sz w:val="18"/>
          <w:szCs w:val="18"/>
        </w:rPr>
        <w:t>IPAV</w:t>
      </w:r>
      <w:r w:rsidR="00D326CA">
        <w:rPr>
          <w:rFonts w:cs="Arial"/>
          <w:i/>
          <w:iCs/>
          <w:sz w:val="18"/>
          <w:szCs w:val="18"/>
        </w:rPr>
        <w:t>,</w:t>
      </w:r>
      <w:r w:rsidRPr="00F20F53">
        <w:rPr>
          <w:rFonts w:cs="Arial"/>
          <w:sz w:val="18"/>
          <w:szCs w:val="18"/>
        </w:rPr>
        <w:t xml:space="preserve"> </w:t>
      </w:r>
      <w:proofErr w:type="spellStart"/>
      <w:r w:rsidRPr="00F20F53">
        <w:rPr>
          <w:rFonts w:cs="Arial"/>
          <w:i/>
          <w:iCs/>
          <w:sz w:val="18"/>
          <w:szCs w:val="18"/>
        </w:rPr>
        <w:t>interprof</w:t>
      </w:r>
      <w:proofErr w:type="spellEnd"/>
      <w:r w:rsidRPr="00F20F53">
        <w:rPr>
          <w:rFonts w:cs="Arial"/>
          <w:i/>
          <w:iCs/>
          <w:sz w:val="18"/>
          <w:szCs w:val="18"/>
        </w:rPr>
        <w:t xml:space="preserve"> </w:t>
      </w:r>
      <w:r w:rsidRPr="00F20F53">
        <w:rPr>
          <w:rFonts w:cs="Arial"/>
          <w:sz w:val="18"/>
          <w:szCs w:val="18"/>
        </w:rPr>
        <w:t xml:space="preserve">ACT agent; </w:t>
      </w:r>
      <w:r w:rsidRPr="00F20F53">
        <w:rPr>
          <w:rFonts w:cs="Arial"/>
          <w:i/>
          <w:sz w:val="18"/>
          <w:szCs w:val="18"/>
        </w:rPr>
        <w:t>IQR,</w:t>
      </w:r>
      <w:r w:rsidRPr="00F20F53">
        <w:rPr>
          <w:rFonts w:cs="Arial"/>
          <w:sz w:val="18"/>
          <w:szCs w:val="18"/>
        </w:rPr>
        <w:t xml:space="preserve"> interquartile range; </w:t>
      </w:r>
      <w:r w:rsidRPr="00F20F53">
        <w:rPr>
          <w:rFonts w:cs="Arial"/>
          <w:i/>
          <w:iCs/>
          <w:sz w:val="18"/>
          <w:szCs w:val="18"/>
        </w:rPr>
        <w:t>NHR,</w:t>
      </w:r>
      <w:r w:rsidRPr="00F20F53">
        <w:rPr>
          <w:rFonts w:cs="Arial"/>
          <w:sz w:val="18"/>
          <w:szCs w:val="18"/>
        </w:rPr>
        <w:t xml:space="preserve"> nursing home resident; </w:t>
      </w:r>
      <w:r w:rsidRPr="00F20F53">
        <w:rPr>
          <w:rFonts w:cs="Arial"/>
          <w:i/>
          <w:iCs/>
          <w:sz w:val="18"/>
          <w:szCs w:val="18"/>
        </w:rPr>
        <w:t>RN,</w:t>
      </w:r>
      <w:r w:rsidRPr="00F20F53">
        <w:rPr>
          <w:rFonts w:cs="Arial"/>
          <w:sz w:val="18"/>
          <w:szCs w:val="18"/>
        </w:rPr>
        <w:t xml:space="preserve"> registered nurse; </w:t>
      </w:r>
      <w:r w:rsidRPr="00F20F53">
        <w:rPr>
          <w:rFonts w:cs="Arial"/>
          <w:i/>
          <w:iCs/>
          <w:sz w:val="18"/>
          <w:szCs w:val="20"/>
        </w:rPr>
        <w:t xml:space="preserve">T0a, </w:t>
      </w:r>
      <w:r w:rsidRPr="00F20F53">
        <w:rPr>
          <w:rFonts w:cs="Arial"/>
          <w:sz w:val="18"/>
          <w:szCs w:val="20"/>
        </w:rPr>
        <w:t>baseline assessment (before randomized allocation).</w:t>
      </w:r>
      <w:r w:rsidRPr="00F20F53">
        <w:rPr>
          <w:rFonts w:cs="Arial"/>
          <w:i/>
          <w:iCs/>
          <w:color w:val="000000" w:themeColor="text1"/>
          <w:sz w:val="22"/>
          <w:szCs w:val="22"/>
        </w:rPr>
        <w:br w:type="page"/>
      </w:r>
    </w:p>
    <w:p w14:paraId="6DA52A46" w14:textId="4F94B253" w:rsidR="00FD2584" w:rsidRPr="00F20F53" w:rsidRDefault="005B3B06" w:rsidP="00FD2584">
      <w:pPr>
        <w:spacing w:after="60"/>
        <w:jc w:val="left"/>
        <w:rPr>
          <w:rFonts w:cs="Arial"/>
          <w:color w:val="000000" w:themeColor="text1"/>
          <w:sz w:val="20"/>
          <w:szCs w:val="18"/>
        </w:rPr>
      </w:pPr>
      <w:r w:rsidRPr="00F20F53">
        <w:rPr>
          <w:rFonts w:cs="Arial"/>
          <w:b/>
          <w:color w:val="000000" w:themeColor="text1"/>
          <w:sz w:val="20"/>
          <w:szCs w:val="18"/>
        </w:rPr>
        <w:lastRenderedPageBreak/>
        <w:t>Table 2.2</w:t>
      </w:r>
      <w:r w:rsidR="00603B3C">
        <w:rPr>
          <w:rFonts w:cs="Arial"/>
          <w:b/>
          <w:color w:val="000000" w:themeColor="text1"/>
          <w:sz w:val="20"/>
          <w:szCs w:val="18"/>
        </w:rPr>
        <w:t>8</w:t>
      </w:r>
      <w:r w:rsidRPr="00F20F53">
        <w:rPr>
          <w:rFonts w:cs="Arial"/>
          <w:color w:val="000000" w:themeColor="text1"/>
          <w:sz w:val="20"/>
          <w:szCs w:val="18"/>
        </w:rPr>
        <w:t xml:space="preserve"> Descriptive results of relevant context factors for the intervention component “mandatory availability rules”</w:t>
      </w:r>
    </w:p>
    <w:tbl>
      <w:tblPr>
        <w:tblStyle w:val="Tabellenraster7"/>
        <w:tblW w:w="5081" w:type="pct"/>
        <w:tblBorders>
          <w:left w:val="none" w:sz="0"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45"/>
        <w:gridCol w:w="1313"/>
        <w:gridCol w:w="3260"/>
        <w:gridCol w:w="1662"/>
        <w:gridCol w:w="443"/>
        <w:gridCol w:w="1854"/>
        <w:gridCol w:w="522"/>
      </w:tblGrid>
      <w:tr w:rsidR="007A2DF7" w:rsidRPr="00F20F53" w14:paraId="0FBD4997" w14:textId="77777777" w:rsidTr="00830575">
        <w:trPr>
          <w:cantSplit/>
          <w:trHeight w:val="294"/>
        </w:trPr>
        <w:tc>
          <w:tcPr>
            <w:tcW w:w="234" w:type="pct"/>
            <w:vMerge w:val="restart"/>
            <w:textDirection w:val="btLr"/>
            <w:vAlign w:val="center"/>
          </w:tcPr>
          <w:p w14:paraId="7453B464" w14:textId="77777777" w:rsidR="006F2520" w:rsidRPr="00F20F53" w:rsidRDefault="00733560" w:rsidP="006F2520">
            <w:pPr>
              <w:spacing w:after="0"/>
              <w:jc w:val="center"/>
              <w:rPr>
                <w:rFonts w:cs="Arial"/>
                <w:b/>
                <w:bCs/>
                <w:sz w:val="18"/>
                <w:szCs w:val="18"/>
              </w:rPr>
            </w:pPr>
            <w:r w:rsidRPr="00F20F53">
              <w:rPr>
                <w:rFonts w:cs="Arial"/>
                <w:b/>
                <w:bCs/>
                <w:sz w:val="18"/>
                <w:szCs w:val="18"/>
              </w:rPr>
              <w:t>Domain</w:t>
            </w:r>
          </w:p>
        </w:tc>
        <w:tc>
          <w:tcPr>
            <w:tcW w:w="691" w:type="pct"/>
            <w:vMerge w:val="restart"/>
            <w:vAlign w:val="center"/>
          </w:tcPr>
          <w:p w14:paraId="4A3C4EFF" w14:textId="77777777" w:rsidR="006F2520" w:rsidRPr="00F20F53" w:rsidRDefault="00733560" w:rsidP="006F2520">
            <w:pPr>
              <w:spacing w:after="0"/>
              <w:jc w:val="left"/>
              <w:rPr>
                <w:rFonts w:cs="Arial"/>
                <w:b/>
                <w:bCs/>
                <w:i/>
                <w:iCs/>
                <w:sz w:val="18"/>
                <w:szCs w:val="18"/>
              </w:rPr>
            </w:pPr>
            <w:r w:rsidRPr="00F20F53">
              <w:rPr>
                <w:rFonts w:cs="Arial"/>
                <w:b/>
                <w:bCs/>
                <w:sz w:val="18"/>
                <w:szCs w:val="18"/>
              </w:rPr>
              <w:t>Subdomain</w:t>
            </w:r>
          </w:p>
        </w:tc>
        <w:tc>
          <w:tcPr>
            <w:tcW w:w="1716" w:type="pct"/>
            <w:vMerge w:val="restart"/>
            <w:vAlign w:val="center"/>
          </w:tcPr>
          <w:p w14:paraId="06AF716B" w14:textId="77777777" w:rsidR="006F2520" w:rsidRPr="00F20F53" w:rsidRDefault="00733560" w:rsidP="006F2520">
            <w:pPr>
              <w:spacing w:after="0"/>
              <w:jc w:val="left"/>
              <w:rPr>
                <w:rFonts w:cs="Arial"/>
                <w:b/>
                <w:bCs/>
                <w:i/>
                <w:iCs/>
                <w:sz w:val="18"/>
                <w:szCs w:val="18"/>
              </w:rPr>
            </w:pPr>
            <w:r w:rsidRPr="00F20F53">
              <w:rPr>
                <w:rFonts w:cs="Arial"/>
                <w:sz w:val="18"/>
                <w:szCs w:val="18"/>
              </w:rPr>
              <w:t>Dimension</w:t>
            </w:r>
          </w:p>
        </w:tc>
        <w:tc>
          <w:tcPr>
            <w:tcW w:w="1108" w:type="pct"/>
            <w:gridSpan w:val="2"/>
            <w:vAlign w:val="center"/>
          </w:tcPr>
          <w:p w14:paraId="139ED51D" w14:textId="1528F214" w:rsidR="006F2520" w:rsidRPr="00F20F53" w:rsidRDefault="00733560" w:rsidP="006F2520">
            <w:pPr>
              <w:spacing w:after="0"/>
              <w:jc w:val="center"/>
              <w:rPr>
                <w:b/>
                <w:bCs/>
                <w:sz w:val="18"/>
                <w:szCs w:val="18"/>
              </w:rPr>
            </w:pPr>
            <w:r w:rsidRPr="00F20F53">
              <w:rPr>
                <w:b/>
                <w:bCs/>
                <w:sz w:val="18"/>
                <w:szCs w:val="18"/>
              </w:rPr>
              <w:t xml:space="preserve">≥ median of mean ±360° global performance indicator per </w:t>
            </w:r>
            <w:r w:rsidR="00B40542">
              <w:rPr>
                <w:b/>
                <w:bCs/>
                <w:sz w:val="18"/>
                <w:szCs w:val="18"/>
              </w:rPr>
              <w:t xml:space="preserve">IG </w:t>
            </w:r>
            <w:r w:rsidRPr="00F20F53">
              <w:rPr>
                <w:b/>
                <w:bCs/>
                <w:sz w:val="18"/>
                <w:szCs w:val="18"/>
              </w:rPr>
              <w:t>cluster (Table 5)</w:t>
            </w:r>
          </w:p>
        </w:tc>
        <w:tc>
          <w:tcPr>
            <w:tcW w:w="1251" w:type="pct"/>
            <w:gridSpan w:val="2"/>
            <w:vAlign w:val="center"/>
          </w:tcPr>
          <w:p w14:paraId="4F6278B3" w14:textId="7EB85B25" w:rsidR="006F2520" w:rsidRPr="00F20F53" w:rsidRDefault="00733560" w:rsidP="006F2520">
            <w:pPr>
              <w:spacing w:after="0"/>
              <w:jc w:val="center"/>
              <w:rPr>
                <w:rFonts w:cs="Arial"/>
                <w:sz w:val="18"/>
                <w:szCs w:val="18"/>
              </w:rPr>
            </w:pPr>
            <w:r w:rsidRPr="00F20F53">
              <w:rPr>
                <w:rFonts w:cs="Arial"/>
                <w:sz w:val="18"/>
                <w:szCs w:val="18"/>
              </w:rPr>
              <w:t>&lt;</w:t>
            </w:r>
            <w:r w:rsidRPr="00F20F53">
              <w:rPr>
                <w:b/>
                <w:bCs/>
                <w:sz w:val="18"/>
                <w:szCs w:val="18"/>
              </w:rPr>
              <w:t xml:space="preserve"> median of mean ±360° global performance indicator per </w:t>
            </w:r>
            <w:r w:rsidR="00B40542">
              <w:rPr>
                <w:b/>
                <w:bCs/>
                <w:sz w:val="18"/>
                <w:szCs w:val="18"/>
              </w:rPr>
              <w:t xml:space="preserve">IG </w:t>
            </w:r>
            <w:r w:rsidRPr="00F20F53">
              <w:rPr>
                <w:b/>
                <w:bCs/>
                <w:sz w:val="18"/>
                <w:szCs w:val="18"/>
              </w:rPr>
              <w:t xml:space="preserve">cluster </w:t>
            </w:r>
            <w:r w:rsidRPr="00F20F53">
              <w:rPr>
                <w:b/>
                <w:bCs/>
                <w:sz w:val="18"/>
                <w:szCs w:val="18"/>
              </w:rPr>
              <w:br/>
              <w:t>(Table 5)</w:t>
            </w:r>
          </w:p>
        </w:tc>
      </w:tr>
      <w:tr w:rsidR="007A2DF7" w:rsidRPr="00F20F53" w14:paraId="5ED75186" w14:textId="77777777" w:rsidTr="00830575">
        <w:trPr>
          <w:cantSplit/>
          <w:trHeight w:val="342"/>
        </w:trPr>
        <w:tc>
          <w:tcPr>
            <w:tcW w:w="234" w:type="pct"/>
            <w:vMerge/>
            <w:textDirection w:val="btLr"/>
            <w:vAlign w:val="center"/>
          </w:tcPr>
          <w:p w14:paraId="6BBCE22C" w14:textId="77777777" w:rsidR="006F2520" w:rsidRPr="00F20F53" w:rsidRDefault="006F2520" w:rsidP="006F2520">
            <w:pPr>
              <w:spacing w:after="0"/>
              <w:jc w:val="left"/>
              <w:rPr>
                <w:rFonts w:cs="Arial"/>
                <w:b/>
                <w:bCs/>
                <w:i/>
                <w:iCs/>
                <w:sz w:val="18"/>
                <w:szCs w:val="18"/>
              </w:rPr>
            </w:pPr>
          </w:p>
        </w:tc>
        <w:tc>
          <w:tcPr>
            <w:tcW w:w="691" w:type="pct"/>
            <w:vMerge/>
            <w:vAlign w:val="center"/>
          </w:tcPr>
          <w:p w14:paraId="483D944A" w14:textId="77777777" w:rsidR="006F2520" w:rsidRPr="00F20F53" w:rsidRDefault="006F2520" w:rsidP="006F2520">
            <w:pPr>
              <w:spacing w:after="0"/>
              <w:jc w:val="left"/>
              <w:rPr>
                <w:rFonts w:cs="Arial"/>
                <w:b/>
                <w:bCs/>
                <w:sz w:val="18"/>
                <w:szCs w:val="18"/>
              </w:rPr>
            </w:pPr>
          </w:p>
        </w:tc>
        <w:tc>
          <w:tcPr>
            <w:tcW w:w="1716" w:type="pct"/>
            <w:vMerge/>
            <w:vAlign w:val="center"/>
          </w:tcPr>
          <w:p w14:paraId="7D6EC0B5" w14:textId="77777777" w:rsidR="006F2520" w:rsidRPr="00F20F53" w:rsidRDefault="006F2520" w:rsidP="006F2520">
            <w:pPr>
              <w:spacing w:after="0"/>
              <w:jc w:val="left"/>
              <w:rPr>
                <w:rFonts w:cs="Arial"/>
                <w:sz w:val="18"/>
                <w:szCs w:val="18"/>
              </w:rPr>
            </w:pPr>
          </w:p>
        </w:tc>
        <w:tc>
          <w:tcPr>
            <w:tcW w:w="875" w:type="pct"/>
          </w:tcPr>
          <w:p w14:paraId="1CE3DA30" w14:textId="77777777" w:rsidR="006F2520" w:rsidRPr="00F20F53" w:rsidRDefault="00733560" w:rsidP="006F2520">
            <w:pPr>
              <w:spacing w:after="0"/>
              <w:jc w:val="center"/>
              <w:rPr>
                <w:b/>
                <w:bCs/>
                <w:sz w:val="18"/>
                <w:szCs w:val="18"/>
              </w:rPr>
            </w:pPr>
            <w:r w:rsidRPr="00F20F53">
              <w:rPr>
                <w:rFonts w:cs="Arial"/>
                <w:b/>
                <w:bCs/>
                <w:sz w:val="18"/>
                <w:szCs w:val="18"/>
              </w:rPr>
              <w:t>median [IQR]/</w:t>
            </w:r>
            <w:r w:rsidRPr="00F20F53">
              <w:rPr>
                <w:rFonts w:cs="Arial"/>
                <w:b/>
                <w:bCs/>
                <w:sz w:val="18"/>
                <w:szCs w:val="18"/>
              </w:rPr>
              <w:br/>
              <w:t>valid %</w:t>
            </w:r>
          </w:p>
        </w:tc>
        <w:tc>
          <w:tcPr>
            <w:tcW w:w="233" w:type="pct"/>
          </w:tcPr>
          <w:p w14:paraId="6C3635C8" w14:textId="77777777" w:rsidR="006F2520" w:rsidRPr="00F20F53" w:rsidRDefault="00733560" w:rsidP="006F2520">
            <w:pPr>
              <w:spacing w:after="0"/>
              <w:jc w:val="center"/>
              <w:rPr>
                <w:b/>
                <w:bCs/>
                <w:sz w:val="18"/>
                <w:szCs w:val="18"/>
              </w:rPr>
            </w:pPr>
            <w:r w:rsidRPr="00F20F53">
              <w:rPr>
                <w:b/>
                <w:bCs/>
                <w:sz w:val="18"/>
                <w:szCs w:val="18"/>
              </w:rPr>
              <w:t>N</w:t>
            </w:r>
          </w:p>
        </w:tc>
        <w:tc>
          <w:tcPr>
            <w:tcW w:w="976" w:type="pct"/>
          </w:tcPr>
          <w:p w14:paraId="76BA2B65" w14:textId="77777777" w:rsidR="006F2520" w:rsidRPr="00F20F53" w:rsidRDefault="00733560" w:rsidP="006F2520">
            <w:pPr>
              <w:spacing w:after="0"/>
              <w:jc w:val="center"/>
              <w:rPr>
                <w:b/>
                <w:bCs/>
                <w:sz w:val="18"/>
                <w:szCs w:val="18"/>
              </w:rPr>
            </w:pPr>
            <w:r w:rsidRPr="00F20F53">
              <w:rPr>
                <w:rFonts w:cs="Arial"/>
                <w:b/>
                <w:bCs/>
                <w:sz w:val="18"/>
                <w:szCs w:val="18"/>
              </w:rPr>
              <w:t>median [IQR]/</w:t>
            </w:r>
            <w:r w:rsidRPr="00F20F53">
              <w:rPr>
                <w:rFonts w:cs="Arial"/>
                <w:b/>
                <w:bCs/>
                <w:sz w:val="18"/>
                <w:szCs w:val="18"/>
              </w:rPr>
              <w:br/>
              <w:t>valid %</w:t>
            </w:r>
          </w:p>
        </w:tc>
        <w:tc>
          <w:tcPr>
            <w:tcW w:w="275" w:type="pct"/>
          </w:tcPr>
          <w:p w14:paraId="5F1FB7B4" w14:textId="77777777" w:rsidR="006F2520" w:rsidRPr="00F20F53" w:rsidRDefault="00733560" w:rsidP="006F2520">
            <w:pPr>
              <w:spacing w:after="0"/>
              <w:jc w:val="center"/>
              <w:rPr>
                <w:b/>
                <w:bCs/>
                <w:sz w:val="18"/>
                <w:szCs w:val="18"/>
              </w:rPr>
            </w:pPr>
            <w:r w:rsidRPr="00F20F53">
              <w:rPr>
                <w:b/>
                <w:bCs/>
                <w:sz w:val="18"/>
                <w:szCs w:val="18"/>
              </w:rPr>
              <w:t>N</w:t>
            </w:r>
          </w:p>
        </w:tc>
      </w:tr>
      <w:tr w:rsidR="007A2DF7" w:rsidRPr="00F20F53" w14:paraId="44EF3EA2" w14:textId="77777777" w:rsidTr="00830575">
        <w:trPr>
          <w:cantSplit/>
          <w:trHeight w:val="443"/>
        </w:trPr>
        <w:tc>
          <w:tcPr>
            <w:tcW w:w="234" w:type="pct"/>
            <w:vMerge w:val="restart"/>
            <w:textDirection w:val="btLr"/>
            <w:vAlign w:val="center"/>
          </w:tcPr>
          <w:p w14:paraId="055F796B" w14:textId="4C5F681D" w:rsidR="006F2520" w:rsidRPr="00F20F53" w:rsidRDefault="00733560" w:rsidP="006F2520">
            <w:pPr>
              <w:spacing w:after="0"/>
              <w:ind w:right="113"/>
              <w:jc w:val="center"/>
              <w:rPr>
                <w:rFonts w:cs="Arial"/>
                <w:b/>
                <w:bCs/>
                <w:sz w:val="18"/>
                <w:szCs w:val="18"/>
              </w:rPr>
            </w:pPr>
            <w:r w:rsidRPr="00F20F53">
              <w:rPr>
                <w:rFonts w:cs="Arial"/>
                <w:b/>
                <w:bCs/>
                <w:sz w:val="18"/>
                <w:szCs w:val="18"/>
              </w:rPr>
              <w:t>Organizational context at meso</w:t>
            </w:r>
            <w:r w:rsidR="0095676A">
              <w:rPr>
                <w:rFonts w:cs="Arial"/>
                <w:b/>
                <w:bCs/>
                <w:sz w:val="18"/>
                <w:szCs w:val="18"/>
              </w:rPr>
              <w:t>-</w:t>
            </w:r>
            <w:r w:rsidRPr="00F20F53">
              <w:rPr>
                <w:rFonts w:cs="Arial"/>
                <w:b/>
                <w:bCs/>
                <w:sz w:val="18"/>
                <w:szCs w:val="18"/>
              </w:rPr>
              <w:t>level</w:t>
            </w:r>
          </w:p>
        </w:tc>
        <w:tc>
          <w:tcPr>
            <w:tcW w:w="691" w:type="pct"/>
            <w:vMerge w:val="restart"/>
            <w:vAlign w:val="center"/>
          </w:tcPr>
          <w:p w14:paraId="3AC1BB63" w14:textId="77777777" w:rsidR="006F2520" w:rsidRPr="00F20F53" w:rsidRDefault="00733560" w:rsidP="006F2520">
            <w:pPr>
              <w:spacing w:after="0"/>
              <w:jc w:val="left"/>
              <w:rPr>
                <w:rFonts w:cs="Arial"/>
                <w:b/>
                <w:bCs/>
                <w:sz w:val="18"/>
                <w:szCs w:val="18"/>
              </w:rPr>
            </w:pPr>
            <w:r w:rsidRPr="00F20F53">
              <w:rPr>
                <w:rFonts w:cs="Arial"/>
                <w:b/>
                <w:bCs/>
                <w:sz w:val="18"/>
                <w:szCs w:val="18"/>
              </w:rPr>
              <w:t>Nursing home characteristics</w:t>
            </w:r>
          </w:p>
        </w:tc>
        <w:tc>
          <w:tcPr>
            <w:tcW w:w="1716" w:type="pct"/>
            <w:shd w:val="clear" w:color="auto" w:fill="auto"/>
            <w:vAlign w:val="center"/>
          </w:tcPr>
          <w:p w14:paraId="353EA3AD" w14:textId="77777777" w:rsidR="006F2520" w:rsidRPr="00F20F53" w:rsidRDefault="00733560" w:rsidP="006F2520">
            <w:pPr>
              <w:spacing w:after="0"/>
              <w:jc w:val="left"/>
              <w:rPr>
                <w:rFonts w:cs="Arial"/>
                <w:sz w:val="18"/>
                <w:szCs w:val="18"/>
              </w:rPr>
            </w:pPr>
            <w:r w:rsidRPr="00F20F53">
              <w:rPr>
                <w:rFonts w:cs="Arial"/>
                <w:sz w:val="18"/>
                <w:szCs w:val="18"/>
              </w:rPr>
              <w:t>Number of places in long-term care</w:t>
            </w:r>
          </w:p>
        </w:tc>
        <w:tc>
          <w:tcPr>
            <w:tcW w:w="875" w:type="pct"/>
            <w:vAlign w:val="center"/>
          </w:tcPr>
          <w:p w14:paraId="3F19EE1A" w14:textId="77777777" w:rsidR="006F2520" w:rsidRPr="00F20F53" w:rsidRDefault="00733560" w:rsidP="006F2520">
            <w:pPr>
              <w:spacing w:after="0"/>
              <w:jc w:val="right"/>
              <w:rPr>
                <w:rFonts w:cs="Arial"/>
                <w:sz w:val="18"/>
                <w:szCs w:val="18"/>
              </w:rPr>
            </w:pPr>
            <w:r w:rsidRPr="00F20F53">
              <w:rPr>
                <w:rFonts w:cs="Arial"/>
                <w:sz w:val="18"/>
                <w:szCs w:val="18"/>
              </w:rPr>
              <w:t>97.0 [63.0–180.5]</w:t>
            </w:r>
          </w:p>
        </w:tc>
        <w:tc>
          <w:tcPr>
            <w:tcW w:w="233" w:type="pct"/>
            <w:vAlign w:val="center"/>
          </w:tcPr>
          <w:p w14:paraId="60D03582"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2EA1A2CE" w14:textId="77777777" w:rsidR="006F2520" w:rsidRPr="00F20F53" w:rsidRDefault="00733560" w:rsidP="006F2520">
            <w:pPr>
              <w:spacing w:after="0"/>
              <w:jc w:val="right"/>
              <w:rPr>
                <w:rFonts w:cs="Arial"/>
                <w:sz w:val="18"/>
                <w:szCs w:val="18"/>
              </w:rPr>
            </w:pPr>
            <w:r w:rsidRPr="00F20F53">
              <w:rPr>
                <w:rFonts w:cs="Arial"/>
                <w:sz w:val="18"/>
                <w:szCs w:val="18"/>
              </w:rPr>
              <w:t>75.0 [60.0–105.0]</w:t>
            </w:r>
          </w:p>
        </w:tc>
        <w:tc>
          <w:tcPr>
            <w:tcW w:w="275" w:type="pct"/>
            <w:vAlign w:val="center"/>
          </w:tcPr>
          <w:p w14:paraId="09EF85DE" w14:textId="77777777" w:rsidR="006F2520" w:rsidRPr="00F20F53" w:rsidRDefault="00733560" w:rsidP="006F2520">
            <w:pPr>
              <w:spacing w:after="0"/>
              <w:jc w:val="right"/>
              <w:rPr>
                <w:rFonts w:cs="Arial"/>
                <w:sz w:val="18"/>
                <w:szCs w:val="18"/>
              </w:rPr>
            </w:pPr>
            <w:r w:rsidRPr="00F20F53">
              <w:rPr>
                <w:rFonts w:cs="Arial"/>
                <w:sz w:val="18"/>
                <w:szCs w:val="18"/>
              </w:rPr>
              <w:t>7</w:t>
            </w:r>
          </w:p>
        </w:tc>
      </w:tr>
      <w:tr w:rsidR="007A2DF7" w:rsidRPr="00F20F53" w14:paraId="278D15DB" w14:textId="77777777" w:rsidTr="00830575">
        <w:trPr>
          <w:cantSplit/>
          <w:trHeight w:val="443"/>
        </w:trPr>
        <w:tc>
          <w:tcPr>
            <w:tcW w:w="234" w:type="pct"/>
            <w:vMerge/>
            <w:vAlign w:val="center"/>
          </w:tcPr>
          <w:p w14:paraId="2942B467"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7F0FAE4D"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179ECCD7" w14:textId="77777777" w:rsidR="006F2520" w:rsidRPr="00F20F53" w:rsidRDefault="00733560" w:rsidP="006F2520">
            <w:pPr>
              <w:spacing w:after="0"/>
              <w:jc w:val="left"/>
              <w:rPr>
                <w:rFonts w:cs="Arial"/>
                <w:sz w:val="18"/>
                <w:szCs w:val="18"/>
              </w:rPr>
            </w:pPr>
            <w:r w:rsidRPr="00F20F53">
              <w:rPr>
                <w:rFonts w:cs="Arial"/>
                <w:sz w:val="18"/>
                <w:szCs w:val="18"/>
              </w:rPr>
              <w:t>Proportion [%] of NHRs with care levels 3 and higher (T0a, median per cluster)</w:t>
            </w:r>
          </w:p>
        </w:tc>
        <w:tc>
          <w:tcPr>
            <w:tcW w:w="875" w:type="pct"/>
            <w:vAlign w:val="center"/>
          </w:tcPr>
          <w:p w14:paraId="42251A2A" w14:textId="77777777" w:rsidR="006F2520" w:rsidRPr="00F20F53" w:rsidRDefault="00733560" w:rsidP="006F2520">
            <w:pPr>
              <w:spacing w:after="0"/>
              <w:jc w:val="right"/>
              <w:rPr>
                <w:rFonts w:cs="Arial"/>
                <w:sz w:val="18"/>
                <w:szCs w:val="18"/>
              </w:rPr>
            </w:pPr>
            <w:r w:rsidRPr="00F20F53">
              <w:rPr>
                <w:rFonts w:cs="Arial"/>
                <w:sz w:val="18"/>
                <w:szCs w:val="18"/>
              </w:rPr>
              <w:t>76.3 [67.8–83.9]</w:t>
            </w:r>
          </w:p>
        </w:tc>
        <w:tc>
          <w:tcPr>
            <w:tcW w:w="233" w:type="pct"/>
            <w:vAlign w:val="center"/>
          </w:tcPr>
          <w:p w14:paraId="246990BB" w14:textId="77777777" w:rsidR="006F2520" w:rsidRPr="00F20F53" w:rsidRDefault="00733560" w:rsidP="006F2520">
            <w:pPr>
              <w:spacing w:after="0"/>
              <w:jc w:val="right"/>
              <w:rPr>
                <w:rFonts w:cs="Arial"/>
                <w:sz w:val="18"/>
                <w:szCs w:val="18"/>
              </w:rPr>
            </w:pPr>
            <w:r w:rsidRPr="00F20F53">
              <w:rPr>
                <w:rFonts w:cs="Arial"/>
                <w:sz w:val="18"/>
                <w:szCs w:val="18"/>
              </w:rPr>
              <w:t>8</w:t>
            </w:r>
          </w:p>
        </w:tc>
        <w:tc>
          <w:tcPr>
            <w:tcW w:w="976" w:type="pct"/>
            <w:vAlign w:val="center"/>
          </w:tcPr>
          <w:p w14:paraId="00E216C0" w14:textId="77777777" w:rsidR="006F2520" w:rsidRPr="00F20F53" w:rsidRDefault="00733560" w:rsidP="006F2520">
            <w:pPr>
              <w:spacing w:after="0"/>
              <w:jc w:val="right"/>
              <w:rPr>
                <w:rFonts w:cs="Arial"/>
                <w:sz w:val="18"/>
                <w:szCs w:val="18"/>
              </w:rPr>
            </w:pPr>
            <w:r w:rsidRPr="00F20F53">
              <w:rPr>
                <w:rFonts w:cs="Arial"/>
                <w:sz w:val="18"/>
                <w:szCs w:val="18"/>
              </w:rPr>
              <w:t>73.6 [65.6–81.4]</w:t>
            </w:r>
          </w:p>
        </w:tc>
        <w:tc>
          <w:tcPr>
            <w:tcW w:w="275" w:type="pct"/>
            <w:vAlign w:val="center"/>
          </w:tcPr>
          <w:p w14:paraId="7C8F7BCB" w14:textId="77777777" w:rsidR="006F2520" w:rsidRPr="00F20F53" w:rsidRDefault="00733560" w:rsidP="006F2520">
            <w:pPr>
              <w:spacing w:after="0"/>
              <w:jc w:val="right"/>
              <w:rPr>
                <w:rFonts w:cs="Arial"/>
                <w:sz w:val="18"/>
                <w:szCs w:val="18"/>
              </w:rPr>
            </w:pPr>
            <w:r w:rsidRPr="00F20F53">
              <w:rPr>
                <w:rFonts w:cs="Arial"/>
                <w:sz w:val="18"/>
                <w:szCs w:val="18"/>
              </w:rPr>
              <w:t>7</w:t>
            </w:r>
          </w:p>
        </w:tc>
      </w:tr>
      <w:tr w:rsidR="007A2DF7" w:rsidRPr="00F20F53" w14:paraId="21D16827" w14:textId="77777777" w:rsidTr="00830575">
        <w:trPr>
          <w:cantSplit/>
          <w:trHeight w:val="443"/>
        </w:trPr>
        <w:tc>
          <w:tcPr>
            <w:tcW w:w="234" w:type="pct"/>
            <w:vMerge/>
            <w:vAlign w:val="center"/>
          </w:tcPr>
          <w:p w14:paraId="6A8C425B"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21DA880F"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57A2699C" w14:textId="194674EA" w:rsidR="006F2520" w:rsidRPr="00F20F53" w:rsidRDefault="00733560" w:rsidP="006F2520">
            <w:pPr>
              <w:spacing w:after="0"/>
              <w:jc w:val="left"/>
              <w:rPr>
                <w:rFonts w:cs="Arial"/>
                <w:sz w:val="18"/>
                <w:szCs w:val="18"/>
              </w:rPr>
            </w:pPr>
            <w:r w:rsidRPr="00F20F53">
              <w:rPr>
                <w:rFonts w:cs="Arial"/>
                <w:sz w:val="18"/>
                <w:szCs w:val="18"/>
              </w:rPr>
              <w:t>RN-NHR ratio (T0a, median per cluster)</w:t>
            </w:r>
          </w:p>
        </w:tc>
        <w:tc>
          <w:tcPr>
            <w:tcW w:w="875" w:type="pct"/>
            <w:vAlign w:val="center"/>
          </w:tcPr>
          <w:p w14:paraId="0CBA6E6D" w14:textId="77777777" w:rsidR="006F2520" w:rsidRPr="00F20F53" w:rsidRDefault="00733560" w:rsidP="006F2520">
            <w:pPr>
              <w:spacing w:after="0"/>
              <w:ind w:right="-30"/>
              <w:jc w:val="right"/>
              <w:rPr>
                <w:rFonts w:cs="Arial"/>
                <w:sz w:val="18"/>
                <w:szCs w:val="18"/>
              </w:rPr>
            </w:pPr>
            <w:r w:rsidRPr="00F20F53">
              <w:rPr>
                <w:rFonts w:cs="Arial"/>
                <w:sz w:val="18"/>
                <w:szCs w:val="18"/>
              </w:rPr>
              <w:t>0.18 [0.14–0.27]</w:t>
            </w:r>
          </w:p>
        </w:tc>
        <w:tc>
          <w:tcPr>
            <w:tcW w:w="233" w:type="pct"/>
            <w:vAlign w:val="center"/>
          </w:tcPr>
          <w:p w14:paraId="672AFC86" w14:textId="77777777" w:rsidR="006F2520" w:rsidRPr="00F20F53" w:rsidRDefault="00733560" w:rsidP="006F2520">
            <w:pPr>
              <w:spacing w:after="0"/>
              <w:jc w:val="right"/>
              <w:rPr>
                <w:rFonts w:cs="Arial"/>
                <w:sz w:val="18"/>
                <w:szCs w:val="18"/>
              </w:rPr>
            </w:pPr>
            <w:r w:rsidRPr="00F20F53">
              <w:rPr>
                <w:rFonts w:cs="Arial"/>
                <w:sz w:val="18"/>
                <w:szCs w:val="18"/>
              </w:rPr>
              <w:t>8</w:t>
            </w:r>
          </w:p>
        </w:tc>
        <w:tc>
          <w:tcPr>
            <w:tcW w:w="976" w:type="pct"/>
            <w:vAlign w:val="center"/>
          </w:tcPr>
          <w:p w14:paraId="772691F8" w14:textId="77777777" w:rsidR="006F2520" w:rsidRPr="00F20F53" w:rsidRDefault="00733560" w:rsidP="006F2520">
            <w:pPr>
              <w:spacing w:after="0"/>
              <w:jc w:val="right"/>
              <w:rPr>
                <w:rFonts w:cs="Arial"/>
                <w:sz w:val="18"/>
                <w:szCs w:val="18"/>
              </w:rPr>
            </w:pPr>
            <w:r w:rsidRPr="00F20F53">
              <w:rPr>
                <w:rFonts w:cs="Arial"/>
                <w:sz w:val="18"/>
                <w:szCs w:val="18"/>
              </w:rPr>
              <w:t>0.14 [0.10–0.19]</w:t>
            </w:r>
          </w:p>
        </w:tc>
        <w:tc>
          <w:tcPr>
            <w:tcW w:w="275" w:type="pct"/>
            <w:vAlign w:val="center"/>
          </w:tcPr>
          <w:p w14:paraId="1DBAC983" w14:textId="77777777" w:rsidR="006F2520" w:rsidRPr="00F20F53" w:rsidRDefault="00733560" w:rsidP="006F2520">
            <w:pPr>
              <w:spacing w:after="0"/>
              <w:jc w:val="right"/>
              <w:rPr>
                <w:rFonts w:cs="Arial"/>
                <w:sz w:val="18"/>
                <w:szCs w:val="18"/>
              </w:rPr>
            </w:pPr>
            <w:r w:rsidRPr="00F20F53">
              <w:rPr>
                <w:rFonts w:cs="Arial"/>
                <w:sz w:val="18"/>
                <w:szCs w:val="18"/>
              </w:rPr>
              <w:t>6</w:t>
            </w:r>
          </w:p>
        </w:tc>
      </w:tr>
      <w:tr w:rsidR="007A2DF7" w:rsidRPr="00F20F53" w14:paraId="274C99D1" w14:textId="77777777" w:rsidTr="00830575">
        <w:trPr>
          <w:cantSplit/>
          <w:trHeight w:val="443"/>
        </w:trPr>
        <w:tc>
          <w:tcPr>
            <w:tcW w:w="234" w:type="pct"/>
            <w:vMerge/>
            <w:vAlign w:val="center"/>
          </w:tcPr>
          <w:p w14:paraId="79957788"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761794AA"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01AF2C22" w14:textId="77777777" w:rsidR="006F2520" w:rsidRPr="00F20F53" w:rsidRDefault="00733560" w:rsidP="006F2520">
            <w:pPr>
              <w:spacing w:after="0"/>
              <w:jc w:val="left"/>
              <w:rPr>
                <w:rFonts w:cs="Arial"/>
                <w:sz w:val="18"/>
                <w:szCs w:val="18"/>
              </w:rPr>
            </w:pPr>
            <w:r w:rsidRPr="00F20F53">
              <w:rPr>
                <w:rFonts w:cs="Arial"/>
                <w:sz w:val="18"/>
                <w:szCs w:val="18"/>
              </w:rPr>
              <w:t>Total number of general practitioners involved in medical care of NHRs</w:t>
            </w:r>
          </w:p>
        </w:tc>
        <w:tc>
          <w:tcPr>
            <w:tcW w:w="875" w:type="pct"/>
            <w:vAlign w:val="center"/>
          </w:tcPr>
          <w:p w14:paraId="383CB6E5" w14:textId="77777777" w:rsidR="006F2520" w:rsidRPr="00F20F53" w:rsidRDefault="00733560" w:rsidP="006F2520">
            <w:pPr>
              <w:spacing w:after="0"/>
              <w:jc w:val="right"/>
              <w:rPr>
                <w:rFonts w:cs="Arial"/>
                <w:sz w:val="18"/>
                <w:szCs w:val="18"/>
              </w:rPr>
            </w:pPr>
            <w:r w:rsidRPr="00F20F53">
              <w:rPr>
                <w:rFonts w:cs="Arial"/>
                <w:sz w:val="18"/>
                <w:szCs w:val="18"/>
              </w:rPr>
              <w:t>12.0 [5.0–21.0]</w:t>
            </w:r>
          </w:p>
        </w:tc>
        <w:tc>
          <w:tcPr>
            <w:tcW w:w="233" w:type="pct"/>
            <w:vAlign w:val="center"/>
          </w:tcPr>
          <w:p w14:paraId="0C413EEC"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3E17920A" w14:textId="77777777" w:rsidR="006F2520" w:rsidRPr="00F20F53" w:rsidRDefault="00733560" w:rsidP="006F2520">
            <w:pPr>
              <w:spacing w:after="0"/>
              <w:jc w:val="right"/>
              <w:rPr>
                <w:rFonts w:cs="Arial"/>
                <w:sz w:val="18"/>
                <w:szCs w:val="18"/>
              </w:rPr>
            </w:pPr>
            <w:r w:rsidRPr="00F20F53">
              <w:rPr>
                <w:rFonts w:cs="Arial"/>
                <w:sz w:val="18"/>
                <w:szCs w:val="18"/>
              </w:rPr>
              <w:t>14.0 [5.8–17.8]</w:t>
            </w:r>
          </w:p>
        </w:tc>
        <w:tc>
          <w:tcPr>
            <w:tcW w:w="275" w:type="pct"/>
            <w:vAlign w:val="center"/>
          </w:tcPr>
          <w:p w14:paraId="294A6D37" w14:textId="77777777" w:rsidR="006F2520" w:rsidRPr="00F20F53" w:rsidRDefault="00733560" w:rsidP="006F2520">
            <w:pPr>
              <w:spacing w:after="0"/>
              <w:jc w:val="right"/>
              <w:rPr>
                <w:rFonts w:cs="Arial"/>
                <w:sz w:val="18"/>
                <w:szCs w:val="18"/>
              </w:rPr>
            </w:pPr>
            <w:r w:rsidRPr="00F20F53">
              <w:rPr>
                <w:rFonts w:cs="Arial"/>
                <w:sz w:val="18"/>
                <w:szCs w:val="18"/>
              </w:rPr>
              <w:t>6</w:t>
            </w:r>
          </w:p>
        </w:tc>
      </w:tr>
      <w:tr w:rsidR="007A2DF7" w:rsidRPr="00F20F53" w14:paraId="0A1194A4" w14:textId="77777777" w:rsidTr="00830575">
        <w:trPr>
          <w:cantSplit/>
          <w:trHeight w:val="443"/>
        </w:trPr>
        <w:tc>
          <w:tcPr>
            <w:tcW w:w="234" w:type="pct"/>
            <w:vMerge/>
            <w:vAlign w:val="center"/>
          </w:tcPr>
          <w:p w14:paraId="40B5C1AA"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17D36F53"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25629174" w14:textId="5D931025" w:rsidR="006F2520" w:rsidRPr="00F20F53" w:rsidRDefault="00BE5CD0" w:rsidP="006F2520">
            <w:pPr>
              <w:spacing w:after="0"/>
              <w:jc w:val="left"/>
              <w:rPr>
                <w:rFonts w:cs="Arial"/>
                <w:sz w:val="18"/>
                <w:szCs w:val="18"/>
              </w:rPr>
            </w:pPr>
            <w:r>
              <w:rPr>
                <w:rFonts w:cs="Arial"/>
                <w:sz w:val="18"/>
                <w:szCs w:val="18"/>
              </w:rPr>
              <w:t>Pree</w:t>
            </w:r>
            <w:r w:rsidR="00733560" w:rsidRPr="00F20F53">
              <w:rPr>
                <w:rFonts w:cs="Arial"/>
                <w:sz w:val="18"/>
                <w:szCs w:val="18"/>
              </w:rPr>
              <w:t>xisting cooperation agreements with GPs (T0a)</w:t>
            </w:r>
          </w:p>
        </w:tc>
        <w:tc>
          <w:tcPr>
            <w:tcW w:w="875" w:type="pct"/>
            <w:vAlign w:val="center"/>
          </w:tcPr>
          <w:p w14:paraId="5172E1DC" w14:textId="77777777" w:rsidR="006F2520" w:rsidRPr="00F20F53" w:rsidRDefault="00733560" w:rsidP="006F2520">
            <w:pPr>
              <w:spacing w:after="0"/>
              <w:jc w:val="right"/>
              <w:rPr>
                <w:rFonts w:cs="Arial"/>
                <w:sz w:val="18"/>
                <w:szCs w:val="18"/>
              </w:rPr>
            </w:pPr>
            <w:r w:rsidRPr="00F20F53">
              <w:rPr>
                <w:rFonts w:cs="Arial"/>
                <w:sz w:val="18"/>
                <w:szCs w:val="18"/>
              </w:rPr>
              <w:t>44.4</w:t>
            </w:r>
          </w:p>
        </w:tc>
        <w:tc>
          <w:tcPr>
            <w:tcW w:w="233" w:type="pct"/>
            <w:vAlign w:val="center"/>
          </w:tcPr>
          <w:p w14:paraId="3F4FA324" w14:textId="77777777" w:rsidR="006F2520" w:rsidRPr="00F20F53" w:rsidRDefault="00733560" w:rsidP="006F2520">
            <w:pPr>
              <w:spacing w:after="0"/>
              <w:jc w:val="right"/>
              <w:rPr>
                <w:rFonts w:cs="Arial"/>
                <w:sz w:val="18"/>
                <w:szCs w:val="18"/>
              </w:rPr>
            </w:pPr>
            <w:r w:rsidRPr="00F20F53">
              <w:rPr>
                <w:rFonts w:cs="Arial"/>
                <w:sz w:val="18"/>
                <w:szCs w:val="18"/>
              </w:rPr>
              <w:t>4</w:t>
            </w:r>
          </w:p>
        </w:tc>
        <w:tc>
          <w:tcPr>
            <w:tcW w:w="976" w:type="pct"/>
            <w:vAlign w:val="center"/>
          </w:tcPr>
          <w:p w14:paraId="6D327D55" w14:textId="77777777" w:rsidR="006F2520" w:rsidRPr="00F20F53" w:rsidRDefault="00733560" w:rsidP="006F2520">
            <w:pPr>
              <w:spacing w:after="0"/>
              <w:jc w:val="right"/>
              <w:rPr>
                <w:rFonts w:cs="Arial"/>
                <w:sz w:val="18"/>
                <w:szCs w:val="18"/>
              </w:rPr>
            </w:pPr>
            <w:r w:rsidRPr="00F20F53">
              <w:rPr>
                <w:rFonts w:cs="Arial"/>
                <w:sz w:val="18"/>
                <w:szCs w:val="18"/>
              </w:rPr>
              <w:t>57.1</w:t>
            </w:r>
          </w:p>
        </w:tc>
        <w:tc>
          <w:tcPr>
            <w:tcW w:w="275" w:type="pct"/>
            <w:vAlign w:val="center"/>
          </w:tcPr>
          <w:p w14:paraId="44FF1D3D" w14:textId="77777777" w:rsidR="006F2520" w:rsidRPr="00F20F53" w:rsidRDefault="00733560" w:rsidP="006F2520">
            <w:pPr>
              <w:spacing w:after="0"/>
              <w:jc w:val="right"/>
              <w:rPr>
                <w:rFonts w:cs="Arial"/>
                <w:sz w:val="18"/>
                <w:szCs w:val="18"/>
              </w:rPr>
            </w:pPr>
            <w:r w:rsidRPr="00F20F53">
              <w:rPr>
                <w:rFonts w:cs="Arial"/>
                <w:sz w:val="18"/>
                <w:szCs w:val="18"/>
              </w:rPr>
              <w:t>4</w:t>
            </w:r>
          </w:p>
        </w:tc>
      </w:tr>
      <w:tr w:rsidR="007A2DF7" w:rsidRPr="00F20F53" w14:paraId="4E040AA1" w14:textId="77777777" w:rsidTr="00830575">
        <w:trPr>
          <w:cantSplit/>
          <w:trHeight w:val="443"/>
        </w:trPr>
        <w:tc>
          <w:tcPr>
            <w:tcW w:w="234" w:type="pct"/>
            <w:vMerge/>
            <w:vAlign w:val="center"/>
          </w:tcPr>
          <w:p w14:paraId="5F800522" w14:textId="77777777" w:rsidR="006F2520" w:rsidRPr="00F20F53" w:rsidRDefault="006F2520" w:rsidP="006F2520">
            <w:pPr>
              <w:spacing w:after="0"/>
              <w:ind w:right="113"/>
              <w:jc w:val="center"/>
              <w:rPr>
                <w:rFonts w:cs="Arial"/>
                <w:b/>
                <w:bCs/>
                <w:sz w:val="18"/>
                <w:szCs w:val="18"/>
              </w:rPr>
            </w:pPr>
          </w:p>
        </w:tc>
        <w:tc>
          <w:tcPr>
            <w:tcW w:w="691" w:type="pct"/>
            <w:vMerge w:val="restart"/>
            <w:vAlign w:val="center"/>
          </w:tcPr>
          <w:p w14:paraId="4D51D3F9" w14:textId="77777777" w:rsidR="006F2520" w:rsidRPr="00F20F53" w:rsidRDefault="00733560" w:rsidP="006F2520">
            <w:pPr>
              <w:spacing w:after="0"/>
              <w:jc w:val="left"/>
              <w:rPr>
                <w:rFonts w:cs="Arial"/>
                <w:b/>
                <w:bCs/>
                <w:sz w:val="18"/>
                <w:szCs w:val="18"/>
              </w:rPr>
            </w:pPr>
            <w:r w:rsidRPr="00F20F53">
              <w:rPr>
                <w:rFonts w:cs="Arial"/>
                <w:b/>
                <w:bCs/>
                <w:sz w:val="18"/>
                <w:szCs w:val="18"/>
              </w:rPr>
              <w:t>GP office characteristics</w:t>
            </w:r>
          </w:p>
        </w:tc>
        <w:tc>
          <w:tcPr>
            <w:tcW w:w="1716" w:type="pct"/>
            <w:shd w:val="clear" w:color="auto" w:fill="auto"/>
            <w:vAlign w:val="center"/>
          </w:tcPr>
          <w:p w14:paraId="573DE381" w14:textId="77777777" w:rsidR="006F2520" w:rsidRPr="00F20F53" w:rsidRDefault="00733560" w:rsidP="006F2520">
            <w:pPr>
              <w:spacing w:after="0"/>
              <w:jc w:val="left"/>
              <w:rPr>
                <w:rFonts w:cs="Arial"/>
                <w:sz w:val="18"/>
                <w:szCs w:val="18"/>
              </w:rPr>
            </w:pPr>
            <w:r w:rsidRPr="00F20F53">
              <w:rPr>
                <w:rFonts w:cs="Arial"/>
                <w:sz w:val="18"/>
                <w:szCs w:val="18"/>
              </w:rPr>
              <w:t>Involvement in academic teaching (T0a, % per cluster)</w:t>
            </w:r>
          </w:p>
        </w:tc>
        <w:tc>
          <w:tcPr>
            <w:tcW w:w="875" w:type="pct"/>
            <w:vAlign w:val="center"/>
          </w:tcPr>
          <w:p w14:paraId="7C4DA2DA" w14:textId="77777777" w:rsidR="006F2520" w:rsidRPr="00F20F53" w:rsidRDefault="00733560" w:rsidP="006F2520">
            <w:pPr>
              <w:spacing w:after="0"/>
              <w:jc w:val="right"/>
              <w:rPr>
                <w:rFonts w:cs="Arial"/>
                <w:sz w:val="18"/>
                <w:szCs w:val="18"/>
              </w:rPr>
            </w:pPr>
            <w:r w:rsidRPr="00F20F53">
              <w:rPr>
                <w:rFonts w:cs="Arial"/>
                <w:sz w:val="18"/>
                <w:szCs w:val="18"/>
              </w:rPr>
              <w:t>40.0 [26.7–75.0]</w:t>
            </w:r>
          </w:p>
        </w:tc>
        <w:tc>
          <w:tcPr>
            <w:tcW w:w="233" w:type="pct"/>
            <w:vAlign w:val="center"/>
          </w:tcPr>
          <w:p w14:paraId="496D80FA"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08F9D35C" w14:textId="77777777" w:rsidR="006F2520" w:rsidRPr="00F20F53" w:rsidRDefault="00733560" w:rsidP="006F2520">
            <w:pPr>
              <w:spacing w:after="0"/>
              <w:jc w:val="right"/>
              <w:rPr>
                <w:rFonts w:cs="Arial"/>
                <w:sz w:val="18"/>
                <w:szCs w:val="18"/>
              </w:rPr>
            </w:pPr>
            <w:r w:rsidRPr="00F20F53">
              <w:rPr>
                <w:rFonts w:cs="Arial"/>
                <w:sz w:val="18"/>
                <w:szCs w:val="18"/>
              </w:rPr>
              <w:t>33.3 [0.0–100.0]</w:t>
            </w:r>
          </w:p>
        </w:tc>
        <w:tc>
          <w:tcPr>
            <w:tcW w:w="275" w:type="pct"/>
            <w:vAlign w:val="center"/>
          </w:tcPr>
          <w:p w14:paraId="732E3068" w14:textId="77777777" w:rsidR="006F2520" w:rsidRPr="00F20F53" w:rsidRDefault="00733560" w:rsidP="006F2520">
            <w:pPr>
              <w:spacing w:after="0"/>
              <w:jc w:val="right"/>
              <w:rPr>
                <w:rFonts w:cs="Arial"/>
                <w:sz w:val="18"/>
                <w:szCs w:val="18"/>
              </w:rPr>
            </w:pPr>
            <w:r w:rsidRPr="00F20F53">
              <w:rPr>
                <w:rFonts w:cs="Arial"/>
                <w:sz w:val="18"/>
                <w:szCs w:val="18"/>
              </w:rPr>
              <w:t>7</w:t>
            </w:r>
          </w:p>
        </w:tc>
      </w:tr>
      <w:tr w:rsidR="007A2DF7" w:rsidRPr="00F20F53" w14:paraId="22A98698" w14:textId="77777777" w:rsidTr="00830575">
        <w:trPr>
          <w:cantSplit/>
          <w:trHeight w:val="443"/>
        </w:trPr>
        <w:tc>
          <w:tcPr>
            <w:tcW w:w="234" w:type="pct"/>
            <w:vMerge/>
            <w:vAlign w:val="center"/>
          </w:tcPr>
          <w:p w14:paraId="0C189E47"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277CD0D4"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7A640FFB" w14:textId="77777777" w:rsidR="006F2520" w:rsidRPr="00F20F53" w:rsidRDefault="00733560" w:rsidP="006F2520">
            <w:pPr>
              <w:spacing w:after="0"/>
              <w:jc w:val="left"/>
              <w:rPr>
                <w:rFonts w:cs="Arial"/>
                <w:sz w:val="18"/>
                <w:szCs w:val="18"/>
              </w:rPr>
            </w:pPr>
            <w:r w:rsidRPr="00F20F53">
              <w:rPr>
                <w:rFonts w:cs="Arial"/>
                <w:sz w:val="18"/>
                <w:szCs w:val="18"/>
              </w:rPr>
              <w:t>GP: Number of NHRs cared for (T0a, median per cluster)</w:t>
            </w:r>
          </w:p>
        </w:tc>
        <w:tc>
          <w:tcPr>
            <w:tcW w:w="875" w:type="pct"/>
            <w:vAlign w:val="center"/>
          </w:tcPr>
          <w:p w14:paraId="6BC60E83" w14:textId="77777777" w:rsidR="006F2520" w:rsidRPr="00F20F53" w:rsidRDefault="00733560" w:rsidP="006F2520">
            <w:pPr>
              <w:spacing w:after="0"/>
              <w:jc w:val="right"/>
              <w:rPr>
                <w:rFonts w:cs="Arial"/>
                <w:sz w:val="18"/>
                <w:szCs w:val="18"/>
              </w:rPr>
            </w:pPr>
            <w:r w:rsidRPr="00F20F53">
              <w:rPr>
                <w:rFonts w:cs="Arial"/>
                <w:sz w:val="18"/>
                <w:szCs w:val="18"/>
              </w:rPr>
              <w:t>18.0 [14.5–20.5]</w:t>
            </w:r>
          </w:p>
        </w:tc>
        <w:tc>
          <w:tcPr>
            <w:tcW w:w="233" w:type="pct"/>
            <w:vAlign w:val="center"/>
          </w:tcPr>
          <w:p w14:paraId="28279B05"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1272EA28" w14:textId="77777777" w:rsidR="006F2520" w:rsidRPr="00F20F53" w:rsidRDefault="00733560" w:rsidP="006F2520">
            <w:pPr>
              <w:spacing w:after="0"/>
              <w:jc w:val="right"/>
              <w:rPr>
                <w:rFonts w:cs="Arial"/>
                <w:sz w:val="18"/>
                <w:szCs w:val="18"/>
              </w:rPr>
            </w:pPr>
            <w:r w:rsidRPr="00F20F53">
              <w:rPr>
                <w:rFonts w:cs="Arial"/>
                <w:sz w:val="18"/>
                <w:szCs w:val="18"/>
              </w:rPr>
              <w:t>9.0 [1.0–42.0]</w:t>
            </w:r>
          </w:p>
        </w:tc>
        <w:tc>
          <w:tcPr>
            <w:tcW w:w="275" w:type="pct"/>
            <w:vAlign w:val="center"/>
          </w:tcPr>
          <w:p w14:paraId="5D8DC41D" w14:textId="77777777" w:rsidR="006F2520" w:rsidRPr="00F20F53" w:rsidRDefault="00733560" w:rsidP="006F2520">
            <w:pPr>
              <w:spacing w:after="0"/>
              <w:jc w:val="right"/>
              <w:rPr>
                <w:rFonts w:cs="Arial"/>
                <w:sz w:val="18"/>
                <w:szCs w:val="18"/>
              </w:rPr>
            </w:pPr>
            <w:r w:rsidRPr="00F20F53">
              <w:rPr>
                <w:rFonts w:cs="Arial"/>
                <w:sz w:val="18"/>
                <w:szCs w:val="18"/>
              </w:rPr>
              <w:t>7</w:t>
            </w:r>
          </w:p>
        </w:tc>
      </w:tr>
      <w:tr w:rsidR="007A2DF7" w:rsidRPr="00F20F53" w14:paraId="4C6203BC" w14:textId="77777777" w:rsidTr="00830575">
        <w:trPr>
          <w:cantSplit/>
          <w:trHeight w:val="896"/>
        </w:trPr>
        <w:tc>
          <w:tcPr>
            <w:tcW w:w="234" w:type="pct"/>
            <w:vMerge/>
            <w:vAlign w:val="center"/>
          </w:tcPr>
          <w:p w14:paraId="5C9D4AEF" w14:textId="77777777" w:rsidR="006F2520" w:rsidRPr="00F20F53" w:rsidRDefault="006F2520" w:rsidP="006F2520">
            <w:pPr>
              <w:spacing w:after="0"/>
              <w:ind w:right="113"/>
              <w:jc w:val="center"/>
              <w:rPr>
                <w:rFonts w:cs="Arial"/>
                <w:b/>
                <w:bCs/>
                <w:sz w:val="18"/>
                <w:szCs w:val="18"/>
              </w:rPr>
            </w:pPr>
          </w:p>
        </w:tc>
        <w:tc>
          <w:tcPr>
            <w:tcW w:w="691" w:type="pct"/>
            <w:vMerge w:val="restart"/>
            <w:vAlign w:val="center"/>
          </w:tcPr>
          <w:p w14:paraId="1950AB3D" w14:textId="77777777" w:rsidR="006F2520" w:rsidRPr="00F20F53" w:rsidRDefault="00733560" w:rsidP="006F2520">
            <w:pPr>
              <w:spacing w:after="0"/>
              <w:jc w:val="left"/>
              <w:rPr>
                <w:rFonts w:cs="Arial"/>
                <w:b/>
                <w:bCs/>
                <w:sz w:val="18"/>
                <w:szCs w:val="18"/>
              </w:rPr>
            </w:pPr>
            <w:r w:rsidRPr="00F20F53">
              <w:rPr>
                <w:rFonts w:cs="Arial"/>
                <w:b/>
                <w:bCs/>
                <w:sz w:val="18"/>
                <w:szCs w:val="18"/>
              </w:rPr>
              <w:t>Structures of collaboration and medical care procedures</w:t>
            </w:r>
          </w:p>
        </w:tc>
        <w:tc>
          <w:tcPr>
            <w:tcW w:w="1716" w:type="pct"/>
            <w:shd w:val="clear" w:color="auto" w:fill="auto"/>
            <w:vAlign w:val="center"/>
          </w:tcPr>
          <w:p w14:paraId="46C5F2AA" w14:textId="77777777" w:rsidR="006F2520" w:rsidRPr="00F20F53" w:rsidRDefault="00733560" w:rsidP="006F2520">
            <w:pPr>
              <w:spacing w:after="0"/>
              <w:jc w:val="left"/>
              <w:rPr>
                <w:rFonts w:cs="Arial"/>
                <w:sz w:val="18"/>
                <w:szCs w:val="18"/>
              </w:rPr>
            </w:pPr>
            <w:r w:rsidRPr="00F20F53">
              <w:rPr>
                <w:rFonts w:cs="Arial"/>
                <w:sz w:val="18"/>
                <w:szCs w:val="18"/>
              </w:rPr>
              <w:t>±360° summary change estimate –Staff resources (RNs’, and IPAVs’ perspective) (Scale: -360° (most negative changes) … 360° (most positive changes))</w:t>
            </w:r>
          </w:p>
        </w:tc>
        <w:tc>
          <w:tcPr>
            <w:tcW w:w="875" w:type="pct"/>
            <w:vAlign w:val="center"/>
          </w:tcPr>
          <w:p w14:paraId="32FB43BE" w14:textId="77777777" w:rsidR="006F2520" w:rsidRPr="00F20F53" w:rsidRDefault="00733560" w:rsidP="006F2520">
            <w:pPr>
              <w:spacing w:after="0"/>
              <w:jc w:val="right"/>
              <w:rPr>
                <w:rFonts w:cs="Arial"/>
                <w:sz w:val="18"/>
                <w:szCs w:val="18"/>
              </w:rPr>
            </w:pPr>
            <w:r w:rsidRPr="00F20F53">
              <w:rPr>
                <w:rFonts w:cs="Arial"/>
                <w:sz w:val="18"/>
                <w:szCs w:val="18"/>
              </w:rPr>
              <w:t>-180.0 [-180.0–90.0]</w:t>
            </w:r>
          </w:p>
        </w:tc>
        <w:tc>
          <w:tcPr>
            <w:tcW w:w="233" w:type="pct"/>
            <w:vAlign w:val="center"/>
          </w:tcPr>
          <w:p w14:paraId="6C629DA6"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1E46CA0A" w14:textId="77777777" w:rsidR="006F2520" w:rsidRPr="00F20F53" w:rsidRDefault="00733560" w:rsidP="006F2520">
            <w:pPr>
              <w:spacing w:after="0"/>
              <w:jc w:val="right"/>
              <w:rPr>
                <w:rFonts w:cs="Arial"/>
                <w:sz w:val="18"/>
                <w:szCs w:val="18"/>
              </w:rPr>
            </w:pPr>
            <w:r w:rsidRPr="00F20F53">
              <w:rPr>
                <w:rFonts w:cs="Arial"/>
                <w:sz w:val="18"/>
                <w:szCs w:val="18"/>
              </w:rPr>
              <w:t>0.0 [-135.0–315.0]</w:t>
            </w:r>
          </w:p>
        </w:tc>
        <w:tc>
          <w:tcPr>
            <w:tcW w:w="275" w:type="pct"/>
            <w:vAlign w:val="center"/>
          </w:tcPr>
          <w:p w14:paraId="1CC1A84B" w14:textId="77777777" w:rsidR="006F2520" w:rsidRPr="00F20F53" w:rsidRDefault="00733560" w:rsidP="006F2520">
            <w:pPr>
              <w:spacing w:after="0"/>
              <w:jc w:val="right"/>
              <w:rPr>
                <w:rFonts w:cs="Arial"/>
                <w:sz w:val="18"/>
                <w:szCs w:val="18"/>
              </w:rPr>
            </w:pPr>
            <w:r w:rsidRPr="00F20F53">
              <w:rPr>
                <w:rFonts w:cs="Arial"/>
                <w:sz w:val="18"/>
                <w:szCs w:val="18"/>
              </w:rPr>
              <w:t>8</w:t>
            </w:r>
          </w:p>
        </w:tc>
      </w:tr>
      <w:tr w:rsidR="007A2DF7" w:rsidRPr="00F20F53" w14:paraId="067F199C" w14:textId="77777777" w:rsidTr="00830575">
        <w:trPr>
          <w:cantSplit/>
          <w:trHeight w:val="443"/>
        </w:trPr>
        <w:tc>
          <w:tcPr>
            <w:tcW w:w="234" w:type="pct"/>
            <w:vMerge/>
            <w:vAlign w:val="center"/>
          </w:tcPr>
          <w:p w14:paraId="67362FDE"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24D7390F"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6FB4AD04" w14:textId="77777777" w:rsidR="006F2520" w:rsidRPr="00F20F53" w:rsidRDefault="00733560" w:rsidP="006F2520">
            <w:pPr>
              <w:spacing w:after="0"/>
              <w:jc w:val="left"/>
              <w:rPr>
                <w:rFonts w:cs="Arial"/>
                <w:sz w:val="18"/>
                <w:szCs w:val="18"/>
              </w:rPr>
            </w:pPr>
            <w:r w:rsidRPr="00F20F53">
              <w:rPr>
                <w:rFonts w:cs="Arial"/>
                <w:sz w:val="18"/>
                <w:szCs w:val="18"/>
              </w:rPr>
              <w:t>±360° summary change estimate –Financial resources (GPs’ perspective) (Scale: -360° (most negative changes) … 360° (most positive changes))</w:t>
            </w:r>
          </w:p>
        </w:tc>
        <w:tc>
          <w:tcPr>
            <w:tcW w:w="875" w:type="pct"/>
            <w:vAlign w:val="center"/>
          </w:tcPr>
          <w:p w14:paraId="015E77FB" w14:textId="77777777" w:rsidR="006F2520" w:rsidRPr="00F20F53" w:rsidRDefault="00733560" w:rsidP="006F2520">
            <w:pPr>
              <w:spacing w:after="0"/>
              <w:jc w:val="right"/>
              <w:rPr>
                <w:rFonts w:cs="Arial"/>
                <w:sz w:val="18"/>
                <w:szCs w:val="18"/>
              </w:rPr>
            </w:pPr>
            <w:r w:rsidRPr="00F20F53">
              <w:rPr>
                <w:rFonts w:cs="Arial"/>
                <w:sz w:val="18"/>
                <w:szCs w:val="18"/>
              </w:rPr>
              <w:t>360.0 [0.0–360.0]</w:t>
            </w:r>
          </w:p>
        </w:tc>
        <w:tc>
          <w:tcPr>
            <w:tcW w:w="233" w:type="pct"/>
            <w:vAlign w:val="center"/>
          </w:tcPr>
          <w:p w14:paraId="202D7FAC"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0C87B8C3" w14:textId="77777777" w:rsidR="006F2520" w:rsidRPr="00F20F53" w:rsidRDefault="00733560" w:rsidP="006F2520">
            <w:pPr>
              <w:spacing w:after="0"/>
              <w:jc w:val="right"/>
              <w:rPr>
                <w:rFonts w:cs="Arial"/>
                <w:sz w:val="18"/>
                <w:szCs w:val="18"/>
              </w:rPr>
            </w:pPr>
            <w:r w:rsidRPr="00F20F53">
              <w:rPr>
                <w:rFonts w:cs="Arial"/>
                <w:sz w:val="18"/>
                <w:szCs w:val="18"/>
              </w:rPr>
              <w:t>0.0 [-360.0–0.0]</w:t>
            </w:r>
          </w:p>
        </w:tc>
        <w:tc>
          <w:tcPr>
            <w:tcW w:w="275" w:type="pct"/>
            <w:vAlign w:val="center"/>
          </w:tcPr>
          <w:p w14:paraId="4DC7D68F" w14:textId="77777777" w:rsidR="006F2520" w:rsidRPr="00F20F53" w:rsidRDefault="00733560" w:rsidP="006F2520">
            <w:pPr>
              <w:spacing w:after="0"/>
              <w:jc w:val="right"/>
              <w:rPr>
                <w:rFonts w:cs="Arial"/>
                <w:sz w:val="18"/>
                <w:szCs w:val="18"/>
              </w:rPr>
            </w:pPr>
            <w:r w:rsidRPr="00F20F53">
              <w:rPr>
                <w:rFonts w:cs="Arial"/>
                <w:sz w:val="18"/>
                <w:szCs w:val="18"/>
              </w:rPr>
              <w:t>8</w:t>
            </w:r>
          </w:p>
        </w:tc>
      </w:tr>
      <w:tr w:rsidR="007A2DF7" w:rsidRPr="00F20F53" w14:paraId="707D6F86" w14:textId="77777777" w:rsidTr="00830575">
        <w:trPr>
          <w:cantSplit/>
          <w:trHeight w:val="1037"/>
        </w:trPr>
        <w:tc>
          <w:tcPr>
            <w:tcW w:w="234" w:type="pct"/>
            <w:vMerge w:val="restart"/>
            <w:textDirection w:val="btLr"/>
            <w:vAlign w:val="center"/>
          </w:tcPr>
          <w:p w14:paraId="550635CF" w14:textId="7B5A7359" w:rsidR="006F2520" w:rsidRPr="00F20F53" w:rsidRDefault="00733560" w:rsidP="006F2520">
            <w:pPr>
              <w:spacing w:after="0"/>
              <w:ind w:right="113"/>
              <w:jc w:val="center"/>
              <w:rPr>
                <w:rFonts w:cs="Arial"/>
                <w:b/>
                <w:bCs/>
                <w:sz w:val="18"/>
                <w:szCs w:val="18"/>
              </w:rPr>
            </w:pPr>
            <w:r w:rsidRPr="00F20F53">
              <w:rPr>
                <w:rFonts w:cs="Arial"/>
                <w:b/>
                <w:bCs/>
                <w:sz w:val="18"/>
                <w:szCs w:val="18"/>
              </w:rPr>
              <w:t>Staff-related context at micro</w:t>
            </w:r>
            <w:r w:rsidR="0095676A">
              <w:rPr>
                <w:rFonts w:cs="Arial"/>
                <w:b/>
                <w:bCs/>
                <w:sz w:val="18"/>
                <w:szCs w:val="18"/>
              </w:rPr>
              <w:t>-</w:t>
            </w:r>
            <w:r w:rsidRPr="00F20F53">
              <w:rPr>
                <w:rFonts w:cs="Arial"/>
                <w:b/>
                <w:bCs/>
                <w:sz w:val="18"/>
                <w:szCs w:val="18"/>
              </w:rPr>
              <w:t>level</w:t>
            </w:r>
          </w:p>
        </w:tc>
        <w:tc>
          <w:tcPr>
            <w:tcW w:w="691" w:type="pct"/>
            <w:vMerge w:val="restart"/>
            <w:vAlign w:val="center"/>
          </w:tcPr>
          <w:p w14:paraId="6A4B329E" w14:textId="77777777" w:rsidR="006F2520" w:rsidRPr="00F20F53" w:rsidRDefault="00733560" w:rsidP="006F2520">
            <w:pPr>
              <w:spacing w:after="0"/>
              <w:jc w:val="left"/>
              <w:rPr>
                <w:rFonts w:cs="Arial"/>
                <w:b/>
                <w:bCs/>
                <w:sz w:val="18"/>
                <w:szCs w:val="18"/>
              </w:rPr>
            </w:pPr>
            <w:r w:rsidRPr="00F20F53">
              <w:rPr>
                <w:rFonts w:cs="Arial"/>
                <w:b/>
                <w:bCs/>
                <w:sz w:val="18"/>
                <w:szCs w:val="18"/>
              </w:rPr>
              <w:t xml:space="preserve">Professional </w:t>
            </w:r>
            <w:proofErr w:type="spellStart"/>
            <w:r w:rsidRPr="00F20F53">
              <w:rPr>
                <w:rFonts w:cs="Arial"/>
                <w:b/>
                <w:bCs/>
                <w:sz w:val="18"/>
                <w:szCs w:val="18"/>
              </w:rPr>
              <w:t>charac-teristics</w:t>
            </w:r>
            <w:proofErr w:type="spellEnd"/>
          </w:p>
        </w:tc>
        <w:tc>
          <w:tcPr>
            <w:tcW w:w="1716" w:type="pct"/>
            <w:shd w:val="clear" w:color="auto" w:fill="auto"/>
            <w:vAlign w:val="center"/>
          </w:tcPr>
          <w:p w14:paraId="61E1D13B" w14:textId="77777777" w:rsidR="006F2520" w:rsidRPr="00F20F53" w:rsidRDefault="00733560" w:rsidP="006F2520">
            <w:pPr>
              <w:spacing w:after="0"/>
              <w:jc w:val="left"/>
              <w:rPr>
                <w:rFonts w:cs="Arial"/>
                <w:sz w:val="18"/>
                <w:szCs w:val="18"/>
              </w:rPr>
            </w:pPr>
            <w:r w:rsidRPr="00F20F53">
              <w:rPr>
                <w:rFonts w:cs="Arial"/>
                <w:sz w:val="18"/>
                <w:szCs w:val="18"/>
              </w:rPr>
              <w:t>Professional experience as RN (RNs’ perspective, T0a, median per cluster)</w:t>
            </w:r>
          </w:p>
        </w:tc>
        <w:tc>
          <w:tcPr>
            <w:tcW w:w="875" w:type="pct"/>
            <w:vAlign w:val="center"/>
          </w:tcPr>
          <w:p w14:paraId="2F24AB9C" w14:textId="77777777" w:rsidR="006F2520" w:rsidRPr="00F20F53" w:rsidRDefault="00733560" w:rsidP="006F2520">
            <w:pPr>
              <w:spacing w:after="0"/>
              <w:jc w:val="right"/>
              <w:rPr>
                <w:rFonts w:cs="Arial"/>
                <w:sz w:val="18"/>
                <w:szCs w:val="18"/>
              </w:rPr>
            </w:pPr>
            <w:r w:rsidRPr="00F20F53">
              <w:rPr>
                <w:rFonts w:cs="Arial"/>
                <w:sz w:val="18"/>
                <w:szCs w:val="18"/>
              </w:rPr>
              <w:t>15.0 [9.0–16.5]</w:t>
            </w:r>
          </w:p>
        </w:tc>
        <w:tc>
          <w:tcPr>
            <w:tcW w:w="233" w:type="pct"/>
            <w:vAlign w:val="center"/>
          </w:tcPr>
          <w:p w14:paraId="2CD85E15"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039E2060" w14:textId="77777777" w:rsidR="006F2520" w:rsidRPr="00F20F53" w:rsidRDefault="00733560" w:rsidP="006F2520">
            <w:pPr>
              <w:spacing w:after="0"/>
              <w:jc w:val="right"/>
              <w:rPr>
                <w:rFonts w:cs="Arial"/>
                <w:sz w:val="18"/>
                <w:szCs w:val="18"/>
              </w:rPr>
            </w:pPr>
            <w:r w:rsidRPr="00F20F53">
              <w:rPr>
                <w:rFonts w:cs="Arial"/>
                <w:sz w:val="18"/>
                <w:szCs w:val="18"/>
              </w:rPr>
              <w:t>10.0 [8.0–16.0]</w:t>
            </w:r>
          </w:p>
        </w:tc>
        <w:tc>
          <w:tcPr>
            <w:tcW w:w="275" w:type="pct"/>
            <w:vAlign w:val="center"/>
          </w:tcPr>
          <w:p w14:paraId="644CC70F" w14:textId="77777777" w:rsidR="006F2520" w:rsidRPr="00F20F53" w:rsidRDefault="00733560" w:rsidP="006F2520">
            <w:pPr>
              <w:spacing w:after="0"/>
              <w:jc w:val="right"/>
              <w:rPr>
                <w:rFonts w:cs="Arial"/>
                <w:sz w:val="18"/>
                <w:szCs w:val="18"/>
              </w:rPr>
            </w:pPr>
            <w:r w:rsidRPr="00F20F53">
              <w:rPr>
                <w:rFonts w:cs="Arial"/>
                <w:sz w:val="18"/>
                <w:szCs w:val="18"/>
              </w:rPr>
              <w:t>7</w:t>
            </w:r>
          </w:p>
        </w:tc>
      </w:tr>
      <w:tr w:rsidR="007A2DF7" w:rsidRPr="00F20F53" w14:paraId="13B0CC83" w14:textId="77777777" w:rsidTr="00830575">
        <w:trPr>
          <w:cantSplit/>
          <w:trHeight w:val="1037"/>
        </w:trPr>
        <w:tc>
          <w:tcPr>
            <w:tcW w:w="234" w:type="pct"/>
            <w:vMerge/>
            <w:vAlign w:val="center"/>
          </w:tcPr>
          <w:p w14:paraId="172C6929" w14:textId="77777777" w:rsidR="006F2520" w:rsidRPr="00F20F53" w:rsidRDefault="006F2520" w:rsidP="006F2520">
            <w:pPr>
              <w:spacing w:after="0"/>
              <w:jc w:val="center"/>
              <w:rPr>
                <w:rFonts w:cs="Arial"/>
                <w:sz w:val="18"/>
                <w:szCs w:val="18"/>
              </w:rPr>
            </w:pPr>
          </w:p>
        </w:tc>
        <w:tc>
          <w:tcPr>
            <w:tcW w:w="691" w:type="pct"/>
            <w:vMerge/>
            <w:vAlign w:val="center"/>
          </w:tcPr>
          <w:p w14:paraId="1DCAF894"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0EAEFF77" w14:textId="77777777" w:rsidR="006F2520" w:rsidRPr="00F20F53" w:rsidRDefault="00733560" w:rsidP="006F2520">
            <w:pPr>
              <w:spacing w:after="0"/>
              <w:jc w:val="left"/>
              <w:rPr>
                <w:rFonts w:cs="Arial"/>
                <w:sz w:val="18"/>
                <w:szCs w:val="18"/>
              </w:rPr>
            </w:pPr>
            <w:r w:rsidRPr="00F20F53">
              <w:rPr>
                <w:rFonts w:cs="Arial"/>
                <w:sz w:val="18"/>
                <w:szCs w:val="18"/>
              </w:rPr>
              <w:t>Professional experience as GP (T0a, median per cluster)</w:t>
            </w:r>
          </w:p>
        </w:tc>
        <w:tc>
          <w:tcPr>
            <w:tcW w:w="875" w:type="pct"/>
            <w:vAlign w:val="center"/>
          </w:tcPr>
          <w:p w14:paraId="6A8B2675" w14:textId="77777777" w:rsidR="006F2520" w:rsidRPr="00F20F53" w:rsidRDefault="00733560" w:rsidP="006F2520">
            <w:pPr>
              <w:spacing w:after="0"/>
              <w:jc w:val="right"/>
              <w:rPr>
                <w:rFonts w:cs="Arial"/>
                <w:sz w:val="18"/>
                <w:szCs w:val="18"/>
              </w:rPr>
            </w:pPr>
            <w:r w:rsidRPr="00F20F53">
              <w:rPr>
                <w:rFonts w:cs="Arial"/>
                <w:sz w:val="18"/>
                <w:szCs w:val="18"/>
              </w:rPr>
              <w:t>26.0 [22.5–30.3]</w:t>
            </w:r>
          </w:p>
        </w:tc>
        <w:tc>
          <w:tcPr>
            <w:tcW w:w="233" w:type="pct"/>
            <w:vAlign w:val="center"/>
          </w:tcPr>
          <w:p w14:paraId="774F597A"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3A288AA4" w14:textId="77777777" w:rsidR="006F2520" w:rsidRPr="00F20F53" w:rsidRDefault="00733560" w:rsidP="006F2520">
            <w:pPr>
              <w:spacing w:after="0"/>
              <w:jc w:val="right"/>
              <w:rPr>
                <w:rFonts w:cs="Arial"/>
                <w:sz w:val="18"/>
                <w:szCs w:val="18"/>
              </w:rPr>
            </w:pPr>
            <w:r w:rsidRPr="00F20F53">
              <w:rPr>
                <w:rFonts w:cs="Arial"/>
                <w:sz w:val="18"/>
                <w:szCs w:val="18"/>
              </w:rPr>
              <w:t>26.0 [25.0–30.0]</w:t>
            </w:r>
          </w:p>
        </w:tc>
        <w:tc>
          <w:tcPr>
            <w:tcW w:w="275" w:type="pct"/>
            <w:vAlign w:val="center"/>
          </w:tcPr>
          <w:p w14:paraId="405B9004" w14:textId="77777777" w:rsidR="006F2520" w:rsidRPr="00F20F53" w:rsidRDefault="00733560" w:rsidP="006F2520">
            <w:pPr>
              <w:spacing w:after="0"/>
              <w:jc w:val="right"/>
              <w:rPr>
                <w:rFonts w:cs="Arial"/>
                <w:sz w:val="18"/>
                <w:szCs w:val="18"/>
              </w:rPr>
            </w:pPr>
            <w:r w:rsidRPr="00F20F53">
              <w:rPr>
                <w:rFonts w:cs="Arial"/>
                <w:sz w:val="18"/>
                <w:szCs w:val="18"/>
              </w:rPr>
              <w:t>7</w:t>
            </w:r>
          </w:p>
        </w:tc>
      </w:tr>
    </w:tbl>
    <w:p w14:paraId="00A27604" w14:textId="6781BD76" w:rsidR="00FD2584" w:rsidRPr="00F20F53" w:rsidRDefault="006F2520" w:rsidP="00FD2584">
      <w:pPr>
        <w:spacing w:after="60"/>
        <w:jc w:val="left"/>
        <w:rPr>
          <w:rFonts w:cs="Arial"/>
          <w:sz w:val="18"/>
          <w:szCs w:val="20"/>
        </w:rPr>
      </w:pPr>
      <w:r w:rsidRPr="00F20F53">
        <w:rPr>
          <w:rFonts w:cs="Arial"/>
          <w:sz w:val="18"/>
          <w:szCs w:val="20"/>
        </w:rPr>
        <w:t>±360° Summary change estimate = Aggregated change measure for each outcome subdomain/dimension separated for each cluster (Chapter 1.</w:t>
      </w:r>
      <w:r w:rsidR="003A5C48">
        <w:rPr>
          <w:rFonts w:cs="Arial"/>
          <w:sz w:val="18"/>
          <w:szCs w:val="20"/>
        </w:rPr>
        <w:t>2</w:t>
      </w:r>
      <w:r w:rsidRPr="00F20F53">
        <w:rPr>
          <w:rFonts w:cs="Arial"/>
          <w:sz w:val="18"/>
          <w:szCs w:val="20"/>
        </w:rPr>
        <w:t xml:space="preserve"> “Data analysis”).</w:t>
      </w:r>
    </w:p>
    <w:p w14:paraId="7396224F" w14:textId="66530C4F" w:rsidR="00FD2584" w:rsidRPr="00F20F53" w:rsidRDefault="00733560" w:rsidP="00FD2584">
      <w:pPr>
        <w:spacing w:after="160" w:line="259" w:lineRule="auto"/>
        <w:jc w:val="left"/>
        <w:rPr>
          <w:sz w:val="20"/>
          <w:szCs w:val="22"/>
        </w:rPr>
      </w:pPr>
      <w:r w:rsidRPr="00F20F53">
        <w:rPr>
          <w:rFonts w:cs="Arial"/>
          <w:sz w:val="18"/>
          <w:szCs w:val="18"/>
        </w:rPr>
        <w:t xml:space="preserve">Abbreviations: </w:t>
      </w:r>
      <w:r w:rsidRPr="00F20F53">
        <w:rPr>
          <w:rFonts w:cs="Arial"/>
          <w:i/>
          <w:iCs/>
          <w:sz w:val="18"/>
          <w:szCs w:val="18"/>
        </w:rPr>
        <w:t>GP,</w:t>
      </w:r>
      <w:r w:rsidRPr="00F20F53">
        <w:rPr>
          <w:rFonts w:cs="Arial"/>
          <w:sz w:val="18"/>
          <w:szCs w:val="18"/>
        </w:rPr>
        <w:t xml:space="preserve"> general practitioner; </w:t>
      </w:r>
      <w:r w:rsidR="00B40542" w:rsidRPr="00700752">
        <w:rPr>
          <w:rFonts w:cs="Arial"/>
          <w:i/>
          <w:iCs/>
          <w:sz w:val="18"/>
          <w:szCs w:val="18"/>
        </w:rPr>
        <w:t>IG</w:t>
      </w:r>
      <w:r w:rsidR="00B40542">
        <w:rPr>
          <w:rFonts w:cs="Arial"/>
          <w:sz w:val="18"/>
          <w:szCs w:val="18"/>
        </w:rPr>
        <w:t xml:space="preserve">, intervention group; </w:t>
      </w:r>
      <w:r w:rsidRPr="00F20F53">
        <w:rPr>
          <w:rFonts w:cs="Arial"/>
          <w:i/>
          <w:iCs/>
          <w:sz w:val="18"/>
          <w:szCs w:val="18"/>
        </w:rPr>
        <w:t>IPAV</w:t>
      </w:r>
      <w:r w:rsidR="00D326CA">
        <w:rPr>
          <w:rFonts w:cs="Arial"/>
          <w:i/>
          <w:iCs/>
          <w:sz w:val="18"/>
          <w:szCs w:val="18"/>
        </w:rPr>
        <w:t>,</w:t>
      </w:r>
      <w:r w:rsidRPr="00F20F53">
        <w:rPr>
          <w:rFonts w:cs="Arial"/>
          <w:sz w:val="18"/>
          <w:szCs w:val="18"/>
        </w:rPr>
        <w:t xml:space="preserve"> </w:t>
      </w:r>
      <w:proofErr w:type="spellStart"/>
      <w:r w:rsidRPr="00F20F53">
        <w:rPr>
          <w:rFonts w:cs="Arial"/>
          <w:i/>
          <w:iCs/>
          <w:sz w:val="18"/>
          <w:szCs w:val="18"/>
        </w:rPr>
        <w:t>interprof</w:t>
      </w:r>
      <w:proofErr w:type="spellEnd"/>
      <w:r w:rsidRPr="00F20F53">
        <w:rPr>
          <w:rFonts w:cs="Arial"/>
          <w:i/>
          <w:iCs/>
          <w:sz w:val="18"/>
          <w:szCs w:val="18"/>
        </w:rPr>
        <w:t xml:space="preserve"> </w:t>
      </w:r>
      <w:r w:rsidRPr="00F20F53">
        <w:rPr>
          <w:rFonts w:cs="Arial"/>
          <w:sz w:val="18"/>
          <w:szCs w:val="18"/>
        </w:rPr>
        <w:t xml:space="preserve">ACT agent; </w:t>
      </w:r>
      <w:r w:rsidRPr="00F20F53">
        <w:rPr>
          <w:rFonts w:cs="Arial"/>
          <w:i/>
          <w:sz w:val="18"/>
          <w:szCs w:val="18"/>
        </w:rPr>
        <w:t>IQR,</w:t>
      </w:r>
      <w:r w:rsidRPr="00F20F53">
        <w:rPr>
          <w:rFonts w:cs="Arial"/>
          <w:sz w:val="18"/>
          <w:szCs w:val="18"/>
        </w:rPr>
        <w:t xml:space="preserve"> interquartile range; </w:t>
      </w:r>
      <w:r w:rsidRPr="00F20F53">
        <w:rPr>
          <w:rFonts w:cs="Arial"/>
          <w:i/>
          <w:iCs/>
          <w:sz w:val="18"/>
          <w:szCs w:val="18"/>
        </w:rPr>
        <w:t>NHR,</w:t>
      </w:r>
      <w:r w:rsidRPr="00F20F53">
        <w:rPr>
          <w:rFonts w:cs="Arial"/>
          <w:sz w:val="18"/>
          <w:szCs w:val="18"/>
        </w:rPr>
        <w:t xml:space="preserve"> nursing home resident; </w:t>
      </w:r>
      <w:r w:rsidRPr="00F20F53">
        <w:rPr>
          <w:rFonts w:cs="Arial"/>
          <w:i/>
          <w:iCs/>
          <w:sz w:val="18"/>
          <w:szCs w:val="18"/>
        </w:rPr>
        <w:t>RN,</w:t>
      </w:r>
      <w:r w:rsidRPr="00F20F53">
        <w:rPr>
          <w:rFonts w:cs="Arial"/>
          <w:sz w:val="18"/>
          <w:szCs w:val="18"/>
        </w:rPr>
        <w:t xml:space="preserve"> registered nurse; </w:t>
      </w:r>
      <w:r w:rsidRPr="00F20F53">
        <w:rPr>
          <w:rFonts w:cs="Arial"/>
          <w:i/>
          <w:iCs/>
          <w:sz w:val="18"/>
          <w:szCs w:val="20"/>
        </w:rPr>
        <w:t xml:space="preserve">T0a, </w:t>
      </w:r>
      <w:r w:rsidRPr="00F20F53">
        <w:rPr>
          <w:rFonts w:cs="Arial"/>
          <w:sz w:val="18"/>
          <w:szCs w:val="20"/>
        </w:rPr>
        <w:t>baseline assessment (before randomized allocation).</w:t>
      </w:r>
    </w:p>
    <w:p w14:paraId="61AF2D01" w14:textId="77777777" w:rsidR="00FD2584" w:rsidRPr="00F20F53" w:rsidRDefault="00733560" w:rsidP="00FD2584">
      <w:pPr>
        <w:spacing w:after="160" w:line="259" w:lineRule="auto"/>
        <w:jc w:val="left"/>
        <w:rPr>
          <w:rFonts w:cs="Arial"/>
          <w:color w:val="000000" w:themeColor="text1"/>
          <w:sz w:val="18"/>
          <w:szCs w:val="18"/>
        </w:rPr>
      </w:pPr>
      <w:r w:rsidRPr="00F20F53">
        <w:rPr>
          <w:rFonts w:cs="Arial"/>
          <w:i/>
          <w:iCs/>
          <w:color w:val="000000" w:themeColor="text1"/>
          <w:sz w:val="22"/>
          <w:szCs w:val="22"/>
        </w:rPr>
        <w:br w:type="page"/>
      </w:r>
    </w:p>
    <w:p w14:paraId="185E71EE" w14:textId="4528AB88" w:rsidR="00FD2584" w:rsidRPr="00F20F53" w:rsidRDefault="005B3B06" w:rsidP="00FD2584">
      <w:pPr>
        <w:spacing w:after="60"/>
        <w:jc w:val="left"/>
        <w:rPr>
          <w:rFonts w:cs="Arial"/>
          <w:color w:val="000000" w:themeColor="text1"/>
          <w:sz w:val="20"/>
          <w:szCs w:val="18"/>
        </w:rPr>
      </w:pPr>
      <w:r w:rsidRPr="00F20F53">
        <w:rPr>
          <w:rFonts w:cs="Arial"/>
          <w:b/>
          <w:color w:val="000000" w:themeColor="text1"/>
          <w:sz w:val="20"/>
          <w:szCs w:val="18"/>
        </w:rPr>
        <w:lastRenderedPageBreak/>
        <w:t>Table 2.2</w:t>
      </w:r>
      <w:r w:rsidR="00603B3C">
        <w:rPr>
          <w:rFonts w:cs="Arial"/>
          <w:b/>
          <w:color w:val="000000" w:themeColor="text1"/>
          <w:sz w:val="20"/>
          <w:szCs w:val="18"/>
        </w:rPr>
        <w:t>9</w:t>
      </w:r>
      <w:r w:rsidRPr="00F20F53">
        <w:rPr>
          <w:rFonts w:cs="Arial"/>
          <w:color w:val="000000" w:themeColor="text1"/>
          <w:sz w:val="20"/>
          <w:szCs w:val="18"/>
        </w:rPr>
        <w:t xml:space="preserve"> Descriptive results of relevant context factors for the intervention component “designated contact persons”</w:t>
      </w:r>
    </w:p>
    <w:tbl>
      <w:tblPr>
        <w:tblStyle w:val="Tabellenraster7"/>
        <w:tblW w:w="5081" w:type="pct"/>
        <w:tblBorders>
          <w:left w:val="none" w:sz="0"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45"/>
        <w:gridCol w:w="1313"/>
        <w:gridCol w:w="3260"/>
        <w:gridCol w:w="1662"/>
        <w:gridCol w:w="443"/>
        <w:gridCol w:w="1854"/>
        <w:gridCol w:w="522"/>
      </w:tblGrid>
      <w:tr w:rsidR="007A2DF7" w:rsidRPr="00F20F53" w14:paraId="29940180" w14:textId="77777777" w:rsidTr="00830575">
        <w:trPr>
          <w:cantSplit/>
          <w:trHeight w:val="294"/>
        </w:trPr>
        <w:tc>
          <w:tcPr>
            <w:tcW w:w="234" w:type="pct"/>
            <w:vMerge w:val="restart"/>
            <w:textDirection w:val="btLr"/>
            <w:vAlign w:val="center"/>
          </w:tcPr>
          <w:p w14:paraId="7A4586E2" w14:textId="77777777" w:rsidR="006F2520" w:rsidRPr="00F20F53" w:rsidRDefault="00733560" w:rsidP="006F2520">
            <w:pPr>
              <w:spacing w:after="0"/>
              <w:jc w:val="center"/>
              <w:rPr>
                <w:rFonts w:cs="Arial"/>
                <w:b/>
                <w:bCs/>
                <w:sz w:val="18"/>
                <w:szCs w:val="18"/>
              </w:rPr>
            </w:pPr>
            <w:r w:rsidRPr="00F20F53">
              <w:rPr>
                <w:rFonts w:cs="Arial"/>
                <w:b/>
                <w:bCs/>
                <w:sz w:val="18"/>
                <w:szCs w:val="18"/>
              </w:rPr>
              <w:t>Domain</w:t>
            </w:r>
          </w:p>
        </w:tc>
        <w:tc>
          <w:tcPr>
            <w:tcW w:w="691" w:type="pct"/>
            <w:vMerge w:val="restart"/>
            <w:vAlign w:val="center"/>
          </w:tcPr>
          <w:p w14:paraId="58547A9F" w14:textId="77777777" w:rsidR="006F2520" w:rsidRPr="00F20F53" w:rsidRDefault="00733560" w:rsidP="006F2520">
            <w:pPr>
              <w:spacing w:after="0"/>
              <w:jc w:val="left"/>
              <w:rPr>
                <w:rFonts w:cs="Arial"/>
                <w:b/>
                <w:bCs/>
                <w:i/>
                <w:iCs/>
                <w:sz w:val="18"/>
                <w:szCs w:val="18"/>
              </w:rPr>
            </w:pPr>
            <w:r w:rsidRPr="00F20F53">
              <w:rPr>
                <w:rFonts w:cs="Arial"/>
                <w:b/>
                <w:bCs/>
                <w:sz w:val="18"/>
                <w:szCs w:val="18"/>
              </w:rPr>
              <w:t>Subdomain</w:t>
            </w:r>
          </w:p>
        </w:tc>
        <w:tc>
          <w:tcPr>
            <w:tcW w:w="1716" w:type="pct"/>
            <w:vMerge w:val="restart"/>
            <w:vAlign w:val="center"/>
          </w:tcPr>
          <w:p w14:paraId="3BF0FC9B" w14:textId="77777777" w:rsidR="006F2520" w:rsidRPr="00F20F53" w:rsidRDefault="00733560" w:rsidP="006F2520">
            <w:pPr>
              <w:spacing w:after="0"/>
              <w:jc w:val="left"/>
              <w:rPr>
                <w:rFonts w:cs="Arial"/>
                <w:b/>
                <w:bCs/>
                <w:i/>
                <w:iCs/>
                <w:sz w:val="18"/>
                <w:szCs w:val="18"/>
              </w:rPr>
            </w:pPr>
            <w:r w:rsidRPr="00F20F53">
              <w:rPr>
                <w:rFonts w:cs="Arial"/>
                <w:sz w:val="18"/>
                <w:szCs w:val="18"/>
              </w:rPr>
              <w:t>Dimension</w:t>
            </w:r>
          </w:p>
        </w:tc>
        <w:tc>
          <w:tcPr>
            <w:tcW w:w="1108" w:type="pct"/>
            <w:gridSpan w:val="2"/>
            <w:vAlign w:val="center"/>
          </w:tcPr>
          <w:p w14:paraId="27178DCB" w14:textId="77E04449" w:rsidR="006F2520" w:rsidRPr="00F20F53" w:rsidRDefault="00733560" w:rsidP="006F2520">
            <w:pPr>
              <w:spacing w:after="0"/>
              <w:jc w:val="center"/>
              <w:rPr>
                <w:b/>
                <w:bCs/>
                <w:sz w:val="18"/>
                <w:szCs w:val="18"/>
              </w:rPr>
            </w:pPr>
            <w:r w:rsidRPr="00F20F53">
              <w:rPr>
                <w:b/>
                <w:bCs/>
                <w:sz w:val="18"/>
                <w:szCs w:val="18"/>
              </w:rPr>
              <w:t xml:space="preserve">≥ median of mean ±360° global performance indicator per </w:t>
            </w:r>
            <w:r w:rsidR="00B40542">
              <w:rPr>
                <w:b/>
                <w:bCs/>
                <w:sz w:val="18"/>
                <w:szCs w:val="18"/>
              </w:rPr>
              <w:t xml:space="preserve">IG </w:t>
            </w:r>
            <w:r w:rsidRPr="00F20F53">
              <w:rPr>
                <w:b/>
                <w:bCs/>
                <w:sz w:val="18"/>
                <w:szCs w:val="18"/>
              </w:rPr>
              <w:t>cluster (Table 5)</w:t>
            </w:r>
          </w:p>
        </w:tc>
        <w:tc>
          <w:tcPr>
            <w:tcW w:w="1251" w:type="pct"/>
            <w:gridSpan w:val="2"/>
            <w:vAlign w:val="center"/>
          </w:tcPr>
          <w:p w14:paraId="4DA76329" w14:textId="76394567" w:rsidR="006F2520" w:rsidRPr="00F20F53" w:rsidRDefault="00733560" w:rsidP="006F2520">
            <w:pPr>
              <w:spacing w:after="0"/>
              <w:jc w:val="center"/>
              <w:rPr>
                <w:rFonts w:cs="Arial"/>
                <w:sz w:val="18"/>
                <w:szCs w:val="18"/>
              </w:rPr>
            </w:pPr>
            <w:r w:rsidRPr="00F20F53">
              <w:rPr>
                <w:rFonts w:cs="Arial"/>
                <w:sz w:val="18"/>
                <w:szCs w:val="18"/>
              </w:rPr>
              <w:t>&lt;</w:t>
            </w:r>
            <w:r w:rsidRPr="00F20F53">
              <w:rPr>
                <w:b/>
                <w:bCs/>
                <w:sz w:val="18"/>
                <w:szCs w:val="18"/>
              </w:rPr>
              <w:t xml:space="preserve"> median of mean ±360° global performance indicator per </w:t>
            </w:r>
            <w:r w:rsidR="00B40542">
              <w:rPr>
                <w:b/>
                <w:bCs/>
                <w:sz w:val="18"/>
                <w:szCs w:val="18"/>
              </w:rPr>
              <w:t xml:space="preserve">IG </w:t>
            </w:r>
            <w:r w:rsidRPr="00F20F53">
              <w:rPr>
                <w:b/>
                <w:bCs/>
                <w:sz w:val="18"/>
                <w:szCs w:val="18"/>
              </w:rPr>
              <w:t xml:space="preserve">cluster </w:t>
            </w:r>
            <w:r w:rsidRPr="00F20F53">
              <w:rPr>
                <w:b/>
                <w:bCs/>
                <w:sz w:val="18"/>
                <w:szCs w:val="18"/>
              </w:rPr>
              <w:br/>
              <w:t>(Table 5)</w:t>
            </w:r>
          </w:p>
        </w:tc>
      </w:tr>
      <w:tr w:rsidR="007A2DF7" w:rsidRPr="00F20F53" w14:paraId="0EC3DDEC" w14:textId="77777777" w:rsidTr="00830575">
        <w:trPr>
          <w:cantSplit/>
          <w:trHeight w:val="342"/>
        </w:trPr>
        <w:tc>
          <w:tcPr>
            <w:tcW w:w="234" w:type="pct"/>
            <w:vMerge/>
            <w:textDirection w:val="btLr"/>
            <w:vAlign w:val="center"/>
          </w:tcPr>
          <w:p w14:paraId="2E0A4AAA" w14:textId="77777777" w:rsidR="006F2520" w:rsidRPr="00F20F53" w:rsidRDefault="006F2520" w:rsidP="006F2520">
            <w:pPr>
              <w:spacing w:after="0"/>
              <w:jc w:val="left"/>
              <w:rPr>
                <w:rFonts w:cs="Arial"/>
                <w:b/>
                <w:bCs/>
                <w:i/>
                <w:iCs/>
                <w:sz w:val="18"/>
                <w:szCs w:val="18"/>
              </w:rPr>
            </w:pPr>
          </w:p>
        </w:tc>
        <w:tc>
          <w:tcPr>
            <w:tcW w:w="691" w:type="pct"/>
            <w:vMerge/>
            <w:vAlign w:val="center"/>
          </w:tcPr>
          <w:p w14:paraId="5BDF3A51" w14:textId="77777777" w:rsidR="006F2520" w:rsidRPr="00F20F53" w:rsidRDefault="006F2520" w:rsidP="006F2520">
            <w:pPr>
              <w:spacing w:after="0"/>
              <w:jc w:val="left"/>
              <w:rPr>
                <w:rFonts w:cs="Arial"/>
                <w:b/>
                <w:bCs/>
                <w:sz w:val="18"/>
                <w:szCs w:val="18"/>
              </w:rPr>
            </w:pPr>
          </w:p>
        </w:tc>
        <w:tc>
          <w:tcPr>
            <w:tcW w:w="1716" w:type="pct"/>
            <w:vMerge/>
            <w:vAlign w:val="center"/>
          </w:tcPr>
          <w:p w14:paraId="1DCD181C" w14:textId="77777777" w:rsidR="006F2520" w:rsidRPr="00F20F53" w:rsidRDefault="006F2520" w:rsidP="006F2520">
            <w:pPr>
              <w:spacing w:after="0"/>
              <w:jc w:val="left"/>
              <w:rPr>
                <w:rFonts w:cs="Arial"/>
                <w:sz w:val="18"/>
                <w:szCs w:val="18"/>
              </w:rPr>
            </w:pPr>
          </w:p>
        </w:tc>
        <w:tc>
          <w:tcPr>
            <w:tcW w:w="875" w:type="pct"/>
          </w:tcPr>
          <w:p w14:paraId="6022A61D" w14:textId="77777777" w:rsidR="006F2520" w:rsidRPr="00F20F53" w:rsidRDefault="00733560" w:rsidP="006F2520">
            <w:pPr>
              <w:spacing w:after="0"/>
              <w:jc w:val="center"/>
              <w:rPr>
                <w:b/>
                <w:bCs/>
                <w:sz w:val="18"/>
                <w:szCs w:val="18"/>
              </w:rPr>
            </w:pPr>
            <w:r w:rsidRPr="00F20F53">
              <w:rPr>
                <w:rFonts w:cs="Arial"/>
                <w:b/>
                <w:bCs/>
                <w:sz w:val="18"/>
                <w:szCs w:val="18"/>
              </w:rPr>
              <w:t>median [IQR]/</w:t>
            </w:r>
            <w:r w:rsidRPr="00F20F53">
              <w:rPr>
                <w:rFonts w:cs="Arial"/>
                <w:b/>
                <w:bCs/>
                <w:sz w:val="18"/>
                <w:szCs w:val="18"/>
              </w:rPr>
              <w:br/>
              <w:t>valid %</w:t>
            </w:r>
          </w:p>
        </w:tc>
        <w:tc>
          <w:tcPr>
            <w:tcW w:w="233" w:type="pct"/>
          </w:tcPr>
          <w:p w14:paraId="2C4B8C5D" w14:textId="77777777" w:rsidR="006F2520" w:rsidRPr="00F20F53" w:rsidRDefault="00733560" w:rsidP="006F2520">
            <w:pPr>
              <w:spacing w:after="0"/>
              <w:jc w:val="center"/>
              <w:rPr>
                <w:b/>
                <w:bCs/>
                <w:sz w:val="18"/>
                <w:szCs w:val="18"/>
              </w:rPr>
            </w:pPr>
            <w:r w:rsidRPr="00F20F53">
              <w:rPr>
                <w:b/>
                <w:bCs/>
                <w:sz w:val="18"/>
                <w:szCs w:val="18"/>
              </w:rPr>
              <w:t>N</w:t>
            </w:r>
          </w:p>
        </w:tc>
        <w:tc>
          <w:tcPr>
            <w:tcW w:w="976" w:type="pct"/>
          </w:tcPr>
          <w:p w14:paraId="69549FDA" w14:textId="77777777" w:rsidR="006F2520" w:rsidRPr="00F20F53" w:rsidRDefault="00733560" w:rsidP="006F2520">
            <w:pPr>
              <w:spacing w:after="0"/>
              <w:jc w:val="center"/>
              <w:rPr>
                <w:b/>
                <w:bCs/>
                <w:sz w:val="18"/>
                <w:szCs w:val="18"/>
              </w:rPr>
            </w:pPr>
            <w:r w:rsidRPr="00F20F53">
              <w:rPr>
                <w:rFonts w:cs="Arial"/>
                <w:b/>
                <w:bCs/>
                <w:sz w:val="18"/>
                <w:szCs w:val="18"/>
              </w:rPr>
              <w:t>median [IQR]/</w:t>
            </w:r>
            <w:r w:rsidRPr="00F20F53">
              <w:rPr>
                <w:rFonts w:cs="Arial"/>
                <w:b/>
                <w:bCs/>
                <w:sz w:val="18"/>
                <w:szCs w:val="18"/>
              </w:rPr>
              <w:br/>
              <w:t>valid %</w:t>
            </w:r>
          </w:p>
        </w:tc>
        <w:tc>
          <w:tcPr>
            <w:tcW w:w="275" w:type="pct"/>
          </w:tcPr>
          <w:p w14:paraId="6E8566C1" w14:textId="77777777" w:rsidR="006F2520" w:rsidRPr="00F20F53" w:rsidRDefault="00733560" w:rsidP="006F2520">
            <w:pPr>
              <w:spacing w:after="0"/>
              <w:jc w:val="center"/>
              <w:rPr>
                <w:b/>
                <w:bCs/>
                <w:sz w:val="18"/>
                <w:szCs w:val="18"/>
              </w:rPr>
            </w:pPr>
            <w:r w:rsidRPr="00F20F53">
              <w:rPr>
                <w:b/>
                <w:bCs/>
                <w:sz w:val="18"/>
                <w:szCs w:val="18"/>
              </w:rPr>
              <w:t>N</w:t>
            </w:r>
          </w:p>
        </w:tc>
      </w:tr>
      <w:tr w:rsidR="007A2DF7" w:rsidRPr="00F20F53" w14:paraId="562613BB" w14:textId="77777777" w:rsidTr="00830575">
        <w:trPr>
          <w:cantSplit/>
          <w:trHeight w:val="443"/>
        </w:trPr>
        <w:tc>
          <w:tcPr>
            <w:tcW w:w="234" w:type="pct"/>
            <w:vMerge w:val="restart"/>
            <w:textDirection w:val="btLr"/>
            <w:vAlign w:val="center"/>
          </w:tcPr>
          <w:p w14:paraId="0B25581E" w14:textId="4837327B" w:rsidR="006F2520" w:rsidRPr="00F20F53" w:rsidRDefault="00733560" w:rsidP="006F2520">
            <w:pPr>
              <w:spacing w:after="0"/>
              <w:ind w:right="113"/>
              <w:jc w:val="center"/>
              <w:rPr>
                <w:rFonts w:cs="Arial"/>
                <w:b/>
                <w:bCs/>
                <w:sz w:val="18"/>
                <w:szCs w:val="18"/>
              </w:rPr>
            </w:pPr>
            <w:r w:rsidRPr="00F20F53">
              <w:rPr>
                <w:rFonts w:cs="Arial"/>
                <w:b/>
                <w:bCs/>
                <w:sz w:val="18"/>
                <w:szCs w:val="18"/>
              </w:rPr>
              <w:t>Organizational context at meso</w:t>
            </w:r>
            <w:r w:rsidR="0095676A">
              <w:rPr>
                <w:rFonts w:cs="Arial"/>
                <w:b/>
                <w:bCs/>
                <w:sz w:val="18"/>
                <w:szCs w:val="18"/>
              </w:rPr>
              <w:t>-</w:t>
            </w:r>
            <w:r w:rsidRPr="00F20F53">
              <w:rPr>
                <w:rFonts w:cs="Arial"/>
                <w:b/>
                <w:bCs/>
                <w:sz w:val="18"/>
                <w:szCs w:val="18"/>
              </w:rPr>
              <w:t>level</w:t>
            </w:r>
          </w:p>
        </w:tc>
        <w:tc>
          <w:tcPr>
            <w:tcW w:w="691" w:type="pct"/>
            <w:vMerge w:val="restart"/>
            <w:vAlign w:val="center"/>
          </w:tcPr>
          <w:p w14:paraId="32B21EE9" w14:textId="77777777" w:rsidR="006F2520" w:rsidRPr="00F20F53" w:rsidRDefault="00733560" w:rsidP="006F2520">
            <w:pPr>
              <w:spacing w:after="0"/>
              <w:jc w:val="left"/>
              <w:rPr>
                <w:rFonts w:cs="Arial"/>
                <w:b/>
                <w:bCs/>
                <w:sz w:val="18"/>
                <w:szCs w:val="18"/>
              </w:rPr>
            </w:pPr>
            <w:r w:rsidRPr="00F20F53">
              <w:rPr>
                <w:rFonts w:cs="Arial"/>
                <w:b/>
                <w:bCs/>
                <w:sz w:val="18"/>
                <w:szCs w:val="18"/>
              </w:rPr>
              <w:t>Nursing home characteristics</w:t>
            </w:r>
          </w:p>
        </w:tc>
        <w:tc>
          <w:tcPr>
            <w:tcW w:w="1716" w:type="pct"/>
            <w:shd w:val="clear" w:color="auto" w:fill="auto"/>
            <w:vAlign w:val="center"/>
          </w:tcPr>
          <w:p w14:paraId="7658AA55" w14:textId="77777777" w:rsidR="006F2520" w:rsidRPr="00F20F53" w:rsidRDefault="00733560" w:rsidP="006F2520">
            <w:pPr>
              <w:spacing w:after="0"/>
              <w:jc w:val="left"/>
              <w:rPr>
                <w:rFonts w:cs="Arial"/>
                <w:sz w:val="18"/>
                <w:szCs w:val="18"/>
              </w:rPr>
            </w:pPr>
            <w:r w:rsidRPr="00F20F53">
              <w:rPr>
                <w:rFonts w:cs="Arial"/>
                <w:sz w:val="18"/>
                <w:szCs w:val="18"/>
              </w:rPr>
              <w:t>Number of places in long-term care</w:t>
            </w:r>
          </w:p>
        </w:tc>
        <w:tc>
          <w:tcPr>
            <w:tcW w:w="875" w:type="pct"/>
            <w:vAlign w:val="center"/>
          </w:tcPr>
          <w:p w14:paraId="428B68FA" w14:textId="77777777" w:rsidR="006F2520" w:rsidRPr="00F20F53" w:rsidRDefault="00733560" w:rsidP="006F2520">
            <w:pPr>
              <w:spacing w:after="0"/>
              <w:jc w:val="right"/>
              <w:rPr>
                <w:rFonts w:cs="Arial"/>
                <w:sz w:val="18"/>
                <w:szCs w:val="18"/>
              </w:rPr>
            </w:pPr>
            <w:r w:rsidRPr="00F20F53">
              <w:rPr>
                <w:rFonts w:cs="Arial"/>
                <w:sz w:val="18"/>
                <w:szCs w:val="18"/>
              </w:rPr>
              <w:t>94.5 [50.3–194.5]</w:t>
            </w:r>
          </w:p>
        </w:tc>
        <w:tc>
          <w:tcPr>
            <w:tcW w:w="233" w:type="pct"/>
            <w:vAlign w:val="center"/>
          </w:tcPr>
          <w:p w14:paraId="79472073" w14:textId="77777777" w:rsidR="006F2520" w:rsidRPr="00F20F53" w:rsidRDefault="00733560" w:rsidP="006F2520">
            <w:pPr>
              <w:spacing w:after="0"/>
              <w:jc w:val="right"/>
              <w:rPr>
                <w:rFonts w:cs="Arial"/>
                <w:sz w:val="18"/>
                <w:szCs w:val="18"/>
              </w:rPr>
            </w:pPr>
            <w:r w:rsidRPr="00F20F53">
              <w:rPr>
                <w:rFonts w:cs="Arial"/>
                <w:sz w:val="18"/>
                <w:szCs w:val="18"/>
              </w:rPr>
              <w:t>8</w:t>
            </w:r>
          </w:p>
        </w:tc>
        <w:tc>
          <w:tcPr>
            <w:tcW w:w="976" w:type="pct"/>
            <w:vAlign w:val="center"/>
          </w:tcPr>
          <w:p w14:paraId="38B4CF9E" w14:textId="77777777" w:rsidR="006F2520" w:rsidRPr="00F20F53" w:rsidRDefault="00733560" w:rsidP="006F2520">
            <w:pPr>
              <w:spacing w:after="0"/>
              <w:jc w:val="right"/>
              <w:rPr>
                <w:rFonts w:cs="Arial"/>
                <w:sz w:val="18"/>
                <w:szCs w:val="18"/>
              </w:rPr>
            </w:pPr>
            <w:r w:rsidRPr="00F20F53">
              <w:rPr>
                <w:rFonts w:cs="Arial"/>
                <w:sz w:val="18"/>
                <w:szCs w:val="18"/>
              </w:rPr>
              <w:t>88.0 [63.8–104.8]</w:t>
            </w:r>
          </w:p>
        </w:tc>
        <w:tc>
          <w:tcPr>
            <w:tcW w:w="275" w:type="pct"/>
            <w:vAlign w:val="center"/>
          </w:tcPr>
          <w:p w14:paraId="0B8DB359" w14:textId="77777777" w:rsidR="006F2520" w:rsidRPr="00F20F53" w:rsidRDefault="00733560" w:rsidP="006F2520">
            <w:pPr>
              <w:spacing w:after="0"/>
              <w:jc w:val="right"/>
              <w:rPr>
                <w:rFonts w:cs="Arial"/>
                <w:sz w:val="18"/>
                <w:szCs w:val="18"/>
              </w:rPr>
            </w:pPr>
            <w:r w:rsidRPr="00F20F53">
              <w:rPr>
                <w:rFonts w:cs="Arial"/>
                <w:sz w:val="18"/>
                <w:szCs w:val="18"/>
              </w:rPr>
              <w:t>8</w:t>
            </w:r>
          </w:p>
        </w:tc>
      </w:tr>
      <w:tr w:rsidR="007A2DF7" w:rsidRPr="00F20F53" w14:paraId="5FE8D817" w14:textId="77777777" w:rsidTr="00830575">
        <w:trPr>
          <w:cantSplit/>
          <w:trHeight w:val="443"/>
        </w:trPr>
        <w:tc>
          <w:tcPr>
            <w:tcW w:w="234" w:type="pct"/>
            <w:vMerge/>
            <w:vAlign w:val="center"/>
          </w:tcPr>
          <w:p w14:paraId="0DCFC1D5"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764BB422"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514A7F8D" w14:textId="77777777" w:rsidR="006F2520" w:rsidRPr="00F20F53" w:rsidRDefault="00733560" w:rsidP="006F2520">
            <w:pPr>
              <w:spacing w:after="0"/>
              <w:jc w:val="left"/>
              <w:rPr>
                <w:rFonts w:cs="Arial"/>
                <w:sz w:val="18"/>
                <w:szCs w:val="18"/>
              </w:rPr>
            </w:pPr>
            <w:r w:rsidRPr="00F20F53">
              <w:rPr>
                <w:rFonts w:cs="Arial"/>
                <w:sz w:val="18"/>
                <w:szCs w:val="18"/>
              </w:rPr>
              <w:t>Proportion [%] of NHRs with care levels 3 and higher (T0a, median per cluster)</w:t>
            </w:r>
          </w:p>
        </w:tc>
        <w:tc>
          <w:tcPr>
            <w:tcW w:w="875" w:type="pct"/>
            <w:vAlign w:val="center"/>
          </w:tcPr>
          <w:p w14:paraId="320C2029" w14:textId="77777777" w:rsidR="006F2520" w:rsidRPr="00F20F53" w:rsidRDefault="00733560" w:rsidP="006F2520">
            <w:pPr>
              <w:spacing w:after="0"/>
              <w:jc w:val="right"/>
              <w:rPr>
                <w:rFonts w:cs="Arial"/>
                <w:sz w:val="18"/>
                <w:szCs w:val="18"/>
              </w:rPr>
            </w:pPr>
            <w:r w:rsidRPr="00F20F53">
              <w:rPr>
                <w:rFonts w:cs="Arial"/>
                <w:sz w:val="18"/>
                <w:szCs w:val="18"/>
              </w:rPr>
              <w:t>70.7 [65.6–77.4]</w:t>
            </w:r>
          </w:p>
        </w:tc>
        <w:tc>
          <w:tcPr>
            <w:tcW w:w="233" w:type="pct"/>
            <w:vAlign w:val="center"/>
          </w:tcPr>
          <w:p w14:paraId="163A99DE" w14:textId="77777777" w:rsidR="006F2520" w:rsidRPr="00F20F53" w:rsidRDefault="00733560" w:rsidP="006F2520">
            <w:pPr>
              <w:spacing w:after="0"/>
              <w:jc w:val="right"/>
              <w:rPr>
                <w:rFonts w:cs="Arial"/>
                <w:sz w:val="18"/>
                <w:szCs w:val="18"/>
              </w:rPr>
            </w:pPr>
            <w:r w:rsidRPr="00F20F53">
              <w:rPr>
                <w:rFonts w:cs="Arial"/>
                <w:sz w:val="18"/>
                <w:szCs w:val="18"/>
              </w:rPr>
              <w:t>7</w:t>
            </w:r>
          </w:p>
        </w:tc>
        <w:tc>
          <w:tcPr>
            <w:tcW w:w="976" w:type="pct"/>
            <w:vAlign w:val="center"/>
          </w:tcPr>
          <w:p w14:paraId="612D8C60" w14:textId="77777777" w:rsidR="006F2520" w:rsidRPr="00F20F53" w:rsidRDefault="00733560" w:rsidP="006F2520">
            <w:pPr>
              <w:spacing w:after="0"/>
              <w:jc w:val="right"/>
              <w:rPr>
                <w:rFonts w:cs="Arial"/>
                <w:sz w:val="18"/>
                <w:szCs w:val="18"/>
              </w:rPr>
            </w:pPr>
            <w:r w:rsidRPr="00F20F53">
              <w:rPr>
                <w:rFonts w:cs="Arial"/>
                <w:sz w:val="18"/>
                <w:szCs w:val="18"/>
              </w:rPr>
              <w:t>78.6 [73.8–83.3]</w:t>
            </w:r>
          </w:p>
        </w:tc>
        <w:tc>
          <w:tcPr>
            <w:tcW w:w="275" w:type="pct"/>
            <w:vAlign w:val="center"/>
          </w:tcPr>
          <w:p w14:paraId="2B6F1797" w14:textId="77777777" w:rsidR="006F2520" w:rsidRPr="00F20F53" w:rsidRDefault="00733560" w:rsidP="006F2520">
            <w:pPr>
              <w:spacing w:after="0"/>
              <w:jc w:val="right"/>
              <w:rPr>
                <w:rFonts w:cs="Arial"/>
                <w:sz w:val="18"/>
                <w:szCs w:val="18"/>
              </w:rPr>
            </w:pPr>
            <w:r w:rsidRPr="00F20F53">
              <w:rPr>
                <w:rFonts w:cs="Arial"/>
                <w:sz w:val="18"/>
                <w:szCs w:val="18"/>
              </w:rPr>
              <w:t>8</w:t>
            </w:r>
          </w:p>
        </w:tc>
      </w:tr>
      <w:tr w:rsidR="007A2DF7" w:rsidRPr="00F20F53" w14:paraId="11C0F997" w14:textId="77777777" w:rsidTr="00830575">
        <w:trPr>
          <w:cantSplit/>
          <w:trHeight w:val="443"/>
        </w:trPr>
        <w:tc>
          <w:tcPr>
            <w:tcW w:w="234" w:type="pct"/>
            <w:vMerge/>
            <w:vAlign w:val="center"/>
          </w:tcPr>
          <w:p w14:paraId="02B6DB34"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3C03FC22"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7FEC7E90" w14:textId="7AA08D8D" w:rsidR="006F2520" w:rsidRPr="00F20F53" w:rsidRDefault="00733560" w:rsidP="006F2520">
            <w:pPr>
              <w:spacing w:after="0"/>
              <w:jc w:val="left"/>
              <w:rPr>
                <w:rFonts w:cs="Arial"/>
                <w:sz w:val="18"/>
                <w:szCs w:val="18"/>
              </w:rPr>
            </w:pPr>
            <w:r w:rsidRPr="00F20F53">
              <w:rPr>
                <w:rFonts w:cs="Arial"/>
                <w:sz w:val="18"/>
                <w:szCs w:val="18"/>
              </w:rPr>
              <w:t>RN-NHR ratio (T0a, median per cluster)</w:t>
            </w:r>
          </w:p>
        </w:tc>
        <w:tc>
          <w:tcPr>
            <w:tcW w:w="875" w:type="pct"/>
            <w:vAlign w:val="center"/>
          </w:tcPr>
          <w:p w14:paraId="2EC065D5" w14:textId="77777777" w:rsidR="006F2520" w:rsidRPr="00F20F53" w:rsidRDefault="00733560" w:rsidP="006F2520">
            <w:pPr>
              <w:spacing w:after="0"/>
              <w:jc w:val="right"/>
              <w:rPr>
                <w:rFonts w:cs="Arial"/>
                <w:sz w:val="18"/>
                <w:szCs w:val="18"/>
              </w:rPr>
            </w:pPr>
            <w:r w:rsidRPr="00F20F53">
              <w:rPr>
                <w:rFonts w:cs="Arial"/>
                <w:sz w:val="18"/>
                <w:szCs w:val="18"/>
              </w:rPr>
              <w:t>0.17 [0.14–0.20]</w:t>
            </w:r>
          </w:p>
        </w:tc>
        <w:tc>
          <w:tcPr>
            <w:tcW w:w="233" w:type="pct"/>
            <w:vAlign w:val="center"/>
          </w:tcPr>
          <w:p w14:paraId="260F5840" w14:textId="77777777" w:rsidR="006F2520" w:rsidRPr="00F20F53" w:rsidRDefault="00733560" w:rsidP="006F2520">
            <w:pPr>
              <w:spacing w:after="0"/>
              <w:ind w:right="-30"/>
              <w:jc w:val="right"/>
              <w:rPr>
                <w:rFonts w:cs="Arial"/>
                <w:sz w:val="18"/>
                <w:szCs w:val="18"/>
              </w:rPr>
            </w:pPr>
            <w:r w:rsidRPr="00F20F53">
              <w:rPr>
                <w:rFonts w:cs="Arial"/>
                <w:sz w:val="18"/>
                <w:szCs w:val="18"/>
              </w:rPr>
              <w:t>8</w:t>
            </w:r>
          </w:p>
        </w:tc>
        <w:tc>
          <w:tcPr>
            <w:tcW w:w="976" w:type="pct"/>
            <w:vAlign w:val="center"/>
          </w:tcPr>
          <w:p w14:paraId="35B947BF" w14:textId="77777777" w:rsidR="006F2520" w:rsidRPr="00F20F53" w:rsidRDefault="00733560" w:rsidP="006F2520">
            <w:pPr>
              <w:spacing w:after="0"/>
              <w:jc w:val="right"/>
              <w:rPr>
                <w:rFonts w:cs="Arial"/>
                <w:sz w:val="18"/>
                <w:szCs w:val="18"/>
              </w:rPr>
            </w:pPr>
            <w:r w:rsidRPr="00F20F53">
              <w:rPr>
                <w:rFonts w:cs="Arial"/>
                <w:sz w:val="18"/>
                <w:szCs w:val="18"/>
              </w:rPr>
              <w:t>0.16 [0.10–0.23]</w:t>
            </w:r>
          </w:p>
        </w:tc>
        <w:tc>
          <w:tcPr>
            <w:tcW w:w="275" w:type="pct"/>
            <w:vAlign w:val="center"/>
          </w:tcPr>
          <w:p w14:paraId="20024294" w14:textId="77777777" w:rsidR="006F2520" w:rsidRPr="00F20F53" w:rsidRDefault="00733560" w:rsidP="006F2520">
            <w:pPr>
              <w:spacing w:after="0"/>
              <w:jc w:val="right"/>
              <w:rPr>
                <w:rFonts w:cs="Arial"/>
                <w:sz w:val="18"/>
                <w:szCs w:val="18"/>
              </w:rPr>
            </w:pPr>
            <w:r w:rsidRPr="00F20F53">
              <w:rPr>
                <w:rFonts w:cs="Arial"/>
                <w:sz w:val="18"/>
                <w:szCs w:val="18"/>
              </w:rPr>
              <w:t>6</w:t>
            </w:r>
          </w:p>
        </w:tc>
      </w:tr>
      <w:tr w:rsidR="007A2DF7" w:rsidRPr="00F20F53" w14:paraId="16D6828A" w14:textId="77777777" w:rsidTr="00830575">
        <w:trPr>
          <w:cantSplit/>
          <w:trHeight w:val="443"/>
        </w:trPr>
        <w:tc>
          <w:tcPr>
            <w:tcW w:w="234" w:type="pct"/>
            <w:vMerge/>
            <w:vAlign w:val="center"/>
          </w:tcPr>
          <w:p w14:paraId="3333D6D2"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66C4FC45"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2E0ED5EF" w14:textId="77777777" w:rsidR="006F2520" w:rsidRPr="00F20F53" w:rsidRDefault="00733560" w:rsidP="006F2520">
            <w:pPr>
              <w:spacing w:after="0"/>
              <w:jc w:val="left"/>
              <w:rPr>
                <w:rFonts w:cs="Arial"/>
                <w:sz w:val="18"/>
                <w:szCs w:val="18"/>
              </w:rPr>
            </w:pPr>
            <w:r w:rsidRPr="00F20F53">
              <w:rPr>
                <w:rFonts w:cs="Arial"/>
                <w:sz w:val="18"/>
                <w:szCs w:val="18"/>
              </w:rPr>
              <w:t>Total number of general practitioners involved in medical care of NHRs</w:t>
            </w:r>
          </w:p>
        </w:tc>
        <w:tc>
          <w:tcPr>
            <w:tcW w:w="875" w:type="pct"/>
            <w:vAlign w:val="center"/>
          </w:tcPr>
          <w:p w14:paraId="0A31F6C3" w14:textId="77777777" w:rsidR="006F2520" w:rsidRPr="00F20F53" w:rsidRDefault="00733560" w:rsidP="006F2520">
            <w:pPr>
              <w:spacing w:after="0"/>
              <w:jc w:val="right"/>
              <w:rPr>
                <w:rFonts w:cs="Arial"/>
                <w:sz w:val="18"/>
                <w:szCs w:val="18"/>
              </w:rPr>
            </w:pPr>
            <w:r w:rsidRPr="00F20F53">
              <w:rPr>
                <w:rFonts w:cs="Arial"/>
                <w:sz w:val="18"/>
                <w:szCs w:val="18"/>
              </w:rPr>
              <w:t>14.5 [5.0–21.0]</w:t>
            </w:r>
          </w:p>
        </w:tc>
        <w:tc>
          <w:tcPr>
            <w:tcW w:w="233" w:type="pct"/>
            <w:vAlign w:val="center"/>
          </w:tcPr>
          <w:p w14:paraId="39D44E83" w14:textId="77777777" w:rsidR="006F2520" w:rsidRPr="00F20F53" w:rsidRDefault="00733560" w:rsidP="006F2520">
            <w:pPr>
              <w:spacing w:after="0"/>
              <w:jc w:val="right"/>
              <w:rPr>
                <w:rFonts w:cs="Arial"/>
                <w:sz w:val="18"/>
                <w:szCs w:val="18"/>
              </w:rPr>
            </w:pPr>
            <w:r w:rsidRPr="00F20F53">
              <w:rPr>
                <w:rFonts w:cs="Arial"/>
                <w:sz w:val="18"/>
                <w:szCs w:val="18"/>
              </w:rPr>
              <w:t>8</w:t>
            </w:r>
          </w:p>
        </w:tc>
        <w:tc>
          <w:tcPr>
            <w:tcW w:w="976" w:type="pct"/>
            <w:vAlign w:val="center"/>
          </w:tcPr>
          <w:p w14:paraId="20D4CFDC" w14:textId="77777777" w:rsidR="006F2520" w:rsidRPr="00F20F53" w:rsidRDefault="00733560" w:rsidP="006F2520">
            <w:pPr>
              <w:spacing w:after="0"/>
              <w:jc w:val="right"/>
              <w:rPr>
                <w:rFonts w:cs="Arial"/>
                <w:sz w:val="18"/>
                <w:szCs w:val="18"/>
              </w:rPr>
            </w:pPr>
            <w:r w:rsidRPr="00F20F53">
              <w:rPr>
                <w:rFonts w:cs="Arial"/>
                <w:sz w:val="18"/>
                <w:szCs w:val="18"/>
              </w:rPr>
              <w:t>12.0 [6.0–16.0]</w:t>
            </w:r>
          </w:p>
        </w:tc>
        <w:tc>
          <w:tcPr>
            <w:tcW w:w="275" w:type="pct"/>
            <w:vAlign w:val="center"/>
          </w:tcPr>
          <w:p w14:paraId="1F36DD5A" w14:textId="77777777" w:rsidR="006F2520" w:rsidRPr="00F20F53" w:rsidRDefault="00733560" w:rsidP="006F2520">
            <w:pPr>
              <w:spacing w:after="0"/>
              <w:jc w:val="right"/>
              <w:rPr>
                <w:rFonts w:cs="Arial"/>
                <w:sz w:val="18"/>
                <w:szCs w:val="18"/>
              </w:rPr>
            </w:pPr>
            <w:r w:rsidRPr="00F20F53">
              <w:rPr>
                <w:rFonts w:cs="Arial"/>
                <w:sz w:val="18"/>
                <w:szCs w:val="18"/>
              </w:rPr>
              <w:t>7</w:t>
            </w:r>
          </w:p>
        </w:tc>
      </w:tr>
      <w:tr w:rsidR="007A2DF7" w:rsidRPr="00F20F53" w14:paraId="1AD24DD4" w14:textId="77777777" w:rsidTr="00830575">
        <w:trPr>
          <w:cantSplit/>
          <w:trHeight w:val="443"/>
        </w:trPr>
        <w:tc>
          <w:tcPr>
            <w:tcW w:w="234" w:type="pct"/>
            <w:vMerge/>
            <w:vAlign w:val="center"/>
          </w:tcPr>
          <w:p w14:paraId="3E5AAE7E"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37E4E0C1"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628F22CE" w14:textId="46E65633" w:rsidR="006F2520" w:rsidRPr="00F20F53" w:rsidRDefault="00BE5CD0" w:rsidP="006F2520">
            <w:pPr>
              <w:spacing w:after="0"/>
              <w:jc w:val="left"/>
              <w:rPr>
                <w:rFonts w:cs="Arial"/>
                <w:sz w:val="18"/>
                <w:szCs w:val="18"/>
              </w:rPr>
            </w:pPr>
            <w:r>
              <w:rPr>
                <w:rFonts w:cs="Arial"/>
                <w:sz w:val="18"/>
                <w:szCs w:val="18"/>
              </w:rPr>
              <w:t>Pree</w:t>
            </w:r>
            <w:r w:rsidR="00733560" w:rsidRPr="00F20F53">
              <w:rPr>
                <w:rFonts w:cs="Arial"/>
                <w:sz w:val="18"/>
                <w:szCs w:val="18"/>
              </w:rPr>
              <w:t>xisting cooperation agreements with GPs (T0a)</w:t>
            </w:r>
          </w:p>
        </w:tc>
        <w:tc>
          <w:tcPr>
            <w:tcW w:w="875" w:type="pct"/>
            <w:vAlign w:val="center"/>
          </w:tcPr>
          <w:p w14:paraId="283718BF" w14:textId="77777777" w:rsidR="006F2520" w:rsidRPr="00F20F53" w:rsidRDefault="00733560" w:rsidP="006F2520">
            <w:pPr>
              <w:spacing w:after="0"/>
              <w:jc w:val="right"/>
              <w:rPr>
                <w:rFonts w:cs="Arial"/>
                <w:sz w:val="18"/>
                <w:szCs w:val="18"/>
              </w:rPr>
            </w:pPr>
            <w:r w:rsidRPr="00F20F53">
              <w:rPr>
                <w:rFonts w:cs="Arial"/>
                <w:sz w:val="18"/>
                <w:szCs w:val="18"/>
              </w:rPr>
              <w:t>50.0</w:t>
            </w:r>
          </w:p>
        </w:tc>
        <w:tc>
          <w:tcPr>
            <w:tcW w:w="233" w:type="pct"/>
            <w:vAlign w:val="center"/>
          </w:tcPr>
          <w:p w14:paraId="64BD1E0B" w14:textId="77777777" w:rsidR="006F2520" w:rsidRPr="00F20F53" w:rsidRDefault="00733560" w:rsidP="006F2520">
            <w:pPr>
              <w:spacing w:after="0"/>
              <w:jc w:val="right"/>
              <w:rPr>
                <w:rFonts w:cs="Arial"/>
                <w:sz w:val="18"/>
                <w:szCs w:val="18"/>
              </w:rPr>
            </w:pPr>
            <w:r w:rsidRPr="00F20F53">
              <w:rPr>
                <w:rFonts w:cs="Arial"/>
                <w:sz w:val="18"/>
                <w:szCs w:val="18"/>
              </w:rPr>
              <w:t>4</w:t>
            </w:r>
          </w:p>
        </w:tc>
        <w:tc>
          <w:tcPr>
            <w:tcW w:w="976" w:type="pct"/>
            <w:vAlign w:val="center"/>
          </w:tcPr>
          <w:p w14:paraId="463670D9" w14:textId="77777777" w:rsidR="006F2520" w:rsidRPr="00F20F53" w:rsidRDefault="00733560" w:rsidP="006F2520">
            <w:pPr>
              <w:spacing w:after="0"/>
              <w:jc w:val="right"/>
              <w:rPr>
                <w:rFonts w:cs="Arial"/>
                <w:sz w:val="18"/>
                <w:szCs w:val="18"/>
              </w:rPr>
            </w:pPr>
            <w:r w:rsidRPr="00F20F53">
              <w:rPr>
                <w:rFonts w:cs="Arial"/>
                <w:sz w:val="18"/>
                <w:szCs w:val="18"/>
              </w:rPr>
              <w:t>50.0</w:t>
            </w:r>
          </w:p>
        </w:tc>
        <w:tc>
          <w:tcPr>
            <w:tcW w:w="275" w:type="pct"/>
            <w:vAlign w:val="center"/>
          </w:tcPr>
          <w:p w14:paraId="31942168" w14:textId="77777777" w:rsidR="006F2520" w:rsidRPr="00F20F53" w:rsidRDefault="00733560" w:rsidP="006F2520">
            <w:pPr>
              <w:spacing w:after="0"/>
              <w:jc w:val="right"/>
              <w:rPr>
                <w:rFonts w:cs="Arial"/>
                <w:sz w:val="18"/>
                <w:szCs w:val="18"/>
              </w:rPr>
            </w:pPr>
            <w:r w:rsidRPr="00F20F53">
              <w:rPr>
                <w:rFonts w:cs="Arial"/>
                <w:sz w:val="18"/>
                <w:szCs w:val="18"/>
              </w:rPr>
              <w:t>4</w:t>
            </w:r>
          </w:p>
        </w:tc>
      </w:tr>
      <w:tr w:rsidR="007A2DF7" w:rsidRPr="00F20F53" w14:paraId="3F294D83" w14:textId="77777777" w:rsidTr="00830575">
        <w:trPr>
          <w:cantSplit/>
          <w:trHeight w:val="443"/>
        </w:trPr>
        <w:tc>
          <w:tcPr>
            <w:tcW w:w="234" w:type="pct"/>
            <w:vMerge/>
            <w:vAlign w:val="center"/>
          </w:tcPr>
          <w:p w14:paraId="11007697" w14:textId="77777777" w:rsidR="006F2520" w:rsidRPr="00F20F53" w:rsidRDefault="006F2520" w:rsidP="006F2520">
            <w:pPr>
              <w:spacing w:after="0"/>
              <w:ind w:right="113"/>
              <w:jc w:val="center"/>
              <w:rPr>
                <w:rFonts w:cs="Arial"/>
                <w:b/>
                <w:bCs/>
                <w:sz w:val="18"/>
                <w:szCs w:val="18"/>
              </w:rPr>
            </w:pPr>
          </w:p>
        </w:tc>
        <w:tc>
          <w:tcPr>
            <w:tcW w:w="691" w:type="pct"/>
            <w:vMerge w:val="restart"/>
            <w:vAlign w:val="center"/>
          </w:tcPr>
          <w:p w14:paraId="59D237A6" w14:textId="77777777" w:rsidR="006F2520" w:rsidRPr="00F20F53" w:rsidRDefault="00733560" w:rsidP="006F2520">
            <w:pPr>
              <w:spacing w:after="0"/>
              <w:jc w:val="left"/>
              <w:rPr>
                <w:rFonts w:cs="Arial"/>
                <w:b/>
                <w:bCs/>
                <w:sz w:val="18"/>
                <w:szCs w:val="18"/>
              </w:rPr>
            </w:pPr>
            <w:r w:rsidRPr="00F20F53">
              <w:rPr>
                <w:rFonts w:cs="Arial"/>
                <w:b/>
                <w:bCs/>
                <w:sz w:val="18"/>
                <w:szCs w:val="18"/>
              </w:rPr>
              <w:t>GP office characteristics</w:t>
            </w:r>
          </w:p>
        </w:tc>
        <w:tc>
          <w:tcPr>
            <w:tcW w:w="1716" w:type="pct"/>
            <w:shd w:val="clear" w:color="auto" w:fill="auto"/>
            <w:vAlign w:val="center"/>
          </w:tcPr>
          <w:p w14:paraId="70ADCF5E" w14:textId="77777777" w:rsidR="006F2520" w:rsidRPr="00F20F53" w:rsidRDefault="00733560" w:rsidP="006F2520">
            <w:pPr>
              <w:spacing w:after="0"/>
              <w:jc w:val="left"/>
              <w:rPr>
                <w:rFonts w:cs="Arial"/>
                <w:sz w:val="18"/>
                <w:szCs w:val="18"/>
              </w:rPr>
            </w:pPr>
            <w:r w:rsidRPr="00F20F53">
              <w:rPr>
                <w:rFonts w:cs="Arial"/>
                <w:sz w:val="18"/>
                <w:szCs w:val="18"/>
              </w:rPr>
              <w:t>Involvement in academic teaching (T0a, % per cluster)</w:t>
            </w:r>
          </w:p>
        </w:tc>
        <w:tc>
          <w:tcPr>
            <w:tcW w:w="875" w:type="pct"/>
            <w:vAlign w:val="center"/>
          </w:tcPr>
          <w:p w14:paraId="56F930D9" w14:textId="77777777" w:rsidR="006F2520" w:rsidRPr="00F20F53" w:rsidRDefault="00733560" w:rsidP="006F2520">
            <w:pPr>
              <w:spacing w:after="0"/>
              <w:jc w:val="right"/>
              <w:rPr>
                <w:rFonts w:cs="Arial"/>
                <w:sz w:val="18"/>
                <w:szCs w:val="18"/>
              </w:rPr>
            </w:pPr>
            <w:r w:rsidRPr="00F20F53">
              <w:rPr>
                <w:rFonts w:cs="Arial"/>
                <w:sz w:val="18"/>
                <w:szCs w:val="18"/>
              </w:rPr>
              <w:t>33.3 [10.0–75.0]</w:t>
            </w:r>
          </w:p>
        </w:tc>
        <w:tc>
          <w:tcPr>
            <w:tcW w:w="233" w:type="pct"/>
            <w:vAlign w:val="center"/>
          </w:tcPr>
          <w:p w14:paraId="30D3DDA8"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4AEB544A" w14:textId="77777777" w:rsidR="006F2520" w:rsidRPr="00F20F53" w:rsidRDefault="00733560" w:rsidP="006F2520">
            <w:pPr>
              <w:spacing w:after="0"/>
              <w:jc w:val="right"/>
              <w:rPr>
                <w:rFonts w:cs="Arial"/>
                <w:sz w:val="18"/>
                <w:szCs w:val="18"/>
              </w:rPr>
            </w:pPr>
            <w:r w:rsidRPr="00F20F53">
              <w:rPr>
                <w:rFonts w:cs="Arial"/>
                <w:sz w:val="18"/>
                <w:szCs w:val="18"/>
              </w:rPr>
              <w:t>42.9 [33.3–100.0]</w:t>
            </w:r>
          </w:p>
        </w:tc>
        <w:tc>
          <w:tcPr>
            <w:tcW w:w="275" w:type="pct"/>
            <w:vAlign w:val="center"/>
          </w:tcPr>
          <w:p w14:paraId="410D880E" w14:textId="77777777" w:rsidR="006F2520" w:rsidRPr="00F20F53" w:rsidRDefault="00733560" w:rsidP="006F2520">
            <w:pPr>
              <w:spacing w:after="0"/>
              <w:jc w:val="right"/>
              <w:rPr>
                <w:rFonts w:cs="Arial"/>
                <w:sz w:val="18"/>
                <w:szCs w:val="18"/>
              </w:rPr>
            </w:pPr>
            <w:r w:rsidRPr="00F20F53">
              <w:rPr>
                <w:rFonts w:cs="Arial"/>
                <w:sz w:val="18"/>
                <w:szCs w:val="18"/>
              </w:rPr>
              <w:t>7</w:t>
            </w:r>
          </w:p>
        </w:tc>
      </w:tr>
      <w:tr w:rsidR="007A2DF7" w:rsidRPr="00F20F53" w14:paraId="52353DBD" w14:textId="77777777" w:rsidTr="00830575">
        <w:trPr>
          <w:cantSplit/>
          <w:trHeight w:val="443"/>
        </w:trPr>
        <w:tc>
          <w:tcPr>
            <w:tcW w:w="234" w:type="pct"/>
            <w:vMerge/>
            <w:vAlign w:val="center"/>
          </w:tcPr>
          <w:p w14:paraId="2E8F7EEC"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5204DF87"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200015F0" w14:textId="77777777" w:rsidR="006F2520" w:rsidRPr="00F20F53" w:rsidRDefault="00733560" w:rsidP="006F2520">
            <w:pPr>
              <w:spacing w:after="0"/>
              <w:jc w:val="left"/>
              <w:rPr>
                <w:rFonts w:cs="Arial"/>
                <w:sz w:val="18"/>
                <w:szCs w:val="18"/>
              </w:rPr>
            </w:pPr>
            <w:r w:rsidRPr="00F20F53">
              <w:rPr>
                <w:rFonts w:cs="Arial"/>
                <w:sz w:val="18"/>
                <w:szCs w:val="18"/>
              </w:rPr>
              <w:t>GP: Number of NHRs cared for (T0a, median per cluster)</w:t>
            </w:r>
          </w:p>
        </w:tc>
        <w:tc>
          <w:tcPr>
            <w:tcW w:w="875" w:type="pct"/>
            <w:vAlign w:val="center"/>
          </w:tcPr>
          <w:p w14:paraId="3E564E23" w14:textId="77777777" w:rsidR="006F2520" w:rsidRPr="00F20F53" w:rsidRDefault="00733560" w:rsidP="006F2520">
            <w:pPr>
              <w:spacing w:after="0"/>
              <w:jc w:val="right"/>
              <w:rPr>
                <w:rFonts w:cs="Arial"/>
                <w:sz w:val="18"/>
                <w:szCs w:val="18"/>
              </w:rPr>
            </w:pPr>
            <w:r w:rsidRPr="00F20F53">
              <w:rPr>
                <w:rFonts w:cs="Arial"/>
                <w:sz w:val="18"/>
                <w:szCs w:val="18"/>
              </w:rPr>
              <w:t>16.0 [7.3–26.5]</w:t>
            </w:r>
          </w:p>
        </w:tc>
        <w:tc>
          <w:tcPr>
            <w:tcW w:w="233" w:type="pct"/>
            <w:vAlign w:val="center"/>
          </w:tcPr>
          <w:p w14:paraId="1000662A"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7A5C1DBD" w14:textId="77777777" w:rsidR="006F2520" w:rsidRPr="00F20F53" w:rsidRDefault="00733560" w:rsidP="006F2520">
            <w:pPr>
              <w:spacing w:after="0"/>
              <w:jc w:val="right"/>
              <w:rPr>
                <w:rFonts w:cs="Arial"/>
                <w:sz w:val="18"/>
                <w:szCs w:val="18"/>
              </w:rPr>
            </w:pPr>
            <w:r w:rsidRPr="00F20F53">
              <w:rPr>
                <w:rFonts w:cs="Arial"/>
                <w:sz w:val="18"/>
                <w:szCs w:val="18"/>
              </w:rPr>
              <w:t>15.0 [1.0–20.0]</w:t>
            </w:r>
          </w:p>
        </w:tc>
        <w:tc>
          <w:tcPr>
            <w:tcW w:w="275" w:type="pct"/>
            <w:vAlign w:val="center"/>
          </w:tcPr>
          <w:p w14:paraId="3AEDDC9D" w14:textId="77777777" w:rsidR="006F2520" w:rsidRPr="00F20F53" w:rsidRDefault="00733560" w:rsidP="006F2520">
            <w:pPr>
              <w:spacing w:after="0"/>
              <w:jc w:val="right"/>
              <w:rPr>
                <w:rFonts w:cs="Arial"/>
                <w:sz w:val="18"/>
                <w:szCs w:val="18"/>
              </w:rPr>
            </w:pPr>
            <w:r w:rsidRPr="00F20F53">
              <w:rPr>
                <w:rFonts w:cs="Arial"/>
                <w:sz w:val="18"/>
                <w:szCs w:val="18"/>
              </w:rPr>
              <w:t>7</w:t>
            </w:r>
          </w:p>
        </w:tc>
      </w:tr>
      <w:tr w:rsidR="007A2DF7" w:rsidRPr="00F20F53" w14:paraId="49FAB506" w14:textId="77777777" w:rsidTr="00830575">
        <w:trPr>
          <w:cantSplit/>
          <w:trHeight w:val="896"/>
        </w:trPr>
        <w:tc>
          <w:tcPr>
            <w:tcW w:w="234" w:type="pct"/>
            <w:vMerge/>
            <w:vAlign w:val="center"/>
          </w:tcPr>
          <w:p w14:paraId="5F8E592B" w14:textId="77777777" w:rsidR="006F2520" w:rsidRPr="00F20F53" w:rsidRDefault="006F2520" w:rsidP="006F2520">
            <w:pPr>
              <w:spacing w:after="0"/>
              <w:ind w:right="113"/>
              <w:jc w:val="center"/>
              <w:rPr>
                <w:rFonts w:cs="Arial"/>
                <w:b/>
                <w:bCs/>
                <w:sz w:val="18"/>
                <w:szCs w:val="18"/>
              </w:rPr>
            </w:pPr>
          </w:p>
        </w:tc>
        <w:tc>
          <w:tcPr>
            <w:tcW w:w="691" w:type="pct"/>
            <w:vMerge w:val="restart"/>
            <w:vAlign w:val="center"/>
          </w:tcPr>
          <w:p w14:paraId="72FFBAD5" w14:textId="77777777" w:rsidR="006F2520" w:rsidRPr="00F20F53" w:rsidRDefault="00733560" w:rsidP="006F2520">
            <w:pPr>
              <w:spacing w:after="0"/>
              <w:jc w:val="left"/>
              <w:rPr>
                <w:rFonts w:cs="Arial"/>
                <w:b/>
                <w:bCs/>
                <w:sz w:val="18"/>
                <w:szCs w:val="18"/>
              </w:rPr>
            </w:pPr>
            <w:r w:rsidRPr="00F20F53">
              <w:rPr>
                <w:rFonts w:cs="Arial"/>
                <w:b/>
                <w:bCs/>
                <w:sz w:val="18"/>
                <w:szCs w:val="18"/>
              </w:rPr>
              <w:t>Structures of collaboration and medical care procedures</w:t>
            </w:r>
          </w:p>
        </w:tc>
        <w:tc>
          <w:tcPr>
            <w:tcW w:w="1716" w:type="pct"/>
            <w:shd w:val="clear" w:color="auto" w:fill="auto"/>
            <w:vAlign w:val="center"/>
          </w:tcPr>
          <w:p w14:paraId="57AF7304" w14:textId="77777777" w:rsidR="006F2520" w:rsidRPr="00F20F53" w:rsidRDefault="00733560" w:rsidP="006F2520">
            <w:pPr>
              <w:spacing w:after="0"/>
              <w:jc w:val="left"/>
              <w:rPr>
                <w:rFonts w:cs="Arial"/>
                <w:sz w:val="18"/>
                <w:szCs w:val="18"/>
              </w:rPr>
            </w:pPr>
            <w:r w:rsidRPr="00F20F53">
              <w:rPr>
                <w:rFonts w:cs="Arial"/>
                <w:sz w:val="18"/>
                <w:szCs w:val="18"/>
              </w:rPr>
              <w:t>±360° summary change estimate –Staff resources (RNs’, and IPAVs’ perspective) (Scale: -360° (most negative changes) … 360° (most positive changes))</w:t>
            </w:r>
          </w:p>
        </w:tc>
        <w:tc>
          <w:tcPr>
            <w:tcW w:w="875" w:type="pct"/>
            <w:vAlign w:val="center"/>
          </w:tcPr>
          <w:p w14:paraId="00DC4131" w14:textId="77777777" w:rsidR="006F2520" w:rsidRPr="00F20F53" w:rsidRDefault="00733560" w:rsidP="006F2520">
            <w:pPr>
              <w:spacing w:after="0"/>
              <w:jc w:val="right"/>
              <w:rPr>
                <w:rFonts w:cs="Arial"/>
                <w:sz w:val="18"/>
                <w:szCs w:val="18"/>
              </w:rPr>
            </w:pPr>
            <w:r w:rsidRPr="00F20F53">
              <w:rPr>
                <w:rFonts w:cs="Arial"/>
                <w:sz w:val="18"/>
                <w:szCs w:val="18"/>
              </w:rPr>
              <w:t>0.0 [-180.0–360.0]</w:t>
            </w:r>
          </w:p>
        </w:tc>
        <w:tc>
          <w:tcPr>
            <w:tcW w:w="233" w:type="pct"/>
            <w:vAlign w:val="center"/>
          </w:tcPr>
          <w:p w14:paraId="1CBD9506"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300ABEB4" w14:textId="77777777" w:rsidR="006F2520" w:rsidRPr="00F20F53" w:rsidRDefault="00733560" w:rsidP="006F2520">
            <w:pPr>
              <w:spacing w:after="0"/>
              <w:jc w:val="right"/>
              <w:rPr>
                <w:rFonts w:cs="Arial"/>
                <w:sz w:val="18"/>
                <w:szCs w:val="18"/>
              </w:rPr>
            </w:pPr>
            <w:r w:rsidRPr="00F20F53">
              <w:rPr>
                <w:rFonts w:cs="Arial"/>
                <w:sz w:val="18"/>
                <w:szCs w:val="18"/>
              </w:rPr>
              <w:t>-90.0 [-180.0–135.0]</w:t>
            </w:r>
          </w:p>
        </w:tc>
        <w:tc>
          <w:tcPr>
            <w:tcW w:w="275" w:type="pct"/>
            <w:vAlign w:val="center"/>
          </w:tcPr>
          <w:p w14:paraId="2742D539" w14:textId="77777777" w:rsidR="006F2520" w:rsidRPr="00F20F53" w:rsidRDefault="00733560" w:rsidP="006F2520">
            <w:pPr>
              <w:spacing w:after="0"/>
              <w:jc w:val="right"/>
              <w:rPr>
                <w:rFonts w:cs="Arial"/>
                <w:sz w:val="18"/>
                <w:szCs w:val="18"/>
              </w:rPr>
            </w:pPr>
            <w:r w:rsidRPr="00F20F53">
              <w:rPr>
                <w:rFonts w:cs="Arial"/>
                <w:sz w:val="18"/>
                <w:szCs w:val="18"/>
              </w:rPr>
              <w:t>8</w:t>
            </w:r>
          </w:p>
        </w:tc>
      </w:tr>
      <w:tr w:rsidR="007A2DF7" w:rsidRPr="00F20F53" w14:paraId="7A257360" w14:textId="77777777" w:rsidTr="00830575">
        <w:trPr>
          <w:cantSplit/>
          <w:trHeight w:val="443"/>
        </w:trPr>
        <w:tc>
          <w:tcPr>
            <w:tcW w:w="234" w:type="pct"/>
            <w:vMerge/>
            <w:vAlign w:val="center"/>
          </w:tcPr>
          <w:p w14:paraId="31FF8A0C"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335FCEDE"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7D8FF2B0" w14:textId="77777777" w:rsidR="006F2520" w:rsidRPr="00F20F53" w:rsidRDefault="00733560" w:rsidP="006F2520">
            <w:pPr>
              <w:spacing w:after="0"/>
              <w:jc w:val="left"/>
              <w:rPr>
                <w:rFonts w:cs="Arial"/>
                <w:sz w:val="18"/>
                <w:szCs w:val="18"/>
              </w:rPr>
            </w:pPr>
            <w:r w:rsidRPr="00F20F53">
              <w:rPr>
                <w:rFonts w:cs="Arial"/>
                <w:sz w:val="18"/>
                <w:szCs w:val="18"/>
              </w:rPr>
              <w:t>±360° summary change estimate –Financial resources (GPs’ perspective) (Scale: -360° (most negative changes) … 360° (most positive changes))</w:t>
            </w:r>
          </w:p>
        </w:tc>
        <w:tc>
          <w:tcPr>
            <w:tcW w:w="875" w:type="pct"/>
            <w:vAlign w:val="center"/>
          </w:tcPr>
          <w:p w14:paraId="165E3430" w14:textId="77777777" w:rsidR="006F2520" w:rsidRPr="00F20F53" w:rsidRDefault="00733560" w:rsidP="006F2520">
            <w:pPr>
              <w:spacing w:after="0"/>
              <w:jc w:val="right"/>
              <w:rPr>
                <w:rFonts w:cs="Arial"/>
                <w:sz w:val="18"/>
                <w:szCs w:val="18"/>
              </w:rPr>
            </w:pPr>
            <w:r w:rsidRPr="00F20F53">
              <w:rPr>
                <w:rFonts w:cs="Arial"/>
                <w:sz w:val="18"/>
                <w:szCs w:val="18"/>
              </w:rPr>
              <w:t>0.0 [0.0–360.0]</w:t>
            </w:r>
          </w:p>
        </w:tc>
        <w:tc>
          <w:tcPr>
            <w:tcW w:w="233" w:type="pct"/>
            <w:vAlign w:val="center"/>
          </w:tcPr>
          <w:p w14:paraId="3704DECB"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50E3E4EA" w14:textId="77777777" w:rsidR="006F2520" w:rsidRPr="00F20F53" w:rsidRDefault="00733560" w:rsidP="006F2520">
            <w:pPr>
              <w:spacing w:after="0"/>
              <w:jc w:val="right"/>
              <w:rPr>
                <w:rFonts w:cs="Arial"/>
                <w:sz w:val="18"/>
                <w:szCs w:val="18"/>
              </w:rPr>
            </w:pPr>
            <w:r w:rsidRPr="00F20F53">
              <w:rPr>
                <w:rFonts w:cs="Arial"/>
                <w:sz w:val="18"/>
                <w:szCs w:val="18"/>
              </w:rPr>
              <w:t>0.0 [-360.0–270.0]</w:t>
            </w:r>
          </w:p>
        </w:tc>
        <w:tc>
          <w:tcPr>
            <w:tcW w:w="275" w:type="pct"/>
            <w:vAlign w:val="center"/>
          </w:tcPr>
          <w:p w14:paraId="51D1D6AC" w14:textId="77777777" w:rsidR="006F2520" w:rsidRPr="00F20F53" w:rsidRDefault="00733560" w:rsidP="006F2520">
            <w:pPr>
              <w:spacing w:after="0"/>
              <w:jc w:val="right"/>
              <w:rPr>
                <w:rFonts w:cs="Arial"/>
                <w:sz w:val="18"/>
                <w:szCs w:val="18"/>
              </w:rPr>
            </w:pPr>
            <w:r w:rsidRPr="00F20F53">
              <w:rPr>
                <w:rFonts w:cs="Arial"/>
                <w:sz w:val="18"/>
                <w:szCs w:val="18"/>
              </w:rPr>
              <w:t>8</w:t>
            </w:r>
          </w:p>
        </w:tc>
      </w:tr>
      <w:tr w:rsidR="007A2DF7" w:rsidRPr="00F20F53" w14:paraId="58091BF7" w14:textId="77777777" w:rsidTr="00830575">
        <w:trPr>
          <w:cantSplit/>
          <w:trHeight w:val="1037"/>
        </w:trPr>
        <w:tc>
          <w:tcPr>
            <w:tcW w:w="234" w:type="pct"/>
            <w:vMerge w:val="restart"/>
            <w:textDirection w:val="btLr"/>
            <w:vAlign w:val="center"/>
          </w:tcPr>
          <w:p w14:paraId="09C8237D" w14:textId="5982C677" w:rsidR="006F2520" w:rsidRPr="00F20F53" w:rsidRDefault="00733560" w:rsidP="006F2520">
            <w:pPr>
              <w:spacing w:after="0"/>
              <w:ind w:right="113"/>
              <w:jc w:val="center"/>
              <w:rPr>
                <w:rFonts w:cs="Arial"/>
                <w:b/>
                <w:bCs/>
                <w:sz w:val="18"/>
                <w:szCs w:val="18"/>
              </w:rPr>
            </w:pPr>
            <w:r w:rsidRPr="00F20F53">
              <w:rPr>
                <w:rFonts w:cs="Arial"/>
                <w:b/>
                <w:bCs/>
                <w:sz w:val="18"/>
                <w:szCs w:val="18"/>
              </w:rPr>
              <w:t>Staff-related context at micro</w:t>
            </w:r>
            <w:r w:rsidR="0095676A">
              <w:rPr>
                <w:rFonts w:cs="Arial"/>
                <w:b/>
                <w:bCs/>
                <w:sz w:val="18"/>
                <w:szCs w:val="18"/>
              </w:rPr>
              <w:t>-</w:t>
            </w:r>
            <w:r w:rsidRPr="00F20F53">
              <w:rPr>
                <w:rFonts w:cs="Arial"/>
                <w:b/>
                <w:bCs/>
                <w:sz w:val="18"/>
                <w:szCs w:val="18"/>
              </w:rPr>
              <w:t>level</w:t>
            </w:r>
          </w:p>
        </w:tc>
        <w:tc>
          <w:tcPr>
            <w:tcW w:w="691" w:type="pct"/>
            <w:vMerge w:val="restart"/>
            <w:vAlign w:val="center"/>
          </w:tcPr>
          <w:p w14:paraId="5E061E64" w14:textId="77777777" w:rsidR="006F2520" w:rsidRPr="00F20F53" w:rsidRDefault="00733560" w:rsidP="006F2520">
            <w:pPr>
              <w:spacing w:after="0"/>
              <w:jc w:val="left"/>
              <w:rPr>
                <w:rFonts w:cs="Arial"/>
                <w:b/>
                <w:bCs/>
                <w:sz w:val="18"/>
                <w:szCs w:val="18"/>
              </w:rPr>
            </w:pPr>
            <w:r w:rsidRPr="00F20F53">
              <w:rPr>
                <w:rFonts w:cs="Arial"/>
                <w:b/>
                <w:bCs/>
                <w:sz w:val="18"/>
                <w:szCs w:val="18"/>
              </w:rPr>
              <w:t xml:space="preserve">Professional </w:t>
            </w:r>
            <w:proofErr w:type="spellStart"/>
            <w:r w:rsidRPr="00F20F53">
              <w:rPr>
                <w:rFonts w:cs="Arial"/>
                <w:b/>
                <w:bCs/>
                <w:sz w:val="18"/>
                <w:szCs w:val="18"/>
              </w:rPr>
              <w:t>charac-teristics</w:t>
            </w:r>
            <w:proofErr w:type="spellEnd"/>
          </w:p>
        </w:tc>
        <w:tc>
          <w:tcPr>
            <w:tcW w:w="1716" w:type="pct"/>
            <w:shd w:val="clear" w:color="auto" w:fill="auto"/>
            <w:vAlign w:val="center"/>
          </w:tcPr>
          <w:p w14:paraId="2BC8D412" w14:textId="77777777" w:rsidR="006F2520" w:rsidRPr="00F20F53" w:rsidRDefault="00733560" w:rsidP="006F2520">
            <w:pPr>
              <w:spacing w:after="0"/>
              <w:jc w:val="left"/>
              <w:rPr>
                <w:rFonts w:cs="Arial"/>
                <w:sz w:val="18"/>
                <w:szCs w:val="18"/>
              </w:rPr>
            </w:pPr>
            <w:r w:rsidRPr="00F20F53">
              <w:rPr>
                <w:rFonts w:cs="Arial"/>
                <w:sz w:val="18"/>
                <w:szCs w:val="18"/>
              </w:rPr>
              <w:t>Professional experience as RN (RNs’ perspective, T0a, median per cluster)</w:t>
            </w:r>
          </w:p>
        </w:tc>
        <w:tc>
          <w:tcPr>
            <w:tcW w:w="875" w:type="pct"/>
            <w:vAlign w:val="center"/>
          </w:tcPr>
          <w:p w14:paraId="527C860A" w14:textId="77777777" w:rsidR="006F2520" w:rsidRPr="00F20F53" w:rsidRDefault="00733560" w:rsidP="006F2520">
            <w:pPr>
              <w:spacing w:after="0"/>
              <w:jc w:val="right"/>
              <w:rPr>
                <w:rFonts w:cs="Arial"/>
                <w:sz w:val="18"/>
                <w:szCs w:val="18"/>
              </w:rPr>
            </w:pPr>
            <w:r w:rsidRPr="00F20F53">
              <w:rPr>
                <w:rFonts w:cs="Arial"/>
                <w:sz w:val="18"/>
                <w:szCs w:val="18"/>
              </w:rPr>
              <w:t>12.0 [8.0–15.0]</w:t>
            </w:r>
          </w:p>
        </w:tc>
        <w:tc>
          <w:tcPr>
            <w:tcW w:w="233" w:type="pct"/>
            <w:vAlign w:val="center"/>
          </w:tcPr>
          <w:p w14:paraId="0E2EFCC3" w14:textId="77777777" w:rsidR="006F2520" w:rsidRPr="00F20F53" w:rsidRDefault="00733560" w:rsidP="006F2520">
            <w:pPr>
              <w:spacing w:after="0"/>
              <w:jc w:val="right"/>
              <w:rPr>
                <w:rFonts w:cs="Arial"/>
                <w:sz w:val="18"/>
                <w:szCs w:val="18"/>
              </w:rPr>
            </w:pPr>
            <w:r w:rsidRPr="00F20F53">
              <w:rPr>
                <w:rFonts w:cs="Arial"/>
                <w:sz w:val="18"/>
                <w:szCs w:val="18"/>
              </w:rPr>
              <w:t>8</w:t>
            </w:r>
          </w:p>
        </w:tc>
        <w:tc>
          <w:tcPr>
            <w:tcW w:w="976" w:type="pct"/>
            <w:vAlign w:val="center"/>
          </w:tcPr>
          <w:p w14:paraId="3BA37120" w14:textId="77777777" w:rsidR="006F2520" w:rsidRPr="00F20F53" w:rsidRDefault="00733560" w:rsidP="006F2520">
            <w:pPr>
              <w:spacing w:after="0"/>
              <w:jc w:val="right"/>
              <w:rPr>
                <w:rFonts w:cs="Arial"/>
                <w:sz w:val="18"/>
                <w:szCs w:val="18"/>
              </w:rPr>
            </w:pPr>
            <w:r w:rsidRPr="00F20F53">
              <w:rPr>
                <w:rFonts w:cs="Arial"/>
                <w:sz w:val="18"/>
                <w:szCs w:val="18"/>
              </w:rPr>
              <w:t>15.0 [6.3–19.8]</w:t>
            </w:r>
          </w:p>
        </w:tc>
        <w:tc>
          <w:tcPr>
            <w:tcW w:w="275" w:type="pct"/>
            <w:vAlign w:val="center"/>
          </w:tcPr>
          <w:p w14:paraId="08379984" w14:textId="77777777" w:rsidR="006F2520" w:rsidRPr="00F20F53" w:rsidRDefault="00733560" w:rsidP="006F2520">
            <w:pPr>
              <w:spacing w:after="0"/>
              <w:jc w:val="right"/>
              <w:rPr>
                <w:rFonts w:cs="Arial"/>
                <w:sz w:val="18"/>
                <w:szCs w:val="18"/>
              </w:rPr>
            </w:pPr>
            <w:r w:rsidRPr="00F20F53">
              <w:rPr>
                <w:rFonts w:cs="Arial"/>
                <w:sz w:val="18"/>
                <w:szCs w:val="18"/>
              </w:rPr>
              <w:t>8</w:t>
            </w:r>
          </w:p>
        </w:tc>
      </w:tr>
      <w:tr w:rsidR="007A2DF7" w:rsidRPr="00F20F53" w14:paraId="6A216960" w14:textId="77777777" w:rsidTr="00830575">
        <w:trPr>
          <w:cantSplit/>
          <w:trHeight w:val="1037"/>
        </w:trPr>
        <w:tc>
          <w:tcPr>
            <w:tcW w:w="234" w:type="pct"/>
            <w:vMerge/>
            <w:vAlign w:val="center"/>
          </w:tcPr>
          <w:p w14:paraId="7082C9B7" w14:textId="77777777" w:rsidR="006F2520" w:rsidRPr="00F20F53" w:rsidRDefault="006F2520" w:rsidP="006F2520">
            <w:pPr>
              <w:spacing w:after="0"/>
              <w:jc w:val="center"/>
              <w:rPr>
                <w:rFonts w:cs="Arial"/>
                <w:sz w:val="18"/>
                <w:szCs w:val="18"/>
              </w:rPr>
            </w:pPr>
          </w:p>
        </w:tc>
        <w:tc>
          <w:tcPr>
            <w:tcW w:w="691" w:type="pct"/>
            <w:vMerge/>
            <w:vAlign w:val="center"/>
          </w:tcPr>
          <w:p w14:paraId="64815C67"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51C2BD0C" w14:textId="77777777" w:rsidR="006F2520" w:rsidRPr="00F20F53" w:rsidRDefault="00733560" w:rsidP="006F2520">
            <w:pPr>
              <w:spacing w:after="0"/>
              <w:jc w:val="left"/>
              <w:rPr>
                <w:rFonts w:cs="Arial"/>
                <w:sz w:val="18"/>
                <w:szCs w:val="18"/>
              </w:rPr>
            </w:pPr>
            <w:r w:rsidRPr="00F20F53">
              <w:rPr>
                <w:rFonts w:cs="Arial"/>
                <w:sz w:val="18"/>
                <w:szCs w:val="18"/>
              </w:rPr>
              <w:t>Professional experience as GP (T0a, median per cluster)</w:t>
            </w:r>
          </w:p>
        </w:tc>
        <w:tc>
          <w:tcPr>
            <w:tcW w:w="875" w:type="pct"/>
            <w:vAlign w:val="center"/>
          </w:tcPr>
          <w:p w14:paraId="36DB6933" w14:textId="77777777" w:rsidR="006F2520" w:rsidRPr="00F20F53" w:rsidRDefault="00733560" w:rsidP="006F2520">
            <w:pPr>
              <w:spacing w:after="0"/>
              <w:jc w:val="right"/>
              <w:rPr>
                <w:rFonts w:cs="Arial"/>
                <w:sz w:val="18"/>
                <w:szCs w:val="18"/>
              </w:rPr>
            </w:pPr>
            <w:r w:rsidRPr="00F20F53">
              <w:rPr>
                <w:rFonts w:cs="Arial"/>
                <w:sz w:val="18"/>
                <w:szCs w:val="18"/>
              </w:rPr>
              <w:t>26.0 [23.0–30.0]</w:t>
            </w:r>
          </w:p>
        </w:tc>
        <w:tc>
          <w:tcPr>
            <w:tcW w:w="233" w:type="pct"/>
            <w:vAlign w:val="center"/>
          </w:tcPr>
          <w:p w14:paraId="1A5F9C53"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60FCEAFA" w14:textId="77777777" w:rsidR="006F2520" w:rsidRPr="00F20F53" w:rsidRDefault="00733560" w:rsidP="006F2520">
            <w:pPr>
              <w:spacing w:after="0"/>
              <w:jc w:val="right"/>
              <w:rPr>
                <w:rFonts w:cs="Arial"/>
                <w:sz w:val="18"/>
                <w:szCs w:val="18"/>
              </w:rPr>
            </w:pPr>
            <w:r w:rsidRPr="00F20F53">
              <w:rPr>
                <w:rFonts w:cs="Arial"/>
                <w:sz w:val="18"/>
                <w:szCs w:val="18"/>
              </w:rPr>
              <w:t>26.0 [25.0–30.5]</w:t>
            </w:r>
          </w:p>
        </w:tc>
        <w:tc>
          <w:tcPr>
            <w:tcW w:w="275" w:type="pct"/>
            <w:vAlign w:val="center"/>
          </w:tcPr>
          <w:p w14:paraId="61CF55F4" w14:textId="77777777" w:rsidR="006F2520" w:rsidRPr="00F20F53" w:rsidRDefault="00733560" w:rsidP="006F2520">
            <w:pPr>
              <w:spacing w:after="0"/>
              <w:jc w:val="right"/>
              <w:rPr>
                <w:rFonts w:cs="Arial"/>
                <w:sz w:val="18"/>
                <w:szCs w:val="18"/>
              </w:rPr>
            </w:pPr>
            <w:r w:rsidRPr="00F20F53">
              <w:rPr>
                <w:rFonts w:cs="Arial"/>
                <w:sz w:val="18"/>
                <w:szCs w:val="18"/>
              </w:rPr>
              <w:t>7</w:t>
            </w:r>
          </w:p>
        </w:tc>
      </w:tr>
    </w:tbl>
    <w:p w14:paraId="1ED46BC2" w14:textId="104B421B" w:rsidR="00FD2584" w:rsidRPr="00F20F53" w:rsidRDefault="006F2520" w:rsidP="00FD2584">
      <w:pPr>
        <w:spacing w:after="60"/>
        <w:jc w:val="left"/>
        <w:rPr>
          <w:rFonts w:cs="Arial"/>
          <w:sz w:val="18"/>
          <w:szCs w:val="20"/>
        </w:rPr>
      </w:pPr>
      <w:r w:rsidRPr="00F20F53">
        <w:rPr>
          <w:rFonts w:cs="Arial"/>
          <w:sz w:val="18"/>
          <w:szCs w:val="20"/>
        </w:rPr>
        <w:t>±360° Summary change estimate = Aggregated change measure for each outcome subdomain/dimension separated for each cluster (</w:t>
      </w:r>
      <w:r w:rsidRPr="00CF67D7">
        <w:rPr>
          <w:rFonts w:cs="Arial"/>
          <w:sz w:val="18"/>
          <w:szCs w:val="20"/>
        </w:rPr>
        <w:t>Chapter 1.</w:t>
      </w:r>
      <w:r w:rsidR="003A5C48">
        <w:rPr>
          <w:rFonts w:cs="Arial"/>
          <w:sz w:val="18"/>
          <w:szCs w:val="20"/>
        </w:rPr>
        <w:t>2</w:t>
      </w:r>
      <w:r w:rsidRPr="00CF67D7">
        <w:rPr>
          <w:rFonts w:cs="Arial"/>
          <w:sz w:val="18"/>
          <w:szCs w:val="20"/>
        </w:rPr>
        <w:t xml:space="preserve"> “</w:t>
      </w:r>
      <w:r w:rsidRPr="00F20F53">
        <w:rPr>
          <w:rFonts w:cs="Arial"/>
          <w:sz w:val="18"/>
          <w:szCs w:val="20"/>
        </w:rPr>
        <w:t>Data analysis”).</w:t>
      </w:r>
    </w:p>
    <w:p w14:paraId="5636A9D2" w14:textId="2019AFFE" w:rsidR="00FD2584" w:rsidRPr="00F20F53" w:rsidRDefault="00733560" w:rsidP="00FD2584">
      <w:pPr>
        <w:spacing w:after="160" w:line="259" w:lineRule="auto"/>
        <w:jc w:val="left"/>
        <w:rPr>
          <w:sz w:val="20"/>
          <w:szCs w:val="22"/>
        </w:rPr>
      </w:pPr>
      <w:r w:rsidRPr="00F20F53">
        <w:rPr>
          <w:rFonts w:cs="Arial"/>
          <w:sz w:val="18"/>
          <w:szCs w:val="18"/>
        </w:rPr>
        <w:t xml:space="preserve">Abbreviations: </w:t>
      </w:r>
      <w:r w:rsidRPr="00F20F53">
        <w:rPr>
          <w:rFonts w:cs="Arial"/>
          <w:i/>
          <w:iCs/>
          <w:sz w:val="18"/>
          <w:szCs w:val="18"/>
        </w:rPr>
        <w:t>GP,</w:t>
      </w:r>
      <w:r w:rsidRPr="00F20F53">
        <w:rPr>
          <w:rFonts w:cs="Arial"/>
          <w:sz w:val="18"/>
          <w:szCs w:val="18"/>
        </w:rPr>
        <w:t xml:space="preserve"> general practitioner;</w:t>
      </w:r>
      <w:r w:rsidR="00B40542">
        <w:rPr>
          <w:rFonts w:cs="Arial"/>
          <w:sz w:val="18"/>
          <w:szCs w:val="18"/>
        </w:rPr>
        <w:t xml:space="preserve"> </w:t>
      </w:r>
      <w:r w:rsidR="00B40542" w:rsidRPr="00700752">
        <w:rPr>
          <w:rFonts w:cs="Arial"/>
          <w:i/>
          <w:iCs/>
          <w:sz w:val="18"/>
          <w:szCs w:val="18"/>
        </w:rPr>
        <w:t>IG</w:t>
      </w:r>
      <w:r w:rsidR="00B40542">
        <w:rPr>
          <w:rFonts w:cs="Arial"/>
          <w:sz w:val="18"/>
          <w:szCs w:val="18"/>
        </w:rPr>
        <w:t>, intervention group;</w:t>
      </w:r>
      <w:r w:rsidRPr="00F20F53">
        <w:rPr>
          <w:rFonts w:cs="Arial"/>
          <w:sz w:val="18"/>
          <w:szCs w:val="18"/>
        </w:rPr>
        <w:t xml:space="preserve"> </w:t>
      </w:r>
      <w:r w:rsidRPr="00F20F53">
        <w:rPr>
          <w:rFonts w:cs="Arial"/>
          <w:i/>
          <w:iCs/>
          <w:sz w:val="18"/>
          <w:szCs w:val="18"/>
        </w:rPr>
        <w:t>IPAV</w:t>
      </w:r>
      <w:r w:rsidR="00D326CA">
        <w:rPr>
          <w:rFonts w:cs="Arial"/>
          <w:i/>
          <w:iCs/>
          <w:sz w:val="18"/>
          <w:szCs w:val="18"/>
        </w:rPr>
        <w:t>,</w:t>
      </w:r>
      <w:r w:rsidRPr="00F20F53">
        <w:rPr>
          <w:rFonts w:cs="Arial"/>
          <w:sz w:val="18"/>
          <w:szCs w:val="18"/>
        </w:rPr>
        <w:t xml:space="preserve"> </w:t>
      </w:r>
      <w:proofErr w:type="spellStart"/>
      <w:r w:rsidRPr="00F20F53">
        <w:rPr>
          <w:rFonts w:cs="Arial"/>
          <w:i/>
          <w:iCs/>
          <w:sz w:val="18"/>
          <w:szCs w:val="18"/>
        </w:rPr>
        <w:t>interprof</w:t>
      </w:r>
      <w:proofErr w:type="spellEnd"/>
      <w:r w:rsidRPr="00F20F53">
        <w:rPr>
          <w:rFonts w:cs="Arial"/>
          <w:i/>
          <w:iCs/>
          <w:sz w:val="18"/>
          <w:szCs w:val="18"/>
        </w:rPr>
        <w:t xml:space="preserve"> </w:t>
      </w:r>
      <w:r w:rsidRPr="00F20F53">
        <w:rPr>
          <w:rFonts w:cs="Arial"/>
          <w:sz w:val="18"/>
          <w:szCs w:val="18"/>
        </w:rPr>
        <w:t xml:space="preserve">ACT agent; </w:t>
      </w:r>
      <w:r w:rsidRPr="00F20F53">
        <w:rPr>
          <w:rFonts w:cs="Arial"/>
          <w:i/>
          <w:sz w:val="18"/>
          <w:szCs w:val="18"/>
        </w:rPr>
        <w:t>IQR,</w:t>
      </w:r>
      <w:r w:rsidRPr="00F20F53">
        <w:rPr>
          <w:rFonts w:cs="Arial"/>
          <w:sz w:val="18"/>
          <w:szCs w:val="18"/>
        </w:rPr>
        <w:t xml:space="preserve"> interquartile range; </w:t>
      </w:r>
      <w:r w:rsidRPr="00F20F53">
        <w:rPr>
          <w:rFonts w:cs="Arial"/>
          <w:i/>
          <w:iCs/>
          <w:sz w:val="18"/>
          <w:szCs w:val="18"/>
        </w:rPr>
        <w:t>NHR,</w:t>
      </w:r>
      <w:r w:rsidRPr="00F20F53">
        <w:rPr>
          <w:rFonts w:cs="Arial"/>
          <w:sz w:val="18"/>
          <w:szCs w:val="18"/>
        </w:rPr>
        <w:t xml:space="preserve"> nursing home resident; </w:t>
      </w:r>
      <w:r w:rsidRPr="00F20F53">
        <w:rPr>
          <w:rFonts w:cs="Arial"/>
          <w:i/>
          <w:iCs/>
          <w:sz w:val="18"/>
          <w:szCs w:val="18"/>
        </w:rPr>
        <w:t>RN,</w:t>
      </w:r>
      <w:r w:rsidRPr="00F20F53">
        <w:rPr>
          <w:rFonts w:cs="Arial"/>
          <w:sz w:val="18"/>
          <w:szCs w:val="18"/>
        </w:rPr>
        <w:t xml:space="preserve"> registered nurse; </w:t>
      </w:r>
      <w:r w:rsidRPr="00F20F53">
        <w:rPr>
          <w:rFonts w:cs="Arial"/>
          <w:i/>
          <w:iCs/>
          <w:sz w:val="18"/>
          <w:szCs w:val="20"/>
        </w:rPr>
        <w:t xml:space="preserve">T0a, </w:t>
      </w:r>
      <w:r w:rsidRPr="00F20F53">
        <w:rPr>
          <w:rFonts w:cs="Arial"/>
          <w:sz w:val="18"/>
          <w:szCs w:val="20"/>
        </w:rPr>
        <w:t>baseline assessment (before randomized allocation).</w:t>
      </w:r>
    </w:p>
    <w:p w14:paraId="0A1DCDE9" w14:textId="77777777" w:rsidR="00FD2584" w:rsidRPr="00F20F53" w:rsidRDefault="00733560" w:rsidP="00FD2584">
      <w:pPr>
        <w:spacing w:after="160" w:line="259" w:lineRule="auto"/>
        <w:jc w:val="left"/>
        <w:rPr>
          <w:rFonts w:cs="Arial"/>
          <w:color w:val="000000" w:themeColor="text1"/>
          <w:sz w:val="18"/>
          <w:szCs w:val="18"/>
        </w:rPr>
      </w:pPr>
      <w:r w:rsidRPr="00F20F53">
        <w:rPr>
          <w:rFonts w:cs="Arial"/>
          <w:i/>
          <w:iCs/>
          <w:color w:val="000000" w:themeColor="text1"/>
          <w:sz w:val="22"/>
          <w:szCs w:val="22"/>
        </w:rPr>
        <w:br w:type="page"/>
      </w:r>
    </w:p>
    <w:p w14:paraId="34711759" w14:textId="3704B327" w:rsidR="00FD2584" w:rsidRPr="00F20F53" w:rsidRDefault="005B3B06" w:rsidP="00FD2584">
      <w:pPr>
        <w:spacing w:after="60"/>
        <w:jc w:val="left"/>
        <w:rPr>
          <w:rFonts w:cs="Arial"/>
          <w:color w:val="000000" w:themeColor="text1"/>
          <w:sz w:val="20"/>
          <w:szCs w:val="18"/>
        </w:rPr>
      </w:pPr>
      <w:r w:rsidRPr="00F20F53">
        <w:rPr>
          <w:rFonts w:cs="Arial"/>
          <w:b/>
          <w:color w:val="000000" w:themeColor="text1"/>
          <w:sz w:val="20"/>
          <w:szCs w:val="18"/>
        </w:rPr>
        <w:lastRenderedPageBreak/>
        <w:t>Table 2.</w:t>
      </w:r>
      <w:r w:rsidR="00603B3C">
        <w:rPr>
          <w:rFonts w:cs="Arial"/>
          <w:b/>
          <w:color w:val="000000" w:themeColor="text1"/>
          <w:sz w:val="20"/>
          <w:szCs w:val="18"/>
        </w:rPr>
        <w:t>30</w:t>
      </w:r>
      <w:r w:rsidRPr="00F20F53">
        <w:rPr>
          <w:rFonts w:cs="Arial"/>
          <w:color w:val="000000" w:themeColor="text1"/>
          <w:sz w:val="20"/>
          <w:szCs w:val="18"/>
        </w:rPr>
        <w:t xml:space="preserve"> Descriptive results of relevant context factors for the intervention component “standardized GPs’ home visits”</w:t>
      </w:r>
    </w:p>
    <w:tbl>
      <w:tblPr>
        <w:tblStyle w:val="Tabellenraster7"/>
        <w:tblW w:w="5081" w:type="pct"/>
        <w:tblBorders>
          <w:left w:val="none" w:sz="0"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45"/>
        <w:gridCol w:w="1313"/>
        <w:gridCol w:w="3260"/>
        <w:gridCol w:w="1662"/>
        <w:gridCol w:w="443"/>
        <w:gridCol w:w="1854"/>
        <w:gridCol w:w="522"/>
      </w:tblGrid>
      <w:tr w:rsidR="007A2DF7" w:rsidRPr="00F20F53" w14:paraId="5600BABC" w14:textId="77777777" w:rsidTr="00830575">
        <w:trPr>
          <w:cantSplit/>
          <w:trHeight w:val="294"/>
        </w:trPr>
        <w:tc>
          <w:tcPr>
            <w:tcW w:w="234" w:type="pct"/>
            <w:vMerge w:val="restart"/>
            <w:textDirection w:val="btLr"/>
            <w:vAlign w:val="center"/>
          </w:tcPr>
          <w:p w14:paraId="7199718B" w14:textId="77777777" w:rsidR="006F2520" w:rsidRPr="00F20F53" w:rsidRDefault="00733560" w:rsidP="006F2520">
            <w:pPr>
              <w:spacing w:after="0"/>
              <w:jc w:val="center"/>
              <w:rPr>
                <w:rFonts w:cs="Arial"/>
                <w:b/>
                <w:bCs/>
                <w:sz w:val="18"/>
                <w:szCs w:val="18"/>
              </w:rPr>
            </w:pPr>
            <w:r w:rsidRPr="00F20F53">
              <w:rPr>
                <w:rFonts w:cs="Arial"/>
                <w:b/>
                <w:bCs/>
                <w:sz w:val="18"/>
                <w:szCs w:val="18"/>
              </w:rPr>
              <w:t>Domain</w:t>
            </w:r>
          </w:p>
        </w:tc>
        <w:tc>
          <w:tcPr>
            <w:tcW w:w="691" w:type="pct"/>
            <w:vMerge w:val="restart"/>
            <w:vAlign w:val="center"/>
          </w:tcPr>
          <w:p w14:paraId="26A5D4E3" w14:textId="77777777" w:rsidR="006F2520" w:rsidRPr="00F20F53" w:rsidRDefault="00733560" w:rsidP="006F2520">
            <w:pPr>
              <w:spacing w:after="0"/>
              <w:jc w:val="left"/>
              <w:rPr>
                <w:rFonts w:cs="Arial"/>
                <w:b/>
                <w:bCs/>
                <w:i/>
                <w:iCs/>
                <w:sz w:val="18"/>
                <w:szCs w:val="18"/>
              </w:rPr>
            </w:pPr>
            <w:r w:rsidRPr="00F20F53">
              <w:rPr>
                <w:rFonts w:cs="Arial"/>
                <w:b/>
                <w:bCs/>
                <w:sz w:val="18"/>
                <w:szCs w:val="18"/>
              </w:rPr>
              <w:t>Subdomain</w:t>
            </w:r>
          </w:p>
        </w:tc>
        <w:tc>
          <w:tcPr>
            <w:tcW w:w="1716" w:type="pct"/>
            <w:vMerge w:val="restart"/>
            <w:vAlign w:val="center"/>
          </w:tcPr>
          <w:p w14:paraId="42E4D7D0" w14:textId="77777777" w:rsidR="006F2520" w:rsidRPr="00F20F53" w:rsidRDefault="00733560" w:rsidP="006F2520">
            <w:pPr>
              <w:spacing w:after="0"/>
              <w:jc w:val="left"/>
              <w:rPr>
                <w:rFonts w:cs="Arial"/>
                <w:b/>
                <w:bCs/>
                <w:i/>
                <w:iCs/>
                <w:sz w:val="18"/>
                <w:szCs w:val="18"/>
              </w:rPr>
            </w:pPr>
            <w:r w:rsidRPr="00F20F53">
              <w:rPr>
                <w:rFonts w:cs="Arial"/>
                <w:sz w:val="18"/>
                <w:szCs w:val="18"/>
              </w:rPr>
              <w:t>Dimension</w:t>
            </w:r>
          </w:p>
        </w:tc>
        <w:tc>
          <w:tcPr>
            <w:tcW w:w="1108" w:type="pct"/>
            <w:gridSpan w:val="2"/>
            <w:vAlign w:val="center"/>
          </w:tcPr>
          <w:p w14:paraId="60382E1D" w14:textId="065390DC" w:rsidR="006F2520" w:rsidRPr="00F20F53" w:rsidRDefault="00733560" w:rsidP="006F2520">
            <w:pPr>
              <w:spacing w:after="0"/>
              <w:jc w:val="center"/>
              <w:rPr>
                <w:b/>
                <w:bCs/>
                <w:sz w:val="18"/>
                <w:szCs w:val="18"/>
              </w:rPr>
            </w:pPr>
            <w:r w:rsidRPr="00F20F53">
              <w:rPr>
                <w:b/>
                <w:bCs/>
                <w:sz w:val="18"/>
                <w:szCs w:val="18"/>
              </w:rPr>
              <w:t>≥ median of mean ±360° global performance indicator per</w:t>
            </w:r>
            <w:r w:rsidR="00B40542">
              <w:rPr>
                <w:b/>
                <w:bCs/>
                <w:sz w:val="18"/>
                <w:szCs w:val="18"/>
              </w:rPr>
              <w:t xml:space="preserve"> IG</w:t>
            </w:r>
            <w:r w:rsidRPr="00F20F53">
              <w:rPr>
                <w:b/>
                <w:bCs/>
                <w:sz w:val="18"/>
                <w:szCs w:val="18"/>
              </w:rPr>
              <w:t xml:space="preserve"> cluster (Table 5)</w:t>
            </w:r>
          </w:p>
        </w:tc>
        <w:tc>
          <w:tcPr>
            <w:tcW w:w="1251" w:type="pct"/>
            <w:gridSpan w:val="2"/>
            <w:vAlign w:val="center"/>
          </w:tcPr>
          <w:p w14:paraId="664DE96C" w14:textId="1FD05635" w:rsidR="006F2520" w:rsidRPr="00F20F53" w:rsidRDefault="00733560" w:rsidP="006F2520">
            <w:pPr>
              <w:spacing w:after="0"/>
              <w:jc w:val="center"/>
              <w:rPr>
                <w:rFonts w:cs="Arial"/>
                <w:sz w:val="18"/>
                <w:szCs w:val="18"/>
              </w:rPr>
            </w:pPr>
            <w:r w:rsidRPr="00F20F53">
              <w:rPr>
                <w:rFonts w:cs="Arial"/>
                <w:sz w:val="18"/>
                <w:szCs w:val="18"/>
              </w:rPr>
              <w:t>&lt;</w:t>
            </w:r>
            <w:r w:rsidRPr="00F20F53">
              <w:rPr>
                <w:b/>
                <w:bCs/>
                <w:sz w:val="18"/>
                <w:szCs w:val="18"/>
              </w:rPr>
              <w:t xml:space="preserve"> median of mean ±360° global performance indicator per </w:t>
            </w:r>
            <w:r w:rsidR="00B40542">
              <w:rPr>
                <w:b/>
                <w:bCs/>
                <w:sz w:val="18"/>
                <w:szCs w:val="18"/>
              </w:rPr>
              <w:t xml:space="preserve">IG </w:t>
            </w:r>
            <w:r w:rsidRPr="00F20F53">
              <w:rPr>
                <w:b/>
                <w:bCs/>
                <w:sz w:val="18"/>
                <w:szCs w:val="18"/>
              </w:rPr>
              <w:t xml:space="preserve">cluster </w:t>
            </w:r>
            <w:r w:rsidRPr="00F20F53">
              <w:rPr>
                <w:b/>
                <w:bCs/>
                <w:sz w:val="18"/>
                <w:szCs w:val="18"/>
              </w:rPr>
              <w:br/>
              <w:t>(Table 5)</w:t>
            </w:r>
          </w:p>
        </w:tc>
      </w:tr>
      <w:tr w:rsidR="007A2DF7" w:rsidRPr="00F20F53" w14:paraId="0F138019" w14:textId="77777777" w:rsidTr="00830575">
        <w:trPr>
          <w:cantSplit/>
          <w:trHeight w:val="342"/>
        </w:trPr>
        <w:tc>
          <w:tcPr>
            <w:tcW w:w="234" w:type="pct"/>
            <w:vMerge/>
            <w:textDirection w:val="btLr"/>
            <w:vAlign w:val="center"/>
          </w:tcPr>
          <w:p w14:paraId="7508AAB7" w14:textId="77777777" w:rsidR="006F2520" w:rsidRPr="00F20F53" w:rsidRDefault="006F2520" w:rsidP="006F2520">
            <w:pPr>
              <w:spacing w:after="0"/>
              <w:jc w:val="left"/>
              <w:rPr>
                <w:rFonts w:cs="Arial"/>
                <w:b/>
                <w:bCs/>
                <w:i/>
                <w:iCs/>
                <w:sz w:val="18"/>
                <w:szCs w:val="18"/>
              </w:rPr>
            </w:pPr>
          </w:p>
        </w:tc>
        <w:tc>
          <w:tcPr>
            <w:tcW w:w="691" w:type="pct"/>
            <w:vMerge/>
            <w:vAlign w:val="center"/>
          </w:tcPr>
          <w:p w14:paraId="688A2850" w14:textId="77777777" w:rsidR="006F2520" w:rsidRPr="00F20F53" w:rsidRDefault="006F2520" w:rsidP="006F2520">
            <w:pPr>
              <w:spacing w:after="0"/>
              <w:jc w:val="left"/>
              <w:rPr>
                <w:rFonts w:cs="Arial"/>
                <w:b/>
                <w:bCs/>
                <w:sz w:val="18"/>
                <w:szCs w:val="18"/>
              </w:rPr>
            </w:pPr>
          </w:p>
        </w:tc>
        <w:tc>
          <w:tcPr>
            <w:tcW w:w="1716" w:type="pct"/>
            <w:vMerge/>
            <w:vAlign w:val="center"/>
          </w:tcPr>
          <w:p w14:paraId="17396C64" w14:textId="77777777" w:rsidR="006F2520" w:rsidRPr="00F20F53" w:rsidRDefault="006F2520" w:rsidP="006F2520">
            <w:pPr>
              <w:spacing w:after="0"/>
              <w:jc w:val="left"/>
              <w:rPr>
                <w:rFonts w:cs="Arial"/>
                <w:sz w:val="18"/>
                <w:szCs w:val="18"/>
              </w:rPr>
            </w:pPr>
          </w:p>
        </w:tc>
        <w:tc>
          <w:tcPr>
            <w:tcW w:w="875" w:type="pct"/>
          </w:tcPr>
          <w:p w14:paraId="10FFFE50" w14:textId="77777777" w:rsidR="006F2520" w:rsidRPr="00F20F53" w:rsidRDefault="00733560" w:rsidP="006F2520">
            <w:pPr>
              <w:spacing w:after="0"/>
              <w:jc w:val="center"/>
              <w:rPr>
                <w:b/>
                <w:bCs/>
                <w:sz w:val="18"/>
                <w:szCs w:val="18"/>
              </w:rPr>
            </w:pPr>
            <w:r w:rsidRPr="00F20F53">
              <w:rPr>
                <w:rFonts w:cs="Arial"/>
                <w:b/>
                <w:bCs/>
                <w:sz w:val="18"/>
                <w:szCs w:val="18"/>
              </w:rPr>
              <w:t>median [IQR]/</w:t>
            </w:r>
            <w:r w:rsidRPr="00F20F53">
              <w:rPr>
                <w:rFonts w:cs="Arial"/>
                <w:b/>
                <w:bCs/>
                <w:sz w:val="18"/>
                <w:szCs w:val="18"/>
              </w:rPr>
              <w:br/>
              <w:t>valid %</w:t>
            </w:r>
          </w:p>
        </w:tc>
        <w:tc>
          <w:tcPr>
            <w:tcW w:w="233" w:type="pct"/>
          </w:tcPr>
          <w:p w14:paraId="47CC0F90" w14:textId="77777777" w:rsidR="006F2520" w:rsidRPr="00F20F53" w:rsidRDefault="00733560" w:rsidP="006F2520">
            <w:pPr>
              <w:spacing w:after="0"/>
              <w:jc w:val="center"/>
              <w:rPr>
                <w:b/>
                <w:bCs/>
                <w:sz w:val="18"/>
                <w:szCs w:val="18"/>
              </w:rPr>
            </w:pPr>
            <w:r w:rsidRPr="00F20F53">
              <w:rPr>
                <w:b/>
                <w:bCs/>
                <w:sz w:val="18"/>
                <w:szCs w:val="18"/>
              </w:rPr>
              <w:t>N</w:t>
            </w:r>
          </w:p>
        </w:tc>
        <w:tc>
          <w:tcPr>
            <w:tcW w:w="976" w:type="pct"/>
          </w:tcPr>
          <w:p w14:paraId="7A7DF29B" w14:textId="77777777" w:rsidR="006F2520" w:rsidRPr="00F20F53" w:rsidRDefault="00733560" w:rsidP="006F2520">
            <w:pPr>
              <w:spacing w:after="0"/>
              <w:jc w:val="center"/>
              <w:rPr>
                <w:b/>
                <w:bCs/>
                <w:sz w:val="18"/>
                <w:szCs w:val="18"/>
              </w:rPr>
            </w:pPr>
            <w:r w:rsidRPr="00F20F53">
              <w:rPr>
                <w:rFonts w:cs="Arial"/>
                <w:b/>
                <w:bCs/>
                <w:sz w:val="18"/>
                <w:szCs w:val="18"/>
              </w:rPr>
              <w:t>median [IQR]/</w:t>
            </w:r>
            <w:r w:rsidRPr="00F20F53">
              <w:rPr>
                <w:rFonts w:cs="Arial"/>
                <w:b/>
                <w:bCs/>
                <w:sz w:val="18"/>
                <w:szCs w:val="18"/>
              </w:rPr>
              <w:br/>
              <w:t>valid %</w:t>
            </w:r>
          </w:p>
        </w:tc>
        <w:tc>
          <w:tcPr>
            <w:tcW w:w="275" w:type="pct"/>
          </w:tcPr>
          <w:p w14:paraId="4CD128B5" w14:textId="77777777" w:rsidR="006F2520" w:rsidRPr="00F20F53" w:rsidRDefault="00733560" w:rsidP="006F2520">
            <w:pPr>
              <w:spacing w:after="0"/>
              <w:jc w:val="center"/>
              <w:rPr>
                <w:b/>
                <w:bCs/>
                <w:sz w:val="18"/>
                <w:szCs w:val="18"/>
              </w:rPr>
            </w:pPr>
            <w:r w:rsidRPr="00F20F53">
              <w:rPr>
                <w:b/>
                <w:bCs/>
                <w:sz w:val="18"/>
                <w:szCs w:val="18"/>
              </w:rPr>
              <w:t>N</w:t>
            </w:r>
          </w:p>
        </w:tc>
      </w:tr>
      <w:tr w:rsidR="007A2DF7" w:rsidRPr="00F20F53" w14:paraId="39164C44" w14:textId="77777777" w:rsidTr="00830575">
        <w:trPr>
          <w:cantSplit/>
          <w:trHeight w:val="443"/>
        </w:trPr>
        <w:tc>
          <w:tcPr>
            <w:tcW w:w="234" w:type="pct"/>
            <w:vMerge w:val="restart"/>
            <w:textDirection w:val="btLr"/>
            <w:vAlign w:val="center"/>
          </w:tcPr>
          <w:p w14:paraId="7A25F879" w14:textId="1318958C" w:rsidR="006F2520" w:rsidRPr="00F20F53" w:rsidRDefault="00733560" w:rsidP="006F2520">
            <w:pPr>
              <w:spacing w:after="0"/>
              <w:ind w:right="113"/>
              <w:jc w:val="center"/>
              <w:rPr>
                <w:rFonts w:cs="Arial"/>
                <w:b/>
                <w:bCs/>
                <w:sz w:val="18"/>
                <w:szCs w:val="18"/>
              </w:rPr>
            </w:pPr>
            <w:r w:rsidRPr="00F20F53">
              <w:rPr>
                <w:rFonts w:cs="Arial"/>
                <w:b/>
                <w:bCs/>
                <w:sz w:val="18"/>
                <w:szCs w:val="18"/>
              </w:rPr>
              <w:t>Organizational context at meso</w:t>
            </w:r>
            <w:r w:rsidR="0095676A">
              <w:rPr>
                <w:rFonts w:cs="Arial"/>
                <w:b/>
                <w:bCs/>
                <w:sz w:val="18"/>
                <w:szCs w:val="18"/>
              </w:rPr>
              <w:t>-</w:t>
            </w:r>
            <w:r w:rsidRPr="00F20F53">
              <w:rPr>
                <w:rFonts w:cs="Arial"/>
                <w:b/>
                <w:bCs/>
                <w:sz w:val="18"/>
                <w:szCs w:val="18"/>
              </w:rPr>
              <w:t>level</w:t>
            </w:r>
          </w:p>
        </w:tc>
        <w:tc>
          <w:tcPr>
            <w:tcW w:w="691" w:type="pct"/>
            <w:vMerge w:val="restart"/>
            <w:vAlign w:val="center"/>
          </w:tcPr>
          <w:p w14:paraId="1DBA3F68" w14:textId="77777777" w:rsidR="006F2520" w:rsidRPr="00F20F53" w:rsidRDefault="00733560" w:rsidP="006F2520">
            <w:pPr>
              <w:spacing w:after="0"/>
              <w:jc w:val="left"/>
              <w:rPr>
                <w:rFonts w:cs="Arial"/>
                <w:b/>
                <w:bCs/>
                <w:sz w:val="18"/>
                <w:szCs w:val="18"/>
              </w:rPr>
            </w:pPr>
            <w:r w:rsidRPr="00F20F53">
              <w:rPr>
                <w:rFonts w:cs="Arial"/>
                <w:b/>
                <w:bCs/>
                <w:sz w:val="18"/>
                <w:szCs w:val="18"/>
              </w:rPr>
              <w:t>Nursing home characteristics</w:t>
            </w:r>
          </w:p>
        </w:tc>
        <w:tc>
          <w:tcPr>
            <w:tcW w:w="1716" w:type="pct"/>
            <w:shd w:val="clear" w:color="auto" w:fill="auto"/>
            <w:vAlign w:val="center"/>
          </w:tcPr>
          <w:p w14:paraId="0D1F3F98" w14:textId="77777777" w:rsidR="006F2520" w:rsidRPr="00F20F53" w:rsidRDefault="00733560" w:rsidP="006F2520">
            <w:pPr>
              <w:spacing w:after="0"/>
              <w:jc w:val="left"/>
              <w:rPr>
                <w:rFonts w:cs="Arial"/>
                <w:sz w:val="18"/>
                <w:szCs w:val="18"/>
              </w:rPr>
            </w:pPr>
            <w:r w:rsidRPr="00F20F53">
              <w:rPr>
                <w:rFonts w:cs="Arial"/>
                <w:sz w:val="18"/>
                <w:szCs w:val="18"/>
              </w:rPr>
              <w:t>Number of places in long-term care</w:t>
            </w:r>
          </w:p>
        </w:tc>
        <w:tc>
          <w:tcPr>
            <w:tcW w:w="875" w:type="pct"/>
            <w:vAlign w:val="center"/>
          </w:tcPr>
          <w:p w14:paraId="02D75049" w14:textId="77777777" w:rsidR="006F2520" w:rsidRPr="00F20F53" w:rsidRDefault="00733560" w:rsidP="006F2520">
            <w:pPr>
              <w:spacing w:after="0"/>
              <w:jc w:val="right"/>
              <w:rPr>
                <w:rFonts w:cs="Arial"/>
                <w:sz w:val="18"/>
                <w:szCs w:val="18"/>
              </w:rPr>
            </w:pPr>
            <w:r w:rsidRPr="00F20F53">
              <w:rPr>
                <w:rFonts w:cs="Arial"/>
                <w:sz w:val="18"/>
                <w:szCs w:val="18"/>
              </w:rPr>
              <w:t>95.0 [63.0–180.5]</w:t>
            </w:r>
          </w:p>
        </w:tc>
        <w:tc>
          <w:tcPr>
            <w:tcW w:w="233" w:type="pct"/>
            <w:vAlign w:val="center"/>
          </w:tcPr>
          <w:p w14:paraId="192FBE7D"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57AB7D34" w14:textId="77777777" w:rsidR="006F2520" w:rsidRPr="00F20F53" w:rsidRDefault="00733560" w:rsidP="006F2520">
            <w:pPr>
              <w:spacing w:after="0"/>
              <w:jc w:val="right"/>
              <w:rPr>
                <w:rFonts w:cs="Arial"/>
                <w:sz w:val="18"/>
                <w:szCs w:val="18"/>
              </w:rPr>
            </w:pPr>
            <w:r w:rsidRPr="00F20F53">
              <w:rPr>
                <w:rFonts w:cs="Arial"/>
                <w:sz w:val="18"/>
                <w:szCs w:val="18"/>
              </w:rPr>
              <w:t>75.0 [60.0–104.0]</w:t>
            </w:r>
          </w:p>
        </w:tc>
        <w:tc>
          <w:tcPr>
            <w:tcW w:w="275" w:type="pct"/>
            <w:vAlign w:val="center"/>
          </w:tcPr>
          <w:p w14:paraId="68EF22C8" w14:textId="77777777" w:rsidR="006F2520" w:rsidRPr="00F20F53" w:rsidRDefault="00733560" w:rsidP="006F2520">
            <w:pPr>
              <w:spacing w:after="0"/>
              <w:jc w:val="right"/>
              <w:rPr>
                <w:rFonts w:cs="Arial"/>
                <w:sz w:val="18"/>
                <w:szCs w:val="18"/>
              </w:rPr>
            </w:pPr>
            <w:r w:rsidRPr="00F20F53">
              <w:rPr>
                <w:rFonts w:cs="Arial"/>
                <w:sz w:val="18"/>
                <w:szCs w:val="18"/>
              </w:rPr>
              <w:t>7</w:t>
            </w:r>
          </w:p>
        </w:tc>
      </w:tr>
      <w:tr w:rsidR="007A2DF7" w:rsidRPr="00F20F53" w14:paraId="3D8B8293" w14:textId="77777777" w:rsidTr="00830575">
        <w:trPr>
          <w:cantSplit/>
          <w:trHeight w:val="443"/>
        </w:trPr>
        <w:tc>
          <w:tcPr>
            <w:tcW w:w="234" w:type="pct"/>
            <w:vMerge/>
            <w:vAlign w:val="center"/>
          </w:tcPr>
          <w:p w14:paraId="27789EFA"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5977A13B"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5D71280D" w14:textId="77777777" w:rsidR="006F2520" w:rsidRPr="00F20F53" w:rsidRDefault="00733560" w:rsidP="006F2520">
            <w:pPr>
              <w:spacing w:after="0"/>
              <w:jc w:val="left"/>
              <w:rPr>
                <w:rFonts w:cs="Arial"/>
                <w:sz w:val="18"/>
                <w:szCs w:val="18"/>
              </w:rPr>
            </w:pPr>
            <w:r w:rsidRPr="00F20F53">
              <w:rPr>
                <w:rFonts w:cs="Arial"/>
                <w:sz w:val="18"/>
                <w:szCs w:val="18"/>
              </w:rPr>
              <w:t>Proportion [%] of NHRs with care levels 3 and higher (T0a, median per cluster)</w:t>
            </w:r>
          </w:p>
        </w:tc>
        <w:tc>
          <w:tcPr>
            <w:tcW w:w="875" w:type="pct"/>
            <w:vAlign w:val="center"/>
          </w:tcPr>
          <w:p w14:paraId="591A6FD6" w14:textId="77777777" w:rsidR="006F2520" w:rsidRPr="00F20F53" w:rsidRDefault="00733560" w:rsidP="006F2520">
            <w:pPr>
              <w:spacing w:after="0"/>
              <w:jc w:val="right"/>
              <w:rPr>
                <w:rFonts w:cs="Arial"/>
                <w:sz w:val="18"/>
                <w:szCs w:val="18"/>
              </w:rPr>
            </w:pPr>
            <w:r w:rsidRPr="00F20F53">
              <w:rPr>
                <w:rFonts w:cs="Arial"/>
                <w:sz w:val="18"/>
                <w:szCs w:val="18"/>
              </w:rPr>
              <w:t>74.0 [58.8–76.9]</w:t>
            </w:r>
          </w:p>
        </w:tc>
        <w:tc>
          <w:tcPr>
            <w:tcW w:w="233" w:type="pct"/>
            <w:vAlign w:val="center"/>
          </w:tcPr>
          <w:p w14:paraId="66413AE8" w14:textId="77777777" w:rsidR="006F2520" w:rsidRPr="00F20F53" w:rsidRDefault="00733560" w:rsidP="006F2520">
            <w:pPr>
              <w:spacing w:after="0"/>
              <w:jc w:val="right"/>
              <w:rPr>
                <w:rFonts w:cs="Arial"/>
                <w:sz w:val="18"/>
                <w:szCs w:val="18"/>
              </w:rPr>
            </w:pPr>
            <w:r w:rsidRPr="00F20F53">
              <w:rPr>
                <w:rFonts w:cs="Arial"/>
                <w:sz w:val="18"/>
                <w:szCs w:val="18"/>
              </w:rPr>
              <w:t>8</w:t>
            </w:r>
          </w:p>
        </w:tc>
        <w:tc>
          <w:tcPr>
            <w:tcW w:w="976" w:type="pct"/>
            <w:vAlign w:val="center"/>
          </w:tcPr>
          <w:p w14:paraId="6F7DD223" w14:textId="77777777" w:rsidR="006F2520" w:rsidRPr="00F20F53" w:rsidRDefault="00733560" w:rsidP="006F2520">
            <w:pPr>
              <w:spacing w:after="0"/>
              <w:jc w:val="right"/>
              <w:rPr>
                <w:rFonts w:cs="Arial"/>
                <w:sz w:val="18"/>
                <w:szCs w:val="18"/>
              </w:rPr>
            </w:pPr>
            <w:r w:rsidRPr="00F20F53">
              <w:rPr>
                <w:rFonts w:cs="Arial"/>
                <w:sz w:val="18"/>
                <w:szCs w:val="18"/>
              </w:rPr>
              <w:t>81.4 [70.7–85.1]</w:t>
            </w:r>
          </w:p>
        </w:tc>
        <w:tc>
          <w:tcPr>
            <w:tcW w:w="275" w:type="pct"/>
            <w:vAlign w:val="center"/>
          </w:tcPr>
          <w:p w14:paraId="48F36C38" w14:textId="77777777" w:rsidR="006F2520" w:rsidRPr="00F20F53" w:rsidRDefault="00733560" w:rsidP="006F2520">
            <w:pPr>
              <w:spacing w:after="0"/>
              <w:jc w:val="right"/>
              <w:rPr>
                <w:rFonts w:cs="Arial"/>
                <w:sz w:val="18"/>
                <w:szCs w:val="18"/>
              </w:rPr>
            </w:pPr>
            <w:r w:rsidRPr="00F20F53">
              <w:rPr>
                <w:rFonts w:cs="Arial"/>
                <w:sz w:val="18"/>
                <w:szCs w:val="18"/>
              </w:rPr>
              <w:t>7</w:t>
            </w:r>
          </w:p>
        </w:tc>
      </w:tr>
      <w:tr w:rsidR="007A2DF7" w:rsidRPr="00F20F53" w14:paraId="25D8AD36" w14:textId="77777777" w:rsidTr="00830575">
        <w:trPr>
          <w:cantSplit/>
          <w:trHeight w:val="443"/>
        </w:trPr>
        <w:tc>
          <w:tcPr>
            <w:tcW w:w="234" w:type="pct"/>
            <w:vMerge/>
            <w:vAlign w:val="center"/>
          </w:tcPr>
          <w:p w14:paraId="2C1D2043"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746B8287"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5B7B6D3A" w14:textId="0AB07800" w:rsidR="006F2520" w:rsidRPr="00F20F53" w:rsidRDefault="00733560" w:rsidP="006F2520">
            <w:pPr>
              <w:spacing w:after="0"/>
              <w:jc w:val="left"/>
              <w:rPr>
                <w:rFonts w:cs="Arial"/>
                <w:sz w:val="18"/>
                <w:szCs w:val="18"/>
              </w:rPr>
            </w:pPr>
            <w:r w:rsidRPr="00F20F53">
              <w:rPr>
                <w:rFonts w:cs="Arial"/>
                <w:sz w:val="18"/>
                <w:szCs w:val="18"/>
              </w:rPr>
              <w:t>RN-NHR ratio (T0a, median per cluster)</w:t>
            </w:r>
          </w:p>
        </w:tc>
        <w:tc>
          <w:tcPr>
            <w:tcW w:w="875" w:type="pct"/>
            <w:vAlign w:val="center"/>
          </w:tcPr>
          <w:p w14:paraId="291A3166" w14:textId="77777777" w:rsidR="006F2520" w:rsidRPr="00F20F53" w:rsidRDefault="00733560" w:rsidP="006F2520">
            <w:pPr>
              <w:spacing w:after="0"/>
              <w:jc w:val="right"/>
              <w:rPr>
                <w:rFonts w:cs="Arial"/>
                <w:sz w:val="18"/>
                <w:szCs w:val="18"/>
              </w:rPr>
            </w:pPr>
            <w:r w:rsidRPr="00F20F53">
              <w:rPr>
                <w:rFonts w:cs="Arial"/>
                <w:sz w:val="18"/>
                <w:szCs w:val="18"/>
              </w:rPr>
              <w:t>0.18 [0.13–0.29]</w:t>
            </w:r>
          </w:p>
        </w:tc>
        <w:tc>
          <w:tcPr>
            <w:tcW w:w="233" w:type="pct"/>
            <w:vAlign w:val="center"/>
          </w:tcPr>
          <w:p w14:paraId="6CE5DC09" w14:textId="77777777" w:rsidR="006F2520" w:rsidRPr="00F20F53" w:rsidRDefault="00733560" w:rsidP="006F2520">
            <w:pPr>
              <w:spacing w:after="0"/>
              <w:ind w:right="-30"/>
              <w:jc w:val="right"/>
              <w:rPr>
                <w:rFonts w:cs="Arial"/>
                <w:sz w:val="18"/>
                <w:szCs w:val="18"/>
              </w:rPr>
            </w:pPr>
            <w:r w:rsidRPr="00F20F53">
              <w:rPr>
                <w:rFonts w:cs="Arial"/>
                <w:sz w:val="18"/>
                <w:szCs w:val="18"/>
              </w:rPr>
              <w:t>7</w:t>
            </w:r>
          </w:p>
        </w:tc>
        <w:tc>
          <w:tcPr>
            <w:tcW w:w="976" w:type="pct"/>
            <w:vAlign w:val="center"/>
          </w:tcPr>
          <w:p w14:paraId="49373822" w14:textId="77777777" w:rsidR="006F2520" w:rsidRPr="00F20F53" w:rsidRDefault="00733560" w:rsidP="006F2520">
            <w:pPr>
              <w:spacing w:after="0"/>
              <w:jc w:val="right"/>
              <w:rPr>
                <w:rFonts w:cs="Arial"/>
                <w:sz w:val="18"/>
                <w:szCs w:val="18"/>
              </w:rPr>
            </w:pPr>
            <w:r w:rsidRPr="00F20F53">
              <w:rPr>
                <w:rFonts w:cs="Arial"/>
                <w:sz w:val="18"/>
                <w:szCs w:val="18"/>
              </w:rPr>
              <w:t>0.17 [0.11–0.19]</w:t>
            </w:r>
          </w:p>
        </w:tc>
        <w:tc>
          <w:tcPr>
            <w:tcW w:w="275" w:type="pct"/>
            <w:vAlign w:val="center"/>
          </w:tcPr>
          <w:p w14:paraId="66715BB9" w14:textId="77777777" w:rsidR="006F2520" w:rsidRPr="00F20F53" w:rsidRDefault="00733560" w:rsidP="006F2520">
            <w:pPr>
              <w:spacing w:after="0"/>
              <w:jc w:val="right"/>
              <w:rPr>
                <w:rFonts w:cs="Arial"/>
                <w:sz w:val="18"/>
                <w:szCs w:val="18"/>
              </w:rPr>
            </w:pPr>
            <w:r w:rsidRPr="00F20F53">
              <w:rPr>
                <w:rFonts w:cs="Arial"/>
                <w:sz w:val="18"/>
                <w:szCs w:val="18"/>
              </w:rPr>
              <w:t>7</w:t>
            </w:r>
          </w:p>
        </w:tc>
      </w:tr>
      <w:tr w:rsidR="007A2DF7" w:rsidRPr="00F20F53" w14:paraId="6A86F7BC" w14:textId="77777777" w:rsidTr="00830575">
        <w:trPr>
          <w:cantSplit/>
          <w:trHeight w:val="443"/>
        </w:trPr>
        <w:tc>
          <w:tcPr>
            <w:tcW w:w="234" w:type="pct"/>
            <w:vMerge/>
            <w:vAlign w:val="center"/>
          </w:tcPr>
          <w:p w14:paraId="0479C4C4"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4E7E4601"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5D50740C" w14:textId="77777777" w:rsidR="006F2520" w:rsidRPr="00F20F53" w:rsidRDefault="00733560" w:rsidP="006F2520">
            <w:pPr>
              <w:spacing w:after="0"/>
              <w:jc w:val="left"/>
              <w:rPr>
                <w:rFonts w:cs="Arial"/>
                <w:sz w:val="18"/>
                <w:szCs w:val="18"/>
              </w:rPr>
            </w:pPr>
            <w:r w:rsidRPr="00F20F53">
              <w:rPr>
                <w:rFonts w:cs="Arial"/>
                <w:sz w:val="18"/>
                <w:szCs w:val="18"/>
              </w:rPr>
              <w:t>Total number of general practitioners involved in medical care of NHRs</w:t>
            </w:r>
          </w:p>
        </w:tc>
        <w:tc>
          <w:tcPr>
            <w:tcW w:w="875" w:type="pct"/>
            <w:vAlign w:val="center"/>
          </w:tcPr>
          <w:p w14:paraId="7280C879" w14:textId="77777777" w:rsidR="006F2520" w:rsidRPr="00F20F53" w:rsidRDefault="00733560" w:rsidP="006F2520">
            <w:pPr>
              <w:spacing w:after="0"/>
              <w:jc w:val="right"/>
              <w:rPr>
                <w:rFonts w:cs="Arial"/>
                <w:sz w:val="18"/>
                <w:szCs w:val="18"/>
              </w:rPr>
            </w:pPr>
            <w:r w:rsidRPr="00F20F53">
              <w:rPr>
                <w:rFonts w:cs="Arial"/>
                <w:sz w:val="18"/>
                <w:szCs w:val="18"/>
              </w:rPr>
              <w:t>12.0 [5.0–21.0]</w:t>
            </w:r>
          </w:p>
        </w:tc>
        <w:tc>
          <w:tcPr>
            <w:tcW w:w="233" w:type="pct"/>
            <w:vAlign w:val="center"/>
          </w:tcPr>
          <w:p w14:paraId="5197BB2C"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44F47282" w14:textId="77777777" w:rsidR="006F2520" w:rsidRPr="00F20F53" w:rsidRDefault="00733560" w:rsidP="006F2520">
            <w:pPr>
              <w:spacing w:after="0"/>
              <w:jc w:val="right"/>
              <w:rPr>
                <w:rFonts w:cs="Arial"/>
                <w:sz w:val="18"/>
                <w:szCs w:val="18"/>
              </w:rPr>
            </w:pPr>
            <w:r w:rsidRPr="00F20F53">
              <w:rPr>
                <w:rFonts w:cs="Arial"/>
                <w:sz w:val="18"/>
                <w:szCs w:val="18"/>
              </w:rPr>
              <w:t>12.0 [7.3–16.3]</w:t>
            </w:r>
          </w:p>
        </w:tc>
        <w:tc>
          <w:tcPr>
            <w:tcW w:w="275" w:type="pct"/>
            <w:vAlign w:val="center"/>
          </w:tcPr>
          <w:p w14:paraId="70D9B1CD" w14:textId="77777777" w:rsidR="006F2520" w:rsidRPr="00F20F53" w:rsidRDefault="00733560" w:rsidP="006F2520">
            <w:pPr>
              <w:spacing w:after="0"/>
              <w:jc w:val="right"/>
              <w:rPr>
                <w:rFonts w:cs="Arial"/>
                <w:sz w:val="18"/>
                <w:szCs w:val="18"/>
              </w:rPr>
            </w:pPr>
            <w:r w:rsidRPr="00F20F53">
              <w:rPr>
                <w:rFonts w:cs="Arial"/>
                <w:sz w:val="18"/>
                <w:szCs w:val="18"/>
              </w:rPr>
              <w:t>6</w:t>
            </w:r>
          </w:p>
        </w:tc>
      </w:tr>
      <w:tr w:rsidR="007A2DF7" w:rsidRPr="00F20F53" w14:paraId="5D7504D3" w14:textId="77777777" w:rsidTr="00830575">
        <w:trPr>
          <w:cantSplit/>
          <w:trHeight w:val="443"/>
        </w:trPr>
        <w:tc>
          <w:tcPr>
            <w:tcW w:w="234" w:type="pct"/>
            <w:vMerge/>
            <w:vAlign w:val="center"/>
          </w:tcPr>
          <w:p w14:paraId="56DAE7A6"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26F5AAEA"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39AAA428" w14:textId="1DCD0D50" w:rsidR="006F2520" w:rsidRPr="00F20F53" w:rsidRDefault="00BE5CD0" w:rsidP="006F2520">
            <w:pPr>
              <w:spacing w:after="0"/>
              <w:jc w:val="left"/>
              <w:rPr>
                <w:rFonts w:cs="Arial"/>
                <w:sz w:val="18"/>
                <w:szCs w:val="18"/>
              </w:rPr>
            </w:pPr>
            <w:r>
              <w:rPr>
                <w:rFonts w:cs="Arial"/>
                <w:sz w:val="18"/>
                <w:szCs w:val="18"/>
              </w:rPr>
              <w:t>Pree</w:t>
            </w:r>
            <w:r w:rsidR="00733560" w:rsidRPr="00F20F53">
              <w:rPr>
                <w:rFonts w:cs="Arial"/>
                <w:sz w:val="18"/>
                <w:szCs w:val="18"/>
              </w:rPr>
              <w:t>xisting cooperation agreements with GPs (T0a)</w:t>
            </w:r>
          </w:p>
        </w:tc>
        <w:tc>
          <w:tcPr>
            <w:tcW w:w="875" w:type="pct"/>
            <w:vAlign w:val="center"/>
          </w:tcPr>
          <w:p w14:paraId="62686181" w14:textId="77777777" w:rsidR="006F2520" w:rsidRPr="00F20F53" w:rsidRDefault="00733560" w:rsidP="006F2520">
            <w:pPr>
              <w:spacing w:after="0"/>
              <w:jc w:val="right"/>
              <w:rPr>
                <w:rFonts w:cs="Arial"/>
                <w:sz w:val="18"/>
                <w:szCs w:val="18"/>
              </w:rPr>
            </w:pPr>
            <w:r w:rsidRPr="00F20F53">
              <w:rPr>
                <w:rFonts w:cs="Arial"/>
                <w:sz w:val="18"/>
                <w:szCs w:val="18"/>
              </w:rPr>
              <w:t>66.7</w:t>
            </w:r>
          </w:p>
        </w:tc>
        <w:tc>
          <w:tcPr>
            <w:tcW w:w="233" w:type="pct"/>
            <w:vAlign w:val="center"/>
          </w:tcPr>
          <w:p w14:paraId="59717CEF" w14:textId="77777777" w:rsidR="006F2520" w:rsidRPr="00F20F53" w:rsidRDefault="00733560" w:rsidP="006F2520">
            <w:pPr>
              <w:spacing w:after="0"/>
              <w:ind w:right="-15"/>
              <w:jc w:val="right"/>
              <w:rPr>
                <w:rFonts w:cs="Arial"/>
                <w:sz w:val="18"/>
                <w:szCs w:val="18"/>
              </w:rPr>
            </w:pPr>
            <w:r w:rsidRPr="00F20F53">
              <w:rPr>
                <w:rFonts w:cs="Arial"/>
                <w:sz w:val="18"/>
                <w:szCs w:val="18"/>
              </w:rPr>
              <w:t>6</w:t>
            </w:r>
          </w:p>
        </w:tc>
        <w:tc>
          <w:tcPr>
            <w:tcW w:w="976" w:type="pct"/>
            <w:vAlign w:val="center"/>
          </w:tcPr>
          <w:p w14:paraId="71D2CC51" w14:textId="77777777" w:rsidR="006F2520" w:rsidRPr="00F20F53" w:rsidRDefault="00733560" w:rsidP="006F2520">
            <w:pPr>
              <w:spacing w:after="0"/>
              <w:jc w:val="right"/>
              <w:rPr>
                <w:rFonts w:cs="Arial"/>
                <w:sz w:val="18"/>
                <w:szCs w:val="18"/>
              </w:rPr>
            </w:pPr>
            <w:r w:rsidRPr="00F20F53">
              <w:rPr>
                <w:rFonts w:cs="Arial"/>
                <w:sz w:val="18"/>
                <w:szCs w:val="18"/>
              </w:rPr>
              <w:t>28.6</w:t>
            </w:r>
          </w:p>
        </w:tc>
        <w:tc>
          <w:tcPr>
            <w:tcW w:w="275" w:type="pct"/>
            <w:vAlign w:val="center"/>
          </w:tcPr>
          <w:p w14:paraId="3EF5240E" w14:textId="77777777" w:rsidR="006F2520" w:rsidRPr="00F20F53" w:rsidRDefault="00733560" w:rsidP="006F2520">
            <w:pPr>
              <w:spacing w:after="0"/>
              <w:jc w:val="right"/>
              <w:rPr>
                <w:rFonts w:cs="Arial"/>
                <w:sz w:val="18"/>
                <w:szCs w:val="18"/>
              </w:rPr>
            </w:pPr>
            <w:r w:rsidRPr="00F20F53">
              <w:rPr>
                <w:rFonts w:cs="Arial"/>
                <w:sz w:val="18"/>
                <w:szCs w:val="18"/>
              </w:rPr>
              <w:t>2</w:t>
            </w:r>
          </w:p>
        </w:tc>
      </w:tr>
      <w:tr w:rsidR="007A2DF7" w:rsidRPr="00F20F53" w14:paraId="2C1E380B" w14:textId="77777777" w:rsidTr="00830575">
        <w:trPr>
          <w:cantSplit/>
          <w:trHeight w:val="443"/>
        </w:trPr>
        <w:tc>
          <w:tcPr>
            <w:tcW w:w="234" w:type="pct"/>
            <w:vMerge/>
            <w:vAlign w:val="center"/>
          </w:tcPr>
          <w:p w14:paraId="6D470763" w14:textId="77777777" w:rsidR="006F2520" w:rsidRPr="00F20F53" w:rsidRDefault="006F2520" w:rsidP="006F2520">
            <w:pPr>
              <w:spacing w:after="0"/>
              <w:ind w:right="113"/>
              <w:jc w:val="center"/>
              <w:rPr>
                <w:rFonts w:cs="Arial"/>
                <w:b/>
                <w:bCs/>
                <w:sz w:val="18"/>
                <w:szCs w:val="18"/>
              </w:rPr>
            </w:pPr>
          </w:p>
        </w:tc>
        <w:tc>
          <w:tcPr>
            <w:tcW w:w="691" w:type="pct"/>
            <w:vMerge w:val="restart"/>
            <w:vAlign w:val="center"/>
          </w:tcPr>
          <w:p w14:paraId="58F36104" w14:textId="77777777" w:rsidR="006F2520" w:rsidRPr="00F20F53" w:rsidRDefault="00733560" w:rsidP="006F2520">
            <w:pPr>
              <w:spacing w:after="0"/>
              <w:jc w:val="left"/>
              <w:rPr>
                <w:rFonts w:cs="Arial"/>
                <w:b/>
                <w:bCs/>
                <w:sz w:val="18"/>
                <w:szCs w:val="18"/>
              </w:rPr>
            </w:pPr>
            <w:r w:rsidRPr="00F20F53">
              <w:rPr>
                <w:rFonts w:cs="Arial"/>
                <w:b/>
                <w:bCs/>
                <w:sz w:val="18"/>
                <w:szCs w:val="18"/>
              </w:rPr>
              <w:t>GP office characteristics</w:t>
            </w:r>
          </w:p>
        </w:tc>
        <w:tc>
          <w:tcPr>
            <w:tcW w:w="1716" w:type="pct"/>
            <w:shd w:val="clear" w:color="auto" w:fill="auto"/>
            <w:vAlign w:val="center"/>
          </w:tcPr>
          <w:p w14:paraId="0BDDC0A1" w14:textId="77777777" w:rsidR="006F2520" w:rsidRPr="00F20F53" w:rsidRDefault="00733560" w:rsidP="006F2520">
            <w:pPr>
              <w:spacing w:after="0"/>
              <w:jc w:val="left"/>
              <w:rPr>
                <w:rFonts w:cs="Arial"/>
                <w:sz w:val="18"/>
                <w:szCs w:val="18"/>
              </w:rPr>
            </w:pPr>
            <w:r w:rsidRPr="00F20F53">
              <w:rPr>
                <w:rFonts w:cs="Arial"/>
                <w:sz w:val="18"/>
                <w:szCs w:val="18"/>
              </w:rPr>
              <w:t>Involvement in academic teaching (T0a, % per cluster)</w:t>
            </w:r>
          </w:p>
        </w:tc>
        <w:tc>
          <w:tcPr>
            <w:tcW w:w="875" w:type="pct"/>
            <w:vAlign w:val="center"/>
          </w:tcPr>
          <w:p w14:paraId="5533A2B9" w14:textId="77777777" w:rsidR="006F2520" w:rsidRPr="00F20F53" w:rsidRDefault="00733560" w:rsidP="006F2520">
            <w:pPr>
              <w:spacing w:after="0"/>
              <w:jc w:val="right"/>
              <w:rPr>
                <w:rFonts w:cs="Arial"/>
                <w:sz w:val="18"/>
                <w:szCs w:val="18"/>
              </w:rPr>
            </w:pPr>
            <w:r w:rsidRPr="00F20F53">
              <w:rPr>
                <w:rFonts w:cs="Arial"/>
                <w:sz w:val="18"/>
                <w:szCs w:val="18"/>
              </w:rPr>
              <w:t>42.9 [10.0–100.0]</w:t>
            </w:r>
          </w:p>
        </w:tc>
        <w:tc>
          <w:tcPr>
            <w:tcW w:w="233" w:type="pct"/>
            <w:vAlign w:val="center"/>
          </w:tcPr>
          <w:p w14:paraId="38F682ED" w14:textId="77777777" w:rsidR="006F2520" w:rsidRPr="00F20F53" w:rsidRDefault="00733560" w:rsidP="006F2520">
            <w:pPr>
              <w:spacing w:after="0"/>
              <w:ind w:right="-15"/>
              <w:jc w:val="right"/>
              <w:rPr>
                <w:rFonts w:cs="Arial"/>
                <w:sz w:val="18"/>
                <w:szCs w:val="18"/>
              </w:rPr>
            </w:pPr>
            <w:r w:rsidRPr="00F20F53">
              <w:rPr>
                <w:rFonts w:cs="Arial"/>
                <w:sz w:val="18"/>
                <w:szCs w:val="18"/>
              </w:rPr>
              <w:t>9</w:t>
            </w:r>
          </w:p>
        </w:tc>
        <w:tc>
          <w:tcPr>
            <w:tcW w:w="976" w:type="pct"/>
            <w:vAlign w:val="center"/>
          </w:tcPr>
          <w:p w14:paraId="64099144" w14:textId="77777777" w:rsidR="006F2520" w:rsidRPr="00F20F53" w:rsidRDefault="00733560" w:rsidP="006F2520">
            <w:pPr>
              <w:spacing w:after="0"/>
              <w:jc w:val="right"/>
              <w:rPr>
                <w:rFonts w:cs="Arial"/>
                <w:sz w:val="18"/>
                <w:szCs w:val="18"/>
              </w:rPr>
            </w:pPr>
            <w:r w:rsidRPr="00F20F53">
              <w:rPr>
                <w:rFonts w:cs="Arial"/>
                <w:sz w:val="18"/>
                <w:szCs w:val="18"/>
              </w:rPr>
              <w:t>33.3 [25.0–66.7]</w:t>
            </w:r>
          </w:p>
        </w:tc>
        <w:tc>
          <w:tcPr>
            <w:tcW w:w="275" w:type="pct"/>
            <w:vAlign w:val="center"/>
          </w:tcPr>
          <w:p w14:paraId="5E16CF5E" w14:textId="77777777" w:rsidR="006F2520" w:rsidRPr="00F20F53" w:rsidRDefault="00733560" w:rsidP="006F2520">
            <w:pPr>
              <w:spacing w:after="0"/>
              <w:jc w:val="right"/>
              <w:rPr>
                <w:rFonts w:cs="Arial"/>
                <w:sz w:val="18"/>
                <w:szCs w:val="18"/>
              </w:rPr>
            </w:pPr>
            <w:r w:rsidRPr="00F20F53">
              <w:rPr>
                <w:rFonts w:cs="Arial"/>
                <w:sz w:val="18"/>
                <w:szCs w:val="18"/>
              </w:rPr>
              <w:t>7</w:t>
            </w:r>
          </w:p>
        </w:tc>
      </w:tr>
      <w:tr w:rsidR="007A2DF7" w:rsidRPr="00F20F53" w14:paraId="25717ABB" w14:textId="77777777" w:rsidTr="00830575">
        <w:trPr>
          <w:cantSplit/>
          <w:trHeight w:val="443"/>
        </w:trPr>
        <w:tc>
          <w:tcPr>
            <w:tcW w:w="234" w:type="pct"/>
            <w:vMerge/>
            <w:vAlign w:val="center"/>
          </w:tcPr>
          <w:p w14:paraId="1E58D13E"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506009CB"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0F649B86" w14:textId="77777777" w:rsidR="006F2520" w:rsidRPr="00F20F53" w:rsidRDefault="00733560" w:rsidP="006F2520">
            <w:pPr>
              <w:spacing w:after="0"/>
              <w:jc w:val="left"/>
              <w:rPr>
                <w:rFonts w:cs="Arial"/>
                <w:sz w:val="18"/>
                <w:szCs w:val="18"/>
              </w:rPr>
            </w:pPr>
            <w:r w:rsidRPr="00F20F53">
              <w:rPr>
                <w:rFonts w:cs="Arial"/>
                <w:sz w:val="18"/>
                <w:szCs w:val="18"/>
              </w:rPr>
              <w:t>GP: Number of NHRs cared for (T0a, median per cluster)</w:t>
            </w:r>
          </w:p>
        </w:tc>
        <w:tc>
          <w:tcPr>
            <w:tcW w:w="875" w:type="pct"/>
            <w:vAlign w:val="center"/>
          </w:tcPr>
          <w:p w14:paraId="21AF10F0" w14:textId="77777777" w:rsidR="006F2520" w:rsidRPr="00F20F53" w:rsidRDefault="00733560" w:rsidP="006F2520">
            <w:pPr>
              <w:spacing w:after="0"/>
              <w:jc w:val="right"/>
              <w:rPr>
                <w:rFonts w:cs="Arial"/>
                <w:sz w:val="18"/>
                <w:szCs w:val="18"/>
              </w:rPr>
            </w:pPr>
            <w:r w:rsidRPr="00F20F53">
              <w:rPr>
                <w:rFonts w:cs="Arial"/>
                <w:sz w:val="18"/>
                <w:szCs w:val="18"/>
              </w:rPr>
              <w:t>16.0 [12.0–25.0]</w:t>
            </w:r>
          </w:p>
        </w:tc>
        <w:tc>
          <w:tcPr>
            <w:tcW w:w="233" w:type="pct"/>
            <w:vAlign w:val="center"/>
          </w:tcPr>
          <w:p w14:paraId="542995F0" w14:textId="77777777" w:rsidR="006F2520" w:rsidRPr="00F20F53" w:rsidRDefault="00733560" w:rsidP="006F2520">
            <w:pPr>
              <w:spacing w:after="0"/>
              <w:ind w:right="-15"/>
              <w:jc w:val="right"/>
              <w:rPr>
                <w:rFonts w:cs="Arial"/>
                <w:sz w:val="18"/>
                <w:szCs w:val="18"/>
              </w:rPr>
            </w:pPr>
            <w:r w:rsidRPr="00F20F53">
              <w:rPr>
                <w:rFonts w:cs="Arial"/>
                <w:sz w:val="18"/>
                <w:szCs w:val="18"/>
              </w:rPr>
              <w:t>9</w:t>
            </w:r>
          </w:p>
        </w:tc>
        <w:tc>
          <w:tcPr>
            <w:tcW w:w="976" w:type="pct"/>
            <w:vAlign w:val="center"/>
          </w:tcPr>
          <w:p w14:paraId="5A69EE5B" w14:textId="77777777" w:rsidR="006F2520" w:rsidRPr="00F20F53" w:rsidRDefault="00733560" w:rsidP="006F2520">
            <w:pPr>
              <w:spacing w:after="0"/>
              <w:jc w:val="right"/>
              <w:rPr>
                <w:rFonts w:cs="Arial"/>
                <w:sz w:val="18"/>
                <w:szCs w:val="18"/>
              </w:rPr>
            </w:pPr>
            <w:r w:rsidRPr="00F20F53">
              <w:rPr>
                <w:rFonts w:cs="Arial"/>
                <w:sz w:val="18"/>
                <w:szCs w:val="18"/>
              </w:rPr>
              <w:t>9.0 [1.0–21.0]</w:t>
            </w:r>
          </w:p>
        </w:tc>
        <w:tc>
          <w:tcPr>
            <w:tcW w:w="275" w:type="pct"/>
            <w:vAlign w:val="center"/>
          </w:tcPr>
          <w:p w14:paraId="2CE9EE8E" w14:textId="77777777" w:rsidR="006F2520" w:rsidRPr="00F20F53" w:rsidRDefault="00733560" w:rsidP="006F2520">
            <w:pPr>
              <w:spacing w:after="0"/>
              <w:jc w:val="right"/>
              <w:rPr>
                <w:rFonts w:cs="Arial"/>
                <w:sz w:val="18"/>
                <w:szCs w:val="18"/>
              </w:rPr>
            </w:pPr>
            <w:r w:rsidRPr="00F20F53">
              <w:rPr>
                <w:rFonts w:cs="Arial"/>
                <w:sz w:val="18"/>
                <w:szCs w:val="18"/>
              </w:rPr>
              <w:t>7</w:t>
            </w:r>
          </w:p>
        </w:tc>
      </w:tr>
      <w:tr w:rsidR="007A2DF7" w:rsidRPr="00F20F53" w14:paraId="37282B69" w14:textId="77777777" w:rsidTr="00830575">
        <w:trPr>
          <w:cantSplit/>
          <w:trHeight w:val="896"/>
        </w:trPr>
        <w:tc>
          <w:tcPr>
            <w:tcW w:w="234" w:type="pct"/>
            <w:vMerge/>
            <w:vAlign w:val="center"/>
          </w:tcPr>
          <w:p w14:paraId="0D7E13CE" w14:textId="77777777" w:rsidR="006F2520" w:rsidRPr="00F20F53" w:rsidRDefault="006F2520" w:rsidP="006F2520">
            <w:pPr>
              <w:spacing w:after="0"/>
              <w:ind w:right="113"/>
              <w:jc w:val="center"/>
              <w:rPr>
                <w:rFonts w:cs="Arial"/>
                <w:b/>
                <w:bCs/>
                <w:sz w:val="18"/>
                <w:szCs w:val="18"/>
              </w:rPr>
            </w:pPr>
          </w:p>
        </w:tc>
        <w:tc>
          <w:tcPr>
            <w:tcW w:w="691" w:type="pct"/>
            <w:vMerge w:val="restart"/>
            <w:vAlign w:val="center"/>
          </w:tcPr>
          <w:p w14:paraId="38CA7E55" w14:textId="77777777" w:rsidR="006F2520" w:rsidRPr="00F20F53" w:rsidRDefault="00733560" w:rsidP="006F2520">
            <w:pPr>
              <w:spacing w:after="0"/>
              <w:jc w:val="left"/>
              <w:rPr>
                <w:rFonts w:cs="Arial"/>
                <w:b/>
                <w:bCs/>
                <w:sz w:val="18"/>
                <w:szCs w:val="18"/>
              </w:rPr>
            </w:pPr>
            <w:r w:rsidRPr="00F20F53">
              <w:rPr>
                <w:rFonts w:cs="Arial"/>
                <w:b/>
                <w:bCs/>
                <w:sz w:val="18"/>
                <w:szCs w:val="18"/>
              </w:rPr>
              <w:t>Structures of collaboration and medical care procedures</w:t>
            </w:r>
          </w:p>
        </w:tc>
        <w:tc>
          <w:tcPr>
            <w:tcW w:w="1716" w:type="pct"/>
            <w:shd w:val="clear" w:color="auto" w:fill="auto"/>
            <w:vAlign w:val="center"/>
          </w:tcPr>
          <w:p w14:paraId="4B5D5B12" w14:textId="77777777" w:rsidR="006F2520" w:rsidRPr="00F20F53" w:rsidRDefault="00733560" w:rsidP="006F2520">
            <w:pPr>
              <w:spacing w:after="0"/>
              <w:jc w:val="left"/>
              <w:rPr>
                <w:rFonts w:cs="Arial"/>
                <w:sz w:val="18"/>
                <w:szCs w:val="18"/>
              </w:rPr>
            </w:pPr>
            <w:r w:rsidRPr="00F20F53">
              <w:rPr>
                <w:rFonts w:cs="Arial"/>
                <w:sz w:val="18"/>
                <w:szCs w:val="18"/>
              </w:rPr>
              <w:t>±360° summary change estimate –Staff resources (RNs’, and IPAVs’ perspective) (Scale: -360° (most negative changes) … 360° (most positive changes))</w:t>
            </w:r>
          </w:p>
        </w:tc>
        <w:tc>
          <w:tcPr>
            <w:tcW w:w="875" w:type="pct"/>
            <w:vAlign w:val="center"/>
          </w:tcPr>
          <w:p w14:paraId="577B935C" w14:textId="77777777" w:rsidR="006F2520" w:rsidRPr="00F20F53" w:rsidRDefault="00733560" w:rsidP="006F2520">
            <w:pPr>
              <w:spacing w:after="0"/>
              <w:jc w:val="right"/>
              <w:rPr>
                <w:rFonts w:cs="Arial"/>
                <w:sz w:val="18"/>
                <w:szCs w:val="18"/>
              </w:rPr>
            </w:pPr>
            <w:r w:rsidRPr="00F20F53">
              <w:rPr>
                <w:rFonts w:cs="Arial"/>
                <w:sz w:val="18"/>
                <w:szCs w:val="18"/>
              </w:rPr>
              <w:t>-180.0 [-180.0–0.0]</w:t>
            </w:r>
          </w:p>
        </w:tc>
        <w:tc>
          <w:tcPr>
            <w:tcW w:w="233" w:type="pct"/>
            <w:vAlign w:val="center"/>
          </w:tcPr>
          <w:p w14:paraId="3AD117C0"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0288E6BD" w14:textId="77777777" w:rsidR="006F2520" w:rsidRPr="00F20F53" w:rsidRDefault="00733560" w:rsidP="006F2520">
            <w:pPr>
              <w:spacing w:after="0"/>
              <w:jc w:val="right"/>
              <w:rPr>
                <w:rFonts w:cs="Arial"/>
                <w:sz w:val="18"/>
                <w:szCs w:val="18"/>
              </w:rPr>
            </w:pPr>
            <w:r w:rsidRPr="00F20F53">
              <w:rPr>
                <w:rFonts w:cs="Arial"/>
                <w:sz w:val="18"/>
                <w:szCs w:val="18"/>
              </w:rPr>
              <w:t>90.0 [-135.0–315.0]</w:t>
            </w:r>
          </w:p>
        </w:tc>
        <w:tc>
          <w:tcPr>
            <w:tcW w:w="275" w:type="pct"/>
            <w:vAlign w:val="center"/>
          </w:tcPr>
          <w:p w14:paraId="590886CC" w14:textId="77777777" w:rsidR="006F2520" w:rsidRPr="00F20F53" w:rsidRDefault="00733560" w:rsidP="006F2520">
            <w:pPr>
              <w:spacing w:after="0"/>
              <w:jc w:val="right"/>
              <w:rPr>
                <w:rFonts w:cs="Arial"/>
                <w:sz w:val="18"/>
                <w:szCs w:val="18"/>
              </w:rPr>
            </w:pPr>
            <w:r w:rsidRPr="00F20F53">
              <w:rPr>
                <w:rFonts w:cs="Arial"/>
                <w:sz w:val="18"/>
                <w:szCs w:val="18"/>
              </w:rPr>
              <w:t>8</w:t>
            </w:r>
          </w:p>
        </w:tc>
      </w:tr>
      <w:tr w:rsidR="007A2DF7" w:rsidRPr="00F20F53" w14:paraId="16FCA48A" w14:textId="77777777" w:rsidTr="00830575">
        <w:trPr>
          <w:cantSplit/>
          <w:trHeight w:val="443"/>
        </w:trPr>
        <w:tc>
          <w:tcPr>
            <w:tcW w:w="234" w:type="pct"/>
            <w:vMerge/>
            <w:vAlign w:val="center"/>
          </w:tcPr>
          <w:p w14:paraId="1B1629D2"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3C4F2C7D"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446A9106" w14:textId="77777777" w:rsidR="006F2520" w:rsidRPr="00F20F53" w:rsidRDefault="00733560" w:rsidP="006F2520">
            <w:pPr>
              <w:spacing w:after="0"/>
              <w:jc w:val="left"/>
              <w:rPr>
                <w:rFonts w:cs="Arial"/>
                <w:sz w:val="18"/>
                <w:szCs w:val="18"/>
              </w:rPr>
            </w:pPr>
            <w:r w:rsidRPr="00F20F53">
              <w:rPr>
                <w:rFonts w:cs="Arial"/>
                <w:sz w:val="18"/>
                <w:szCs w:val="18"/>
              </w:rPr>
              <w:t>±360° summary change estimate –Financial resources (GPs’ perspective) (Scale: -360° (most negative changes) … 360° (most positive changes))</w:t>
            </w:r>
          </w:p>
        </w:tc>
        <w:tc>
          <w:tcPr>
            <w:tcW w:w="875" w:type="pct"/>
            <w:vAlign w:val="center"/>
          </w:tcPr>
          <w:p w14:paraId="474A764F" w14:textId="77777777" w:rsidR="006F2520" w:rsidRPr="00F20F53" w:rsidRDefault="00733560" w:rsidP="006F2520">
            <w:pPr>
              <w:spacing w:after="0"/>
              <w:jc w:val="right"/>
              <w:rPr>
                <w:rFonts w:cs="Arial"/>
                <w:sz w:val="18"/>
                <w:szCs w:val="18"/>
              </w:rPr>
            </w:pPr>
            <w:r w:rsidRPr="00F20F53">
              <w:rPr>
                <w:rFonts w:cs="Arial"/>
                <w:sz w:val="18"/>
                <w:szCs w:val="18"/>
              </w:rPr>
              <w:t>360.0 [-360.0–360.0]</w:t>
            </w:r>
          </w:p>
        </w:tc>
        <w:tc>
          <w:tcPr>
            <w:tcW w:w="233" w:type="pct"/>
            <w:vAlign w:val="center"/>
          </w:tcPr>
          <w:p w14:paraId="0EA99A75"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1B97213F" w14:textId="77777777" w:rsidR="006F2520" w:rsidRPr="00F20F53" w:rsidRDefault="00733560" w:rsidP="006F2520">
            <w:pPr>
              <w:spacing w:after="0"/>
              <w:jc w:val="right"/>
              <w:rPr>
                <w:rFonts w:cs="Arial"/>
                <w:sz w:val="18"/>
                <w:szCs w:val="18"/>
              </w:rPr>
            </w:pPr>
            <w:r w:rsidRPr="00F20F53">
              <w:rPr>
                <w:rFonts w:cs="Arial"/>
                <w:sz w:val="18"/>
                <w:szCs w:val="18"/>
              </w:rPr>
              <w:t>0.0 [0.0–0.0]</w:t>
            </w:r>
          </w:p>
        </w:tc>
        <w:tc>
          <w:tcPr>
            <w:tcW w:w="275" w:type="pct"/>
            <w:vAlign w:val="center"/>
          </w:tcPr>
          <w:p w14:paraId="0FE31DD8" w14:textId="77777777" w:rsidR="006F2520" w:rsidRPr="00F20F53" w:rsidRDefault="00733560" w:rsidP="006F2520">
            <w:pPr>
              <w:spacing w:after="0"/>
              <w:jc w:val="right"/>
              <w:rPr>
                <w:rFonts w:cs="Arial"/>
                <w:sz w:val="18"/>
                <w:szCs w:val="18"/>
              </w:rPr>
            </w:pPr>
            <w:r w:rsidRPr="00F20F53">
              <w:rPr>
                <w:rFonts w:cs="Arial"/>
                <w:sz w:val="18"/>
                <w:szCs w:val="18"/>
              </w:rPr>
              <w:t>8</w:t>
            </w:r>
          </w:p>
        </w:tc>
      </w:tr>
      <w:tr w:rsidR="007A2DF7" w:rsidRPr="00F20F53" w14:paraId="289F8FA6" w14:textId="77777777" w:rsidTr="00830575">
        <w:trPr>
          <w:cantSplit/>
          <w:trHeight w:val="1037"/>
        </w:trPr>
        <w:tc>
          <w:tcPr>
            <w:tcW w:w="234" w:type="pct"/>
            <w:vMerge w:val="restart"/>
            <w:textDirection w:val="btLr"/>
            <w:vAlign w:val="center"/>
          </w:tcPr>
          <w:p w14:paraId="7540F707" w14:textId="475DB20F" w:rsidR="006F2520" w:rsidRPr="00F20F53" w:rsidRDefault="00733560" w:rsidP="006F2520">
            <w:pPr>
              <w:spacing w:after="0"/>
              <w:ind w:right="113"/>
              <w:jc w:val="center"/>
              <w:rPr>
                <w:rFonts w:cs="Arial"/>
                <w:b/>
                <w:bCs/>
                <w:sz w:val="18"/>
                <w:szCs w:val="18"/>
              </w:rPr>
            </w:pPr>
            <w:r w:rsidRPr="00F20F53">
              <w:rPr>
                <w:rFonts w:cs="Arial"/>
                <w:b/>
                <w:bCs/>
                <w:sz w:val="18"/>
                <w:szCs w:val="18"/>
              </w:rPr>
              <w:t>Staff-related context at micro</w:t>
            </w:r>
            <w:r w:rsidR="0095676A">
              <w:rPr>
                <w:rFonts w:cs="Arial"/>
                <w:b/>
                <w:bCs/>
                <w:sz w:val="18"/>
                <w:szCs w:val="18"/>
              </w:rPr>
              <w:t>-</w:t>
            </w:r>
            <w:r w:rsidRPr="00F20F53">
              <w:rPr>
                <w:rFonts w:cs="Arial"/>
                <w:b/>
                <w:bCs/>
                <w:sz w:val="18"/>
                <w:szCs w:val="18"/>
              </w:rPr>
              <w:t>level</w:t>
            </w:r>
          </w:p>
        </w:tc>
        <w:tc>
          <w:tcPr>
            <w:tcW w:w="691" w:type="pct"/>
            <w:vMerge w:val="restart"/>
            <w:vAlign w:val="center"/>
          </w:tcPr>
          <w:p w14:paraId="5851D0E3" w14:textId="77777777" w:rsidR="006F2520" w:rsidRPr="00F20F53" w:rsidRDefault="00733560" w:rsidP="006F2520">
            <w:pPr>
              <w:spacing w:after="0"/>
              <w:jc w:val="left"/>
              <w:rPr>
                <w:rFonts w:cs="Arial"/>
                <w:b/>
                <w:bCs/>
                <w:sz w:val="18"/>
                <w:szCs w:val="18"/>
              </w:rPr>
            </w:pPr>
            <w:r w:rsidRPr="00F20F53">
              <w:rPr>
                <w:rFonts w:cs="Arial"/>
                <w:b/>
                <w:bCs/>
                <w:sz w:val="18"/>
                <w:szCs w:val="18"/>
              </w:rPr>
              <w:t xml:space="preserve">Professional </w:t>
            </w:r>
            <w:proofErr w:type="spellStart"/>
            <w:r w:rsidRPr="00F20F53">
              <w:rPr>
                <w:rFonts w:cs="Arial"/>
                <w:b/>
                <w:bCs/>
                <w:sz w:val="18"/>
                <w:szCs w:val="18"/>
              </w:rPr>
              <w:t>charac-teristics</w:t>
            </w:r>
            <w:proofErr w:type="spellEnd"/>
          </w:p>
        </w:tc>
        <w:tc>
          <w:tcPr>
            <w:tcW w:w="1716" w:type="pct"/>
            <w:shd w:val="clear" w:color="auto" w:fill="auto"/>
            <w:vAlign w:val="center"/>
          </w:tcPr>
          <w:p w14:paraId="55C76C5B" w14:textId="77777777" w:rsidR="006F2520" w:rsidRPr="00F20F53" w:rsidRDefault="00733560" w:rsidP="006F2520">
            <w:pPr>
              <w:spacing w:after="0"/>
              <w:jc w:val="left"/>
              <w:rPr>
                <w:rFonts w:cs="Arial"/>
                <w:sz w:val="18"/>
                <w:szCs w:val="18"/>
              </w:rPr>
            </w:pPr>
            <w:r w:rsidRPr="00F20F53">
              <w:rPr>
                <w:rFonts w:cs="Arial"/>
                <w:sz w:val="18"/>
                <w:szCs w:val="18"/>
              </w:rPr>
              <w:t>Professional experience as RN (RNs’ perspective, T0a, median per cluster)</w:t>
            </w:r>
          </w:p>
        </w:tc>
        <w:tc>
          <w:tcPr>
            <w:tcW w:w="875" w:type="pct"/>
            <w:vAlign w:val="center"/>
          </w:tcPr>
          <w:p w14:paraId="5E94BB5E" w14:textId="77777777" w:rsidR="006F2520" w:rsidRPr="00F20F53" w:rsidRDefault="00733560" w:rsidP="006F2520">
            <w:pPr>
              <w:spacing w:after="0"/>
              <w:jc w:val="right"/>
              <w:rPr>
                <w:rFonts w:cs="Arial"/>
                <w:sz w:val="18"/>
                <w:szCs w:val="18"/>
              </w:rPr>
            </w:pPr>
            <w:r w:rsidRPr="00F20F53">
              <w:rPr>
                <w:rFonts w:cs="Arial"/>
                <w:sz w:val="18"/>
                <w:szCs w:val="18"/>
              </w:rPr>
              <w:t>14.0 [6.5–16.0]</w:t>
            </w:r>
          </w:p>
        </w:tc>
        <w:tc>
          <w:tcPr>
            <w:tcW w:w="233" w:type="pct"/>
            <w:vAlign w:val="center"/>
          </w:tcPr>
          <w:p w14:paraId="0AE4FCF6"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0DC92DDB" w14:textId="77777777" w:rsidR="006F2520" w:rsidRPr="00F20F53" w:rsidRDefault="00733560" w:rsidP="006F2520">
            <w:pPr>
              <w:spacing w:after="0"/>
              <w:jc w:val="right"/>
              <w:rPr>
                <w:rFonts w:cs="Arial"/>
                <w:sz w:val="18"/>
                <w:szCs w:val="18"/>
              </w:rPr>
            </w:pPr>
            <w:r w:rsidRPr="00F20F53">
              <w:rPr>
                <w:rFonts w:cs="Arial"/>
                <w:sz w:val="18"/>
                <w:szCs w:val="18"/>
              </w:rPr>
              <w:t>15.0 [8.0–16.0]</w:t>
            </w:r>
          </w:p>
        </w:tc>
        <w:tc>
          <w:tcPr>
            <w:tcW w:w="275" w:type="pct"/>
            <w:vAlign w:val="center"/>
          </w:tcPr>
          <w:p w14:paraId="79F0DEC8" w14:textId="77777777" w:rsidR="006F2520" w:rsidRPr="00F20F53" w:rsidRDefault="00733560" w:rsidP="006F2520">
            <w:pPr>
              <w:spacing w:after="0"/>
              <w:jc w:val="right"/>
              <w:rPr>
                <w:rFonts w:cs="Arial"/>
                <w:sz w:val="18"/>
                <w:szCs w:val="18"/>
              </w:rPr>
            </w:pPr>
            <w:r w:rsidRPr="00F20F53">
              <w:rPr>
                <w:rFonts w:cs="Arial"/>
                <w:sz w:val="18"/>
                <w:szCs w:val="18"/>
              </w:rPr>
              <w:t>7</w:t>
            </w:r>
          </w:p>
        </w:tc>
      </w:tr>
      <w:tr w:rsidR="007A2DF7" w:rsidRPr="00F20F53" w14:paraId="3F363B66" w14:textId="77777777" w:rsidTr="00830575">
        <w:trPr>
          <w:cantSplit/>
          <w:trHeight w:val="1037"/>
        </w:trPr>
        <w:tc>
          <w:tcPr>
            <w:tcW w:w="234" w:type="pct"/>
            <w:vMerge/>
            <w:vAlign w:val="center"/>
          </w:tcPr>
          <w:p w14:paraId="0C56A9DA" w14:textId="77777777" w:rsidR="006F2520" w:rsidRPr="00F20F53" w:rsidRDefault="006F2520" w:rsidP="006F2520">
            <w:pPr>
              <w:spacing w:after="0"/>
              <w:jc w:val="center"/>
              <w:rPr>
                <w:rFonts w:cs="Arial"/>
                <w:sz w:val="18"/>
                <w:szCs w:val="18"/>
              </w:rPr>
            </w:pPr>
          </w:p>
        </w:tc>
        <w:tc>
          <w:tcPr>
            <w:tcW w:w="691" w:type="pct"/>
            <w:vMerge/>
            <w:vAlign w:val="center"/>
          </w:tcPr>
          <w:p w14:paraId="73BEBBCD"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77379CBB" w14:textId="77777777" w:rsidR="006F2520" w:rsidRPr="00F20F53" w:rsidRDefault="00733560" w:rsidP="006F2520">
            <w:pPr>
              <w:spacing w:after="0"/>
              <w:jc w:val="left"/>
              <w:rPr>
                <w:rFonts w:cs="Arial"/>
                <w:sz w:val="18"/>
                <w:szCs w:val="18"/>
              </w:rPr>
            </w:pPr>
            <w:r w:rsidRPr="00F20F53">
              <w:rPr>
                <w:rFonts w:cs="Arial"/>
                <w:sz w:val="18"/>
                <w:szCs w:val="18"/>
              </w:rPr>
              <w:t>Professional experience as GP (T0a, median per cluster)</w:t>
            </w:r>
          </w:p>
        </w:tc>
        <w:tc>
          <w:tcPr>
            <w:tcW w:w="875" w:type="pct"/>
            <w:vAlign w:val="center"/>
          </w:tcPr>
          <w:p w14:paraId="2B84BC7A" w14:textId="77777777" w:rsidR="006F2520" w:rsidRPr="00F20F53" w:rsidRDefault="00733560" w:rsidP="006F2520">
            <w:pPr>
              <w:spacing w:after="0"/>
              <w:jc w:val="right"/>
              <w:rPr>
                <w:rFonts w:cs="Arial"/>
                <w:sz w:val="18"/>
                <w:szCs w:val="18"/>
              </w:rPr>
            </w:pPr>
            <w:r w:rsidRPr="00F20F53">
              <w:rPr>
                <w:rFonts w:cs="Arial"/>
                <w:sz w:val="18"/>
                <w:szCs w:val="18"/>
              </w:rPr>
              <w:t>26.0 [24.5–30.3]</w:t>
            </w:r>
          </w:p>
        </w:tc>
        <w:tc>
          <w:tcPr>
            <w:tcW w:w="233" w:type="pct"/>
            <w:vAlign w:val="center"/>
          </w:tcPr>
          <w:p w14:paraId="1E3F689E"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019D3624" w14:textId="77777777" w:rsidR="006F2520" w:rsidRPr="00F20F53" w:rsidRDefault="00733560" w:rsidP="006F2520">
            <w:pPr>
              <w:spacing w:after="0"/>
              <w:jc w:val="right"/>
              <w:rPr>
                <w:rFonts w:cs="Arial"/>
                <w:sz w:val="18"/>
                <w:szCs w:val="18"/>
              </w:rPr>
            </w:pPr>
            <w:r w:rsidRPr="00F20F53">
              <w:rPr>
                <w:rFonts w:cs="Arial"/>
                <w:sz w:val="18"/>
                <w:szCs w:val="18"/>
              </w:rPr>
              <w:t>26.0 [25.0–30.0]</w:t>
            </w:r>
          </w:p>
        </w:tc>
        <w:tc>
          <w:tcPr>
            <w:tcW w:w="275" w:type="pct"/>
            <w:vAlign w:val="center"/>
          </w:tcPr>
          <w:p w14:paraId="0732B429" w14:textId="77777777" w:rsidR="006F2520" w:rsidRPr="00F20F53" w:rsidRDefault="00733560" w:rsidP="006F2520">
            <w:pPr>
              <w:spacing w:after="0"/>
              <w:jc w:val="right"/>
              <w:rPr>
                <w:rFonts w:cs="Arial"/>
                <w:sz w:val="18"/>
                <w:szCs w:val="18"/>
              </w:rPr>
            </w:pPr>
            <w:r w:rsidRPr="00F20F53">
              <w:rPr>
                <w:rFonts w:cs="Arial"/>
                <w:sz w:val="18"/>
                <w:szCs w:val="18"/>
              </w:rPr>
              <w:t>7</w:t>
            </w:r>
          </w:p>
        </w:tc>
      </w:tr>
    </w:tbl>
    <w:p w14:paraId="1E91875E" w14:textId="0804186A" w:rsidR="00FD2584" w:rsidRPr="00F20F53" w:rsidRDefault="006F2520" w:rsidP="00FD2584">
      <w:pPr>
        <w:spacing w:after="60"/>
        <w:jc w:val="left"/>
        <w:rPr>
          <w:rFonts w:cs="Arial"/>
          <w:sz w:val="18"/>
          <w:szCs w:val="20"/>
        </w:rPr>
      </w:pPr>
      <w:r w:rsidRPr="00F20F53">
        <w:rPr>
          <w:rFonts w:cs="Arial"/>
          <w:sz w:val="18"/>
          <w:szCs w:val="20"/>
        </w:rPr>
        <w:t>±360° Summary change estimate = Aggregated change measure for each outcome subdomain/dimension separated for each cluster (Chapter 1.</w:t>
      </w:r>
      <w:r w:rsidR="003A5C48">
        <w:rPr>
          <w:rFonts w:cs="Arial"/>
          <w:sz w:val="18"/>
          <w:szCs w:val="20"/>
        </w:rPr>
        <w:t>2</w:t>
      </w:r>
      <w:r w:rsidRPr="00F20F53">
        <w:rPr>
          <w:rFonts w:cs="Arial"/>
          <w:sz w:val="18"/>
          <w:szCs w:val="20"/>
        </w:rPr>
        <w:t xml:space="preserve"> “Data analysis”).</w:t>
      </w:r>
    </w:p>
    <w:p w14:paraId="5002F212" w14:textId="5B29AF04" w:rsidR="00FD2584" w:rsidRPr="00F20F53" w:rsidRDefault="00733560" w:rsidP="00FD2584">
      <w:pPr>
        <w:spacing w:after="160" w:line="259" w:lineRule="auto"/>
        <w:jc w:val="left"/>
        <w:rPr>
          <w:sz w:val="20"/>
          <w:szCs w:val="22"/>
        </w:rPr>
      </w:pPr>
      <w:r w:rsidRPr="00F20F53">
        <w:rPr>
          <w:rFonts w:cs="Arial"/>
          <w:sz w:val="18"/>
          <w:szCs w:val="18"/>
        </w:rPr>
        <w:t xml:space="preserve">Abbreviations: </w:t>
      </w:r>
      <w:r w:rsidRPr="00F20F53">
        <w:rPr>
          <w:rFonts w:cs="Arial"/>
          <w:i/>
          <w:iCs/>
          <w:sz w:val="18"/>
          <w:szCs w:val="18"/>
        </w:rPr>
        <w:t>GP,</w:t>
      </w:r>
      <w:r w:rsidRPr="00F20F53">
        <w:rPr>
          <w:rFonts w:cs="Arial"/>
          <w:sz w:val="18"/>
          <w:szCs w:val="18"/>
        </w:rPr>
        <w:t xml:space="preserve"> general practitioner; </w:t>
      </w:r>
      <w:r w:rsidR="00B40542" w:rsidRPr="00700752">
        <w:rPr>
          <w:rFonts w:cs="Arial"/>
          <w:i/>
          <w:iCs/>
          <w:sz w:val="18"/>
          <w:szCs w:val="18"/>
        </w:rPr>
        <w:t>IG</w:t>
      </w:r>
      <w:r w:rsidR="00B40542">
        <w:rPr>
          <w:rFonts w:cs="Arial"/>
          <w:sz w:val="18"/>
          <w:szCs w:val="18"/>
        </w:rPr>
        <w:t xml:space="preserve">, intervention group; </w:t>
      </w:r>
      <w:r w:rsidRPr="00F20F53">
        <w:rPr>
          <w:rFonts w:cs="Arial"/>
          <w:i/>
          <w:iCs/>
          <w:sz w:val="18"/>
          <w:szCs w:val="18"/>
        </w:rPr>
        <w:t>IPAV</w:t>
      </w:r>
      <w:r w:rsidR="00D326CA">
        <w:rPr>
          <w:rFonts w:cs="Arial"/>
          <w:i/>
          <w:iCs/>
          <w:sz w:val="18"/>
          <w:szCs w:val="18"/>
        </w:rPr>
        <w:t>,</w:t>
      </w:r>
      <w:r w:rsidRPr="00F20F53">
        <w:rPr>
          <w:rFonts w:cs="Arial"/>
          <w:sz w:val="18"/>
          <w:szCs w:val="18"/>
        </w:rPr>
        <w:t xml:space="preserve"> </w:t>
      </w:r>
      <w:proofErr w:type="spellStart"/>
      <w:r w:rsidRPr="00F20F53">
        <w:rPr>
          <w:rFonts w:cs="Arial"/>
          <w:i/>
          <w:iCs/>
          <w:sz w:val="18"/>
          <w:szCs w:val="18"/>
        </w:rPr>
        <w:t>interprof</w:t>
      </w:r>
      <w:proofErr w:type="spellEnd"/>
      <w:r w:rsidRPr="00F20F53">
        <w:rPr>
          <w:rFonts w:cs="Arial"/>
          <w:i/>
          <w:iCs/>
          <w:sz w:val="18"/>
          <w:szCs w:val="18"/>
        </w:rPr>
        <w:t xml:space="preserve"> </w:t>
      </w:r>
      <w:r w:rsidRPr="00F20F53">
        <w:rPr>
          <w:rFonts w:cs="Arial"/>
          <w:sz w:val="18"/>
          <w:szCs w:val="18"/>
        </w:rPr>
        <w:t xml:space="preserve">ACT agent; </w:t>
      </w:r>
      <w:r w:rsidRPr="00F20F53">
        <w:rPr>
          <w:rFonts w:cs="Arial"/>
          <w:i/>
          <w:sz w:val="18"/>
          <w:szCs w:val="18"/>
        </w:rPr>
        <w:t>IQR,</w:t>
      </w:r>
      <w:r w:rsidRPr="00F20F53">
        <w:rPr>
          <w:rFonts w:cs="Arial"/>
          <w:sz w:val="18"/>
          <w:szCs w:val="18"/>
        </w:rPr>
        <w:t xml:space="preserve"> interquartile range; </w:t>
      </w:r>
      <w:r w:rsidRPr="00F20F53">
        <w:rPr>
          <w:rFonts w:cs="Arial"/>
          <w:i/>
          <w:iCs/>
          <w:sz w:val="18"/>
          <w:szCs w:val="18"/>
        </w:rPr>
        <w:t>NHR,</w:t>
      </w:r>
      <w:r w:rsidRPr="00F20F53">
        <w:rPr>
          <w:rFonts w:cs="Arial"/>
          <w:sz w:val="18"/>
          <w:szCs w:val="18"/>
        </w:rPr>
        <w:t xml:space="preserve"> nursing home resident; </w:t>
      </w:r>
      <w:r w:rsidRPr="00F20F53">
        <w:rPr>
          <w:rFonts w:cs="Arial"/>
          <w:i/>
          <w:iCs/>
          <w:sz w:val="18"/>
          <w:szCs w:val="18"/>
        </w:rPr>
        <w:t>RN,</w:t>
      </w:r>
      <w:r w:rsidRPr="00F20F53">
        <w:rPr>
          <w:rFonts w:cs="Arial"/>
          <w:sz w:val="18"/>
          <w:szCs w:val="18"/>
        </w:rPr>
        <w:t xml:space="preserve"> registered nurse; </w:t>
      </w:r>
      <w:r w:rsidRPr="00F20F53">
        <w:rPr>
          <w:rFonts w:cs="Arial"/>
          <w:i/>
          <w:iCs/>
          <w:sz w:val="18"/>
          <w:szCs w:val="20"/>
        </w:rPr>
        <w:t xml:space="preserve">T0a, </w:t>
      </w:r>
      <w:r w:rsidRPr="00F20F53">
        <w:rPr>
          <w:rFonts w:cs="Arial"/>
          <w:sz w:val="18"/>
          <w:szCs w:val="20"/>
        </w:rPr>
        <w:t>baseline assessment (before randomized allocation).</w:t>
      </w:r>
    </w:p>
    <w:p w14:paraId="1C0D7CF9" w14:textId="77777777" w:rsidR="00FD2584" w:rsidRPr="00F20F53" w:rsidRDefault="00733560" w:rsidP="00FD2584">
      <w:pPr>
        <w:spacing w:after="160" w:line="259" w:lineRule="auto"/>
        <w:jc w:val="left"/>
        <w:rPr>
          <w:rFonts w:cs="Arial"/>
          <w:color w:val="000000" w:themeColor="text1"/>
          <w:sz w:val="18"/>
          <w:szCs w:val="18"/>
        </w:rPr>
      </w:pPr>
      <w:r w:rsidRPr="00F20F53">
        <w:rPr>
          <w:rFonts w:cs="Arial"/>
          <w:i/>
          <w:iCs/>
          <w:color w:val="000000" w:themeColor="text1"/>
          <w:sz w:val="22"/>
          <w:szCs w:val="22"/>
        </w:rPr>
        <w:br w:type="page"/>
      </w:r>
    </w:p>
    <w:p w14:paraId="4C802D87" w14:textId="3D56A635" w:rsidR="00FD2584" w:rsidRPr="00F20F53" w:rsidRDefault="005B3B06" w:rsidP="00FD2584">
      <w:pPr>
        <w:spacing w:after="60"/>
        <w:jc w:val="left"/>
        <w:rPr>
          <w:rFonts w:cs="Arial"/>
          <w:color w:val="000000" w:themeColor="text1"/>
          <w:sz w:val="20"/>
          <w:szCs w:val="18"/>
        </w:rPr>
      </w:pPr>
      <w:r w:rsidRPr="00F20F53">
        <w:rPr>
          <w:rFonts w:cs="Arial"/>
          <w:b/>
          <w:color w:val="000000" w:themeColor="text1"/>
          <w:sz w:val="20"/>
          <w:szCs w:val="18"/>
        </w:rPr>
        <w:lastRenderedPageBreak/>
        <w:t>Table 2.</w:t>
      </w:r>
      <w:r w:rsidR="00603B3C">
        <w:rPr>
          <w:rFonts w:cs="Arial"/>
          <w:b/>
          <w:color w:val="000000" w:themeColor="text1"/>
          <w:sz w:val="20"/>
          <w:szCs w:val="18"/>
        </w:rPr>
        <w:t>31</w:t>
      </w:r>
      <w:r w:rsidRPr="00F20F53">
        <w:rPr>
          <w:rFonts w:cs="Arial"/>
          <w:color w:val="000000" w:themeColor="text1"/>
          <w:sz w:val="20"/>
          <w:szCs w:val="18"/>
        </w:rPr>
        <w:t xml:space="preserve"> Descriptive results of relevant context factors for the intervention component “pro re nata medication”</w:t>
      </w:r>
    </w:p>
    <w:tbl>
      <w:tblPr>
        <w:tblStyle w:val="Tabellenraster7"/>
        <w:tblW w:w="5081" w:type="pct"/>
        <w:tblBorders>
          <w:left w:val="none" w:sz="0"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45"/>
        <w:gridCol w:w="1313"/>
        <w:gridCol w:w="3260"/>
        <w:gridCol w:w="1662"/>
        <w:gridCol w:w="443"/>
        <w:gridCol w:w="1854"/>
        <w:gridCol w:w="522"/>
      </w:tblGrid>
      <w:tr w:rsidR="007A2DF7" w:rsidRPr="00F20F53" w14:paraId="55764398" w14:textId="77777777" w:rsidTr="00830575">
        <w:trPr>
          <w:cantSplit/>
          <w:trHeight w:val="294"/>
        </w:trPr>
        <w:tc>
          <w:tcPr>
            <w:tcW w:w="234" w:type="pct"/>
            <w:vMerge w:val="restart"/>
            <w:textDirection w:val="btLr"/>
            <w:vAlign w:val="center"/>
          </w:tcPr>
          <w:p w14:paraId="6C5F8269" w14:textId="77777777" w:rsidR="006F2520" w:rsidRPr="00F20F53" w:rsidRDefault="00733560" w:rsidP="006F2520">
            <w:pPr>
              <w:spacing w:after="0"/>
              <w:jc w:val="center"/>
              <w:rPr>
                <w:rFonts w:cs="Arial"/>
                <w:b/>
                <w:bCs/>
                <w:sz w:val="18"/>
                <w:szCs w:val="18"/>
              </w:rPr>
            </w:pPr>
            <w:r w:rsidRPr="00F20F53">
              <w:rPr>
                <w:rFonts w:cs="Arial"/>
                <w:b/>
                <w:bCs/>
                <w:sz w:val="18"/>
                <w:szCs w:val="18"/>
              </w:rPr>
              <w:t>Domain</w:t>
            </w:r>
          </w:p>
        </w:tc>
        <w:tc>
          <w:tcPr>
            <w:tcW w:w="691" w:type="pct"/>
            <w:vMerge w:val="restart"/>
            <w:vAlign w:val="center"/>
          </w:tcPr>
          <w:p w14:paraId="271AE557" w14:textId="77777777" w:rsidR="006F2520" w:rsidRPr="00F20F53" w:rsidRDefault="00733560" w:rsidP="006F2520">
            <w:pPr>
              <w:spacing w:after="0"/>
              <w:jc w:val="left"/>
              <w:rPr>
                <w:rFonts w:cs="Arial"/>
                <w:b/>
                <w:bCs/>
                <w:i/>
                <w:iCs/>
                <w:sz w:val="18"/>
                <w:szCs w:val="18"/>
              </w:rPr>
            </w:pPr>
            <w:r w:rsidRPr="00F20F53">
              <w:rPr>
                <w:rFonts w:cs="Arial"/>
                <w:b/>
                <w:bCs/>
                <w:sz w:val="18"/>
                <w:szCs w:val="18"/>
              </w:rPr>
              <w:t>Subdomain</w:t>
            </w:r>
          </w:p>
        </w:tc>
        <w:tc>
          <w:tcPr>
            <w:tcW w:w="1716" w:type="pct"/>
            <w:vMerge w:val="restart"/>
            <w:vAlign w:val="center"/>
          </w:tcPr>
          <w:p w14:paraId="4DDD035C" w14:textId="77777777" w:rsidR="006F2520" w:rsidRPr="00F20F53" w:rsidRDefault="00733560" w:rsidP="006F2520">
            <w:pPr>
              <w:spacing w:after="0"/>
              <w:jc w:val="left"/>
              <w:rPr>
                <w:rFonts w:cs="Arial"/>
                <w:b/>
                <w:bCs/>
                <w:i/>
                <w:iCs/>
                <w:sz w:val="18"/>
                <w:szCs w:val="18"/>
              </w:rPr>
            </w:pPr>
            <w:r w:rsidRPr="00F20F53">
              <w:rPr>
                <w:rFonts w:cs="Arial"/>
                <w:sz w:val="18"/>
                <w:szCs w:val="18"/>
              </w:rPr>
              <w:t>Dimension</w:t>
            </w:r>
          </w:p>
        </w:tc>
        <w:tc>
          <w:tcPr>
            <w:tcW w:w="1108" w:type="pct"/>
            <w:gridSpan w:val="2"/>
            <w:vAlign w:val="center"/>
          </w:tcPr>
          <w:p w14:paraId="32D6C893" w14:textId="5F3539D1" w:rsidR="006F2520" w:rsidRPr="00F20F53" w:rsidRDefault="00733560" w:rsidP="006F2520">
            <w:pPr>
              <w:spacing w:after="0"/>
              <w:jc w:val="center"/>
              <w:rPr>
                <w:b/>
                <w:bCs/>
                <w:sz w:val="18"/>
                <w:szCs w:val="18"/>
              </w:rPr>
            </w:pPr>
            <w:r w:rsidRPr="00F20F53">
              <w:rPr>
                <w:b/>
                <w:bCs/>
                <w:sz w:val="18"/>
                <w:szCs w:val="18"/>
              </w:rPr>
              <w:t xml:space="preserve">≥ median of mean ±360° global performance indicator per </w:t>
            </w:r>
            <w:r w:rsidR="00B40542">
              <w:rPr>
                <w:b/>
                <w:bCs/>
                <w:sz w:val="18"/>
                <w:szCs w:val="18"/>
              </w:rPr>
              <w:t xml:space="preserve">IG </w:t>
            </w:r>
            <w:r w:rsidRPr="00F20F53">
              <w:rPr>
                <w:b/>
                <w:bCs/>
                <w:sz w:val="18"/>
                <w:szCs w:val="18"/>
              </w:rPr>
              <w:t>cluster (Table 5)</w:t>
            </w:r>
          </w:p>
        </w:tc>
        <w:tc>
          <w:tcPr>
            <w:tcW w:w="1251" w:type="pct"/>
            <w:gridSpan w:val="2"/>
            <w:vAlign w:val="center"/>
          </w:tcPr>
          <w:p w14:paraId="74D9754F" w14:textId="1A912012" w:rsidR="006F2520" w:rsidRPr="00F20F53" w:rsidRDefault="00733560" w:rsidP="006F2520">
            <w:pPr>
              <w:spacing w:after="0"/>
              <w:jc w:val="center"/>
              <w:rPr>
                <w:rFonts w:cs="Arial"/>
                <w:sz w:val="18"/>
                <w:szCs w:val="18"/>
              </w:rPr>
            </w:pPr>
            <w:r w:rsidRPr="00F20F53">
              <w:rPr>
                <w:rFonts w:cs="Arial"/>
                <w:sz w:val="18"/>
                <w:szCs w:val="18"/>
              </w:rPr>
              <w:t>&lt;</w:t>
            </w:r>
            <w:r w:rsidRPr="00F20F53">
              <w:rPr>
                <w:b/>
                <w:bCs/>
                <w:sz w:val="18"/>
                <w:szCs w:val="18"/>
              </w:rPr>
              <w:t xml:space="preserve"> median of mean ±360° global performance indicator per </w:t>
            </w:r>
            <w:r w:rsidR="00B40542">
              <w:rPr>
                <w:b/>
                <w:bCs/>
                <w:sz w:val="18"/>
                <w:szCs w:val="18"/>
              </w:rPr>
              <w:t xml:space="preserve">IG </w:t>
            </w:r>
            <w:r w:rsidRPr="00F20F53">
              <w:rPr>
                <w:b/>
                <w:bCs/>
                <w:sz w:val="18"/>
                <w:szCs w:val="18"/>
              </w:rPr>
              <w:t xml:space="preserve">cluster </w:t>
            </w:r>
            <w:r w:rsidRPr="00F20F53">
              <w:rPr>
                <w:b/>
                <w:bCs/>
                <w:sz w:val="18"/>
                <w:szCs w:val="18"/>
              </w:rPr>
              <w:br/>
              <w:t>(Table 5)</w:t>
            </w:r>
          </w:p>
        </w:tc>
      </w:tr>
      <w:tr w:rsidR="007A2DF7" w:rsidRPr="00F20F53" w14:paraId="459AB17D" w14:textId="77777777" w:rsidTr="00830575">
        <w:trPr>
          <w:cantSplit/>
          <w:trHeight w:val="342"/>
        </w:trPr>
        <w:tc>
          <w:tcPr>
            <w:tcW w:w="234" w:type="pct"/>
            <w:vMerge/>
            <w:textDirection w:val="btLr"/>
            <w:vAlign w:val="center"/>
          </w:tcPr>
          <w:p w14:paraId="350C0DA3" w14:textId="77777777" w:rsidR="006F2520" w:rsidRPr="00F20F53" w:rsidRDefault="006F2520" w:rsidP="006F2520">
            <w:pPr>
              <w:spacing w:after="0"/>
              <w:jc w:val="left"/>
              <w:rPr>
                <w:rFonts w:cs="Arial"/>
                <w:b/>
                <w:bCs/>
                <w:i/>
                <w:iCs/>
                <w:sz w:val="18"/>
                <w:szCs w:val="18"/>
              </w:rPr>
            </w:pPr>
          </w:p>
        </w:tc>
        <w:tc>
          <w:tcPr>
            <w:tcW w:w="691" w:type="pct"/>
            <w:vMerge/>
            <w:vAlign w:val="center"/>
          </w:tcPr>
          <w:p w14:paraId="2A7403E0" w14:textId="77777777" w:rsidR="006F2520" w:rsidRPr="00F20F53" w:rsidRDefault="006F2520" w:rsidP="006F2520">
            <w:pPr>
              <w:spacing w:after="0"/>
              <w:jc w:val="left"/>
              <w:rPr>
                <w:rFonts w:cs="Arial"/>
                <w:b/>
                <w:bCs/>
                <w:sz w:val="18"/>
                <w:szCs w:val="18"/>
              </w:rPr>
            </w:pPr>
          </w:p>
        </w:tc>
        <w:tc>
          <w:tcPr>
            <w:tcW w:w="1716" w:type="pct"/>
            <w:vMerge/>
            <w:vAlign w:val="center"/>
          </w:tcPr>
          <w:p w14:paraId="3FC5842A" w14:textId="77777777" w:rsidR="006F2520" w:rsidRPr="00F20F53" w:rsidRDefault="006F2520" w:rsidP="006F2520">
            <w:pPr>
              <w:spacing w:after="0"/>
              <w:jc w:val="left"/>
              <w:rPr>
                <w:rFonts w:cs="Arial"/>
                <w:sz w:val="18"/>
                <w:szCs w:val="18"/>
              </w:rPr>
            </w:pPr>
          </w:p>
        </w:tc>
        <w:tc>
          <w:tcPr>
            <w:tcW w:w="875" w:type="pct"/>
          </w:tcPr>
          <w:p w14:paraId="176C064B" w14:textId="77777777" w:rsidR="006F2520" w:rsidRPr="00F20F53" w:rsidRDefault="00733560" w:rsidP="006F2520">
            <w:pPr>
              <w:spacing w:after="0"/>
              <w:jc w:val="center"/>
              <w:rPr>
                <w:b/>
                <w:bCs/>
                <w:sz w:val="18"/>
                <w:szCs w:val="18"/>
              </w:rPr>
            </w:pPr>
            <w:r w:rsidRPr="00F20F53">
              <w:rPr>
                <w:rFonts w:cs="Arial"/>
                <w:b/>
                <w:bCs/>
                <w:sz w:val="18"/>
                <w:szCs w:val="18"/>
              </w:rPr>
              <w:t>median [IQR]/</w:t>
            </w:r>
            <w:r w:rsidRPr="00F20F53">
              <w:rPr>
                <w:rFonts w:cs="Arial"/>
                <w:b/>
                <w:bCs/>
                <w:sz w:val="18"/>
                <w:szCs w:val="18"/>
              </w:rPr>
              <w:br/>
              <w:t>valid %</w:t>
            </w:r>
          </w:p>
        </w:tc>
        <w:tc>
          <w:tcPr>
            <w:tcW w:w="233" w:type="pct"/>
          </w:tcPr>
          <w:p w14:paraId="263A2637" w14:textId="77777777" w:rsidR="006F2520" w:rsidRPr="00F20F53" w:rsidRDefault="00733560" w:rsidP="006F2520">
            <w:pPr>
              <w:spacing w:after="0"/>
              <w:jc w:val="center"/>
              <w:rPr>
                <w:b/>
                <w:bCs/>
                <w:sz w:val="18"/>
                <w:szCs w:val="18"/>
              </w:rPr>
            </w:pPr>
            <w:r w:rsidRPr="00F20F53">
              <w:rPr>
                <w:b/>
                <w:bCs/>
                <w:sz w:val="18"/>
                <w:szCs w:val="18"/>
              </w:rPr>
              <w:t>N</w:t>
            </w:r>
          </w:p>
        </w:tc>
        <w:tc>
          <w:tcPr>
            <w:tcW w:w="976" w:type="pct"/>
          </w:tcPr>
          <w:p w14:paraId="1FD8E3F3" w14:textId="77777777" w:rsidR="006F2520" w:rsidRPr="00F20F53" w:rsidRDefault="00733560" w:rsidP="006F2520">
            <w:pPr>
              <w:spacing w:after="0"/>
              <w:jc w:val="center"/>
              <w:rPr>
                <w:b/>
                <w:bCs/>
                <w:sz w:val="18"/>
                <w:szCs w:val="18"/>
              </w:rPr>
            </w:pPr>
            <w:r w:rsidRPr="00F20F53">
              <w:rPr>
                <w:rFonts w:cs="Arial"/>
                <w:b/>
                <w:bCs/>
                <w:sz w:val="18"/>
                <w:szCs w:val="18"/>
              </w:rPr>
              <w:t>median [IQR]/</w:t>
            </w:r>
            <w:r w:rsidRPr="00F20F53">
              <w:rPr>
                <w:rFonts w:cs="Arial"/>
                <w:b/>
                <w:bCs/>
                <w:sz w:val="18"/>
                <w:szCs w:val="18"/>
              </w:rPr>
              <w:br/>
              <w:t>valid %</w:t>
            </w:r>
          </w:p>
        </w:tc>
        <w:tc>
          <w:tcPr>
            <w:tcW w:w="275" w:type="pct"/>
          </w:tcPr>
          <w:p w14:paraId="5EAD9E31" w14:textId="77777777" w:rsidR="006F2520" w:rsidRPr="00F20F53" w:rsidRDefault="00733560" w:rsidP="006F2520">
            <w:pPr>
              <w:spacing w:after="0"/>
              <w:jc w:val="center"/>
              <w:rPr>
                <w:b/>
                <w:bCs/>
                <w:sz w:val="18"/>
                <w:szCs w:val="18"/>
              </w:rPr>
            </w:pPr>
            <w:r w:rsidRPr="00F20F53">
              <w:rPr>
                <w:b/>
                <w:bCs/>
                <w:sz w:val="18"/>
                <w:szCs w:val="18"/>
              </w:rPr>
              <w:t>N</w:t>
            </w:r>
          </w:p>
        </w:tc>
      </w:tr>
      <w:tr w:rsidR="007A2DF7" w:rsidRPr="00F20F53" w14:paraId="0D6C32D2" w14:textId="77777777" w:rsidTr="00830575">
        <w:trPr>
          <w:cantSplit/>
          <w:trHeight w:val="443"/>
        </w:trPr>
        <w:tc>
          <w:tcPr>
            <w:tcW w:w="234" w:type="pct"/>
            <w:vMerge w:val="restart"/>
            <w:textDirection w:val="btLr"/>
            <w:vAlign w:val="center"/>
          </w:tcPr>
          <w:p w14:paraId="5A97F3A2" w14:textId="2F506A8C" w:rsidR="006F2520" w:rsidRPr="00F20F53" w:rsidRDefault="00733560" w:rsidP="006F2520">
            <w:pPr>
              <w:spacing w:after="0"/>
              <w:ind w:right="113"/>
              <w:jc w:val="center"/>
              <w:rPr>
                <w:rFonts w:cs="Arial"/>
                <w:b/>
                <w:bCs/>
                <w:sz w:val="18"/>
                <w:szCs w:val="18"/>
              </w:rPr>
            </w:pPr>
            <w:r w:rsidRPr="00F20F53">
              <w:rPr>
                <w:rFonts w:cs="Arial"/>
                <w:b/>
                <w:bCs/>
                <w:sz w:val="18"/>
                <w:szCs w:val="18"/>
              </w:rPr>
              <w:t>Organizational context at meso</w:t>
            </w:r>
            <w:r w:rsidR="0095676A">
              <w:rPr>
                <w:rFonts w:cs="Arial"/>
                <w:b/>
                <w:bCs/>
                <w:sz w:val="18"/>
                <w:szCs w:val="18"/>
              </w:rPr>
              <w:t>-</w:t>
            </w:r>
            <w:r w:rsidRPr="00F20F53">
              <w:rPr>
                <w:rFonts w:cs="Arial"/>
                <w:b/>
                <w:bCs/>
                <w:sz w:val="18"/>
                <w:szCs w:val="18"/>
              </w:rPr>
              <w:t>level</w:t>
            </w:r>
          </w:p>
        </w:tc>
        <w:tc>
          <w:tcPr>
            <w:tcW w:w="691" w:type="pct"/>
            <w:vMerge w:val="restart"/>
            <w:vAlign w:val="center"/>
          </w:tcPr>
          <w:p w14:paraId="126A64EC" w14:textId="77777777" w:rsidR="006F2520" w:rsidRPr="00F20F53" w:rsidRDefault="00733560" w:rsidP="006F2520">
            <w:pPr>
              <w:spacing w:after="0"/>
              <w:jc w:val="left"/>
              <w:rPr>
                <w:rFonts w:cs="Arial"/>
                <w:b/>
                <w:bCs/>
                <w:sz w:val="18"/>
                <w:szCs w:val="18"/>
              </w:rPr>
            </w:pPr>
            <w:r w:rsidRPr="00F20F53">
              <w:rPr>
                <w:rFonts w:cs="Arial"/>
                <w:b/>
                <w:bCs/>
                <w:sz w:val="18"/>
                <w:szCs w:val="18"/>
              </w:rPr>
              <w:t>Nursing home characteristics</w:t>
            </w:r>
          </w:p>
        </w:tc>
        <w:tc>
          <w:tcPr>
            <w:tcW w:w="1716" w:type="pct"/>
            <w:shd w:val="clear" w:color="auto" w:fill="auto"/>
            <w:vAlign w:val="center"/>
          </w:tcPr>
          <w:p w14:paraId="16AE67C3" w14:textId="77777777" w:rsidR="006F2520" w:rsidRPr="00F20F53" w:rsidRDefault="00733560" w:rsidP="006F2520">
            <w:pPr>
              <w:spacing w:after="0"/>
              <w:jc w:val="left"/>
              <w:rPr>
                <w:rFonts w:cs="Arial"/>
                <w:sz w:val="18"/>
                <w:szCs w:val="18"/>
              </w:rPr>
            </w:pPr>
            <w:r w:rsidRPr="00F20F53">
              <w:rPr>
                <w:rFonts w:cs="Arial"/>
                <w:sz w:val="18"/>
                <w:szCs w:val="18"/>
              </w:rPr>
              <w:t>Number of places in long-term care</w:t>
            </w:r>
          </w:p>
        </w:tc>
        <w:tc>
          <w:tcPr>
            <w:tcW w:w="875" w:type="pct"/>
            <w:vAlign w:val="center"/>
          </w:tcPr>
          <w:p w14:paraId="3BCF55E4" w14:textId="77777777" w:rsidR="006F2520" w:rsidRPr="00F20F53" w:rsidRDefault="00733560" w:rsidP="006F2520">
            <w:pPr>
              <w:spacing w:after="0"/>
              <w:jc w:val="right"/>
              <w:rPr>
                <w:rFonts w:cs="Arial"/>
                <w:sz w:val="18"/>
                <w:szCs w:val="18"/>
              </w:rPr>
            </w:pPr>
            <w:r w:rsidRPr="00F20F53">
              <w:rPr>
                <w:rFonts w:cs="Arial"/>
                <w:sz w:val="18"/>
                <w:szCs w:val="18"/>
              </w:rPr>
              <w:t>94.5 [60.8–160.8]</w:t>
            </w:r>
          </w:p>
        </w:tc>
        <w:tc>
          <w:tcPr>
            <w:tcW w:w="233" w:type="pct"/>
            <w:vAlign w:val="center"/>
          </w:tcPr>
          <w:p w14:paraId="1C1EF28F" w14:textId="77777777" w:rsidR="006F2520" w:rsidRPr="00F20F53" w:rsidRDefault="00733560" w:rsidP="006F2520">
            <w:pPr>
              <w:spacing w:after="0"/>
              <w:jc w:val="right"/>
              <w:rPr>
                <w:rFonts w:cs="Arial"/>
                <w:sz w:val="18"/>
                <w:szCs w:val="18"/>
              </w:rPr>
            </w:pPr>
            <w:r w:rsidRPr="00F20F53">
              <w:rPr>
                <w:rFonts w:cs="Arial"/>
                <w:sz w:val="18"/>
                <w:szCs w:val="18"/>
              </w:rPr>
              <w:t>10</w:t>
            </w:r>
          </w:p>
        </w:tc>
        <w:tc>
          <w:tcPr>
            <w:tcW w:w="976" w:type="pct"/>
            <w:vAlign w:val="center"/>
          </w:tcPr>
          <w:p w14:paraId="6A4C0C8C" w14:textId="77777777" w:rsidR="006F2520" w:rsidRPr="00F20F53" w:rsidRDefault="00733560" w:rsidP="006F2520">
            <w:pPr>
              <w:spacing w:after="0"/>
              <w:jc w:val="right"/>
              <w:rPr>
                <w:rFonts w:cs="Arial"/>
                <w:sz w:val="18"/>
                <w:szCs w:val="18"/>
              </w:rPr>
            </w:pPr>
            <w:r w:rsidRPr="00F20F53">
              <w:rPr>
                <w:rFonts w:cs="Arial"/>
                <w:sz w:val="18"/>
                <w:szCs w:val="18"/>
              </w:rPr>
              <w:t>85.0 [58.5–107.5]</w:t>
            </w:r>
          </w:p>
        </w:tc>
        <w:tc>
          <w:tcPr>
            <w:tcW w:w="275" w:type="pct"/>
            <w:vAlign w:val="center"/>
          </w:tcPr>
          <w:p w14:paraId="028A4455" w14:textId="77777777" w:rsidR="006F2520" w:rsidRPr="00F20F53" w:rsidRDefault="00733560" w:rsidP="006F2520">
            <w:pPr>
              <w:spacing w:after="0"/>
              <w:jc w:val="right"/>
              <w:rPr>
                <w:rFonts w:cs="Arial"/>
                <w:sz w:val="18"/>
                <w:szCs w:val="18"/>
              </w:rPr>
            </w:pPr>
            <w:r w:rsidRPr="00F20F53">
              <w:rPr>
                <w:rFonts w:cs="Arial"/>
                <w:sz w:val="18"/>
                <w:szCs w:val="18"/>
              </w:rPr>
              <w:t>6</w:t>
            </w:r>
          </w:p>
        </w:tc>
      </w:tr>
      <w:tr w:rsidR="007A2DF7" w:rsidRPr="00F20F53" w14:paraId="3E49180E" w14:textId="77777777" w:rsidTr="00830575">
        <w:trPr>
          <w:cantSplit/>
          <w:trHeight w:val="443"/>
        </w:trPr>
        <w:tc>
          <w:tcPr>
            <w:tcW w:w="234" w:type="pct"/>
            <w:vMerge/>
            <w:vAlign w:val="center"/>
          </w:tcPr>
          <w:p w14:paraId="0AE64FC7"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408F3339"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50ACF8CF" w14:textId="77777777" w:rsidR="006F2520" w:rsidRPr="00F20F53" w:rsidRDefault="00733560" w:rsidP="006F2520">
            <w:pPr>
              <w:spacing w:after="0"/>
              <w:jc w:val="left"/>
              <w:rPr>
                <w:rFonts w:cs="Arial"/>
                <w:sz w:val="18"/>
                <w:szCs w:val="18"/>
              </w:rPr>
            </w:pPr>
            <w:r w:rsidRPr="00F20F53">
              <w:rPr>
                <w:rFonts w:cs="Arial"/>
                <w:sz w:val="18"/>
                <w:szCs w:val="18"/>
              </w:rPr>
              <w:t>Proportion [%] of NHRs with care levels 3 and higher (T0a, median per cluster)</w:t>
            </w:r>
          </w:p>
        </w:tc>
        <w:tc>
          <w:tcPr>
            <w:tcW w:w="875" w:type="pct"/>
            <w:vAlign w:val="center"/>
          </w:tcPr>
          <w:p w14:paraId="16D1F4A5" w14:textId="77777777" w:rsidR="006F2520" w:rsidRPr="00F20F53" w:rsidRDefault="00733560" w:rsidP="006F2520">
            <w:pPr>
              <w:spacing w:after="0"/>
              <w:jc w:val="right"/>
              <w:rPr>
                <w:rFonts w:cs="Arial"/>
                <w:sz w:val="18"/>
                <w:szCs w:val="18"/>
              </w:rPr>
            </w:pPr>
            <w:r w:rsidRPr="00F20F53">
              <w:rPr>
                <w:rFonts w:cs="Arial"/>
                <w:sz w:val="18"/>
                <w:szCs w:val="18"/>
              </w:rPr>
              <w:t>74.4 [61.1–78.9]</w:t>
            </w:r>
          </w:p>
        </w:tc>
        <w:tc>
          <w:tcPr>
            <w:tcW w:w="233" w:type="pct"/>
            <w:vAlign w:val="center"/>
          </w:tcPr>
          <w:p w14:paraId="0FA31072"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7DBAA939" w14:textId="77777777" w:rsidR="006F2520" w:rsidRPr="00F20F53" w:rsidRDefault="00733560" w:rsidP="006F2520">
            <w:pPr>
              <w:spacing w:after="0"/>
              <w:jc w:val="right"/>
              <w:rPr>
                <w:rFonts w:cs="Arial"/>
                <w:sz w:val="18"/>
                <w:szCs w:val="18"/>
              </w:rPr>
            </w:pPr>
            <w:r w:rsidRPr="00F20F53">
              <w:rPr>
                <w:rFonts w:cs="Arial"/>
                <w:sz w:val="18"/>
                <w:szCs w:val="18"/>
              </w:rPr>
              <w:t>79.0 [71.6–87.9]</w:t>
            </w:r>
          </w:p>
        </w:tc>
        <w:tc>
          <w:tcPr>
            <w:tcW w:w="275" w:type="pct"/>
            <w:vAlign w:val="center"/>
          </w:tcPr>
          <w:p w14:paraId="7CFAD84E" w14:textId="77777777" w:rsidR="006F2520" w:rsidRPr="00F20F53" w:rsidRDefault="00733560" w:rsidP="006F2520">
            <w:pPr>
              <w:spacing w:after="0"/>
              <w:jc w:val="right"/>
              <w:rPr>
                <w:rFonts w:cs="Arial"/>
                <w:sz w:val="18"/>
                <w:szCs w:val="18"/>
              </w:rPr>
            </w:pPr>
            <w:r w:rsidRPr="00F20F53">
              <w:rPr>
                <w:rFonts w:cs="Arial"/>
                <w:sz w:val="18"/>
                <w:szCs w:val="18"/>
              </w:rPr>
              <w:t>6</w:t>
            </w:r>
          </w:p>
        </w:tc>
      </w:tr>
      <w:tr w:rsidR="007A2DF7" w:rsidRPr="00F20F53" w14:paraId="05CFF823" w14:textId="77777777" w:rsidTr="00830575">
        <w:trPr>
          <w:cantSplit/>
          <w:trHeight w:val="443"/>
        </w:trPr>
        <w:tc>
          <w:tcPr>
            <w:tcW w:w="234" w:type="pct"/>
            <w:vMerge/>
            <w:vAlign w:val="center"/>
          </w:tcPr>
          <w:p w14:paraId="152CA456"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6CA92326"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2FB65394" w14:textId="07714D9E" w:rsidR="006F2520" w:rsidRPr="00F20F53" w:rsidRDefault="00733560" w:rsidP="006F2520">
            <w:pPr>
              <w:spacing w:after="0"/>
              <w:jc w:val="left"/>
              <w:rPr>
                <w:rFonts w:cs="Arial"/>
                <w:sz w:val="18"/>
                <w:szCs w:val="18"/>
              </w:rPr>
            </w:pPr>
            <w:r w:rsidRPr="00F20F53">
              <w:rPr>
                <w:rFonts w:cs="Arial"/>
                <w:sz w:val="18"/>
                <w:szCs w:val="18"/>
              </w:rPr>
              <w:t>RN-NHR ratio (T0a, median per cluster)</w:t>
            </w:r>
          </w:p>
        </w:tc>
        <w:tc>
          <w:tcPr>
            <w:tcW w:w="875" w:type="pct"/>
            <w:vAlign w:val="center"/>
          </w:tcPr>
          <w:p w14:paraId="00B12877" w14:textId="77777777" w:rsidR="006F2520" w:rsidRPr="00F20F53" w:rsidRDefault="00733560" w:rsidP="006F2520">
            <w:pPr>
              <w:spacing w:after="0"/>
              <w:jc w:val="right"/>
              <w:rPr>
                <w:rFonts w:cs="Arial"/>
                <w:sz w:val="18"/>
                <w:szCs w:val="18"/>
              </w:rPr>
            </w:pPr>
            <w:r w:rsidRPr="00F20F53">
              <w:rPr>
                <w:rFonts w:cs="Arial"/>
                <w:sz w:val="18"/>
                <w:szCs w:val="18"/>
              </w:rPr>
              <w:t>0.18 [0.16–0.27]</w:t>
            </w:r>
          </w:p>
        </w:tc>
        <w:tc>
          <w:tcPr>
            <w:tcW w:w="233" w:type="pct"/>
            <w:vAlign w:val="center"/>
          </w:tcPr>
          <w:p w14:paraId="276A0C96" w14:textId="77777777" w:rsidR="006F2520" w:rsidRPr="00F20F53" w:rsidRDefault="00733560" w:rsidP="006F2520">
            <w:pPr>
              <w:spacing w:after="0"/>
              <w:ind w:right="-30"/>
              <w:jc w:val="right"/>
              <w:rPr>
                <w:rFonts w:cs="Arial"/>
                <w:sz w:val="18"/>
                <w:szCs w:val="18"/>
              </w:rPr>
            </w:pPr>
            <w:r w:rsidRPr="00F20F53">
              <w:rPr>
                <w:rFonts w:cs="Arial"/>
                <w:sz w:val="18"/>
                <w:szCs w:val="18"/>
              </w:rPr>
              <w:t>8</w:t>
            </w:r>
          </w:p>
        </w:tc>
        <w:tc>
          <w:tcPr>
            <w:tcW w:w="976" w:type="pct"/>
            <w:vAlign w:val="center"/>
          </w:tcPr>
          <w:p w14:paraId="2A71A88B" w14:textId="77777777" w:rsidR="006F2520" w:rsidRPr="00F20F53" w:rsidRDefault="00733560" w:rsidP="006F2520">
            <w:pPr>
              <w:spacing w:after="0"/>
              <w:jc w:val="right"/>
              <w:rPr>
                <w:rFonts w:cs="Arial"/>
                <w:sz w:val="18"/>
                <w:szCs w:val="18"/>
              </w:rPr>
            </w:pPr>
            <w:r w:rsidRPr="00F20F53">
              <w:rPr>
                <w:rFonts w:cs="Arial"/>
                <w:sz w:val="18"/>
                <w:szCs w:val="18"/>
              </w:rPr>
              <w:t>0.12 [0.10–0.19]</w:t>
            </w:r>
          </w:p>
        </w:tc>
        <w:tc>
          <w:tcPr>
            <w:tcW w:w="275" w:type="pct"/>
            <w:vAlign w:val="center"/>
          </w:tcPr>
          <w:p w14:paraId="655B9780" w14:textId="77777777" w:rsidR="006F2520" w:rsidRPr="00F20F53" w:rsidRDefault="00733560" w:rsidP="006F2520">
            <w:pPr>
              <w:spacing w:after="0"/>
              <w:jc w:val="right"/>
              <w:rPr>
                <w:rFonts w:cs="Arial"/>
                <w:sz w:val="18"/>
                <w:szCs w:val="18"/>
              </w:rPr>
            </w:pPr>
            <w:r w:rsidRPr="00F20F53">
              <w:rPr>
                <w:rFonts w:cs="Arial"/>
                <w:sz w:val="18"/>
                <w:szCs w:val="18"/>
              </w:rPr>
              <w:t>6</w:t>
            </w:r>
          </w:p>
        </w:tc>
      </w:tr>
      <w:tr w:rsidR="007A2DF7" w:rsidRPr="00F20F53" w14:paraId="5E14157F" w14:textId="77777777" w:rsidTr="00830575">
        <w:trPr>
          <w:cantSplit/>
          <w:trHeight w:val="443"/>
        </w:trPr>
        <w:tc>
          <w:tcPr>
            <w:tcW w:w="234" w:type="pct"/>
            <w:vMerge/>
            <w:vAlign w:val="center"/>
          </w:tcPr>
          <w:p w14:paraId="166EFE6E"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3B237FC7"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5BE9C983" w14:textId="77777777" w:rsidR="006F2520" w:rsidRPr="00F20F53" w:rsidRDefault="00733560" w:rsidP="006F2520">
            <w:pPr>
              <w:spacing w:after="0"/>
              <w:jc w:val="left"/>
              <w:rPr>
                <w:rFonts w:cs="Arial"/>
                <w:sz w:val="18"/>
                <w:szCs w:val="18"/>
              </w:rPr>
            </w:pPr>
            <w:r w:rsidRPr="00F20F53">
              <w:rPr>
                <w:rFonts w:cs="Arial"/>
                <w:sz w:val="18"/>
                <w:szCs w:val="18"/>
              </w:rPr>
              <w:t>Total number of general practitioners involved in medical care of NHRs</w:t>
            </w:r>
          </w:p>
        </w:tc>
        <w:tc>
          <w:tcPr>
            <w:tcW w:w="875" w:type="pct"/>
            <w:vAlign w:val="center"/>
          </w:tcPr>
          <w:p w14:paraId="32E486B9" w14:textId="77777777" w:rsidR="006F2520" w:rsidRPr="00F20F53" w:rsidRDefault="00733560" w:rsidP="006F2520">
            <w:pPr>
              <w:spacing w:after="0"/>
              <w:jc w:val="right"/>
              <w:rPr>
                <w:rFonts w:cs="Arial"/>
                <w:sz w:val="18"/>
                <w:szCs w:val="18"/>
              </w:rPr>
            </w:pPr>
            <w:r w:rsidRPr="00F20F53">
              <w:rPr>
                <w:rFonts w:cs="Arial"/>
                <w:sz w:val="18"/>
                <w:szCs w:val="18"/>
              </w:rPr>
              <w:t>12.0 [5.0–21.0]</w:t>
            </w:r>
          </w:p>
        </w:tc>
        <w:tc>
          <w:tcPr>
            <w:tcW w:w="233" w:type="pct"/>
            <w:vAlign w:val="center"/>
          </w:tcPr>
          <w:p w14:paraId="041142C6" w14:textId="77777777" w:rsidR="006F2520" w:rsidRPr="00F20F53" w:rsidRDefault="00733560" w:rsidP="006F2520">
            <w:pPr>
              <w:spacing w:after="0"/>
              <w:jc w:val="right"/>
              <w:rPr>
                <w:rFonts w:cs="Arial"/>
                <w:sz w:val="18"/>
                <w:szCs w:val="18"/>
              </w:rPr>
            </w:pPr>
            <w:r w:rsidRPr="00F20F53">
              <w:rPr>
                <w:rFonts w:cs="Arial"/>
                <w:sz w:val="18"/>
                <w:szCs w:val="18"/>
              </w:rPr>
              <w:t>10</w:t>
            </w:r>
          </w:p>
        </w:tc>
        <w:tc>
          <w:tcPr>
            <w:tcW w:w="976" w:type="pct"/>
            <w:vAlign w:val="center"/>
          </w:tcPr>
          <w:p w14:paraId="253B580F" w14:textId="77777777" w:rsidR="006F2520" w:rsidRPr="00F20F53" w:rsidRDefault="00733560" w:rsidP="006F2520">
            <w:pPr>
              <w:spacing w:after="0"/>
              <w:jc w:val="right"/>
              <w:rPr>
                <w:rFonts w:cs="Arial"/>
                <w:sz w:val="18"/>
                <w:szCs w:val="18"/>
              </w:rPr>
            </w:pPr>
            <w:r w:rsidRPr="00F20F53">
              <w:rPr>
                <w:rFonts w:cs="Arial"/>
                <w:sz w:val="18"/>
                <w:szCs w:val="18"/>
              </w:rPr>
              <w:t>12.0 [6.5–18.0]</w:t>
            </w:r>
          </w:p>
        </w:tc>
        <w:tc>
          <w:tcPr>
            <w:tcW w:w="275" w:type="pct"/>
            <w:vAlign w:val="center"/>
          </w:tcPr>
          <w:p w14:paraId="70ADFEC7" w14:textId="77777777" w:rsidR="006F2520" w:rsidRPr="00F20F53" w:rsidRDefault="00733560" w:rsidP="006F2520">
            <w:pPr>
              <w:spacing w:after="0"/>
              <w:jc w:val="right"/>
              <w:rPr>
                <w:rFonts w:cs="Arial"/>
                <w:sz w:val="18"/>
                <w:szCs w:val="18"/>
              </w:rPr>
            </w:pPr>
            <w:r w:rsidRPr="00F20F53">
              <w:rPr>
                <w:rFonts w:cs="Arial"/>
                <w:sz w:val="18"/>
                <w:szCs w:val="18"/>
              </w:rPr>
              <w:t>5</w:t>
            </w:r>
          </w:p>
        </w:tc>
      </w:tr>
      <w:tr w:rsidR="007A2DF7" w:rsidRPr="00F20F53" w14:paraId="6F0C194E" w14:textId="77777777" w:rsidTr="00830575">
        <w:trPr>
          <w:cantSplit/>
          <w:trHeight w:val="443"/>
        </w:trPr>
        <w:tc>
          <w:tcPr>
            <w:tcW w:w="234" w:type="pct"/>
            <w:vMerge/>
            <w:vAlign w:val="center"/>
          </w:tcPr>
          <w:p w14:paraId="4389970E"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1074DFD6"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6EBBCFDC" w14:textId="3F9D7418" w:rsidR="006F2520" w:rsidRPr="00F20F53" w:rsidRDefault="00BE5CD0" w:rsidP="006F2520">
            <w:pPr>
              <w:spacing w:after="0"/>
              <w:jc w:val="left"/>
              <w:rPr>
                <w:rFonts w:cs="Arial"/>
                <w:sz w:val="18"/>
                <w:szCs w:val="18"/>
              </w:rPr>
            </w:pPr>
            <w:r>
              <w:rPr>
                <w:rFonts w:cs="Arial"/>
                <w:sz w:val="18"/>
                <w:szCs w:val="18"/>
              </w:rPr>
              <w:t>Pree</w:t>
            </w:r>
            <w:r w:rsidR="00733560" w:rsidRPr="00F20F53">
              <w:rPr>
                <w:rFonts w:cs="Arial"/>
                <w:sz w:val="18"/>
                <w:szCs w:val="18"/>
              </w:rPr>
              <w:t>xisting cooperation agreements with GPs (T0a)</w:t>
            </w:r>
          </w:p>
        </w:tc>
        <w:tc>
          <w:tcPr>
            <w:tcW w:w="875" w:type="pct"/>
            <w:vAlign w:val="center"/>
          </w:tcPr>
          <w:p w14:paraId="362210D3" w14:textId="77777777" w:rsidR="006F2520" w:rsidRPr="00F20F53" w:rsidRDefault="00733560" w:rsidP="006F2520">
            <w:pPr>
              <w:spacing w:after="0"/>
              <w:jc w:val="right"/>
              <w:rPr>
                <w:rFonts w:cs="Arial"/>
                <w:sz w:val="18"/>
                <w:szCs w:val="18"/>
              </w:rPr>
            </w:pPr>
            <w:r w:rsidRPr="00F20F53">
              <w:rPr>
                <w:rFonts w:cs="Arial"/>
                <w:sz w:val="18"/>
                <w:szCs w:val="18"/>
              </w:rPr>
              <w:t>50.0</w:t>
            </w:r>
          </w:p>
        </w:tc>
        <w:tc>
          <w:tcPr>
            <w:tcW w:w="233" w:type="pct"/>
            <w:vAlign w:val="center"/>
          </w:tcPr>
          <w:p w14:paraId="53EC49B0" w14:textId="77777777" w:rsidR="006F2520" w:rsidRPr="00F20F53" w:rsidRDefault="00733560" w:rsidP="006F2520">
            <w:pPr>
              <w:spacing w:after="0"/>
              <w:jc w:val="right"/>
              <w:rPr>
                <w:rFonts w:cs="Arial"/>
                <w:sz w:val="18"/>
                <w:szCs w:val="18"/>
              </w:rPr>
            </w:pPr>
            <w:r w:rsidRPr="00F20F53">
              <w:rPr>
                <w:rFonts w:cs="Arial"/>
                <w:sz w:val="18"/>
                <w:szCs w:val="18"/>
              </w:rPr>
              <w:t>5</w:t>
            </w:r>
          </w:p>
        </w:tc>
        <w:tc>
          <w:tcPr>
            <w:tcW w:w="976" w:type="pct"/>
            <w:vAlign w:val="center"/>
          </w:tcPr>
          <w:p w14:paraId="2AD3D961" w14:textId="77777777" w:rsidR="006F2520" w:rsidRPr="00F20F53" w:rsidRDefault="00733560" w:rsidP="006F2520">
            <w:pPr>
              <w:spacing w:after="0"/>
              <w:jc w:val="right"/>
              <w:rPr>
                <w:rFonts w:cs="Arial"/>
                <w:sz w:val="18"/>
                <w:szCs w:val="18"/>
              </w:rPr>
            </w:pPr>
            <w:r w:rsidRPr="00F20F53">
              <w:rPr>
                <w:rFonts w:cs="Arial"/>
                <w:sz w:val="18"/>
                <w:szCs w:val="18"/>
              </w:rPr>
              <w:t>50.0</w:t>
            </w:r>
          </w:p>
        </w:tc>
        <w:tc>
          <w:tcPr>
            <w:tcW w:w="275" w:type="pct"/>
            <w:vAlign w:val="center"/>
          </w:tcPr>
          <w:p w14:paraId="1C471C0E" w14:textId="77777777" w:rsidR="006F2520" w:rsidRPr="00F20F53" w:rsidRDefault="00733560" w:rsidP="006F2520">
            <w:pPr>
              <w:spacing w:after="0"/>
              <w:jc w:val="right"/>
              <w:rPr>
                <w:rFonts w:cs="Arial"/>
                <w:sz w:val="18"/>
                <w:szCs w:val="18"/>
              </w:rPr>
            </w:pPr>
            <w:r w:rsidRPr="00F20F53">
              <w:rPr>
                <w:rFonts w:cs="Arial"/>
                <w:sz w:val="18"/>
                <w:szCs w:val="18"/>
              </w:rPr>
              <w:t>3</w:t>
            </w:r>
          </w:p>
        </w:tc>
      </w:tr>
      <w:tr w:rsidR="007A2DF7" w:rsidRPr="00F20F53" w14:paraId="2DFFEBAB" w14:textId="77777777" w:rsidTr="00830575">
        <w:trPr>
          <w:cantSplit/>
          <w:trHeight w:val="443"/>
        </w:trPr>
        <w:tc>
          <w:tcPr>
            <w:tcW w:w="234" w:type="pct"/>
            <w:vMerge/>
            <w:vAlign w:val="center"/>
          </w:tcPr>
          <w:p w14:paraId="3E33A578" w14:textId="77777777" w:rsidR="006F2520" w:rsidRPr="00F20F53" w:rsidRDefault="006F2520" w:rsidP="006F2520">
            <w:pPr>
              <w:spacing w:after="0"/>
              <w:ind w:right="113"/>
              <w:jc w:val="center"/>
              <w:rPr>
                <w:rFonts w:cs="Arial"/>
                <w:b/>
                <w:bCs/>
                <w:sz w:val="18"/>
                <w:szCs w:val="18"/>
              </w:rPr>
            </w:pPr>
          </w:p>
        </w:tc>
        <w:tc>
          <w:tcPr>
            <w:tcW w:w="691" w:type="pct"/>
            <w:vMerge w:val="restart"/>
            <w:vAlign w:val="center"/>
          </w:tcPr>
          <w:p w14:paraId="5E5FC83B" w14:textId="77777777" w:rsidR="006F2520" w:rsidRPr="00F20F53" w:rsidRDefault="00733560" w:rsidP="006F2520">
            <w:pPr>
              <w:spacing w:after="0"/>
              <w:jc w:val="left"/>
              <w:rPr>
                <w:rFonts w:cs="Arial"/>
                <w:b/>
                <w:bCs/>
                <w:sz w:val="18"/>
                <w:szCs w:val="18"/>
              </w:rPr>
            </w:pPr>
            <w:r w:rsidRPr="00F20F53">
              <w:rPr>
                <w:rFonts w:cs="Arial"/>
                <w:b/>
                <w:bCs/>
                <w:sz w:val="18"/>
                <w:szCs w:val="18"/>
              </w:rPr>
              <w:t>GP office characteristics</w:t>
            </w:r>
          </w:p>
        </w:tc>
        <w:tc>
          <w:tcPr>
            <w:tcW w:w="1716" w:type="pct"/>
            <w:shd w:val="clear" w:color="auto" w:fill="auto"/>
            <w:vAlign w:val="center"/>
          </w:tcPr>
          <w:p w14:paraId="1B915EE5" w14:textId="77777777" w:rsidR="006F2520" w:rsidRPr="00F20F53" w:rsidRDefault="00733560" w:rsidP="006F2520">
            <w:pPr>
              <w:spacing w:after="0"/>
              <w:jc w:val="left"/>
              <w:rPr>
                <w:rFonts w:cs="Arial"/>
                <w:sz w:val="18"/>
                <w:szCs w:val="18"/>
              </w:rPr>
            </w:pPr>
            <w:r w:rsidRPr="00F20F53">
              <w:rPr>
                <w:rFonts w:cs="Arial"/>
                <w:sz w:val="18"/>
                <w:szCs w:val="18"/>
              </w:rPr>
              <w:t>Involvement in academic teaching</w:t>
            </w:r>
          </w:p>
          <w:p w14:paraId="32F23A67" w14:textId="77777777" w:rsidR="006F2520" w:rsidRPr="00F20F53" w:rsidRDefault="00733560" w:rsidP="006F2520">
            <w:pPr>
              <w:spacing w:after="0"/>
              <w:jc w:val="left"/>
              <w:rPr>
                <w:rFonts w:cs="Arial"/>
                <w:sz w:val="18"/>
                <w:szCs w:val="18"/>
              </w:rPr>
            </w:pPr>
            <w:r w:rsidRPr="00F20F53">
              <w:rPr>
                <w:rFonts w:cs="Arial"/>
                <w:sz w:val="18"/>
                <w:szCs w:val="18"/>
              </w:rPr>
              <w:t>(T0a, % per cluster)</w:t>
            </w:r>
          </w:p>
        </w:tc>
        <w:tc>
          <w:tcPr>
            <w:tcW w:w="875" w:type="pct"/>
            <w:vAlign w:val="center"/>
          </w:tcPr>
          <w:p w14:paraId="11B758A3" w14:textId="77777777" w:rsidR="006F2520" w:rsidRPr="00F20F53" w:rsidRDefault="00733560" w:rsidP="006F2520">
            <w:pPr>
              <w:spacing w:after="0"/>
              <w:jc w:val="right"/>
              <w:rPr>
                <w:rFonts w:cs="Arial"/>
                <w:sz w:val="18"/>
                <w:szCs w:val="18"/>
              </w:rPr>
            </w:pPr>
            <w:r w:rsidRPr="00F20F53">
              <w:rPr>
                <w:rFonts w:cs="Arial"/>
                <w:sz w:val="18"/>
                <w:szCs w:val="18"/>
              </w:rPr>
              <w:t>41.5 [23.8–100.0]</w:t>
            </w:r>
          </w:p>
        </w:tc>
        <w:tc>
          <w:tcPr>
            <w:tcW w:w="233" w:type="pct"/>
            <w:vAlign w:val="center"/>
          </w:tcPr>
          <w:p w14:paraId="41D0292D" w14:textId="77777777" w:rsidR="006F2520" w:rsidRPr="00F20F53" w:rsidRDefault="00733560" w:rsidP="006F2520">
            <w:pPr>
              <w:spacing w:after="0"/>
              <w:ind w:right="-15"/>
              <w:jc w:val="right"/>
              <w:rPr>
                <w:rFonts w:cs="Arial"/>
                <w:sz w:val="18"/>
                <w:szCs w:val="18"/>
              </w:rPr>
            </w:pPr>
            <w:r w:rsidRPr="00F20F53">
              <w:rPr>
                <w:rFonts w:cs="Arial"/>
                <w:sz w:val="18"/>
                <w:szCs w:val="18"/>
              </w:rPr>
              <w:t>10</w:t>
            </w:r>
          </w:p>
        </w:tc>
        <w:tc>
          <w:tcPr>
            <w:tcW w:w="976" w:type="pct"/>
            <w:vAlign w:val="center"/>
          </w:tcPr>
          <w:p w14:paraId="69C87385" w14:textId="77777777" w:rsidR="006F2520" w:rsidRPr="00F20F53" w:rsidRDefault="00733560" w:rsidP="006F2520">
            <w:pPr>
              <w:spacing w:after="0"/>
              <w:jc w:val="right"/>
              <w:rPr>
                <w:rFonts w:cs="Arial"/>
                <w:sz w:val="18"/>
                <w:szCs w:val="18"/>
              </w:rPr>
            </w:pPr>
            <w:r w:rsidRPr="00F20F53">
              <w:rPr>
                <w:rFonts w:cs="Arial"/>
                <w:sz w:val="18"/>
                <w:szCs w:val="18"/>
              </w:rPr>
              <w:t>33.3 [0.0–75.0]</w:t>
            </w:r>
          </w:p>
        </w:tc>
        <w:tc>
          <w:tcPr>
            <w:tcW w:w="275" w:type="pct"/>
            <w:vAlign w:val="center"/>
          </w:tcPr>
          <w:p w14:paraId="4A049CCB" w14:textId="77777777" w:rsidR="006F2520" w:rsidRPr="00F20F53" w:rsidRDefault="00733560" w:rsidP="006F2520">
            <w:pPr>
              <w:spacing w:after="0"/>
              <w:jc w:val="right"/>
              <w:rPr>
                <w:rFonts w:cs="Arial"/>
                <w:sz w:val="18"/>
                <w:szCs w:val="18"/>
              </w:rPr>
            </w:pPr>
            <w:r w:rsidRPr="00F20F53">
              <w:rPr>
                <w:rFonts w:cs="Arial"/>
                <w:sz w:val="18"/>
                <w:szCs w:val="18"/>
              </w:rPr>
              <w:t>6</w:t>
            </w:r>
          </w:p>
        </w:tc>
      </w:tr>
      <w:tr w:rsidR="007A2DF7" w:rsidRPr="00F20F53" w14:paraId="725359BB" w14:textId="77777777" w:rsidTr="00830575">
        <w:trPr>
          <w:cantSplit/>
          <w:trHeight w:val="443"/>
        </w:trPr>
        <w:tc>
          <w:tcPr>
            <w:tcW w:w="234" w:type="pct"/>
            <w:vMerge/>
            <w:vAlign w:val="center"/>
          </w:tcPr>
          <w:p w14:paraId="4E00C361"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0E544C4A"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52FF6383" w14:textId="77777777" w:rsidR="006F2520" w:rsidRPr="00F20F53" w:rsidRDefault="00733560" w:rsidP="006F2520">
            <w:pPr>
              <w:spacing w:after="0"/>
              <w:jc w:val="left"/>
              <w:rPr>
                <w:rFonts w:cs="Arial"/>
                <w:sz w:val="18"/>
                <w:szCs w:val="18"/>
              </w:rPr>
            </w:pPr>
            <w:r w:rsidRPr="00F20F53">
              <w:rPr>
                <w:rFonts w:cs="Arial"/>
                <w:sz w:val="18"/>
                <w:szCs w:val="18"/>
              </w:rPr>
              <w:t>GP: Number of NHRs cared for (T0a, median per cluster)</w:t>
            </w:r>
          </w:p>
        </w:tc>
        <w:tc>
          <w:tcPr>
            <w:tcW w:w="875" w:type="pct"/>
            <w:vAlign w:val="center"/>
          </w:tcPr>
          <w:p w14:paraId="2A996E02" w14:textId="77777777" w:rsidR="006F2520" w:rsidRPr="00F20F53" w:rsidRDefault="00733560" w:rsidP="006F2520">
            <w:pPr>
              <w:spacing w:after="0"/>
              <w:jc w:val="right"/>
              <w:rPr>
                <w:rFonts w:cs="Arial"/>
                <w:sz w:val="18"/>
                <w:szCs w:val="18"/>
              </w:rPr>
            </w:pPr>
            <w:r w:rsidRPr="00F20F53">
              <w:rPr>
                <w:rFonts w:cs="Arial"/>
                <w:sz w:val="18"/>
                <w:szCs w:val="18"/>
              </w:rPr>
              <w:t>17.0 [11.9–23.8]</w:t>
            </w:r>
          </w:p>
        </w:tc>
        <w:tc>
          <w:tcPr>
            <w:tcW w:w="233" w:type="pct"/>
            <w:vAlign w:val="center"/>
          </w:tcPr>
          <w:p w14:paraId="5B1E1F43" w14:textId="77777777" w:rsidR="006F2520" w:rsidRPr="00F20F53" w:rsidRDefault="00733560" w:rsidP="006F2520">
            <w:pPr>
              <w:spacing w:after="0"/>
              <w:ind w:right="-15"/>
              <w:jc w:val="right"/>
              <w:rPr>
                <w:rFonts w:cs="Arial"/>
                <w:sz w:val="18"/>
                <w:szCs w:val="18"/>
              </w:rPr>
            </w:pPr>
            <w:r w:rsidRPr="00F20F53">
              <w:rPr>
                <w:rFonts w:cs="Arial"/>
                <w:sz w:val="18"/>
                <w:szCs w:val="18"/>
              </w:rPr>
              <w:t>10</w:t>
            </w:r>
          </w:p>
        </w:tc>
        <w:tc>
          <w:tcPr>
            <w:tcW w:w="976" w:type="pct"/>
            <w:vAlign w:val="center"/>
          </w:tcPr>
          <w:p w14:paraId="2DA233B1" w14:textId="77777777" w:rsidR="006F2520" w:rsidRPr="00F20F53" w:rsidRDefault="00733560" w:rsidP="006F2520">
            <w:pPr>
              <w:spacing w:after="0"/>
              <w:jc w:val="right"/>
              <w:rPr>
                <w:rFonts w:cs="Arial"/>
                <w:sz w:val="18"/>
                <w:szCs w:val="18"/>
              </w:rPr>
            </w:pPr>
            <w:r w:rsidRPr="00F20F53">
              <w:rPr>
                <w:rFonts w:cs="Arial"/>
                <w:sz w:val="18"/>
                <w:szCs w:val="18"/>
              </w:rPr>
              <w:t>9.5 [1.0–27.5]</w:t>
            </w:r>
          </w:p>
        </w:tc>
        <w:tc>
          <w:tcPr>
            <w:tcW w:w="275" w:type="pct"/>
            <w:vAlign w:val="center"/>
          </w:tcPr>
          <w:p w14:paraId="42A5EBC9" w14:textId="77777777" w:rsidR="006F2520" w:rsidRPr="00F20F53" w:rsidRDefault="00733560" w:rsidP="006F2520">
            <w:pPr>
              <w:spacing w:after="0"/>
              <w:jc w:val="right"/>
              <w:rPr>
                <w:rFonts w:cs="Arial"/>
                <w:sz w:val="18"/>
                <w:szCs w:val="18"/>
              </w:rPr>
            </w:pPr>
            <w:r w:rsidRPr="00F20F53">
              <w:rPr>
                <w:rFonts w:cs="Arial"/>
                <w:sz w:val="18"/>
                <w:szCs w:val="18"/>
              </w:rPr>
              <w:t>6</w:t>
            </w:r>
          </w:p>
        </w:tc>
      </w:tr>
      <w:tr w:rsidR="007A2DF7" w:rsidRPr="00F20F53" w14:paraId="251C1D2B" w14:textId="77777777" w:rsidTr="00830575">
        <w:trPr>
          <w:cantSplit/>
          <w:trHeight w:val="896"/>
        </w:trPr>
        <w:tc>
          <w:tcPr>
            <w:tcW w:w="234" w:type="pct"/>
            <w:vMerge/>
            <w:vAlign w:val="center"/>
          </w:tcPr>
          <w:p w14:paraId="02A6415D" w14:textId="77777777" w:rsidR="006F2520" w:rsidRPr="00F20F53" w:rsidRDefault="006F2520" w:rsidP="006F2520">
            <w:pPr>
              <w:spacing w:after="0"/>
              <w:ind w:right="113"/>
              <w:jc w:val="center"/>
              <w:rPr>
                <w:rFonts w:cs="Arial"/>
                <w:b/>
                <w:bCs/>
                <w:sz w:val="18"/>
                <w:szCs w:val="18"/>
              </w:rPr>
            </w:pPr>
          </w:p>
        </w:tc>
        <w:tc>
          <w:tcPr>
            <w:tcW w:w="691" w:type="pct"/>
            <w:vMerge w:val="restart"/>
            <w:vAlign w:val="center"/>
          </w:tcPr>
          <w:p w14:paraId="3F264BF3" w14:textId="77777777" w:rsidR="006F2520" w:rsidRPr="00F20F53" w:rsidRDefault="00733560" w:rsidP="006F2520">
            <w:pPr>
              <w:spacing w:after="0"/>
              <w:jc w:val="left"/>
              <w:rPr>
                <w:rFonts w:cs="Arial"/>
                <w:b/>
                <w:bCs/>
                <w:sz w:val="18"/>
                <w:szCs w:val="18"/>
              </w:rPr>
            </w:pPr>
            <w:r w:rsidRPr="00F20F53">
              <w:rPr>
                <w:rFonts w:cs="Arial"/>
                <w:b/>
                <w:bCs/>
                <w:sz w:val="18"/>
                <w:szCs w:val="18"/>
              </w:rPr>
              <w:t>Structures of collaboration and medical care procedures</w:t>
            </w:r>
          </w:p>
        </w:tc>
        <w:tc>
          <w:tcPr>
            <w:tcW w:w="1716" w:type="pct"/>
            <w:shd w:val="clear" w:color="auto" w:fill="auto"/>
            <w:vAlign w:val="center"/>
          </w:tcPr>
          <w:p w14:paraId="3B3C87D7" w14:textId="77777777" w:rsidR="006F2520" w:rsidRPr="00F20F53" w:rsidRDefault="00733560" w:rsidP="006F2520">
            <w:pPr>
              <w:spacing w:after="0"/>
              <w:jc w:val="left"/>
              <w:rPr>
                <w:rFonts w:cs="Arial"/>
                <w:sz w:val="18"/>
                <w:szCs w:val="18"/>
              </w:rPr>
            </w:pPr>
            <w:r w:rsidRPr="00F20F53">
              <w:rPr>
                <w:rFonts w:cs="Arial"/>
                <w:sz w:val="18"/>
                <w:szCs w:val="18"/>
              </w:rPr>
              <w:t>±360° summary change estimate –Staff resources (RNs’, and IPAVs’ perspective) (Scale: -360° (most negative changes) … 360° (most positive changes))</w:t>
            </w:r>
          </w:p>
        </w:tc>
        <w:tc>
          <w:tcPr>
            <w:tcW w:w="875" w:type="pct"/>
            <w:vAlign w:val="center"/>
          </w:tcPr>
          <w:p w14:paraId="1C34166E" w14:textId="77777777" w:rsidR="006F2520" w:rsidRPr="00F20F53" w:rsidRDefault="00733560" w:rsidP="006F2520">
            <w:pPr>
              <w:spacing w:after="0"/>
              <w:jc w:val="right"/>
              <w:rPr>
                <w:rFonts w:cs="Arial"/>
                <w:sz w:val="18"/>
                <w:szCs w:val="18"/>
              </w:rPr>
            </w:pPr>
            <w:r w:rsidRPr="00F20F53">
              <w:rPr>
                <w:rFonts w:cs="Arial"/>
                <w:sz w:val="18"/>
                <w:szCs w:val="18"/>
              </w:rPr>
              <w:t>-180.0 [-180.0–90.0]</w:t>
            </w:r>
          </w:p>
        </w:tc>
        <w:tc>
          <w:tcPr>
            <w:tcW w:w="233" w:type="pct"/>
            <w:vAlign w:val="center"/>
          </w:tcPr>
          <w:p w14:paraId="154D2CD7" w14:textId="77777777" w:rsidR="006F2520" w:rsidRPr="00F20F53" w:rsidRDefault="00733560" w:rsidP="006F2520">
            <w:pPr>
              <w:spacing w:after="0"/>
              <w:jc w:val="right"/>
              <w:rPr>
                <w:rFonts w:cs="Arial"/>
                <w:sz w:val="18"/>
                <w:szCs w:val="18"/>
              </w:rPr>
            </w:pPr>
            <w:r w:rsidRPr="00F20F53">
              <w:rPr>
                <w:rFonts w:cs="Arial"/>
                <w:sz w:val="18"/>
                <w:szCs w:val="18"/>
              </w:rPr>
              <w:t>10</w:t>
            </w:r>
          </w:p>
        </w:tc>
        <w:tc>
          <w:tcPr>
            <w:tcW w:w="976" w:type="pct"/>
            <w:vAlign w:val="center"/>
          </w:tcPr>
          <w:p w14:paraId="4CBDF465" w14:textId="77777777" w:rsidR="006F2520" w:rsidRPr="00F20F53" w:rsidRDefault="00733560" w:rsidP="006F2520">
            <w:pPr>
              <w:spacing w:after="0"/>
              <w:jc w:val="right"/>
              <w:rPr>
                <w:rFonts w:cs="Arial"/>
                <w:sz w:val="18"/>
                <w:szCs w:val="18"/>
              </w:rPr>
            </w:pPr>
            <w:r w:rsidRPr="00F20F53">
              <w:rPr>
                <w:rFonts w:cs="Arial"/>
                <w:sz w:val="18"/>
                <w:szCs w:val="18"/>
              </w:rPr>
              <w:t>0.0 [-180.0–180.0]</w:t>
            </w:r>
          </w:p>
        </w:tc>
        <w:tc>
          <w:tcPr>
            <w:tcW w:w="275" w:type="pct"/>
            <w:vAlign w:val="center"/>
          </w:tcPr>
          <w:p w14:paraId="2E559AB0" w14:textId="77777777" w:rsidR="006F2520" w:rsidRPr="00F20F53" w:rsidRDefault="00733560" w:rsidP="006F2520">
            <w:pPr>
              <w:spacing w:after="0"/>
              <w:jc w:val="right"/>
              <w:rPr>
                <w:rFonts w:cs="Arial"/>
                <w:sz w:val="18"/>
                <w:szCs w:val="18"/>
              </w:rPr>
            </w:pPr>
            <w:r w:rsidRPr="00F20F53">
              <w:rPr>
                <w:rFonts w:cs="Arial"/>
                <w:sz w:val="18"/>
                <w:szCs w:val="18"/>
              </w:rPr>
              <w:t>7</w:t>
            </w:r>
          </w:p>
        </w:tc>
      </w:tr>
      <w:tr w:rsidR="007A2DF7" w:rsidRPr="00F20F53" w14:paraId="4C1E2A00" w14:textId="77777777" w:rsidTr="00830575">
        <w:trPr>
          <w:cantSplit/>
          <w:trHeight w:val="443"/>
        </w:trPr>
        <w:tc>
          <w:tcPr>
            <w:tcW w:w="234" w:type="pct"/>
            <w:vMerge/>
            <w:vAlign w:val="center"/>
          </w:tcPr>
          <w:p w14:paraId="4297BC2F"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521B2E71"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77D176F2" w14:textId="77777777" w:rsidR="006F2520" w:rsidRPr="00F20F53" w:rsidRDefault="00733560" w:rsidP="006F2520">
            <w:pPr>
              <w:spacing w:after="0"/>
              <w:jc w:val="left"/>
              <w:rPr>
                <w:rFonts w:cs="Arial"/>
                <w:sz w:val="18"/>
                <w:szCs w:val="18"/>
              </w:rPr>
            </w:pPr>
            <w:r w:rsidRPr="00F20F53">
              <w:rPr>
                <w:rFonts w:cs="Arial"/>
                <w:sz w:val="18"/>
                <w:szCs w:val="18"/>
              </w:rPr>
              <w:t>±360° summary change estimate –Financial resources (GPs’ perspective) (Scale: -360° (most negative changes) … 360° (most positive changes))</w:t>
            </w:r>
          </w:p>
        </w:tc>
        <w:tc>
          <w:tcPr>
            <w:tcW w:w="875" w:type="pct"/>
            <w:vAlign w:val="center"/>
          </w:tcPr>
          <w:p w14:paraId="39CD1036" w14:textId="77777777" w:rsidR="006F2520" w:rsidRPr="00F20F53" w:rsidRDefault="00733560" w:rsidP="006F2520">
            <w:pPr>
              <w:spacing w:after="0"/>
              <w:jc w:val="right"/>
              <w:rPr>
                <w:rFonts w:cs="Arial"/>
                <w:sz w:val="18"/>
                <w:szCs w:val="18"/>
              </w:rPr>
            </w:pPr>
            <w:r w:rsidRPr="00F20F53">
              <w:rPr>
                <w:rFonts w:cs="Arial"/>
                <w:sz w:val="18"/>
                <w:szCs w:val="18"/>
              </w:rPr>
              <w:t>360.0 [-90.0–360.0]</w:t>
            </w:r>
          </w:p>
        </w:tc>
        <w:tc>
          <w:tcPr>
            <w:tcW w:w="233" w:type="pct"/>
            <w:vAlign w:val="center"/>
          </w:tcPr>
          <w:p w14:paraId="0AF3A97C" w14:textId="77777777" w:rsidR="006F2520" w:rsidRPr="00F20F53" w:rsidRDefault="00733560" w:rsidP="006F2520">
            <w:pPr>
              <w:spacing w:after="0"/>
              <w:jc w:val="right"/>
              <w:rPr>
                <w:rFonts w:cs="Arial"/>
                <w:sz w:val="18"/>
                <w:szCs w:val="18"/>
              </w:rPr>
            </w:pPr>
            <w:r w:rsidRPr="00F20F53">
              <w:rPr>
                <w:rFonts w:cs="Arial"/>
                <w:sz w:val="18"/>
                <w:szCs w:val="18"/>
              </w:rPr>
              <w:t>10</w:t>
            </w:r>
          </w:p>
        </w:tc>
        <w:tc>
          <w:tcPr>
            <w:tcW w:w="976" w:type="pct"/>
            <w:vAlign w:val="center"/>
          </w:tcPr>
          <w:p w14:paraId="40B9A08F" w14:textId="77777777" w:rsidR="006F2520" w:rsidRPr="00F20F53" w:rsidRDefault="00733560" w:rsidP="006F2520">
            <w:pPr>
              <w:spacing w:after="0"/>
              <w:jc w:val="right"/>
              <w:rPr>
                <w:rFonts w:cs="Arial"/>
                <w:sz w:val="18"/>
                <w:szCs w:val="18"/>
              </w:rPr>
            </w:pPr>
            <w:r w:rsidRPr="00F20F53">
              <w:rPr>
                <w:rFonts w:cs="Arial"/>
                <w:sz w:val="18"/>
                <w:szCs w:val="18"/>
              </w:rPr>
              <w:t>0.0 [-360.0–0.0]</w:t>
            </w:r>
          </w:p>
        </w:tc>
        <w:tc>
          <w:tcPr>
            <w:tcW w:w="275" w:type="pct"/>
            <w:vAlign w:val="center"/>
          </w:tcPr>
          <w:p w14:paraId="2C5175BA" w14:textId="77777777" w:rsidR="006F2520" w:rsidRPr="00F20F53" w:rsidRDefault="00733560" w:rsidP="006F2520">
            <w:pPr>
              <w:spacing w:after="0"/>
              <w:jc w:val="right"/>
              <w:rPr>
                <w:rFonts w:cs="Arial"/>
                <w:sz w:val="18"/>
                <w:szCs w:val="18"/>
              </w:rPr>
            </w:pPr>
            <w:r w:rsidRPr="00F20F53">
              <w:rPr>
                <w:rFonts w:cs="Arial"/>
                <w:sz w:val="18"/>
                <w:szCs w:val="18"/>
              </w:rPr>
              <w:t>7</w:t>
            </w:r>
          </w:p>
        </w:tc>
      </w:tr>
      <w:tr w:rsidR="007A2DF7" w:rsidRPr="00F20F53" w14:paraId="7C644279" w14:textId="77777777" w:rsidTr="00830575">
        <w:trPr>
          <w:cantSplit/>
          <w:trHeight w:val="985"/>
        </w:trPr>
        <w:tc>
          <w:tcPr>
            <w:tcW w:w="234" w:type="pct"/>
            <w:vMerge w:val="restart"/>
            <w:textDirection w:val="btLr"/>
            <w:vAlign w:val="center"/>
          </w:tcPr>
          <w:p w14:paraId="3C3E1C24" w14:textId="17011AAF" w:rsidR="006F2520" w:rsidRPr="00F20F53" w:rsidRDefault="00733560" w:rsidP="006F2520">
            <w:pPr>
              <w:spacing w:after="0"/>
              <w:ind w:right="113"/>
              <w:jc w:val="center"/>
              <w:rPr>
                <w:rFonts w:cs="Arial"/>
                <w:b/>
                <w:bCs/>
                <w:sz w:val="18"/>
                <w:szCs w:val="18"/>
              </w:rPr>
            </w:pPr>
            <w:r w:rsidRPr="00F20F53">
              <w:rPr>
                <w:rFonts w:cs="Arial"/>
                <w:b/>
                <w:bCs/>
                <w:sz w:val="18"/>
                <w:szCs w:val="18"/>
              </w:rPr>
              <w:t>Staff-related context at micro</w:t>
            </w:r>
            <w:r w:rsidR="0095676A">
              <w:rPr>
                <w:rFonts w:cs="Arial"/>
                <w:b/>
                <w:bCs/>
                <w:sz w:val="18"/>
                <w:szCs w:val="18"/>
              </w:rPr>
              <w:t>-</w:t>
            </w:r>
            <w:r w:rsidRPr="00F20F53">
              <w:rPr>
                <w:rFonts w:cs="Arial"/>
                <w:b/>
                <w:bCs/>
                <w:sz w:val="18"/>
                <w:szCs w:val="18"/>
              </w:rPr>
              <w:t>level</w:t>
            </w:r>
          </w:p>
        </w:tc>
        <w:tc>
          <w:tcPr>
            <w:tcW w:w="691" w:type="pct"/>
            <w:vMerge w:val="restart"/>
            <w:vAlign w:val="center"/>
          </w:tcPr>
          <w:p w14:paraId="35CA5843" w14:textId="77777777" w:rsidR="006F2520" w:rsidRPr="00F20F53" w:rsidRDefault="00733560" w:rsidP="006F2520">
            <w:pPr>
              <w:spacing w:after="0"/>
              <w:jc w:val="left"/>
              <w:rPr>
                <w:rFonts w:cs="Arial"/>
                <w:b/>
                <w:bCs/>
                <w:sz w:val="18"/>
                <w:szCs w:val="18"/>
              </w:rPr>
            </w:pPr>
            <w:r w:rsidRPr="00F20F53">
              <w:rPr>
                <w:rFonts w:cs="Arial"/>
                <w:b/>
                <w:bCs/>
                <w:sz w:val="18"/>
                <w:szCs w:val="18"/>
              </w:rPr>
              <w:t xml:space="preserve">Professional </w:t>
            </w:r>
            <w:proofErr w:type="spellStart"/>
            <w:r w:rsidRPr="00F20F53">
              <w:rPr>
                <w:rFonts w:cs="Arial"/>
                <w:b/>
                <w:bCs/>
                <w:sz w:val="18"/>
                <w:szCs w:val="18"/>
              </w:rPr>
              <w:t>charac-teristics</w:t>
            </w:r>
            <w:proofErr w:type="spellEnd"/>
          </w:p>
        </w:tc>
        <w:tc>
          <w:tcPr>
            <w:tcW w:w="1716" w:type="pct"/>
            <w:shd w:val="clear" w:color="auto" w:fill="auto"/>
            <w:vAlign w:val="center"/>
          </w:tcPr>
          <w:p w14:paraId="2EA8CB3F" w14:textId="77777777" w:rsidR="006F2520" w:rsidRPr="00F20F53" w:rsidRDefault="00733560" w:rsidP="006F2520">
            <w:pPr>
              <w:spacing w:after="0"/>
              <w:jc w:val="left"/>
              <w:rPr>
                <w:rFonts w:cs="Arial"/>
                <w:sz w:val="18"/>
                <w:szCs w:val="18"/>
              </w:rPr>
            </w:pPr>
            <w:r w:rsidRPr="00F20F53">
              <w:rPr>
                <w:rFonts w:cs="Arial"/>
                <w:sz w:val="18"/>
                <w:szCs w:val="18"/>
              </w:rPr>
              <w:t>Professional experience as RN (RNs’ perspective, T0a, median per cluster)</w:t>
            </w:r>
          </w:p>
        </w:tc>
        <w:tc>
          <w:tcPr>
            <w:tcW w:w="875" w:type="pct"/>
            <w:vAlign w:val="center"/>
          </w:tcPr>
          <w:p w14:paraId="1C89FF9D" w14:textId="77777777" w:rsidR="006F2520" w:rsidRPr="00F20F53" w:rsidRDefault="00733560" w:rsidP="006F2520">
            <w:pPr>
              <w:spacing w:after="0"/>
              <w:jc w:val="right"/>
              <w:rPr>
                <w:rFonts w:cs="Arial"/>
                <w:sz w:val="18"/>
                <w:szCs w:val="18"/>
              </w:rPr>
            </w:pPr>
            <w:r w:rsidRPr="00F20F53">
              <w:rPr>
                <w:rFonts w:cs="Arial"/>
                <w:sz w:val="18"/>
                <w:szCs w:val="18"/>
              </w:rPr>
              <w:t>12.0 [7.3–15.5]</w:t>
            </w:r>
          </w:p>
        </w:tc>
        <w:tc>
          <w:tcPr>
            <w:tcW w:w="233" w:type="pct"/>
            <w:vAlign w:val="center"/>
          </w:tcPr>
          <w:p w14:paraId="751FE7B3" w14:textId="77777777" w:rsidR="006F2520" w:rsidRPr="00F20F53" w:rsidRDefault="00733560" w:rsidP="006F2520">
            <w:pPr>
              <w:spacing w:after="0"/>
              <w:jc w:val="right"/>
              <w:rPr>
                <w:rFonts w:cs="Arial"/>
                <w:sz w:val="18"/>
                <w:szCs w:val="18"/>
              </w:rPr>
            </w:pPr>
            <w:r w:rsidRPr="00F20F53">
              <w:rPr>
                <w:rFonts w:cs="Arial"/>
                <w:sz w:val="18"/>
                <w:szCs w:val="18"/>
              </w:rPr>
              <w:t>10</w:t>
            </w:r>
          </w:p>
        </w:tc>
        <w:tc>
          <w:tcPr>
            <w:tcW w:w="976" w:type="pct"/>
            <w:vAlign w:val="center"/>
          </w:tcPr>
          <w:p w14:paraId="6408AAAC" w14:textId="77777777" w:rsidR="006F2520" w:rsidRPr="00F20F53" w:rsidRDefault="00733560" w:rsidP="006F2520">
            <w:pPr>
              <w:spacing w:after="0"/>
              <w:jc w:val="right"/>
              <w:rPr>
                <w:rFonts w:cs="Arial"/>
                <w:sz w:val="18"/>
                <w:szCs w:val="18"/>
              </w:rPr>
            </w:pPr>
            <w:r w:rsidRPr="00F20F53">
              <w:rPr>
                <w:rFonts w:cs="Arial"/>
                <w:sz w:val="18"/>
                <w:szCs w:val="18"/>
              </w:rPr>
              <w:t>15.0 [9.5–17.5]</w:t>
            </w:r>
          </w:p>
        </w:tc>
        <w:tc>
          <w:tcPr>
            <w:tcW w:w="275" w:type="pct"/>
            <w:vAlign w:val="center"/>
          </w:tcPr>
          <w:p w14:paraId="3B887103" w14:textId="77777777" w:rsidR="006F2520" w:rsidRPr="00F20F53" w:rsidRDefault="00733560" w:rsidP="006F2520">
            <w:pPr>
              <w:spacing w:after="0"/>
              <w:jc w:val="right"/>
              <w:rPr>
                <w:rFonts w:cs="Arial"/>
                <w:sz w:val="18"/>
                <w:szCs w:val="18"/>
              </w:rPr>
            </w:pPr>
            <w:r w:rsidRPr="00F20F53">
              <w:rPr>
                <w:rFonts w:cs="Arial"/>
                <w:sz w:val="18"/>
                <w:szCs w:val="18"/>
              </w:rPr>
              <w:t>6</w:t>
            </w:r>
          </w:p>
        </w:tc>
      </w:tr>
      <w:tr w:rsidR="007A2DF7" w:rsidRPr="00F20F53" w14:paraId="14E1DB90" w14:textId="77777777" w:rsidTr="00830575">
        <w:trPr>
          <w:cantSplit/>
          <w:trHeight w:val="985"/>
        </w:trPr>
        <w:tc>
          <w:tcPr>
            <w:tcW w:w="234" w:type="pct"/>
            <w:vMerge/>
            <w:vAlign w:val="center"/>
          </w:tcPr>
          <w:p w14:paraId="2D57199D" w14:textId="77777777" w:rsidR="006F2520" w:rsidRPr="00F20F53" w:rsidRDefault="006F2520" w:rsidP="006F2520">
            <w:pPr>
              <w:spacing w:after="0"/>
              <w:jc w:val="center"/>
              <w:rPr>
                <w:rFonts w:cs="Arial"/>
                <w:sz w:val="18"/>
                <w:szCs w:val="18"/>
              </w:rPr>
            </w:pPr>
          </w:p>
        </w:tc>
        <w:tc>
          <w:tcPr>
            <w:tcW w:w="691" w:type="pct"/>
            <w:vMerge/>
            <w:vAlign w:val="center"/>
          </w:tcPr>
          <w:p w14:paraId="017E670B"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6943BDA7" w14:textId="77777777" w:rsidR="006F2520" w:rsidRPr="00F20F53" w:rsidRDefault="00733560" w:rsidP="006F2520">
            <w:pPr>
              <w:spacing w:after="0"/>
              <w:jc w:val="left"/>
              <w:rPr>
                <w:rFonts w:cs="Arial"/>
                <w:sz w:val="18"/>
                <w:szCs w:val="18"/>
              </w:rPr>
            </w:pPr>
            <w:r w:rsidRPr="00F20F53">
              <w:rPr>
                <w:rFonts w:cs="Arial"/>
                <w:sz w:val="18"/>
                <w:szCs w:val="18"/>
              </w:rPr>
              <w:t>Professional experience as GP (T0a, median per cluster)</w:t>
            </w:r>
          </w:p>
        </w:tc>
        <w:tc>
          <w:tcPr>
            <w:tcW w:w="875" w:type="pct"/>
            <w:vAlign w:val="center"/>
          </w:tcPr>
          <w:p w14:paraId="66CF9366" w14:textId="77777777" w:rsidR="006F2520" w:rsidRPr="00F20F53" w:rsidRDefault="00733560" w:rsidP="006F2520">
            <w:pPr>
              <w:spacing w:after="0"/>
              <w:jc w:val="right"/>
              <w:rPr>
                <w:rFonts w:cs="Arial"/>
                <w:sz w:val="18"/>
                <w:szCs w:val="18"/>
              </w:rPr>
            </w:pPr>
            <w:r w:rsidRPr="00F20F53">
              <w:rPr>
                <w:rFonts w:cs="Arial"/>
                <w:sz w:val="18"/>
                <w:szCs w:val="18"/>
              </w:rPr>
              <w:t>26.0 [23.3–30.1]</w:t>
            </w:r>
          </w:p>
        </w:tc>
        <w:tc>
          <w:tcPr>
            <w:tcW w:w="233" w:type="pct"/>
            <w:vAlign w:val="center"/>
          </w:tcPr>
          <w:p w14:paraId="44568C4B" w14:textId="77777777" w:rsidR="006F2520" w:rsidRPr="00F20F53" w:rsidRDefault="00733560" w:rsidP="006F2520">
            <w:pPr>
              <w:spacing w:after="0"/>
              <w:jc w:val="right"/>
              <w:rPr>
                <w:rFonts w:cs="Arial"/>
                <w:sz w:val="18"/>
                <w:szCs w:val="18"/>
              </w:rPr>
            </w:pPr>
            <w:r w:rsidRPr="00F20F53">
              <w:rPr>
                <w:rFonts w:cs="Arial"/>
                <w:sz w:val="18"/>
                <w:szCs w:val="18"/>
              </w:rPr>
              <w:t>10</w:t>
            </w:r>
          </w:p>
        </w:tc>
        <w:tc>
          <w:tcPr>
            <w:tcW w:w="976" w:type="pct"/>
            <w:vAlign w:val="center"/>
          </w:tcPr>
          <w:p w14:paraId="4750E3BA" w14:textId="77777777" w:rsidR="006F2520" w:rsidRPr="00F20F53" w:rsidRDefault="00733560" w:rsidP="006F2520">
            <w:pPr>
              <w:spacing w:after="0"/>
              <w:jc w:val="right"/>
              <w:rPr>
                <w:rFonts w:cs="Arial"/>
                <w:sz w:val="18"/>
                <w:szCs w:val="18"/>
              </w:rPr>
            </w:pPr>
            <w:r w:rsidRPr="00F20F53">
              <w:rPr>
                <w:rFonts w:cs="Arial"/>
                <w:sz w:val="18"/>
                <w:szCs w:val="18"/>
              </w:rPr>
              <w:t>26.0 [25.0–31.5]</w:t>
            </w:r>
          </w:p>
        </w:tc>
        <w:tc>
          <w:tcPr>
            <w:tcW w:w="275" w:type="pct"/>
            <w:vAlign w:val="center"/>
          </w:tcPr>
          <w:p w14:paraId="053D1F2E" w14:textId="77777777" w:rsidR="006F2520" w:rsidRPr="00F20F53" w:rsidRDefault="00733560" w:rsidP="006F2520">
            <w:pPr>
              <w:spacing w:after="0"/>
              <w:jc w:val="right"/>
              <w:rPr>
                <w:rFonts w:cs="Arial"/>
                <w:sz w:val="18"/>
                <w:szCs w:val="18"/>
              </w:rPr>
            </w:pPr>
            <w:r w:rsidRPr="00F20F53">
              <w:rPr>
                <w:rFonts w:cs="Arial"/>
                <w:sz w:val="18"/>
                <w:szCs w:val="18"/>
              </w:rPr>
              <w:t>6</w:t>
            </w:r>
          </w:p>
        </w:tc>
      </w:tr>
    </w:tbl>
    <w:p w14:paraId="37B0F177" w14:textId="6E0E7248" w:rsidR="00FD2584" w:rsidRPr="00F20F53" w:rsidRDefault="006F2520" w:rsidP="00FD2584">
      <w:pPr>
        <w:spacing w:after="60"/>
        <w:jc w:val="left"/>
        <w:rPr>
          <w:rFonts w:cs="Arial"/>
          <w:sz w:val="18"/>
          <w:szCs w:val="20"/>
        </w:rPr>
      </w:pPr>
      <w:r w:rsidRPr="00F20F53">
        <w:rPr>
          <w:rFonts w:cs="Arial"/>
          <w:sz w:val="18"/>
          <w:szCs w:val="20"/>
        </w:rPr>
        <w:t>±360° Summary change estimate = Aggregated change measure for each outcome subdomain/dimension separated for each cluster (Chapter 1.</w:t>
      </w:r>
      <w:r w:rsidR="003A5C48">
        <w:rPr>
          <w:rFonts w:cs="Arial"/>
          <w:sz w:val="18"/>
          <w:szCs w:val="20"/>
        </w:rPr>
        <w:t>2</w:t>
      </w:r>
      <w:r w:rsidRPr="00F20F53">
        <w:rPr>
          <w:rFonts w:cs="Arial"/>
          <w:sz w:val="18"/>
          <w:szCs w:val="20"/>
        </w:rPr>
        <w:t xml:space="preserve"> “Data analysis”).</w:t>
      </w:r>
    </w:p>
    <w:p w14:paraId="1A2C2704" w14:textId="2246F338" w:rsidR="00FD2584" w:rsidRPr="00F20F53" w:rsidRDefault="00733560" w:rsidP="00FD2584">
      <w:pPr>
        <w:spacing w:after="160" w:line="259" w:lineRule="auto"/>
        <w:jc w:val="left"/>
        <w:rPr>
          <w:sz w:val="20"/>
          <w:szCs w:val="22"/>
        </w:rPr>
      </w:pPr>
      <w:r w:rsidRPr="00F20F53">
        <w:rPr>
          <w:rFonts w:cs="Arial"/>
          <w:sz w:val="18"/>
          <w:szCs w:val="18"/>
        </w:rPr>
        <w:t xml:space="preserve">Abbreviations: </w:t>
      </w:r>
      <w:r w:rsidRPr="00F20F53">
        <w:rPr>
          <w:rFonts w:cs="Arial"/>
          <w:i/>
          <w:iCs/>
          <w:sz w:val="18"/>
          <w:szCs w:val="18"/>
        </w:rPr>
        <w:t>GP,</w:t>
      </w:r>
      <w:r w:rsidRPr="00F20F53">
        <w:rPr>
          <w:rFonts w:cs="Arial"/>
          <w:sz w:val="18"/>
          <w:szCs w:val="18"/>
        </w:rPr>
        <w:t xml:space="preserve"> general practitioner; </w:t>
      </w:r>
      <w:r w:rsidR="00B40542" w:rsidRPr="00700752">
        <w:rPr>
          <w:rFonts w:cs="Arial"/>
          <w:i/>
          <w:iCs/>
          <w:sz w:val="18"/>
          <w:szCs w:val="18"/>
        </w:rPr>
        <w:t>IG</w:t>
      </w:r>
      <w:r w:rsidR="00B40542">
        <w:rPr>
          <w:rFonts w:cs="Arial"/>
          <w:sz w:val="18"/>
          <w:szCs w:val="18"/>
        </w:rPr>
        <w:t xml:space="preserve">, intervention group; </w:t>
      </w:r>
      <w:r w:rsidRPr="00F20F53">
        <w:rPr>
          <w:rFonts w:cs="Arial"/>
          <w:i/>
          <w:iCs/>
          <w:sz w:val="18"/>
          <w:szCs w:val="18"/>
        </w:rPr>
        <w:t>IPAV</w:t>
      </w:r>
      <w:r w:rsidR="00D326CA">
        <w:rPr>
          <w:rFonts w:cs="Arial"/>
          <w:i/>
          <w:iCs/>
          <w:sz w:val="18"/>
          <w:szCs w:val="18"/>
        </w:rPr>
        <w:t>,</w:t>
      </w:r>
      <w:r w:rsidRPr="00F20F53">
        <w:rPr>
          <w:rFonts w:cs="Arial"/>
          <w:sz w:val="18"/>
          <w:szCs w:val="18"/>
        </w:rPr>
        <w:t xml:space="preserve"> </w:t>
      </w:r>
      <w:proofErr w:type="spellStart"/>
      <w:r w:rsidRPr="00F20F53">
        <w:rPr>
          <w:rFonts w:cs="Arial"/>
          <w:i/>
          <w:iCs/>
          <w:sz w:val="18"/>
          <w:szCs w:val="18"/>
        </w:rPr>
        <w:t>interprof</w:t>
      </w:r>
      <w:proofErr w:type="spellEnd"/>
      <w:r w:rsidRPr="00F20F53">
        <w:rPr>
          <w:rFonts w:cs="Arial"/>
          <w:i/>
          <w:iCs/>
          <w:sz w:val="18"/>
          <w:szCs w:val="18"/>
        </w:rPr>
        <w:t xml:space="preserve"> </w:t>
      </w:r>
      <w:r w:rsidRPr="00F20F53">
        <w:rPr>
          <w:rFonts w:cs="Arial"/>
          <w:sz w:val="18"/>
          <w:szCs w:val="18"/>
        </w:rPr>
        <w:t xml:space="preserve">ACT agent; </w:t>
      </w:r>
      <w:r w:rsidRPr="00F20F53">
        <w:rPr>
          <w:rFonts w:cs="Arial"/>
          <w:i/>
          <w:sz w:val="18"/>
          <w:szCs w:val="18"/>
        </w:rPr>
        <w:t>IQR,</w:t>
      </w:r>
      <w:r w:rsidRPr="00F20F53">
        <w:rPr>
          <w:rFonts w:cs="Arial"/>
          <w:sz w:val="18"/>
          <w:szCs w:val="18"/>
        </w:rPr>
        <w:t xml:space="preserve"> interquartile range; </w:t>
      </w:r>
      <w:r w:rsidRPr="00F20F53">
        <w:rPr>
          <w:rFonts w:cs="Arial"/>
          <w:i/>
          <w:iCs/>
          <w:sz w:val="18"/>
          <w:szCs w:val="18"/>
        </w:rPr>
        <w:t>NHR,</w:t>
      </w:r>
      <w:r w:rsidRPr="00F20F53">
        <w:rPr>
          <w:rFonts w:cs="Arial"/>
          <w:sz w:val="18"/>
          <w:szCs w:val="18"/>
        </w:rPr>
        <w:t xml:space="preserve"> nursing home resident; </w:t>
      </w:r>
      <w:r w:rsidRPr="00F20F53">
        <w:rPr>
          <w:rFonts w:cs="Arial"/>
          <w:i/>
          <w:iCs/>
          <w:sz w:val="18"/>
          <w:szCs w:val="18"/>
        </w:rPr>
        <w:t>RN,</w:t>
      </w:r>
      <w:r w:rsidRPr="00F20F53">
        <w:rPr>
          <w:rFonts w:cs="Arial"/>
          <w:sz w:val="18"/>
          <w:szCs w:val="18"/>
        </w:rPr>
        <w:t xml:space="preserve"> registered nurse; </w:t>
      </w:r>
      <w:r w:rsidRPr="00F20F53">
        <w:rPr>
          <w:rFonts w:cs="Arial"/>
          <w:i/>
          <w:iCs/>
          <w:sz w:val="18"/>
          <w:szCs w:val="20"/>
        </w:rPr>
        <w:t xml:space="preserve">T0a, </w:t>
      </w:r>
      <w:r w:rsidRPr="00F20F53">
        <w:rPr>
          <w:rFonts w:cs="Arial"/>
          <w:sz w:val="18"/>
          <w:szCs w:val="20"/>
        </w:rPr>
        <w:t>baseline assessment (before randomized allocation).</w:t>
      </w:r>
    </w:p>
    <w:p w14:paraId="2AE1948E" w14:textId="77777777" w:rsidR="00FD2584" w:rsidRPr="00F20F53" w:rsidRDefault="00733560" w:rsidP="00FD2584">
      <w:pPr>
        <w:spacing w:after="160" w:line="259" w:lineRule="auto"/>
        <w:jc w:val="left"/>
        <w:rPr>
          <w:rFonts w:cs="Arial"/>
          <w:color w:val="000000" w:themeColor="text1"/>
          <w:sz w:val="18"/>
          <w:szCs w:val="18"/>
        </w:rPr>
      </w:pPr>
      <w:r w:rsidRPr="00F20F53">
        <w:rPr>
          <w:rFonts w:cs="Arial"/>
          <w:i/>
          <w:iCs/>
          <w:color w:val="000000" w:themeColor="text1"/>
          <w:sz w:val="22"/>
          <w:szCs w:val="22"/>
        </w:rPr>
        <w:br w:type="page"/>
      </w:r>
    </w:p>
    <w:p w14:paraId="2B0CC5BB" w14:textId="50EF412A" w:rsidR="00FD2584" w:rsidRPr="00F20F53" w:rsidRDefault="005B3B06" w:rsidP="00FD2584">
      <w:pPr>
        <w:spacing w:after="60"/>
        <w:jc w:val="left"/>
        <w:rPr>
          <w:rFonts w:cs="Arial"/>
          <w:color w:val="000000" w:themeColor="text1"/>
          <w:sz w:val="20"/>
          <w:szCs w:val="18"/>
        </w:rPr>
      </w:pPr>
      <w:r w:rsidRPr="00F20F53">
        <w:rPr>
          <w:rFonts w:cs="Arial"/>
          <w:b/>
          <w:color w:val="000000" w:themeColor="text1"/>
          <w:sz w:val="20"/>
          <w:szCs w:val="18"/>
        </w:rPr>
        <w:lastRenderedPageBreak/>
        <w:t>Table 2.</w:t>
      </w:r>
      <w:r w:rsidR="00603B3C">
        <w:rPr>
          <w:rFonts w:cs="Arial"/>
          <w:b/>
          <w:color w:val="000000" w:themeColor="text1"/>
          <w:sz w:val="20"/>
          <w:szCs w:val="18"/>
        </w:rPr>
        <w:t>32</w:t>
      </w:r>
      <w:r w:rsidRPr="00F20F53">
        <w:rPr>
          <w:rFonts w:cs="Arial"/>
          <w:color w:val="000000" w:themeColor="text1"/>
          <w:sz w:val="20"/>
          <w:szCs w:val="18"/>
        </w:rPr>
        <w:t xml:space="preserve"> Descriptive results of relevant context factors for the intervention component “shared goal setting”</w:t>
      </w:r>
    </w:p>
    <w:tbl>
      <w:tblPr>
        <w:tblStyle w:val="Tabellenraster7"/>
        <w:tblW w:w="5081" w:type="pct"/>
        <w:tblBorders>
          <w:left w:val="none" w:sz="0"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45"/>
        <w:gridCol w:w="1313"/>
        <w:gridCol w:w="3260"/>
        <w:gridCol w:w="1662"/>
        <w:gridCol w:w="443"/>
        <w:gridCol w:w="1854"/>
        <w:gridCol w:w="522"/>
      </w:tblGrid>
      <w:tr w:rsidR="007A2DF7" w:rsidRPr="00F20F53" w14:paraId="08D59590" w14:textId="77777777" w:rsidTr="00830575">
        <w:trPr>
          <w:cantSplit/>
          <w:trHeight w:val="294"/>
        </w:trPr>
        <w:tc>
          <w:tcPr>
            <w:tcW w:w="234" w:type="pct"/>
            <w:vMerge w:val="restart"/>
            <w:textDirection w:val="btLr"/>
            <w:vAlign w:val="center"/>
          </w:tcPr>
          <w:p w14:paraId="240A6EFA" w14:textId="77777777" w:rsidR="006F2520" w:rsidRPr="00F20F53" w:rsidRDefault="00733560" w:rsidP="006F2520">
            <w:pPr>
              <w:spacing w:after="0"/>
              <w:jc w:val="center"/>
              <w:rPr>
                <w:rFonts w:cs="Arial"/>
                <w:b/>
                <w:bCs/>
                <w:sz w:val="18"/>
                <w:szCs w:val="18"/>
              </w:rPr>
            </w:pPr>
            <w:r w:rsidRPr="00F20F53">
              <w:rPr>
                <w:rFonts w:cs="Arial"/>
                <w:b/>
                <w:bCs/>
                <w:sz w:val="18"/>
                <w:szCs w:val="18"/>
              </w:rPr>
              <w:t>Domain</w:t>
            </w:r>
          </w:p>
        </w:tc>
        <w:tc>
          <w:tcPr>
            <w:tcW w:w="691" w:type="pct"/>
            <w:vMerge w:val="restart"/>
            <w:vAlign w:val="center"/>
          </w:tcPr>
          <w:p w14:paraId="3F5030B5" w14:textId="77777777" w:rsidR="006F2520" w:rsidRPr="00F20F53" w:rsidRDefault="00733560" w:rsidP="006F2520">
            <w:pPr>
              <w:spacing w:after="0"/>
              <w:jc w:val="left"/>
              <w:rPr>
                <w:rFonts w:cs="Arial"/>
                <w:b/>
                <w:bCs/>
                <w:i/>
                <w:iCs/>
                <w:sz w:val="18"/>
                <w:szCs w:val="18"/>
              </w:rPr>
            </w:pPr>
            <w:r w:rsidRPr="00F20F53">
              <w:rPr>
                <w:rFonts w:cs="Arial"/>
                <w:b/>
                <w:bCs/>
                <w:sz w:val="18"/>
                <w:szCs w:val="18"/>
              </w:rPr>
              <w:t>Subdomain</w:t>
            </w:r>
          </w:p>
        </w:tc>
        <w:tc>
          <w:tcPr>
            <w:tcW w:w="1716" w:type="pct"/>
            <w:vMerge w:val="restart"/>
            <w:vAlign w:val="center"/>
          </w:tcPr>
          <w:p w14:paraId="026958F7" w14:textId="77777777" w:rsidR="006F2520" w:rsidRPr="00F20F53" w:rsidRDefault="00733560" w:rsidP="006F2520">
            <w:pPr>
              <w:spacing w:after="0"/>
              <w:jc w:val="left"/>
              <w:rPr>
                <w:rFonts w:cs="Arial"/>
                <w:b/>
                <w:bCs/>
                <w:i/>
                <w:iCs/>
                <w:sz w:val="18"/>
                <w:szCs w:val="18"/>
              </w:rPr>
            </w:pPr>
            <w:r w:rsidRPr="00F20F53">
              <w:rPr>
                <w:rFonts w:cs="Arial"/>
                <w:sz w:val="18"/>
                <w:szCs w:val="18"/>
              </w:rPr>
              <w:t>Dimension</w:t>
            </w:r>
          </w:p>
        </w:tc>
        <w:tc>
          <w:tcPr>
            <w:tcW w:w="1108" w:type="pct"/>
            <w:gridSpan w:val="2"/>
            <w:vAlign w:val="center"/>
          </w:tcPr>
          <w:p w14:paraId="1E869A9A" w14:textId="42007440" w:rsidR="006F2520" w:rsidRPr="00F20F53" w:rsidRDefault="00733560" w:rsidP="006F2520">
            <w:pPr>
              <w:spacing w:after="0"/>
              <w:jc w:val="center"/>
              <w:rPr>
                <w:b/>
                <w:bCs/>
                <w:sz w:val="18"/>
                <w:szCs w:val="18"/>
              </w:rPr>
            </w:pPr>
            <w:r w:rsidRPr="00F20F53">
              <w:rPr>
                <w:b/>
                <w:bCs/>
                <w:sz w:val="18"/>
                <w:szCs w:val="18"/>
              </w:rPr>
              <w:t xml:space="preserve">≥ median of mean ±360° global performance indicator per </w:t>
            </w:r>
            <w:r w:rsidR="00B40542">
              <w:rPr>
                <w:b/>
                <w:bCs/>
                <w:sz w:val="18"/>
                <w:szCs w:val="18"/>
              </w:rPr>
              <w:t xml:space="preserve">IG </w:t>
            </w:r>
            <w:r w:rsidRPr="00F20F53">
              <w:rPr>
                <w:b/>
                <w:bCs/>
                <w:sz w:val="18"/>
                <w:szCs w:val="18"/>
              </w:rPr>
              <w:t>cluster (Table 5)</w:t>
            </w:r>
          </w:p>
        </w:tc>
        <w:tc>
          <w:tcPr>
            <w:tcW w:w="1251" w:type="pct"/>
            <w:gridSpan w:val="2"/>
            <w:vAlign w:val="center"/>
          </w:tcPr>
          <w:p w14:paraId="2CE5D97F" w14:textId="2DB31E0E" w:rsidR="006F2520" w:rsidRPr="00F20F53" w:rsidRDefault="00733560" w:rsidP="006F2520">
            <w:pPr>
              <w:spacing w:after="0"/>
              <w:jc w:val="center"/>
              <w:rPr>
                <w:rFonts w:cs="Arial"/>
                <w:sz w:val="18"/>
                <w:szCs w:val="18"/>
              </w:rPr>
            </w:pPr>
            <w:r w:rsidRPr="00F20F53">
              <w:rPr>
                <w:rFonts w:cs="Arial"/>
                <w:sz w:val="18"/>
                <w:szCs w:val="18"/>
              </w:rPr>
              <w:t>&lt;</w:t>
            </w:r>
            <w:r w:rsidRPr="00F20F53">
              <w:rPr>
                <w:b/>
                <w:bCs/>
                <w:sz w:val="18"/>
                <w:szCs w:val="18"/>
              </w:rPr>
              <w:t xml:space="preserve"> median of mean ±360° global performance indicator per </w:t>
            </w:r>
            <w:r w:rsidR="00B40542">
              <w:rPr>
                <w:b/>
                <w:bCs/>
                <w:sz w:val="18"/>
                <w:szCs w:val="18"/>
              </w:rPr>
              <w:t xml:space="preserve">IG </w:t>
            </w:r>
            <w:r w:rsidRPr="00F20F53">
              <w:rPr>
                <w:b/>
                <w:bCs/>
                <w:sz w:val="18"/>
                <w:szCs w:val="18"/>
              </w:rPr>
              <w:t xml:space="preserve">cluster </w:t>
            </w:r>
            <w:r w:rsidRPr="00F20F53">
              <w:rPr>
                <w:b/>
                <w:bCs/>
                <w:sz w:val="18"/>
                <w:szCs w:val="18"/>
              </w:rPr>
              <w:br/>
              <w:t>(Table 5)</w:t>
            </w:r>
          </w:p>
        </w:tc>
      </w:tr>
      <w:tr w:rsidR="007A2DF7" w:rsidRPr="00F20F53" w14:paraId="3FE76DD2" w14:textId="77777777" w:rsidTr="00830575">
        <w:trPr>
          <w:cantSplit/>
          <w:trHeight w:val="342"/>
        </w:trPr>
        <w:tc>
          <w:tcPr>
            <w:tcW w:w="234" w:type="pct"/>
            <w:vMerge/>
            <w:textDirection w:val="btLr"/>
            <w:vAlign w:val="center"/>
          </w:tcPr>
          <w:p w14:paraId="04D7602D" w14:textId="77777777" w:rsidR="006F2520" w:rsidRPr="00F20F53" w:rsidRDefault="006F2520" w:rsidP="006F2520">
            <w:pPr>
              <w:spacing w:after="0"/>
              <w:jc w:val="left"/>
              <w:rPr>
                <w:rFonts w:cs="Arial"/>
                <w:b/>
                <w:bCs/>
                <w:i/>
                <w:iCs/>
                <w:sz w:val="18"/>
                <w:szCs w:val="18"/>
              </w:rPr>
            </w:pPr>
          </w:p>
        </w:tc>
        <w:tc>
          <w:tcPr>
            <w:tcW w:w="691" w:type="pct"/>
            <w:vMerge/>
            <w:vAlign w:val="center"/>
          </w:tcPr>
          <w:p w14:paraId="55914DED" w14:textId="77777777" w:rsidR="006F2520" w:rsidRPr="00F20F53" w:rsidRDefault="006F2520" w:rsidP="006F2520">
            <w:pPr>
              <w:spacing w:after="0"/>
              <w:jc w:val="left"/>
              <w:rPr>
                <w:rFonts w:cs="Arial"/>
                <w:b/>
                <w:bCs/>
                <w:sz w:val="18"/>
                <w:szCs w:val="18"/>
              </w:rPr>
            </w:pPr>
          </w:p>
        </w:tc>
        <w:tc>
          <w:tcPr>
            <w:tcW w:w="1716" w:type="pct"/>
            <w:vMerge/>
            <w:vAlign w:val="center"/>
          </w:tcPr>
          <w:p w14:paraId="4267640D" w14:textId="77777777" w:rsidR="006F2520" w:rsidRPr="00F20F53" w:rsidRDefault="006F2520" w:rsidP="006F2520">
            <w:pPr>
              <w:spacing w:after="0"/>
              <w:jc w:val="left"/>
              <w:rPr>
                <w:rFonts w:cs="Arial"/>
                <w:sz w:val="18"/>
                <w:szCs w:val="18"/>
              </w:rPr>
            </w:pPr>
          </w:p>
        </w:tc>
        <w:tc>
          <w:tcPr>
            <w:tcW w:w="875" w:type="pct"/>
          </w:tcPr>
          <w:p w14:paraId="1376103B" w14:textId="77777777" w:rsidR="006F2520" w:rsidRPr="00F20F53" w:rsidRDefault="00733560" w:rsidP="006F2520">
            <w:pPr>
              <w:spacing w:after="0"/>
              <w:jc w:val="center"/>
              <w:rPr>
                <w:b/>
                <w:bCs/>
                <w:sz w:val="18"/>
                <w:szCs w:val="18"/>
              </w:rPr>
            </w:pPr>
            <w:r w:rsidRPr="00F20F53">
              <w:rPr>
                <w:rFonts w:cs="Arial"/>
                <w:b/>
                <w:bCs/>
                <w:sz w:val="18"/>
                <w:szCs w:val="18"/>
              </w:rPr>
              <w:t>median [IQR]/</w:t>
            </w:r>
            <w:r w:rsidRPr="00F20F53">
              <w:rPr>
                <w:rFonts w:cs="Arial"/>
                <w:b/>
                <w:bCs/>
                <w:sz w:val="18"/>
                <w:szCs w:val="18"/>
              </w:rPr>
              <w:br/>
              <w:t>valid %</w:t>
            </w:r>
          </w:p>
        </w:tc>
        <w:tc>
          <w:tcPr>
            <w:tcW w:w="233" w:type="pct"/>
          </w:tcPr>
          <w:p w14:paraId="3359622E" w14:textId="77777777" w:rsidR="006F2520" w:rsidRPr="00F20F53" w:rsidRDefault="00733560" w:rsidP="006F2520">
            <w:pPr>
              <w:spacing w:after="0"/>
              <w:jc w:val="center"/>
              <w:rPr>
                <w:b/>
                <w:bCs/>
                <w:sz w:val="18"/>
                <w:szCs w:val="18"/>
              </w:rPr>
            </w:pPr>
            <w:r w:rsidRPr="00F20F53">
              <w:rPr>
                <w:b/>
                <w:bCs/>
                <w:sz w:val="18"/>
                <w:szCs w:val="18"/>
              </w:rPr>
              <w:t>N</w:t>
            </w:r>
          </w:p>
        </w:tc>
        <w:tc>
          <w:tcPr>
            <w:tcW w:w="976" w:type="pct"/>
          </w:tcPr>
          <w:p w14:paraId="071841C7" w14:textId="77777777" w:rsidR="006F2520" w:rsidRPr="00F20F53" w:rsidRDefault="00733560" w:rsidP="006F2520">
            <w:pPr>
              <w:spacing w:after="0"/>
              <w:jc w:val="center"/>
              <w:rPr>
                <w:b/>
                <w:bCs/>
                <w:sz w:val="18"/>
                <w:szCs w:val="18"/>
              </w:rPr>
            </w:pPr>
            <w:r w:rsidRPr="00F20F53">
              <w:rPr>
                <w:rFonts w:cs="Arial"/>
                <w:b/>
                <w:bCs/>
                <w:sz w:val="18"/>
                <w:szCs w:val="18"/>
              </w:rPr>
              <w:t>median [IQR]/</w:t>
            </w:r>
            <w:r w:rsidRPr="00F20F53">
              <w:rPr>
                <w:rFonts w:cs="Arial"/>
                <w:b/>
                <w:bCs/>
                <w:sz w:val="18"/>
                <w:szCs w:val="18"/>
              </w:rPr>
              <w:br/>
              <w:t>valid %</w:t>
            </w:r>
          </w:p>
        </w:tc>
        <w:tc>
          <w:tcPr>
            <w:tcW w:w="275" w:type="pct"/>
          </w:tcPr>
          <w:p w14:paraId="48A01236" w14:textId="77777777" w:rsidR="006F2520" w:rsidRPr="00F20F53" w:rsidRDefault="00733560" w:rsidP="006F2520">
            <w:pPr>
              <w:spacing w:after="0"/>
              <w:jc w:val="center"/>
              <w:rPr>
                <w:b/>
                <w:bCs/>
                <w:sz w:val="18"/>
                <w:szCs w:val="18"/>
              </w:rPr>
            </w:pPr>
            <w:r w:rsidRPr="00F20F53">
              <w:rPr>
                <w:b/>
                <w:bCs/>
                <w:sz w:val="18"/>
                <w:szCs w:val="18"/>
              </w:rPr>
              <w:t>N</w:t>
            </w:r>
          </w:p>
        </w:tc>
      </w:tr>
      <w:tr w:rsidR="007A2DF7" w:rsidRPr="00F20F53" w14:paraId="336BC1CD" w14:textId="77777777" w:rsidTr="00830575">
        <w:trPr>
          <w:cantSplit/>
          <w:trHeight w:val="443"/>
        </w:trPr>
        <w:tc>
          <w:tcPr>
            <w:tcW w:w="234" w:type="pct"/>
            <w:vMerge w:val="restart"/>
            <w:textDirection w:val="btLr"/>
            <w:vAlign w:val="center"/>
          </w:tcPr>
          <w:p w14:paraId="2C6CE0B7" w14:textId="075331AC" w:rsidR="006F2520" w:rsidRPr="00F20F53" w:rsidRDefault="00733560" w:rsidP="006F2520">
            <w:pPr>
              <w:spacing w:after="0"/>
              <w:ind w:right="113"/>
              <w:jc w:val="center"/>
              <w:rPr>
                <w:rFonts w:cs="Arial"/>
                <w:b/>
                <w:bCs/>
                <w:sz w:val="18"/>
                <w:szCs w:val="18"/>
              </w:rPr>
            </w:pPr>
            <w:r w:rsidRPr="00F20F53">
              <w:rPr>
                <w:rFonts w:cs="Arial"/>
                <w:b/>
                <w:bCs/>
                <w:sz w:val="18"/>
                <w:szCs w:val="18"/>
              </w:rPr>
              <w:t>Organizational context at meso</w:t>
            </w:r>
            <w:r w:rsidR="0095676A">
              <w:rPr>
                <w:rFonts w:cs="Arial"/>
                <w:b/>
                <w:bCs/>
                <w:sz w:val="18"/>
                <w:szCs w:val="18"/>
              </w:rPr>
              <w:t>-</w:t>
            </w:r>
            <w:r w:rsidRPr="00F20F53">
              <w:rPr>
                <w:rFonts w:cs="Arial"/>
                <w:b/>
                <w:bCs/>
                <w:sz w:val="18"/>
                <w:szCs w:val="18"/>
              </w:rPr>
              <w:t>level</w:t>
            </w:r>
          </w:p>
        </w:tc>
        <w:tc>
          <w:tcPr>
            <w:tcW w:w="691" w:type="pct"/>
            <w:vMerge w:val="restart"/>
            <w:vAlign w:val="center"/>
          </w:tcPr>
          <w:p w14:paraId="67F594A2" w14:textId="77777777" w:rsidR="006F2520" w:rsidRPr="00F20F53" w:rsidRDefault="00733560" w:rsidP="006F2520">
            <w:pPr>
              <w:spacing w:after="0"/>
              <w:jc w:val="left"/>
              <w:rPr>
                <w:rFonts w:cs="Arial"/>
                <w:b/>
                <w:bCs/>
                <w:sz w:val="18"/>
                <w:szCs w:val="18"/>
              </w:rPr>
            </w:pPr>
            <w:r w:rsidRPr="00F20F53">
              <w:rPr>
                <w:rFonts w:cs="Arial"/>
                <w:b/>
                <w:bCs/>
                <w:sz w:val="18"/>
                <w:szCs w:val="18"/>
              </w:rPr>
              <w:t>Nursing home characteristics</w:t>
            </w:r>
          </w:p>
        </w:tc>
        <w:tc>
          <w:tcPr>
            <w:tcW w:w="1716" w:type="pct"/>
            <w:shd w:val="clear" w:color="auto" w:fill="auto"/>
            <w:vAlign w:val="center"/>
          </w:tcPr>
          <w:p w14:paraId="535407FB" w14:textId="77777777" w:rsidR="006F2520" w:rsidRPr="00F20F53" w:rsidRDefault="00733560" w:rsidP="006F2520">
            <w:pPr>
              <w:spacing w:after="0"/>
              <w:jc w:val="left"/>
              <w:rPr>
                <w:rFonts w:cs="Arial"/>
                <w:sz w:val="18"/>
                <w:szCs w:val="18"/>
              </w:rPr>
            </w:pPr>
            <w:r w:rsidRPr="00F20F53">
              <w:rPr>
                <w:rFonts w:cs="Arial"/>
                <w:sz w:val="18"/>
                <w:szCs w:val="18"/>
              </w:rPr>
              <w:t>Number of places in long-term care</w:t>
            </w:r>
          </w:p>
        </w:tc>
        <w:tc>
          <w:tcPr>
            <w:tcW w:w="875" w:type="pct"/>
            <w:vAlign w:val="center"/>
          </w:tcPr>
          <w:p w14:paraId="59C30F0F" w14:textId="77777777" w:rsidR="006F2520" w:rsidRPr="00F20F53" w:rsidRDefault="00733560" w:rsidP="006F2520">
            <w:pPr>
              <w:spacing w:after="0"/>
              <w:jc w:val="right"/>
              <w:rPr>
                <w:rFonts w:cs="Arial"/>
                <w:sz w:val="18"/>
                <w:szCs w:val="18"/>
              </w:rPr>
            </w:pPr>
            <w:r w:rsidRPr="00F20F53">
              <w:rPr>
                <w:rFonts w:cs="Arial"/>
                <w:sz w:val="18"/>
                <w:szCs w:val="18"/>
              </w:rPr>
              <w:t>86.5 [52.5–130.0]</w:t>
            </w:r>
          </w:p>
        </w:tc>
        <w:tc>
          <w:tcPr>
            <w:tcW w:w="233" w:type="pct"/>
            <w:vAlign w:val="center"/>
          </w:tcPr>
          <w:p w14:paraId="2B259B5A" w14:textId="77777777" w:rsidR="006F2520" w:rsidRPr="00F20F53" w:rsidRDefault="00733560" w:rsidP="006F2520">
            <w:pPr>
              <w:spacing w:after="0"/>
              <w:jc w:val="right"/>
              <w:rPr>
                <w:rFonts w:cs="Arial"/>
                <w:sz w:val="18"/>
                <w:szCs w:val="18"/>
              </w:rPr>
            </w:pPr>
            <w:r w:rsidRPr="00F20F53">
              <w:rPr>
                <w:rFonts w:cs="Arial"/>
                <w:sz w:val="18"/>
                <w:szCs w:val="18"/>
              </w:rPr>
              <w:t>8</w:t>
            </w:r>
          </w:p>
        </w:tc>
        <w:tc>
          <w:tcPr>
            <w:tcW w:w="976" w:type="pct"/>
            <w:vAlign w:val="center"/>
          </w:tcPr>
          <w:p w14:paraId="5CC58A8F" w14:textId="77777777" w:rsidR="006F2520" w:rsidRPr="00F20F53" w:rsidRDefault="00733560" w:rsidP="006F2520">
            <w:pPr>
              <w:spacing w:after="0"/>
              <w:jc w:val="right"/>
              <w:rPr>
                <w:rFonts w:cs="Arial"/>
                <w:sz w:val="18"/>
                <w:szCs w:val="18"/>
              </w:rPr>
            </w:pPr>
            <w:r w:rsidRPr="00F20F53">
              <w:rPr>
                <w:rFonts w:cs="Arial"/>
                <w:sz w:val="18"/>
                <w:szCs w:val="18"/>
              </w:rPr>
              <w:t>99.5 [61.5–114.8]</w:t>
            </w:r>
          </w:p>
        </w:tc>
        <w:tc>
          <w:tcPr>
            <w:tcW w:w="275" w:type="pct"/>
            <w:vAlign w:val="center"/>
          </w:tcPr>
          <w:p w14:paraId="21617900" w14:textId="77777777" w:rsidR="006F2520" w:rsidRPr="00F20F53" w:rsidRDefault="00733560" w:rsidP="006F2520">
            <w:pPr>
              <w:spacing w:after="0"/>
              <w:jc w:val="right"/>
              <w:rPr>
                <w:rFonts w:cs="Arial"/>
                <w:sz w:val="18"/>
                <w:szCs w:val="18"/>
              </w:rPr>
            </w:pPr>
            <w:r w:rsidRPr="00F20F53">
              <w:rPr>
                <w:rFonts w:cs="Arial"/>
                <w:sz w:val="18"/>
                <w:szCs w:val="18"/>
              </w:rPr>
              <w:t>8</w:t>
            </w:r>
          </w:p>
        </w:tc>
      </w:tr>
      <w:tr w:rsidR="007A2DF7" w:rsidRPr="00F20F53" w14:paraId="1DF810F8" w14:textId="77777777" w:rsidTr="00830575">
        <w:trPr>
          <w:cantSplit/>
          <w:trHeight w:val="443"/>
        </w:trPr>
        <w:tc>
          <w:tcPr>
            <w:tcW w:w="234" w:type="pct"/>
            <w:vMerge/>
            <w:vAlign w:val="center"/>
          </w:tcPr>
          <w:p w14:paraId="47F6B648"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5EBBB5B5"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6236BA84" w14:textId="77777777" w:rsidR="006F2520" w:rsidRPr="00F20F53" w:rsidRDefault="00733560" w:rsidP="006F2520">
            <w:pPr>
              <w:spacing w:after="0"/>
              <w:jc w:val="left"/>
              <w:rPr>
                <w:rFonts w:cs="Arial"/>
                <w:sz w:val="18"/>
                <w:szCs w:val="18"/>
              </w:rPr>
            </w:pPr>
            <w:r w:rsidRPr="00F20F53">
              <w:rPr>
                <w:rFonts w:cs="Arial"/>
                <w:sz w:val="18"/>
                <w:szCs w:val="18"/>
              </w:rPr>
              <w:t>Proportion [%] of NHRs with care levels 3 and higher (T0a, median per cluster)</w:t>
            </w:r>
          </w:p>
        </w:tc>
        <w:tc>
          <w:tcPr>
            <w:tcW w:w="875" w:type="pct"/>
            <w:vAlign w:val="center"/>
          </w:tcPr>
          <w:p w14:paraId="689E4B05" w14:textId="77777777" w:rsidR="006F2520" w:rsidRPr="00F20F53" w:rsidRDefault="00733560" w:rsidP="006F2520">
            <w:pPr>
              <w:spacing w:after="0"/>
              <w:jc w:val="right"/>
              <w:rPr>
                <w:rFonts w:cs="Arial"/>
                <w:sz w:val="18"/>
                <w:szCs w:val="18"/>
              </w:rPr>
            </w:pPr>
            <w:r w:rsidRPr="00F20F53">
              <w:rPr>
                <w:rFonts w:cs="Arial"/>
                <w:sz w:val="18"/>
                <w:szCs w:val="18"/>
              </w:rPr>
              <w:t>76.3 [67.8–83.0]</w:t>
            </w:r>
          </w:p>
        </w:tc>
        <w:tc>
          <w:tcPr>
            <w:tcW w:w="233" w:type="pct"/>
            <w:vAlign w:val="center"/>
          </w:tcPr>
          <w:p w14:paraId="1BB0DC54" w14:textId="77777777" w:rsidR="006F2520" w:rsidRPr="00F20F53" w:rsidRDefault="00733560" w:rsidP="006F2520">
            <w:pPr>
              <w:spacing w:after="0"/>
              <w:jc w:val="right"/>
              <w:rPr>
                <w:rFonts w:cs="Arial"/>
                <w:sz w:val="18"/>
                <w:szCs w:val="18"/>
              </w:rPr>
            </w:pPr>
            <w:r w:rsidRPr="00F20F53">
              <w:rPr>
                <w:rFonts w:cs="Arial"/>
                <w:sz w:val="18"/>
                <w:szCs w:val="18"/>
              </w:rPr>
              <w:t>8</w:t>
            </w:r>
          </w:p>
        </w:tc>
        <w:tc>
          <w:tcPr>
            <w:tcW w:w="976" w:type="pct"/>
            <w:vAlign w:val="center"/>
          </w:tcPr>
          <w:p w14:paraId="6B01505D" w14:textId="77777777" w:rsidR="006F2520" w:rsidRPr="00F20F53" w:rsidRDefault="00733560" w:rsidP="006F2520">
            <w:pPr>
              <w:spacing w:after="0"/>
              <w:jc w:val="right"/>
              <w:rPr>
                <w:rFonts w:cs="Arial"/>
                <w:sz w:val="18"/>
                <w:szCs w:val="18"/>
              </w:rPr>
            </w:pPr>
            <w:r w:rsidRPr="00F20F53">
              <w:rPr>
                <w:rFonts w:cs="Arial"/>
                <w:sz w:val="18"/>
                <w:szCs w:val="18"/>
              </w:rPr>
              <w:t>73.6 [65.6–81.4]</w:t>
            </w:r>
          </w:p>
        </w:tc>
        <w:tc>
          <w:tcPr>
            <w:tcW w:w="275" w:type="pct"/>
            <w:vAlign w:val="center"/>
          </w:tcPr>
          <w:p w14:paraId="2C74F56D" w14:textId="77777777" w:rsidR="006F2520" w:rsidRPr="00F20F53" w:rsidRDefault="00733560" w:rsidP="006F2520">
            <w:pPr>
              <w:spacing w:after="0"/>
              <w:jc w:val="right"/>
              <w:rPr>
                <w:rFonts w:cs="Arial"/>
                <w:sz w:val="18"/>
                <w:szCs w:val="18"/>
              </w:rPr>
            </w:pPr>
            <w:r w:rsidRPr="00F20F53">
              <w:rPr>
                <w:rFonts w:cs="Arial"/>
                <w:sz w:val="18"/>
                <w:szCs w:val="18"/>
              </w:rPr>
              <w:t>7</w:t>
            </w:r>
          </w:p>
        </w:tc>
      </w:tr>
      <w:tr w:rsidR="007A2DF7" w:rsidRPr="00F20F53" w14:paraId="21A599F5" w14:textId="77777777" w:rsidTr="00830575">
        <w:trPr>
          <w:cantSplit/>
          <w:trHeight w:val="443"/>
        </w:trPr>
        <w:tc>
          <w:tcPr>
            <w:tcW w:w="234" w:type="pct"/>
            <w:vMerge/>
            <w:vAlign w:val="center"/>
          </w:tcPr>
          <w:p w14:paraId="50AFC0AD"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017F8ABD"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14FA18A1" w14:textId="4BC796D3" w:rsidR="006F2520" w:rsidRPr="00F20F53" w:rsidRDefault="00733560" w:rsidP="006F2520">
            <w:pPr>
              <w:spacing w:after="0"/>
              <w:jc w:val="left"/>
              <w:rPr>
                <w:rFonts w:cs="Arial"/>
                <w:sz w:val="18"/>
                <w:szCs w:val="18"/>
              </w:rPr>
            </w:pPr>
            <w:r w:rsidRPr="00F20F53">
              <w:rPr>
                <w:rFonts w:cs="Arial"/>
                <w:sz w:val="18"/>
                <w:szCs w:val="18"/>
              </w:rPr>
              <w:t>RN-NHR ratio (T0a, median per cluster)</w:t>
            </w:r>
          </w:p>
        </w:tc>
        <w:tc>
          <w:tcPr>
            <w:tcW w:w="875" w:type="pct"/>
            <w:vAlign w:val="center"/>
          </w:tcPr>
          <w:p w14:paraId="598F9328" w14:textId="77777777" w:rsidR="006F2520" w:rsidRPr="00F20F53" w:rsidRDefault="00733560" w:rsidP="006F2520">
            <w:pPr>
              <w:spacing w:after="0"/>
              <w:jc w:val="right"/>
              <w:rPr>
                <w:rFonts w:cs="Arial"/>
                <w:sz w:val="18"/>
                <w:szCs w:val="18"/>
              </w:rPr>
            </w:pPr>
            <w:r w:rsidRPr="00F20F53">
              <w:rPr>
                <w:rFonts w:cs="Arial"/>
                <w:sz w:val="18"/>
                <w:szCs w:val="18"/>
              </w:rPr>
              <w:t>0.18 [0.13–0.29]</w:t>
            </w:r>
          </w:p>
        </w:tc>
        <w:tc>
          <w:tcPr>
            <w:tcW w:w="233" w:type="pct"/>
            <w:vAlign w:val="center"/>
          </w:tcPr>
          <w:p w14:paraId="740D537C" w14:textId="77777777" w:rsidR="006F2520" w:rsidRPr="00F20F53" w:rsidRDefault="00733560" w:rsidP="006F2520">
            <w:pPr>
              <w:spacing w:after="0"/>
              <w:ind w:right="-30"/>
              <w:jc w:val="right"/>
              <w:rPr>
                <w:rFonts w:cs="Arial"/>
                <w:sz w:val="18"/>
                <w:szCs w:val="18"/>
              </w:rPr>
            </w:pPr>
            <w:r w:rsidRPr="00F20F53">
              <w:rPr>
                <w:rFonts w:cs="Arial"/>
                <w:sz w:val="18"/>
                <w:szCs w:val="18"/>
              </w:rPr>
              <w:t>7</w:t>
            </w:r>
          </w:p>
        </w:tc>
        <w:tc>
          <w:tcPr>
            <w:tcW w:w="976" w:type="pct"/>
            <w:vAlign w:val="center"/>
          </w:tcPr>
          <w:p w14:paraId="3E48BE6C" w14:textId="77777777" w:rsidR="006F2520" w:rsidRPr="00F20F53" w:rsidRDefault="00733560" w:rsidP="006F2520">
            <w:pPr>
              <w:spacing w:after="0"/>
              <w:jc w:val="right"/>
              <w:rPr>
                <w:rFonts w:cs="Arial"/>
                <w:sz w:val="18"/>
                <w:szCs w:val="18"/>
              </w:rPr>
            </w:pPr>
            <w:r w:rsidRPr="00F20F53">
              <w:rPr>
                <w:rFonts w:cs="Arial"/>
                <w:sz w:val="18"/>
                <w:szCs w:val="18"/>
              </w:rPr>
              <w:t>0.15 [0.11–0.19]</w:t>
            </w:r>
          </w:p>
        </w:tc>
        <w:tc>
          <w:tcPr>
            <w:tcW w:w="275" w:type="pct"/>
            <w:vAlign w:val="center"/>
          </w:tcPr>
          <w:p w14:paraId="07BE112D" w14:textId="77777777" w:rsidR="006F2520" w:rsidRPr="00F20F53" w:rsidRDefault="00733560" w:rsidP="006F2520">
            <w:pPr>
              <w:spacing w:after="0"/>
              <w:jc w:val="right"/>
              <w:rPr>
                <w:rFonts w:cs="Arial"/>
                <w:sz w:val="18"/>
                <w:szCs w:val="18"/>
              </w:rPr>
            </w:pPr>
            <w:r w:rsidRPr="00F20F53">
              <w:rPr>
                <w:rFonts w:cs="Arial"/>
                <w:sz w:val="18"/>
                <w:szCs w:val="18"/>
              </w:rPr>
              <w:t>7</w:t>
            </w:r>
          </w:p>
        </w:tc>
      </w:tr>
      <w:tr w:rsidR="007A2DF7" w:rsidRPr="00F20F53" w14:paraId="69FA5656" w14:textId="77777777" w:rsidTr="00830575">
        <w:trPr>
          <w:cantSplit/>
          <w:trHeight w:val="443"/>
        </w:trPr>
        <w:tc>
          <w:tcPr>
            <w:tcW w:w="234" w:type="pct"/>
            <w:vMerge/>
            <w:vAlign w:val="center"/>
          </w:tcPr>
          <w:p w14:paraId="690FFEBA"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25AC24A7"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5806D08A" w14:textId="77777777" w:rsidR="006F2520" w:rsidRPr="00F20F53" w:rsidRDefault="00733560" w:rsidP="006F2520">
            <w:pPr>
              <w:spacing w:after="0"/>
              <w:jc w:val="left"/>
              <w:rPr>
                <w:rFonts w:cs="Arial"/>
                <w:sz w:val="18"/>
                <w:szCs w:val="18"/>
              </w:rPr>
            </w:pPr>
            <w:r w:rsidRPr="00F20F53">
              <w:rPr>
                <w:rFonts w:cs="Arial"/>
                <w:sz w:val="18"/>
                <w:szCs w:val="18"/>
              </w:rPr>
              <w:t>Total number of general practitioners involved in medical care of NHRs</w:t>
            </w:r>
          </w:p>
        </w:tc>
        <w:tc>
          <w:tcPr>
            <w:tcW w:w="875" w:type="pct"/>
            <w:vAlign w:val="center"/>
          </w:tcPr>
          <w:p w14:paraId="187B2EFA" w14:textId="77777777" w:rsidR="006F2520" w:rsidRPr="00F20F53" w:rsidRDefault="00733560" w:rsidP="006F2520">
            <w:pPr>
              <w:spacing w:after="0"/>
              <w:jc w:val="right"/>
              <w:rPr>
                <w:rFonts w:cs="Arial"/>
                <w:sz w:val="18"/>
                <w:szCs w:val="18"/>
              </w:rPr>
            </w:pPr>
            <w:r w:rsidRPr="00F20F53">
              <w:rPr>
                <w:rFonts w:cs="Arial"/>
                <w:sz w:val="18"/>
                <w:szCs w:val="18"/>
              </w:rPr>
              <w:t>12.0 [5.0–21.0]</w:t>
            </w:r>
          </w:p>
        </w:tc>
        <w:tc>
          <w:tcPr>
            <w:tcW w:w="233" w:type="pct"/>
            <w:vAlign w:val="center"/>
          </w:tcPr>
          <w:p w14:paraId="48C5F56D" w14:textId="77777777" w:rsidR="006F2520" w:rsidRPr="00F20F53" w:rsidRDefault="00733560" w:rsidP="006F2520">
            <w:pPr>
              <w:spacing w:after="0"/>
              <w:jc w:val="right"/>
              <w:rPr>
                <w:rFonts w:cs="Arial"/>
                <w:sz w:val="18"/>
                <w:szCs w:val="18"/>
              </w:rPr>
            </w:pPr>
            <w:r w:rsidRPr="00F20F53">
              <w:rPr>
                <w:rFonts w:cs="Arial"/>
                <w:sz w:val="18"/>
                <w:szCs w:val="18"/>
              </w:rPr>
              <w:t>7</w:t>
            </w:r>
          </w:p>
        </w:tc>
        <w:tc>
          <w:tcPr>
            <w:tcW w:w="976" w:type="pct"/>
            <w:vAlign w:val="center"/>
          </w:tcPr>
          <w:p w14:paraId="6D6530CF" w14:textId="77777777" w:rsidR="006F2520" w:rsidRPr="00F20F53" w:rsidRDefault="00733560" w:rsidP="006F2520">
            <w:pPr>
              <w:spacing w:after="0"/>
              <w:jc w:val="right"/>
              <w:rPr>
                <w:rFonts w:cs="Arial"/>
                <w:sz w:val="18"/>
                <w:szCs w:val="18"/>
              </w:rPr>
            </w:pPr>
            <w:r w:rsidRPr="00F20F53">
              <w:rPr>
                <w:rFonts w:cs="Arial"/>
                <w:sz w:val="18"/>
                <w:szCs w:val="18"/>
              </w:rPr>
              <w:t>14.0 [6.5–19.3]</w:t>
            </w:r>
          </w:p>
        </w:tc>
        <w:tc>
          <w:tcPr>
            <w:tcW w:w="275" w:type="pct"/>
            <w:vAlign w:val="center"/>
          </w:tcPr>
          <w:p w14:paraId="5E0E69B6" w14:textId="77777777" w:rsidR="006F2520" w:rsidRPr="00F20F53" w:rsidRDefault="00733560" w:rsidP="006F2520">
            <w:pPr>
              <w:spacing w:after="0"/>
              <w:jc w:val="right"/>
              <w:rPr>
                <w:rFonts w:cs="Arial"/>
                <w:sz w:val="18"/>
                <w:szCs w:val="18"/>
              </w:rPr>
            </w:pPr>
            <w:r w:rsidRPr="00F20F53">
              <w:rPr>
                <w:rFonts w:cs="Arial"/>
                <w:sz w:val="18"/>
                <w:szCs w:val="18"/>
              </w:rPr>
              <w:t>8</w:t>
            </w:r>
          </w:p>
        </w:tc>
      </w:tr>
      <w:tr w:rsidR="007A2DF7" w:rsidRPr="00F20F53" w14:paraId="76FEFB8C" w14:textId="77777777" w:rsidTr="00830575">
        <w:trPr>
          <w:cantSplit/>
          <w:trHeight w:val="443"/>
        </w:trPr>
        <w:tc>
          <w:tcPr>
            <w:tcW w:w="234" w:type="pct"/>
            <w:vMerge/>
            <w:vAlign w:val="center"/>
          </w:tcPr>
          <w:p w14:paraId="43CF1EAC"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7BD888DE"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3D07AB6D" w14:textId="178A5CFE" w:rsidR="006F2520" w:rsidRPr="00F20F53" w:rsidRDefault="00BE5CD0" w:rsidP="006F2520">
            <w:pPr>
              <w:spacing w:after="0"/>
              <w:jc w:val="left"/>
              <w:rPr>
                <w:rFonts w:cs="Arial"/>
                <w:sz w:val="18"/>
                <w:szCs w:val="18"/>
              </w:rPr>
            </w:pPr>
            <w:r>
              <w:rPr>
                <w:rFonts w:cs="Arial"/>
                <w:sz w:val="18"/>
                <w:szCs w:val="18"/>
              </w:rPr>
              <w:t>Pree</w:t>
            </w:r>
            <w:r w:rsidR="00733560" w:rsidRPr="00F20F53">
              <w:rPr>
                <w:rFonts w:cs="Arial"/>
                <w:sz w:val="18"/>
                <w:szCs w:val="18"/>
              </w:rPr>
              <w:t>xisting cooperation agreements with GPs (T0a)</w:t>
            </w:r>
          </w:p>
        </w:tc>
        <w:tc>
          <w:tcPr>
            <w:tcW w:w="875" w:type="pct"/>
            <w:vAlign w:val="center"/>
          </w:tcPr>
          <w:p w14:paraId="6A485B52" w14:textId="77777777" w:rsidR="006F2520" w:rsidRPr="00F20F53" w:rsidRDefault="00733560" w:rsidP="006F2520">
            <w:pPr>
              <w:spacing w:after="0"/>
              <w:jc w:val="right"/>
              <w:rPr>
                <w:rFonts w:cs="Arial"/>
                <w:sz w:val="18"/>
                <w:szCs w:val="18"/>
              </w:rPr>
            </w:pPr>
            <w:r w:rsidRPr="00F20F53">
              <w:rPr>
                <w:rFonts w:cs="Arial"/>
                <w:sz w:val="18"/>
                <w:szCs w:val="18"/>
              </w:rPr>
              <w:t>37.5</w:t>
            </w:r>
          </w:p>
        </w:tc>
        <w:tc>
          <w:tcPr>
            <w:tcW w:w="233" w:type="pct"/>
            <w:vAlign w:val="center"/>
          </w:tcPr>
          <w:p w14:paraId="74E45A1D" w14:textId="77777777" w:rsidR="006F2520" w:rsidRPr="00F20F53" w:rsidRDefault="00733560" w:rsidP="006F2520">
            <w:pPr>
              <w:spacing w:after="0"/>
              <w:jc w:val="right"/>
              <w:rPr>
                <w:rFonts w:cs="Arial"/>
                <w:sz w:val="18"/>
                <w:szCs w:val="18"/>
              </w:rPr>
            </w:pPr>
            <w:r w:rsidRPr="00F20F53">
              <w:rPr>
                <w:rFonts w:cs="Arial"/>
                <w:sz w:val="18"/>
                <w:szCs w:val="18"/>
              </w:rPr>
              <w:t>3</w:t>
            </w:r>
          </w:p>
        </w:tc>
        <w:tc>
          <w:tcPr>
            <w:tcW w:w="976" w:type="pct"/>
            <w:vAlign w:val="center"/>
          </w:tcPr>
          <w:p w14:paraId="7761F801" w14:textId="77777777" w:rsidR="006F2520" w:rsidRPr="00F20F53" w:rsidRDefault="00733560" w:rsidP="006F2520">
            <w:pPr>
              <w:spacing w:after="0"/>
              <w:jc w:val="right"/>
              <w:rPr>
                <w:rFonts w:cs="Arial"/>
                <w:sz w:val="18"/>
                <w:szCs w:val="18"/>
              </w:rPr>
            </w:pPr>
            <w:r w:rsidRPr="00F20F53">
              <w:rPr>
                <w:rFonts w:cs="Arial"/>
                <w:sz w:val="18"/>
                <w:szCs w:val="18"/>
              </w:rPr>
              <w:t>62.5</w:t>
            </w:r>
          </w:p>
        </w:tc>
        <w:tc>
          <w:tcPr>
            <w:tcW w:w="275" w:type="pct"/>
            <w:vAlign w:val="center"/>
          </w:tcPr>
          <w:p w14:paraId="047426BE" w14:textId="77777777" w:rsidR="006F2520" w:rsidRPr="00F20F53" w:rsidRDefault="00733560" w:rsidP="006F2520">
            <w:pPr>
              <w:spacing w:after="0"/>
              <w:jc w:val="right"/>
              <w:rPr>
                <w:rFonts w:cs="Arial"/>
                <w:sz w:val="18"/>
                <w:szCs w:val="18"/>
              </w:rPr>
            </w:pPr>
            <w:r w:rsidRPr="00F20F53">
              <w:rPr>
                <w:rFonts w:cs="Arial"/>
                <w:sz w:val="18"/>
                <w:szCs w:val="18"/>
              </w:rPr>
              <w:t>5</w:t>
            </w:r>
          </w:p>
        </w:tc>
      </w:tr>
      <w:tr w:rsidR="007A2DF7" w:rsidRPr="00F20F53" w14:paraId="1F098B45" w14:textId="77777777" w:rsidTr="00830575">
        <w:trPr>
          <w:cantSplit/>
          <w:trHeight w:val="443"/>
        </w:trPr>
        <w:tc>
          <w:tcPr>
            <w:tcW w:w="234" w:type="pct"/>
            <w:vMerge/>
            <w:vAlign w:val="center"/>
          </w:tcPr>
          <w:p w14:paraId="2F05105D" w14:textId="77777777" w:rsidR="006F2520" w:rsidRPr="00F20F53" w:rsidRDefault="006F2520" w:rsidP="006F2520">
            <w:pPr>
              <w:spacing w:after="0"/>
              <w:ind w:right="113"/>
              <w:jc w:val="center"/>
              <w:rPr>
                <w:rFonts w:cs="Arial"/>
                <w:b/>
                <w:bCs/>
                <w:sz w:val="18"/>
                <w:szCs w:val="18"/>
              </w:rPr>
            </w:pPr>
          </w:p>
        </w:tc>
        <w:tc>
          <w:tcPr>
            <w:tcW w:w="691" w:type="pct"/>
            <w:vMerge w:val="restart"/>
            <w:vAlign w:val="center"/>
          </w:tcPr>
          <w:p w14:paraId="705185D7" w14:textId="77777777" w:rsidR="006F2520" w:rsidRPr="00F20F53" w:rsidRDefault="00733560" w:rsidP="006F2520">
            <w:pPr>
              <w:spacing w:after="0"/>
              <w:jc w:val="left"/>
              <w:rPr>
                <w:rFonts w:cs="Arial"/>
                <w:b/>
                <w:bCs/>
                <w:sz w:val="18"/>
                <w:szCs w:val="18"/>
              </w:rPr>
            </w:pPr>
            <w:r w:rsidRPr="00F20F53">
              <w:rPr>
                <w:rFonts w:cs="Arial"/>
                <w:b/>
                <w:bCs/>
                <w:sz w:val="18"/>
                <w:szCs w:val="18"/>
              </w:rPr>
              <w:t>GP office characteristics</w:t>
            </w:r>
          </w:p>
        </w:tc>
        <w:tc>
          <w:tcPr>
            <w:tcW w:w="1716" w:type="pct"/>
            <w:shd w:val="clear" w:color="auto" w:fill="auto"/>
            <w:vAlign w:val="center"/>
          </w:tcPr>
          <w:p w14:paraId="028882F1" w14:textId="77777777" w:rsidR="006F2520" w:rsidRPr="00F20F53" w:rsidRDefault="00733560" w:rsidP="006F2520">
            <w:pPr>
              <w:spacing w:after="0"/>
              <w:jc w:val="left"/>
              <w:rPr>
                <w:rFonts w:cs="Arial"/>
                <w:sz w:val="18"/>
                <w:szCs w:val="18"/>
              </w:rPr>
            </w:pPr>
            <w:r w:rsidRPr="00F20F53">
              <w:rPr>
                <w:rFonts w:cs="Arial"/>
                <w:sz w:val="18"/>
                <w:szCs w:val="18"/>
              </w:rPr>
              <w:t>Involvement in academic teaching (T0a, % per cluster)</w:t>
            </w:r>
          </w:p>
        </w:tc>
        <w:tc>
          <w:tcPr>
            <w:tcW w:w="875" w:type="pct"/>
            <w:vAlign w:val="center"/>
          </w:tcPr>
          <w:p w14:paraId="4A141883" w14:textId="77777777" w:rsidR="006F2520" w:rsidRPr="00F20F53" w:rsidRDefault="00733560" w:rsidP="006F2520">
            <w:pPr>
              <w:spacing w:after="0"/>
              <w:jc w:val="right"/>
              <w:rPr>
                <w:rFonts w:cs="Arial"/>
                <w:sz w:val="18"/>
                <w:szCs w:val="18"/>
              </w:rPr>
            </w:pPr>
            <w:r w:rsidRPr="00F20F53">
              <w:rPr>
                <w:rFonts w:cs="Arial"/>
                <w:sz w:val="18"/>
                <w:szCs w:val="18"/>
              </w:rPr>
              <w:t>42.9 [36.7–100.0]</w:t>
            </w:r>
          </w:p>
        </w:tc>
        <w:tc>
          <w:tcPr>
            <w:tcW w:w="233" w:type="pct"/>
            <w:vAlign w:val="center"/>
          </w:tcPr>
          <w:p w14:paraId="7FFD45EF"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3270EBB2" w14:textId="77777777" w:rsidR="006F2520" w:rsidRPr="00F20F53" w:rsidRDefault="00733560" w:rsidP="006F2520">
            <w:pPr>
              <w:spacing w:after="0"/>
              <w:jc w:val="right"/>
              <w:rPr>
                <w:rFonts w:cs="Arial"/>
                <w:sz w:val="18"/>
                <w:szCs w:val="18"/>
              </w:rPr>
            </w:pPr>
            <w:r w:rsidRPr="00F20F53">
              <w:rPr>
                <w:rFonts w:cs="Arial"/>
                <w:sz w:val="18"/>
                <w:szCs w:val="18"/>
              </w:rPr>
              <w:t>25.0 [0.0–66.7]</w:t>
            </w:r>
          </w:p>
        </w:tc>
        <w:tc>
          <w:tcPr>
            <w:tcW w:w="275" w:type="pct"/>
            <w:vAlign w:val="center"/>
          </w:tcPr>
          <w:p w14:paraId="310EC788" w14:textId="77777777" w:rsidR="006F2520" w:rsidRPr="00F20F53" w:rsidRDefault="00733560" w:rsidP="006F2520">
            <w:pPr>
              <w:spacing w:after="0"/>
              <w:jc w:val="right"/>
              <w:rPr>
                <w:rFonts w:cs="Arial"/>
                <w:sz w:val="18"/>
                <w:szCs w:val="18"/>
              </w:rPr>
            </w:pPr>
            <w:r w:rsidRPr="00F20F53">
              <w:rPr>
                <w:rFonts w:cs="Arial"/>
                <w:sz w:val="18"/>
                <w:szCs w:val="18"/>
              </w:rPr>
              <w:t>7</w:t>
            </w:r>
          </w:p>
        </w:tc>
      </w:tr>
      <w:tr w:rsidR="007A2DF7" w:rsidRPr="00F20F53" w14:paraId="302555DF" w14:textId="77777777" w:rsidTr="00830575">
        <w:trPr>
          <w:cantSplit/>
          <w:trHeight w:val="443"/>
        </w:trPr>
        <w:tc>
          <w:tcPr>
            <w:tcW w:w="234" w:type="pct"/>
            <w:vMerge/>
            <w:vAlign w:val="center"/>
          </w:tcPr>
          <w:p w14:paraId="4C3087E5"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7CDA2E02"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5924106A" w14:textId="77777777" w:rsidR="006F2520" w:rsidRPr="00F20F53" w:rsidRDefault="00733560" w:rsidP="006F2520">
            <w:pPr>
              <w:spacing w:after="0"/>
              <w:jc w:val="left"/>
              <w:rPr>
                <w:rFonts w:cs="Arial"/>
                <w:sz w:val="18"/>
                <w:szCs w:val="18"/>
              </w:rPr>
            </w:pPr>
            <w:r w:rsidRPr="00F20F53">
              <w:rPr>
                <w:rFonts w:cs="Arial"/>
                <w:sz w:val="18"/>
                <w:szCs w:val="18"/>
              </w:rPr>
              <w:t>GP: Number of NHRs cared for (T0a, median per cluster)</w:t>
            </w:r>
          </w:p>
        </w:tc>
        <w:tc>
          <w:tcPr>
            <w:tcW w:w="875" w:type="pct"/>
            <w:vAlign w:val="center"/>
          </w:tcPr>
          <w:p w14:paraId="57969EEE" w14:textId="77777777" w:rsidR="006F2520" w:rsidRPr="00F20F53" w:rsidRDefault="00733560" w:rsidP="006F2520">
            <w:pPr>
              <w:spacing w:after="0"/>
              <w:jc w:val="right"/>
              <w:rPr>
                <w:rFonts w:cs="Arial"/>
                <w:sz w:val="18"/>
                <w:szCs w:val="18"/>
              </w:rPr>
            </w:pPr>
            <w:r w:rsidRPr="00F20F53">
              <w:rPr>
                <w:rFonts w:cs="Arial"/>
                <w:sz w:val="18"/>
                <w:szCs w:val="18"/>
              </w:rPr>
              <w:t>18.0 [7.5–26.5]</w:t>
            </w:r>
          </w:p>
        </w:tc>
        <w:tc>
          <w:tcPr>
            <w:tcW w:w="233" w:type="pct"/>
            <w:vAlign w:val="center"/>
          </w:tcPr>
          <w:p w14:paraId="485BE3EE"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084408A4" w14:textId="77777777" w:rsidR="006F2520" w:rsidRPr="00F20F53" w:rsidRDefault="00733560" w:rsidP="006F2520">
            <w:pPr>
              <w:spacing w:after="0"/>
              <w:jc w:val="right"/>
              <w:rPr>
                <w:rFonts w:cs="Arial"/>
                <w:sz w:val="18"/>
                <w:szCs w:val="18"/>
              </w:rPr>
            </w:pPr>
            <w:r w:rsidRPr="00F20F53">
              <w:rPr>
                <w:rFonts w:cs="Arial"/>
                <w:sz w:val="18"/>
                <w:szCs w:val="18"/>
              </w:rPr>
              <w:t>10.0 [5.5–20.0]</w:t>
            </w:r>
          </w:p>
        </w:tc>
        <w:tc>
          <w:tcPr>
            <w:tcW w:w="275" w:type="pct"/>
            <w:vAlign w:val="center"/>
          </w:tcPr>
          <w:p w14:paraId="350C33A0" w14:textId="77777777" w:rsidR="006F2520" w:rsidRPr="00F20F53" w:rsidRDefault="00733560" w:rsidP="006F2520">
            <w:pPr>
              <w:spacing w:after="0"/>
              <w:jc w:val="right"/>
              <w:rPr>
                <w:rFonts w:cs="Arial"/>
                <w:sz w:val="18"/>
                <w:szCs w:val="18"/>
              </w:rPr>
            </w:pPr>
            <w:r w:rsidRPr="00F20F53">
              <w:rPr>
                <w:rFonts w:cs="Arial"/>
                <w:sz w:val="18"/>
                <w:szCs w:val="18"/>
              </w:rPr>
              <w:t>7</w:t>
            </w:r>
          </w:p>
        </w:tc>
      </w:tr>
      <w:tr w:rsidR="007A2DF7" w:rsidRPr="00F20F53" w14:paraId="4A7B5783" w14:textId="77777777" w:rsidTr="00830575">
        <w:trPr>
          <w:cantSplit/>
          <w:trHeight w:val="751"/>
        </w:trPr>
        <w:tc>
          <w:tcPr>
            <w:tcW w:w="234" w:type="pct"/>
            <w:vMerge/>
            <w:vAlign w:val="center"/>
          </w:tcPr>
          <w:p w14:paraId="235C1033" w14:textId="77777777" w:rsidR="006F2520" w:rsidRPr="00F20F53" w:rsidRDefault="006F2520" w:rsidP="006F2520">
            <w:pPr>
              <w:spacing w:after="0"/>
              <w:ind w:right="113"/>
              <w:jc w:val="center"/>
              <w:rPr>
                <w:rFonts w:cs="Arial"/>
                <w:b/>
                <w:bCs/>
                <w:sz w:val="18"/>
                <w:szCs w:val="18"/>
              </w:rPr>
            </w:pPr>
          </w:p>
        </w:tc>
        <w:tc>
          <w:tcPr>
            <w:tcW w:w="691" w:type="pct"/>
            <w:vMerge w:val="restart"/>
            <w:vAlign w:val="center"/>
          </w:tcPr>
          <w:p w14:paraId="1DE6333F" w14:textId="77777777" w:rsidR="006F2520" w:rsidRPr="00F20F53" w:rsidRDefault="00733560" w:rsidP="006F2520">
            <w:pPr>
              <w:spacing w:after="0"/>
              <w:jc w:val="left"/>
              <w:rPr>
                <w:rFonts w:cs="Arial"/>
                <w:b/>
                <w:bCs/>
                <w:sz w:val="18"/>
                <w:szCs w:val="18"/>
              </w:rPr>
            </w:pPr>
            <w:r w:rsidRPr="00F20F53">
              <w:rPr>
                <w:rFonts w:cs="Arial"/>
                <w:b/>
                <w:bCs/>
                <w:sz w:val="18"/>
                <w:szCs w:val="18"/>
              </w:rPr>
              <w:t>Structures of collaboration and medical care procedures</w:t>
            </w:r>
          </w:p>
        </w:tc>
        <w:tc>
          <w:tcPr>
            <w:tcW w:w="1716" w:type="pct"/>
            <w:shd w:val="clear" w:color="auto" w:fill="auto"/>
            <w:vAlign w:val="center"/>
          </w:tcPr>
          <w:p w14:paraId="2348ACA3" w14:textId="77777777" w:rsidR="006F2520" w:rsidRPr="00F20F53" w:rsidRDefault="00733560" w:rsidP="006F2520">
            <w:pPr>
              <w:spacing w:after="0"/>
              <w:jc w:val="left"/>
              <w:rPr>
                <w:rFonts w:cs="Arial"/>
                <w:sz w:val="18"/>
                <w:szCs w:val="18"/>
              </w:rPr>
            </w:pPr>
            <w:r w:rsidRPr="00F20F53">
              <w:rPr>
                <w:rFonts w:cs="Arial"/>
                <w:sz w:val="18"/>
                <w:szCs w:val="18"/>
              </w:rPr>
              <w:t>±360° summary change estimate –Staff resources (RNs’, and IPAVs’ perspective) (Scale: -360° (most negative changes) … 360° (most positive changes))</w:t>
            </w:r>
          </w:p>
        </w:tc>
        <w:tc>
          <w:tcPr>
            <w:tcW w:w="875" w:type="pct"/>
            <w:vAlign w:val="center"/>
          </w:tcPr>
          <w:p w14:paraId="3613BE42" w14:textId="77777777" w:rsidR="006F2520" w:rsidRPr="00F20F53" w:rsidRDefault="00733560" w:rsidP="006F2520">
            <w:pPr>
              <w:spacing w:after="0"/>
              <w:jc w:val="right"/>
              <w:rPr>
                <w:rFonts w:cs="Arial"/>
                <w:sz w:val="18"/>
                <w:szCs w:val="18"/>
              </w:rPr>
            </w:pPr>
            <w:r w:rsidRPr="00F20F53">
              <w:rPr>
                <w:rFonts w:cs="Arial"/>
                <w:sz w:val="18"/>
                <w:szCs w:val="18"/>
              </w:rPr>
              <w:t>-180.0 [-180.0–0.0]</w:t>
            </w:r>
          </w:p>
        </w:tc>
        <w:tc>
          <w:tcPr>
            <w:tcW w:w="233" w:type="pct"/>
            <w:vAlign w:val="center"/>
          </w:tcPr>
          <w:p w14:paraId="2E76CA09"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1E318FDE" w14:textId="77777777" w:rsidR="006F2520" w:rsidRPr="00F20F53" w:rsidRDefault="00733560" w:rsidP="006F2520">
            <w:pPr>
              <w:spacing w:after="0"/>
              <w:jc w:val="right"/>
              <w:rPr>
                <w:rFonts w:cs="Arial"/>
                <w:sz w:val="18"/>
                <w:szCs w:val="18"/>
              </w:rPr>
            </w:pPr>
            <w:r w:rsidRPr="00F20F53">
              <w:rPr>
                <w:rFonts w:cs="Arial"/>
                <w:sz w:val="18"/>
                <w:szCs w:val="18"/>
              </w:rPr>
              <w:t>90.0 [-135.0–315.0]</w:t>
            </w:r>
          </w:p>
        </w:tc>
        <w:tc>
          <w:tcPr>
            <w:tcW w:w="275" w:type="pct"/>
            <w:vAlign w:val="center"/>
          </w:tcPr>
          <w:p w14:paraId="6E68EDE5" w14:textId="77777777" w:rsidR="006F2520" w:rsidRPr="00F20F53" w:rsidRDefault="00733560" w:rsidP="006F2520">
            <w:pPr>
              <w:spacing w:after="0"/>
              <w:jc w:val="right"/>
              <w:rPr>
                <w:rFonts w:cs="Arial"/>
                <w:sz w:val="18"/>
                <w:szCs w:val="18"/>
              </w:rPr>
            </w:pPr>
            <w:r w:rsidRPr="00F20F53">
              <w:rPr>
                <w:rFonts w:cs="Arial"/>
                <w:sz w:val="18"/>
                <w:szCs w:val="18"/>
              </w:rPr>
              <w:t>8</w:t>
            </w:r>
          </w:p>
        </w:tc>
      </w:tr>
      <w:tr w:rsidR="007A2DF7" w:rsidRPr="00F20F53" w14:paraId="7FF4E3A0" w14:textId="77777777" w:rsidTr="00830575">
        <w:trPr>
          <w:cantSplit/>
          <w:trHeight w:val="443"/>
        </w:trPr>
        <w:tc>
          <w:tcPr>
            <w:tcW w:w="234" w:type="pct"/>
            <w:vMerge/>
            <w:vAlign w:val="center"/>
          </w:tcPr>
          <w:p w14:paraId="78D91706" w14:textId="77777777" w:rsidR="006F2520" w:rsidRPr="00F20F53" w:rsidRDefault="006F2520" w:rsidP="006F2520">
            <w:pPr>
              <w:spacing w:after="0"/>
              <w:ind w:right="113"/>
              <w:jc w:val="center"/>
              <w:rPr>
                <w:rFonts w:cs="Arial"/>
                <w:b/>
                <w:bCs/>
                <w:sz w:val="18"/>
                <w:szCs w:val="18"/>
              </w:rPr>
            </w:pPr>
          </w:p>
        </w:tc>
        <w:tc>
          <w:tcPr>
            <w:tcW w:w="691" w:type="pct"/>
            <w:vMerge/>
            <w:vAlign w:val="center"/>
          </w:tcPr>
          <w:p w14:paraId="3B554A99"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521BAE84" w14:textId="77777777" w:rsidR="006F2520" w:rsidRPr="00F20F53" w:rsidRDefault="00733560" w:rsidP="006F2520">
            <w:pPr>
              <w:spacing w:after="0"/>
              <w:jc w:val="left"/>
              <w:rPr>
                <w:rFonts w:cs="Arial"/>
                <w:sz w:val="18"/>
                <w:szCs w:val="18"/>
              </w:rPr>
            </w:pPr>
            <w:r w:rsidRPr="00F20F53">
              <w:rPr>
                <w:rFonts w:cs="Arial"/>
                <w:sz w:val="18"/>
                <w:szCs w:val="18"/>
              </w:rPr>
              <w:t>±360° summary change estimate –Financial resources (GPs’ perspective) (Scale: -360° (most negative changes) … 360° (most positive changes))</w:t>
            </w:r>
          </w:p>
        </w:tc>
        <w:tc>
          <w:tcPr>
            <w:tcW w:w="875" w:type="pct"/>
            <w:vAlign w:val="center"/>
          </w:tcPr>
          <w:p w14:paraId="0B02DD1E" w14:textId="77777777" w:rsidR="006F2520" w:rsidRPr="00F20F53" w:rsidRDefault="00733560" w:rsidP="006F2520">
            <w:pPr>
              <w:spacing w:after="0"/>
              <w:jc w:val="right"/>
              <w:rPr>
                <w:rFonts w:cs="Arial"/>
                <w:sz w:val="18"/>
                <w:szCs w:val="18"/>
              </w:rPr>
            </w:pPr>
            <w:r w:rsidRPr="00F20F53">
              <w:rPr>
                <w:rFonts w:cs="Arial"/>
                <w:sz w:val="18"/>
                <w:szCs w:val="18"/>
              </w:rPr>
              <w:t>0.0 [-180.0–360.0]</w:t>
            </w:r>
          </w:p>
        </w:tc>
        <w:tc>
          <w:tcPr>
            <w:tcW w:w="233" w:type="pct"/>
            <w:vAlign w:val="center"/>
          </w:tcPr>
          <w:p w14:paraId="07E96F3D"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215D3880" w14:textId="77777777" w:rsidR="006F2520" w:rsidRPr="00F20F53" w:rsidRDefault="00733560" w:rsidP="006F2520">
            <w:pPr>
              <w:spacing w:after="0"/>
              <w:jc w:val="right"/>
              <w:rPr>
                <w:rFonts w:cs="Arial"/>
                <w:sz w:val="18"/>
                <w:szCs w:val="18"/>
              </w:rPr>
            </w:pPr>
            <w:r w:rsidRPr="00F20F53">
              <w:rPr>
                <w:rFonts w:cs="Arial"/>
                <w:sz w:val="18"/>
                <w:szCs w:val="18"/>
              </w:rPr>
              <w:t>0.0 [-270.0–270.0]</w:t>
            </w:r>
          </w:p>
        </w:tc>
        <w:tc>
          <w:tcPr>
            <w:tcW w:w="275" w:type="pct"/>
            <w:vAlign w:val="center"/>
          </w:tcPr>
          <w:p w14:paraId="104D48F7" w14:textId="77777777" w:rsidR="006F2520" w:rsidRPr="00F20F53" w:rsidRDefault="00733560" w:rsidP="006F2520">
            <w:pPr>
              <w:spacing w:after="0"/>
              <w:jc w:val="right"/>
              <w:rPr>
                <w:rFonts w:cs="Arial"/>
                <w:sz w:val="18"/>
                <w:szCs w:val="18"/>
              </w:rPr>
            </w:pPr>
            <w:r w:rsidRPr="00F20F53">
              <w:rPr>
                <w:rFonts w:cs="Arial"/>
                <w:sz w:val="18"/>
                <w:szCs w:val="18"/>
              </w:rPr>
              <w:t>8</w:t>
            </w:r>
          </w:p>
        </w:tc>
      </w:tr>
      <w:tr w:rsidR="007A2DF7" w:rsidRPr="00F20F53" w14:paraId="68B695A1" w14:textId="77777777" w:rsidTr="00830575">
        <w:trPr>
          <w:cantSplit/>
          <w:trHeight w:val="1000"/>
        </w:trPr>
        <w:tc>
          <w:tcPr>
            <w:tcW w:w="234" w:type="pct"/>
            <w:vMerge w:val="restart"/>
            <w:textDirection w:val="btLr"/>
            <w:vAlign w:val="center"/>
          </w:tcPr>
          <w:p w14:paraId="70CD5E4B" w14:textId="6849E0EB" w:rsidR="006F2520" w:rsidRPr="00F20F53" w:rsidRDefault="00733560" w:rsidP="006F2520">
            <w:pPr>
              <w:spacing w:after="0"/>
              <w:ind w:right="113"/>
              <w:jc w:val="center"/>
              <w:rPr>
                <w:rFonts w:cs="Arial"/>
                <w:b/>
                <w:bCs/>
                <w:sz w:val="18"/>
                <w:szCs w:val="18"/>
              </w:rPr>
            </w:pPr>
            <w:r w:rsidRPr="00F20F53">
              <w:rPr>
                <w:rFonts w:cs="Arial"/>
                <w:b/>
                <w:bCs/>
                <w:sz w:val="18"/>
                <w:szCs w:val="18"/>
              </w:rPr>
              <w:t>Staff-related context at micro</w:t>
            </w:r>
            <w:r w:rsidR="0095676A">
              <w:rPr>
                <w:rFonts w:cs="Arial"/>
                <w:b/>
                <w:bCs/>
                <w:sz w:val="18"/>
                <w:szCs w:val="18"/>
              </w:rPr>
              <w:t>-</w:t>
            </w:r>
            <w:r w:rsidRPr="00F20F53">
              <w:rPr>
                <w:rFonts w:cs="Arial"/>
                <w:b/>
                <w:bCs/>
                <w:sz w:val="18"/>
                <w:szCs w:val="18"/>
              </w:rPr>
              <w:t>level</w:t>
            </w:r>
          </w:p>
        </w:tc>
        <w:tc>
          <w:tcPr>
            <w:tcW w:w="691" w:type="pct"/>
            <w:vMerge w:val="restart"/>
            <w:vAlign w:val="center"/>
          </w:tcPr>
          <w:p w14:paraId="11A7561D" w14:textId="77777777" w:rsidR="006F2520" w:rsidRPr="00F20F53" w:rsidRDefault="00733560" w:rsidP="006F2520">
            <w:pPr>
              <w:spacing w:after="0"/>
              <w:jc w:val="left"/>
              <w:rPr>
                <w:rFonts w:cs="Arial"/>
                <w:b/>
                <w:bCs/>
                <w:sz w:val="18"/>
                <w:szCs w:val="18"/>
              </w:rPr>
            </w:pPr>
            <w:r w:rsidRPr="00F20F53">
              <w:rPr>
                <w:rFonts w:cs="Arial"/>
                <w:b/>
                <w:bCs/>
                <w:sz w:val="18"/>
                <w:szCs w:val="18"/>
              </w:rPr>
              <w:t xml:space="preserve">Professional </w:t>
            </w:r>
            <w:proofErr w:type="spellStart"/>
            <w:r w:rsidRPr="00F20F53">
              <w:rPr>
                <w:rFonts w:cs="Arial"/>
                <w:b/>
                <w:bCs/>
                <w:sz w:val="18"/>
                <w:szCs w:val="18"/>
              </w:rPr>
              <w:t>charac-teristics</w:t>
            </w:r>
            <w:proofErr w:type="spellEnd"/>
          </w:p>
        </w:tc>
        <w:tc>
          <w:tcPr>
            <w:tcW w:w="1716" w:type="pct"/>
            <w:shd w:val="clear" w:color="auto" w:fill="auto"/>
            <w:vAlign w:val="center"/>
          </w:tcPr>
          <w:p w14:paraId="5B9F5B8B" w14:textId="77777777" w:rsidR="006F2520" w:rsidRPr="00F20F53" w:rsidRDefault="00733560" w:rsidP="006F2520">
            <w:pPr>
              <w:spacing w:after="0"/>
              <w:jc w:val="left"/>
              <w:rPr>
                <w:rFonts w:cs="Arial"/>
                <w:sz w:val="18"/>
                <w:szCs w:val="18"/>
              </w:rPr>
            </w:pPr>
            <w:r w:rsidRPr="00F20F53">
              <w:rPr>
                <w:rFonts w:cs="Arial"/>
                <w:sz w:val="18"/>
                <w:szCs w:val="18"/>
              </w:rPr>
              <w:t>Professional experience as RN (RNs’ perspective, T0a, median per cluster)</w:t>
            </w:r>
          </w:p>
        </w:tc>
        <w:tc>
          <w:tcPr>
            <w:tcW w:w="875" w:type="pct"/>
            <w:vAlign w:val="center"/>
          </w:tcPr>
          <w:p w14:paraId="0B87C881" w14:textId="77777777" w:rsidR="006F2520" w:rsidRPr="00F20F53" w:rsidRDefault="00733560" w:rsidP="006F2520">
            <w:pPr>
              <w:spacing w:after="0"/>
              <w:jc w:val="right"/>
              <w:rPr>
                <w:rFonts w:cs="Arial"/>
                <w:sz w:val="18"/>
                <w:szCs w:val="18"/>
              </w:rPr>
            </w:pPr>
            <w:r w:rsidRPr="00F20F53">
              <w:rPr>
                <w:rFonts w:cs="Arial"/>
                <w:sz w:val="18"/>
                <w:szCs w:val="18"/>
              </w:rPr>
              <w:t>12.5 [8.5–16.5]</w:t>
            </w:r>
          </w:p>
        </w:tc>
        <w:tc>
          <w:tcPr>
            <w:tcW w:w="233" w:type="pct"/>
            <w:vAlign w:val="center"/>
          </w:tcPr>
          <w:p w14:paraId="7323AAA4" w14:textId="77777777" w:rsidR="006F2520" w:rsidRPr="00F20F53" w:rsidRDefault="00733560" w:rsidP="006F2520">
            <w:pPr>
              <w:spacing w:after="0"/>
              <w:jc w:val="right"/>
              <w:rPr>
                <w:rFonts w:cs="Arial"/>
                <w:sz w:val="18"/>
                <w:szCs w:val="18"/>
              </w:rPr>
            </w:pPr>
            <w:r w:rsidRPr="00F20F53">
              <w:rPr>
                <w:rFonts w:cs="Arial"/>
                <w:sz w:val="18"/>
                <w:szCs w:val="18"/>
              </w:rPr>
              <w:t>8</w:t>
            </w:r>
          </w:p>
        </w:tc>
        <w:tc>
          <w:tcPr>
            <w:tcW w:w="976" w:type="pct"/>
            <w:vAlign w:val="center"/>
          </w:tcPr>
          <w:p w14:paraId="3A56551B" w14:textId="77777777" w:rsidR="006F2520" w:rsidRPr="00F20F53" w:rsidRDefault="00733560" w:rsidP="006F2520">
            <w:pPr>
              <w:spacing w:after="0"/>
              <w:jc w:val="right"/>
              <w:rPr>
                <w:rFonts w:cs="Arial"/>
                <w:sz w:val="18"/>
                <w:szCs w:val="18"/>
              </w:rPr>
            </w:pPr>
            <w:r w:rsidRPr="00F20F53">
              <w:rPr>
                <w:rFonts w:cs="Arial"/>
                <w:sz w:val="18"/>
                <w:szCs w:val="18"/>
              </w:rPr>
              <w:t>14.0 [8.0–16.0]</w:t>
            </w:r>
          </w:p>
        </w:tc>
        <w:tc>
          <w:tcPr>
            <w:tcW w:w="275" w:type="pct"/>
            <w:vAlign w:val="center"/>
          </w:tcPr>
          <w:p w14:paraId="1D0BCCA5" w14:textId="77777777" w:rsidR="006F2520" w:rsidRPr="00F20F53" w:rsidRDefault="00733560" w:rsidP="006F2520">
            <w:pPr>
              <w:spacing w:after="0"/>
              <w:jc w:val="right"/>
              <w:rPr>
                <w:rFonts w:cs="Arial"/>
                <w:sz w:val="18"/>
                <w:szCs w:val="18"/>
              </w:rPr>
            </w:pPr>
            <w:r w:rsidRPr="00F20F53">
              <w:rPr>
                <w:rFonts w:cs="Arial"/>
                <w:sz w:val="18"/>
                <w:szCs w:val="18"/>
              </w:rPr>
              <w:t>8</w:t>
            </w:r>
          </w:p>
        </w:tc>
      </w:tr>
      <w:tr w:rsidR="007A2DF7" w:rsidRPr="00F20F53" w14:paraId="0B22C9C4" w14:textId="77777777" w:rsidTr="00830575">
        <w:trPr>
          <w:cantSplit/>
          <w:trHeight w:val="1000"/>
        </w:trPr>
        <w:tc>
          <w:tcPr>
            <w:tcW w:w="234" w:type="pct"/>
            <w:vMerge/>
            <w:vAlign w:val="center"/>
          </w:tcPr>
          <w:p w14:paraId="3F972A77" w14:textId="77777777" w:rsidR="006F2520" w:rsidRPr="00F20F53" w:rsidRDefault="006F2520" w:rsidP="006F2520">
            <w:pPr>
              <w:spacing w:after="0"/>
              <w:jc w:val="center"/>
              <w:rPr>
                <w:rFonts w:cs="Arial"/>
                <w:sz w:val="18"/>
                <w:szCs w:val="18"/>
              </w:rPr>
            </w:pPr>
          </w:p>
        </w:tc>
        <w:tc>
          <w:tcPr>
            <w:tcW w:w="691" w:type="pct"/>
            <w:vMerge/>
            <w:vAlign w:val="center"/>
          </w:tcPr>
          <w:p w14:paraId="2544DD11" w14:textId="77777777" w:rsidR="006F2520" w:rsidRPr="00F20F53" w:rsidRDefault="006F2520" w:rsidP="006F2520">
            <w:pPr>
              <w:spacing w:after="0"/>
              <w:jc w:val="left"/>
              <w:rPr>
                <w:rFonts w:cs="Arial"/>
                <w:b/>
                <w:bCs/>
                <w:sz w:val="18"/>
                <w:szCs w:val="18"/>
              </w:rPr>
            </w:pPr>
          </w:p>
        </w:tc>
        <w:tc>
          <w:tcPr>
            <w:tcW w:w="1716" w:type="pct"/>
            <w:shd w:val="clear" w:color="auto" w:fill="auto"/>
            <w:vAlign w:val="center"/>
          </w:tcPr>
          <w:p w14:paraId="5DE193BD" w14:textId="77777777" w:rsidR="006F2520" w:rsidRPr="00F20F53" w:rsidRDefault="00733560" w:rsidP="006F2520">
            <w:pPr>
              <w:spacing w:after="0"/>
              <w:jc w:val="left"/>
              <w:rPr>
                <w:rFonts w:cs="Arial"/>
                <w:sz w:val="18"/>
                <w:szCs w:val="18"/>
              </w:rPr>
            </w:pPr>
            <w:r w:rsidRPr="00F20F53">
              <w:rPr>
                <w:rFonts w:cs="Arial"/>
                <w:sz w:val="18"/>
                <w:szCs w:val="18"/>
              </w:rPr>
              <w:t>Professional experience as GP (T0a, median per cluster)</w:t>
            </w:r>
          </w:p>
        </w:tc>
        <w:tc>
          <w:tcPr>
            <w:tcW w:w="875" w:type="pct"/>
            <w:vAlign w:val="center"/>
          </w:tcPr>
          <w:p w14:paraId="31EDAD33" w14:textId="77777777" w:rsidR="006F2520" w:rsidRPr="00F20F53" w:rsidRDefault="00733560" w:rsidP="006F2520">
            <w:pPr>
              <w:spacing w:after="0"/>
              <w:jc w:val="right"/>
              <w:rPr>
                <w:rFonts w:cs="Arial"/>
                <w:sz w:val="18"/>
                <w:szCs w:val="18"/>
              </w:rPr>
            </w:pPr>
            <w:r w:rsidRPr="00F20F53">
              <w:rPr>
                <w:rFonts w:cs="Arial"/>
                <w:sz w:val="18"/>
                <w:szCs w:val="18"/>
              </w:rPr>
              <w:t>26.0 [22.5–30.3]</w:t>
            </w:r>
          </w:p>
        </w:tc>
        <w:tc>
          <w:tcPr>
            <w:tcW w:w="233" w:type="pct"/>
            <w:vAlign w:val="center"/>
          </w:tcPr>
          <w:p w14:paraId="061A5AD1" w14:textId="77777777" w:rsidR="006F2520" w:rsidRPr="00F20F53" w:rsidRDefault="00733560" w:rsidP="006F2520">
            <w:pPr>
              <w:spacing w:after="0"/>
              <w:jc w:val="right"/>
              <w:rPr>
                <w:rFonts w:cs="Arial"/>
                <w:sz w:val="18"/>
                <w:szCs w:val="18"/>
              </w:rPr>
            </w:pPr>
            <w:r w:rsidRPr="00F20F53">
              <w:rPr>
                <w:rFonts w:cs="Arial"/>
                <w:sz w:val="18"/>
                <w:szCs w:val="18"/>
              </w:rPr>
              <w:t>9</w:t>
            </w:r>
          </w:p>
        </w:tc>
        <w:tc>
          <w:tcPr>
            <w:tcW w:w="976" w:type="pct"/>
            <w:vAlign w:val="center"/>
          </w:tcPr>
          <w:p w14:paraId="3C1ABCDF" w14:textId="77777777" w:rsidR="006F2520" w:rsidRPr="00F20F53" w:rsidRDefault="00733560" w:rsidP="006F2520">
            <w:pPr>
              <w:spacing w:after="0"/>
              <w:jc w:val="right"/>
              <w:rPr>
                <w:rFonts w:cs="Arial"/>
                <w:sz w:val="18"/>
                <w:szCs w:val="18"/>
              </w:rPr>
            </w:pPr>
            <w:r w:rsidRPr="00F20F53">
              <w:rPr>
                <w:rFonts w:cs="Arial"/>
                <w:sz w:val="18"/>
                <w:szCs w:val="18"/>
              </w:rPr>
              <w:t>26.0 [25.0–30.0]</w:t>
            </w:r>
          </w:p>
        </w:tc>
        <w:tc>
          <w:tcPr>
            <w:tcW w:w="275" w:type="pct"/>
            <w:vAlign w:val="center"/>
          </w:tcPr>
          <w:p w14:paraId="68CC92A6" w14:textId="77777777" w:rsidR="006F2520" w:rsidRPr="00F20F53" w:rsidRDefault="00733560" w:rsidP="006F2520">
            <w:pPr>
              <w:spacing w:after="0"/>
              <w:jc w:val="right"/>
              <w:rPr>
                <w:rFonts w:cs="Arial"/>
                <w:sz w:val="18"/>
                <w:szCs w:val="18"/>
              </w:rPr>
            </w:pPr>
            <w:r w:rsidRPr="00F20F53">
              <w:rPr>
                <w:rFonts w:cs="Arial"/>
                <w:sz w:val="18"/>
                <w:szCs w:val="18"/>
              </w:rPr>
              <w:t>7</w:t>
            </w:r>
          </w:p>
        </w:tc>
      </w:tr>
    </w:tbl>
    <w:p w14:paraId="50A3276A" w14:textId="1B004D66" w:rsidR="00FD2584" w:rsidRPr="00F20F53" w:rsidRDefault="006F2520" w:rsidP="00FD2584">
      <w:pPr>
        <w:spacing w:after="60"/>
        <w:jc w:val="left"/>
        <w:rPr>
          <w:rFonts w:cs="Arial"/>
          <w:sz w:val="18"/>
          <w:szCs w:val="20"/>
        </w:rPr>
      </w:pPr>
      <w:r w:rsidRPr="00F20F53">
        <w:rPr>
          <w:rFonts w:cs="Arial"/>
          <w:sz w:val="18"/>
          <w:szCs w:val="20"/>
        </w:rPr>
        <w:t>±360° Summary change estimate = Aggregated change measure for each outcome subdomain/dimension separated for each cluster (Chapter 1.</w:t>
      </w:r>
      <w:r w:rsidR="003A5C48">
        <w:rPr>
          <w:rFonts w:cs="Arial"/>
          <w:sz w:val="18"/>
          <w:szCs w:val="20"/>
        </w:rPr>
        <w:t>2</w:t>
      </w:r>
      <w:r w:rsidRPr="00F20F53">
        <w:rPr>
          <w:rFonts w:cs="Arial"/>
          <w:sz w:val="18"/>
          <w:szCs w:val="20"/>
        </w:rPr>
        <w:t xml:space="preserve"> “Data analysis”).</w:t>
      </w:r>
    </w:p>
    <w:p w14:paraId="1E2BE4BA" w14:textId="49C9493C" w:rsidR="00FD2584" w:rsidRPr="00F20F53" w:rsidRDefault="00733560" w:rsidP="00FD2584">
      <w:pPr>
        <w:spacing w:after="160" w:line="259" w:lineRule="auto"/>
        <w:jc w:val="left"/>
        <w:rPr>
          <w:sz w:val="20"/>
          <w:szCs w:val="22"/>
        </w:rPr>
      </w:pPr>
      <w:r w:rsidRPr="00F20F53">
        <w:rPr>
          <w:rFonts w:cs="Arial"/>
          <w:sz w:val="18"/>
          <w:szCs w:val="18"/>
        </w:rPr>
        <w:t xml:space="preserve">Abbreviations: </w:t>
      </w:r>
      <w:r w:rsidRPr="00F20F53">
        <w:rPr>
          <w:rFonts w:cs="Arial"/>
          <w:i/>
          <w:iCs/>
          <w:sz w:val="18"/>
          <w:szCs w:val="18"/>
        </w:rPr>
        <w:t>GP,</w:t>
      </w:r>
      <w:r w:rsidRPr="00F20F53">
        <w:rPr>
          <w:rFonts w:cs="Arial"/>
          <w:sz w:val="18"/>
          <w:szCs w:val="18"/>
        </w:rPr>
        <w:t xml:space="preserve"> general practitioner; </w:t>
      </w:r>
      <w:r w:rsidR="00B40542" w:rsidRPr="00700752">
        <w:rPr>
          <w:rFonts w:cs="Arial"/>
          <w:i/>
          <w:iCs/>
          <w:sz w:val="18"/>
          <w:szCs w:val="18"/>
        </w:rPr>
        <w:t>IG</w:t>
      </w:r>
      <w:r w:rsidR="00B40542">
        <w:rPr>
          <w:rFonts w:cs="Arial"/>
          <w:sz w:val="18"/>
          <w:szCs w:val="18"/>
        </w:rPr>
        <w:t xml:space="preserve">, intervention group; </w:t>
      </w:r>
      <w:r w:rsidRPr="00F20F53">
        <w:rPr>
          <w:rFonts w:cs="Arial"/>
          <w:i/>
          <w:iCs/>
          <w:sz w:val="18"/>
          <w:szCs w:val="18"/>
        </w:rPr>
        <w:t>IPAV</w:t>
      </w:r>
      <w:r w:rsidR="00D326CA">
        <w:rPr>
          <w:rFonts w:cs="Arial"/>
          <w:i/>
          <w:iCs/>
          <w:sz w:val="18"/>
          <w:szCs w:val="18"/>
        </w:rPr>
        <w:t>,</w:t>
      </w:r>
      <w:r w:rsidRPr="00F20F53">
        <w:rPr>
          <w:rFonts w:cs="Arial"/>
          <w:sz w:val="18"/>
          <w:szCs w:val="18"/>
        </w:rPr>
        <w:t xml:space="preserve"> </w:t>
      </w:r>
      <w:proofErr w:type="spellStart"/>
      <w:r w:rsidRPr="00F20F53">
        <w:rPr>
          <w:rFonts w:cs="Arial"/>
          <w:i/>
          <w:iCs/>
          <w:sz w:val="18"/>
          <w:szCs w:val="18"/>
        </w:rPr>
        <w:t>interprof</w:t>
      </w:r>
      <w:proofErr w:type="spellEnd"/>
      <w:r w:rsidRPr="00F20F53">
        <w:rPr>
          <w:rFonts w:cs="Arial"/>
          <w:i/>
          <w:iCs/>
          <w:sz w:val="18"/>
          <w:szCs w:val="18"/>
        </w:rPr>
        <w:t xml:space="preserve"> </w:t>
      </w:r>
      <w:r w:rsidRPr="00F20F53">
        <w:rPr>
          <w:rFonts w:cs="Arial"/>
          <w:sz w:val="18"/>
          <w:szCs w:val="18"/>
        </w:rPr>
        <w:t xml:space="preserve">ACT agent; </w:t>
      </w:r>
      <w:r w:rsidRPr="00F20F53">
        <w:rPr>
          <w:rFonts w:cs="Arial"/>
          <w:i/>
          <w:sz w:val="18"/>
          <w:szCs w:val="18"/>
        </w:rPr>
        <w:t>IQR,</w:t>
      </w:r>
      <w:r w:rsidRPr="00F20F53">
        <w:rPr>
          <w:rFonts w:cs="Arial"/>
          <w:sz w:val="18"/>
          <w:szCs w:val="18"/>
        </w:rPr>
        <w:t xml:space="preserve"> interquartile range; </w:t>
      </w:r>
      <w:r w:rsidRPr="00F20F53">
        <w:rPr>
          <w:rFonts w:cs="Arial"/>
          <w:i/>
          <w:iCs/>
          <w:sz w:val="18"/>
          <w:szCs w:val="18"/>
        </w:rPr>
        <w:t>NHR,</w:t>
      </w:r>
      <w:r w:rsidRPr="00F20F53">
        <w:rPr>
          <w:rFonts w:cs="Arial"/>
          <w:sz w:val="18"/>
          <w:szCs w:val="18"/>
        </w:rPr>
        <w:t xml:space="preserve"> nursing home resident; </w:t>
      </w:r>
      <w:r w:rsidRPr="00F20F53">
        <w:rPr>
          <w:rFonts w:cs="Arial"/>
          <w:i/>
          <w:iCs/>
          <w:sz w:val="18"/>
          <w:szCs w:val="18"/>
        </w:rPr>
        <w:t>RN,</w:t>
      </w:r>
      <w:r w:rsidRPr="00F20F53">
        <w:rPr>
          <w:rFonts w:cs="Arial"/>
          <w:sz w:val="18"/>
          <w:szCs w:val="18"/>
        </w:rPr>
        <w:t xml:space="preserve"> registered nurse; </w:t>
      </w:r>
      <w:r w:rsidRPr="00F20F53">
        <w:rPr>
          <w:rFonts w:cs="Arial"/>
          <w:i/>
          <w:iCs/>
          <w:sz w:val="18"/>
          <w:szCs w:val="20"/>
        </w:rPr>
        <w:t xml:space="preserve">T0a, </w:t>
      </w:r>
      <w:r w:rsidRPr="00F20F53">
        <w:rPr>
          <w:rFonts w:cs="Arial"/>
          <w:sz w:val="18"/>
          <w:szCs w:val="20"/>
        </w:rPr>
        <w:t>baseline assessment (before randomized allocation).</w:t>
      </w:r>
    </w:p>
    <w:p w14:paraId="14F27789" w14:textId="77777777" w:rsidR="00FD2584" w:rsidRPr="00F20F53" w:rsidRDefault="00733560" w:rsidP="00FD2584">
      <w:pPr>
        <w:spacing w:after="160" w:line="259" w:lineRule="auto"/>
        <w:jc w:val="left"/>
        <w:rPr>
          <w:sz w:val="22"/>
          <w:szCs w:val="22"/>
        </w:rPr>
      </w:pPr>
      <w:r w:rsidRPr="00F20F53">
        <w:rPr>
          <w:sz w:val="22"/>
          <w:szCs w:val="22"/>
        </w:rPr>
        <w:br w:type="page"/>
      </w:r>
    </w:p>
    <w:p w14:paraId="34E06C95" w14:textId="0757B05E" w:rsidR="00FD2584" w:rsidRPr="00F20F53" w:rsidRDefault="00733560" w:rsidP="00012127">
      <w:pPr>
        <w:pStyle w:val="berschrift3"/>
      </w:pPr>
      <w:bookmarkStart w:id="41" w:name="_Toc175319035"/>
      <w:r w:rsidRPr="00F20F53">
        <w:lastRenderedPageBreak/>
        <w:t xml:space="preserve">Context factors mentioned by </w:t>
      </w:r>
      <w:proofErr w:type="spellStart"/>
      <w:r w:rsidRPr="00F20F53">
        <w:rPr>
          <w:i/>
        </w:rPr>
        <w:t>interprof</w:t>
      </w:r>
      <w:proofErr w:type="spellEnd"/>
      <w:r w:rsidRPr="00F20F53">
        <w:rPr>
          <w:i/>
        </w:rPr>
        <w:t xml:space="preserve"> </w:t>
      </w:r>
      <w:r w:rsidRPr="00F20F53">
        <w:t>ACT agents during supervision</w:t>
      </w:r>
      <w:bookmarkEnd w:id="41"/>
    </w:p>
    <w:p w14:paraId="2AD3A7CF" w14:textId="4C007AB3" w:rsidR="00A10175" w:rsidRPr="00F20F53" w:rsidRDefault="00733560" w:rsidP="00222B98">
      <w:pPr>
        <w:spacing w:after="0"/>
        <w:jc w:val="left"/>
        <w:rPr>
          <w:sz w:val="20"/>
        </w:rPr>
      </w:pPr>
      <w:r w:rsidRPr="00F20F53">
        <w:rPr>
          <w:b/>
          <w:sz w:val="20"/>
        </w:rPr>
        <w:t>Table 2.</w:t>
      </w:r>
      <w:r w:rsidR="00603B3C">
        <w:rPr>
          <w:b/>
          <w:sz w:val="20"/>
        </w:rPr>
        <w:t>33</w:t>
      </w:r>
      <w:r w:rsidRPr="00F20F53">
        <w:rPr>
          <w:b/>
          <w:sz w:val="20"/>
        </w:rPr>
        <w:t xml:space="preserve"> </w:t>
      </w:r>
      <w:r w:rsidR="004A65FC" w:rsidRPr="00F20F53">
        <w:rPr>
          <w:rFonts w:cs="Arial"/>
          <w:color w:val="000000" w:themeColor="text1"/>
          <w:sz w:val="20"/>
          <w:szCs w:val="18"/>
        </w:rPr>
        <w:t xml:space="preserve">Context factors </w:t>
      </w:r>
      <w:r w:rsidRPr="00F20F53">
        <w:rPr>
          <w:rFonts w:cs="Arial"/>
          <w:color w:val="000000"/>
          <w:sz w:val="20"/>
          <w:szCs w:val="18"/>
        </w:rPr>
        <w:t>at the</w:t>
      </w:r>
      <w:r w:rsidR="004A65FC" w:rsidRPr="00F20F53">
        <w:rPr>
          <w:rFonts w:cs="Arial"/>
          <w:color w:val="000000" w:themeColor="text1"/>
          <w:sz w:val="20"/>
          <w:szCs w:val="18"/>
        </w:rPr>
        <w:t xml:space="preserve"> meso</w:t>
      </w:r>
      <w:r w:rsidRPr="00F20F53">
        <w:rPr>
          <w:rFonts w:cs="Arial"/>
          <w:color w:val="000000"/>
          <w:sz w:val="20"/>
          <w:szCs w:val="18"/>
        </w:rPr>
        <w:t>-</w:t>
      </w:r>
      <w:r w:rsidR="004A65FC" w:rsidRPr="00F20F53">
        <w:rPr>
          <w:rFonts w:cs="Arial"/>
          <w:color w:val="000000" w:themeColor="text1"/>
          <w:sz w:val="20"/>
          <w:szCs w:val="18"/>
        </w:rPr>
        <w:t xml:space="preserve"> and micro</w:t>
      </w:r>
      <w:r w:rsidRPr="00F20F53">
        <w:rPr>
          <w:rFonts w:cs="Arial"/>
          <w:color w:val="000000"/>
          <w:sz w:val="20"/>
          <w:szCs w:val="18"/>
        </w:rPr>
        <w:t>-levels</w:t>
      </w:r>
      <w:r w:rsidR="004A65FC" w:rsidRPr="00F20F53">
        <w:rPr>
          <w:rFonts w:cs="Arial"/>
          <w:color w:val="000000" w:themeColor="text1"/>
          <w:sz w:val="20"/>
          <w:szCs w:val="18"/>
        </w:rPr>
        <w:t xml:space="preserve"> mentioned by</w:t>
      </w:r>
      <w:r w:rsidR="004A65FC" w:rsidRPr="00F20F53">
        <w:rPr>
          <w:rFonts w:cs="Arial"/>
          <w:i/>
          <w:color w:val="000000" w:themeColor="text1"/>
          <w:sz w:val="20"/>
          <w:szCs w:val="18"/>
        </w:rPr>
        <w:t xml:space="preserve"> </w:t>
      </w:r>
      <w:proofErr w:type="spellStart"/>
      <w:r w:rsidR="004A65FC" w:rsidRPr="00F20F53">
        <w:rPr>
          <w:rFonts w:cs="Arial"/>
          <w:i/>
          <w:color w:val="000000" w:themeColor="text1"/>
          <w:sz w:val="20"/>
          <w:szCs w:val="18"/>
        </w:rPr>
        <w:t>interprof</w:t>
      </w:r>
      <w:proofErr w:type="spellEnd"/>
      <w:r w:rsidR="004A65FC" w:rsidRPr="00F20F53">
        <w:rPr>
          <w:rFonts w:cs="Arial"/>
          <w:color w:val="000000" w:themeColor="text1"/>
          <w:sz w:val="20"/>
          <w:szCs w:val="18"/>
        </w:rPr>
        <w:t xml:space="preserve"> ACT agents during supervision</w:t>
      </w:r>
    </w:p>
    <w:tbl>
      <w:tblPr>
        <w:tblStyle w:val="Tabellenraster5"/>
        <w:tblW w:w="9632" w:type="dxa"/>
        <w:tblInd w:w="-284" w:type="dxa"/>
        <w:tblBorders>
          <w:left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508"/>
        <w:gridCol w:w="1462"/>
        <w:gridCol w:w="331"/>
        <w:gridCol w:w="1370"/>
        <w:gridCol w:w="397"/>
        <w:gridCol w:w="1446"/>
        <w:gridCol w:w="370"/>
        <w:gridCol w:w="1331"/>
        <w:gridCol w:w="417"/>
      </w:tblGrid>
      <w:tr w:rsidR="007A2DF7" w:rsidRPr="00F20F53" w14:paraId="4A632247" w14:textId="6A213272" w:rsidTr="00696A09">
        <w:trPr>
          <w:trHeight w:val="20"/>
        </w:trPr>
        <w:tc>
          <w:tcPr>
            <w:tcW w:w="2508" w:type="dxa"/>
            <w:vMerge w:val="restart"/>
            <w:vAlign w:val="center"/>
          </w:tcPr>
          <w:p w14:paraId="7EFDFA57" w14:textId="381997D6" w:rsidR="00565BBF" w:rsidRPr="00F20F53" w:rsidRDefault="00733560" w:rsidP="00222B98">
            <w:pPr>
              <w:spacing w:after="0"/>
              <w:jc w:val="center"/>
              <w:rPr>
                <w:rFonts w:cs="Arial"/>
                <w:sz w:val="18"/>
                <w:szCs w:val="18"/>
              </w:rPr>
            </w:pPr>
            <w:r w:rsidRPr="00F20F53">
              <w:rPr>
                <w:rFonts w:eastAsia="Calibri" w:cs="Arial"/>
                <w:b/>
                <w:bCs/>
                <w:color w:val="000000" w:themeColor="text1"/>
                <w:kern w:val="24"/>
                <w:sz w:val="18"/>
                <w:szCs w:val="18"/>
              </w:rPr>
              <w:t>Context factor</w:t>
            </w:r>
          </w:p>
        </w:tc>
        <w:tc>
          <w:tcPr>
            <w:tcW w:w="1793" w:type="dxa"/>
            <w:gridSpan w:val="2"/>
            <w:vAlign w:val="center"/>
          </w:tcPr>
          <w:p w14:paraId="0B298606" w14:textId="635B6477" w:rsidR="00565BBF" w:rsidRPr="00F20F53" w:rsidRDefault="00733560" w:rsidP="00222B98">
            <w:pPr>
              <w:spacing w:after="0"/>
              <w:jc w:val="center"/>
              <w:rPr>
                <w:rFonts w:cs="Arial"/>
                <w:b/>
                <w:sz w:val="18"/>
                <w:szCs w:val="18"/>
              </w:rPr>
            </w:pPr>
            <w:r w:rsidRPr="00F20F53">
              <w:rPr>
                <w:rFonts w:cs="Arial"/>
                <w:b/>
                <w:sz w:val="18"/>
                <w:szCs w:val="18"/>
              </w:rPr>
              <w:t>1</w:t>
            </w:r>
            <w:r w:rsidRPr="00F20F53">
              <w:rPr>
                <w:rFonts w:cs="Arial"/>
                <w:b/>
                <w:sz w:val="18"/>
                <w:szCs w:val="18"/>
                <w:vertAlign w:val="superscript"/>
              </w:rPr>
              <w:t>st</w:t>
            </w:r>
            <w:r w:rsidRPr="00F20F53">
              <w:rPr>
                <w:rFonts w:cs="Arial"/>
                <w:b/>
                <w:sz w:val="18"/>
                <w:szCs w:val="18"/>
              </w:rPr>
              <w:t xml:space="preserve"> quarter of implementation*</w:t>
            </w:r>
          </w:p>
        </w:tc>
        <w:tc>
          <w:tcPr>
            <w:tcW w:w="1767" w:type="dxa"/>
            <w:gridSpan w:val="2"/>
            <w:shd w:val="clear" w:color="auto" w:fill="auto"/>
            <w:vAlign w:val="center"/>
          </w:tcPr>
          <w:p w14:paraId="53074076" w14:textId="547B08D6" w:rsidR="00565BBF" w:rsidRPr="00F20F53" w:rsidRDefault="00733560" w:rsidP="00222B98">
            <w:pPr>
              <w:spacing w:after="0"/>
              <w:jc w:val="center"/>
              <w:rPr>
                <w:rFonts w:cs="Arial"/>
                <w:b/>
                <w:sz w:val="18"/>
                <w:szCs w:val="18"/>
              </w:rPr>
            </w:pPr>
            <w:r w:rsidRPr="00F20F53">
              <w:rPr>
                <w:rFonts w:cs="Arial"/>
                <w:b/>
                <w:color w:val="000000" w:themeColor="text1"/>
                <w:kern w:val="24"/>
                <w:sz w:val="18"/>
                <w:szCs w:val="18"/>
              </w:rPr>
              <w:t>2</w:t>
            </w:r>
            <w:r w:rsidRPr="00F20F53">
              <w:rPr>
                <w:rFonts w:cs="Arial"/>
                <w:b/>
                <w:color w:val="000000" w:themeColor="text1"/>
                <w:kern w:val="24"/>
                <w:sz w:val="18"/>
                <w:szCs w:val="18"/>
                <w:vertAlign w:val="superscript"/>
              </w:rPr>
              <w:t>nd</w:t>
            </w:r>
            <w:r w:rsidRPr="00F20F53">
              <w:rPr>
                <w:rFonts w:cs="Arial"/>
                <w:b/>
                <w:color w:val="000000" w:themeColor="text1"/>
                <w:kern w:val="24"/>
                <w:sz w:val="18"/>
                <w:szCs w:val="18"/>
              </w:rPr>
              <w:t xml:space="preserve"> quarter</w:t>
            </w:r>
            <w:r w:rsidRPr="00F20F53">
              <w:rPr>
                <w:rFonts w:cs="Arial"/>
                <w:b/>
                <w:sz w:val="18"/>
                <w:szCs w:val="18"/>
              </w:rPr>
              <w:t xml:space="preserve"> of implementation*</w:t>
            </w:r>
          </w:p>
        </w:tc>
        <w:tc>
          <w:tcPr>
            <w:tcW w:w="1816" w:type="dxa"/>
            <w:gridSpan w:val="2"/>
            <w:tcBorders>
              <w:right w:val="nil"/>
            </w:tcBorders>
            <w:vAlign w:val="center"/>
          </w:tcPr>
          <w:p w14:paraId="5840D61E" w14:textId="0F0ED083" w:rsidR="00565BBF" w:rsidRPr="00F20F53" w:rsidRDefault="00733560" w:rsidP="00222B98">
            <w:pPr>
              <w:spacing w:after="0"/>
              <w:jc w:val="center"/>
              <w:rPr>
                <w:rFonts w:cs="Arial"/>
                <w:b/>
                <w:sz w:val="18"/>
                <w:szCs w:val="18"/>
              </w:rPr>
            </w:pPr>
            <w:r w:rsidRPr="00F20F53">
              <w:rPr>
                <w:rFonts w:cs="Arial"/>
                <w:b/>
                <w:color w:val="000000" w:themeColor="text1"/>
                <w:kern w:val="24"/>
                <w:sz w:val="18"/>
                <w:szCs w:val="18"/>
              </w:rPr>
              <w:t>3</w:t>
            </w:r>
            <w:r w:rsidRPr="00F20F53">
              <w:rPr>
                <w:rFonts w:cs="Arial"/>
                <w:b/>
                <w:color w:val="000000" w:themeColor="text1"/>
                <w:kern w:val="24"/>
                <w:sz w:val="18"/>
                <w:szCs w:val="18"/>
                <w:vertAlign w:val="superscript"/>
              </w:rPr>
              <w:t>rd</w:t>
            </w:r>
            <w:r w:rsidRPr="00F20F53">
              <w:rPr>
                <w:rFonts w:cs="Arial"/>
                <w:b/>
                <w:color w:val="000000" w:themeColor="text1"/>
                <w:kern w:val="24"/>
                <w:sz w:val="18"/>
                <w:szCs w:val="18"/>
              </w:rPr>
              <w:t xml:space="preserve"> quarter</w:t>
            </w:r>
            <w:r w:rsidRPr="00F20F53">
              <w:rPr>
                <w:rFonts w:cs="Arial"/>
                <w:b/>
                <w:sz w:val="18"/>
                <w:szCs w:val="18"/>
              </w:rPr>
              <w:t xml:space="preserve"> of implementation*</w:t>
            </w:r>
          </w:p>
        </w:tc>
        <w:tc>
          <w:tcPr>
            <w:tcW w:w="1748" w:type="dxa"/>
            <w:gridSpan w:val="2"/>
            <w:tcBorders>
              <w:right w:val="nil"/>
            </w:tcBorders>
            <w:vAlign w:val="center"/>
          </w:tcPr>
          <w:p w14:paraId="59A6A2DC" w14:textId="77777777" w:rsidR="00565BBF" w:rsidRPr="00F20F53" w:rsidRDefault="00733560" w:rsidP="00222B98">
            <w:pPr>
              <w:spacing w:after="0"/>
              <w:jc w:val="center"/>
              <w:rPr>
                <w:rFonts w:cs="Arial"/>
                <w:b/>
                <w:sz w:val="18"/>
                <w:szCs w:val="18"/>
              </w:rPr>
            </w:pPr>
            <w:r w:rsidRPr="00F20F53">
              <w:rPr>
                <w:rFonts w:cs="Arial"/>
                <w:b/>
                <w:color w:val="000000" w:themeColor="text1"/>
                <w:kern w:val="24"/>
                <w:sz w:val="18"/>
                <w:szCs w:val="18"/>
              </w:rPr>
              <w:t>4</w:t>
            </w:r>
            <w:r w:rsidRPr="00F20F53">
              <w:rPr>
                <w:rFonts w:cs="Arial"/>
                <w:b/>
                <w:color w:val="000000" w:themeColor="text1"/>
                <w:kern w:val="24"/>
                <w:sz w:val="18"/>
                <w:szCs w:val="18"/>
                <w:vertAlign w:val="superscript"/>
              </w:rPr>
              <w:t>th</w:t>
            </w:r>
            <w:r w:rsidRPr="00F20F53">
              <w:rPr>
                <w:rFonts w:cs="Arial"/>
                <w:b/>
                <w:color w:val="000000" w:themeColor="text1"/>
                <w:kern w:val="24"/>
                <w:sz w:val="18"/>
                <w:szCs w:val="18"/>
              </w:rPr>
              <w:t xml:space="preserve"> quarter</w:t>
            </w:r>
            <w:r w:rsidRPr="00F20F53">
              <w:rPr>
                <w:rFonts w:cs="Arial"/>
                <w:b/>
                <w:sz w:val="18"/>
                <w:szCs w:val="18"/>
              </w:rPr>
              <w:t xml:space="preserve"> of implementation*</w:t>
            </w:r>
          </w:p>
          <w:p w14:paraId="169940F8" w14:textId="31B0D71B" w:rsidR="007D24B4" w:rsidRPr="00F20F53" w:rsidRDefault="00733560" w:rsidP="00222B98">
            <w:pPr>
              <w:spacing w:after="0"/>
              <w:jc w:val="center"/>
              <w:rPr>
                <w:rFonts w:cs="Arial"/>
                <w:b/>
                <w:color w:val="000000" w:themeColor="text1"/>
                <w:kern w:val="24"/>
                <w:sz w:val="18"/>
                <w:szCs w:val="18"/>
              </w:rPr>
            </w:pPr>
            <w:r w:rsidRPr="00F20F53">
              <w:rPr>
                <w:rFonts w:cs="Arial"/>
                <w:b/>
                <w:color w:val="000000" w:themeColor="text1"/>
                <w:kern w:val="24"/>
                <w:sz w:val="18"/>
                <w:szCs w:val="18"/>
              </w:rPr>
              <w:t>(Fig. 2.4)</w:t>
            </w:r>
          </w:p>
        </w:tc>
      </w:tr>
      <w:tr w:rsidR="007A2DF7" w:rsidRPr="00F20F53" w14:paraId="3FD949F7" w14:textId="77777777" w:rsidTr="00696A09">
        <w:trPr>
          <w:trHeight w:val="20"/>
        </w:trPr>
        <w:tc>
          <w:tcPr>
            <w:tcW w:w="2508" w:type="dxa"/>
            <w:vMerge/>
            <w:vAlign w:val="center"/>
          </w:tcPr>
          <w:p w14:paraId="54251AB9" w14:textId="77777777" w:rsidR="00565BBF" w:rsidRPr="00F20F53" w:rsidRDefault="00565BBF" w:rsidP="00222B98">
            <w:pPr>
              <w:spacing w:after="0"/>
              <w:jc w:val="center"/>
              <w:rPr>
                <w:rFonts w:eastAsia="Calibri" w:cs="Arial"/>
                <w:b/>
                <w:bCs/>
                <w:color w:val="000000" w:themeColor="text1"/>
                <w:kern w:val="24"/>
                <w:sz w:val="18"/>
                <w:szCs w:val="18"/>
              </w:rPr>
            </w:pPr>
          </w:p>
        </w:tc>
        <w:tc>
          <w:tcPr>
            <w:tcW w:w="7124" w:type="dxa"/>
            <w:gridSpan w:val="8"/>
            <w:vAlign w:val="center"/>
          </w:tcPr>
          <w:p w14:paraId="55B946AD" w14:textId="231A67CE" w:rsidR="00565BBF" w:rsidRPr="00F20F53" w:rsidRDefault="00733560" w:rsidP="00115441">
            <w:pPr>
              <w:spacing w:after="0"/>
              <w:jc w:val="center"/>
              <w:rPr>
                <w:rFonts w:cs="Arial"/>
                <w:b/>
                <w:color w:val="000000" w:themeColor="text1"/>
                <w:kern w:val="24"/>
                <w:sz w:val="18"/>
                <w:szCs w:val="18"/>
              </w:rPr>
            </w:pPr>
            <w:r w:rsidRPr="00F20F53">
              <w:rPr>
                <w:rFonts w:cs="Arial"/>
                <w:b/>
                <w:color w:val="000000" w:themeColor="text1"/>
                <w:kern w:val="24"/>
                <w:sz w:val="18"/>
                <w:szCs w:val="18"/>
              </w:rPr>
              <w:t>Scale: 1 (very positive/helpful for implementation) … 5 (very negative/hindering for implementation)</w:t>
            </w:r>
          </w:p>
        </w:tc>
      </w:tr>
      <w:tr w:rsidR="007A2DF7" w:rsidRPr="00F20F53" w14:paraId="60AC98E1" w14:textId="77777777" w:rsidTr="00365D8B">
        <w:trPr>
          <w:trHeight w:val="668"/>
        </w:trPr>
        <w:tc>
          <w:tcPr>
            <w:tcW w:w="2508" w:type="dxa"/>
            <w:vMerge/>
          </w:tcPr>
          <w:p w14:paraId="36DD27A8" w14:textId="77777777" w:rsidR="00565BBF" w:rsidRPr="00F20F53" w:rsidRDefault="00565BBF" w:rsidP="00365D8B">
            <w:pPr>
              <w:spacing w:after="0"/>
              <w:jc w:val="left"/>
              <w:rPr>
                <w:rFonts w:cs="Arial"/>
                <w:sz w:val="18"/>
                <w:szCs w:val="18"/>
              </w:rPr>
            </w:pPr>
          </w:p>
        </w:tc>
        <w:tc>
          <w:tcPr>
            <w:tcW w:w="1462" w:type="dxa"/>
            <w:vAlign w:val="center"/>
          </w:tcPr>
          <w:p w14:paraId="13DE66EB" w14:textId="455031E8" w:rsidR="00565BBF" w:rsidRPr="00F20F53" w:rsidRDefault="00733560" w:rsidP="00365D8B">
            <w:pPr>
              <w:spacing w:after="0"/>
              <w:jc w:val="right"/>
              <w:rPr>
                <w:rFonts w:cs="Arial"/>
                <w:sz w:val="18"/>
                <w:szCs w:val="18"/>
              </w:rPr>
            </w:pPr>
            <w:r w:rsidRPr="00F20F53">
              <w:rPr>
                <w:rFonts w:cs="Arial"/>
                <w:b/>
                <w:color w:val="000000" w:themeColor="text1"/>
                <w:kern w:val="24"/>
                <w:sz w:val="18"/>
                <w:szCs w:val="18"/>
              </w:rPr>
              <w:t>median [IQR]</w:t>
            </w:r>
          </w:p>
        </w:tc>
        <w:tc>
          <w:tcPr>
            <w:tcW w:w="331" w:type="dxa"/>
            <w:vAlign w:val="center"/>
          </w:tcPr>
          <w:p w14:paraId="5D4718EB" w14:textId="3C03B54A" w:rsidR="00565BBF" w:rsidRPr="00F20F53" w:rsidRDefault="00733560" w:rsidP="00365D8B">
            <w:pPr>
              <w:spacing w:after="0"/>
              <w:jc w:val="right"/>
              <w:rPr>
                <w:rFonts w:cs="Arial"/>
                <w:sz w:val="18"/>
                <w:szCs w:val="18"/>
              </w:rPr>
            </w:pPr>
            <w:r w:rsidRPr="00F20F53">
              <w:rPr>
                <w:rFonts w:cs="Arial"/>
                <w:sz w:val="18"/>
                <w:szCs w:val="18"/>
              </w:rPr>
              <w:t>n</w:t>
            </w:r>
          </w:p>
        </w:tc>
        <w:tc>
          <w:tcPr>
            <w:tcW w:w="1370" w:type="dxa"/>
            <w:shd w:val="clear" w:color="auto" w:fill="auto"/>
            <w:vAlign w:val="center"/>
          </w:tcPr>
          <w:p w14:paraId="16E5BC51" w14:textId="226ED8F0" w:rsidR="00565BBF" w:rsidRPr="00F20F53" w:rsidRDefault="00733560" w:rsidP="00365D8B">
            <w:pPr>
              <w:spacing w:after="0"/>
              <w:jc w:val="right"/>
              <w:rPr>
                <w:rFonts w:cs="Arial"/>
                <w:sz w:val="18"/>
                <w:szCs w:val="18"/>
              </w:rPr>
            </w:pPr>
            <w:r w:rsidRPr="00F20F53">
              <w:rPr>
                <w:rFonts w:cs="Arial"/>
                <w:b/>
                <w:color w:val="000000" w:themeColor="text1"/>
                <w:kern w:val="24"/>
                <w:sz w:val="18"/>
                <w:szCs w:val="18"/>
              </w:rPr>
              <w:t>median [IQR]</w:t>
            </w:r>
          </w:p>
        </w:tc>
        <w:tc>
          <w:tcPr>
            <w:tcW w:w="397" w:type="dxa"/>
            <w:shd w:val="clear" w:color="auto" w:fill="auto"/>
            <w:vAlign w:val="center"/>
          </w:tcPr>
          <w:p w14:paraId="0B93D4C1" w14:textId="118538C5" w:rsidR="00565BBF" w:rsidRPr="00F20F53" w:rsidRDefault="00733560" w:rsidP="00365D8B">
            <w:pPr>
              <w:spacing w:after="0"/>
              <w:jc w:val="right"/>
              <w:rPr>
                <w:rFonts w:cs="Arial"/>
                <w:sz w:val="18"/>
                <w:szCs w:val="18"/>
              </w:rPr>
            </w:pPr>
            <w:r w:rsidRPr="00F20F53">
              <w:rPr>
                <w:rFonts w:cs="Arial"/>
                <w:sz w:val="18"/>
                <w:szCs w:val="18"/>
              </w:rPr>
              <w:t>n</w:t>
            </w:r>
          </w:p>
        </w:tc>
        <w:tc>
          <w:tcPr>
            <w:tcW w:w="1446" w:type="dxa"/>
            <w:tcBorders>
              <w:right w:val="nil"/>
            </w:tcBorders>
            <w:vAlign w:val="center"/>
          </w:tcPr>
          <w:p w14:paraId="4BFDE98E" w14:textId="0274FDCB" w:rsidR="00565BBF" w:rsidRPr="00F20F53" w:rsidRDefault="00733560" w:rsidP="00365D8B">
            <w:pPr>
              <w:spacing w:after="0"/>
              <w:jc w:val="right"/>
              <w:rPr>
                <w:rFonts w:cs="Arial"/>
                <w:sz w:val="18"/>
                <w:szCs w:val="18"/>
              </w:rPr>
            </w:pPr>
            <w:r w:rsidRPr="00F20F53">
              <w:rPr>
                <w:rFonts w:cs="Arial"/>
                <w:b/>
                <w:color w:val="000000" w:themeColor="text1"/>
                <w:kern w:val="24"/>
                <w:sz w:val="18"/>
                <w:szCs w:val="18"/>
              </w:rPr>
              <w:t>median [IQR]</w:t>
            </w:r>
          </w:p>
        </w:tc>
        <w:tc>
          <w:tcPr>
            <w:tcW w:w="370" w:type="dxa"/>
            <w:tcBorders>
              <w:right w:val="nil"/>
            </w:tcBorders>
            <w:vAlign w:val="center"/>
          </w:tcPr>
          <w:p w14:paraId="41559A60" w14:textId="5D38F869" w:rsidR="00565BBF" w:rsidRPr="00F20F53" w:rsidRDefault="00733560" w:rsidP="00365D8B">
            <w:pPr>
              <w:spacing w:after="0"/>
              <w:jc w:val="right"/>
              <w:rPr>
                <w:rFonts w:cs="Arial"/>
                <w:sz w:val="18"/>
                <w:szCs w:val="18"/>
              </w:rPr>
            </w:pPr>
            <w:r w:rsidRPr="00F20F53">
              <w:rPr>
                <w:rFonts w:cs="Arial"/>
                <w:sz w:val="18"/>
                <w:szCs w:val="18"/>
              </w:rPr>
              <w:t>n</w:t>
            </w:r>
          </w:p>
        </w:tc>
        <w:tc>
          <w:tcPr>
            <w:tcW w:w="1331" w:type="dxa"/>
            <w:tcBorders>
              <w:right w:val="nil"/>
            </w:tcBorders>
            <w:vAlign w:val="center"/>
          </w:tcPr>
          <w:p w14:paraId="05A7E015" w14:textId="5374C09A" w:rsidR="00565BBF" w:rsidRPr="00F20F53" w:rsidRDefault="00733560" w:rsidP="00365D8B">
            <w:pPr>
              <w:spacing w:after="0"/>
              <w:jc w:val="right"/>
              <w:rPr>
                <w:rFonts w:cs="Arial"/>
                <w:sz w:val="18"/>
                <w:szCs w:val="18"/>
              </w:rPr>
            </w:pPr>
            <w:r w:rsidRPr="00F20F53">
              <w:rPr>
                <w:rFonts w:cs="Arial"/>
                <w:b/>
                <w:color w:val="000000" w:themeColor="text1"/>
                <w:kern w:val="24"/>
                <w:sz w:val="18"/>
                <w:szCs w:val="18"/>
              </w:rPr>
              <w:t>median [IQR]</w:t>
            </w:r>
          </w:p>
        </w:tc>
        <w:tc>
          <w:tcPr>
            <w:tcW w:w="417" w:type="dxa"/>
            <w:tcBorders>
              <w:right w:val="nil"/>
            </w:tcBorders>
            <w:vAlign w:val="center"/>
          </w:tcPr>
          <w:p w14:paraId="0C101970" w14:textId="410DA58B" w:rsidR="00565BBF" w:rsidRPr="00F20F53" w:rsidRDefault="00733560" w:rsidP="00365D8B">
            <w:pPr>
              <w:spacing w:after="0"/>
              <w:jc w:val="right"/>
              <w:rPr>
                <w:rFonts w:cs="Arial"/>
                <w:sz w:val="18"/>
                <w:szCs w:val="18"/>
              </w:rPr>
            </w:pPr>
            <w:r w:rsidRPr="00F20F53">
              <w:rPr>
                <w:rFonts w:cs="Arial"/>
                <w:sz w:val="18"/>
                <w:szCs w:val="18"/>
              </w:rPr>
              <w:t>n</w:t>
            </w:r>
          </w:p>
        </w:tc>
      </w:tr>
      <w:tr w:rsidR="007A2DF7" w:rsidRPr="00F20F53" w14:paraId="76451604" w14:textId="77777777" w:rsidTr="007D24B4">
        <w:trPr>
          <w:trHeight w:val="20"/>
        </w:trPr>
        <w:tc>
          <w:tcPr>
            <w:tcW w:w="7884" w:type="dxa"/>
            <w:gridSpan w:val="7"/>
            <w:shd w:val="clear" w:color="auto" w:fill="D9E2F3" w:themeFill="accent1" w:themeFillTint="33"/>
            <w:vAlign w:val="center"/>
          </w:tcPr>
          <w:p w14:paraId="3DA84700" w14:textId="2BA86853" w:rsidR="00565BBF" w:rsidRPr="00F20F53" w:rsidRDefault="00733560" w:rsidP="007D24B4">
            <w:pPr>
              <w:spacing w:after="0"/>
              <w:jc w:val="left"/>
              <w:rPr>
                <w:rFonts w:cs="Arial"/>
                <w:b/>
                <w:sz w:val="18"/>
                <w:szCs w:val="18"/>
              </w:rPr>
            </w:pPr>
            <w:r w:rsidRPr="00F20F53">
              <w:rPr>
                <w:rFonts w:eastAsia="Calibri" w:cs="Arial"/>
                <w:b/>
                <w:color w:val="000000" w:themeColor="text1"/>
                <w:kern w:val="24"/>
                <w:sz w:val="18"/>
                <w:szCs w:val="18"/>
              </w:rPr>
              <w:t>Meso</w:t>
            </w:r>
            <w:r w:rsidR="0095676A">
              <w:rPr>
                <w:rFonts w:eastAsia="Calibri" w:cs="Arial"/>
                <w:b/>
                <w:color w:val="000000" w:themeColor="text1"/>
                <w:kern w:val="24"/>
                <w:sz w:val="18"/>
                <w:szCs w:val="18"/>
              </w:rPr>
              <w:t>-</w:t>
            </w:r>
            <w:r w:rsidRPr="00F20F53">
              <w:rPr>
                <w:rFonts w:eastAsia="Calibri" w:cs="Arial"/>
                <w:b/>
                <w:color w:val="000000" w:themeColor="text1"/>
                <w:kern w:val="24"/>
                <w:sz w:val="18"/>
                <w:szCs w:val="18"/>
              </w:rPr>
              <w:t>level</w:t>
            </w:r>
          </w:p>
        </w:tc>
        <w:tc>
          <w:tcPr>
            <w:tcW w:w="1748" w:type="dxa"/>
            <w:gridSpan w:val="2"/>
            <w:shd w:val="clear" w:color="auto" w:fill="D9E2F3" w:themeFill="accent1" w:themeFillTint="33"/>
          </w:tcPr>
          <w:p w14:paraId="7BB8A955" w14:textId="77777777" w:rsidR="00565BBF" w:rsidRPr="00F20F53" w:rsidRDefault="00565BBF" w:rsidP="007D24B4">
            <w:pPr>
              <w:spacing w:after="0"/>
              <w:jc w:val="left"/>
              <w:rPr>
                <w:rFonts w:eastAsia="Calibri" w:cs="Arial"/>
                <w:b/>
                <w:color w:val="000000" w:themeColor="text1"/>
                <w:kern w:val="24"/>
                <w:sz w:val="18"/>
                <w:szCs w:val="18"/>
              </w:rPr>
            </w:pPr>
          </w:p>
        </w:tc>
      </w:tr>
      <w:tr w:rsidR="007A2DF7" w:rsidRPr="00F20F53" w14:paraId="05079105" w14:textId="77777777" w:rsidTr="00513BA4">
        <w:trPr>
          <w:trHeight w:val="20"/>
        </w:trPr>
        <w:tc>
          <w:tcPr>
            <w:tcW w:w="7884" w:type="dxa"/>
            <w:gridSpan w:val="7"/>
            <w:shd w:val="clear" w:color="auto" w:fill="D9E2F3" w:themeFill="accent1" w:themeFillTint="33"/>
            <w:vAlign w:val="center"/>
          </w:tcPr>
          <w:p w14:paraId="536A8645" w14:textId="7D036B5B" w:rsidR="00565BBF" w:rsidRPr="00F20F53" w:rsidRDefault="00F20F53" w:rsidP="007D24B4">
            <w:pPr>
              <w:spacing w:after="0"/>
              <w:ind w:left="281"/>
              <w:jc w:val="left"/>
              <w:rPr>
                <w:rFonts w:eastAsia="Calibri" w:cs="Arial"/>
                <w:b/>
                <w:color w:val="000000" w:themeColor="text1"/>
                <w:kern w:val="24"/>
                <w:sz w:val="18"/>
                <w:szCs w:val="18"/>
              </w:rPr>
            </w:pPr>
            <w:r w:rsidRPr="00F20F53">
              <w:rPr>
                <w:rFonts w:eastAsia="Calibri" w:cs="Arial"/>
                <w:b/>
                <w:color w:val="000000" w:themeColor="text1"/>
                <w:kern w:val="24"/>
                <w:sz w:val="18"/>
                <w:szCs w:val="18"/>
              </w:rPr>
              <w:t>Organi</w:t>
            </w:r>
            <w:r>
              <w:rPr>
                <w:rFonts w:eastAsia="Calibri" w:cs="Arial"/>
                <w:b/>
                <w:color w:val="000000" w:themeColor="text1"/>
                <w:kern w:val="24"/>
                <w:sz w:val="18"/>
                <w:szCs w:val="18"/>
              </w:rPr>
              <w:t>z</w:t>
            </w:r>
            <w:r w:rsidRPr="00F20F53">
              <w:rPr>
                <w:rFonts w:eastAsia="Calibri" w:cs="Arial"/>
                <w:b/>
                <w:color w:val="000000" w:themeColor="text1"/>
                <w:kern w:val="24"/>
                <w:sz w:val="18"/>
                <w:szCs w:val="18"/>
              </w:rPr>
              <w:t>ational leadership and work environment</w:t>
            </w:r>
          </w:p>
        </w:tc>
        <w:tc>
          <w:tcPr>
            <w:tcW w:w="1748" w:type="dxa"/>
            <w:gridSpan w:val="2"/>
            <w:shd w:val="clear" w:color="auto" w:fill="D9E2F3" w:themeFill="accent1" w:themeFillTint="33"/>
          </w:tcPr>
          <w:p w14:paraId="38ADF7C8" w14:textId="77777777" w:rsidR="00565BBF" w:rsidRPr="00F20F53" w:rsidRDefault="00565BBF" w:rsidP="007D24B4">
            <w:pPr>
              <w:spacing w:after="0"/>
              <w:ind w:left="281"/>
              <w:jc w:val="left"/>
              <w:rPr>
                <w:rFonts w:cs="Arial"/>
                <w:b/>
                <w:sz w:val="18"/>
                <w:szCs w:val="18"/>
              </w:rPr>
            </w:pPr>
          </w:p>
        </w:tc>
      </w:tr>
      <w:tr w:rsidR="007A2DF7" w:rsidRPr="00F20F53" w14:paraId="0C9FB896" w14:textId="46889698" w:rsidTr="001841FA">
        <w:trPr>
          <w:trHeight w:val="668"/>
        </w:trPr>
        <w:tc>
          <w:tcPr>
            <w:tcW w:w="2508" w:type="dxa"/>
            <w:shd w:val="clear" w:color="auto" w:fill="auto"/>
            <w:vAlign w:val="center"/>
          </w:tcPr>
          <w:p w14:paraId="735F1210" w14:textId="576A2C63" w:rsidR="00C37420" w:rsidRPr="00F20F53" w:rsidRDefault="00733560" w:rsidP="00C37420">
            <w:pPr>
              <w:spacing w:after="0"/>
              <w:jc w:val="left"/>
              <w:rPr>
                <w:rFonts w:cs="Arial"/>
                <w:sz w:val="18"/>
                <w:szCs w:val="18"/>
              </w:rPr>
            </w:pPr>
            <w:r w:rsidRPr="00F20F53">
              <w:rPr>
                <w:rFonts w:cs="Arial"/>
                <w:sz w:val="18"/>
                <w:szCs w:val="18"/>
              </w:rPr>
              <w:t>Readiness/commitment of nursing home directors for implementation</w:t>
            </w:r>
          </w:p>
        </w:tc>
        <w:tc>
          <w:tcPr>
            <w:tcW w:w="1462" w:type="dxa"/>
            <w:vAlign w:val="center"/>
          </w:tcPr>
          <w:p w14:paraId="7A2D6E77" w14:textId="77777777" w:rsidR="00C37420" w:rsidRPr="00F20F53" w:rsidRDefault="00733560" w:rsidP="00C37420">
            <w:pPr>
              <w:spacing w:after="0"/>
              <w:jc w:val="right"/>
              <w:rPr>
                <w:rFonts w:cs="Arial"/>
                <w:sz w:val="18"/>
                <w:szCs w:val="18"/>
              </w:rPr>
            </w:pPr>
            <w:r w:rsidRPr="00F20F53">
              <w:rPr>
                <w:rFonts w:cs="Arial"/>
                <w:sz w:val="18"/>
                <w:szCs w:val="18"/>
              </w:rPr>
              <w:t>2.0 [1.0–2.5]</w:t>
            </w:r>
          </w:p>
        </w:tc>
        <w:tc>
          <w:tcPr>
            <w:tcW w:w="331" w:type="dxa"/>
            <w:vAlign w:val="center"/>
          </w:tcPr>
          <w:p w14:paraId="6A6595E5" w14:textId="669A315E" w:rsidR="00C37420" w:rsidRPr="00F20F53" w:rsidRDefault="00733560" w:rsidP="00C37420">
            <w:pPr>
              <w:spacing w:after="0"/>
              <w:jc w:val="right"/>
              <w:rPr>
                <w:rFonts w:cs="Arial"/>
                <w:sz w:val="18"/>
                <w:szCs w:val="18"/>
              </w:rPr>
            </w:pPr>
            <w:r w:rsidRPr="00F20F53">
              <w:rPr>
                <w:rFonts w:cs="Arial"/>
                <w:sz w:val="18"/>
                <w:szCs w:val="18"/>
              </w:rPr>
              <w:t>5</w:t>
            </w:r>
          </w:p>
        </w:tc>
        <w:tc>
          <w:tcPr>
            <w:tcW w:w="1370" w:type="dxa"/>
            <w:shd w:val="clear" w:color="auto" w:fill="auto"/>
            <w:vAlign w:val="center"/>
          </w:tcPr>
          <w:p w14:paraId="7CBAFCBD" w14:textId="0E4B8153" w:rsidR="00C37420" w:rsidRPr="00F20F53" w:rsidRDefault="00733560" w:rsidP="00C37420">
            <w:pPr>
              <w:jc w:val="right"/>
              <w:rPr>
                <w:rFonts w:cs="Arial"/>
                <w:sz w:val="18"/>
                <w:szCs w:val="18"/>
              </w:rPr>
            </w:pPr>
            <w:r w:rsidRPr="00F20F53">
              <w:rPr>
                <w:rFonts w:cs="Arial"/>
                <w:sz w:val="18"/>
                <w:szCs w:val="18"/>
              </w:rPr>
              <w:t>2.0 [1.0–2.5]</w:t>
            </w:r>
          </w:p>
        </w:tc>
        <w:tc>
          <w:tcPr>
            <w:tcW w:w="397" w:type="dxa"/>
            <w:shd w:val="clear" w:color="auto" w:fill="auto"/>
            <w:vAlign w:val="center"/>
          </w:tcPr>
          <w:p w14:paraId="563454A5" w14:textId="35339FA8" w:rsidR="00C37420" w:rsidRPr="00F20F53" w:rsidRDefault="00733560" w:rsidP="00C37420">
            <w:pPr>
              <w:jc w:val="right"/>
              <w:rPr>
                <w:rFonts w:cs="Arial"/>
                <w:sz w:val="18"/>
                <w:szCs w:val="18"/>
              </w:rPr>
            </w:pPr>
            <w:r w:rsidRPr="00F20F53">
              <w:rPr>
                <w:rFonts w:cs="Arial"/>
                <w:sz w:val="18"/>
                <w:szCs w:val="18"/>
              </w:rPr>
              <w:t>13</w:t>
            </w:r>
          </w:p>
        </w:tc>
        <w:tc>
          <w:tcPr>
            <w:tcW w:w="1446" w:type="dxa"/>
            <w:tcBorders>
              <w:right w:val="nil"/>
            </w:tcBorders>
            <w:vAlign w:val="center"/>
          </w:tcPr>
          <w:p w14:paraId="7ED01A19" w14:textId="6C22298B" w:rsidR="00C37420" w:rsidRPr="00F20F53" w:rsidRDefault="00733560" w:rsidP="00C37420">
            <w:pPr>
              <w:spacing w:after="0"/>
              <w:jc w:val="right"/>
              <w:rPr>
                <w:rFonts w:cs="Arial"/>
                <w:sz w:val="18"/>
                <w:szCs w:val="18"/>
              </w:rPr>
            </w:pPr>
            <w:r w:rsidRPr="00F20F53">
              <w:rPr>
                <w:rFonts w:cs="Arial"/>
                <w:sz w:val="18"/>
                <w:szCs w:val="18"/>
              </w:rPr>
              <w:t>2.0 [1.0–2.0]</w:t>
            </w:r>
          </w:p>
        </w:tc>
        <w:tc>
          <w:tcPr>
            <w:tcW w:w="370" w:type="dxa"/>
            <w:tcBorders>
              <w:right w:val="nil"/>
            </w:tcBorders>
            <w:vAlign w:val="center"/>
          </w:tcPr>
          <w:p w14:paraId="30A031B5" w14:textId="30EA0665" w:rsidR="00C37420" w:rsidRPr="00F20F53" w:rsidRDefault="00733560" w:rsidP="00C37420">
            <w:pPr>
              <w:spacing w:after="0"/>
              <w:jc w:val="right"/>
              <w:rPr>
                <w:rFonts w:cs="Arial"/>
                <w:sz w:val="18"/>
                <w:szCs w:val="18"/>
              </w:rPr>
            </w:pPr>
            <w:r w:rsidRPr="00F20F53">
              <w:rPr>
                <w:rFonts w:cs="Arial"/>
                <w:sz w:val="18"/>
                <w:szCs w:val="18"/>
              </w:rPr>
              <w:t>11</w:t>
            </w:r>
          </w:p>
        </w:tc>
        <w:tc>
          <w:tcPr>
            <w:tcW w:w="1331" w:type="dxa"/>
            <w:tcBorders>
              <w:right w:val="nil"/>
            </w:tcBorders>
            <w:vAlign w:val="center"/>
          </w:tcPr>
          <w:p w14:paraId="14B408F6" w14:textId="248EC042" w:rsidR="00C37420" w:rsidRPr="00F20F53" w:rsidRDefault="00733560" w:rsidP="00C37420">
            <w:pPr>
              <w:spacing w:after="0"/>
              <w:jc w:val="right"/>
              <w:rPr>
                <w:rFonts w:cs="Arial"/>
                <w:sz w:val="18"/>
                <w:szCs w:val="18"/>
              </w:rPr>
            </w:pPr>
            <w:r w:rsidRPr="00F20F53">
              <w:rPr>
                <w:rFonts w:cs="Arial"/>
                <w:sz w:val="18"/>
                <w:szCs w:val="18"/>
              </w:rPr>
              <w:t>2.0 [1.0–2.0]</w:t>
            </w:r>
          </w:p>
        </w:tc>
        <w:tc>
          <w:tcPr>
            <w:tcW w:w="417" w:type="dxa"/>
            <w:tcBorders>
              <w:right w:val="nil"/>
            </w:tcBorders>
            <w:vAlign w:val="center"/>
          </w:tcPr>
          <w:p w14:paraId="01062176" w14:textId="25D0E076" w:rsidR="00C37420" w:rsidRPr="00F20F53" w:rsidRDefault="00733560" w:rsidP="00C37420">
            <w:pPr>
              <w:spacing w:after="0"/>
              <w:jc w:val="right"/>
              <w:rPr>
                <w:rFonts w:cs="Arial"/>
                <w:sz w:val="18"/>
                <w:szCs w:val="18"/>
              </w:rPr>
            </w:pPr>
            <w:r w:rsidRPr="00F20F53">
              <w:rPr>
                <w:rFonts w:cs="Arial"/>
                <w:sz w:val="18"/>
                <w:szCs w:val="18"/>
              </w:rPr>
              <w:t>12</w:t>
            </w:r>
          </w:p>
        </w:tc>
      </w:tr>
      <w:tr w:rsidR="007A2DF7" w:rsidRPr="00F20F53" w14:paraId="6EEBD22C" w14:textId="633E4FFB" w:rsidTr="001841FA">
        <w:trPr>
          <w:trHeight w:val="20"/>
        </w:trPr>
        <w:tc>
          <w:tcPr>
            <w:tcW w:w="2508" w:type="dxa"/>
            <w:shd w:val="clear" w:color="auto" w:fill="auto"/>
            <w:vAlign w:val="center"/>
          </w:tcPr>
          <w:p w14:paraId="2B924390" w14:textId="737778DE" w:rsidR="00C37420" w:rsidRPr="00F20F53" w:rsidRDefault="00733560" w:rsidP="00C37420">
            <w:pPr>
              <w:spacing w:after="0"/>
              <w:jc w:val="left"/>
              <w:rPr>
                <w:rFonts w:eastAsia="Calibri" w:cs="Arial"/>
                <w:color w:val="000000" w:themeColor="text1"/>
                <w:kern w:val="24"/>
                <w:sz w:val="18"/>
                <w:szCs w:val="18"/>
              </w:rPr>
            </w:pPr>
            <w:r w:rsidRPr="00F20F53">
              <w:rPr>
                <w:rFonts w:cs="Arial"/>
                <w:sz w:val="18"/>
                <w:szCs w:val="18"/>
              </w:rPr>
              <w:t>Collaboration with colleagues in the nursing team</w:t>
            </w:r>
          </w:p>
        </w:tc>
        <w:tc>
          <w:tcPr>
            <w:tcW w:w="1462" w:type="dxa"/>
            <w:vAlign w:val="center"/>
          </w:tcPr>
          <w:p w14:paraId="683F58D8" w14:textId="77777777" w:rsidR="00C37420" w:rsidRPr="00F20F53" w:rsidRDefault="00733560" w:rsidP="00C37420">
            <w:pPr>
              <w:spacing w:after="0"/>
              <w:jc w:val="right"/>
              <w:rPr>
                <w:rFonts w:cs="Arial"/>
                <w:sz w:val="18"/>
                <w:szCs w:val="18"/>
              </w:rPr>
            </w:pPr>
            <w:r w:rsidRPr="00F20F53">
              <w:rPr>
                <w:rFonts w:cs="Arial"/>
                <w:sz w:val="18"/>
                <w:szCs w:val="18"/>
              </w:rPr>
              <w:t>2.0 [1.5–3.0]</w:t>
            </w:r>
          </w:p>
        </w:tc>
        <w:tc>
          <w:tcPr>
            <w:tcW w:w="331" w:type="dxa"/>
            <w:vAlign w:val="center"/>
          </w:tcPr>
          <w:p w14:paraId="2536B532" w14:textId="69D80EE1" w:rsidR="00C37420" w:rsidRPr="00F20F53" w:rsidRDefault="00733560" w:rsidP="00C37420">
            <w:pPr>
              <w:spacing w:after="0"/>
              <w:jc w:val="right"/>
              <w:rPr>
                <w:rFonts w:cs="Arial"/>
                <w:sz w:val="18"/>
                <w:szCs w:val="18"/>
              </w:rPr>
            </w:pPr>
            <w:r w:rsidRPr="00F20F53">
              <w:rPr>
                <w:rFonts w:cs="Arial"/>
                <w:sz w:val="18"/>
                <w:szCs w:val="18"/>
              </w:rPr>
              <w:t>5</w:t>
            </w:r>
          </w:p>
        </w:tc>
        <w:tc>
          <w:tcPr>
            <w:tcW w:w="1370" w:type="dxa"/>
            <w:shd w:val="clear" w:color="auto" w:fill="auto"/>
            <w:vAlign w:val="center"/>
          </w:tcPr>
          <w:p w14:paraId="20FB82E3" w14:textId="7F668C22" w:rsidR="00C37420" w:rsidRPr="00F20F53" w:rsidRDefault="00733560" w:rsidP="00C37420">
            <w:pPr>
              <w:spacing w:after="0"/>
              <w:jc w:val="right"/>
              <w:rPr>
                <w:rFonts w:cs="Arial"/>
                <w:sz w:val="18"/>
                <w:szCs w:val="18"/>
              </w:rPr>
            </w:pPr>
            <w:r w:rsidRPr="00F20F53">
              <w:rPr>
                <w:rFonts w:cs="Arial"/>
                <w:sz w:val="18"/>
                <w:szCs w:val="18"/>
              </w:rPr>
              <w:t>2.0 [1.0–3.0]</w:t>
            </w:r>
          </w:p>
        </w:tc>
        <w:tc>
          <w:tcPr>
            <w:tcW w:w="397" w:type="dxa"/>
            <w:shd w:val="clear" w:color="auto" w:fill="auto"/>
            <w:vAlign w:val="center"/>
          </w:tcPr>
          <w:p w14:paraId="3ED1F663" w14:textId="5398EEA8" w:rsidR="00C37420" w:rsidRPr="00F20F53" w:rsidRDefault="00733560" w:rsidP="00C37420">
            <w:pPr>
              <w:spacing w:after="0"/>
              <w:jc w:val="right"/>
              <w:rPr>
                <w:rFonts w:cs="Arial"/>
                <w:sz w:val="18"/>
                <w:szCs w:val="18"/>
              </w:rPr>
            </w:pPr>
            <w:r w:rsidRPr="00F20F53">
              <w:rPr>
                <w:rFonts w:cs="Arial"/>
                <w:sz w:val="18"/>
                <w:szCs w:val="18"/>
              </w:rPr>
              <w:t>15</w:t>
            </w:r>
          </w:p>
        </w:tc>
        <w:tc>
          <w:tcPr>
            <w:tcW w:w="1446" w:type="dxa"/>
            <w:tcBorders>
              <w:right w:val="nil"/>
            </w:tcBorders>
            <w:vAlign w:val="center"/>
          </w:tcPr>
          <w:p w14:paraId="59DE60EF" w14:textId="2C4BFF0B" w:rsidR="00C37420" w:rsidRPr="00F20F53" w:rsidRDefault="00733560" w:rsidP="00C37420">
            <w:pPr>
              <w:spacing w:after="0"/>
              <w:jc w:val="right"/>
              <w:rPr>
                <w:rFonts w:cs="Arial"/>
                <w:sz w:val="18"/>
                <w:szCs w:val="18"/>
              </w:rPr>
            </w:pPr>
            <w:r w:rsidRPr="00F20F53">
              <w:rPr>
                <w:rFonts w:cs="Arial"/>
                <w:sz w:val="18"/>
                <w:szCs w:val="18"/>
              </w:rPr>
              <w:t>2.0 [1.0–2.0]</w:t>
            </w:r>
          </w:p>
        </w:tc>
        <w:tc>
          <w:tcPr>
            <w:tcW w:w="370" w:type="dxa"/>
            <w:tcBorders>
              <w:right w:val="nil"/>
            </w:tcBorders>
            <w:vAlign w:val="center"/>
          </w:tcPr>
          <w:p w14:paraId="17E608C9" w14:textId="147F9CA9" w:rsidR="00C37420" w:rsidRPr="00F20F53" w:rsidRDefault="00733560" w:rsidP="00C37420">
            <w:pPr>
              <w:spacing w:after="0"/>
              <w:jc w:val="right"/>
              <w:rPr>
                <w:rFonts w:cs="Arial"/>
                <w:sz w:val="18"/>
                <w:szCs w:val="18"/>
              </w:rPr>
            </w:pPr>
            <w:r w:rsidRPr="00F20F53">
              <w:rPr>
                <w:rFonts w:cs="Arial"/>
                <w:sz w:val="18"/>
                <w:szCs w:val="18"/>
              </w:rPr>
              <w:t>12</w:t>
            </w:r>
          </w:p>
        </w:tc>
        <w:tc>
          <w:tcPr>
            <w:tcW w:w="1331" w:type="dxa"/>
            <w:tcBorders>
              <w:right w:val="nil"/>
            </w:tcBorders>
            <w:vAlign w:val="center"/>
          </w:tcPr>
          <w:p w14:paraId="4C9989EC" w14:textId="13BC52FD" w:rsidR="00C37420" w:rsidRPr="00F20F53" w:rsidRDefault="00733560" w:rsidP="00C37420">
            <w:pPr>
              <w:spacing w:after="0"/>
              <w:jc w:val="right"/>
              <w:rPr>
                <w:rFonts w:cs="Arial"/>
                <w:sz w:val="18"/>
                <w:szCs w:val="18"/>
              </w:rPr>
            </w:pPr>
            <w:r w:rsidRPr="00F20F53">
              <w:rPr>
                <w:rFonts w:cs="Arial"/>
                <w:sz w:val="18"/>
                <w:szCs w:val="18"/>
              </w:rPr>
              <w:t>2.0 [1.0–3.0]</w:t>
            </w:r>
          </w:p>
        </w:tc>
        <w:tc>
          <w:tcPr>
            <w:tcW w:w="417" w:type="dxa"/>
            <w:tcBorders>
              <w:right w:val="nil"/>
            </w:tcBorders>
            <w:vAlign w:val="center"/>
          </w:tcPr>
          <w:p w14:paraId="688F3F27" w14:textId="36FC1E13" w:rsidR="00C37420" w:rsidRPr="00F20F53" w:rsidRDefault="00733560" w:rsidP="00C37420">
            <w:pPr>
              <w:spacing w:after="0"/>
              <w:jc w:val="right"/>
              <w:rPr>
                <w:rFonts w:cs="Arial"/>
                <w:sz w:val="18"/>
                <w:szCs w:val="18"/>
              </w:rPr>
            </w:pPr>
            <w:r w:rsidRPr="00F20F53">
              <w:rPr>
                <w:rFonts w:cs="Arial"/>
                <w:sz w:val="18"/>
                <w:szCs w:val="18"/>
              </w:rPr>
              <w:t>11</w:t>
            </w:r>
          </w:p>
        </w:tc>
      </w:tr>
      <w:tr w:rsidR="007A2DF7" w:rsidRPr="00F20F53" w14:paraId="306EFFB8" w14:textId="5A76A0D8" w:rsidTr="001841FA">
        <w:trPr>
          <w:trHeight w:val="20"/>
        </w:trPr>
        <w:tc>
          <w:tcPr>
            <w:tcW w:w="2508" w:type="dxa"/>
            <w:shd w:val="clear" w:color="auto" w:fill="auto"/>
            <w:vAlign w:val="center"/>
          </w:tcPr>
          <w:p w14:paraId="37869ADE" w14:textId="39BF13E1" w:rsidR="00C37420" w:rsidRPr="00F20F53" w:rsidRDefault="00733560" w:rsidP="00C37420">
            <w:pPr>
              <w:spacing w:after="0"/>
              <w:jc w:val="left"/>
              <w:rPr>
                <w:rFonts w:eastAsia="Calibri" w:cs="Arial"/>
                <w:color w:val="000000" w:themeColor="text1"/>
                <w:kern w:val="24"/>
                <w:sz w:val="18"/>
                <w:szCs w:val="18"/>
              </w:rPr>
            </w:pPr>
            <w:r w:rsidRPr="00F20F53">
              <w:rPr>
                <w:rFonts w:cs="Arial"/>
                <w:sz w:val="18"/>
                <w:szCs w:val="18"/>
              </w:rPr>
              <w:t>Readiness/commitment of colleagues in the nursing team for implementation</w:t>
            </w:r>
          </w:p>
        </w:tc>
        <w:tc>
          <w:tcPr>
            <w:tcW w:w="1462" w:type="dxa"/>
            <w:vAlign w:val="center"/>
          </w:tcPr>
          <w:p w14:paraId="49F8B873" w14:textId="77777777" w:rsidR="00C37420" w:rsidRPr="00F20F53" w:rsidRDefault="00733560" w:rsidP="00C37420">
            <w:pPr>
              <w:spacing w:after="0"/>
              <w:jc w:val="right"/>
              <w:rPr>
                <w:rFonts w:cs="Arial"/>
                <w:sz w:val="18"/>
                <w:szCs w:val="18"/>
              </w:rPr>
            </w:pPr>
            <w:r w:rsidRPr="00F20F53">
              <w:rPr>
                <w:rFonts w:cs="Arial"/>
                <w:sz w:val="18"/>
                <w:szCs w:val="18"/>
              </w:rPr>
              <w:t>2.0 [1.5–3.5]</w:t>
            </w:r>
          </w:p>
        </w:tc>
        <w:tc>
          <w:tcPr>
            <w:tcW w:w="331" w:type="dxa"/>
            <w:vAlign w:val="center"/>
          </w:tcPr>
          <w:p w14:paraId="41F00254" w14:textId="76416B44" w:rsidR="00C37420" w:rsidRPr="00F20F53" w:rsidRDefault="00733560" w:rsidP="00C37420">
            <w:pPr>
              <w:spacing w:after="0"/>
              <w:jc w:val="right"/>
              <w:rPr>
                <w:rFonts w:cs="Arial"/>
                <w:sz w:val="18"/>
                <w:szCs w:val="18"/>
              </w:rPr>
            </w:pPr>
            <w:r w:rsidRPr="00F20F53">
              <w:rPr>
                <w:rFonts w:cs="Arial"/>
                <w:sz w:val="18"/>
                <w:szCs w:val="18"/>
              </w:rPr>
              <w:t>5</w:t>
            </w:r>
          </w:p>
        </w:tc>
        <w:tc>
          <w:tcPr>
            <w:tcW w:w="1370" w:type="dxa"/>
            <w:shd w:val="clear" w:color="auto" w:fill="auto"/>
            <w:vAlign w:val="center"/>
          </w:tcPr>
          <w:p w14:paraId="2C5974C3" w14:textId="51F73F25" w:rsidR="00C37420" w:rsidRPr="00F20F53" w:rsidRDefault="00733560" w:rsidP="00C37420">
            <w:pPr>
              <w:spacing w:after="0"/>
              <w:jc w:val="right"/>
              <w:rPr>
                <w:rFonts w:cs="Arial"/>
                <w:sz w:val="18"/>
                <w:szCs w:val="18"/>
              </w:rPr>
            </w:pPr>
            <w:r w:rsidRPr="00F20F53">
              <w:rPr>
                <w:rFonts w:cs="Arial"/>
                <w:sz w:val="18"/>
                <w:szCs w:val="18"/>
              </w:rPr>
              <w:t>2.0 [2.0–2.3]</w:t>
            </w:r>
          </w:p>
        </w:tc>
        <w:tc>
          <w:tcPr>
            <w:tcW w:w="397" w:type="dxa"/>
            <w:shd w:val="clear" w:color="auto" w:fill="auto"/>
            <w:vAlign w:val="center"/>
          </w:tcPr>
          <w:p w14:paraId="2F961587" w14:textId="3AAB1D2D" w:rsidR="00C37420" w:rsidRPr="00F20F53" w:rsidRDefault="00733560" w:rsidP="00C37420">
            <w:pPr>
              <w:spacing w:after="0"/>
              <w:jc w:val="right"/>
              <w:rPr>
                <w:rFonts w:cs="Arial"/>
                <w:sz w:val="18"/>
                <w:szCs w:val="18"/>
              </w:rPr>
            </w:pPr>
            <w:r w:rsidRPr="00F20F53">
              <w:rPr>
                <w:rFonts w:cs="Arial"/>
                <w:sz w:val="18"/>
                <w:szCs w:val="18"/>
              </w:rPr>
              <w:t>14</w:t>
            </w:r>
          </w:p>
        </w:tc>
        <w:tc>
          <w:tcPr>
            <w:tcW w:w="1446" w:type="dxa"/>
            <w:tcBorders>
              <w:right w:val="nil"/>
            </w:tcBorders>
            <w:vAlign w:val="center"/>
          </w:tcPr>
          <w:p w14:paraId="1453000B" w14:textId="47893416" w:rsidR="00C37420" w:rsidRPr="00F20F53" w:rsidRDefault="00733560" w:rsidP="00C37420">
            <w:pPr>
              <w:spacing w:after="0"/>
              <w:jc w:val="right"/>
              <w:rPr>
                <w:rFonts w:cs="Arial"/>
                <w:sz w:val="18"/>
                <w:szCs w:val="18"/>
              </w:rPr>
            </w:pPr>
            <w:r w:rsidRPr="00F20F53">
              <w:rPr>
                <w:rFonts w:cs="Arial"/>
                <w:sz w:val="18"/>
                <w:szCs w:val="18"/>
              </w:rPr>
              <w:t>2.0 [1.0–2.0]</w:t>
            </w:r>
          </w:p>
        </w:tc>
        <w:tc>
          <w:tcPr>
            <w:tcW w:w="370" w:type="dxa"/>
            <w:tcBorders>
              <w:right w:val="nil"/>
            </w:tcBorders>
            <w:vAlign w:val="center"/>
          </w:tcPr>
          <w:p w14:paraId="2BC49AAF" w14:textId="50B875BE" w:rsidR="00C37420" w:rsidRPr="00F20F53" w:rsidRDefault="00733560" w:rsidP="00C37420">
            <w:pPr>
              <w:spacing w:after="0"/>
              <w:jc w:val="right"/>
              <w:rPr>
                <w:rFonts w:cs="Arial"/>
                <w:sz w:val="18"/>
                <w:szCs w:val="18"/>
              </w:rPr>
            </w:pPr>
            <w:r w:rsidRPr="00F20F53">
              <w:rPr>
                <w:rFonts w:cs="Arial"/>
                <w:sz w:val="18"/>
                <w:szCs w:val="18"/>
              </w:rPr>
              <w:t>12</w:t>
            </w:r>
          </w:p>
        </w:tc>
        <w:tc>
          <w:tcPr>
            <w:tcW w:w="1331" w:type="dxa"/>
            <w:tcBorders>
              <w:right w:val="nil"/>
            </w:tcBorders>
            <w:vAlign w:val="center"/>
          </w:tcPr>
          <w:p w14:paraId="449646D2" w14:textId="026319CC" w:rsidR="00C37420" w:rsidRPr="00F20F53" w:rsidRDefault="00565BBF" w:rsidP="00C37420">
            <w:pPr>
              <w:spacing w:after="0"/>
              <w:jc w:val="right"/>
              <w:rPr>
                <w:rFonts w:cs="Arial"/>
                <w:sz w:val="18"/>
                <w:szCs w:val="18"/>
              </w:rPr>
            </w:pPr>
            <w:r w:rsidRPr="00F20F53">
              <w:rPr>
                <w:rFonts w:cs="Arial"/>
                <w:sz w:val="18"/>
                <w:szCs w:val="18"/>
              </w:rPr>
              <w:t>2.0 [1.0–3.0]</w:t>
            </w:r>
          </w:p>
        </w:tc>
        <w:tc>
          <w:tcPr>
            <w:tcW w:w="417" w:type="dxa"/>
            <w:tcBorders>
              <w:right w:val="nil"/>
            </w:tcBorders>
            <w:vAlign w:val="center"/>
          </w:tcPr>
          <w:p w14:paraId="14056AF8" w14:textId="47489B59" w:rsidR="00C37420" w:rsidRPr="00F20F53" w:rsidRDefault="00733560" w:rsidP="00C37420">
            <w:pPr>
              <w:spacing w:after="0"/>
              <w:jc w:val="right"/>
              <w:rPr>
                <w:rFonts w:cs="Arial"/>
                <w:sz w:val="18"/>
                <w:szCs w:val="18"/>
              </w:rPr>
            </w:pPr>
            <w:r w:rsidRPr="00F20F53">
              <w:rPr>
                <w:rFonts w:cs="Arial"/>
                <w:sz w:val="18"/>
                <w:szCs w:val="18"/>
              </w:rPr>
              <w:t>12</w:t>
            </w:r>
          </w:p>
        </w:tc>
      </w:tr>
      <w:tr w:rsidR="007A2DF7" w:rsidRPr="00F20F53" w14:paraId="69538427" w14:textId="77777777" w:rsidTr="00513BA4">
        <w:trPr>
          <w:trHeight w:val="20"/>
        </w:trPr>
        <w:tc>
          <w:tcPr>
            <w:tcW w:w="7884" w:type="dxa"/>
            <w:gridSpan w:val="7"/>
            <w:shd w:val="clear" w:color="auto" w:fill="D9E2F3" w:themeFill="accent1" w:themeFillTint="33"/>
            <w:vAlign w:val="center"/>
          </w:tcPr>
          <w:p w14:paraId="6C1F4268" w14:textId="6B9ED406" w:rsidR="00C37420" w:rsidRPr="00F20F53" w:rsidRDefault="00733560" w:rsidP="00C37420">
            <w:pPr>
              <w:spacing w:after="0"/>
              <w:ind w:left="281"/>
              <w:jc w:val="left"/>
              <w:rPr>
                <w:rFonts w:eastAsia="Calibri" w:cs="Arial"/>
                <w:b/>
                <w:color w:val="000000" w:themeColor="text1"/>
                <w:kern w:val="24"/>
                <w:sz w:val="18"/>
                <w:szCs w:val="18"/>
              </w:rPr>
            </w:pPr>
            <w:r w:rsidRPr="00F20F53">
              <w:rPr>
                <w:rFonts w:eastAsia="Calibri" w:cs="Arial"/>
                <w:b/>
                <w:color w:val="000000" w:themeColor="text1"/>
                <w:kern w:val="24"/>
                <w:sz w:val="18"/>
                <w:szCs w:val="18"/>
              </w:rPr>
              <w:t>Structures of interprofessional collaboration and medical care</w:t>
            </w:r>
          </w:p>
        </w:tc>
        <w:tc>
          <w:tcPr>
            <w:tcW w:w="1748" w:type="dxa"/>
            <w:gridSpan w:val="2"/>
            <w:shd w:val="clear" w:color="auto" w:fill="D9E2F3" w:themeFill="accent1" w:themeFillTint="33"/>
          </w:tcPr>
          <w:p w14:paraId="06439263" w14:textId="77777777" w:rsidR="00C37420" w:rsidRPr="00F20F53" w:rsidRDefault="00C37420" w:rsidP="00C37420">
            <w:pPr>
              <w:spacing w:after="0"/>
              <w:ind w:left="281"/>
              <w:jc w:val="left"/>
              <w:rPr>
                <w:rFonts w:cs="Arial"/>
                <w:b/>
                <w:sz w:val="18"/>
                <w:szCs w:val="18"/>
              </w:rPr>
            </w:pPr>
          </w:p>
        </w:tc>
      </w:tr>
      <w:tr w:rsidR="007A2DF7" w:rsidRPr="00F20F53" w14:paraId="1E0340BE" w14:textId="77777777" w:rsidTr="001841FA">
        <w:trPr>
          <w:trHeight w:val="20"/>
        </w:trPr>
        <w:tc>
          <w:tcPr>
            <w:tcW w:w="2508" w:type="dxa"/>
            <w:shd w:val="clear" w:color="auto" w:fill="auto"/>
            <w:vAlign w:val="center"/>
          </w:tcPr>
          <w:p w14:paraId="6AB0C910" w14:textId="69A4D00A" w:rsidR="00C37420" w:rsidRPr="00F20F53" w:rsidRDefault="00733560" w:rsidP="00C37420">
            <w:pPr>
              <w:spacing w:after="0"/>
              <w:jc w:val="left"/>
              <w:rPr>
                <w:rFonts w:cs="Arial"/>
                <w:sz w:val="18"/>
                <w:szCs w:val="18"/>
              </w:rPr>
            </w:pPr>
            <w:r w:rsidRPr="00F20F53">
              <w:rPr>
                <w:rFonts w:cs="Arial"/>
                <w:sz w:val="18"/>
                <w:szCs w:val="18"/>
              </w:rPr>
              <w:t>Cooperation with nursing home directors</w:t>
            </w:r>
          </w:p>
        </w:tc>
        <w:tc>
          <w:tcPr>
            <w:tcW w:w="1462" w:type="dxa"/>
            <w:vAlign w:val="center"/>
          </w:tcPr>
          <w:p w14:paraId="260DA00E" w14:textId="77777777" w:rsidR="00C37420" w:rsidRPr="00F20F53" w:rsidRDefault="00733560" w:rsidP="00C37420">
            <w:pPr>
              <w:spacing w:after="0"/>
              <w:jc w:val="right"/>
              <w:rPr>
                <w:rFonts w:cs="Arial"/>
                <w:sz w:val="18"/>
                <w:szCs w:val="18"/>
              </w:rPr>
            </w:pPr>
            <w:r w:rsidRPr="00F20F53">
              <w:rPr>
                <w:rFonts w:cs="Arial"/>
                <w:sz w:val="18"/>
                <w:szCs w:val="18"/>
              </w:rPr>
              <w:t>2.0 [1.0–3.0]</w:t>
            </w:r>
          </w:p>
        </w:tc>
        <w:tc>
          <w:tcPr>
            <w:tcW w:w="331" w:type="dxa"/>
            <w:vAlign w:val="center"/>
          </w:tcPr>
          <w:p w14:paraId="1B1E6925" w14:textId="2205390E" w:rsidR="00C37420" w:rsidRPr="00F20F53" w:rsidRDefault="00733560" w:rsidP="00C37420">
            <w:pPr>
              <w:spacing w:after="0"/>
              <w:jc w:val="right"/>
              <w:rPr>
                <w:rFonts w:cs="Arial"/>
                <w:sz w:val="18"/>
                <w:szCs w:val="18"/>
              </w:rPr>
            </w:pPr>
            <w:r w:rsidRPr="00F20F53">
              <w:rPr>
                <w:rFonts w:cs="Arial"/>
                <w:sz w:val="18"/>
                <w:szCs w:val="18"/>
              </w:rPr>
              <w:t>5</w:t>
            </w:r>
          </w:p>
        </w:tc>
        <w:tc>
          <w:tcPr>
            <w:tcW w:w="1370" w:type="dxa"/>
            <w:shd w:val="clear" w:color="auto" w:fill="auto"/>
            <w:vAlign w:val="center"/>
          </w:tcPr>
          <w:p w14:paraId="5D1EEAB9" w14:textId="1370ED62" w:rsidR="00C37420" w:rsidRPr="00F20F53" w:rsidRDefault="00733560" w:rsidP="00C37420">
            <w:pPr>
              <w:spacing w:after="0"/>
              <w:jc w:val="right"/>
              <w:rPr>
                <w:rFonts w:cs="Arial"/>
                <w:sz w:val="18"/>
                <w:szCs w:val="18"/>
              </w:rPr>
            </w:pPr>
            <w:r w:rsidRPr="00F20F53">
              <w:rPr>
                <w:rFonts w:cs="Arial"/>
                <w:sz w:val="18"/>
                <w:szCs w:val="18"/>
              </w:rPr>
              <w:t>2.0 [1.0–2.5]</w:t>
            </w:r>
          </w:p>
        </w:tc>
        <w:tc>
          <w:tcPr>
            <w:tcW w:w="397" w:type="dxa"/>
            <w:shd w:val="clear" w:color="auto" w:fill="auto"/>
            <w:vAlign w:val="center"/>
          </w:tcPr>
          <w:p w14:paraId="78B46D5B" w14:textId="5E3AC600" w:rsidR="00C37420" w:rsidRPr="00F20F53" w:rsidRDefault="00733560" w:rsidP="00C37420">
            <w:pPr>
              <w:spacing w:after="0"/>
              <w:jc w:val="right"/>
              <w:rPr>
                <w:rFonts w:cs="Arial"/>
                <w:sz w:val="18"/>
                <w:szCs w:val="18"/>
              </w:rPr>
            </w:pPr>
            <w:r w:rsidRPr="00F20F53">
              <w:rPr>
                <w:rFonts w:cs="Arial"/>
                <w:sz w:val="18"/>
                <w:szCs w:val="18"/>
              </w:rPr>
              <w:t>13</w:t>
            </w:r>
          </w:p>
        </w:tc>
        <w:tc>
          <w:tcPr>
            <w:tcW w:w="1446" w:type="dxa"/>
            <w:tcBorders>
              <w:right w:val="nil"/>
            </w:tcBorders>
            <w:vAlign w:val="center"/>
          </w:tcPr>
          <w:p w14:paraId="6211A75F" w14:textId="22EEDFA0" w:rsidR="00C37420" w:rsidRPr="00F20F53" w:rsidRDefault="00733560" w:rsidP="00C37420">
            <w:pPr>
              <w:spacing w:after="0"/>
              <w:jc w:val="right"/>
              <w:rPr>
                <w:rFonts w:cs="Arial"/>
                <w:sz w:val="18"/>
                <w:szCs w:val="18"/>
              </w:rPr>
            </w:pPr>
            <w:r w:rsidRPr="00F20F53">
              <w:rPr>
                <w:rFonts w:cs="Arial"/>
                <w:sz w:val="18"/>
                <w:szCs w:val="18"/>
              </w:rPr>
              <w:t>2.0 [1.0–2.0]</w:t>
            </w:r>
          </w:p>
        </w:tc>
        <w:tc>
          <w:tcPr>
            <w:tcW w:w="370" w:type="dxa"/>
            <w:tcBorders>
              <w:right w:val="nil"/>
            </w:tcBorders>
            <w:vAlign w:val="center"/>
          </w:tcPr>
          <w:p w14:paraId="5A4ED73B" w14:textId="7518DC63" w:rsidR="00C37420" w:rsidRPr="00F20F53" w:rsidRDefault="00733560" w:rsidP="00C37420">
            <w:pPr>
              <w:spacing w:after="0"/>
              <w:jc w:val="right"/>
              <w:rPr>
                <w:rFonts w:cs="Arial"/>
                <w:sz w:val="18"/>
                <w:szCs w:val="18"/>
              </w:rPr>
            </w:pPr>
            <w:r w:rsidRPr="00F20F53">
              <w:rPr>
                <w:rFonts w:cs="Arial"/>
                <w:sz w:val="18"/>
                <w:szCs w:val="18"/>
              </w:rPr>
              <w:t>11</w:t>
            </w:r>
          </w:p>
        </w:tc>
        <w:tc>
          <w:tcPr>
            <w:tcW w:w="1331" w:type="dxa"/>
            <w:tcBorders>
              <w:right w:val="nil"/>
            </w:tcBorders>
            <w:vAlign w:val="center"/>
          </w:tcPr>
          <w:p w14:paraId="1DA3C59B" w14:textId="708BA8E7" w:rsidR="00C37420" w:rsidRPr="00F20F53" w:rsidRDefault="00733560" w:rsidP="00C37420">
            <w:pPr>
              <w:spacing w:after="0"/>
              <w:jc w:val="right"/>
              <w:rPr>
                <w:rFonts w:cs="Arial"/>
                <w:sz w:val="18"/>
                <w:szCs w:val="18"/>
              </w:rPr>
            </w:pPr>
            <w:r w:rsidRPr="00F20F53">
              <w:rPr>
                <w:rFonts w:cs="Arial"/>
                <w:sz w:val="18"/>
                <w:szCs w:val="18"/>
              </w:rPr>
              <w:t>1.0 [1.0–2.0]</w:t>
            </w:r>
          </w:p>
        </w:tc>
        <w:tc>
          <w:tcPr>
            <w:tcW w:w="417" w:type="dxa"/>
            <w:tcBorders>
              <w:right w:val="nil"/>
            </w:tcBorders>
            <w:vAlign w:val="center"/>
          </w:tcPr>
          <w:p w14:paraId="33389D9C" w14:textId="59BAF076" w:rsidR="00C37420" w:rsidRPr="00F20F53" w:rsidRDefault="00733560" w:rsidP="00C37420">
            <w:pPr>
              <w:spacing w:after="0"/>
              <w:jc w:val="right"/>
              <w:rPr>
                <w:rFonts w:cs="Arial"/>
                <w:sz w:val="18"/>
                <w:szCs w:val="18"/>
              </w:rPr>
            </w:pPr>
            <w:r w:rsidRPr="00F20F53">
              <w:rPr>
                <w:rFonts w:cs="Arial"/>
                <w:sz w:val="18"/>
                <w:szCs w:val="18"/>
              </w:rPr>
              <w:t>12</w:t>
            </w:r>
          </w:p>
        </w:tc>
      </w:tr>
      <w:tr w:rsidR="007A2DF7" w:rsidRPr="00F20F53" w14:paraId="418C6451" w14:textId="77777777" w:rsidTr="001841FA">
        <w:trPr>
          <w:trHeight w:val="20"/>
        </w:trPr>
        <w:tc>
          <w:tcPr>
            <w:tcW w:w="2508" w:type="dxa"/>
            <w:shd w:val="clear" w:color="auto" w:fill="auto"/>
            <w:vAlign w:val="center"/>
          </w:tcPr>
          <w:p w14:paraId="05572A9A" w14:textId="6FCA99B7" w:rsidR="00C37420" w:rsidRPr="00F20F53" w:rsidRDefault="00733560" w:rsidP="00C37420">
            <w:pPr>
              <w:spacing w:after="0"/>
              <w:jc w:val="left"/>
              <w:rPr>
                <w:rFonts w:cs="Arial"/>
                <w:sz w:val="18"/>
                <w:szCs w:val="18"/>
              </w:rPr>
            </w:pPr>
            <w:r w:rsidRPr="00F20F53">
              <w:rPr>
                <w:rFonts w:cs="Arial"/>
                <w:sz w:val="18"/>
                <w:szCs w:val="18"/>
              </w:rPr>
              <w:t>Collaboration with the general practitioners</w:t>
            </w:r>
          </w:p>
        </w:tc>
        <w:tc>
          <w:tcPr>
            <w:tcW w:w="1462" w:type="dxa"/>
            <w:vAlign w:val="center"/>
          </w:tcPr>
          <w:p w14:paraId="757FE643" w14:textId="77777777" w:rsidR="00C37420" w:rsidRPr="00F20F53" w:rsidRDefault="00733560" w:rsidP="00C37420">
            <w:pPr>
              <w:spacing w:after="0"/>
              <w:jc w:val="right"/>
              <w:rPr>
                <w:rFonts w:cs="Arial"/>
                <w:sz w:val="18"/>
                <w:szCs w:val="18"/>
              </w:rPr>
            </w:pPr>
            <w:r w:rsidRPr="00F20F53">
              <w:rPr>
                <w:rFonts w:cs="Arial"/>
                <w:sz w:val="18"/>
                <w:szCs w:val="18"/>
              </w:rPr>
              <w:t>2.0 [2.0–3.5]</w:t>
            </w:r>
          </w:p>
        </w:tc>
        <w:tc>
          <w:tcPr>
            <w:tcW w:w="331" w:type="dxa"/>
            <w:vAlign w:val="center"/>
          </w:tcPr>
          <w:p w14:paraId="7C0A0D9D" w14:textId="3B01B716" w:rsidR="00C37420" w:rsidRPr="00F20F53" w:rsidRDefault="00733560" w:rsidP="00C37420">
            <w:pPr>
              <w:spacing w:after="0"/>
              <w:jc w:val="right"/>
              <w:rPr>
                <w:rFonts w:cs="Arial"/>
                <w:sz w:val="18"/>
                <w:szCs w:val="18"/>
              </w:rPr>
            </w:pPr>
            <w:r w:rsidRPr="00F20F53">
              <w:rPr>
                <w:rFonts w:cs="Arial"/>
                <w:sz w:val="18"/>
                <w:szCs w:val="18"/>
              </w:rPr>
              <w:t>5</w:t>
            </w:r>
          </w:p>
        </w:tc>
        <w:tc>
          <w:tcPr>
            <w:tcW w:w="1370" w:type="dxa"/>
            <w:shd w:val="clear" w:color="auto" w:fill="auto"/>
            <w:vAlign w:val="center"/>
          </w:tcPr>
          <w:p w14:paraId="33D005F7" w14:textId="0B8D84D3" w:rsidR="00C37420" w:rsidRPr="00F20F53" w:rsidRDefault="00733560" w:rsidP="00C37420">
            <w:pPr>
              <w:spacing w:after="0"/>
              <w:jc w:val="right"/>
              <w:rPr>
                <w:rFonts w:cs="Arial"/>
                <w:sz w:val="18"/>
                <w:szCs w:val="18"/>
              </w:rPr>
            </w:pPr>
            <w:r w:rsidRPr="00F20F53">
              <w:rPr>
                <w:rFonts w:cs="Arial"/>
                <w:sz w:val="18"/>
                <w:szCs w:val="18"/>
              </w:rPr>
              <w:t>2.0 [2-0–2.0]</w:t>
            </w:r>
          </w:p>
        </w:tc>
        <w:tc>
          <w:tcPr>
            <w:tcW w:w="397" w:type="dxa"/>
            <w:shd w:val="clear" w:color="auto" w:fill="auto"/>
            <w:vAlign w:val="center"/>
          </w:tcPr>
          <w:p w14:paraId="28B93EAA" w14:textId="1E82B08F" w:rsidR="00C37420" w:rsidRPr="00F20F53" w:rsidRDefault="00733560" w:rsidP="00C37420">
            <w:pPr>
              <w:spacing w:after="0"/>
              <w:jc w:val="right"/>
              <w:rPr>
                <w:rFonts w:cs="Arial"/>
                <w:sz w:val="18"/>
                <w:szCs w:val="18"/>
              </w:rPr>
            </w:pPr>
            <w:r w:rsidRPr="00F20F53">
              <w:rPr>
                <w:rFonts w:cs="Arial"/>
                <w:sz w:val="18"/>
                <w:szCs w:val="18"/>
              </w:rPr>
              <w:t>15</w:t>
            </w:r>
          </w:p>
        </w:tc>
        <w:tc>
          <w:tcPr>
            <w:tcW w:w="1446" w:type="dxa"/>
            <w:tcBorders>
              <w:right w:val="nil"/>
            </w:tcBorders>
            <w:vAlign w:val="center"/>
          </w:tcPr>
          <w:p w14:paraId="5FC1FC10" w14:textId="5713DD3B" w:rsidR="00C37420" w:rsidRPr="00F20F53" w:rsidRDefault="00733560" w:rsidP="00C37420">
            <w:pPr>
              <w:spacing w:after="0"/>
              <w:jc w:val="right"/>
              <w:rPr>
                <w:rFonts w:cs="Arial"/>
                <w:sz w:val="18"/>
                <w:szCs w:val="18"/>
              </w:rPr>
            </w:pPr>
            <w:r w:rsidRPr="00F20F53">
              <w:rPr>
                <w:rFonts w:cs="Arial"/>
                <w:sz w:val="18"/>
                <w:szCs w:val="18"/>
              </w:rPr>
              <w:t>2.0 [2.0–3.0]</w:t>
            </w:r>
          </w:p>
        </w:tc>
        <w:tc>
          <w:tcPr>
            <w:tcW w:w="370" w:type="dxa"/>
            <w:tcBorders>
              <w:right w:val="nil"/>
            </w:tcBorders>
            <w:vAlign w:val="center"/>
          </w:tcPr>
          <w:p w14:paraId="2FEFC941" w14:textId="195E7A4E" w:rsidR="00C37420" w:rsidRPr="00F20F53" w:rsidRDefault="00733560" w:rsidP="00C37420">
            <w:pPr>
              <w:spacing w:after="0"/>
              <w:jc w:val="right"/>
              <w:rPr>
                <w:rFonts w:cs="Arial"/>
                <w:sz w:val="18"/>
                <w:szCs w:val="18"/>
              </w:rPr>
            </w:pPr>
            <w:r w:rsidRPr="00F20F53">
              <w:rPr>
                <w:rFonts w:cs="Arial"/>
                <w:sz w:val="18"/>
                <w:szCs w:val="18"/>
              </w:rPr>
              <w:t>12</w:t>
            </w:r>
          </w:p>
        </w:tc>
        <w:tc>
          <w:tcPr>
            <w:tcW w:w="1331" w:type="dxa"/>
            <w:tcBorders>
              <w:right w:val="nil"/>
            </w:tcBorders>
            <w:vAlign w:val="center"/>
          </w:tcPr>
          <w:p w14:paraId="1D089B7B" w14:textId="659DFC2B" w:rsidR="00C37420" w:rsidRPr="00F20F53" w:rsidRDefault="00733560" w:rsidP="00C37420">
            <w:pPr>
              <w:spacing w:after="0"/>
              <w:jc w:val="right"/>
              <w:rPr>
                <w:rFonts w:cs="Arial"/>
                <w:sz w:val="18"/>
                <w:szCs w:val="18"/>
              </w:rPr>
            </w:pPr>
            <w:r w:rsidRPr="00F20F53">
              <w:rPr>
                <w:rFonts w:cs="Arial"/>
                <w:sz w:val="18"/>
                <w:szCs w:val="18"/>
              </w:rPr>
              <w:t>2.0 [1.3–2.0]</w:t>
            </w:r>
          </w:p>
        </w:tc>
        <w:tc>
          <w:tcPr>
            <w:tcW w:w="417" w:type="dxa"/>
            <w:tcBorders>
              <w:right w:val="nil"/>
            </w:tcBorders>
            <w:vAlign w:val="center"/>
          </w:tcPr>
          <w:p w14:paraId="267715CF" w14:textId="4213F09A" w:rsidR="00C37420" w:rsidRPr="00F20F53" w:rsidRDefault="00733560" w:rsidP="00C37420">
            <w:pPr>
              <w:spacing w:after="0"/>
              <w:jc w:val="right"/>
              <w:rPr>
                <w:rFonts w:cs="Arial"/>
                <w:sz w:val="18"/>
                <w:szCs w:val="18"/>
              </w:rPr>
            </w:pPr>
            <w:r w:rsidRPr="00F20F53">
              <w:rPr>
                <w:rFonts w:cs="Arial"/>
                <w:sz w:val="18"/>
                <w:szCs w:val="18"/>
              </w:rPr>
              <w:t>12</w:t>
            </w:r>
          </w:p>
        </w:tc>
      </w:tr>
      <w:tr w:rsidR="007A2DF7" w:rsidRPr="00F20F53" w14:paraId="69016B68" w14:textId="77777777" w:rsidTr="001841FA">
        <w:trPr>
          <w:trHeight w:val="20"/>
        </w:trPr>
        <w:tc>
          <w:tcPr>
            <w:tcW w:w="2508" w:type="dxa"/>
            <w:shd w:val="clear" w:color="auto" w:fill="auto"/>
            <w:vAlign w:val="center"/>
          </w:tcPr>
          <w:p w14:paraId="53C7F012" w14:textId="4A77E536" w:rsidR="00C37420" w:rsidRPr="00F20F53" w:rsidRDefault="00733560" w:rsidP="00C37420">
            <w:pPr>
              <w:spacing w:after="0"/>
              <w:jc w:val="left"/>
              <w:rPr>
                <w:rFonts w:cs="Arial"/>
                <w:sz w:val="18"/>
                <w:szCs w:val="18"/>
              </w:rPr>
            </w:pPr>
            <w:r w:rsidRPr="00F20F53">
              <w:rPr>
                <w:rFonts w:cs="Arial"/>
                <w:sz w:val="18"/>
                <w:szCs w:val="18"/>
              </w:rPr>
              <w:t>Readiness/commitment of general practitioners for implementation</w:t>
            </w:r>
          </w:p>
        </w:tc>
        <w:tc>
          <w:tcPr>
            <w:tcW w:w="1462" w:type="dxa"/>
            <w:vAlign w:val="center"/>
          </w:tcPr>
          <w:p w14:paraId="2D625A63" w14:textId="77777777" w:rsidR="00C37420" w:rsidRPr="00F20F53" w:rsidRDefault="00733560" w:rsidP="00C37420">
            <w:pPr>
              <w:spacing w:after="0"/>
              <w:jc w:val="right"/>
              <w:rPr>
                <w:rFonts w:cs="Arial"/>
                <w:sz w:val="18"/>
                <w:szCs w:val="18"/>
              </w:rPr>
            </w:pPr>
            <w:r w:rsidRPr="00F20F53">
              <w:rPr>
                <w:rFonts w:cs="Arial"/>
                <w:sz w:val="18"/>
                <w:szCs w:val="18"/>
              </w:rPr>
              <w:t>2.0 [2.0–4.0]</w:t>
            </w:r>
          </w:p>
        </w:tc>
        <w:tc>
          <w:tcPr>
            <w:tcW w:w="331" w:type="dxa"/>
            <w:vAlign w:val="center"/>
          </w:tcPr>
          <w:p w14:paraId="3851D6AE" w14:textId="77971610" w:rsidR="00C37420" w:rsidRPr="00F20F53" w:rsidRDefault="00733560" w:rsidP="00C37420">
            <w:pPr>
              <w:spacing w:after="0"/>
              <w:jc w:val="right"/>
              <w:rPr>
                <w:rFonts w:cs="Arial"/>
                <w:sz w:val="18"/>
                <w:szCs w:val="18"/>
              </w:rPr>
            </w:pPr>
            <w:r w:rsidRPr="00F20F53">
              <w:rPr>
                <w:rFonts w:cs="Arial"/>
                <w:sz w:val="18"/>
                <w:szCs w:val="18"/>
              </w:rPr>
              <w:t>5</w:t>
            </w:r>
          </w:p>
        </w:tc>
        <w:tc>
          <w:tcPr>
            <w:tcW w:w="1370" w:type="dxa"/>
            <w:shd w:val="clear" w:color="auto" w:fill="auto"/>
            <w:vAlign w:val="center"/>
          </w:tcPr>
          <w:p w14:paraId="22D3C1FE" w14:textId="61415216" w:rsidR="00C37420" w:rsidRPr="00F20F53" w:rsidRDefault="00733560" w:rsidP="00C37420">
            <w:pPr>
              <w:spacing w:after="0"/>
              <w:jc w:val="right"/>
              <w:rPr>
                <w:rFonts w:cs="Arial"/>
                <w:sz w:val="18"/>
                <w:szCs w:val="18"/>
              </w:rPr>
            </w:pPr>
            <w:r w:rsidRPr="00F20F53">
              <w:rPr>
                <w:rFonts w:cs="Arial"/>
                <w:sz w:val="18"/>
                <w:szCs w:val="18"/>
              </w:rPr>
              <w:t>2.0 [2.0–3.0]</w:t>
            </w:r>
          </w:p>
        </w:tc>
        <w:tc>
          <w:tcPr>
            <w:tcW w:w="397" w:type="dxa"/>
            <w:shd w:val="clear" w:color="auto" w:fill="auto"/>
            <w:vAlign w:val="center"/>
          </w:tcPr>
          <w:p w14:paraId="36A59985" w14:textId="49EC5DA3" w:rsidR="00C37420" w:rsidRPr="00F20F53" w:rsidRDefault="00733560" w:rsidP="00C37420">
            <w:pPr>
              <w:spacing w:after="0"/>
              <w:jc w:val="right"/>
              <w:rPr>
                <w:rFonts w:cs="Arial"/>
                <w:sz w:val="18"/>
                <w:szCs w:val="18"/>
              </w:rPr>
            </w:pPr>
            <w:r w:rsidRPr="00F20F53">
              <w:rPr>
                <w:rFonts w:cs="Arial"/>
                <w:sz w:val="18"/>
                <w:szCs w:val="18"/>
              </w:rPr>
              <w:t>15</w:t>
            </w:r>
          </w:p>
        </w:tc>
        <w:tc>
          <w:tcPr>
            <w:tcW w:w="1446" w:type="dxa"/>
            <w:tcBorders>
              <w:right w:val="nil"/>
            </w:tcBorders>
            <w:vAlign w:val="center"/>
          </w:tcPr>
          <w:p w14:paraId="3CBC163F" w14:textId="040C42CC" w:rsidR="00C37420" w:rsidRPr="00F20F53" w:rsidRDefault="00733560" w:rsidP="00C37420">
            <w:pPr>
              <w:spacing w:after="0"/>
              <w:jc w:val="right"/>
              <w:rPr>
                <w:rFonts w:cs="Arial"/>
                <w:sz w:val="18"/>
                <w:szCs w:val="18"/>
              </w:rPr>
            </w:pPr>
            <w:r w:rsidRPr="00F20F53">
              <w:rPr>
                <w:rFonts w:cs="Arial"/>
                <w:sz w:val="18"/>
                <w:szCs w:val="18"/>
              </w:rPr>
              <w:t>2.0 [2.0–3.8]</w:t>
            </w:r>
          </w:p>
        </w:tc>
        <w:tc>
          <w:tcPr>
            <w:tcW w:w="370" w:type="dxa"/>
            <w:tcBorders>
              <w:right w:val="nil"/>
            </w:tcBorders>
            <w:vAlign w:val="center"/>
          </w:tcPr>
          <w:p w14:paraId="16AE3EB0" w14:textId="5D0BDF54" w:rsidR="00C37420" w:rsidRPr="00F20F53" w:rsidRDefault="00733560" w:rsidP="00C37420">
            <w:pPr>
              <w:spacing w:after="0"/>
              <w:jc w:val="right"/>
              <w:rPr>
                <w:rFonts w:cs="Arial"/>
                <w:sz w:val="18"/>
                <w:szCs w:val="18"/>
              </w:rPr>
            </w:pPr>
            <w:r w:rsidRPr="00F20F53">
              <w:rPr>
                <w:rFonts w:cs="Arial"/>
                <w:sz w:val="18"/>
                <w:szCs w:val="18"/>
              </w:rPr>
              <w:t>12</w:t>
            </w:r>
          </w:p>
        </w:tc>
        <w:tc>
          <w:tcPr>
            <w:tcW w:w="1331" w:type="dxa"/>
            <w:tcBorders>
              <w:right w:val="nil"/>
            </w:tcBorders>
            <w:vAlign w:val="center"/>
          </w:tcPr>
          <w:p w14:paraId="35A7AA93" w14:textId="60DC2F2A" w:rsidR="00C37420" w:rsidRPr="00F20F53" w:rsidRDefault="00733560" w:rsidP="00C37420">
            <w:pPr>
              <w:spacing w:after="0"/>
              <w:jc w:val="right"/>
              <w:rPr>
                <w:rFonts w:cs="Arial"/>
                <w:sz w:val="18"/>
                <w:szCs w:val="18"/>
              </w:rPr>
            </w:pPr>
            <w:r w:rsidRPr="00F20F53">
              <w:rPr>
                <w:rFonts w:cs="Arial"/>
                <w:sz w:val="18"/>
                <w:szCs w:val="18"/>
              </w:rPr>
              <w:t>2.0 [2.0–2.0]</w:t>
            </w:r>
          </w:p>
        </w:tc>
        <w:tc>
          <w:tcPr>
            <w:tcW w:w="417" w:type="dxa"/>
            <w:tcBorders>
              <w:right w:val="nil"/>
            </w:tcBorders>
            <w:vAlign w:val="center"/>
          </w:tcPr>
          <w:p w14:paraId="2086A8AB" w14:textId="7667399F" w:rsidR="00C37420" w:rsidRPr="00F20F53" w:rsidRDefault="00733560" w:rsidP="00C37420">
            <w:pPr>
              <w:spacing w:after="0"/>
              <w:jc w:val="right"/>
              <w:rPr>
                <w:rFonts w:cs="Arial"/>
                <w:sz w:val="18"/>
                <w:szCs w:val="18"/>
              </w:rPr>
            </w:pPr>
            <w:r w:rsidRPr="00F20F53">
              <w:rPr>
                <w:rFonts w:cs="Arial"/>
                <w:sz w:val="18"/>
                <w:szCs w:val="18"/>
              </w:rPr>
              <w:t>12</w:t>
            </w:r>
          </w:p>
        </w:tc>
      </w:tr>
      <w:tr w:rsidR="007A2DF7" w:rsidRPr="00F20F53" w14:paraId="76D30926" w14:textId="77777777" w:rsidTr="001841FA">
        <w:trPr>
          <w:trHeight w:val="20"/>
        </w:trPr>
        <w:tc>
          <w:tcPr>
            <w:tcW w:w="2508" w:type="dxa"/>
            <w:shd w:val="clear" w:color="auto" w:fill="auto"/>
            <w:vAlign w:val="center"/>
          </w:tcPr>
          <w:p w14:paraId="7DB07723" w14:textId="74A11976" w:rsidR="00C37420" w:rsidRPr="00F20F53" w:rsidRDefault="00733560" w:rsidP="00C37420">
            <w:pPr>
              <w:spacing w:after="0"/>
              <w:jc w:val="left"/>
              <w:rPr>
                <w:rFonts w:cs="Arial"/>
                <w:sz w:val="18"/>
                <w:szCs w:val="18"/>
              </w:rPr>
            </w:pPr>
            <w:r w:rsidRPr="00F20F53">
              <w:rPr>
                <w:rFonts w:cs="Arial"/>
                <w:sz w:val="18"/>
                <w:szCs w:val="18"/>
              </w:rPr>
              <w:t>Number of registered nurses in the nursing team</w:t>
            </w:r>
          </w:p>
        </w:tc>
        <w:tc>
          <w:tcPr>
            <w:tcW w:w="1462" w:type="dxa"/>
            <w:vAlign w:val="center"/>
          </w:tcPr>
          <w:p w14:paraId="69D67F5E" w14:textId="77777777" w:rsidR="00C37420" w:rsidRPr="00F20F53" w:rsidRDefault="00733560" w:rsidP="00C37420">
            <w:pPr>
              <w:spacing w:after="0"/>
              <w:jc w:val="right"/>
              <w:rPr>
                <w:rFonts w:cs="Arial"/>
                <w:sz w:val="18"/>
                <w:szCs w:val="18"/>
              </w:rPr>
            </w:pPr>
            <w:r w:rsidRPr="00F20F53">
              <w:rPr>
                <w:rFonts w:cs="Arial"/>
                <w:sz w:val="18"/>
                <w:szCs w:val="18"/>
              </w:rPr>
              <w:t>1.5 [1.0–3.5]</w:t>
            </w:r>
          </w:p>
        </w:tc>
        <w:tc>
          <w:tcPr>
            <w:tcW w:w="331" w:type="dxa"/>
            <w:vAlign w:val="center"/>
          </w:tcPr>
          <w:p w14:paraId="75D777BE" w14:textId="14BBB2CA" w:rsidR="00C37420" w:rsidRPr="00F20F53" w:rsidRDefault="00733560" w:rsidP="00C37420">
            <w:pPr>
              <w:spacing w:after="0"/>
              <w:jc w:val="right"/>
              <w:rPr>
                <w:rFonts w:cs="Arial"/>
                <w:sz w:val="18"/>
                <w:szCs w:val="18"/>
              </w:rPr>
            </w:pPr>
            <w:r w:rsidRPr="00F20F53">
              <w:rPr>
                <w:rFonts w:cs="Arial"/>
                <w:sz w:val="18"/>
                <w:szCs w:val="18"/>
              </w:rPr>
              <w:t>4</w:t>
            </w:r>
          </w:p>
        </w:tc>
        <w:tc>
          <w:tcPr>
            <w:tcW w:w="1370" w:type="dxa"/>
            <w:shd w:val="clear" w:color="auto" w:fill="auto"/>
            <w:vAlign w:val="center"/>
          </w:tcPr>
          <w:p w14:paraId="73FB34C7" w14:textId="2D2CEA6A" w:rsidR="00C37420" w:rsidRPr="00F20F53" w:rsidRDefault="00733560" w:rsidP="00C37420">
            <w:pPr>
              <w:spacing w:after="0"/>
              <w:jc w:val="right"/>
              <w:rPr>
                <w:rFonts w:cs="Arial"/>
                <w:sz w:val="18"/>
                <w:szCs w:val="18"/>
              </w:rPr>
            </w:pPr>
            <w:r w:rsidRPr="00F20F53">
              <w:rPr>
                <w:rFonts w:cs="Arial"/>
                <w:sz w:val="18"/>
                <w:szCs w:val="18"/>
              </w:rPr>
              <w:t>2.0 [1.0–4.0]</w:t>
            </w:r>
          </w:p>
        </w:tc>
        <w:tc>
          <w:tcPr>
            <w:tcW w:w="397" w:type="dxa"/>
            <w:shd w:val="clear" w:color="auto" w:fill="auto"/>
            <w:vAlign w:val="center"/>
          </w:tcPr>
          <w:p w14:paraId="6619A1F1" w14:textId="0069E794" w:rsidR="00C37420" w:rsidRPr="00F20F53" w:rsidRDefault="00733560" w:rsidP="00C37420">
            <w:pPr>
              <w:spacing w:after="0"/>
              <w:jc w:val="right"/>
              <w:rPr>
                <w:rFonts w:cs="Arial"/>
                <w:sz w:val="18"/>
                <w:szCs w:val="18"/>
              </w:rPr>
            </w:pPr>
            <w:r w:rsidRPr="00F20F53">
              <w:rPr>
                <w:rFonts w:cs="Arial"/>
                <w:sz w:val="18"/>
                <w:szCs w:val="18"/>
              </w:rPr>
              <w:t>14</w:t>
            </w:r>
          </w:p>
        </w:tc>
        <w:tc>
          <w:tcPr>
            <w:tcW w:w="1446" w:type="dxa"/>
            <w:tcBorders>
              <w:right w:val="nil"/>
            </w:tcBorders>
            <w:vAlign w:val="center"/>
          </w:tcPr>
          <w:p w14:paraId="463E5262" w14:textId="719CEF38" w:rsidR="00C37420" w:rsidRPr="00F20F53" w:rsidRDefault="00733560" w:rsidP="00C37420">
            <w:pPr>
              <w:spacing w:after="0"/>
              <w:jc w:val="right"/>
              <w:rPr>
                <w:rFonts w:cs="Arial"/>
                <w:sz w:val="18"/>
                <w:szCs w:val="18"/>
              </w:rPr>
            </w:pPr>
            <w:r w:rsidRPr="00F20F53">
              <w:rPr>
                <w:rFonts w:cs="Arial"/>
                <w:sz w:val="18"/>
                <w:szCs w:val="18"/>
              </w:rPr>
              <w:t>2.0 [2.0–3.0]</w:t>
            </w:r>
          </w:p>
        </w:tc>
        <w:tc>
          <w:tcPr>
            <w:tcW w:w="370" w:type="dxa"/>
            <w:tcBorders>
              <w:right w:val="nil"/>
            </w:tcBorders>
            <w:vAlign w:val="center"/>
          </w:tcPr>
          <w:p w14:paraId="5FEB59E2" w14:textId="322C8952" w:rsidR="00C37420" w:rsidRPr="00F20F53" w:rsidRDefault="00733560" w:rsidP="00C37420">
            <w:pPr>
              <w:spacing w:after="0"/>
              <w:jc w:val="right"/>
              <w:rPr>
                <w:rFonts w:cs="Arial"/>
                <w:sz w:val="18"/>
                <w:szCs w:val="18"/>
              </w:rPr>
            </w:pPr>
            <w:r w:rsidRPr="00F20F53">
              <w:rPr>
                <w:rFonts w:cs="Arial"/>
                <w:sz w:val="18"/>
                <w:szCs w:val="18"/>
              </w:rPr>
              <w:t>11</w:t>
            </w:r>
          </w:p>
        </w:tc>
        <w:tc>
          <w:tcPr>
            <w:tcW w:w="1331" w:type="dxa"/>
            <w:tcBorders>
              <w:right w:val="nil"/>
            </w:tcBorders>
            <w:vAlign w:val="center"/>
          </w:tcPr>
          <w:p w14:paraId="62E41C99" w14:textId="1976DEBA" w:rsidR="00C37420" w:rsidRPr="00F20F53" w:rsidRDefault="00733560" w:rsidP="00C37420">
            <w:pPr>
              <w:spacing w:after="0"/>
              <w:jc w:val="right"/>
              <w:rPr>
                <w:rFonts w:cs="Arial"/>
                <w:sz w:val="18"/>
                <w:szCs w:val="18"/>
              </w:rPr>
            </w:pPr>
            <w:r w:rsidRPr="00F20F53">
              <w:rPr>
                <w:rFonts w:cs="Arial"/>
                <w:sz w:val="18"/>
                <w:szCs w:val="18"/>
              </w:rPr>
              <w:t>3.0 [2.0–3.8]</w:t>
            </w:r>
          </w:p>
        </w:tc>
        <w:tc>
          <w:tcPr>
            <w:tcW w:w="417" w:type="dxa"/>
            <w:tcBorders>
              <w:right w:val="nil"/>
            </w:tcBorders>
            <w:vAlign w:val="center"/>
          </w:tcPr>
          <w:p w14:paraId="783DD2F5" w14:textId="616DCC4E" w:rsidR="00C37420" w:rsidRPr="00F20F53" w:rsidRDefault="00733560" w:rsidP="00C37420">
            <w:pPr>
              <w:spacing w:after="0"/>
              <w:jc w:val="right"/>
              <w:rPr>
                <w:rFonts w:cs="Arial"/>
                <w:sz w:val="18"/>
                <w:szCs w:val="18"/>
              </w:rPr>
            </w:pPr>
            <w:r w:rsidRPr="00F20F53">
              <w:rPr>
                <w:rFonts w:cs="Arial"/>
                <w:sz w:val="18"/>
                <w:szCs w:val="18"/>
              </w:rPr>
              <w:t>12</w:t>
            </w:r>
          </w:p>
        </w:tc>
      </w:tr>
      <w:tr w:rsidR="007A2DF7" w:rsidRPr="00F20F53" w14:paraId="3A3C7175" w14:textId="77777777" w:rsidTr="001841FA">
        <w:trPr>
          <w:trHeight w:val="20"/>
        </w:trPr>
        <w:tc>
          <w:tcPr>
            <w:tcW w:w="2508" w:type="dxa"/>
            <w:shd w:val="clear" w:color="auto" w:fill="auto"/>
            <w:vAlign w:val="center"/>
          </w:tcPr>
          <w:p w14:paraId="2645EEFA" w14:textId="635AC3B1" w:rsidR="00C37420" w:rsidRPr="00F20F53" w:rsidRDefault="00733560" w:rsidP="00C37420">
            <w:pPr>
              <w:spacing w:after="0"/>
              <w:jc w:val="left"/>
              <w:rPr>
                <w:rFonts w:cs="Arial"/>
                <w:sz w:val="18"/>
                <w:szCs w:val="18"/>
              </w:rPr>
            </w:pPr>
            <w:r w:rsidRPr="00F20F53">
              <w:rPr>
                <w:rFonts w:cs="Arial"/>
                <w:sz w:val="18"/>
                <w:szCs w:val="18"/>
              </w:rPr>
              <w:t>Stability of the nursing team</w:t>
            </w:r>
          </w:p>
        </w:tc>
        <w:tc>
          <w:tcPr>
            <w:tcW w:w="1462" w:type="dxa"/>
            <w:vAlign w:val="center"/>
          </w:tcPr>
          <w:p w14:paraId="696CFC67" w14:textId="2EE15E2F" w:rsidR="00C37420" w:rsidRPr="00F20F53" w:rsidRDefault="00733560" w:rsidP="00C37420">
            <w:pPr>
              <w:spacing w:after="0"/>
              <w:jc w:val="right"/>
              <w:rPr>
                <w:rFonts w:cs="Arial"/>
                <w:sz w:val="18"/>
                <w:szCs w:val="18"/>
              </w:rPr>
            </w:pPr>
            <w:r w:rsidRPr="00F20F53">
              <w:rPr>
                <w:rFonts w:cs="Arial"/>
                <w:sz w:val="18"/>
                <w:szCs w:val="18"/>
              </w:rPr>
              <w:t>1.0 [1.0–4.0]</w:t>
            </w:r>
          </w:p>
        </w:tc>
        <w:tc>
          <w:tcPr>
            <w:tcW w:w="331" w:type="dxa"/>
            <w:vAlign w:val="center"/>
          </w:tcPr>
          <w:p w14:paraId="63EDC635" w14:textId="0193ACE9" w:rsidR="00C37420" w:rsidRPr="00F20F53" w:rsidRDefault="00733560" w:rsidP="00C37420">
            <w:pPr>
              <w:spacing w:after="0"/>
              <w:jc w:val="right"/>
              <w:rPr>
                <w:rFonts w:cs="Arial"/>
                <w:sz w:val="18"/>
                <w:szCs w:val="18"/>
              </w:rPr>
            </w:pPr>
            <w:r w:rsidRPr="00F20F53">
              <w:rPr>
                <w:rFonts w:cs="Arial"/>
                <w:sz w:val="18"/>
                <w:szCs w:val="18"/>
              </w:rPr>
              <w:t>5</w:t>
            </w:r>
          </w:p>
        </w:tc>
        <w:tc>
          <w:tcPr>
            <w:tcW w:w="1370" w:type="dxa"/>
            <w:shd w:val="clear" w:color="auto" w:fill="auto"/>
            <w:vAlign w:val="center"/>
          </w:tcPr>
          <w:p w14:paraId="73595B34" w14:textId="02725963" w:rsidR="00C37420" w:rsidRPr="00F20F53" w:rsidRDefault="00733560" w:rsidP="00C37420">
            <w:pPr>
              <w:spacing w:after="0"/>
              <w:jc w:val="right"/>
              <w:rPr>
                <w:rFonts w:cs="Arial"/>
                <w:sz w:val="18"/>
                <w:szCs w:val="18"/>
              </w:rPr>
            </w:pPr>
            <w:r w:rsidRPr="00F20F53">
              <w:rPr>
                <w:rFonts w:cs="Arial"/>
                <w:sz w:val="18"/>
                <w:szCs w:val="18"/>
              </w:rPr>
              <w:t>2.0 [1.8–3.0]</w:t>
            </w:r>
          </w:p>
        </w:tc>
        <w:tc>
          <w:tcPr>
            <w:tcW w:w="397" w:type="dxa"/>
            <w:shd w:val="clear" w:color="auto" w:fill="auto"/>
            <w:vAlign w:val="center"/>
          </w:tcPr>
          <w:p w14:paraId="33D9D3D8" w14:textId="01578700" w:rsidR="00C37420" w:rsidRPr="00F20F53" w:rsidRDefault="00733560" w:rsidP="00C37420">
            <w:pPr>
              <w:spacing w:after="0"/>
              <w:jc w:val="right"/>
              <w:rPr>
                <w:rFonts w:cs="Arial"/>
                <w:sz w:val="18"/>
                <w:szCs w:val="18"/>
              </w:rPr>
            </w:pPr>
            <w:r w:rsidRPr="00F20F53">
              <w:rPr>
                <w:rFonts w:cs="Arial"/>
                <w:sz w:val="18"/>
                <w:szCs w:val="18"/>
              </w:rPr>
              <w:t>14</w:t>
            </w:r>
          </w:p>
        </w:tc>
        <w:tc>
          <w:tcPr>
            <w:tcW w:w="1446" w:type="dxa"/>
            <w:tcBorders>
              <w:right w:val="nil"/>
            </w:tcBorders>
            <w:vAlign w:val="center"/>
          </w:tcPr>
          <w:p w14:paraId="630B54F8" w14:textId="5888ACDB" w:rsidR="00C37420" w:rsidRPr="00F20F53" w:rsidRDefault="00733560" w:rsidP="00C37420">
            <w:pPr>
              <w:spacing w:after="0"/>
              <w:jc w:val="right"/>
              <w:rPr>
                <w:rFonts w:cs="Arial"/>
                <w:sz w:val="18"/>
                <w:szCs w:val="18"/>
              </w:rPr>
            </w:pPr>
            <w:r w:rsidRPr="00F20F53">
              <w:rPr>
                <w:rFonts w:cs="Arial"/>
                <w:sz w:val="18"/>
                <w:szCs w:val="18"/>
              </w:rPr>
              <w:t>2.0 [2.0–3.0]</w:t>
            </w:r>
          </w:p>
        </w:tc>
        <w:tc>
          <w:tcPr>
            <w:tcW w:w="370" w:type="dxa"/>
            <w:tcBorders>
              <w:right w:val="nil"/>
            </w:tcBorders>
            <w:vAlign w:val="center"/>
          </w:tcPr>
          <w:p w14:paraId="44C7907A" w14:textId="01FB533D" w:rsidR="00C37420" w:rsidRPr="00F20F53" w:rsidRDefault="00733560" w:rsidP="00C37420">
            <w:pPr>
              <w:spacing w:after="0"/>
              <w:jc w:val="right"/>
              <w:rPr>
                <w:rFonts w:cs="Arial"/>
                <w:sz w:val="18"/>
                <w:szCs w:val="18"/>
              </w:rPr>
            </w:pPr>
            <w:r w:rsidRPr="00F20F53">
              <w:rPr>
                <w:rFonts w:cs="Arial"/>
                <w:sz w:val="18"/>
                <w:szCs w:val="18"/>
              </w:rPr>
              <w:t>11</w:t>
            </w:r>
          </w:p>
        </w:tc>
        <w:tc>
          <w:tcPr>
            <w:tcW w:w="1331" w:type="dxa"/>
            <w:tcBorders>
              <w:right w:val="nil"/>
            </w:tcBorders>
            <w:vAlign w:val="center"/>
          </w:tcPr>
          <w:p w14:paraId="36FE5EC1" w14:textId="0643A939" w:rsidR="00C37420" w:rsidRPr="00F20F53" w:rsidRDefault="00733560" w:rsidP="00C37420">
            <w:pPr>
              <w:spacing w:after="0"/>
              <w:jc w:val="right"/>
              <w:rPr>
                <w:rFonts w:cs="Arial"/>
                <w:sz w:val="18"/>
                <w:szCs w:val="18"/>
              </w:rPr>
            </w:pPr>
            <w:r w:rsidRPr="00F20F53">
              <w:rPr>
                <w:rFonts w:cs="Arial"/>
                <w:sz w:val="18"/>
                <w:szCs w:val="18"/>
              </w:rPr>
              <w:t>2.0 [2.0–3.8]</w:t>
            </w:r>
          </w:p>
        </w:tc>
        <w:tc>
          <w:tcPr>
            <w:tcW w:w="417" w:type="dxa"/>
            <w:tcBorders>
              <w:right w:val="nil"/>
            </w:tcBorders>
            <w:vAlign w:val="center"/>
          </w:tcPr>
          <w:p w14:paraId="228743B0" w14:textId="0CA80D7C" w:rsidR="00C37420" w:rsidRPr="00F20F53" w:rsidRDefault="00733560" w:rsidP="00C37420">
            <w:pPr>
              <w:spacing w:after="0"/>
              <w:jc w:val="right"/>
              <w:rPr>
                <w:rFonts w:cs="Arial"/>
                <w:sz w:val="18"/>
                <w:szCs w:val="18"/>
              </w:rPr>
            </w:pPr>
            <w:r w:rsidRPr="00F20F53">
              <w:rPr>
                <w:rFonts w:cs="Arial"/>
                <w:sz w:val="18"/>
                <w:szCs w:val="18"/>
              </w:rPr>
              <w:t>12</w:t>
            </w:r>
          </w:p>
        </w:tc>
      </w:tr>
      <w:tr w:rsidR="007A2DF7" w:rsidRPr="00F20F53" w14:paraId="7925A5DC" w14:textId="77777777" w:rsidTr="001841FA">
        <w:trPr>
          <w:trHeight w:val="20"/>
        </w:trPr>
        <w:tc>
          <w:tcPr>
            <w:tcW w:w="2508" w:type="dxa"/>
            <w:shd w:val="clear" w:color="auto" w:fill="auto"/>
            <w:vAlign w:val="center"/>
          </w:tcPr>
          <w:p w14:paraId="64E01B1D" w14:textId="5EC9DC5C" w:rsidR="00C37420" w:rsidRPr="00F20F53" w:rsidRDefault="00733560" w:rsidP="00C37420">
            <w:pPr>
              <w:spacing w:after="0"/>
              <w:jc w:val="left"/>
              <w:rPr>
                <w:rFonts w:cs="Arial"/>
                <w:sz w:val="18"/>
                <w:szCs w:val="18"/>
              </w:rPr>
            </w:pPr>
            <w:r w:rsidRPr="00F20F53">
              <w:rPr>
                <w:rFonts w:cs="Arial"/>
                <w:sz w:val="18"/>
                <w:szCs w:val="18"/>
              </w:rPr>
              <w:t xml:space="preserve">Time resources for </w:t>
            </w:r>
            <w:proofErr w:type="spellStart"/>
            <w:r w:rsidRPr="00F20F53">
              <w:rPr>
                <w:rFonts w:cs="Arial"/>
                <w:i/>
                <w:sz w:val="18"/>
                <w:szCs w:val="18"/>
              </w:rPr>
              <w:t>interprof</w:t>
            </w:r>
            <w:proofErr w:type="spellEnd"/>
            <w:r w:rsidRPr="00F20F53">
              <w:rPr>
                <w:rFonts w:cs="Arial"/>
                <w:i/>
                <w:sz w:val="18"/>
                <w:szCs w:val="18"/>
              </w:rPr>
              <w:t xml:space="preserve"> </w:t>
            </w:r>
            <w:r w:rsidRPr="00F20F53">
              <w:rPr>
                <w:rFonts w:cs="Arial"/>
                <w:sz w:val="18"/>
                <w:szCs w:val="18"/>
              </w:rPr>
              <w:t>ACT-work</w:t>
            </w:r>
          </w:p>
        </w:tc>
        <w:tc>
          <w:tcPr>
            <w:tcW w:w="1462" w:type="dxa"/>
            <w:vAlign w:val="center"/>
          </w:tcPr>
          <w:p w14:paraId="48122D9B" w14:textId="77777777" w:rsidR="00C37420" w:rsidRPr="00F20F53" w:rsidRDefault="00733560" w:rsidP="00C37420">
            <w:pPr>
              <w:spacing w:after="0"/>
              <w:jc w:val="right"/>
              <w:rPr>
                <w:rFonts w:cs="Arial"/>
                <w:sz w:val="18"/>
                <w:szCs w:val="18"/>
              </w:rPr>
            </w:pPr>
            <w:r w:rsidRPr="00F20F53">
              <w:rPr>
                <w:rFonts w:cs="Arial"/>
                <w:sz w:val="18"/>
                <w:szCs w:val="18"/>
              </w:rPr>
              <w:t>2.0 [2.0–4.5]</w:t>
            </w:r>
          </w:p>
        </w:tc>
        <w:tc>
          <w:tcPr>
            <w:tcW w:w="331" w:type="dxa"/>
            <w:vAlign w:val="center"/>
          </w:tcPr>
          <w:p w14:paraId="047D1CF4" w14:textId="222D7B0B" w:rsidR="00C37420" w:rsidRPr="00F20F53" w:rsidRDefault="00733560" w:rsidP="00C37420">
            <w:pPr>
              <w:spacing w:after="0"/>
              <w:jc w:val="right"/>
              <w:rPr>
                <w:rFonts w:cs="Arial"/>
                <w:sz w:val="18"/>
                <w:szCs w:val="18"/>
              </w:rPr>
            </w:pPr>
            <w:r w:rsidRPr="00F20F53">
              <w:rPr>
                <w:rFonts w:cs="Arial"/>
                <w:sz w:val="18"/>
                <w:szCs w:val="18"/>
              </w:rPr>
              <w:t>5</w:t>
            </w:r>
          </w:p>
        </w:tc>
        <w:tc>
          <w:tcPr>
            <w:tcW w:w="1370" w:type="dxa"/>
            <w:shd w:val="clear" w:color="auto" w:fill="auto"/>
            <w:vAlign w:val="center"/>
          </w:tcPr>
          <w:p w14:paraId="44C8A5EF" w14:textId="7E39892C" w:rsidR="00C37420" w:rsidRPr="00F20F53" w:rsidRDefault="00733560" w:rsidP="00C37420">
            <w:pPr>
              <w:spacing w:after="0"/>
              <w:jc w:val="right"/>
              <w:rPr>
                <w:rFonts w:cs="Arial"/>
                <w:sz w:val="18"/>
                <w:szCs w:val="18"/>
              </w:rPr>
            </w:pPr>
            <w:r w:rsidRPr="00F20F53">
              <w:rPr>
                <w:rFonts w:cs="Arial"/>
                <w:sz w:val="18"/>
                <w:szCs w:val="18"/>
              </w:rPr>
              <w:t>3.0 [2.0–4.0]</w:t>
            </w:r>
          </w:p>
        </w:tc>
        <w:tc>
          <w:tcPr>
            <w:tcW w:w="397" w:type="dxa"/>
            <w:shd w:val="clear" w:color="auto" w:fill="auto"/>
            <w:vAlign w:val="center"/>
          </w:tcPr>
          <w:p w14:paraId="4ECC61F4" w14:textId="37251AD2" w:rsidR="00C37420" w:rsidRPr="00F20F53" w:rsidRDefault="00733560" w:rsidP="00C37420">
            <w:pPr>
              <w:spacing w:after="0"/>
              <w:jc w:val="right"/>
              <w:rPr>
                <w:rFonts w:cs="Arial"/>
                <w:sz w:val="18"/>
                <w:szCs w:val="18"/>
              </w:rPr>
            </w:pPr>
            <w:r w:rsidRPr="00F20F53">
              <w:rPr>
                <w:rFonts w:cs="Arial"/>
                <w:sz w:val="18"/>
                <w:szCs w:val="18"/>
              </w:rPr>
              <w:t>14</w:t>
            </w:r>
          </w:p>
        </w:tc>
        <w:tc>
          <w:tcPr>
            <w:tcW w:w="1446" w:type="dxa"/>
            <w:tcBorders>
              <w:right w:val="nil"/>
            </w:tcBorders>
            <w:vAlign w:val="center"/>
          </w:tcPr>
          <w:p w14:paraId="3FEA781F" w14:textId="0782398D" w:rsidR="00C37420" w:rsidRPr="00F20F53" w:rsidRDefault="00733560" w:rsidP="00C37420">
            <w:pPr>
              <w:spacing w:after="0"/>
              <w:jc w:val="right"/>
              <w:rPr>
                <w:rFonts w:cs="Arial"/>
                <w:sz w:val="18"/>
                <w:szCs w:val="18"/>
              </w:rPr>
            </w:pPr>
            <w:r w:rsidRPr="00F20F53">
              <w:rPr>
                <w:rFonts w:cs="Arial"/>
                <w:sz w:val="18"/>
                <w:szCs w:val="18"/>
              </w:rPr>
              <w:t>2.0 [2.0–3.0]</w:t>
            </w:r>
          </w:p>
        </w:tc>
        <w:tc>
          <w:tcPr>
            <w:tcW w:w="370" w:type="dxa"/>
            <w:tcBorders>
              <w:right w:val="nil"/>
            </w:tcBorders>
            <w:vAlign w:val="center"/>
          </w:tcPr>
          <w:p w14:paraId="210F135B" w14:textId="0B3D9536" w:rsidR="00C37420" w:rsidRPr="00F20F53" w:rsidRDefault="00733560" w:rsidP="00C37420">
            <w:pPr>
              <w:spacing w:after="0"/>
              <w:jc w:val="right"/>
              <w:rPr>
                <w:rFonts w:cs="Arial"/>
                <w:sz w:val="18"/>
                <w:szCs w:val="18"/>
              </w:rPr>
            </w:pPr>
            <w:r w:rsidRPr="00F20F53">
              <w:rPr>
                <w:rFonts w:cs="Arial"/>
                <w:sz w:val="18"/>
                <w:szCs w:val="18"/>
              </w:rPr>
              <w:t>12</w:t>
            </w:r>
          </w:p>
        </w:tc>
        <w:tc>
          <w:tcPr>
            <w:tcW w:w="1331" w:type="dxa"/>
            <w:tcBorders>
              <w:right w:val="nil"/>
            </w:tcBorders>
            <w:vAlign w:val="center"/>
          </w:tcPr>
          <w:p w14:paraId="5A665895" w14:textId="3931D63E" w:rsidR="00C37420" w:rsidRPr="00F20F53" w:rsidRDefault="00733560" w:rsidP="00C37420">
            <w:pPr>
              <w:spacing w:after="0"/>
              <w:jc w:val="right"/>
              <w:rPr>
                <w:rFonts w:cs="Arial"/>
                <w:sz w:val="18"/>
                <w:szCs w:val="18"/>
              </w:rPr>
            </w:pPr>
            <w:r w:rsidRPr="00F20F53">
              <w:rPr>
                <w:rFonts w:cs="Arial"/>
                <w:sz w:val="18"/>
                <w:szCs w:val="18"/>
              </w:rPr>
              <w:t>3.0 [2.0–4.0]</w:t>
            </w:r>
          </w:p>
        </w:tc>
        <w:tc>
          <w:tcPr>
            <w:tcW w:w="417" w:type="dxa"/>
            <w:tcBorders>
              <w:right w:val="nil"/>
            </w:tcBorders>
            <w:vAlign w:val="center"/>
          </w:tcPr>
          <w:p w14:paraId="75848D17" w14:textId="15A5FD9A" w:rsidR="00C37420" w:rsidRPr="00F20F53" w:rsidRDefault="00733560" w:rsidP="00C37420">
            <w:pPr>
              <w:spacing w:after="0"/>
              <w:jc w:val="right"/>
              <w:rPr>
                <w:rFonts w:cs="Arial"/>
                <w:sz w:val="18"/>
                <w:szCs w:val="18"/>
              </w:rPr>
            </w:pPr>
            <w:r w:rsidRPr="00F20F53">
              <w:rPr>
                <w:rFonts w:cs="Arial"/>
                <w:sz w:val="18"/>
                <w:szCs w:val="18"/>
              </w:rPr>
              <w:t>12</w:t>
            </w:r>
          </w:p>
        </w:tc>
      </w:tr>
      <w:tr w:rsidR="007A2DF7" w:rsidRPr="00F20F53" w14:paraId="763DEDCA" w14:textId="77777777" w:rsidTr="001841FA">
        <w:trPr>
          <w:trHeight w:val="20"/>
        </w:trPr>
        <w:tc>
          <w:tcPr>
            <w:tcW w:w="2508" w:type="dxa"/>
            <w:shd w:val="clear" w:color="auto" w:fill="auto"/>
            <w:vAlign w:val="center"/>
          </w:tcPr>
          <w:p w14:paraId="760E07BE" w14:textId="56ED774B" w:rsidR="00C37420" w:rsidRPr="00F20F53" w:rsidRDefault="00733560" w:rsidP="00C37420">
            <w:pPr>
              <w:spacing w:after="0"/>
              <w:jc w:val="left"/>
              <w:rPr>
                <w:rFonts w:cs="Arial"/>
                <w:sz w:val="18"/>
                <w:szCs w:val="18"/>
              </w:rPr>
            </w:pPr>
            <w:r w:rsidRPr="00F20F53">
              <w:rPr>
                <w:rFonts w:cs="Arial"/>
                <w:sz w:val="18"/>
                <w:szCs w:val="18"/>
              </w:rPr>
              <w:t>Experienced recognition from colleagues for my</w:t>
            </w:r>
            <w:r w:rsidRPr="00F20F53">
              <w:rPr>
                <w:rFonts w:cs="Arial"/>
                <w:i/>
                <w:sz w:val="18"/>
                <w:szCs w:val="18"/>
              </w:rPr>
              <w:t xml:space="preserve"> </w:t>
            </w:r>
            <w:proofErr w:type="spellStart"/>
            <w:r w:rsidRPr="00F20F53">
              <w:rPr>
                <w:rFonts w:cs="Arial"/>
                <w:i/>
                <w:sz w:val="18"/>
                <w:szCs w:val="18"/>
              </w:rPr>
              <w:t>interprof</w:t>
            </w:r>
            <w:proofErr w:type="spellEnd"/>
            <w:r w:rsidRPr="00F20F53">
              <w:rPr>
                <w:rFonts w:cs="Arial"/>
                <w:sz w:val="18"/>
                <w:szCs w:val="18"/>
              </w:rPr>
              <w:t xml:space="preserve"> ACT work</w:t>
            </w:r>
          </w:p>
        </w:tc>
        <w:tc>
          <w:tcPr>
            <w:tcW w:w="1462" w:type="dxa"/>
            <w:vAlign w:val="center"/>
          </w:tcPr>
          <w:p w14:paraId="64030D84" w14:textId="77777777" w:rsidR="00C37420" w:rsidRPr="00F20F53" w:rsidRDefault="00733560" w:rsidP="00C37420">
            <w:pPr>
              <w:spacing w:after="0"/>
              <w:jc w:val="right"/>
              <w:rPr>
                <w:rFonts w:cs="Arial"/>
                <w:sz w:val="18"/>
                <w:szCs w:val="18"/>
              </w:rPr>
            </w:pPr>
            <w:r w:rsidRPr="00F20F53">
              <w:rPr>
                <w:rFonts w:cs="Arial"/>
                <w:sz w:val="18"/>
                <w:szCs w:val="18"/>
              </w:rPr>
              <w:t>3.0 [2.5–3.0]</w:t>
            </w:r>
          </w:p>
        </w:tc>
        <w:tc>
          <w:tcPr>
            <w:tcW w:w="331" w:type="dxa"/>
            <w:vAlign w:val="center"/>
          </w:tcPr>
          <w:p w14:paraId="134C0E0B" w14:textId="40F155F8" w:rsidR="00C37420" w:rsidRPr="00F20F53" w:rsidRDefault="00733560" w:rsidP="00C37420">
            <w:pPr>
              <w:spacing w:after="0"/>
              <w:jc w:val="right"/>
              <w:rPr>
                <w:rFonts w:cs="Arial"/>
                <w:sz w:val="18"/>
                <w:szCs w:val="18"/>
              </w:rPr>
            </w:pPr>
            <w:r w:rsidRPr="00F20F53">
              <w:rPr>
                <w:rFonts w:cs="Arial"/>
                <w:sz w:val="18"/>
                <w:szCs w:val="18"/>
              </w:rPr>
              <w:t>5</w:t>
            </w:r>
          </w:p>
        </w:tc>
        <w:tc>
          <w:tcPr>
            <w:tcW w:w="1370" w:type="dxa"/>
            <w:shd w:val="clear" w:color="auto" w:fill="auto"/>
            <w:vAlign w:val="center"/>
          </w:tcPr>
          <w:p w14:paraId="5EF101E8" w14:textId="5009F198" w:rsidR="00C37420" w:rsidRPr="00F20F53" w:rsidRDefault="00733560" w:rsidP="00C37420">
            <w:pPr>
              <w:spacing w:after="0"/>
              <w:jc w:val="right"/>
              <w:rPr>
                <w:rFonts w:cs="Arial"/>
                <w:sz w:val="18"/>
                <w:szCs w:val="18"/>
              </w:rPr>
            </w:pPr>
            <w:r w:rsidRPr="00F20F53">
              <w:rPr>
                <w:rFonts w:cs="Arial"/>
                <w:sz w:val="18"/>
                <w:szCs w:val="18"/>
              </w:rPr>
              <w:t>2.5 [2.0–3.0]</w:t>
            </w:r>
          </w:p>
        </w:tc>
        <w:tc>
          <w:tcPr>
            <w:tcW w:w="397" w:type="dxa"/>
            <w:shd w:val="clear" w:color="auto" w:fill="auto"/>
            <w:vAlign w:val="center"/>
          </w:tcPr>
          <w:p w14:paraId="67C385F3" w14:textId="48F8A279" w:rsidR="00C37420" w:rsidRPr="00F20F53" w:rsidRDefault="00733560" w:rsidP="00C37420">
            <w:pPr>
              <w:spacing w:after="0"/>
              <w:jc w:val="right"/>
              <w:rPr>
                <w:rFonts w:cs="Arial"/>
                <w:sz w:val="18"/>
                <w:szCs w:val="18"/>
              </w:rPr>
            </w:pPr>
            <w:r w:rsidRPr="00F20F53">
              <w:rPr>
                <w:rFonts w:cs="Arial"/>
                <w:sz w:val="18"/>
                <w:szCs w:val="18"/>
              </w:rPr>
              <w:t>14</w:t>
            </w:r>
          </w:p>
        </w:tc>
        <w:tc>
          <w:tcPr>
            <w:tcW w:w="1446" w:type="dxa"/>
            <w:tcBorders>
              <w:right w:val="nil"/>
            </w:tcBorders>
            <w:vAlign w:val="center"/>
          </w:tcPr>
          <w:p w14:paraId="2EE17995" w14:textId="3DA2CB56" w:rsidR="00C37420" w:rsidRPr="00F20F53" w:rsidRDefault="00733560" w:rsidP="00C37420">
            <w:pPr>
              <w:spacing w:after="0"/>
              <w:jc w:val="right"/>
              <w:rPr>
                <w:rFonts w:cs="Arial"/>
                <w:sz w:val="18"/>
                <w:szCs w:val="18"/>
              </w:rPr>
            </w:pPr>
            <w:r w:rsidRPr="00F20F53">
              <w:rPr>
                <w:rFonts w:cs="Arial"/>
                <w:sz w:val="18"/>
                <w:szCs w:val="18"/>
              </w:rPr>
              <w:t>2.0 [2.0–3.0]</w:t>
            </w:r>
          </w:p>
        </w:tc>
        <w:tc>
          <w:tcPr>
            <w:tcW w:w="370" w:type="dxa"/>
            <w:tcBorders>
              <w:right w:val="nil"/>
            </w:tcBorders>
            <w:vAlign w:val="center"/>
          </w:tcPr>
          <w:p w14:paraId="1B02048D" w14:textId="4BCC89F8" w:rsidR="00C37420" w:rsidRPr="00F20F53" w:rsidRDefault="00733560" w:rsidP="00C37420">
            <w:pPr>
              <w:spacing w:after="0"/>
              <w:jc w:val="right"/>
              <w:rPr>
                <w:rFonts w:cs="Arial"/>
                <w:sz w:val="18"/>
                <w:szCs w:val="18"/>
              </w:rPr>
            </w:pPr>
            <w:r w:rsidRPr="00F20F53">
              <w:rPr>
                <w:rFonts w:cs="Arial"/>
                <w:sz w:val="18"/>
                <w:szCs w:val="18"/>
              </w:rPr>
              <w:t>12</w:t>
            </w:r>
          </w:p>
        </w:tc>
        <w:tc>
          <w:tcPr>
            <w:tcW w:w="1331" w:type="dxa"/>
            <w:tcBorders>
              <w:right w:val="nil"/>
            </w:tcBorders>
            <w:vAlign w:val="center"/>
          </w:tcPr>
          <w:p w14:paraId="37754A46" w14:textId="3C83024B" w:rsidR="00C37420" w:rsidRPr="00F20F53" w:rsidRDefault="00733560" w:rsidP="00C37420">
            <w:pPr>
              <w:spacing w:after="0"/>
              <w:jc w:val="right"/>
              <w:rPr>
                <w:rFonts w:cs="Arial"/>
                <w:sz w:val="18"/>
                <w:szCs w:val="18"/>
              </w:rPr>
            </w:pPr>
            <w:r w:rsidRPr="00F20F53">
              <w:rPr>
                <w:rFonts w:cs="Arial"/>
                <w:sz w:val="18"/>
                <w:szCs w:val="18"/>
              </w:rPr>
              <w:t>3.0 [2.0–3.0]</w:t>
            </w:r>
          </w:p>
        </w:tc>
        <w:tc>
          <w:tcPr>
            <w:tcW w:w="417" w:type="dxa"/>
            <w:tcBorders>
              <w:right w:val="nil"/>
            </w:tcBorders>
            <w:vAlign w:val="center"/>
          </w:tcPr>
          <w:p w14:paraId="5A5E7F13" w14:textId="40A21E61" w:rsidR="00C37420" w:rsidRPr="00F20F53" w:rsidRDefault="00733560" w:rsidP="00C37420">
            <w:pPr>
              <w:spacing w:after="0"/>
              <w:jc w:val="right"/>
              <w:rPr>
                <w:rFonts w:cs="Arial"/>
                <w:sz w:val="18"/>
                <w:szCs w:val="18"/>
              </w:rPr>
            </w:pPr>
            <w:r w:rsidRPr="00F20F53">
              <w:rPr>
                <w:rFonts w:cs="Arial"/>
                <w:sz w:val="18"/>
                <w:szCs w:val="18"/>
              </w:rPr>
              <w:t>12</w:t>
            </w:r>
          </w:p>
        </w:tc>
      </w:tr>
      <w:tr w:rsidR="007A2DF7" w:rsidRPr="00F20F53" w14:paraId="37B6F522" w14:textId="77777777" w:rsidTr="001841FA">
        <w:trPr>
          <w:trHeight w:val="20"/>
        </w:trPr>
        <w:tc>
          <w:tcPr>
            <w:tcW w:w="2508" w:type="dxa"/>
            <w:shd w:val="clear" w:color="auto" w:fill="auto"/>
            <w:vAlign w:val="center"/>
          </w:tcPr>
          <w:p w14:paraId="44E310C0" w14:textId="6F0662B7" w:rsidR="00C37420" w:rsidRPr="00F20F53" w:rsidRDefault="00733560" w:rsidP="00C37420">
            <w:pPr>
              <w:spacing w:after="0"/>
              <w:jc w:val="left"/>
              <w:rPr>
                <w:rFonts w:cs="Arial"/>
                <w:sz w:val="18"/>
                <w:szCs w:val="18"/>
              </w:rPr>
            </w:pPr>
            <w:r w:rsidRPr="00F20F53">
              <w:rPr>
                <w:rFonts w:cs="Arial"/>
                <w:sz w:val="18"/>
                <w:szCs w:val="18"/>
              </w:rPr>
              <w:t xml:space="preserve">Experienced recognition from nursing home directors for my </w:t>
            </w:r>
            <w:proofErr w:type="spellStart"/>
            <w:r w:rsidRPr="00F20F53">
              <w:rPr>
                <w:rFonts w:cs="Arial"/>
                <w:i/>
                <w:sz w:val="18"/>
                <w:szCs w:val="18"/>
              </w:rPr>
              <w:t>interprof</w:t>
            </w:r>
            <w:proofErr w:type="spellEnd"/>
            <w:r w:rsidRPr="00F20F53">
              <w:rPr>
                <w:rFonts w:cs="Arial"/>
                <w:sz w:val="18"/>
                <w:szCs w:val="18"/>
              </w:rPr>
              <w:t xml:space="preserve"> ACT work</w:t>
            </w:r>
          </w:p>
        </w:tc>
        <w:tc>
          <w:tcPr>
            <w:tcW w:w="1462" w:type="dxa"/>
            <w:vAlign w:val="center"/>
          </w:tcPr>
          <w:p w14:paraId="38F26092" w14:textId="77777777" w:rsidR="00C37420" w:rsidRPr="00F20F53" w:rsidRDefault="00733560" w:rsidP="00C37420">
            <w:pPr>
              <w:spacing w:after="0"/>
              <w:jc w:val="right"/>
              <w:rPr>
                <w:rFonts w:cs="Arial"/>
                <w:sz w:val="18"/>
                <w:szCs w:val="18"/>
              </w:rPr>
            </w:pPr>
            <w:r w:rsidRPr="00F20F53">
              <w:rPr>
                <w:rFonts w:cs="Arial"/>
                <w:sz w:val="18"/>
                <w:szCs w:val="18"/>
              </w:rPr>
              <w:t>2.0 [1.0–3.0]</w:t>
            </w:r>
          </w:p>
        </w:tc>
        <w:tc>
          <w:tcPr>
            <w:tcW w:w="331" w:type="dxa"/>
            <w:vAlign w:val="center"/>
          </w:tcPr>
          <w:p w14:paraId="56066F37" w14:textId="7A21F7FD" w:rsidR="00C37420" w:rsidRPr="00F20F53" w:rsidRDefault="00733560" w:rsidP="00C37420">
            <w:pPr>
              <w:spacing w:after="0"/>
              <w:jc w:val="right"/>
              <w:rPr>
                <w:rFonts w:cs="Arial"/>
                <w:sz w:val="18"/>
                <w:szCs w:val="18"/>
              </w:rPr>
            </w:pPr>
            <w:r w:rsidRPr="00F20F53">
              <w:rPr>
                <w:rFonts w:cs="Arial"/>
                <w:sz w:val="18"/>
                <w:szCs w:val="18"/>
              </w:rPr>
              <w:t>5</w:t>
            </w:r>
          </w:p>
        </w:tc>
        <w:tc>
          <w:tcPr>
            <w:tcW w:w="1370" w:type="dxa"/>
            <w:shd w:val="clear" w:color="auto" w:fill="auto"/>
            <w:vAlign w:val="center"/>
          </w:tcPr>
          <w:p w14:paraId="5109C9E8" w14:textId="7605B9DC" w:rsidR="00C37420" w:rsidRPr="00F20F53" w:rsidRDefault="00733560" w:rsidP="00C37420">
            <w:pPr>
              <w:spacing w:after="0"/>
              <w:jc w:val="right"/>
              <w:rPr>
                <w:rFonts w:cs="Arial"/>
                <w:sz w:val="18"/>
                <w:szCs w:val="18"/>
              </w:rPr>
            </w:pPr>
            <w:r w:rsidRPr="00F20F53">
              <w:rPr>
                <w:rFonts w:cs="Arial"/>
                <w:sz w:val="18"/>
                <w:szCs w:val="18"/>
              </w:rPr>
              <w:t>2.0 [1.0–3.0]</w:t>
            </w:r>
          </w:p>
        </w:tc>
        <w:tc>
          <w:tcPr>
            <w:tcW w:w="397" w:type="dxa"/>
            <w:shd w:val="clear" w:color="auto" w:fill="auto"/>
            <w:vAlign w:val="center"/>
          </w:tcPr>
          <w:p w14:paraId="4FE5662C" w14:textId="6955BB8C" w:rsidR="00C37420" w:rsidRPr="00F20F53" w:rsidRDefault="00733560" w:rsidP="00C37420">
            <w:pPr>
              <w:spacing w:after="0"/>
              <w:jc w:val="right"/>
              <w:rPr>
                <w:rFonts w:cs="Arial"/>
                <w:sz w:val="18"/>
                <w:szCs w:val="18"/>
              </w:rPr>
            </w:pPr>
            <w:r w:rsidRPr="00F20F53">
              <w:rPr>
                <w:rFonts w:cs="Arial"/>
                <w:sz w:val="18"/>
                <w:szCs w:val="18"/>
              </w:rPr>
              <w:t>11</w:t>
            </w:r>
          </w:p>
        </w:tc>
        <w:tc>
          <w:tcPr>
            <w:tcW w:w="1446" w:type="dxa"/>
            <w:tcBorders>
              <w:right w:val="nil"/>
            </w:tcBorders>
            <w:vAlign w:val="center"/>
          </w:tcPr>
          <w:p w14:paraId="2B4CC8B7" w14:textId="5078C1F3" w:rsidR="00C37420" w:rsidRPr="00F20F53" w:rsidRDefault="00733560" w:rsidP="00C37420">
            <w:pPr>
              <w:spacing w:after="0"/>
              <w:jc w:val="right"/>
              <w:rPr>
                <w:rFonts w:cs="Arial"/>
                <w:sz w:val="18"/>
                <w:szCs w:val="18"/>
              </w:rPr>
            </w:pPr>
            <w:r w:rsidRPr="00F20F53">
              <w:rPr>
                <w:rFonts w:cs="Arial"/>
                <w:sz w:val="18"/>
                <w:szCs w:val="18"/>
              </w:rPr>
              <w:t>2.0 [2.0–2.0]</w:t>
            </w:r>
          </w:p>
        </w:tc>
        <w:tc>
          <w:tcPr>
            <w:tcW w:w="370" w:type="dxa"/>
            <w:tcBorders>
              <w:right w:val="nil"/>
            </w:tcBorders>
            <w:vAlign w:val="center"/>
          </w:tcPr>
          <w:p w14:paraId="3BBCCD34" w14:textId="216CA149" w:rsidR="00C37420" w:rsidRPr="00F20F53" w:rsidRDefault="00733560" w:rsidP="00C37420">
            <w:pPr>
              <w:spacing w:after="0"/>
              <w:jc w:val="right"/>
              <w:rPr>
                <w:rFonts w:cs="Arial"/>
                <w:sz w:val="18"/>
                <w:szCs w:val="18"/>
              </w:rPr>
            </w:pPr>
            <w:r w:rsidRPr="00F20F53">
              <w:rPr>
                <w:rFonts w:cs="Arial"/>
                <w:sz w:val="18"/>
                <w:szCs w:val="18"/>
              </w:rPr>
              <w:t>11</w:t>
            </w:r>
          </w:p>
        </w:tc>
        <w:tc>
          <w:tcPr>
            <w:tcW w:w="1331" w:type="dxa"/>
            <w:tcBorders>
              <w:right w:val="nil"/>
            </w:tcBorders>
            <w:vAlign w:val="center"/>
          </w:tcPr>
          <w:p w14:paraId="55190A9F" w14:textId="37C3B962" w:rsidR="00C37420" w:rsidRPr="00F20F53" w:rsidRDefault="00733560" w:rsidP="00C37420">
            <w:pPr>
              <w:spacing w:after="0"/>
              <w:jc w:val="right"/>
              <w:rPr>
                <w:rFonts w:cs="Arial"/>
                <w:sz w:val="18"/>
                <w:szCs w:val="18"/>
              </w:rPr>
            </w:pPr>
            <w:r w:rsidRPr="00F20F53">
              <w:rPr>
                <w:rFonts w:cs="Arial"/>
                <w:sz w:val="18"/>
                <w:szCs w:val="18"/>
              </w:rPr>
              <w:t>2.5 [1.3–3.0]</w:t>
            </w:r>
          </w:p>
        </w:tc>
        <w:tc>
          <w:tcPr>
            <w:tcW w:w="417" w:type="dxa"/>
            <w:tcBorders>
              <w:right w:val="nil"/>
            </w:tcBorders>
            <w:vAlign w:val="center"/>
          </w:tcPr>
          <w:p w14:paraId="0872D08A" w14:textId="57A7BE63" w:rsidR="00C37420" w:rsidRPr="00F20F53" w:rsidRDefault="00733560" w:rsidP="00C37420">
            <w:pPr>
              <w:spacing w:after="0"/>
              <w:jc w:val="right"/>
              <w:rPr>
                <w:rFonts w:cs="Arial"/>
                <w:sz w:val="18"/>
                <w:szCs w:val="18"/>
              </w:rPr>
            </w:pPr>
            <w:r w:rsidRPr="00F20F53">
              <w:rPr>
                <w:rFonts w:cs="Arial"/>
                <w:sz w:val="18"/>
                <w:szCs w:val="18"/>
              </w:rPr>
              <w:t>12</w:t>
            </w:r>
          </w:p>
        </w:tc>
      </w:tr>
      <w:tr w:rsidR="007A2DF7" w:rsidRPr="00F20F53" w14:paraId="4C6FBB94" w14:textId="77777777" w:rsidTr="001841FA">
        <w:trPr>
          <w:trHeight w:val="20"/>
        </w:trPr>
        <w:tc>
          <w:tcPr>
            <w:tcW w:w="2508" w:type="dxa"/>
            <w:shd w:val="clear" w:color="auto" w:fill="auto"/>
            <w:vAlign w:val="center"/>
          </w:tcPr>
          <w:p w14:paraId="4F11B605" w14:textId="63060AF4" w:rsidR="00C37420" w:rsidRPr="00F20F53" w:rsidRDefault="00733560" w:rsidP="00C37420">
            <w:pPr>
              <w:spacing w:after="0"/>
              <w:jc w:val="left"/>
              <w:rPr>
                <w:rFonts w:cs="Arial"/>
                <w:sz w:val="18"/>
                <w:szCs w:val="18"/>
              </w:rPr>
            </w:pPr>
            <w:r w:rsidRPr="00F20F53">
              <w:rPr>
                <w:rFonts w:cs="Arial"/>
                <w:sz w:val="18"/>
                <w:szCs w:val="18"/>
              </w:rPr>
              <w:t xml:space="preserve">Experienced recognition from general practitioners for my </w:t>
            </w:r>
            <w:proofErr w:type="spellStart"/>
            <w:r w:rsidRPr="00F20F53">
              <w:rPr>
                <w:rFonts w:cs="Arial"/>
                <w:i/>
                <w:sz w:val="18"/>
                <w:szCs w:val="18"/>
              </w:rPr>
              <w:t>interprof</w:t>
            </w:r>
            <w:proofErr w:type="spellEnd"/>
            <w:r w:rsidRPr="00F20F53">
              <w:rPr>
                <w:rFonts w:cs="Arial"/>
                <w:i/>
                <w:sz w:val="18"/>
                <w:szCs w:val="18"/>
              </w:rPr>
              <w:t xml:space="preserve"> </w:t>
            </w:r>
            <w:r w:rsidRPr="00F20F53">
              <w:rPr>
                <w:rFonts w:cs="Arial"/>
                <w:sz w:val="18"/>
                <w:szCs w:val="18"/>
              </w:rPr>
              <w:t>ACT work</w:t>
            </w:r>
          </w:p>
        </w:tc>
        <w:tc>
          <w:tcPr>
            <w:tcW w:w="1462" w:type="dxa"/>
            <w:vAlign w:val="center"/>
          </w:tcPr>
          <w:p w14:paraId="242A7110" w14:textId="77777777" w:rsidR="00C37420" w:rsidRPr="00F20F53" w:rsidRDefault="00733560" w:rsidP="00C37420">
            <w:pPr>
              <w:spacing w:after="0"/>
              <w:jc w:val="right"/>
              <w:rPr>
                <w:rFonts w:cs="Arial"/>
                <w:sz w:val="18"/>
                <w:szCs w:val="18"/>
              </w:rPr>
            </w:pPr>
            <w:r w:rsidRPr="00F20F53">
              <w:rPr>
                <w:rFonts w:cs="Arial"/>
                <w:sz w:val="18"/>
                <w:szCs w:val="18"/>
              </w:rPr>
              <w:t>2.0 [2.0–2.8]</w:t>
            </w:r>
          </w:p>
        </w:tc>
        <w:tc>
          <w:tcPr>
            <w:tcW w:w="331" w:type="dxa"/>
            <w:vAlign w:val="center"/>
          </w:tcPr>
          <w:p w14:paraId="7580C4D7" w14:textId="4B3B47E7" w:rsidR="00C37420" w:rsidRPr="00F20F53" w:rsidRDefault="00733560" w:rsidP="00C37420">
            <w:pPr>
              <w:spacing w:after="0"/>
              <w:jc w:val="right"/>
              <w:rPr>
                <w:rFonts w:cs="Arial"/>
                <w:sz w:val="18"/>
                <w:szCs w:val="18"/>
              </w:rPr>
            </w:pPr>
            <w:r w:rsidRPr="00F20F53">
              <w:rPr>
                <w:rFonts w:cs="Arial"/>
                <w:sz w:val="18"/>
                <w:szCs w:val="18"/>
              </w:rPr>
              <w:t>4</w:t>
            </w:r>
          </w:p>
        </w:tc>
        <w:tc>
          <w:tcPr>
            <w:tcW w:w="1370" w:type="dxa"/>
            <w:shd w:val="clear" w:color="auto" w:fill="auto"/>
            <w:vAlign w:val="center"/>
          </w:tcPr>
          <w:p w14:paraId="5BAE4352" w14:textId="45E3140A" w:rsidR="00C37420" w:rsidRPr="00F20F53" w:rsidRDefault="00733560" w:rsidP="00C37420">
            <w:pPr>
              <w:spacing w:after="0"/>
              <w:jc w:val="right"/>
              <w:rPr>
                <w:rFonts w:cs="Arial"/>
                <w:sz w:val="18"/>
                <w:szCs w:val="18"/>
              </w:rPr>
            </w:pPr>
            <w:r w:rsidRPr="00F20F53">
              <w:rPr>
                <w:rFonts w:cs="Arial"/>
                <w:sz w:val="18"/>
                <w:szCs w:val="18"/>
              </w:rPr>
              <w:t>2.5 [2.0–3.0]</w:t>
            </w:r>
          </w:p>
        </w:tc>
        <w:tc>
          <w:tcPr>
            <w:tcW w:w="397" w:type="dxa"/>
            <w:shd w:val="clear" w:color="auto" w:fill="auto"/>
            <w:vAlign w:val="center"/>
          </w:tcPr>
          <w:p w14:paraId="680C62F1" w14:textId="02BB1F83" w:rsidR="00C37420" w:rsidRPr="00F20F53" w:rsidRDefault="00733560" w:rsidP="00C37420">
            <w:pPr>
              <w:spacing w:after="0"/>
              <w:jc w:val="right"/>
              <w:rPr>
                <w:rFonts w:cs="Arial"/>
                <w:sz w:val="18"/>
                <w:szCs w:val="18"/>
              </w:rPr>
            </w:pPr>
            <w:r w:rsidRPr="00F20F53">
              <w:rPr>
                <w:rFonts w:cs="Arial"/>
                <w:sz w:val="18"/>
                <w:szCs w:val="18"/>
              </w:rPr>
              <w:t>14</w:t>
            </w:r>
          </w:p>
        </w:tc>
        <w:tc>
          <w:tcPr>
            <w:tcW w:w="1446" w:type="dxa"/>
            <w:tcBorders>
              <w:right w:val="nil"/>
            </w:tcBorders>
            <w:vAlign w:val="center"/>
          </w:tcPr>
          <w:p w14:paraId="24D0E70D" w14:textId="1D1332D4" w:rsidR="00C37420" w:rsidRPr="00F20F53" w:rsidRDefault="00733560" w:rsidP="00C37420">
            <w:pPr>
              <w:spacing w:after="0"/>
              <w:jc w:val="right"/>
              <w:rPr>
                <w:rFonts w:cs="Arial"/>
                <w:sz w:val="18"/>
                <w:szCs w:val="18"/>
              </w:rPr>
            </w:pPr>
            <w:r w:rsidRPr="00F20F53">
              <w:rPr>
                <w:rFonts w:cs="Arial"/>
                <w:sz w:val="18"/>
                <w:szCs w:val="18"/>
              </w:rPr>
              <w:t>2.0 [2.0–3.0]</w:t>
            </w:r>
          </w:p>
        </w:tc>
        <w:tc>
          <w:tcPr>
            <w:tcW w:w="370" w:type="dxa"/>
            <w:tcBorders>
              <w:right w:val="nil"/>
            </w:tcBorders>
            <w:vAlign w:val="center"/>
          </w:tcPr>
          <w:p w14:paraId="7D3CA2A7" w14:textId="53E6E47E" w:rsidR="00C37420" w:rsidRPr="00F20F53" w:rsidRDefault="00733560" w:rsidP="00C37420">
            <w:pPr>
              <w:spacing w:after="0"/>
              <w:jc w:val="right"/>
              <w:rPr>
                <w:rFonts w:cs="Arial"/>
                <w:sz w:val="18"/>
                <w:szCs w:val="18"/>
              </w:rPr>
            </w:pPr>
            <w:r w:rsidRPr="00F20F53">
              <w:rPr>
                <w:rFonts w:cs="Arial"/>
                <w:sz w:val="18"/>
                <w:szCs w:val="18"/>
              </w:rPr>
              <w:t>12</w:t>
            </w:r>
          </w:p>
        </w:tc>
        <w:tc>
          <w:tcPr>
            <w:tcW w:w="1331" w:type="dxa"/>
            <w:tcBorders>
              <w:right w:val="nil"/>
            </w:tcBorders>
            <w:vAlign w:val="center"/>
          </w:tcPr>
          <w:p w14:paraId="1A38E512" w14:textId="5E594A02" w:rsidR="00C37420" w:rsidRPr="00F20F53" w:rsidRDefault="00733560" w:rsidP="00C37420">
            <w:pPr>
              <w:spacing w:after="0"/>
              <w:jc w:val="right"/>
              <w:rPr>
                <w:rFonts w:cs="Arial"/>
                <w:sz w:val="18"/>
                <w:szCs w:val="18"/>
              </w:rPr>
            </w:pPr>
            <w:r w:rsidRPr="00F20F53">
              <w:rPr>
                <w:rFonts w:cs="Arial"/>
                <w:sz w:val="18"/>
                <w:szCs w:val="18"/>
              </w:rPr>
              <w:t>2.5 [2.0–3.0]</w:t>
            </w:r>
          </w:p>
        </w:tc>
        <w:tc>
          <w:tcPr>
            <w:tcW w:w="417" w:type="dxa"/>
            <w:tcBorders>
              <w:right w:val="nil"/>
            </w:tcBorders>
            <w:vAlign w:val="center"/>
          </w:tcPr>
          <w:p w14:paraId="3520F550" w14:textId="1B4CD1B1" w:rsidR="00C37420" w:rsidRPr="00F20F53" w:rsidRDefault="00733560" w:rsidP="00C37420">
            <w:pPr>
              <w:spacing w:after="0"/>
              <w:jc w:val="right"/>
              <w:rPr>
                <w:rFonts w:cs="Arial"/>
                <w:sz w:val="18"/>
                <w:szCs w:val="18"/>
              </w:rPr>
            </w:pPr>
            <w:r w:rsidRPr="00F20F53">
              <w:rPr>
                <w:rFonts w:cs="Arial"/>
                <w:sz w:val="18"/>
                <w:szCs w:val="18"/>
              </w:rPr>
              <w:t>12</w:t>
            </w:r>
          </w:p>
        </w:tc>
      </w:tr>
      <w:tr w:rsidR="007A2DF7" w:rsidRPr="00F20F53" w14:paraId="7CFF109B" w14:textId="77777777" w:rsidTr="001841FA">
        <w:trPr>
          <w:trHeight w:val="20"/>
        </w:trPr>
        <w:tc>
          <w:tcPr>
            <w:tcW w:w="2508" w:type="dxa"/>
            <w:shd w:val="clear" w:color="auto" w:fill="auto"/>
            <w:vAlign w:val="center"/>
          </w:tcPr>
          <w:p w14:paraId="07D663A0" w14:textId="79DF11DF" w:rsidR="00C37420" w:rsidRPr="00F20F53" w:rsidRDefault="00733560" w:rsidP="00C37420">
            <w:pPr>
              <w:spacing w:after="0"/>
              <w:jc w:val="left"/>
              <w:rPr>
                <w:rFonts w:cs="Arial"/>
                <w:sz w:val="18"/>
                <w:szCs w:val="18"/>
              </w:rPr>
            </w:pPr>
            <w:r w:rsidRPr="00F20F53">
              <w:rPr>
                <w:rFonts w:cs="Arial"/>
                <w:sz w:val="18"/>
                <w:szCs w:val="18"/>
              </w:rPr>
              <w:t xml:space="preserve">Experienced recognition from nursing home residents/relatives for my </w:t>
            </w:r>
            <w:proofErr w:type="spellStart"/>
            <w:r w:rsidRPr="00F20F53">
              <w:rPr>
                <w:rFonts w:cs="Arial"/>
                <w:i/>
                <w:sz w:val="18"/>
                <w:szCs w:val="18"/>
              </w:rPr>
              <w:t>interprof</w:t>
            </w:r>
            <w:proofErr w:type="spellEnd"/>
            <w:r w:rsidRPr="00F20F53">
              <w:rPr>
                <w:rFonts w:cs="Arial"/>
                <w:sz w:val="18"/>
                <w:szCs w:val="18"/>
              </w:rPr>
              <w:t xml:space="preserve"> ACT work</w:t>
            </w:r>
          </w:p>
        </w:tc>
        <w:tc>
          <w:tcPr>
            <w:tcW w:w="1462" w:type="dxa"/>
            <w:vAlign w:val="center"/>
          </w:tcPr>
          <w:p w14:paraId="611CC551" w14:textId="77777777" w:rsidR="00C37420" w:rsidRPr="00F20F53" w:rsidRDefault="00733560" w:rsidP="00C37420">
            <w:pPr>
              <w:spacing w:after="0"/>
              <w:jc w:val="right"/>
              <w:rPr>
                <w:rFonts w:cs="Arial"/>
                <w:sz w:val="18"/>
                <w:szCs w:val="18"/>
              </w:rPr>
            </w:pPr>
            <w:r w:rsidRPr="00F20F53">
              <w:rPr>
                <w:rFonts w:cs="Arial"/>
                <w:sz w:val="18"/>
                <w:szCs w:val="18"/>
              </w:rPr>
              <w:t>3.0 [2.0–3.0]</w:t>
            </w:r>
          </w:p>
        </w:tc>
        <w:tc>
          <w:tcPr>
            <w:tcW w:w="331" w:type="dxa"/>
            <w:vAlign w:val="center"/>
          </w:tcPr>
          <w:p w14:paraId="46B8AECA" w14:textId="53B78D47" w:rsidR="00C37420" w:rsidRPr="00F20F53" w:rsidRDefault="00733560" w:rsidP="00C37420">
            <w:pPr>
              <w:spacing w:after="0"/>
              <w:jc w:val="right"/>
              <w:rPr>
                <w:rFonts w:cs="Arial"/>
                <w:sz w:val="18"/>
                <w:szCs w:val="18"/>
              </w:rPr>
            </w:pPr>
            <w:r w:rsidRPr="00F20F53">
              <w:rPr>
                <w:rFonts w:cs="Arial"/>
                <w:sz w:val="18"/>
                <w:szCs w:val="18"/>
              </w:rPr>
              <w:t>5</w:t>
            </w:r>
          </w:p>
        </w:tc>
        <w:tc>
          <w:tcPr>
            <w:tcW w:w="1370" w:type="dxa"/>
            <w:shd w:val="clear" w:color="auto" w:fill="auto"/>
            <w:vAlign w:val="center"/>
          </w:tcPr>
          <w:p w14:paraId="38E4273B" w14:textId="321169F1" w:rsidR="00C37420" w:rsidRPr="00F20F53" w:rsidRDefault="00733560" w:rsidP="00C37420">
            <w:pPr>
              <w:spacing w:after="0"/>
              <w:jc w:val="right"/>
              <w:rPr>
                <w:rFonts w:cs="Arial"/>
                <w:sz w:val="18"/>
                <w:szCs w:val="18"/>
              </w:rPr>
            </w:pPr>
            <w:r w:rsidRPr="00F20F53">
              <w:rPr>
                <w:rFonts w:cs="Arial"/>
                <w:sz w:val="18"/>
                <w:szCs w:val="18"/>
              </w:rPr>
              <w:t>2.0 [1.0–3.0]</w:t>
            </w:r>
          </w:p>
        </w:tc>
        <w:tc>
          <w:tcPr>
            <w:tcW w:w="397" w:type="dxa"/>
            <w:shd w:val="clear" w:color="auto" w:fill="auto"/>
            <w:vAlign w:val="center"/>
          </w:tcPr>
          <w:p w14:paraId="36166808" w14:textId="2BC2324E" w:rsidR="00C37420" w:rsidRPr="00F20F53" w:rsidRDefault="00733560" w:rsidP="00C37420">
            <w:pPr>
              <w:spacing w:after="0"/>
              <w:jc w:val="right"/>
              <w:rPr>
                <w:rFonts w:cs="Arial"/>
                <w:sz w:val="18"/>
                <w:szCs w:val="18"/>
              </w:rPr>
            </w:pPr>
            <w:r w:rsidRPr="00F20F53">
              <w:rPr>
                <w:rFonts w:cs="Arial"/>
                <w:sz w:val="18"/>
                <w:szCs w:val="18"/>
              </w:rPr>
              <w:t>14</w:t>
            </w:r>
          </w:p>
        </w:tc>
        <w:tc>
          <w:tcPr>
            <w:tcW w:w="1446" w:type="dxa"/>
            <w:tcBorders>
              <w:right w:val="nil"/>
            </w:tcBorders>
            <w:vAlign w:val="center"/>
          </w:tcPr>
          <w:p w14:paraId="006C7BA9" w14:textId="4BC7C68E" w:rsidR="00C37420" w:rsidRPr="00F20F53" w:rsidRDefault="00733560" w:rsidP="00C37420">
            <w:pPr>
              <w:spacing w:after="0"/>
              <w:jc w:val="right"/>
              <w:rPr>
                <w:rFonts w:cs="Arial"/>
                <w:sz w:val="18"/>
                <w:szCs w:val="18"/>
              </w:rPr>
            </w:pPr>
            <w:r w:rsidRPr="00F20F53">
              <w:rPr>
                <w:rFonts w:cs="Arial"/>
                <w:sz w:val="18"/>
                <w:szCs w:val="18"/>
              </w:rPr>
              <w:t>3.0 [2.0–3.0]</w:t>
            </w:r>
          </w:p>
        </w:tc>
        <w:tc>
          <w:tcPr>
            <w:tcW w:w="370" w:type="dxa"/>
            <w:tcBorders>
              <w:right w:val="nil"/>
            </w:tcBorders>
            <w:vAlign w:val="center"/>
          </w:tcPr>
          <w:p w14:paraId="5CD0A7C8" w14:textId="4DEE588C" w:rsidR="00C37420" w:rsidRPr="00F20F53" w:rsidRDefault="00733560" w:rsidP="00C37420">
            <w:pPr>
              <w:spacing w:after="0"/>
              <w:jc w:val="right"/>
              <w:rPr>
                <w:rFonts w:cs="Arial"/>
                <w:sz w:val="18"/>
                <w:szCs w:val="18"/>
              </w:rPr>
            </w:pPr>
            <w:r w:rsidRPr="00F20F53">
              <w:rPr>
                <w:rFonts w:cs="Arial"/>
                <w:sz w:val="18"/>
                <w:szCs w:val="18"/>
              </w:rPr>
              <w:t>11</w:t>
            </w:r>
          </w:p>
        </w:tc>
        <w:tc>
          <w:tcPr>
            <w:tcW w:w="1331" w:type="dxa"/>
            <w:tcBorders>
              <w:right w:val="nil"/>
            </w:tcBorders>
            <w:vAlign w:val="center"/>
          </w:tcPr>
          <w:p w14:paraId="4BC195FF" w14:textId="7BF5BBEF" w:rsidR="00C37420" w:rsidRPr="00F20F53" w:rsidRDefault="00733560" w:rsidP="00C37420">
            <w:pPr>
              <w:spacing w:after="0"/>
              <w:jc w:val="right"/>
              <w:rPr>
                <w:rFonts w:cs="Arial"/>
                <w:sz w:val="18"/>
                <w:szCs w:val="18"/>
              </w:rPr>
            </w:pPr>
            <w:r w:rsidRPr="00F20F53">
              <w:rPr>
                <w:rFonts w:cs="Arial"/>
                <w:sz w:val="18"/>
                <w:szCs w:val="18"/>
              </w:rPr>
              <w:t>3.0 [2.3–3.0]</w:t>
            </w:r>
          </w:p>
        </w:tc>
        <w:tc>
          <w:tcPr>
            <w:tcW w:w="417" w:type="dxa"/>
            <w:tcBorders>
              <w:right w:val="nil"/>
            </w:tcBorders>
            <w:vAlign w:val="center"/>
          </w:tcPr>
          <w:p w14:paraId="1BD95E30" w14:textId="000AD011" w:rsidR="00C37420" w:rsidRPr="00F20F53" w:rsidRDefault="00733560" w:rsidP="00C37420">
            <w:pPr>
              <w:spacing w:after="0"/>
              <w:jc w:val="right"/>
              <w:rPr>
                <w:rFonts w:cs="Arial"/>
                <w:sz w:val="18"/>
                <w:szCs w:val="18"/>
              </w:rPr>
            </w:pPr>
            <w:r w:rsidRPr="00F20F53">
              <w:rPr>
                <w:rFonts w:cs="Arial"/>
                <w:sz w:val="18"/>
                <w:szCs w:val="18"/>
              </w:rPr>
              <w:t>12</w:t>
            </w:r>
          </w:p>
        </w:tc>
      </w:tr>
      <w:tr w:rsidR="007A2DF7" w:rsidRPr="00F20F53" w14:paraId="2D71C0E4" w14:textId="77777777" w:rsidTr="00513BA4">
        <w:trPr>
          <w:trHeight w:val="20"/>
        </w:trPr>
        <w:tc>
          <w:tcPr>
            <w:tcW w:w="7884" w:type="dxa"/>
            <w:gridSpan w:val="7"/>
            <w:shd w:val="clear" w:color="auto" w:fill="D9E2F3" w:themeFill="accent1" w:themeFillTint="33"/>
            <w:vAlign w:val="center"/>
          </w:tcPr>
          <w:p w14:paraId="52376E0D" w14:textId="64B9374B" w:rsidR="00C37420" w:rsidRPr="00F20F53" w:rsidRDefault="00733560" w:rsidP="00C37420">
            <w:pPr>
              <w:spacing w:after="0"/>
              <w:jc w:val="left"/>
              <w:rPr>
                <w:rFonts w:cs="Arial"/>
                <w:b/>
                <w:sz w:val="18"/>
                <w:szCs w:val="18"/>
              </w:rPr>
            </w:pPr>
            <w:r w:rsidRPr="00F20F53">
              <w:rPr>
                <w:rFonts w:eastAsia="Calibri" w:cs="Arial"/>
                <w:b/>
                <w:color w:val="000000" w:themeColor="text1"/>
                <w:kern w:val="24"/>
                <w:sz w:val="18"/>
                <w:szCs w:val="18"/>
              </w:rPr>
              <w:t>Micro</w:t>
            </w:r>
            <w:r w:rsidR="0095676A">
              <w:rPr>
                <w:rFonts w:eastAsia="Calibri" w:cs="Arial"/>
                <w:b/>
                <w:color w:val="000000" w:themeColor="text1"/>
                <w:kern w:val="24"/>
                <w:sz w:val="18"/>
                <w:szCs w:val="18"/>
              </w:rPr>
              <w:t>-</w:t>
            </w:r>
            <w:r w:rsidRPr="00F20F53">
              <w:rPr>
                <w:rFonts w:eastAsia="Calibri" w:cs="Arial"/>
                <w:b/>
                <w:color w:val="000000" w:themeColor="text1"/>
                <w:kern w:val="24"/>
                <w:sz w:val="18"/>
                <w:szCs w:val="18"/>
              </w:rPr>
              <w:t>level</w:t>
            </w:r>
          </w:p>
        </w:tc>
        <w:tc>
          <w:tcPr>
            <w:tcW w:w="1748" w:type="dxa"/>
            <w:gridSpan w:val="2"/>
            <w:shd w:val="clear" w:color="auto" w:fill="D9E2F3" w:themeFill="accent1" w:themeFillTint="33"/>
          </w:tcPr>
          <w:p w14:paraId="3385C20A" w14:textId="77777777" w:rsidR="00C37420" w:rsidRPr="00F20F53" w:rsidRDefault="00C37420" w:rsidP="00C37420">
            <w:pPr>
              <w:spacing w:after="0"/>
              <w:jc w:val="left"/>
              <w:rPr>
                <w:rFonts w:eastAsia="Calibri" w:cs="Arial"/>
                <w:b/>
                <w:color w:val="000000" w:themeColor="text1"/>
                <w:kern w:val="24"/>
                <w:sz w:val="18"/>
                <w:szCs w:val="18"/>
              </w:rPr>
            </w:pPr>
          </w:p>
        </w:tc>
      </w:tr>
      <w:tr w:rsidR="007A2DF7" w:rsidRPr="00F20F53" w14:paraId="6D6A32AD" w14:textId="77777777" w:rsidTr="00513BA4">
        <w:trPr>
          <w:trHeight w:val="20"/>
        </w:trPr>
        <w:tc>
          <w:tcPr>
            <w:tcW w:w="7884" w:type="dxa"/>
            <w:gridSpan w:val="7"/>
            <w:shd w:val="clear" w:color="auto" w:fill="D9E2F3" w:themeFill="accent1" w:themeFillTint="33"/>
            <w:vAlign w:val="center"/>
          </w:tcPr>
          <w:p w14:paraId="0001BAB5" w14:textId="5A43A62E" w:rsidR="00C37420" w:rsidRPr="00F20F53" w:rsidRDefault="00733560" w:rsidP="00C37420">
            <w:pPr>
              <w:spacing w:after="0"/>
              <w:ind w:left="281"/>
              <w:jc w:val="left"/>
              <w:rPr>
                <w:rFonts w:eastAsia="Calibri" w:cs="Arial"/>
                <w:b/>
                <w:color w:val="000000" w:themeColor="text1"/>
                <w:kern w:val="24"/>
                <w:sz w:val="18"/>
                <w:szCs w:val="18"/>
              </w:rPr>
            </w:pPr>
            <w:r w:rsidRPr="00F20F53">
              <w:rPr>
                <w:rFonts w:eastAsia="Calibri" w:cs="Arial"/>
                <w:b/>
                <w:color w:val="000000" w:themeColor="text1"/>
                <w:kern w:val="24"/>
                <w:sz w:val="18"/>
                <w:szCs w:val="18"/>
              </w:rPr>
              <w:t>Competencies</w:t>
            </w:r>
          </w:p>
        </w:tc>
        <w:tc>
          <w:tcPr>
            <w:tcW w:w="1748" w:type="dxa"/>
            <w:gridSpan w:val="2"/>
            <w:shd w:val="clear" w:color="auto" w:fill="D9E2F3" w:themeFill="accent1" w:themeFillTint="33"/>
          </w:tcPr>
          <w:p w14:paraId="5D6456FE" w14:textId="77777777" w:rsidR="00C37420" w:rsidRPr="00F20F53" w:rsidRDefault="00C37420" w:rsidP="00C37420">
            <w:pPr>
              <w:spacing w:after="0"/>
              <w:ind w:left="281"/>
              <w:jc w:val="left"/>
              <w:rPr>
                <w:rFonts w:cs="Arial"/>
                <w:b/>
                <w:sz w:val="18"/>
                <w:szCs w:val="18"/>
              </w:rPr>
            </w:pPr>
          </w:p>
        </w:tc>
      </w:tr>
      <w:tr w:rsidR="007A2DF7" w:rsidRPr="00F20F53" w14:paraId="55DE74E6" w14:textId="77777777" w:rsidTr="001841FA">
        <w:trPr>
          <w:trHeight w:val="20"/>
        </w:trPr>
        <w:tc>
          <w:tcPr>
            <w:tcW w:w="2508" w:type="dxa"/>
            <w:shd w:val="clear" w:color="auto" w:fill="auto"/>
            <w:vAlign w:val="center"/>
          </w:tcPr>
          <w:p w14:paraId="423766A1" w14:textId="7261CF63" w:rsidR="00C37420" w:rsidRPr="00F20F53" w:rsidRDefault="00733560" w:rsidP="00C37420">
            <w:pPr>
              <w:spacing w:after="0"/>
              <w:jc w:val="left"/>
              <w:rPr>
                <w:rFonts w:cs="Arial"/>
                <w:sz w:val="18"/>
                <w:szCs w:val="18"/>
              </w:rPr>
            </w:pPr>
            <w:r w:rsidRPr="00F20F53">
              <w:rPr>
                <w:sz w:val="18"/>
                <w:szCs w:val="18"/>
              </w:rPr>
              <w:t>Medical and nursing competencies of colleagues in the nursing team</w:t>
            </w:r>
          </w:p>
        </w:tc>
        <w:tc>
          <w:tcPr>
            <w:tcW w:w="1462" w:type="dxa"/>
            <w:vAlign w:val="center"/>
          </w:tcPr>
          <w:p w14:paraId="4D25E913" w14:textId="77777777" w:rsidR="00C37420" w:rsidRPr="00F20F53" w:rsidRDefault="00733560" w:rsidP="00C37420">
            <w:pPr>
              <w:spacing w:after="0"/>
              <w:jc w:val="right"/>
              <w:rPr>
                <w:rFonts w:cs="Arial"/>
                <w:sz w:val="18"/>
                <w:szCs w:val="18"/>
              </w:rPr>
            </w:pPr>
            <w:r w:rsidRPr="00F20F53">
              <w:rPr>
                <w:rFonts w:cs="Arial"/>
                <w:sz w:val="18"/>
                <w:szCs w:val="18"/>
              </w:rPr>
              <w:t>2.0 [1.5–2.5]</w:t>
            </w:r>
          </w:p>
        </w:tc>
        <w:tc>
          <w:tcPr>
            <w:tcW w:w="331" w:type="dxa"/>
            <w:vAlign w:val="center"/>
          </w:tcPr>
          <w:p w14:paraId="6268F598" w14:textId="63A571AA" w:rsidR="00C37420" w:rsidRPr="00F20F53" w:rsidRDefault="00733560" w:rsidP="00C37420">
            <w:pPr>
              <w:spacing w:after="0"/>
              <w:jc w:val="right"/>
              <w:rPr>
                <w:rFonts w:cs="Arial"/>
                <w:sz w:val="18"/>
                <w:szCs w:val="18"/>
              </w:rPr>
            </w:pPr>
            <w:r w:rsidRPr="00F20F53">
              <w:rPr>
                <w:rFonts w:cs="Arial"/>
                <w:sz w:val="18"/>
                <w:szCs w:val="18"/>
              </w:rPr>
              <w:t>5</w:t>
            </w:r>
          </w:p>
        </w:tc>
        <w:tc>
          <w:tcPr>
            <w:tcW w:w="1370" w:type="dxa"/>
            <w:shd w:val="clear" w:color="auto" w:fill="auto"/>
            <w:vAlign w:val="center"/>
          </w:tcPr>
          <w:p w14:paraId="69CFBEDD" w14:textId="3E7C5187" w:rsidR="00C37420" w:rsidRPr="00F20F53" w:rsidRDefault="00733560" w:rsidP="00C37420">
            <w:pPr>
              <w:spacing w:after="0"/>
              <w:jc w:val="right"/>
              <w:rPr>
                <w:rFonts w:cs="Arial"/>
                <w:sz w:val="18"/>
                <w:szCs w:val="18"/>
              </w:rPr>
            </w:pPr>
            <w:r w:rsidRPr="00F20F53">
              <w:rPr>
                <w:rFonts w:cs="Arial"/>
                <w:sz w:val="18"/>
                <w:szCs w:val="18"/>
              </w:rPr>
              <w:t>2.0 [2.0–2.3]</w:t>
            </w:r>
          </w:p>
        </w:tc>
        <w:tc>
          <w:tcPr>
            <w:tcW w:w="397" w:type="dxa"/>
            <w:shd w:val="clear" w:color="auto" w:fill="auto"/>
            <w:vAlign w:val="center"/>
          </w:tcPr>
          <w:p w14:paraId="6FA2B084" w14:textId="65B67308" w:rsidR="00C37420" w:rsidRPr="00F20F53" w:rsidRDefault="00733560" w:rsidP="00C37420">
            <w:pPr>
              <w:spacing w:after="0"/>
              <w:jc w:val="right"/>
              <w:rPr>
                <w:rFonts w:cs="Arial"/>
                <w:sz w:val="18"/>
                <w:szCs w:val="18"/>
              </w:rPr>
            </w:pPr>
            <w:r w:rsidRPr="00F20F53">
              <w:rPr>
                <w:rFonts w:cs="Arial"/>
                <w:sz w:val="18"/>
                <w:szCs w:val="18"/>
              </w:rPr>
              <w:t>14</w:t>
            </w:r>
          </w:p>
        </w:tc>
        <w:tc>
          <w:tcPr>
            <w:tcW w:w="1446" w:type="dxa"/>
            <w:tcBorders>
              <w:right w:val="nil"/>
            </w:tcBorders>
            <w:vAlign w:val="center"/>
          </w:tcPr>
          <w:p w14:paraId="3F34C2EC" w14:textId="0F40E8D1" w:rsidR="00C37420" w:rsidRPr="00F20F53" w:rsidRDefault="00733560" w:rsidP="00C37420">
            <w:pPr>
              <w:spacing w:after="0"/>
              <w:jc w:val="right"/>
              <w:rPr>
                <w:rFonts w:cs="Arial"/>
                <w:sz w:val="18"/>
                <w:szCs w:val="18"/>
              </w:rPr>
            </w:pPr>
            <w:r w:rsidRPr="00F20F53">
              <w:rPr>
                <w:rFonts w:cs="Arial"/>
                <w:sz w:val="18"/>
                <w:szCs w:val="18"/>
              </w:rPr>
              <w:t>2.0 [2.0–2.0]</w:t>
            </w:r>
          </w:p>
        </w:tc>
        <w:tc>
          <w:tcPr>
            <w:tcW w:w="370" w:type="dxa"/>
            <w:tcBorders>
              <w:right w:val="nil"/>
            </w:tcBorders>
            <w:vAlign w:val="center"/>
          </w:tcPr>
          <w:p w14:paraId="6626B5D8" w14:textId="02C25B50" w:rsidR="00C37420" w:rsidRPr="00F20F53" w:rsidRDefault="00733560" w:rsidP="00C37420">
            <w:pPr>
              <w:spacing w:after="0"/>
              <w:jc w:val="right"/>
              <w:rPr>
                <w:rFonts w:cs="Arial"/>
                <w:sz w:val="18"/>
                <w:szCs w:val="18"/>
              </w:rPr>
            </w:pPr>
            <w:r w:rsidRPr="00F20F53">
              <w:rPr>
                <w:rFonts w:cs="Arial"/>
                <w:sz w:val="18"/>
                <w:szCs w:val="18"/>
              </w:rPr>
              <w:t>12</w:t>
            </w:r>
          </w:p>
        </w:tc>
        <w:tc>
          <w:tcPr>
            <w:tcW w:w="1331" w:type="dxa"/>
            <w:tcBorders>
              <w:right w:val="nil"/>
            </w:tcBorders>
            <w:vAlign w:val="center"/>
          </w:tcPr>
          <w:p w14:paraId="761AFEB3" w14:textId="6CF9D9F5" w:rsidR="00C37420" w:rsidRPr="00F20F53" w:rsidRDefault="00733560" w:rsidP="00C37420">
            <w:pPr>
              <w:spacing w:after="0"/>
              <w:jc w:val="right"/>
              <w:rPr>
                <w:rFonts w:cs="Arial"/>
                <w:sz w:val="18"/>
                <w:szCs w:val="18"/>
              </w:rPr>
            </w:pPr>
            <w:r w:rsidRPr="00F20F53">
              <w:rPr>
                <w:rFonts w:cs="Arial"/>
                <w:sz w:val="18"/>
                <w:szCs w:val="18"/>
              </w:rPr>
              <w:t>2.0 [2.0–3.0]</w:t>
            </w:r>
          </w:p>
        </w:tc>
        <w:tc>
          <w:tcPr>
            <w:tcW w:w="417" w:type="dxa"/>
            <w:tcBorders>
              <w:right w:val="nil"/>
            </w:tcBorders>
            <w:vAlign w:val="center"/>
          </w:tcPr>
          <w:p w14:paraId="6571B29F" w14:textId="49A5FF50" w:rsidR="00C37420" w:rsidRPr="00F20F53" w:rsidRDefault="00733560" w:rsidP="00C37420">
            <w:pPr>
              <w:spacing w:after="0"/>
              <w:jc w:val="right"/>
              <w:rPr>
                <w:rFonts w:cs="Arial"/>
                <w:sz w:val="18"/>
                <w:szCs w:val="18"/>
              </w:rPr>
            </w:pPr>
            <w:r w:rsidRPr="00F20F53">
              <w:rPr>
                <w:rFonts w:cs="Arial"/>
                <w:sz w:val="18"/>
                <w:szCs w:val="18"/>
              </w:rPr>
              <w:t>12</w:t>
            </w:r>
          </w:p>
        </w:tc>
      </w:tr>
      <w:tr w:rsidR="007A2DF7" w:rsidRPr="00F20F53" w14:paraId="0D37E8A3" w14:textId="77777777" w:rsidTr="001841FA">
        <w:trPr>
          <w:trHeight w:val="20"/>
        </w:trPr>
        <w:tc>
          <w:tcPr>
            <w:tcW w:w="2508" w:type="dxa"/>
            <w:shd w:val="clear" w:color="auto" w:fill="auto"/>
            <w:vAlign w:val="center"/>
          </w:tcPr>
          <w:p w14:paraId="1D32B1B8" w14:textId="5197F3CD" w:rsidR="00C37420" w:rsidRPr="00F20F53" w:rsidRDefault="00733560" w:rsidP="00C37420">
            <w:pPr>
              <w:spacing w:after="0"/>
              <w:jc w:val="left"/>
              <w:rPr>
                <w:rFonts w:cs="Arial"/>
                <w:sz w:val="18"/>
                <w:szCs w:val="18"/>
              </w:rPr>
            </w:pPr>
            <w:r w:rsidRPr="00F20F53">
              <w:rPr>
                <w:sz w:val="18"/>
                <w:szCs w:val="18"/>
              </w:rPr>
              <w:t>Medical competencies of general practitioners</w:t>
            </w:r>
          </w:p>
        </w:tc>
        <w:tc>
          <w:tcPr>
            <w:tcW w:w="1462" w:type="dxa"/>
            <w:vAlign w:val="center"/>
          </w:tcPr>
          <w:p w14:paraId="69CBD2FF" w14:textId="77777777" w:rsidR="00C37420" w:rsidRPr="00F20F53" w:rsidRDefault="00733560" w:rsidP="00C37420">
            <w:pPr>
              <w:spacing w:after="0"/>
              <w:jc w:val="right"/>
              <w:rPr>
                <w:rFonts w:cs="Arial"/>
                <w:sz w:val="18"/>
                <w:szCs w:val="18"/>
              </w:rPr>
            </w:pPr>
            <w:r w:rsidRPr="00F20F53">
              <w:rPr>
                <w:rFonts w:cs="Arial"/>
                <w:sz w:val="18"/>
                <w:szCs w:val="18"/>
              </w:rPr>
              <w:t>2.0 [1.5–2.5]</w:t>
            </w:r>
          </w:p>
        </w:tc>
        <w:tc>
          <w:tcPr>
            <w:tcW w:w="331" w:type="dxa"/>
            <w:vAlign w:val="center"/>
          </w:tcPr>
          <w:p w14:paraId="3CD89FE8" w14:textId="5AD9A68D" w:rsidR="00C37420" w:rsidRPr="00F20F53" w:rsidRDefault="00733560" w:rsidP="00C37420">
            <w:pPr>
              <w:spacing w:after="0"/>
              <w:jc w:val="right"/>
              <w:rPr>
                <w:rFonts w:cs="Arial"/>
                <w:sz w:val="18"/>
                <w:szCs w:val="18"/>
              </w:rPr>
            </w:pPr>
            <w:r w:rsidRPr="00F20F53">
              <w:rPr>
                <w:rFonts w:cs="Arial"/>
                <w:sz w:val="18"/>
                <w:szCs w:val="18"/>
              </w:rPr>
              <w:t>5</w:t>
            </w:r>
          </w:p>
        </w:tc>
        <w:tc>
          <w:tcPr>
            <w:tcW w:w="1370" w:type="dxa"/>
            <w:shd w:val="clear" w:color="auto" w:fill="auto"/>
            <w:vAlign w:val="center"/>
          </w:tcPr>
          <w:p w14:paraId="779F2E50" w14:textId="3D72DB12" w:rsidR="00C37420" w:rsidRPr="00F20F53" w:rsidRDefault="00733560" w:rsidP="00C37420">
            <w:pPr>
              <w:spacing w:after="0"/>
              <w:jc w:val="right"/>
              <w:rPr>
                <w:rFonts w:cs="Arial"/>
                <w:sz w:val="18"/>
                <w:szCs w:val="18"/>
              </w:rPr>
            </w:pPr>
            <w:r w:rsidRPr="00F20F53">
              <w:rPr>
                <w:rFonts w:cs="Arial"/>
                <w:sz w:val="18"/>
                <w:szCs w:val="18"/>
              </w:rPr>
              <w:t>2.0 [2.0–2.0]</w:t>
            </w:r>
          </w:p>
        </w:tc>
        <w:tc>
          <w:tcPr>
            <w:tcW w:w="397" w:type="dxa"/>
            <w:shd w:val="clear" w:color="auto" w:fill="auto"/>
            <w:vAlign w:val="center"/>
          </w:tcPr>
          <w:p w14:paraId="5D7B6CBC" w14:textId="65FBA0F7" w:rsidR="00C37420" w:rsidRPr="00F20F53" w:rsidRDefault="00733560" w:rsidP="00C37420">
            <w:pPr>
              <w:spacing w:after="0"/>
              <w:jc w:val="right"/>
              <w:rPr>
                <w:rFonts w:cs="Arial"/>
                <w:sz w:val="18"/>
                <w:szCs w:val="18"/>
              </w:rPr>
            </w:pPr>
            <w:r w:rsidRPr="00F20F53">
              <w:rPr>
                <w:rFonts w:cs="Arial"/>
                <w:sz w:val="18"/>
                <w:szCs w:val="18"/>
              </w:rPr>
              <w:t>14</w:t>
            </w:r>
          </w:p>
        </w:tc>
        <w:tc>
          <w:tcPr>
            <w:tcW w:w="1446" w:type="dxa"/>
            <w:tcBorders>
              <w:right w:val="nil"/>
            </w:tcBorders>
            <w:vAlign w:val="center"/>
          </w:tcPr>
          <w:p w14:paraId="71B7E859" w14:textId="38039F1F" w:rsidR="00C37420" w:rsidRPr="00F20F53" w:rsidRDefault="00733560" w:rsidP="00C37420">
            <w:pPr>
              <w:spacing w:after="0"/>
              <w:jc w:val="right"/>
              <w:rPr>
                <w:rFonts w:cs="Arial"/>
                <w:sz w:val="18"/>
                <w:szCs w:val="18"/>
              </w:rPr>
            </w:pPr>
            <w:r w:rsidRPr="00F20F53">
              <w:rPr>
                <w:rFonts w:cs="Arial"/>
                <w:sz w:val="18"/>
                <w:szCs w:val="18"/>
              </w:rPr>
              <w:t>2.0 [1.0–2.0]</w:t>
            </w:r>
          </w:p>
        </w:tc>
        <w:tc>
          <w:tcPr>
            <w:tcW w:w="370" w:type="dxa"/>
            <w:tcBorders>
              <w:right w:val="nil"/>
            </w:tcBorders>
            <w:vAlign w:val="center"/>
          </w:tcPr>
          <w:p w14:paraId="37599D56" w14:textId="4DE31AC2" w:rsidR="00C37420" w:rsidRPr="00F20F53" w:rsidRDefault="00733560" w:rsidP="00C37420">
            <w:pPr>
              <w:spacing w:after="0"/>
              <w:jc w:val="right"/>
              <w:rPr>
                <w:rFonts w:cs="Arial"/>
                <w:sz w:val="18"/>
                <w:szCs w:val="18"/>
              </w:rPr>
            </w:pPr>
            <w:r w:rsidRPr="00F20F53">
              <w:rPr>
                <w:rFonts w:cs="Arial"/>
                <w:sz w:val="18"/>
                <w:szCs w:val="18"/>
              </w:rPr>
              <w:t>12</w:t>
            </w:r>
          </w:p>
        </w:tc>
        <w:tc>
          <w:tcPr>
            <w:tcW w:w="1331" w:type="dxa"/>
            <w:tcBorders>
              <w:right w:val="nil"/>
            </w:tcBorders>
            <w:vAlign w:val="center"/>
          </w:tcPr>
          <w:p w14:paraId="03F5C197" w14:textId="4C040306" w:rsidR="00C37420" w:rsidRPr="00F20F53" w:rsidRDefault="00733560" w:rsidP="00C37420">
            <w:pPr>
              <w:spacing w:after="0"/>
              <w:jc w:val="right"/>
              <w:rPr>
                <w:rFonts w:cs="Arial"/>
                <w:sz w:val="18"/>
                <w:szCs w:val="18"/>
              </w:rPr>
            </w:pPr>
            <w:r w:rsidRPr="00F20F53">
              <w:rPr>
                <w:rFonts w:cs="Arial"/>
                <w:sz w:val="18"/>
                <w:szCs w:val="18"/>
              </w:rPr>
              <w:t>2.0 [1.0–2.0]</w:t>
            </w:r>
          </w:p>
        </w:tc>
        <w:tc>
          <w:tcPr>
            <w:tcW w:w="417" w:type="dxa"/>
            <w:tcBorders>
              <w:right w:val="nil"/>
            </w:tcBorders>
            <w:vAlign w:val="center"/>
          </w:tcPr>
          <w:p w14:paraId="282ACE45" w14:textId="59C7850F" w:rsidR="00C37420" w:rsidRPr="00F20F53" w:rsidRDefault="00733560" w:rsidP="00C37420">
            <w:pPr>
              <w:spacing w:after="0"/>
              <w:jc w:val="right"/>
              <w:rPr>
                <w:rFonts w:cs="Arial"/>
                <w:sz w:val="18"/>
                <w:szCs w:val="18"/>
              </w:rPr>
            </w:pPr>
            <w:r w:rsidRPr="00F20F53">
              <w:rPr>
                <w:rFonts w:cs="Arial"/>
                <w:sz w:val="18"/>
                <w:szCs w:val="18"/>
              </w:rPr>
              <w:t>12</w:t>
            </w:r>
          </w:p>
        </w:tc>
      </w:tr>
      <w:tr w:rsidR="007A2DF7" w:rsidRPr="00F20F53" w14:paraId="404F36C8" w14:textId="77777777" w:rsidTr="001841FA">
        <w:trPr>
          <w:trHeight w:val="20"/>
        </w:trPr>
        <w:tc>
          <w:tcPr>
            <w:tcW w:w="2508" w:type="dxa"/>
            <w:shd w:val="clear" w:color="auto" w:fill="auto"/>
            <w:vAlign w:val="center"/>
          </w:tcPr>
          <w:p w14:paraId="35B0F681" w14:textId="08177076" w:rsidR="00C37420" w:rsidRPr="00F20F53" w:rsidRDefault="00733560" w:rsidP="00C37420">
            <w:pPr>
              <w:spacing w:after="0"/>
              <w:jc w:val="left"/>
              <w:rPr>
                <w:rFonts w:cs="Arial"/>
                <w:sz w:val="18"/>
                <w:szCs w:val="18"/>
              </w:rPr>
            </w:pPr>
            <w:r w:rsidRPr="00F20F53">
              <w:rPr>
                <w:sz w:val="18"/>
                <w:szCs w:val="18"/>
              </w:rPr>
              <w:t>My own professional experience and competencies</w:t>
            </w:r>
          </w:p>
        </w:tc>
        <w:tc>
          <w:tcPr>
            <w:tcW w:w="1462" w:type="dxa"/>
            <w:vAlign w:val="center"/>
          </w:tcPr>
          <w:p w14:paraId="19F091F2" w14:textId="77777777" w:rsidR="00C37420" w:rsidRPr="00F20F53" w:rsidRDefault="00733560" w:rsidP="00C37420">
            <w:pPr>
              <w:spacing w:after="0"/>
              <w:jc w:val="right"/>
              <w:rPr>
                <w:rFonts w:cs="Arial"/>
                <w:sz w:val="18"/>
                <w:szCs w:val="18"/>
              </w:rPr>
            </w:pPr>
            <w:r w:rsidRPr="00F20F53">
              <w:rPr>
                <w:rFonts w:cs="Arial"/>
                <w:sz w:val="18"/>
                <w:szCs w:val="18"/>
              </w:rPr>
              <w:t>2.0 [1.0–2.0]</w:t>
            </w:r>
          </w:p>
        </w:tc>
        <w:tc>
          <w:tcPr>
            <w:tcW w:w="331" w:type="dxa"/>
            <w:vAlign w:val="center"/>
          </w:tcPr>
          <w:p w14:paraId="60ED7180" w14:textId="62CF7D51" w:rsidR="00C37420" w:rsidRPr="00F20F53" w:rsidRDefault="00733560" w:rsidP="00C37420">
            <w:pPr>
              <w:spacing w:after="0"/>
              <w:jc w:val="right"/>
              <w:rPr>
                <w:rFonts w:cs="Arial"/>
                <w:sz w:val="18"/>
                <w:szCs w:val="18"/>
              </w:rPr>
            </w:pPr>
            <w:r w:rsidRPr="00F20F53">
              <w:rPr>
                <w:rFonts w:cs="Arial"/>
                <w:sz w:val="18"/>
                <w:szCs w:val="18"/>
              </w:rPr>
              <w:t>5</w:t>
            </w:r>
          </w:p>
        </w:tc>
        <w:tc>
          <w:tcPr>
            <w:tcW w:w="1370" w:type="dxa"/>
            <w:shd w:val="clear" w:color="auto" w:fill="auto"/>
            <w:vAlign w:val="center"/>
          </w:tcPr>
          <w:p w14:paraId="0E30F3CB" w14:textId="3E1D7AE5" w:rsidR="00C37420" w:rsidRPr="00F20F53" w:rsidRDefault="00733560" w:rsidP="00C37420">
            <w:pPr>
              <w:spacing w:after="0"/>
              <w:jc w:val="right"/>
              <w:rPr>
                <w:rFonts w:cs="Arial"/>
                <w:sz w:val="18"/>
                <w:szCs w:val="18"/>
              </w:rPr>
            </w:pPr>
            <w:r w:rsidRPr="00F20F53">
              <w:rPr>
                <w:rFonts w:cs="Arial"/>
                <w:sz w:val="18"/>
                <w:szCs w:val="18"/>
              </w:rPr>
              <w:t>2.0 [1.0–2.0]</w:t>
            </w:r>
          </w:p>
        </w:tc>
        <w:tc>
          <w:tcPr>
            <w:tcW w:w="397" w:type="dxa"/>
            <w:shd w:val="clear" w:color="auto" w:fill="auto"/>
            <w:vAlign w:val="center"/>
          </w:tcPr>
          <w:p w14:paraId="10283603" w14:textId="1B6207A0" w:rsidR="00C37420" w:rsidRPr="00F20F53" w:rsidRDefault="00733560" w:rsidP="00C37420">
            <w:pPr>
              <w:spacing w:after="0"/>
              <w:jc w:val="right"/>
              <w:rPr>
                <w:rFonts w:cs="Arial"/>
                <w:sz w:val="18"/>
                <w:szCs w:val="18"/>
              </w:rPr>
            </w:pPr>
            <w:r w:rsidRPr="00F20F53">
              <w:rPr>
                <w:rFonts w:cs="Arial"/>
                <w:sz w:val="18"/>
                <w:szCs w:val="18"/>
              </w:rPr>
              <w:t>15</w:t>
            </w:r>
          </w:p>
        </w:tc>
        <w:tc>
          <w:tcPr>
            <w:tcW w:w="1446" w:type="dxa"/>
            <w:tcBorders>
              <w:right w:val="nil"/>
            </w:tcBorders>
            <w:vAlign w:val="center"/>
          </w:tcPr>
          <w:p w14:paraId="3FF8569B" w14:textId="0AAE38AB" w:rsidR="00C37420" w:rsidRPr="00F20F53" w:rsidRDefault="00733560" w:rsidP="00C37420">
            <w:pPr>
              <w:spacing w:after="0"/>
              <w:jc w:val="right"/>
              <w:rPr>
                <w:rFonts w:cs="Arial"/>
                <w:sz w:val="18"/>
                <w:szCs w:val="18"/>
              </w:rPr>
            </w:pPr>
            <w:r w:rsidRPr="00F20F53">
              <w:rPr>
                <w:rFonts w:cs="Arial"/>
                <w:sz w:val="18"/>
                <w:szCs w:val="18"/>
              </w:rPr>
              <w:t>2.0 [1.0–2.0]</w:t>
            </w:r>
          </w:p>
        </w:tc>
        <w:tc>
          <w:tcPr>
            <w:tcW w:w="370" w:type="dxa"/>
            <w:tcBorders>
              <w:right w:val="nil"/>
            </w:tcBorders>
            <w:vAlign w:val="center"/>
          </w:tcPr>
          <w:p w14:paraId="351F4CFB" w14:textId="7A9C89BB" w:rsidR="00C37420" w:rsidRPr="00F20F53" w:rsidRDefault="00733560" w:rsidP="00C37420">
            <w:pPr>
              <w:spacing w:after="0"/>
              <w:jc w:val="right"/>
              <w:rPr>
                <w:rFonts w:cs="Arial"/>
                <w:sz w:val="18"/>
                <w:szCs w:val="18"/>
              </w:rPr>
            </w:pPr>
            <w:r w:rsidRPr="00F20F53">
              <w:rPr>
                <w:rFonts w:cs="Arial"/>
                <w:sz w:val="18"/>
                <w:szCs w:val="18"/>
              </w:rPr>
              <w:t>12</w:t>
            </w:r>
          </w:p>
        </w:tc>
        <w:tc>
          <w:tcPr>
            <w:tcW w:w="1331" w:type="dxa"/>
            <w:tcBorders>
              <w:right w:val="nil"/>
            </w:tcBorders>
            <w:vAlign w:val="center"/>
          </w:tcPr>
          <w:p w14:paraId="0CD8F667" w14:textId="1F2AD20D" w:rsidR="00C37420" w:rsidRPr="00F20F53" w:rsidRDefault="00733560" w:rsidP="00C37420">
            <w:pPr>
              <w:spacing w:after="0"/>
              <w:jc w:val="right"/>
              <w:rPr>
                <w:rFonts w:cs="Arial"/>
                <w:sz w:val="18"/>
                <w:szCs w:val="18"/>
              </w:rPr>
            </w:pPr>
            <w:r w:rsidRPr="00F20F53">
              <w:rPr>
                <w:rFonts w:cs="Arial"/>
                <w:sz w:val="18"/>
                <w:szCs w:val="18"/>
              </w:rPr>
              <w:t>1.5 [1.0–2.0]</w:t>
            </w:r>
          </w:p>
        </w:tc>
        <w:tc>
          <w:tcPr>
            <w:tcW w:w="417" w:type="dxa"/>
            <w:tcBorders>
              <w:right w:val="nil"/>
            </w:tcBorders>
            <w:vAlign w:val="center"/>
          </w:tcPr>
          <w:p w14:paraId="0BE3E184" w14:textId="60E7385C" w:rsidR="00C37420" w:rsidRPr="00F20F53" w:rsidRDefault="00733560" w:rsidP="00C37420">
            <w:pPr>
              <w:spacing w:after="0"/>
              <w:jc w:val="right"/>
              <w:rPr>
                <w:rFonts w:cs="Arial"/>
                <w:sz w:val="18"/>
                <w:szCs w:val="18"/>
              </w:rPr>
            </w:pPr>
            <w:r w:rsidRPr="00F20F53">
              <w:rPr>
                <w:rFonts w:cs="Arial"/>
                <w:sz w:val="18"/>
                <w:szCs w:val="18"/>
              </w:rPr>
              <w:t>12</w:t>
            </w:r>
          </w:p>
        </w:tc>
      </w:tr>
      <w:tr w:rsidR="007A2DF7" w:rsidRPr="00F20F53" w14:paraId="3C4F3229" w14:textId="77777777" w:rsidTr="001841FA">
        <w:trPr>
          <w:trHeight w:val="20"/>
        </w:trPr>
        <w:tc>
          <w:tcPr>
            <w:tcW w:w="2508" w:type="dxa"/>
            <w:shd w:val="clear" w:color="auto" w:fill="auto"/>
            <w:vAlign w:val="center"/>
          </w:tcPr>
          <w:p w14:paraId="36C66797" w14:textId="06422468" w:rsidR="00C37420" w:rsidRPr="00F20F53" w:rsidRDefault="00733560" w:rsidP="00C37420">
            <w:pPr>
              <w:spacing w:after="0"/>
              <w:jc w:val="left"/>
              <w:rPr>
                <w:rFonts w:cs="Arial"/>
                <w:sz w:val="18"/>
                <w:szCs w:val="18"/>
              </w:rPr>
            </w:pPr>
            <w:r w:rsidRPr="00F20F53">
              <w:rPr>
                <w:sz w:val="18"/>
                <w:szCs w:val="18"/>
              </w:rPr>
              <w:t xml:space="preserve">Previous experiences/results of my </w:t>
            </w:r>
            <w:proofErr w:type="spellStart"/>
            <w:r w:rsidRPr="00F20F53">
              <w:rPr>
                <w:i/>
                <w:sz w:val="18"/>
                <w:szCs w:val="18"/>
              </w:rPr>
              <w:t>interprof</w:t>
            </w:r>
            <w:proofErr w:type="spellEnd"/>
            <w:r w:rsidRPr="00F20F53">
              <w:rPr>
                <w:i/>
                <w:sz w:val="18"/>
                <w:szCs w:val="18"/>
              </w:rPr>
              <w:t xml:space="preserve"> </w:t>
            </w:r>
            <w:r w:rsidRPr="00F20F53">
              <w:rPr>
                <w:sz w:val="18"/>
                <w:szCs w:val="18"/>
              </w:rPr>
              <w:t>ACT work</w:t>
            </w:r>
          </w:p>
        </w:tc>
        <w:tc>
          <w:tcPr>
            <w:tcW w:w="1462" w:type="dxa"/>
            <w:vAlign w:val="center"/>
          </w:tcPr>
          <w:p w14:paraId="1206D134" w14:textId="77777777" w:rsidR="00C37420" w:rsidRPr="00F20F53" w:rsidRDefault="00733560" w:rsidP="00C37420">
            <w:pPr>
              <w:spacing w:after="0"/>
              <w:jc w:val="right"/>
              <w:rPr>
                <w:rFonts w:cs="Arial"/>
                <w:sz w:val="18"/>
                <w:szCs w:val="18"/>
              </w:rPr>
            </w:pPr>
            <w:r w:rsidRPr="00F20F53">
              <w:rPr>
                <w:rFonts w:cs="Arial"/>
                <w:sz w:val="18"/>
                <w:szCs w:val="18"/>
              </w:rPr>
              <w:t>2.0 [2.0–3.0]</w:t>
            </w:r>
          </w:p>
        </w:tc>
        <w:tc>
          <w:tcPr>
            <w:tcW w:w="331" w:type="dxa"/>
            <w:vAlign w:val="center"/>
          </w:tcPr>
          <w:p w14:paraId="7480E41E" w14:textId="308089A7" w:rsidR="00C37420" w:rsidRPr="00F20F53" w:rsidRDefault="00733560" w:rsidP="00C37420">
            <w:pPr>
              <w:spacing w:after="0"/>
              <w:jc w:val="right"/>
              <w:rPr>
                <w:rFonts w:cs="Arial"/>
                <w:sz w:val="18"/>
                <w:szCs w:val="18"/>
              </w:rPr>
            </w:pPr>
            <w:r w:rsidRPr="00F20F53">
              <w:rPr>
                <w:rFonts w:cs="Arial"/>
                <w:sz w:val="18"/>
                <w:szCs w:val="18"/>
              </w:rPr>
              <w:t>5</w:t>
            </w:r>
          </w:p>
        </w:tc>
        <w:tc>
          <w:tcPr>
            <w:tcW w:w="1370" w:type="dxa"/>
            <w:shd w:val="clear" w:color="auto" w:fill="auto"/>
            <w:vAlign w:val="center"/>
          </w:tcPr>
          <w:p w14:paraId="79CFFB7A" w14:textId="1CC732E8" w:rsidR="00C37420" w:rsidRPr="00F20F53" w:rsidRDefault="00733560" w:rsidP="00C37420">
            <w:pPr>
              <w:spacing w:after="0"/>
              <w:jc w:val="right"/>
              <w:rPr>
                <w:rFonts w:cs="Arial"/>
                <w:sz w:val="18"/>
                <w:szCs w:val="18"/>
              </w:rPr>
            </w:pPr>
            <w:r w:rsidRPr="00F20F53">
              <w:rPr>
                <w:rFonts w:cs="Arial"/>
                <w:sz w:val="18"/>
                <w:szCs w:val="18"/>
              </w:rPr>
              <w:t>2.0 [1.8–2.0]</w:t>
            </w:r>
          </w:p>
        </w:tc>
        <w:tc>
          <w:tcPr>
            <w:tcW w:w="397" w:type="dxa"/>
            <w:shd w:val="clear" w:color="auto" w:fill="auto"/>
            <w:vAlign w:val="center"/>
          </w:tcPr>
          <w:p w14:paraId="0FBC520E" w14:textId="1C0C0CB6" w:rsidR="00C37420" w:rsidRPr="00F20F53" w:rsidRDefault="00733560" w:rsidP="00C37420">
            <w:pPr>
              <w:spacing w:after="0"/>
              <w:jc w:val="right"/>
              <w:rPr>
                <w:rFonts w:cs="Arial"/>
                <w:sz w:val="18"/>
                <w:szCs w:val="18"/>
              </w:rPr>
            </w:pPr>
            <w:r w:rsidRPr="00F20F53">
              <w:rPr>
                <w:rFonts w:cs="Arial"/>
                <w:sz w:val="18"/>
                <w:szCs w:val="18"/>
              </w:rPr>
              <w:t>14</w:t>
            </w:r>
          </w:p>
        </w:tc>
        <w:tc>
          <w:tcPr>
            <w:tcW w:w="1446" w:type="dxa"/>
            <w:tcBorders>
              <w:bottom w:val="single" w:sz="4" w:space="0" w:color="auto"/>
              <w:right w:val="nil"/>
            </w:tcBorders>
            <w:vAlign w:val="center"/>
          </w:tcPr>
          <w:p w14:paraId="7FD27918" w14:textId="4B19646E" w:rsidR="00C37420" w:rsidRPr="00F20F53" w:rsidRDefault="00733560" w:rsidP="00C37420">
            <w:pPr>
              <w:spacing w:after="0"/>
              <w:jc w:val="right"/>
              <w:rPr>
                <w:rFonts w:cs="Arial"/>
                <w:sz w:val="18"/>
                <w:szCs w:val="18"/>
              </w:rPr>
            </w:pPr>
            <w:r w:rsidRPr="00F20F53">
              <w:rPr>
                <w:rFonts w:cs="Arial"/>
                <w:sz w:val="18"/>
                <w:szCs w:val="18"/>
              </w:rPr>
              <w:t>2.0 [1.0–2.0]</w:t>
            </w:r>
          </w:p>
        </w:tc>
        <w:tc>
          <w:tcPr>
            <w:tcW w:w="370" w:type="dxa"/>
            <w:tcBorders>
              <w:bottom w:val="single" w:sz="4" w:space="0" w:color="auto"/>
              <w:right w:val="nil"/>
            </w:tcBorders>
            <w:vAlign w:val="center"/>
          </w:tcPr>
          <w:p w14:paraId="487C921E" w14:textId="282EB29B" w:rsidR="00C37420" w:rsidRPr="00F20F53" w:rsidRDefault="00733560" w:rsidP="00C37420">
            <w:pPr>
              <w:spacing w:after="0"/>
              <w:jc w:val="right"/>
              <w:rPr>
                <w:rFonts w:cs="Arial"/>
                <w:sz w:val="18"/>
                <w:szCs w:val="18"/>
              </w:rPr>
            </w:pPr>
            <w:r w:rsidRPr="00F20F53">
              <w:rPr>
                <w:rFonts w:cs="Arial"/>
                <w:sz w:val="18"/>
                <w:szCs w:val="18"/>
              </w:rPr>
              <w:t>12</w:t>
            </w:r>
          </w:p>
        </w:tc>
        <w:tc>
          <w:tcPr>
            <w:tcW w:w="1331" w:type="dxa"/>
            <w:tcBorders>
              <w:bottom w:val="single" w:sz="4" w:space="0" w:color="auto"/>
              <w:right w:val="nil"/>
            </w:tcBorders>
            <w:vAlign w:val="center"/>
          </w:tcPr>
          <w:p w14:paraId="6DFE613D" w14:textId="6D7429BA" w:rsidR="00C37420" w:rsidRPr="00F20F53" w:rsidRDefault="00733560" w:rsidP="00C37420">
            <w:pPr>
              <w:spacing w:after="0"/>
              <w:jc w:val="right"/>
              <w:rPr>
                <w:rFonts w:cs="Arial"/>
                <w:sz w:val="18"/>
                <w:szCs w:val="18"/>
              </w:rPr>
            </w:pPr>
            <w:r w:rsidRPr="00F20F53">
              <w:rPr>
                <w:rFonts w:cs="Arial"/>
                <w:sz w:val="18"/>
                <w:szCs w:val="18"/>
              </w:rPr>
              <w:t>2.0 [1.0–2.0]</w:t>
            </w:r>
          </w:p>
        </w:tc>
        <w:tc>
          <w:tcPr>
            <w:tcW w:w="417" w:type="dxa"/>
            <w:tcBorders>
              <w:bottom w:val="single" w:sz="4" w:space="0" w:color="auto"/>
              <w:right w:val="nil"/>
            </w:tcBorders>
            <w:vAlign w:val="center"/>
          </w:tcPr>
          <w:p w14:paraId="349B13B1" w14:textId="50C25244" w:rsidR="00C37420" w:rsidRPr="00F20F53" w:rsidRDefault="00733560" w:rsidP="00C37420">
            <w:pPr>
              <w:spacing w:after="0"/>
              <w:jc w:val="right"/>
              <w:rPr>
                <w:rFonts w:cs="Arial"/>
                <w:sz w:val="18"/>
                <w:szCs w:val="18"/>
              </w:rPr>
            </w:pPr>
            <w:r w:rsidRPr="00F20F53">
              <w:rPr>
                <w:rFonts w:cs="Arial"/>
                <w:sz w:val="18"/>
                <w:szCs w:val="18"/>
              </w:rPr>
              <w:t>12</w:t>
            </w:r>
          </w:p>
        </w:tc>
      </w:tr>
    </w:tbl>
    <w:p w14:paraId="1FCCF65E" w14:textId="78E5384C" w:rsidR="009C2AD1" w:rsidRPr="00F20F53" w:rsidRDefault="00733560" w:rsidP="009C2AD1">
      <w:pPr>
        <w:spacing w:after="0"/>
        <w:jc w:val="left"/>
        <w:rPr>
          <w:sz w:val="18"/>
          <w:szCs w:val="18"/>
        </w:rPr>
      </w:pPr>
      <w:r w:rsidRPr="00F20F53">
        <w:rPr>
          <w:sz w:val="18"/>
          <w:szCs w:val="18"/>
        </w:rPr>
        <w:t>1st quarter (1–3 months post randomization), 2</w:t>
      </w:r>
      <w:r w:rsidRPr="00F20F53">
        <w:rPr>
          <w:sz w:val="18"/>
          <w:szCs w:val="18"/>
          <w:vertAlign w:val="superscript"/>
        </w:rPr>
        <w:t>nd</w:t>
      </w:r>
      <w:r w:rsidRPr="00F20F53">
        <w:rPr>
          <w:sz w:val="18"/>
          <w:szCs w:val="18"/>
        </w:rPr>
        <w:t xml:space="preserve"> quarter (4–6 months post randomization), 3</w:t>
      </w:r>
      <w:r w:rsidRPr="00F20F53">
        <w:rPr>
          <w:sz w:val="18"/>
          <w:szCs w:val="18"/>
          <w:vertAlign w:val="superscript"/>
        </w:rPr>
        <w:t>rd</w:t>
      </w:r>
      <w:r w:rsidRPr="00F20F53">
        <w:rPr>
          <w:sz w:val="18"/>
          <w:szCs w:val="18"/>
        </w:rPr>
        <w:t xml:space="preserve"> quarter (7–9 months post randomization), 4</w:t>
      </w:r>
      <w:r w:rsidRPr="00F20F53">
        <w:rPr>
          <w:sz w:val="18"/>
          <w:szCs w:val="18"/>
          <w:vertAlign w:val="superscript"/>
        </w:rPr>
        <w:t>th</w:t>
      </w:r>
      <w:r w:rsidRPr="00F20F53">
        <w:rPr>
          <w:sz w:val="18"/>
          <w:szCs w:val="18"/>
        </w:rPr>
        <w:t xml:space="preserve"> quarter (10–12 months post randomization)</w:t>
      </w:r>
    </w:p>
    <w:p w14:paraId="020C489F" w14:textId="55DCA9B2" w:rsidR="00222B98" w:rsidRPr="00F20F53" w:rsidRDefault="00733560" w:rsidP="00222B98">
      <w:pPr>
        <w:spacing w:after="0"/>
        <w:jc w:val="left"/>
        <w:rPr>
          <w:rFonts w:cs="Arial"/>
          <w:sz w:val="18"/>
          <w:szCs w:val="18"/>
        </w:rPr>
      </w:pPr>
      <w:r w:rsidRPr="00F20F53">
        <w:rPr>
          <w:rFonts w:cs="Arial"/>
          <w:sz w:val="18"/>
          <w:szCs w:val="18"/>
        </w:rPr>
        <w:t xml:space="preserve">Abbreviations: </w:t>
      </w:r>
      <w:r w:rsidRPr="00F20F53">
        <w:rPr>
          <w:rFonts w:cs="Arial"/>
          <w:i/>
          <w:sz w:val="18"/>
          <w:szCs w:val="18"/>
        </w:rPr>
        <w:t>IQR</w:t>
      </w:r>
      <w:r w:rsidR="00D326CA">
        <w:rPr>
          <w:rFonts w:cs="Arial"/>
          <w:i/>
          <w:sz w:val="18"/>
          <w:szCs w:val="18"/>
        </w:rPr>
        <w:t>,</w:t>
      </w:r>
      <w:r w:rsidR="009C2AD1" w:rsidRPr="00F20F53">
        <w:rPr>
          <w:rFonts w:cs="Arial"/>
          <w:sz w:val="18"/>
          <w:szCs w:val="18"/>
        </w:rPr>
        <w:t xml:space="preserve"> interquartile range; </w:t>
      </w:r>
      <w:r w:rsidR="009C2AD1" w:rsidRPr="00F20F53">
        <w:rPr>
          <w:rFonts w:cs="Arial"/>
          <w:i/>
          <w:sz w:val="18"/>
          <w:szCs w:val="18"/>
        </w:rPr>
        <w:t>n</w:t>
      </w:r>
      <w:r w:rsidR="00D326CA">
        <w:rPr>
          <w:rFonts w:cs="Arial"/>
          <w:i/>
          <w:sz w:val="18"/>
          <w:szCs w:val="18"/>
        </w:rPr>
        <w:t>,</w:t>
      </w:r>
      <w:r w:rsidRPr="00F20F53">
        <w:rPr>
          <w:rFonts w:cs="Arial"/>
          <w:sz w:val="18"/>
          <w:szCs w:val="18"/>
        </w:rPr>
        <w:t xml:space="preserve"> number of supervisions per quarter.</w:t>
      </w:r>
    </w:p>
    <w:p w14:paraId="1AA7DC82" w14:textId="1ACB44AD" w:rsidR="004123AE" w:rsidRPr="00F20F53" w:rsidRDefault="009C2AD1" w:rsidP="00222B98">
      <w:pPr>
        <w:spacing w:after="0"/>
        <w:jc w:val="left"/>
        <w:rPr>
          <w:sz w:val="18"/>
          <w:szCs w:val="18"/>
        </w:rPr>
      </w:pPr>
      <w:r w:rsidRPr="00F20F53">
        <w:rPr>
          <w:sz w:val="18"/>
          <w:szCs w:val="18"/>
        </w:rPr>
        <w:t>*If more than one supervision per quarter was implemented, only the last supervision per nursing home in the quarter of interest is represented in this table.</w:t>
      </w:r>
    </w:p>
    <w:p w14:paraId="769D49CE" w14:textId="514F24D3" w:rsidR="00A521F1" w:rsidRPr="00F20F53" w:rsidRDefault="00733560">
      <w:pPr>
        <w:spacing w:after="0"/>
        <w:jc w:val="left"/>
        <w:rPr>
          <w:rFonts w:cs="Arial"/>
          <w:color w:val="000000" w:themeColor="text1"/>
          <w:sz w:val="20"/>
          <w:szCs w:val="18"/>
        </w:rPr>
      </w:pPr>
      <w:r w:rsidRPr="00F20F53">
        <w:rPr>
          <w:rFonts w:cs="Arial"/>
          <w:color w:val="000000" w:themeColor="text1"/>
          <w:sz w:val="20"/>
          <w:szCs w:val="18"/>
        </w:rPr>
        <w:br w:type="page"/>
      </w:r>
    </w:p>
    <w:p w14:paraId="2E554756" w14:textId="77777777" w:rsidR="00A753C7" w:rsidRPr="00F20F53" w:rsidRDefault="00A753C7" w:rsidP="00A521F1"/>
    <w:p w14:paraId="10D24D9A" w14:textId="46354AD5" w:rsidR="00A753C7" w:rsidRPr="00F20F53" w:rsidRDefault="00733560" w:rsidP="00A521F1">
      <w:r w:rsidRPr="00F20F53">
        <w:t xml:space="preserve"> </w:t>
      </w:r>
      <w:r w:rsidR="008D4141" w:rsidRPr="008D4141">
        <w:rPr>
          <w:noProof/>
        </w:rPr>
        <w:t xml:space="preserve"> </w:t>
      </w:r>
      <w:r w:rsidR="008D4141">
        <w:rPr>
          <w:noProof/>
        </w:rPr>
        <w:drawing>
          <wp:inline distT="0" distB="0" distL="0" distR="0" wp14:anchorId="4EAB15FD" wp14:editId="147777A2">
            <wp:extent cx="5684713" cy="7458010"/>
            <wp:effectExtent l="0" t="0" r="11430" b="10160"/>
            <wp:docPr id="63" name="Diagramm 63">
              <a:extLst xmlns:a="http://schemas.openxmlformats.org/drawingml/2006/main">
                <a:ext uri="{FF2B5EF4-FFF2-40B4-BE49-F238E27FC236}">
                  <a16:creationId xmlns:a16="http://schemas.microsoft.com/office/drawing/2014/main" id="{E21C87B2-6552-4B90-800A-7DCDB195BC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B1CE0B4" w14:textId="185C57D3" w:rsidR="005B3B06" w:rsidRPr="00F20F53" w:rsidRDefault="00733560" w:rsidP="005B3B06">
      <w:pPr>
        <w:spacing w:after="0"/>
        <w:jc w:val="left"/>
        <w:rPr>
          <w:sz w:val="20"/>
        </w:rPr>
      </w:pPr>
      <w:r w:rsidRPr="00F20F53">
        <w:rPr>
          <w:b/>
          <w:sz w:val="20"/>
        </w:rPr>
        <w:t>Fig. 2.4</w:t>
      </w:r>
      <w:r w:rsidRPr="00F20F53">
        <w:rPr>
          <w:sz w:val="20"/>
        </w:rPr>
        <w:t xml:space="preserve"> Context factors at the meso- and micro-levels </w:t>
      </w:r>
      <w:r w:rsidRPr="00F20F53">
        <w:rPr>
          <w:rFonts w:cs="Arial"/>
          <w:color w:val="000000" w:themeColor="text1"/>
          <w:sz w:val="20"/>
          <w:szCs w:val="18"/>
        </w:rPr>
        <w:t>mentioned by</w:t>
      </w:r>
      <w:r w:rsidRPr="00F20F53">
        <w:rPr>
          <w:rFonts w:cs="Arial"/>
          <w:i/>
          <w:color w:val="000000" w:themeColor="text1"/>
          <w:sz w:val="20"/>
          <w:szCs w:val="18"/>
        </w:rPr>
        <w:t xml:space="preserve"> </w:t>
      </w:r>
      <w:proofErr w:type="spellStart"/>
      <w:r w:rsidRPr="00F20F53">
        <w:rPr>
          <w:rFonts w:cs="Arial"/>
          <w:i/>
          <w:color w:val="000000" w:themeColor="text1"/>
          <w:sz w:val="20"/>
          <w:szCs w:val="18"/>
        </w:rPr>
        <w:t>interprof</w:t>
      </w:r>
      <w:proofErr w:type="spellEnd"/>
      <w:r w:rsidRPr="00F20F53">
        <w:rPr>
          <w:rFonts w:cs="Arial"/>
          <w:color w:val="000000" w:themeColor="text1"/>
          <w:sz w:val="20"/>
          <w:szCs w:val="18"/>
        </w:rPr>
        <w:t xml:space="preserve"> ACT agents during supervision at the end of implementation (4</w:t>
      </w:r>
      <w:r w:rsidRPr="00F20F53">
        <w:rPr>
          <w:rFonts w:cs="Arial"/>
          <w:color w:val="000000" w:themeColor="text1"/>
          <w:sz w:val="20"/>
          <w:szCs w:val="18"/>
          <w:vertAlign w:val="superscript"/>
        </w:rPr>
        <w:t>th</w:t>
      </w:r>
      <w:r w:rsidRPr="00F20F53">
        <w:rPr>
          <w:rFonts w:cs="Arial"/>
          <w:color w:val="000000" w:themeColor="text1"/>
          <w:sz w:val="20"/>
          <w:szCs w:val="18"/>
        </w:rPr>
        <w:t xml:space="preserve"> quarter: 10–12 months post</w:t>
      </w:r>
      <w:r w:rsidR="003F6909">
        <w:rPr>
          <w:rFonts w:cs="Arial"/>
          <w:color w:val="000000" w:themeColor="text1"/>
          <w:sz w:val="20"/>
          <w:szCs w:val="18"/>
        </w:rPr>
        <w:t xml:space="preserve"> </w:t>
      </w:r>
      <w:r w:rsidRPr="00F20F53">
        <w:rPr>
          <w:rFonts w:cs="Arial"/>
          <w:color w:val="000000" w:themeColor="text1"/>
          <w:sz w:val="20"/>
          <w:szCs w:val="18"/>
        </w:rPr>
        <w:t>randomization)</w:t>
      </w:r>
    </w:p>
    <w:p w14:paraId="561FD634" w14:textId="189E6D42" w:rsidR="00A521F1" w:rsidRPr="00F20F53" w:rsidRDefault="00733560" w:rsidP="00A521F1">
      <w:pPr>
        <w:rPr>
          <w:rFonts w:eastAsiaTheme="majorEastAsia" w:cstheme="majorBidi"/>
          <w:color w:val="000000" w:themeColor="text1"/>
          <w:szCs w:val="26"/>
        </w:rPr>
      </w:pPr>
      <w:r w:rsidRPr="00F20F53">
        <w:br w:type="page"/>
      </w:r>
    </w:p>
    <w:p w14:paraId="2D19962F" w14:textId="331F62D8" w:rsidR="0054121C" w:rsidRPr="00F20F53" w:rsidRDefault="004322FD" w:rsidP="001D3F60">
      <w:pPr>
        <w:pStyle w:val="berschrift2"/>
      </w:pPr>
      <w:bookmarkStart w:id="42" w:name="_Toc175319036"/>
      <w:r w:rsidRPr="00F20F53">
        <w:lastRenderedPageBreak/>
        <w:t>Interprofessional collaboration and medical care</w:t>
      </w:r>
      <w:bookmarkEnd w:id="42"/>
    </w:p>
    <w:bookmarkEnd w:id="39"/>
    <w:p w14:paraId="7F60A669" w14:textId="6C14934D" w:rsidR="00FD2584" w:rsidRPr="00F20F53" w:rsidRDefault="005B3B06" w:rsidP="00FD2584">
      <w:pPr>
        <w:spacing w:after="0"/>
        <w:jc w:val="left"/>
        <w:rPr>
          <w:sz w:val="20"/>
        </w:rPr>
      </w:pPr>
      <w:r w:rsidRPr="00F20F53">
        <w:rPr>
          <w:b/>
          <w:sz w:val="20"/>
        </w:rPr>
        <w:t>Table 2.</w:t>
      </w:r>
      <w:r w:rsidR="00603B3C">
        <w:rPr>
          <w:b/>
          <w:sz w:val="20"/>
        </w:rPr>
        <w:t>34</w:t>
      </w:r>
      <w:r w:rsidRPr="00F20F53">
        <w:rPr>
          <w:sz w:val="20"/>
        </w:rPr>
        <w:t xml:space="preserve"> Changes in attitudes toward interprofessional collaboration</w:t>
      </w:r>
    </w:p>
    <w:tbl>
      <w:tblPr>
        <w:tblStyle w:val="Tabellenraster6"/>
        <w:tblW w:w="9066" w:type="dxa"/>
        <w:tblBorders>
          <w:left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1578"/>
        <w:gridCol w:w="1069"/>
        <w:gridCol w:w="1070"/>
        <w:gridCol w:w="1070"/>
        <w:gridCol w:w="1069"/>
        <w:gridCol w:w="1070"/>
        <w:gridCol w:w="1070"/>
        <w:gridCol w:w="1070"/>
      </w:tblGrid>
      <w:tr w:rsidR="007A2DF7" w:rsidRPr="00F20F53" w14:paraId="2C0EB394" w14:textId="77777777" w:rsidTr="007D759A">
        <w:trPr>
          <w:trHeight w:val="574"/>
        </w:trPr>
        <w:tc>
          <w:tcPr>
            <w:tcW w:w="1578" w:type="dxa"/>
            <w:vMerge w:val="restart"/>
            <w:vAlign w:val="center"/>
          </w:tcPr>
          <w:p w14:paraId="39DD0B3F" w14:textId="77777777" w:rsidR="009625FB" w:rsidRPr="00F20F53" w:rsidRDefault="009625FB" w:rsidP="007D759A">
            <w:pPr>
              <w:spacing w:after="0"/>
              <w:jc w:val="center"/>
              <w:rPr>
                <w:rFonts w:cs="Arial"/>
                <w:b/>
                <w:sz w:val="18"/>
                <w:szCs w:val="18"/>
              </w:rPr>
            </w:pPr>
          </w:p>
        </w:tc>
        <w:tc>
          <w:tcPr>
            <w:tcW w:w="2139" w:type="dxa"/>
            <w:gridSpan w:val="2"/>
            <w:vAlign w:val="center"/>
          </w:tcPr>
          <w:p w14:paraId="70054886" w14:textId="77777777" w:rsidR="009625FB" w:rsidRPr="00F20F53" w:rsidRDefault="00733560" w:rsidP="007D759A">
            <w:pPr>
              <w:spacing w:after="0"/>
              <w:jc w:val="center"/>
              <w:rPr>
                <w:rFonts w:cs="Arial"/>
                <w:b/>
                <w:sz w:val="18"/>
                <w:szCs w:val="18"/>
              </w:rPr>
            </w:pPr>
            <w:r w:rsidRPr="00F20F53">
              <w:rPr>
                <w:rFonts w:cs="Arial"/>
                <w:b/>
                <w:sz w:val="18"/>
                <w:szCs w:val="18"/>
              </w:rPr>
              <w:t>Nursing home director</w:t>
            </w:r>
          </w:p>
        </w:tc>
        <w:tc>
          <w:tcPr>
            <w:tcW w:w="2139" w:type="dxa"/>
            <w:gridSpan w:val="2"/>
            <w:vAlign w:val="center"/>
          </w:tcPr>
          <w:p w14:paraId="15BC3850" w14:textId="77777777" w:rsidR="009625FB" w:rsidRPr="00F20F53" w:rsidRDefault="00733560" w:rsidP="007D759A">
            <w:pPr>
              <w:spacing w:after="0"/>
              <w:jc w:val="center"/>
              <w:rPr>
                <w:rFonts w:cs="Arial"/>
                <w:b/>
                <w:sz w:val="18"/>
                <w:szCs w:val="18"/>
              </w:rPr>
            </w:pPr>
            <w:r w:rsidRPr="00F20F53">
              <w:rPr>
                <w:rFonts w:cs="Arial"/>
                <w:b/>
                <w:sz w:val="18"/>
                <w:szCs w:val="18"/>
              </w:rPr>
              <w:t>General practitioners</w:t>
            </w:r>
          </w:p>
        </w:tc>
        <w:tc>
          <w:tcPr>
            <w:tcW w:w="2140" w:type="dxa"/>
            <w:gridSpan w:val="2"/>
            <w:vAlign w:val="center"/>
          </w:tcPr>
          <w:p w14:paraId="70C923CF" w14:textId="77777777" w:rsidR="009625FB" w:rsidRPr="00F20F53" w:rsidRDefault="00733560" w:rsidP="007D759A">
            <w:pPr>
              <w:spacing w:after="0"/>
              <w:jc w:val="center"/>
              <w:rPr>
                <w:rFonts w:cs="Arial"/>
                <w:b/>
                <w:sz w:val="18"/>
                <w:szCs w:val="18"/>
              </w:rPr>
            </w:pPr>
            <w:r w:rsidRPr="00F20F53">
              <w:rPr>
                <w:rFonts w:cs="Arial"/>
                <w:b/>
                <w:sz w:val="18"/>
                <w:szCs w:val="18"/>
              </w:rPr>
              <w:t>Registered nurses</w:t>
            </w:r>
          </w:p>
        </w:tc>
        <w:tc>
          <w:tcPr>
            <w:tcW w:w="1070" w:type="dxa"/>
            <w:vAlign w:val="center"/>
          </w:tcPr>
          <w:p w14:paraId="6F6FB8BA" w14:textId="77777777" w:rsidR="009625FB" w:rsidRPr="00F20F53" w:rsidRDefault="00733560" w:rsidP="007D759A">
            <w:pPr>
              <w:spacing w:after="0"/>
              <w:jc w:val="center"/>
              <w:rPr>
                <w:rFonts w:cs="Arial"/>
                <w:b/>
                <w:sz w:val="18"/>
                <w:szCs w:val="18"/>
              </w:rPr>
            </w:pPr>
            <w:proofErr w:type="spellStart"/>
            <w:r w:rsidRPr="00F20F53">
              <w:rPr>
                <w:rFonts w:cs="Arial"/>
                <w:b/>
                <w:i/>
                <w:sz w:val="18"/>
                <w:szCs w:val="18"/>
              </w:rPr>
              <w:t>interprof</w:t>
            </w:r>
            <w:proofErr w:type="spellEnd"/>
            <w:r w:rsidRPr="00F20F53">
              <w:rPr>
                <w:rFonts w:cs="Arial"/>
                <w:b/>
                <w:i/>
                <w:sz w:val="18"/>
                <w:szCs w:val="18"/>
              </w:rPr>
              <w:t xml:space="preserve"> </w:t>
            </w:r>
            <w:r w:rsidRPr="00F20F53">
              <w:rPr>
                <w:rFonts w:cs="Arial"/>
                <w:b/>
                <w:sz w:val="18"/>
                <w:szCs w:val="18"/>
              </w:rPr>
              <w:t>ACT agent</w:t>
            </w:r>
          </w:p>
        </w:tc>
      </w:tr>
      <w:tr w:rsidR="007A2DF7" w:rsidRPr="00F20F53" w14:paraId="3385368A" w14:textId="77777777" w:rsidTr="007D759A">
        <w:trPr>
          <w:trHeight w:val="574"/>
        </w:trPr>
        <w:tc>
          <w:tcPr>
            <w:tcW w:w="1578" w:type="dxa"/>
            <w:vMerge/>
            <w:vAlign w:val="center"/>
          </w:tcPr>
          <w:p w14:paraId="4B0BFFEB" w14:textId="77777777" w:rsidR="009625FB" w:rsidRPr="00F20F53" w:rsidRDefault="009625FB" w:rsidP="007D759A">
            <w:pPr>
              <w:spacing w:after="0"/>
              <w:jc w:val="center"/>
              <w:rPr>
                <w:rFonts w:cs="Arial"/>
                <w:b/>
                <w:sz w:val="18"/>
                <w:szCs w:val="18"/>
              </w:rPr>
            </w:pPr>
          </w:p>
        </w:tc>
        <w:tc>
          <w:tcPr>
            <w:tcW w:w="1069" w:type="dxa"/>
            <w:vAlign w:val="center"/>
          </w:tcPr>
          <w:p w14:paraId="2665BB55" w14:textId="77777777" w:rsidR="009625FB" w:rsidRPr="00F20F53" w:rsidRDefault="00733560" w:rsidP="007D759A">
            <w:pPr>
              <w:spacing w:after="0"/>
              <w:jc w:val="center"/>
              <w:rPr>
                <w:rFonts w:cs="Arial"/>
                <w:b/>
                <w:sz w:val="18"/>
                <w:szCs w:val="18"/>
              </w:rPr>
            </w:pPr>
            <w:r w:rsidRPr="00F20F53">
              <w:rPr>
                <w:rFonts w:cs="Arial"/>
                <w:b/>
                <w:sz w:val="18"/>
                <w:szCs w:val="18"/>
              </w:rPr>
              <w:t>Intervention group</w:t>
            </w:r>
          </w:p>
        </w:tc>
        <w:tc>
          <w:tcPr>
            <w:tcW w:w="1070" w:type="dxa"/>
            <w:vAlign w:val="center"/>
          </w:tcPr>
          <w:p w14:paraId="27D06101" w14:textId="77777777" w:rsidR="009625FB" w:rsidRPr="00F20F53" w:rsidRDefault="00733560" w:rsidP="007D759A">
            <w:pPr>
              <w:spacing w:after="0"/>
              <w:jc w:val="center"/>
              <w:rPr>
                <w:rFonts w:cs="Arial"/>
                <w:b/>
                <w:sz w:val="18"/>
                <w:szCs w:val="18"/>
              </w:rPr>
            </w:pPr>
            <w:r w:rsidRPr="00F20F53">
              <w:rPr>
                <w:rFonts w:cs="Arial"/>
                <w:b/>
                <w:sz w:val="18"/>
                <w:szCs w:val="18"/>
              </w:rPr>
              <w:t>Control group</w:t>
            </w:r>
          </w:p>
        </w:tc>
        <w:tc>
          <w:tcPr>
            <w:tcW w:w="1070" w:type="dxa"/>
            <w:vAlign w:val="center"/>
          </w:tcPr>
          <w:p w14:paraId="002634E4" w14:textId="77777777" w:rsidR="009625FB" w:rsidRPr="00F20F53" w:rsidRDefault="00733560" w:rsidP="007D759A">
            <w:pPr>
              <w:spacing w:after="0"/>
              <w:jc w:val="center"/>
              <w:rPr>
                <w:rFonts w:cs="Arial"/>
                <w:b/>
                <w:sz w:val="18"/>
                <w:szCs w:val="18"/>
              </w:rPr>
            </w:pPr>
            <w:r w:rsidRPr="00F20F53">
              <w:rPr>
                <w:rFonts w:cs="Arial"/>
                <w:b/>
                <w:sz w:val="18"/>
                <w:szCs w:val="18"/>
              </w:rPr>
              <w:t>Intervention group</w:t>
            </w:r>
          </w:p>
        </w:tc>
        <w:tc>
          <w:tcPr>
            <w:tcW w:w="1069" w:type="dxa"/>
            <w:vAlign w:val="center"/>
          </w:tcPr>
          <w:p w14:paraId="54C7B3EB" w14:textId="77777777" w:rsidR="009625FB" w:rsidRPr="00F20F53" w:rsidRDefault="00733560" w:rsidP="007D759A">
            <w:pPr>
              <w:spacing w:after="0"/>
              <w:jc w:val="center"/>
              <w:rPr>
                <w:rFonts w:cs="Arial"/>
                <w:b/>
                <w:sz w:val="18"/>
                <w:szCs w:val="18"/>
              </w:rPr>
            </w:pPr>
            <w:r w:rsidRPr="00F20F53">
              <w:rPr>
                <w:rFonts w:cs="Arial"/>
                <w:b/>
                <w:sz w:val="18"/>
                <w:szCs w:val="18"/>
              </w:rPr>
              <w:t>Control group</w:t>
            </w:r>
          </w:p>
        </w:tc>
        <w:tc>
          <w:tcPr>
            <w:tcW w:w="1070" w:type="dxa"/>
            <w:vAlign w:val="center"/>
          </w:tcPr>
          <w:p w14:paraId="0C4E14D8" w14:textId="77777777" w:rsidR="009625FB" w:rsidRPr="00F20F53" w:rsidRDefault="00733560" w:rsidP="007D759A">
            <w:pPr>
              <w:spacing w:after="0"/>
              <w:jc w:val="center"/>
              <w:rPr>
                <w:rFonts w:cs="Arial"/>
                <w:b/>
                <w:sz w:val="18"/>
                <w:szCs w:val="18"/>
              </w:rPr>
            </w:pPr>
            <w:r w:rsidRPr="00F20F53">
              <w:rPr>
                <w:rFonts w:cs="Arial"/>
                <w:b/>
                <w:sz w:val="18"/>
                <w:szCs w:val="18"/>
              </w:rPr>
              <w:t>Intervention group</w:t>
            </w:r>
          </w:p>
        </w:tc>
        <w:tc>
          <w:tcPr>
            <w:tcW w:w="1070" w:type="dxa"/>
            <w:vAlign w:val="center"/>
          </w:tcPr>
          <w:p w14:paraId="2A82557F" w14:textId="77777777" w:rsidR="009625FB" w:rsidRPr="00F20F53" w:rsidRDefault="00733560" w:rsidP="007D759A">
            <w:pPr>
              <w:spacing w:after="0"/>
              <w:jc w:val="center"/>
              <w:rPr>
                <w:rFonts w:cs="Arial"/>
                <w:b/>
                <w:sz w:val="18"/>
                <w:szCs w:val="18"/>
              </w:rPr>
            </w:pPr>
            <w:r w:rsidRPr="00F20F53">
              <w:rPr>
                <w:rFonts w:cs="Arial"/>
                <w:b/>
                <w:sz w:val="18"/>
                <w:szCs w:val="18"/>
              </w:rPr>
              <w:t>Control group</w:t>
            </w:r>
          </w:p>
        </w:tc>
        <w:tc>
          <w:tcPr>
            <w:tcW w:w="1070" w:type="dxa"/>
            <w:vAlign w:val="center"/>
          </w:tcPr>
          <w:p w14:paraId="6516B75C" w14:textId="77777777" w:rsidR="009625FB" w:rsidRPr="00F20F53" w:rsidRDefault="00733560" w:rsidP="007D759A">
            <w:pPr>
              <w:spacing w:after="0"/>
              <w:jc w:val="center"/>
              <w:rPr>
                <w:rFonts w:cs="Arial"/>
                <w:b/>
                <w:sz w:val="18"/>
                <w:szCs w:val="18"/>
              </w:rPr>
            </w:pPr>
            <w:r w:rsidRPr="00F20F53">
              <w:rPr>
                <w:rFonts w:cs="Arial"/>
                <w:b/>
                <w:sz w:val="18"/>
                <w:szCs w:val="18"/>
              </w:rPr>
              <w:t>Intervention group</w:t>
            </w:r>
          </w:p>
        </w:tc>
      </w:tr>
      <w:tr w:rsidR="007A2DF7" w:rsidRPr="00F20F53" w14:paraId="07C8DAB9" w14:textId="77777777" w:rsidTr="007D24B4">
        <w:trPr>
          <w:trHeight w:val="208"/>
        </w:trPr>
        <w:tc>
          <w:tcPr>
            <w:tcW w:w="1578" w:type="dxa"/>
            <w:vMerge/>
            <w:vAlign w:val="center"/>
          </w:tcPr>
          <w:p w14:paraId="188A181D" w14:textId="77777777" w:rsidR="009625FB" w:rsidRPr="00F20F53" w:rsidRDefault="009625FB" w:rsidP="00830575">
            <w:pPr>
              <w:spacing w:after="0"/>
              <w:jc w:val="left"/>
              <w:rPr>
                <w:rFonts w:cs="Arial"/>
                <w:sz w:val="18"/>
                <w:szCs w:val="18"/>
              </w:rPr>
            </w:pPr>
          </w:p>
        </w:tc>
        <w:tc>
          <w:tcPr>
            <w:tcW w:w="7488" w:type="dxa"/>
            <w:gridSpan w:val="7"/>
          </w:tcPr>
          <w:p w14:paraId="5CD798E6" w14:textId="77777777" w:rsidR="009625FB" w:rsidRPr="00F20F53" w:rsidRDefault="00733560" w:rsidP="00830575">
            <w:pPr>
              <w:spacing w:after="0"/>
              <w:jc w:val="center"/>
              <w:rPr>
                <w:rFonts w:cs="Arial"/>
                <w:sz w:val="18"/>
                <w:szCs w:val="18"/>
              </w:rPr>
            </w:pPr>
            <w:r w:rsidRPr="00F20F53">
              <w:rPr>
                <w:rFonts w:cs="Arial"/>
                <w:sz w:val="18"/>
                <w:szCs w:val="18"/>
              </w:rPr>
              <w:t>±360° summary change measure</w:t>
            </w:r>
          </w:p>
          <w:p w14:paraId="549F8BF3" w14:textId="5611A74A" w:rsidR="009625FB" w:rsidRPr="00F20F53" w:rsidRDefault="00733560" w:rsidP="00830575">
            <w:pPr>
              <w:spacing w:after="0"/>
              <w:jc w:val="center"/>
              <w:rPr>
                <w:rFonts w:cs="Arial"/>
                <w:sz w:val="18"/>
                <w:szCs w:val="18"/>
              </w:rPr>
            </w:pPr>
            <w:r w:rsidRPr="00F20F53">
              <w:rPr>
                <w:rFonts w:cs="Arial"/>
                <w:sz w:val="18"/>
                <w:szCs w:val="18"/>
              </w:rPr>
              <w:t>(median [IQR]/Certainty)</w:t>
            </w:r>
          </w:p>
        </w:tc>
      </w:tr>
      <w:tr w:rsidR="007A2DF7" w:rsidRPr="00F20F53" w14:paraId="353E0414" w14:textId="77777777" w:rsidTr="007D759A">
        <w:trPr>
          <w:trHeight w:val="828"/>
        </w:trPr>
        <w:tc>
          <w:tcPr>
            <w:tcW w:w="1578" w:type="dxa"/>
            <w:vAlign w:val="center"/>
          </w:tcPr>
          <w:p w14:paraId="3F7B9ED5" w14:textId="77777777" w:rsidR="00FD2584" w:rsidRPr="00F20F53" w:rsidRDefault="00733560" w:rsidP="00830575">
            <w:pPr>
              <w:spacing w:after="0"/>
              <w:jc w:val="left"/>
              <w:rPr>
                <w:rFonts w:cs="Arial"/>
                <w:sz w:val="18"/>
                <w:szCs w:val="18"/>
              </w:rPr>
            </w:pPr>
            <w:r w:rsidRPr="00F20F53">
              <w:rPr>
                <w:rFonts w:cs="Arial"/>
                <w:sz w:val="18"/>
                <w:szCs w:val="18"/>
              </w:rPr>
              <w:t>Involvement of nursing home residents</w:t>
            </w:r>
          </w:p>
        </w:tc>
        <w:tc>
          <w:tcPr>
            <w:tcW w:w="1069" w:type="dxa"/>
            <w:vAlign w:val="center"/>
          </w:tcPr>
          <w:p w14:paraId="048930FE"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70" w:type="dxa"/>
            <w:vAlign w:val="center"/>
          </w:tcPr>
          <w:p w14:paraId="1E292B0F"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70" w:type="dxa"/>
            <w:vAlign w:val="center"/>
          </w:tcPr>
          <w:p w14:paraId="2C65AD6D"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69" w:type="dxa"/>
            <w:vAlign w:val="center"/>
          </w:tcPr>
          <w:p w14:paraId="53BAF34E"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70" w:type="dxa"/>
            <w:vAlign w:val="center"/>
          </w:tcPr>
          <w:p w14:paraId="4614E6D4"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70" w:type="dxa"/>
            <w:vAlign w:val="center"/>
          </w:tcPr>
          <w:p w14:paraId="2AE837A5"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70" w:type="dxa"/>
            <w:vAlign w:val="center"/>
          </w:tcPr>
          <w:p w14:paraId="29AB8C9C" w14:textId="77777777" w:rsidR="00FD2584" w:rsidRPr="00F20F53" w:rsidRDefault="00733560" w:rsidP="00830575">
            <w:pPr>
              <w:spacing w:after="0"/>
              <w:jc w:val="right"/>
              <w:rPr>
                <w:rFonts w:cs="Arial"/>
                <w:sz w:val="18"/>
                <w:szCs w:val="18"/>
              </w:rPr>
            </w:pPr>
            <w:r w:rsidRPr="00F20F53">
              <w:rPr>
                <w:rFonts w:cs="Arial"/>
                <w:sz w:val="18"/>
                <w:szCs w:val="18"/>
              </w:rPr>
              <w:t>-</w:t>
            </w:r>
          </w:p>
        </w:tc>
      </w:tr>
      <w:tr w:rsidR="007A2DF7" w:rsidRPr="00F20F53" w14:paraId="1A779DC4" w14:textId="77777777" w:rsidTr="007D759A">
        <w:trPr>
          <w:trHeight w:val="828"/>
        </w:trPr>
        <w:tc>
          <w:tcPr>
            <w:tcW w:w="1578" w:type="dxa"/>
            <w:vAlign w:val="center"/>
          </w:tcPr>
          <w:p w14:paraId="272F5114" w14:textId="77777777" w:rsidR="00FD2584" w:rsidRPr="00F20F53" w:rsidRDefault="00733560" w:rsidP="00830575">
            <w:pPr>
              <w:spacing w:after="0"/>
              <w:jc w:val="left"/>
              <w:rPr>
                <w:rFonts w:cs="Arial"/>
                <w:sz w:val="18"/>
                <w:szCs w:val="18"/>
              </w:rPr>
            </w:pPr>
            <w:r w:rsidRPr="00F20F53">
              <w:rPr>
                <w:rFonts w:cs="Arial"/>
                <w:sz w:val="18"/>
                <w:szCs w:val="18"/>
              </w:rPr>
              <w:t>Interprofessional communication</w:t>
            </w:r>
          </w:p>
        </w:tc>
        <w:tc>
          <w:tcPr>
            <w:tcW w:w="1069" w:type="dxa"/>
            <w:vAlign w:val="center"/>
          </w:tcPr>
          <w:p w14:paraId="5D462FA0"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70" w:type="dxa"/>
            <w:vAlign w:val="center"/>
          </w:tcPr>
          <w:p w14:paraId="689DF247"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70" w:type="dxa"/>
            <w:vAlign w:val="center"/>
          </w:tcPr>
          <w:p w14:paraId="0E646FE1"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69" w:type="dxa"/>
            <w:vAlign w:val="center"/>
          </w:tcPr>
          <w:p w14:paraId="3E24B54C"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70" w:type="dxa"/>
            <w:vAlign w:val="center"/>
          </w:tcPr>
          <w:p w14:paraId="214C050B"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70" w:type="dxa"/>
            <w:vAlign w:val="center"/>
          </w:tcPr>
          <w:p w14:paraId="7C6A4811"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70" w:type="dxa"/>
            <w:vAlign w:val="center"/>
          </w:tcPr>
          <w:p w14:paraId="145BA28C" w14:textId="77777777" w:rsidR="00FD2584" w:rsidRPr="00F20F53" w:rsidRDefault="00733560" w:rsidP="00830575">
            <w:pPr>
              <w:spacing w:after="0"/>
              <w:jc w:val="right"/>
              <w:rPr>
                <w:rFonts w:cs="Arial"/>
                <w:sz w:val="18"/>
                <w:szCs w:val="18"/>
              </w:rPr>
            </w:pPr>
            <w:r w:rsidRPr="00F20F53">
              <w:rPr>
                <w:rFonts w:cs="Arial"/>
                <w:sz w:val="18"/>
                <w:szCs w:val="18"/>
              </w:rPr>
              <w:t>0 [0–360]/65%</w:t>
            </w:r>
          </w:p>
        </w:tc>
      </w:tr>
      <w:tr w:rsidR="007A2DF7" w:rsidRPr="00F20F53" w14:paraId="6D4C86BF" w14:textId="77777777" w:rsidTr="007D759A">
        <w:trPr>
          <w:trHeight w:val="828"/>
        </w:trPr>
        <w:tc>
          <w:tcPr>
            <w:tcW w:w="1578" w:type="dxa"/>
            <w:vAlign w:val="center"/>
          </w:tcPr>
          <w:p w14:paraId="79EC37EC" w14:textId="77777777" w:rsidR="00FD2584" w:rsidRPr="00F20F53" w:rsidRDefault="00733560" w:rsidP="00830575">
            <w:pPr>
              <w:spacing w:after="0"/>
              <w:jc w:val="left"/>
              <w:rPr>
                <w:rFonts w:cs="Arial"/>
                <w:sz w:val="18"/>
                <w:szCs w:val="18"/>
              </w:rPr>
            </w:pPr>
            <w:r w:rsidRPr="00F20F53">
              <w:rPr>
                <w:rFonts w:cs="Arial"/>
                <w:sz w:val="18"/>
                <w:szCs w:val="18"/>
              </w:rPr>
              <w:t>Contribution of involved professions</w:t>
            </w:r>
          </w:p>
        </w:tc>
        <w:tc>
          <w:tcPr>
            <w:tcW w:w="1069" w:type="dxa"/>
            <w:vAlign w:val="center"/>
          </w:tcPr>
          <w:p w14:paraId="762A6320"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70" w:type="dxa"/>
            <w:vAlign w:val="center"/>
          </w:tcPr>
          <w:p w14:paraId="5329AF58"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70" w:type="dxa"/>
            <w:vAlign w:val="center"/>
          </w:tcPr>
          <w:p w14:paraId="0138B264" w14:textId="77777777" w:rsidR="00FD2584" w:rsidRPr="00F20F53" w:rsidRDefault="00733560" w:rsidP="00830575">
            <w:pPr>
              <w:spacing w:after="0"/>
              <w:jc w:val="right"/>
              <w:rPr>
                <w:rFonts w:cs="Arial"/>
                <w:sz w:val="18"/>
                <w:szCs w:val="18"/>
              </w:rPr>
            </w:pPr>
            <w:r w:rsidRPr="00F20F53">
              <w:rPr>
                <w:rFonts w:cs="Arial"/>
                <w:sz w:val="18"/>
                <w:szCs w:val="18"/>
              </w:rPr>
              <w:t>0 [-225–225]/94%</w:t>
            </w:r>
          </w:p>
        </w:tc>
        <w:tc>
          <w:tcPr>
            <w:tcW w:w="1069" w:type="dxa"/>
            <w:vAlign w:val="center"/>
          </w:tcPr>
          <w:p w14:paraId="77205D9F" w14:textId="77777777" w:rsidR="00FD2584" w:rsidRPr="00F20F53" w:rsidRDefault="00733560" w:rsidP="00830575">
            <w:pPr>
              <w:spacing w:after="0"/>
              <w:jc w:val="right"/>
              <w:rPr>
                <w:rFonts w:cs="Arial"/>
                <w:sz w:val="18"/>
                <w:szCs w:val="18"/>
              </w:rPr>
            </w:pPr>
            <w:r w:rsidRPr="00F20F53">
              <w:rPr>
                <w:rFonts w:cs="Arial"/>
                <w:sz w:val="18"/>
                <w:szCs w:val="18"/>
              </w:rPr>
              <w:t>0 [0–225]/94%</w:t>
            </w:r>
          </w:p>
        </w:tc>
        <w:tc>
          <w:tcPr>
            <w:tcW w:w="1070" w:type="dxa"/>
            <w:vAlign w:val="center"/>
          </w:tcPr>
          <w:p w14:paraId="2FB49EEA" w14:textId="77777777" w:rsidR="00FD2584" w:rsidRPr="00F20F53" w:rsidRDefault="00733560" w:rsidP="00830575">
            <w:pPr>
              <w:spacing w:after="0"/>
              <w:jc w:val="right"/>
              <w:rPr>
                <w:rFonts w:cs="Arial"/>
                <w:sz w:val="18"/>
                <w:szCs w:val="18"/>
              </w:rPr>
            </w:pPr>
            <w:r w:rsidRPr="00F20F53">
              <w:rPr>
                <w:rFonts w:cs="Arial"/>
                <w:sz w:val="18"/>
                <w:szCs w:val="18"/>
              </w:rPr>
              <w:t>0 [0–225]/88%</w:t>
            </w:r>
          </w:p>
        </w:tc>
        <w:tc>
          <w:tcPr>
            <w:tcW w:w="1070" w:type="dxa"/>
            <w:vAlign w:val="center"/>
          </w:tcPr>
          <w:p w14:paraId="3F4149A7" w14:textId="77777777" w:rsidR="00FD2584" w:rsidRPr="00F20F53" w:rsidRDefault="00733560" w:rsidP="00830575">
            <w:pPr>
              <w:spacing w:after="0"/>
              <w:jc w:val="right"/>
              <w:rPr>
                <w:rFonts w:cs="Arial"/>
                <w:sz w:val="18"/>
                <w:szCs w:val="18"/>
              </w:rPr>
            </w:pPr>
            <w:r w:rsidRPr="00F20F53">
              <w:rPr>
                <w:rFonts w:cs="Arial"/>
                <w:sz w:val="18"/>
                <w:szCs w:val="18"/>
              </w:rPr>
              <w:t>0 [0–0]/71%</w:t>
            </w:r>
          </w:p>
        </w:tc>
        <w:tc>
          <w:tcPr>
            <w:tcW w:w="1070" w:type="dxa"/>
            <w:vAlign w:val="center"/>
          </w:tcPr>
          <w:p w14:paraId="46B372EB" w14:textId="77777777" w:rsidR="00FD2584" w:rsidRPr="00F20F53" w:rsidRDefault="00733560" w:rsidP="00830575">
            <w:pPr>
              <w:spacing w:after="0"/>
              <w:jc w:val="right"/>
              <w:rPr>
                <w:rFonts w:cs="Arial"/>
                <w:sz w:val="18"/>
                <w:szCs w:val="18"/>
              </w:rPr>
            </w:pPr>
            <w:r w:rsidRPr="00F20F53">
              <w:rPr>
                <w:rFonts w:cs="Arial"/>
                <w:sz w:val="18"/>
                <w:szCs w:val="18"/>
              </w:rPr>
              <w:t>0 [0–0]/41%</w:t>
            </w:r>
          </w:p>
        </w:tc>
      </w:tr>
      <w:tr w:rsidR="007A2DF7" w:rsidRPr="00F20F53" w14:paraId="52761511" w14:textId="77777777" w:rsidTr="007D759A">
        <w:trPr>
          <w:trHeight w:val="828"/>
        </w:trPr>
        <w:tc>
          <w:tcPr>
            <w:tcW w:w="1578" w:type="dxa"/>
            <w:vAlign w:val="center"/>
          </w:tcPr>
          <w:p w14:paraId="2BDA4460" w14:textId="77777777" w:rsidR="00FD2584" w:rsidRPr="00F20F53" w:rsidRDefault="00733560" w:rsidP="00830575">
            <w:pPr>
              <w:spacing w:after="0"/>
              <w:jc w:val="left"/>
              <w:rPr>
                <w:rFonts w:cs="Arial"/>
                <w:sz w:val="18"/>
                <w:szCs w:val="18"/>
              </w:rPr>
            </w:pPr>
            <w:r w:rsidRPr="00F20F53">
              <w:rPr>
                <w:rFonts w:cs="Arial"/>
                <w:sz w:val="18"/>
                <w:szCs w:val="18"/>
              </w:rPr>
              <w:t>Coordination of care decisions</w:t>
            </w:r>
          </w:p>
        </w:tc>
        <w:tc>
          <w:tcPr>
            <w:tcW w:w="1069" w:type="dxa"/>
            <w:vAlign w:val="center"/>
          </w:tcPr>
          <w:p w14:paraId="6F7DDB6F"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70" w:type="dxa"/>
            <w:vAlign w:val="center"/>
          </w:tcPr>
          <w:p w14:paraId="4A5812E1"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70" w:type="dxa"/>
            <w:vAlign w:val="center"/>
          </w:tcPr>
          <w:p w14:paraId="2FD92EC3" w14:textId="77777777" w:rsidR="00FD2584" w:rsidRPr="00F20F53" w:rsidRDefault="00733560" w:rsidP="00830575">
            <w:pPr>
              <w:spacing w:after="0"/>
              <w:jc w:val="right"/>
              <w:rPr>
                <w:rFonts w:cs="Arial"/>
                <w:sz w:val="18"/>
                <w:szCs w:val="18"/>
              </w:rPr>
            </w:pPr>
            <w:r w:rsidRPr="00F20F53">
              <w:rPr>
                <w:rFonts w:cs="Arial"/>
                <w:sz w:val="18"/>
                <w:szCs w:val="18"/>
              </w:rPr>
              <w:t xml:space="preserve">0 </w:t>
            </w:r>
            <w:r w:rsidRPr="00F20F53">
              <w:rPr>
                <w:rFonts w:cs="Arial"/>
                <w:sz w:val="16"/>
                <w:szCs w:val="18"/>
              </w:rPr>
              <w:t>[</w:t>
            </w:r>
            <w:r w:rsidRPr="00F20F53">
              <w:rPr>
                <w:rFonts w:cs="Arial"/>
                <w:sz w:val="18"/>
                <w:szCs w:val="18"/>
              </w:rPr>
              <w:t>-225–225]/82%</w:t>
            </w:r>
          </w:p>
        </w:tc>
        <w:tc>
          <w:tcPr>
            <w:tcW w:w="1069" w:type="dxa"/>
            <w:vAlign w:val="center"/>
          </w:tcPr>
          <w:p w14:paraId="39E3AD55" w14:textId="77777777" w:rsidR="00FD2584" w:rsidRPr="00F20F53" w:rsidRDefault="00733560" w:rsidP="00830575">
            <w:pPr>
              <w:spacing w:after="0"/>
              <w:jc w:val="right"/>
              <w:rPr>
                <w:rFonts w:cs="Arial"/>
                <w:sz w:val="18"/>
                <w:szCs w:val="18"/>
              </w:rPr>
            </w:pPr>
            <w:r w:rsidRPr="00F20F53">
              <w:rPr>
                <w:rFonts w:cs="Arial"/>
                <w:sz w:val="18"/>
                <w:szCs w:val="18"/>
              </w:rPr>
              <w:t>225 [0–225]/59%</w:t>
            </w:r>
          </w:p>
        </w:tc>
        <w:tc>
          <w:tcPr>
            <w:tcW w:w="1070" w:type="dxa"/>
            <w:vAlign w:val="center"/>
          </w:tcPr>
          <w:p w14:paraId="6E7D5C16" w14:textId="77777777" w:rsidR="00FD2584" w:rsidRPr="00F20F53" w:rsidRDefault="00733560" w:rsidP="00830575">
            <w:pPr>
              <w:spacing w:after="0"/>
              <w:jc w:val="right"/>
              <w:rPr>
                <w:rFonts w:cs="Arial"/>
                <w:sz w:val="18"/>
                <w:szCs w:val="18"/>
              </w:rPr>
            </w:pPr>
            <w:r w:rsidRPr="00F20F53">
              <w:rPr>
                <w:rFonts w:cs="Arial"/>
                <w:sz w:val="18"/>
                <w:szCs w:val="18"/>
              </w:rPr>
              <w:t>0 [0–225]/76%</w:t>
            </w:r>
          </w:p>
        </w:tc>
        <w:tc>
          <w:tcPr>
            <w:tcW w:w="1070" w:type="dxa"/>
            <w:vAlign w:val="center"/>
          </w:tcPr>
          <w:p w14:paraId="5A429966" w14:textId="77777777" w:rsidR="00FD2584" w:rsidRPr="00F20F53" w:rsidRDefault="00733560" w:rsidP="00830575">
            <w:pPr>
              <w:spacing w:after="0"/>
              <w:jc w:val="right"/>
              <w:rPr>
                <w:rFonts w:cs="Arial"/>
                <w:sz w:val="18"/>
                <w:szCs w:val="18"/>
              </w:rPr>
            </w:pPr>
            <w:r w:rsidRPr="00F20F53">
              <w:rPr>
                <w:rFonts w:cs="Arial"/>
                <w:sz w:val="18"/>
                <w:szCs w:val="18"/>
              </w:rPr>
              <w:t>0 [-225–0]/53%</w:t>
            </w:r>
          </w:p>
        </w:tc>
        <w:tc>
          <w:tcPr>
            <w:tcW w:w="1070" w:type="dxa"/>
            <w:vAlign w:val="center"/>
          </w:tcPr>
          <w:p w14:paraId="4803BCFD" w14:textId="77777777" w:rsidR="00FD2584" w:rsidRPr="00F20F53" w:rsidRDefault="00733560" w:rsidP="00830575">
            <w:pPr>
              <w:spacing w:after="0"/>
              <w:jc w:val="right"/>
              <w:rPr>
                <w:rFonts w:cs="Arial"/>
                <w:sz w:val="18"/>
                <w:szCs w:val="18"/>
              </w:rPr>
            </w:pPr>
            <w:r w:rsidRPr="00F20F53">
              <w:rPr>
                <w:rFonts w:cs="Arial"/>
                <w:sz w:val="18"/>
                <w:szCs w:val="18"/>
              </w:rPr>
              <w:t>-</w:t>
            </w:r>
          </w:p>
        </w:tc>
      </w:tr>
      <w:tr w:rsidR="007A2DF7" w:rsidRPr="00F20F53" w14:paraId="3A569B20" w14:textId="77777777" w:rsidTr="007D759A">
        <w:trPr>
          <w:trHeight w:val="828"/>
        </w:trPr>
        <w:tc>
          <w:tcPr>
            <w:tcW w:w="1578" w:type="dxa"/>
            <w:vAlign w:val="center"/>
          </w:tcPr>
          <w:p w14:paraId="1713213E" w14:textId="77777777" w:rsidR="00FD2584" w:rsidRPr="00F20F53" w:rsidRDefault="00733560" w:rsidP="00830575">
            <w:pPr>
              <w:spacing w:after="0"/>
              <w:jc w:val="left"/>
              <w:rPr>
                <w:rFonts w:cs="Arial"/>
                <w:sz w:val="18"/>
                <w:szCs w:val="18"/>
              </w:rPr>
            </w:pPr>
            <w:r w:rsidRPr="00F20F53">
              <w:rPr>
                <w:rFonts w:cs="Arial"/>
                <w:sz w:val="18"/>
                <w:szCs w:val="18"/>
              </w:rPr>
              <w:t>General interprofessional collaboration</w:t>
            </w:r>
          </w:p>
        </w:tc>
        <w:tc>
          <w:tcPr>
            <w:tcW w:w="1069" w:type="dxa"/>
            <w:vAlign w:val="center"/>
          </w:tcPr>
          <w:p w14:paraId="53EF08DC" w14:textId="77777777" w:rsidR="00FD2584" w:rsidRPr="00F20F53" w:rsidRDefault="00733560" w:rsidP="00830575">
            <w:pPr>
              <w:spacing w:after="0"/>
              <w:jc w:val="right"/>
              <w:rPr>
                <w:rFonts w:cs="Arial"/>
                <w:sz w:val="18"/>
                <w:szCs w:val="18"/>
              </w:rPr>
            </w:pPr>
            <w:r w:rsidRPr="00F20F53">
              <w:rPr>
                <w:rFonts w:cs="Arial"/>
                <w:sz w:val="18"/>
                <w:szCs w:val="18"/>
              </w:rPr>
              <w:t>0 [0–360]/88%</w:t>
            </w:r>
          </w:p>
        </w:tc>
        <w:tc>
          <w:tcPr>
            <w:tcW w:w="1070" w:type="dxa"/>
            <w:vAlign w:val="center"/>
          </w:tcPr>
          <w:p w14:paraId="1433C8C0" w14:textId="77777777" w:rsidR="00FD2584" w:rsidRPr="00F20F53" w:rsidRDefault="00733560" w:rsidP="00830575">
            <w:pPr>
              <w:spacing w:after="0"/>
              <w:jc w:val="right"/>
              <w:rPr>
                <w:rFonts w:cs="Arial"/>
                <w:sz w:val="18"/>
                <w:szCs w:val="18"/>
              </w:rPr>
            </w:pPr>
            <w:r w:rsidRPr="00F20F53">
              <w:rPr>
                <w:rFonts w:cs="Arial"/>
                <w:sz w:val="18"/>
                <w:szCs w:val="18"/>
              </w:rPr>
              <w:t>360 [0–360]/88%</w:t>
            </w:r>
          </w:p>
        </w:tc>
        <w:tc>
          <w:tcPr>
            <w:tcW w:w="1070" w:type="dxa"/>
            <w:vAlign w:val="center"/>
          </w:tcPr>
          <w:p w14:paraId="21A925A6"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69" w:type="dxa"/>
            <w:vAlign w:val="center"/>
          </w:tcPr>
          <w:p w14:paraId="7116181C"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70" w:type="dxa"/>
            <w:vAlign w:val="center"/>
          </w:tcPr>
          <w:p w14:paraId="77A7DCF5"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70" w:type="dxa"/>
            <w:vAlign w:val="center"/>
          </w:tcPr>
          <w:p w14:paraId="7DD4ADB1"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70" w:type="dxa"/>
            <w:vAlign w:val="center"/>
          </w:tcPr>
          <w:p w14:paraId="631867E5" w14:textId="77777777" w:rsidR="00FD2584" w:rsidRPr="00F20F53" w:rsidRDefault="00733560" w:rsidP="00830575">
            <w:pPr>
              <w:spacing w:after="0"/>
              <w:jc w:val="right"/>
              <w:rPr>
                <w:rFonts w:cs="Arial"/>
                <w:sz w:val="18"/>
                <w:szCs w:val="18"/>
              </w:rPr>
            </w:pPr>
            <w:r w:rsidRPr="00F20F53">
              <w:rPr>
                <w:rFonts w:cs="Arial"/>
                <w:sz w:val="18"/>
                <w:szCs w:val="18"/>
              </w:rPr>
              <w:t>-</w:t>
            </w:r>
          </w:p>
        </w:tc>
      </w:tr>
      <w:tr w:rsidR="007A2DF7" w:rsidRPr="00F20F53" w14:paraId="5A34A6E9" w14:textId="77777777" w:rsidTr="007D759A">
        <w:trPr>
          <w:trHeight w:val="828"/>
        </w:trPr>
        <w:tc>
          <w:tcPr>
            <w:tcW w:w="1578" w:type="dxa"/>
            <w:vAlign w:val="center"/>
          </w:tcPr>
          <w:p w14:paraId="2789F9C9" w14:textId="77777777" w:rsidR="00FD2584" w:rsidRPr="00F20F53" w:rsidRDefault="00733560" w:rsidP="00830575">
            <w:pPr>
              <w:spacing w:after="0"/>
              <w:jc w:val="left"/>
              <w:rPr>
                <w:rFonts w:cs="Arial"/>
                <w:sz w:val="18"/>
                <w:szCs w:val="18"/>
              </w:rPr>
            </w:pPr>
            <w:r w:rsidRPr="00F20F53">
              <w:rPr>
                <w:rFonts w:cs="Arial"/>
                <w:sz w:val="18"/>
                <w:szCs w:val="18"/>
              </w:rPr>
              <w:t>General quality of (medical) care for nursing home residents</w:t>
            </w:r>
          </w:p>
        </w:tc>
        <w:tc>
          <w:tcPr>
            <w:tcW w:w="1069" w:type="dxa"/>
            <w:vAlign w:val="center"/>
          </w:tcPr>
          <w:p w14:paraId="734061B8"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70" w:type="dxa"/>
            <w:vAlign w:val="center"/>
          </w:tcPr>
          <w:p w14:paraId="07F1B78C"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70" w:type="dxa"/>
            <w:vAlign w:val="center"/>
          </w:tcPr>
          <w:p w14:paraId="5F1B3852"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69" w:type="dxa"/>
            <w:vAlign w:val="center"/>
          </w:tcPr>
          <w:p w14:paraId="324C800D"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70" w:type="dxa"/>
            <w:vAlign w:val="center"/>
          </w:tcPr>
          <w:p w14:paraId="3BD93988"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70" w:type="dxa"/>
            <w:vAlign w:val="center"/>
          </w:tcPr>
          <w:p w14:paraId="1780E2D6" w14:textId="77777777" w:rsidR="00FD2584" w:rsidRPr="00F20F53" w:rsidRDefault="00733560" w:rsidP="00830575">
            <w:pPr>
              <w:spacing w:after="0"/>
              <w:jc w:val="right"/>
              <w:rPr>
                <w:rFonts w:cs="Arial"/>
                <w:sz w:val="18"/>
                <w:szCs w:val="18"/>
              </w:rPr>
            </w:pPr>
            <w:r w:rsidRPr="00F20F53">
              <w:rPr>
                <w:rFonts w:cs="Arial"/>
                <w:sz w:val="18"/>
                <w:szCs w:val="18"/>
              </w:rPr>
              <w:t>-</w:t>
            </w:r>
          </w:p>
        </w:tc>
        <w:tc>
          <w:tcPr>
            <w:tcW w:w="1070" w:type="dxa"/>
            <w:vAlign w:val="center"/>
          </w:tcPr>
          <w:p w14:paraId="468AE9B5" w14:textId="77777777" w:rsidR="00FD2584" w:rsidRPr="00F20F53" w:rsidRDefault="00733560" w:rsidP="00830575">
            <w:pPr>
              <w:spacing w:after="0"/>
              <w:jc w:val="right"/>
              <w:rPr>
                <w:rFonts w:cs="Arial"/>
                <w:sz w:val="18"/>
                <w:szCs w:val="18"/>
              </w:rPr>
            </w:pPr>
            <w:r w:rsidRPr="00F20F53">
              <w:rPr>
                <w:rFonts w:cs="Arial"/>
                <w:sz w:val="18"/>
                <w:szCs w:val="18"/>
              </w:rPr>
              <w:t>-</w:t>
            </w:r>
          </w:p>
        </w:tc>
      </w:tr>
    </w:tbl>
    <w:p w14:paraId="30F41089" w14:textId="52609B03" w:rsidR="00FD2584" w:rsidRPr="00F20F53" w:rsidRDefault="00733560" w:rsidP="00FD2584">
      <w:pPr>
        <w:spacing w:after="0"/>
        <w:jc w:val="left"/>
        <w:rPr>
          <w:sz w:val="20"/>
        </w:rPr>
      </w:pPr>
      <w:r w:rsidRPr="00F20F53">
        <w:rPr>
          <w:rFonts w:cs="Arial"/>
          <w:sz w:val="18"/>
          <w:szCs w:val="20"/>
        </w:rPr>
        <w:t xml:space="preserve">Abbreviation: </w:t>
      </w:r>
      <w:r w:rsidRPr="00F20F53">
        <w:rPr>
          <w:rFonts w:cs="Arial"/>
          <w:i/>
          <w:sz w:val="18"/>
          <w:szCs w:val="20"/>
        </w:rPr>
        <w:t>IQR</w:t>
      </w:r>
      <w:r w:rsidR="00CF67D7">
        <w:rPr>
          <w:rFonts w:cs="Arial"/>
          <w:i/>
          <w:sz w:val="18"/>
          <w:szCs w:val="20"/>
        </w:rPr>
        <w:t>,</w:t>
      </w:r>
      <w:r w:rsidRPr="00F20F53">
        <w:rPr>
          <w:rFonts w:cs="Arial"/>
          <w:sz w:val="18"/>
          <w:szCs w:val="20"/>
        </w:rPr>
        <w:t xml:space="preserve"> interquartile range.</w:t>
      </w:r>
    </w:p>
    <w:p w14:paraId="1E2B3415" w14:textId="77777777" w:rsidR="00FD2584" w:rsidRPr="00F20F53" w:rsidRDefault="00FD2584" w:rsidP="00FD2584">
      <w:pPr>
        <w:spacing w:after="0"/>
        <w:jc w:val="left"/>
        <w:rPr>
          <w:sz w:val="22"/>
        </w:rPr>
      </w:pPr>
    </w:p>
    <w:p w14:paraId="7A79DB13" w14:textId="77777777" w:rsidR="00FD2584" w:rsidRPr="00F20F53" w:rsidRDefault="00FD2584" w:rsidP="00FD2584">
      <w:pPr>
        <w:spacing w:after="0"/>
        <w:jc w:val="left"/>
        <w:rPr>
          <w:sz w:val="22"/>
        </w:rPr>
      </w:pPr>
    </w:p>
    <w:p w14:paraId="6269A6B4" w14:textId="323F6EBC" w:rsidR="007F3121" w:rsidRPr="00F20F53" w:rsidRDefault="00733560">
      <w:pPr>
        <w:spacing w:after="0"/>
        <w:jc w:val="left"/>
      </w:pPr>
      <w:r w:rsidRPr="00F20F53">
        <w:br w:type="page"/>
      </w:r>
    </w:p>
    <w:p w14:paraId="4687DEEA" w14:textId="0A14DD24" w:rsidR="007A1C92" w:rsidRPr="00F20F53" w:rsidRDefault="00733560" w:rsidP="0041116F">
      <w:pPr>
        <w:spacing w:after="0"/>
        <w:jc w:val="left"/>
        <w:rPr>
          <w:b/>
        </w:rPr>
      </w:pPr>
      <w:r w:rsidRPr="00F20F53">
        <w:rPr>
          <w:b/>
        </w:rPr>
        <w:lastRenderedPageBreak/>
        <w:t>References</w:t>
      </w:r>
    </w:p>
    <w:p w14:paraId="5D7464A0" w14:textId="773689CD" w:rsidR="007F3121" w:rsidRPr="00F20F53" w:rsidRDefault="007F3121" w:rsidP="0041116F">
      <w:pPr>
        <w:spacing w:after="0"/>
        <w:jc w:val="left"/>
      </w:pPr>
    </w:p>
    <w:p w14:paraId="21DF3123" w14:textId="77777777" w:rsidR="006933D6" w:rsidRPr="006933D6" w:rsidRDefault="006933D6" w:rsidP="006933D6">
      <w:pPr>
        <w:pStyle w:val="Literaturverzeichnis"/>
        <w:rPr>
          <w:rFonts w:cs="Arial"/>
        </w:rPr>
      </w:pPr>
      <w:r>
        <w:fldChar w:fldCharType="begin"/>
      </w:r>
      <w:r w:rsidRPr="006933D6">
        <w:rPr>
          <w:lang w:val="de-DE"/>
        </w:rPr>
        <w:instrText xml:space="preserve"> ADDIN ZOTERO_BIBL {"uncited":[],"omitted":[],"custom":[]} CSL_BIBLIOGRAPHY </w:instrText>
      </w:r>
      <w:r>
        <w:fldChar w:fldCharType="separate"/>
      </w:r>
      <w:r w:rsidRPr="006933D6">
        <w:rPr>
          <w:rFonts w:cs="Arial"/>
          <w:lang w:val="de-DE"/>
        </w:rPr>
        <w:t xml:space="preserve">1. </w:t>
      </w:r>
      <w:r w:rsidRPr="006933D6">
        <w:rPr>
          <w:rFonts w:cs="Arial"/>
          <w:lang w:val="de-DE"/>
        </w:rPr>
        <w:tab/>
        <w:t xml:space="preserve">Steyer L, Kortkamp C, Müller C, Tetzlaff B, Fleischmann N, Weber CE, et al. </w:t>
      </w:r>
      <w:r w:rsidRPr="006933D6">
        <w:rPr>
          <w:rFonts w:cs="Arial"/>
        </w:rPr>
        <w:t>Implementation, mechanisms of change and contextual factors of a complex intervention to improve interprofessional collaboration and the quality of medical care for nursing home residents: study protocol of the process evaluation of the interprof ACT intervention package. Trials. 2022;23:561.</w:t>
      </w:r>
    </w:p>
    <w:p w14:paraId="0A6CE243" w14:textId="77777777" w:rsidR="006933D6" w:rsidRPr="006933D6" w:rsidRDefault="006933D6" w:rsidP="006933D6">
      <w:pPr>
        <w:pStyle w:val="Literaturverzeichnis"/>
        <w:rPr>
          <w:rFonts w:cs="Arial"/>
        </w:rPr>
      </w:pPr>
      <w:r w:rsidRPr="006933D6">
        <w:rPr>
          <w:rFonts w:cs="Arial"/>
        </w:rPr>
        <w:t xml:space="preserve">2. </w:t>
      </w:r>
      <w:r w:rsidRPr="006933D6">
        <w:rPr>
          <w:rFonts w:cs="Arial"/>
        </w:rPr>
        <w:tab/>
        <w:t>Richter C, Berg A, Langner H, Meyer G, Köpke S, Balzer K, et al. Effect of person-centred care on antipsychotic drug use in nursing homes (EPCentCare): a cluster-randomised controlled trial. Age Ageing. 2019;48:419–425.</w:t>
      </w:r>
    </w:p>
    <w:p w14:paraId="0E30CFF4" w14:textId="77777777" w:rsidR="006933D6" w:rsidRPr="006933D6" w:rsidRDefault="006933D6" w:rsidP="006933D6">
      <w:pPr>
        <w:pStyle w:val="Literaturverzeichnis"/>
        <w:rPr>
          <w:rFonts w:cs="Arial"/>
        </w:rPr>
      </w:pPr>
      <w:r w:rsidRPr="006933D6">
        <w:rPr>
          <w:rFonts w:cs="Arial"/>
        </w:rPr>
        <w:t xml:space="preserve">3. </w:t>
      </w:r>
      <w:r w:rsidRPr="006933D6">
        <w:rPr>
          <w:rFonts w:cs="Arial"/>
        </w:rPr>
        <w:tab/>
        <w:t>Rapley T, Girling M, Mair FS, Murray E, Treweek S, McColl E, et al. Improving the normalization of complex interventions: part 1 - development of the NoMAD instrument for assessing implementation work based on normalization process theory (NPT). BMC Med Res Methodol. 2018;18:133.</w:t>
      </w:r>
    </w:p>
    <w:p w14:paraId="01A66C2E" w14:textId="77777777" w:rsidR="006933D6" w:rsidRPr="006933D6" w:rsidRDefault="006933D6" w:rsidP="006933D6">
      <w:pPr>
        <w:pStyle w:val="Literaturverzeichnis"/>
        <w:rPr>
          <w:rFonts w:cs="Arial"/>
          <w:lang w:val="de-DE"/>
        </w:rPr>
      </w:pPr>
      <w:r w:rsidRPr="006933D6">
        <w:rPr>
          <w:rFonts w:cs="Arial"/>
        </w:rPr>
        <w:t xml:space="preserve">4. </w:t>
      </w:r>
      <w:r w:rsidRPr="006933D6">
        <w:rPr>
          <w:rFonts w:cs="Arial"/>
        </w:rPr>
        <w:tab/>
        <w:t xml:space="preserve">Finch TL, Girling M, May CR, Mair FS, Murray E, Treweek S, et al. Improving the normalization of complex interventions: part 2 - validation of the NoMAD instrument for assessing implementation work based on normalization process theory (NPT). </w:t>
      </w:r>
      <w:r w:rsidRPr="006933D6">
        <w:rPr>
          <w:rFonts w:cs="Arial"/>
          <w:lang w:val="de-DE"/>
        </w:rPr>
        <w:t>BMC Med Res Methodol. 2018;18:135.</w:t>
      </w:r>
    </w:p>
    <w:p w14:paraId="6890DE73" w14:textId="77777777" w:rsidR="006933D6" w:rsidRPr="006933D6" w:rsidRDefault="006933D6" w:rsidP="006933D6">
      <w:pPr>
        <w:pStyle w:val="Literaturverzeichnis"/>
        <w:rPr>
          <w:rFonts w:cs="Arial"/>
          <w:lang w:val="de-DE"/>
        </w:rPr>
      </w:pPr>
      <w:r w:rsidRPr="006933D6">
        <w:rPr>
          <w:rFonts w:cs="Arial"/>
          <w:lang w:val="de-DE"/>
        </w:rPr>
        <w:t xml:space="preserve">5. </w:t>
      </w:r>
      <w:r w:rsidRPr="006933D6">
        <w:rPr>
          <w:rFonts w:cs="Arial"/>
          <w:lang w:val="de-DE"/>
        </w:rPr>
        <w:tab/>
        <w:t>Holle D, Halek M, Mayer H, Bartholomeyczik S. Die Auswirkungen der verstehenden Diagnostik auf das Belastungserleben Pflegender im Umgang mit Menschen mit Demenz in der stationären Altenhilfe [The influence of understanding diagnostics on perceived stress of nurses caring for nursing home residents with dementia]. Pflege. 2011;24:303–316.</w:t>
      </w:r>
    </w:p>
    <w:p w14:paraId="18B2D565" w14:textId="77777777" w:rsidR="006933D6" w:rsidRPr="006933D6" w:rsidRDefault="006933D6" w:rsidP="006933D6">
      <w:pPr>
        <w:pStyle w:val="Literaturverzeichnis"/>
        <w:rPr>
          <w:rFonts w:cs="Arial"/>
          <w:lang w:val="de-DE"/>
        </w:rPr>
      </w:pPr>
      <w:r w:rsidRPr="006933D6">
        <w:rPr>
          <w:rFonts w:cs="Arial"/>
          <w:lang w:val="de-DE"/>
        </w:rPr>
        <w:t xml:space="preserve">6. </w:t>
      </w:r>
      <w:r w:rsidRPr="006933D6">
        <w:rPr>
          <w:rFonts w:cs="Arial"/>
          <w:lang w:val="de-DE"/>
        </w:rPr>
        <w:tab/>
        <w:t>Holle D, Halek M, Mayer H, Bartholomeyczik S. Die Auswirkungen der verstehenden Diagnostik auf das Belastungserleben Pflegender im Umgang mit Menschen mit Demenz in der stationären Altenhilfe [The influence of understanding diagnostics on perceived stress of nurses caring for nursing home residents with dementia]. Pflege. 2011;24:303–316.</w:t>
      </w:r>
    </w:p>
    <w:p w14:paraId="1FB14D0C" w14:textId="77777777" w:rsidR="006933D6" w:rsidRPr="006933D6" w:rsidRDefault="006933D6" w:rsidP="006933D6">
      <w:pPr>
        <w:pStyle w:val="Literaturverzeichnis"/>
        <w:rPr>
          <w:rFonts w:cs="Arial"/>
        </w:rPr>
      </w:pPr>
      <w:r w:rsidRPr="006933D6">
        <w:rPr>
          <w:rFonts w:cs="Arial"/>
          <w:lang w:val="de-DE"/>
        </w:rPr>
        <w:t xml:space="preserve">7. </w:t>
      </w:r>
      <w:r w:rsidRPr="006933D6">
        <w:rPr>
          <w:rFonts w:cs="Arial"/>
          <w:lang w:val="de-DE"/>
        </w:rPr>
        <w:tab/>
        <w:t xml:space="preserve">van den Bussche H, Jahncke-Latteck Ä-D, Ernst A, Tetzlaff B, Wiese B, Schramm U. Zufriedene Hausärzte und kritische Pflegende – Probleme der interprofessionellen Zusammenarbeit in der Versorgung zu Hause lebender Menschen mit Demenz [Satisfied general practitioners and critical nursing staff - problems of interprofessional cooperation in the home care of dementia patients]. </w:t>
      </w:r>
      <w:r w:rsidRPr="006933D6">
        <w:rPr>
          <w:rFonts w:cs="Arial"/>
        </w:rPr>
        <w:t>Gesundheitswesen. 2013;75:328–333.</w:t>
      </w:r>
    </w:p>
    <w:p w14:paraId="6FE59887" w14:textId="77777777" w:rsidR="006933D6" w:rsidRPr="006933D6" w:rsidRDefault="006933D6" w:rsidP="006933D6">
      <w:pPr>
        <w:pStyle w:val="Literaturverzeichnis"/>
        <w:rPr>
          <w:rFonts w:cs="Arial"/>
        </w:rPr>
      </w:pPr>
      <w:r w:rsidRPr="006933D6">
        <w:rPr>
          <w:rFonts w:cs="Arial"/>
        </w:rPr>
        <w:t xml:space="preserve">8. </w:t>
      </w:r>
      <w:r w:rsidRPr="006933D6">
        <w:rPr>
          <w:rFonts w:cs="Arial"/>
        </w:rPr>
        <w:tab/>
        <w:t>Center for the advancement of collaborative strategies in health. Partnership self-assessment tool - questionnaire. 2002. https://atrium.lib.uoguelph.ca/xmlui/bitstream/handle/10214/3129/Partnership_Self-Assessment_Tool-Questionnaire_complete.pdf. Accessed 30 Jan 2022.</w:t>
      </w:r>
    </w:p>
    <w:p w14:paraId="561964B5" w14:textId="77777777" w:rsidR="006933D6" w:rsidRPr="006933D6" w:rsidRDefault="006933D6" w:rsidP="006933D6">
      <w:pPr>
        <w:pStyle w:val="Literaturverzeichnis"/>
        <w:rPr>
          <w:rFonts w:cs="Arial"/>
        </w:rPr>
      </w:pPr>
      <w:r w:rsidRPr="006933D6">
        <w:rPr>
          <w:rFonts w:cs="Arial"/>
        </w:rPr>
        <w:t xml:space="preserve">9. </w:t>
      </w:r>
      <w:r w:rsidRPr="006933D6">
        <w:rPr>
          <w:rFonts w:cs="Arial"/>
        </w:rPr>
        <w:tab/>
        <w:t>Schroder C, Medves J, Paterson M, Byrnes V, Chapman C, O’Riordan A, et al. Development and pilot testing of the collaborative practice assessment tool. J Interprof Care. 2011;25:189–195.</w:t>
      </w:r>
    </w:p>
    <w:p w14:paraId="273962B9" w14:textId="77777777" w:rsidR="006933D6" w:rsidRPr="006933D6" w:rsidRDefault="006933D6" w:rsidP="006933D6">
      <w:pPr>
        <w:pStyle w:val="Literaturverzeichnis"/>
        <w:rPr>
          <w:rFonts w:cs="Arial"/>
          <w:lang w:val="de-DE"/>
        </w:rPr>
      </w:pPr>
      <w:r w:rsidRPr="006933D6">
        <w:rPr>
          <w:rFonts w:cs="Arial"/>
        </w:rPr>
        <w:t xml:space="preserve">10. </w:t>
      </w:r>
      <w:r w:rsidRPr="006933D6">
        <w:rPr>
          <w:rFonts w:cs="Arial"/>
        </w:rPr>
        <w:tab/>
        <w:t xml:space="preserve">Lakeit S. Nurse-Physician Collaboration. A Systematic Literature Review measuring Nurse-Physician Collaboration, and the Development and Psychometric Testing of one of these Instruments for a German Target Group. </w:t>
      </w:r>
      <w:r w:rsidRPr="006933D6">
        <w:rPr>
          <w:rFonts w:cs="Arial"/>
          <w:lang w:val="de-DE"/>
        </w:rPr>
        <w:t>Universität zu Köln (University of Cologne)</w:t>
      </w:r>
    </w:p>
    <w:p w14:paraId="5F8D2D6B" w14:textId="77777777" w:rsidR="006933D6" w:rsidRPr="006933D6" w:rsidRDefault="006933D6" w:rsidP="006933D6">
      <w:pPr>
        <w:pStyle w:val="Literaturverzeichnis"/>
        <w:rPr>
          <w:rFonts w:cs="Arial"/>
        </w:rPr>
      </w:pPr>
      <w:r w:rsidRPr="006933D6">
        <w:rPr>
          <w:rFonts w:cs="Arial"/>
          <w:lang w:val="de-DE"/>
        </w:rPr>
        <w:t xml:space="preserve">11. </w:t>
      </w:r>
      <w:r w:rsidRPr="006933D6">
        <w:rPr>
          <w:rFonts w:cs="Arial"/>
          <w:lang w:val="de-DE"/>
        </w:rPr>
        <w:tab/>
        <w:t xml:space="preserve">Bitzer E, Dierks M, Dörning H, Schwartz F. Zufriedenheit in der Arztpraxis aus Patientenperspektive - Psychometrische Prüfung eines standardisierten </w:t>
      </w:r>
      <w:r w:rsidRPr="006933D6">
        <w:rPr>
          <w:rFonts w:cs="Arial"/>
          <w:lang w:val="de-DE"/>
        </w:rPr>
        <w:lastRenderedPageBreak/>
        <w:t xml:space="preserve">Erhebungsinstrumentes. </w:t>
      </w:r>
      <w:r w:rsidRPr="006933D6">
        <w:rPr>
          <w:rFonts w:cs="Arial"/>
        </w:rPr>
        <w:t>[Patient satisfaction with ambulatory care physicians - psychometric testing of a standardized questionnaire]. Z Gesundh Wiss. 1999;7:196–209.</w:t>
      </w:r>
    </w:p>
    <w:p w14:paraId="46145662" w14:textId="77777777" w:rsidR="006933D6" w:rsidRPr="006933D6" w:rsidRDefault="006933D6" w:rsidP="006933D6">
      <w:pPr>
        <w:pStyle w:val="Literaturverzeichnis"/>
        <w:rPr>
          <w:rFonts w:cs="Arial"/>
        </w:rPr>
      </w:pPr>
      <w:r w:rsidRPr="006933D6">
        <w:rPr>
          <w:rFonts w:cs="Arial"/>
        </w:rPr>
        <w:t xml:space="preserve">12. </w:t>
      </w:r>
      <w:r w:rsidRPr="006933D6">
        <w:rPr>
          <w:rFonts w:cs="Arial"/>
        </w:rPr>
        <w:tab/>
        <w:t>Klingenberg A, Bahrs O, Szecsenyi J. [How do patients evaluate general practice? German results from the European Project on Patient Evaluation of General Practice Care (EUROPEP)]. Z Arztl Fortbild Qualitatssich. 1999;93:437–445.</w:t>
      </w:r>
    </w:p>
    <w:p w14:paraId="1542D8C0" w14:textId="77777777" w:rsidR="006933D6" w:rsidRPr="006933D6" w:rsidRDefault="006933D6" w:rsidP="006933D6">
      <w:pPr>
        <w:pStyle w:val="Literaturverzeichnis"/>
        <w:rPr>
          <w:rFonts w:cs="Arial"/>
        </w:rPr>
      </w:pPr>
      <w:r w:rsidRPr="006933D6">
        <w:rPr>
          <w:rFonts w:cs="Arial"/>
        </w:rPr>
        <w:t xml:space="preserve">13. </w:t>
      </w:r>
      <w:r w:rsidRPr="006933D6">
        <w:rPr>
          <w:rFonts w:cs="Arial"/>
        </w:rPr>
        <w:tab/>
        <w:t>Köhler L, Weyerer S, Schäufele M. Proxy screening tools improve the recognition of dementia in old-age homes: results of a validation study. Age Ageing. 2007;36:549–554.</w:t>
      </w:r>
    </w:p>
    <w:p w14:paraId="5A73F0E2" w14:textId="585A1E57" w:rsidR="007F3121" w:rsidRPr="00F20F53" w:rsidRDefault="006933D6" w:rsidP="0041116F">
      <w:pPr>
        <w:spacing w:after="0"/>
        <w:jc w:val="left"/>
      </w:pPr>
      <w:r>
        <w:fldChar w:fldCharType="end"/>
      </w:r>
    </w:p>
    <w:sectPr w:rsidR="007F3121" w:rsidRPr="00F20F53" w:rsidSect="0054193D">
      <w:pgSz w:w="11900" w:h="16840"/>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E19F69" w14:textId="77777777" w:rsidR="00DB7B11" w:rsidRPr="00F20F53" w:rsidRDefault="00DB7B11">
      <w:pPr>
        <w:spacing w:after="0"/>
      </w:pPr>
      <w:r w:rsidRPr="00F20F53">
        <w:separator/>
      </w:r>
    </w:p>
  </w:endnote>
  <w:endnote w:type="continuationSeparator" w:id="0">
    <w:p w14:paraId="1D6908C6" w14:textId="77777777" w:rsidR="00DB7B11" w:rsidRPr="00F20F53" w:rsidRDefault="00DB7B11">
      <w:pPr>
        <w:spacing w:after="0"/>
      </w:pPr>
      <w:r w:rsidRPr="00F20F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610486298"/>
      <w:docPartObj>
        <w:docPartGallery w:val="Page Numbers (Bottom of Page)"/>
        <w:docPartUnique/>
      </w:docPartObj>
    </w:sdtPr>
    <w:sdtEndPr>
      <w:rPr>
        <w:rStyle w:val="Seitenzahl"/>
      </w:rPr>
    </w:sdtEndPr>
    <w:sdtContent>
      <w:p w14:paraId="26C2385F" w14:textId="77777777" w:rsidR="00B6280C" w:rsidRPr="00F20F53" w:rsidRDefault="00B6280C" w:rsidP="00E92502">
        <w:pPr>
          <w:pStyle w:val="Fuzeile"/>
          <w:framePr w:wrap="none" w:vAnchor="text" w:hAnchor="margin" w:xAlign="right" w:y="1"/>
          <w:rPr>
            <w:rStyle w:val="Seitenzahl"/>
          </w:rPr>
        </w:pPr>
        <w:r w:rsidRPr="00F20F53">
          <w:rPr>
            <w:rStyle w:val="Seitenzahl"/>
          </w:rPr>
          <w:fldChar w:fldCharType="begin"/>
        </w:r>
        <w:r w:rsidRPr="00F20F53">
          <w:rPr>
            <w:rStyle w:val="Seitenzahl"/>
          </w:rPr>
          <w:instrText xml:space="preserve"> PAGE</w:instrText>
        </w:r>
        <w:r w:rsidRPr="00F20F53">
          <w:rPr>
            <w:rStyle w:val="Seitenzahl"/>
          </w:rPr>
          <w:fldChar w:fldCharType="end"/>
        </w:r>
      </w:p>
    </w:sdtContent>
  </w:sdt>
  <w:p w14:paraId="03F956D4" w14:textId="77777777" w:rsidR="00B6280C" w:rsidRPr="00F20F53" w:rsidRDefault="00B6280C" w:rsidP="00E92502">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903137830"/>
      <w:docPartObj>
        <w:docPartGallery w:val="Page Numbers (Bottom of Page)"/>
        <w:docPartUnique/>
      </w:docPartObj>
    </w:sdtPr>
    <w:sdtEndPr>
      <w:rPr>
        <w:rStyle w:val="Seitenzahl"/>
      </w:rPr>
    </w:sdtEndPr>
    <w:sdtContent>
      <w:p w14:paraId="6FECC1DE" w14:textId="77777777" w:rsidR="00B6280C" w:rsidRPr="00F20F53" w:rsidRDefault="00B6280C" w:rsidP="00E92502">
        <w:pPr>
          <w:pStyle w:val="Fuzeile"/>
          <w:framePr w:wrap="none" w:vAnchor="text" w:hAnchor="margin" w:xAlign="right" w:y="1"/>
          <w:rPr>
            <w:rStyle w:val="Seitenzahl"/>
          </w:rPr>
        </w:pPr>
        <w:r w:rsidRPr="00F20F53">
          <w:rPr>
            <w:rStyle w:val="Seitenzahl"/>
          </w:rPr>
          <w:fldChar w:fldCharType="begin"/>
        </w:r>
        <w:r w:rsidRPr="00F20F53">
          <w:rPr>
            <w:rStyle w:val="Seitenzahl"/>
          </w:rPr>
          <w:instrText xml:space="preserve"> PAGE </w:instrText>
        </w:r>
        <w:r w:rsidRPr="00F20F53">
          <w:rPr>
            <w:rStyle w:val="Seitenzahl"/>
          </w:rPr>
          <w:fldChar w:fldCharType="separate"/>
        </w:r>
        <w:r w:rsidRPr="00F20F53">
          <w:rPr>
            <w:rStyle w:val="Seitenzahl"/>
            <w:noProof/>
          </w:rPr>
          <w:t>1</w:t>
        </w:r>
        <w:r w:rsidRPr="00F20F53">
          <w:rPr>
            <w:rStyle w:val="Seitenzahl"/>
          </w:rPr>
          <w:fldChar w:fldCharType="end"/>
        </w:r>
      </w:p>
    </w:sdtContent>
  </w:sdt>
  <w:p w14:paraId="68D653B0" w14:textId="77777777" w:rsidR="00B6280C" w:rsidRPr="00F20F53" w:rsidRDefault="00B6280C" w:rsidP="00E92502">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768547785"/>
      <w:docPartObj>
        <w:docPartGallery w:val="Page Numbers (Bottom of Page)"/>
        <w:docPartUnique/>
      </w:docPartObj>
    </w:sdtPr>
    <w:sdtEndPr>
      <w:rPr>
        <w:rStyle w:val="Seitenzahl"/>
      </w:rPr>
    </w:sdtEndPr>
    <w:sdtContent>
      <w:p w14:paraId="34EA5128" w14:textId="71B26190" w:rsidR="00B6280C" w:rsidRDefault="00B6280C" w:rsidP="00992FF6">
        <w:pPr>
          <w:pStyle w:val="Fuzeile"/>
          <w:jc w:val="right"/>
        </w:pPr>
        <w:r>
          <w:rPr>
            <w:rStyle w:val="Seitenzahl"/>
          </w:rPr>
          <w:fldChar w:fldCharType="begin"/>
        </w:r>
        <w:r>
          <w:rPr>
            <w:rStyle w:val="Seitenzahl"/>
          </w:rPr>
          <w:instrText xml:space="preserve"> PAGE </w:instrText>
        </w:r>
        <w:r>
          <w:rPr>
            <w:rStyle w:val="Seitenzahl"/>
          </w:rPr>
          <w:fldChar w:fldCharType="separate"/>
        </w:r>
        <w:r>
          <w:rPr>
            <w:rStyle w:val="Seitenzahl"/>
          </w:rPr>
          <w:t>6</w:t>
        </w:r>
        <w:r>
          <w:rPr>
            <w:rStyle w:val="Seitenzahl"/>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344796408"/>
      <w:docPartObj>
        <w:docPartGallery w:val="Page Numbers (Bottom of Page)"/>
        <w:docPartUnique/>
      </w:docPartObj>
    </w:sdtPr>
    <w:sdtEndPr>
      <w:rPr>
        <w:rStyle w:val="Seitenzahl"/>
      </w:rPr>
    </w:sdtEndPr>
    <w:sdtContent>
      <w:p w14:paraId="7ADEB4EA" w14:textId="77777777" w:rsidR="00B6280C" w:rsidRDefault="00B6280C" w:rsidP="00E92502">
        <w:pPr>
          <w:pStyle w:val="Fuzeile"/>
          <w:framePr w:wrap="none" w:vAnchor="text" w:hAnchor="margin" w:xAlign="right" w:y="1"/>
          <w:rPr>
            <w:rStyle w:val="Seitenzahl"/>
          </w:rPr>
        </w:pPr>
        <w:r>
          <w:rPr>
            <w:rStyle w:val="Seitenzahl"/>
          </w:rPr>
          <w:fldChar w:fldCharType="begin"/>
        </w:r>
        <w:r>
          <w:rPr>
            <w:rStyle w:val="Seitenzahl"/>
          </w:rPr>
          <w:instrText xml:space="preserve"> PAGE</w:instrText>
        </w:r>
        <w:r>
          <w:rPr>
            <w:rStyle w:val="Seitenzahl"/>
          </w:rPr>
          <w:fldChar w:fldCharType="end"/>
        </w:r>
      </w:p>
    </w:sdtContent>
  </w:sdt>
  <w:p w14:paraId="4CCF73B6" w14:textId="77777777" w:rsidR="00B6280C" w:rsidRDefault="00B6280C" w:rsidP="00E92502">
    <w:pPr>
      <w:pStyle w:val="Fuzeil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378518941"/>
      <w:docPartObj>
        <w:docPartGallery w:val="Page Numbers (Bottom of Page)"/>
        <w:docPartUnique/>
      </w:docPartObj>
    </w:sdtPr>
    <w:sdtEndPr>
      <w:rPr>
        <w:rStyle w:val="Seitenzahl"/>
      </w:rPr>
    </w:sdtEndPr>
    <w:sdtContent>
      <w:p w14:paraId="320D0C55" w14:textId="77777777" w:rsidR="00B6280C" w:rsidRDefault="00B6280C" w:rsidP="00E9250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3</w:t>
        </w:r>
        <w:r>
          <w:rPr>
            <w:rStyle w:val="Seitenzahl"/>
          </w:rPr>
          <w:fldChar w:fldCharType="end"/>
        </w:r>
      </w:p>
    </w:sdtContent>
  </w:sdt>
  <w:p w14:paraId="399EDB7E" w14:textId="77777777" w:rsidR="00B6280C" w:rsidRDefault="00B6280C" w:rsidP="00E92502">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11013C" w14:textId="77777777" w:rsidR="00DB7B11" w:rsidRPr="00F20F53" w:rsidRDefault="00DB7B11">
      <w:pPr>
        <w:spacing w:after="0"/>
      </w:pPr>
      <w:r w:rsidRPr="00F20F53">
        <w:separator/>
      </w:r>
    </w:p>
  </w:footnote>
  <w:footnote w:type="continuationSeparator" w:id="0">
    <w:p w14:paraId="01028B63" w14:textId="77777777" w:rsidR="00DB7B11" w:rsidRPr="00F20F53" w:rsidRDefault="00DB7B11">
      <w:pPr>
        <w:spacing w:after="0"/>
      </w:pPr>
      <w:r w:rsidRPr="00F20F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804697" w14:textId="7C2DEA43" w:rsidR="00B6280C" w:rsidRPr="00F20F53" w:rsidRDefault="002F3D0F" w:rsidP="00E92502">
    <w:pPr>
      <w:rPr>
        <w:rFonts w:cs="Arial"/>
        <w:sz w:val="18"/>
        <w:szCs w:val="18"/>
      </w:rPr>
    </w:pPr>
    <w:r>
      <w:rPr>
        <w:rFonts w:cs="Arial"/>
        <w:sz w:val="18"/>
        <w:szCs w:val="18"/>
      </w:rPr>
      <w:t>Lüth</w:t>
    </w:r>
    <w:r w:rsidR="00B6280C" w:rsidRPr="00521D46">
      <w:rPr>
        <w:rFonts w:cs="Arial"/>
        <w:sz w:val="18"/>
        <w:szCs w:val="18"/>
      </w:rPr>
      <w:t xml:space="preserve"> et al. (</w:t>
    </w:r>
    <w:r>
      <w:rPr>
        <w:rFonts w:cs="Arial"/>
        <w:sz w:val="18"/>
        <w:szCs w:val="18"/>
      </w:rPr>
      <w:t>2026</w:t>
    </w:r>
    <w:r w:rsidR="00B6280C" w:rsidRPr="00521D46">
      <w:rPr>
        <w:rFonts w:cs="Arial"/>
        <w:sz w:val="18"/>
        <w:szCs w:val="18"/>
      </w:rPr>
      <w:t xml:space="preserve">) "Implementation of a complex intervention to improve interprofessional collaboration in long-term care: Results of the mixed-methods process evaluation within the </w:t>
    </w:r>
    <w:proofErr w:type="spellStart"/>
    <w:r w:rsidR="00B6280C" w:rsidRPr="00521D46">
      <w:rPr>
        <w:rFonts w:cs="Arial"/>
        <w:i/>
        <w:sz w:val="18"/>
        <w:szCs w:val="18"/>
      </w:rPr>
      <w:t>interprof</w:t>
    </w:r>
    <w:proofErr w:type="spellEnd"/>
    <w:r w:rsidR="00B6280C" w:rsidRPr="00521D46">
      <w:rPr>
        <w:rFonts w:cs="Arial"/>
        <w:i/>
        <w:sz w:val="18"/>
        <w:szCs w:val="18"/>
      </w:rPr>
      <w:t xml:space="preserve"> </w:t>
    </w:r>
    <w:r w:rsidR="00B6280C" w:rsidRPr="00521D46">
      <w:rPr>
        <w:rFonts w:cs="Arial"/>
        <w:sz w:val="18"/>
        <w:szCs w:val="18"/>
      </w:rPr>
      <w:t>ACT trial”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836B3" w14:textId="782AC683" w:rsidR="00B6280C" w:rsidRPr="004F6367" w:rsidRDefault="004F6367" w:rsidP="004F6367">
    <w:pPr>
      <w:rPr>
        <w:rFonts w:cs="Arial"/>
        <w:sz w:val="18"/>
        <w:szCs w:val="18"/>
      </w:rPr>
    </w:pPr>
    <w:r>
      <w:rPr>
        <w:rFonts w:cs="Arial"/>
        <w:sz w:val="18"/>
        <w:szCs w:val="18"/>
      </w:rPr>
      <w:t>Lüth</w:t>
    </w:r>
    <w:r w:rsidRPr="00521D46">
      <w:rPr>
        <w:rFonts w:cs="Arial"/>
        <w:sz w:val="18"/>
        <w:szCs w:val="18"/>
      </w:rPr>
      <w:t xml:space="preserve"> et al. (</w:t>
    </w:r>
    <w:r>
      <w:rPr>
        <w:rFonts w:cs="Arial"/>
        <w:sz w:val="18"/>
        <w:szCs w:val="18"/>
      </w:rPr>
      <w:t>2026</w:t>
    </w:r>
    <w:r w:rsidRPr="00521D46">
      <w:rPr>
        <w:rFonts w:cs="Arial"/>
        <w:sz w:val="18"/>
        <w:szCs w:val="18"/>
      </w:rPr>
      <w:t xml:space="preserve">) "Implementation of a complex intervention to improve interprofessional collaboration in long-term care: Results of the mixed-methods process evaluation within the </w:t>
    </w:r>
    <w:proofErr w:type="spellStart"/>
    <w:r w:rsidRPr="00521D46">
      <w:rPr>
        <w:rFonts w:cs="Arial"/>
        <w:i/>
        <w:sz w:val="18"/>
        <w:szCs w:val="18"/>
      </w:rPr>
      <w:t>interprof</w:t>
    </w:r>
    <w:proofErr w:type="spellEnd"/>
    <w:r w:rsidRPr="00521D46">
      <w:rPr>
        <w:rFonts w:cs="Arial"/>
        <w:i/>
        <w:sz w:val="18"/>
        <w:szCs w:val="18"/>
      </w:rPr>
      <w:t xml:space="preserve"> </w:t>
    </w:r>
    <w:r w:rsidRPr="00521D46">
      <w:rPr>
        <w:rFonts w:cs="Arial"/>
        <w:sz w:val="18"/>
        <w:szCs w:val="18"/>
      </w:rPr>
      <w:t>ACT trial”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9D3B38" w14:textId="502FC026" w:rsidR="00B6280C" w:rsidRPr="004F6367" w:rsidRDefault="004F6367" w:rsidP="004F6367">
    <w:pPr>
      <w:rPr>
        <w:rFonts w:cs="Arial"/>
        <w:sz w:val="18"/>
        <w:szCs w:val="18"/>
      </w:rPr>
    </w:pPr>
    <w:r>
      <w:rPr>
        <w:rFonts w:cs="Arial"/>
        <w:sz w:val="18"/>
        <w:szCs w:val="18"/>
      </w:rPr>
      <w:t>Lüth</w:t>
    </w:r>
    <w:r w:rsidRPr="00521D46">
      <w:rPr>
        <w:rFonts w:cs="Arial"/>
        <w:sz w:val="18"/>
        <w:szCs w:val="18"/>
      </w:rPr>
      <w:t xml:space="preserve"> et al. (</w:t>
    </w:r>
    <w:r>
      <w:rPr>
        <w:rFonts w:cs="Arial"/>
        <w:sz w:val="18"/>
        <w:szCs w:val="18"/>
      </w:rPr>
      <w:t>2026</w:t>
    </w:r>
    <w:r w:rsidRPr="00521D46">
      <w:rPr>
        <w:rFonts w:cs="Arial"/>
        <w:sz w:val="18"/>
        <w:szCs w:val="18"/>
      </w:rPr>
      <w:t xml:space="preserve">) "Implementation of a complex intervention to improve interprofessional collaboration in long-term care: Results of the mixed-methods process evaluation within the </w:t>
    </w:r>
    <w:proofErr w:type="spellStart"/>
    <w:r w:rsidRPr="00521D46">
      <w:rPr>
        <w:rFonts w:cs="Arial"/>
        <w:i/>
        <w:sz w:val="18"/>
        <w:szCs w:val="18"/>
      </w:rPr>
      <w:t>interprof</w:t>
    </w:r>
    <w:proofErr w:type="spellEnd"/>
    <w:r w:rsidRPr="00521D46">
      <w:rPr>
        <w:rFonts w:cs="Arial"/>
        <w:i/>
        <w:sz w:val="18"/>
        <w:szCs w:val="18"/>
      </w:rPr>
      <w:t xml:space="preserve"> </w:t>
    </w:r>
    <w:r w:rsidRPr="00521D46">
      <w:rPr>
        <w:rFonts w:cs="Arial"/>
        <w:sz w:val="18"/>
        <w:szCs w:val="18"/>
      </w:rPr>
      <w:t>ACT trial”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A22FA4"/>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2B4C5706"/>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630E8A64"/>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27888DC"/>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5ACA948A"/>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7985F24"/>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D68448"/>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E7213C4"/>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BBEE15A"/>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DCECF418"/>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22E4B49"/>
    <w:multiLevelType w:val="hybridMultilevel"/>
    <w:tmpl w:val="2D881698"/>
    <w:lvl w:ilvl="0" w:tplc="95CE8FE2">
      <w:start w:val="1"/>
      <w:numFmt w:val="bullet"/>
      <w:lvlText w:val=""/>
      <w:lvlJc w:val="left"/>
      <w:pPr>
        <w:ind w:left="360" w:hanging="360"/>
      </w:pPr>
      <w:rPr>
        <w:rFonts w:ascii="Symbol" w:hAnsi="Symbol" w:hint="default"/>
      </w:rPr>
    </w:lvl>
    <w:lvl w:ilvl="1" w:tplc="390249BA" w:tentative="1">
      <w:start w:val="1"/>
      <w:numFmt w:val="bullet"/>
      <w:lvlText w:val="o"/>
      <w:lvlJc w:val="left"/>
      <w:pPr>
        <w:ind w:left="1080" w:hanging="360"/>
      </w:pPr>
      <w:rPr>
        <w:rFonts w:ascii="Courier New" w:hAnsi="Courier New" w:cs="Courier New" w:hint="default"/>
      </w:rPr>
    </w:lvl>
    <w:lvl w:ilvl="2" w:tplc="F9CC9108" w:tentative="1">
      <w:start w:val="1"/>
      <w:numFmt w:val="bullet"/>
      <w:lvlText w:val=""/>
      <w:lvlJc w:val="left"/>
      <w:pPr>
        <w:ind w:left="1800" w:hanging="360"/>
      </w:pPr>
      <w:rPr>
        <w:rFonts w:ascii="Wingdings" w:hAnsi="Wingdings" w:hint="default"/>
      </w:rPr>
    </w:lvl>
    <w:lvl w:ilvl="3" w:tplc="635A0D14" w:tentative="1">
      <w:start w:val="1"/>
      <w:numFmt w:val="bullet"/>
      <w:lvlText w:val=""/>
      <w:lvlJc w:val="left"/>
      <w:pPr>
        <w:ind w:left="2520" w:hanging="360"/>
      </w:pPr>
      <w:rPr>
        <w:rFonts w:ascii="Symbol" w:hAnsi="Symbol" w:hint="default"/>
      </w:rPr>
    </w:lvl>
    <w:lvl w:ilvl="4" w:tplc="29E22EF2" w:tentative="1">
      <w:start w:val="1"/>
      <w:numFmt w:val="bullet"/>
      <w:lvlText w:val="o"/>
      <w:lvlJc w:val="left"/>
      <w:pPr>
        <w:ind w:left="3240" w:hanging="360"/>
      </w:pPr>
      <w:rPr>
        <w:rFonts w:ascii="Courier New" w:hAnsi="Courier New" w:cs="Courier New" w:hint="default"/>
      </w:rPr>
    </w:lvl>
    <w:lvl w:ilvl="5" w:tplc="44D8A098" w:tentative="1">
      <w:start w:val="1"/>
      <w:numFmt w:val="bullet"/>
      <w:lvlText w:val=""/>
      <w:lvlJc w:val="left"/>
      <w:pPr>
        <w:ind w:left="3960" w:hanging="360"/>
      </w:pPr>
      <w:rPr>
        <w:rFonts w:ascii="Wingdings" w:hAnsi="Wingdings" w:hint="default"/>
      </w:rPr>
    </w:lvl>
    <w:lvl w:ilvl="6" w:tplc="871E2528" w:tentative="1">
      <w:start w:val="1"/>
      <w:numFmt w:val="bullet"/>
      <w:lvlText w:val=""/>
      <w:lvlJc w:val="left"/>
      <w:pPr>
        <w:ind w:left="4680" w:hanging="360"/>
      </w:pPr>
      <w:rPr>
        <w:rFonts w:ascii="Symbol" w:hAnsi="Symbol" w:hint="default"/>
      </w:rPr>
    </w:lvl>
    <w:lvl w:ilvl="7" w:tplc="EB56EA10" w:tentative="1">
      <w:start w:val="1"/>
      <w:numFmt w:val="bullet"/>
      <w:lvlText w:val="o"/>
      <w:lvlJc w:val="left"/>
      <w:pPr>
        <w:ind w:left="5400" w:hanging="360"/>
      </w:pPr>
      <w:rPr>
        <w:rFonts w:ascii="Courier New" w:hAnsi="Courier New" w:cs="Courier New" w:hint="default"/>
      </w:rPr>
    </w:lvl>
    <w:lvl w:ilvl="8" w:tplc="0F06D0E8" w:tentative="1">
      <w:start w:val="1"/>
      <w:numFmt w:val="bullet"/>
      <w:lvlText w:val=""/>
      <w:lvlJc w:val="left"/>
      <w:pPr>
        <w:ind w:left="6120" w:hanging="360"/>
      </w:pPr>
      <w:rPr>
        <w:rFonts w:ascii="Wingdings" w:hAnsi="Wingdings" w:hint="default"/>
      </w:rPr>
    </w:lvl>
  </w:abstractNum>
  <w:abstractNum w:abstractNumId="11" w15:restartNumberingAfterBreak="0">
    <w:nsid w:val="023A2A00"/>
    <w:multiLevelType w:val="hybridMultilevel"/>
    <w:tmpl w:val="D3EED568"/>
    <w:lvl w:ilvl="0" w:tplc="20F81430">
      <w:start w:val="1"/>
      <w:numFmt w:val="bullet"/>
      <w:lvlText w:val=""/>
      <w:lvlJc w:val="left"/>
      <w:pPr>
        <w:ind w:left="777" w:hanging="360"/>
      </w:pPr>
      <w:rPr>
        <w:rFonts w:ascii="Symbol" w:hAnsi="Symbol" w:hint="default"/>
      </w:rPr>
    </w:lvl>
    <w:lvl w:ilvl="1" w:tplc="D286EE0E" w:tentative="1">
      <w:start w:val="1"/>
      <w:numFmt w:val="bullet"/>
      <w:lvlText w:val="o"/>
      <w:lvlJc w:val="left"/>
      <w:pPr>
        <w:ind w:left="1497" w:hanging="360"/>
      </w:pPr>
      <w:rPr>
        <w:rFonts w:ascii="Courier New" w:hAnsi="Courier New" w:cs="Courier New" w:hint="default"/>
      </w:rPr>
    </w:lvl>
    <w:lvl w:ilvl="2" w:tplc="4C6E7DC6" w:tentative="1">
      <w:start w:val="1"/>
      <w:numFmt w:val="bullet"/>
      <w:lvlText w:val=""/>
      <w:lvlJc w:val="left"/>
      <w:pPr>
        <w:ind w:left="2217" w:hanging="360"/>
      </w:pPr>
      <w:rPr>
        <w:rFonts w:ascii="Wingdings" w:hAnsi="Wingdings" w:hint="default"/>
      </w:rPr>
    </w:lvl>
    <w:lvl w:ilvl="3" w:tplc="BB008070" w:tentative="1">
      <w:start w:val="1"/>
      <w:numFmt w:val="bullet"/>
      <w:lvlText w:val=""/>
      <w:lvlJc w:val="left"/>
      <w:pPr>
        <w:ind w:left="2937" w:hanging="360"/>
      </w:pPr>
      <w:rPr>
        <w:rFonts w:ascii="Symbol" w:hAnsi="Symbol" w:hint="default"/>
      </w:rPr>
    </w:lvl>
    <w:lvl w:ilvl="4" w:tplc="C9122D5C" w:tentative="1">
      <w:start w:val="1"/>
      <w:numFmt w:val="bullet"/>
      <w:lvlText w:val="o"/>
      <w:lvlJc w:val="left"/>
      <w:pPr>
        <w:ind w:left="3657" w:hanging="360"/>
      </w:pPr>
      <w:rPr>
        <w:rFonts w:ascii="Courier New" w:hAnsi="Courier New" w:cs="Courier New" w:hint="default"/>
      </w:rPr>
    </w:lvl>
    <w:lvl w:ilvl="5" w:tplc="82068CDC" w:tentative="1">
      <w:start w:val="1"/>
      <w:numFmt w:val="bullet"/>
      <w:lvlText w:val=""/>
      <w:lvlJc w:val="left"/>
      <w:pPr>
        <w:ind w:left="4377" w:hanging="360"/>
      </w:pPr>
      <w:rPr>
        <w:rFonts w:ascii="Wingdings" w:hAnsi="Wingdings" w:hint="default"/>
      </w:rPr>
    </w:lvl>
    <w:lvl w:ilvl="6" w:tplc="4552B560" w:tentative="1">
      <w:start w:val="1"/>
      <w:numFmt w:val="bullet"/>
      <w:lvlText w:val=""/>
      <w:lvlJc w:val="left"/>
      <w:pPr>
        <w:ind w:left="5097" w:hanging="360"/>
      </w:pPr>
      <w:rPr>
        <w:rFonts w:ascii="Symbol" w:hAnsi="Symbol" w:hint="default"/>
      </w:rPr>
    </w:lvl>
    <w:lvl w:ilvl="7" w:tplc="AF54AFC0" w:tentative="1">
      <w:start w:val="1"/>
      <w:numFmt w:val="bullet"/>
      <w:lvlText w:val="o"/>
      <w:lvlJc w:val="left"/>
      <w:pPr>
        <w:ind w:left="5817" w:hanging="360"/>
      </w:pPr>
      <w:rPr>
        <w:rFonts w:ascii="Courier New" w:hAnsi="Courier New" w:cs="Courier New" w:hint="default"/>
      </w:rPr>
    </w:lvl>
    <w:lvl w:ilvl="8" w:tplc="10389DBE" w:tentative="1">
      <w:start w:val="1"/>
      <w:numFmt w:val="bullet"/>
      <w:lvlText w:val=""/>
      <w:lvlJc w:val="left"/>
      <w:pPr>
        <w:ind w:left="6537" w:hanging="360"/>
      </w:pPr>
      <w:rPr>
        <w:rFonts w:ascii="Wingdings" w:hAnsi="Wingdings" w:hint="default"/>
      </w:rPr>
    </w:lvl>
  </w:abstractNum>
  <w:abstractNum w:abstractNumId="12" w15:restartNumberingAfterBreak="0">
    <w:nsid w:val="02FC223E"/>
    <w:multiLevelType w:val="hybridMultilevel"/>
    <w:tmpl w:val="BD38A21E"/>
    <w:lvl w:ilvl="0" w:tplc="ACFA796A">
      <w:start w:val="1"/>
      <w:numFmt w:val="bullet"/>
      <w:lvlText w:val=""/>
      <w:lvlJc w:val="left"/>
      <w:pPr>
        <w:ind w:left="360" w:hanging="360"/>
      </w:pPr>
      <w:rPr>
        <w:rFonts w:ascii="Symbol" w:hAnsi="Symbol" w:hint="default"/>
      </w:rPr>
    </w:lvl>
    <w:lvl w:ilvl="1" w:tplc="57ACDC02" w:tentative="1">
      <w:start w:val="1"/>
      <w:numFmt w:val="bullet"/>
      <w:lvlText w:val="o"/>
      <w:lvlJc w:val="left"/>
      <w:pPr>
        <w:ind w:left="1080" w:hanging="360"/>
      </w:pPr>
      <w:rPr>
        <w:rFonts w:ascii="Courier New" w:hAnsi="Courier New" w:cs="Courier New" w:hint="default"/>
      </w:rPr>
    </w:lvl>
    <w:lvl w:ilvl="2" w:tplc="EC7CDEEA" w:tentative="1">
      <w:start w:val="1"/>
      <w:numFmt w:val="bullet"/>
      <w:lvlText w:val=""/>
      <w:lvlJc w:val="left"/>
      <w:pPr>
        <w:ind w:left="1800" w:hanging="360"/>
      </w:pPr>
      <w:rPr>
        <w:rFonts w:ascii="Wingdings" w:hAnsi="Wingdings" w:hint="default"/>
      </w:rPr>
    </w:lvl>
    <w:lvl w:ilvl="3" w:tplc="5EA8ADC2" w:tentative="1">
      <w:start w:val="1"/>
      <w:numFmt w:val="bullet"/>
      <w:lvlText w:val=""/>
      <w:lvlJc w:val="left"/>
      <w:pPr>
        <w:ind w:left="2520" w:hanging="360"/>
      </w:pPr>
      <w:rPr>
        <w:rFonts w:ascii="Symbol" w:hAnsi="Symbol" w:hint="default"/>
      </w:rPr>
    </w:lvl>
    <w:lvl w:ilvl="4" w:tplc="6868D184" w:tentative="1">
      <w:start w:val="1"/>
      <w:numFmt w:val="bullet"/>
      <w:lvlText w:val="o"/>
      <w:lvlJc w:val="left"/>
      <w:pPr>
        <w:ind w:left="3240" w:hanging="360"/>
      </w:pPr>
      <w:rPr>
        <w:rFonts w:ascii="Courier New" w:hAnsi="Courier New" w:cs="Courier New" w:hint="default"/>
      </w:rPr>
    </w:lvl>
    <w:lvl w:ilvl="5" w:tplc="493E5B50" w:tentative="1">
      <w:start w:val="1"/>
      <w:numFmt w:val="bullet"/>
      <w:lvlText w:val=""/>
      <w:lvlJc w:val="left"/>
      <w:pPr>
        <w:ind w:left="3960" w:hanging="360"/>
      </w:pPr>
      <w:rPr>
        <w:rFonts w:ascii="Wingdings" w:hAnsi="Wingdings" w:hint="default"/>
      </w:rPr>
    </w:lvl>
    <w:lvl w:ilvl="6" w:tplc="78AE4E3C" w:tentative="1">
      <w:start w:val="1"/>
      <w:numFmt w:val="bullet"/>
      <w:lvlText w:val=""/>
      <w:lvlJc w:val="left"/>
      <w:pPr>
        <w:ind w:left="4680" w:hanging="360"/>
      </w:pPr>
      <w:rPr>
        <w:rFonts w:ascii="Symbol" w:hAnsi="Symbol" w:hint="default"/>
      </w:rPr>
    </w:lvl>
    <w:lvl w:ilvl="7" w:tplc="B37E8678" w:tentative="1">
      <w:start w:val="1"/>
      <w:numFmt w:val="bullet"/>
      <w:lvlText w:val="o"/>
      <w:lvlJc w:val="left"/>
      <w:pPr>
        <w:ind w:left="5400" w:hanging="360"/>
      </w:pPr>
      <w:rPr>
        <w:rFonts w:ascii="Courier New" w:hAnsi="Courier New" w:cs="Courier New" w:hint="default"/>
      </w:rPr>
    </w:lvl>
    <w:lvl w:ilvl="8" w:tplc="3C645142" w:tentative="1">
      <w:start w:val="1"/>
      <w:numFmt w:val="bullet"/>
      <w:lvlText w:val=""/>
      <w:lvlJc w:val="left"/>
      <w:pPr>
        <w:ind w:left="6120" w:hanging="360"/>
      </w:pPr>
      <w:rPr>
        <w:rFonts w:ascii="Wingdings" w:hAnsi="Wingdings" w:hint="default"/>
      </w:rPr>
    </w:lvl>
  </w:abstractNum>
  <w:abstractNum w:abstractNumId="13" w15:restartNumberingAfterBreak="0">
    <w:nsid w:val="03B44A75"/>
    <w:multiLevelType w:val="hybridMultilevel"/>
    <w:tmpl w:val="4FCCB7C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05583EE4"/>
    <w:multiLevelType w:val="multilevel"/>
    <w:tmpl w:val="0407001D"/>
    <w:styleLink w:val="AktuelleList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58B5290"/>
    <w:multiLevelType w:val="hybridMultilevel"/>
    <w:tmpl w:val="6BF06058"/>
    <w:lvl w:ilvl="0" w:tplc="AF2E2228">
      <w:start w:val="1"/>
      <w:numFmt w:val="bullet"/>
      <w:lvlText w:val=""/>
      <w:lvlJc w:val="left"/>
      <w:pPr>
        <w:ind w:left="360" w:hanging="360"/>
      </w:pPr>
      <w:rPr>
        <w:rFonts w:ascii="Symbol" w:hAnsi="Symbol" w:hint="default"/>
      </w:rPr>
    </w:lvl>
    <w:lvl w:ilvl="1" w:tplc="BE04242A" w:tentative="1">
      <w:start w:val="1"/>
      <w:numFmt w:val="bullet"/>
      <w:lvlText w:val="o"/>
      <w:lvlJc w:val="left"/>
      <w:pPr>
        <w:ind w:left="1080" w:hanging="360"/>
      </w:pPr>
      <w:rPr>
        <w:rFonts w:ascii="Courier New" w:hAnsi="Courier New" w:cs="Courier New" w:hint="default"/>
      </w:rPr>
    </w:lvl>
    <w:lvl w:ilvl="2" w:tplc="ACFA6B68" w:tentative="1">
      <w:start w:val="1"/>
      <w:numFmt w:val="bullet"/>
      <w:lvlText w:val=""/>
      <w:lvlJc w:val="left"/>
      <w:pPr>
        <w:ind w:left="1800" w:hanging="360"/>
      </w:pPr>
      <w:rPr>
        <w:rFonts w:ascii="Wingdings" w:hAnsi="Wingdings" w:hint="default"/>
      </w:rPr>
    </w:lvl>
    <w:lvl w:ilvl="3" w:tplc="E8E41BD4" w:tentative="1">
      <w:start w:val="1"/>
      <w:numFmt w:val="bullet"/>
      <w:lvlText w:val=""/>
      <w:lvlJc w:val="left"/>
      <w:pPr>
        <w:ind w:left="2520" w:hanging="360"/>
      </w:pPr>
      <w:rPr>
        <w:rFonts w:ascii="Symbol" w:hAnsi="Symbol" w:hint="default"/>
      </w:rPr>
    </w:lvl>
    <w:lvl w:ilvl="4" w:tplc="11544A04" w:tentative="1">
      <w:start w:val="1"/>
      <w:numFmt w:val="bullet"/>
      <w:lvlText w:val="o"/>
      <w:lvlJc w:val="left"/>
      <w:pPr>
        <w:ind w:left="3240" w:hanging="360"/>
      </w:pPr>
      <w:rPr>
        <w:rFonts w:ascii="Courier New" w:hAnsi="Courier New" w:cs="Courier New" w:hint="default"/>
      </w:rPr>
    </w:lvl>
    <w:lvl w:ilvl="5" w:tplc="0678A1A8" w:tentative="1">
      <w:start w:val="1"/>
      <w:numFmt w:val="bullet"/>
      <w:lvlText w:val=""/>
      <w:lvlJc w:val="left"/>
      <w:pPr>
        <w:ind w:left="3960" w:hanging="360"/>
      </w:pPr>
      <w:rPr>
        <w:rFonts w:ascii="Wingdings" w:hAnsi="Wingdings" w:hint="default"/>
      </w:rPr>
    </w:lvl>
    <w:lvl w:ilvl="6" w:tplc="1C6CCEF2" w:tentative="1">
      <w:start w:val="1"/>
      <w:numFmt w:val="bullet"/>
      <w:lvlText w:val=""/>
      <w:lvlJc w:val="left"/>
      <w:pPr>
        <w:ind w:left="4680" w:hanging="360"/>
      </w:pPr>
      <w:rPr>
        <w:rFonts w:ascii="Symbol" w:hAnsi="Symbol" w:hint="default"/>
      </w:rPr>
    </w:lvl>
    <w:lvl w:ilvl="7" w:tplc="A1664F3C" w:tentative="1">
      <w:start w:val="1"/>
      <w:numFmt w:val="bullet"/>
      <w:lvlText w:val="o"/>
      <w:lvlJc w:val="left"/>
      <w:pPr>
        <w:ind w:left="5400" w:hanging="360"/>
      </w:pPr>
      <w:rPr>
        <w:rFonts w:ascii="Courier New" w:hAnsi="Courier New" w:cs="Courier New" w:hint="default"/>
      </w:rPr>
    </w:lvl>
    <w:lvl w:ilvl="8" w:tplc="411899D2" w:tentative="1">
      <w:start w:val="1"/>
      <w:numFmt w:val="bullet"/>
      <w:lvlText w:val=""/>
      <w:lvlJc w:val="left"/>
      <w:pPr>
        <w:ind w:left="6120" w:hanging="360"/>
      </w:pPr>
      <w:rPr>
        <w:rFonts w:ascii="Wingdings" w:hAnsi="Wingdings" w:hint="default"/>
      </w:rPr>
    </w:lvl>
  </w:abstractNum>
  <w:abstractNum w:abstractNumId="16" w15:restartNumberingAfterBreak="0">
    <w:nsid w:val="08C355BE"/>
    <w:multiLevelType w:val="multilevel"/>
    <w:tmpl w:val="0407001D"/>
    <w:styleLink w:val="AktuelleListe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08F5588E"/>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0E477432"/>
    <w:multiLevelType w:val="hybridMultilevel"/>
    <w:tmpl w:val="F54CF9CA"/>
    <w:lvl w:ilvl="0" w:tplc="123E4BCC">
      <w:start w:val="1"/>
      <w:numFmt w:val="bullet"/>
      <w:lvlText w:val=""/>
      <w:lvlJc w:val="left"/>
      <w:pPr>
        <w:ind w:left="360" w:hanging="360"/>
      </w:pPr>
      <w:rPr>
        <w:rFonts w:ascii="Symbol" w:hAnsi="Symbol" w:hint="default"/>
      </w:rPr>
    </w:lvl>
    <w:lvl w:ilvl="1" w:tplc="38B620A8">
      <w:start w:val="1"/>
      <w:numFmt w:val="bullet"/>
      <w:lvlText w:val="o"/>
      <w:lvlJc w:val="left"/>
      <w:pPr>
        <w:ind w:left="1080" w:hanging="360"/>
      </w:pPr>
      <w:rPr>
        <w:rFonts w:ascii="Courier New" w:hAnsi="Courier New" w:cs="Courier New" w:hint="default"/>
      </w:rPr>
    </w:lvl>
    <w:lvl w:ilvl="2" w:tplc="1EE8FB38" w:tentative="1">
      <w:start w:val="1"/>
      <w:numFmt w:val="bullet"/>
      <w:lvlText w:val=""/>
      <w:lvlJc w:val="left"/>
      <w:pPr>
        <w:ind w:left="1800" w:hanging="360"/>
      </w:pPr>
      <w:rPr>
        <w:rFonts w:ascii="Wingdings" w:hAnsi="Wingdings" w:hint="default"/>
      </w:rPr>
    </w:lvl>
    <w:lvl w:ilvl="3" w:tplc="271843A4" w:tentative="1">
      <w:start w:val="1"/>
      <w:numFmt w:val="bullet"/>
      <w:lvlText w:val=""/>
      <w:lvlJc w:val="left"/>
      <w:pPr>
        <w:ind w:left="2520" w:hanging="360"/>
      </w:pPr>
      <w:rPr>
        <w:rFonts w:ascii="Symbol" w:hAnsi="Symbol" w:hint="default"/>
      </w:rPr>
    </w:lvl>
    <w:lvl w:ilvl="4" w:tplc="3954D830" w:tentative="1">
      <w:start w:val="1"/>
      <w:numFmt w:val="bullet"/>
      <w:lvlText w:val="o"/>
      <w:lvlJc w:val="left"/>
      <w:pPr>
        <w:ind w:left="3240" w:hanging="360"/>
      </w:pPr>
      <w:rPr>
        <w:rFonts w:ascii="Courier New" w:hAnsi="Courier New" w:cs="Courier New" w:hint="default"/>
      </w:rPr>
    </w:lvl>
    <w:lvl w:ilvl="5" w:tplc="67B85DC6" w:tentative="1">
      <w:start w:val="1"/>
      <w:numFmt w:val="bullet"/>
      <w:lvlText w:val=""/>
      <w:lvlJc w:val="left"/>
      <w:pPr>
        <w:ind w:left="3960" w:hanging="360"/>
      </w:pPr>
      <w:rPr>
        <w:rFonts w:ascii="Wingdings" w:hAnsi="Wingdings" w:hint="default"/>
      </w:rPr>
    </w:lvl>
    <w:lvl w:ilvl="6" w:tplc="08D0983C" w:tentative="1">
      <w:start w:val="1"/>
      <w:numFmt w:val="bullet"/>
      <w:lvlText w:val=""/>
      <w:lvlJc w:val="left"/>
      <w:pPr>
        <w:ind w:left="4680" w:hanging="360"/>
      </w:pPr>
      <w:rPr>
        <w:rFonts w:ascii="Symbol" w:hAnsi="Symbol" w:hint="default"/>
      </w:rPr>
    </w:lvl>
    <w:lvl w:ilvl="7" w:tplc="C20276DE" w:tentative="1">
      <w:start w:val="1"/>
      <w:numFmt w:val="bullet"/>
      <w:lvlText w:val="o"/>
      <w:lvlJc w:val="left"/>
      <w:pPr>
        <w:ind w:left="5400" w:hanging="360"/>
      </w:pPr>
      <w:rPr>
        <w:rFonts w:ascii="Courier New" w:hAnsi="Courier New" w:cs="Courier New" w:hint="default"/>
      </w:rPr>
    </w:lvl>
    <w:lvl w:ilvl="8" w:tplc="97D0A9B2" w:tentative="1">
      <w:start w:val="1"/>
      <w:numFmt w:val="bullet"/>
      <w:lvlText w:val=""/>
      <w:lvlJc w:val="left"/>
      <w:pPr>
        <w:ind w:left="6120" w:hanging="360"/>
      </w:pPr>
      <w:rPr>
        <w:rFonts w:ascii="Wingdings" w:hAnsi="Wingdings" w:hint="default"/>
      </w:rPr>
    </w:lvl>
  </w:abstractNum>
  <w:abstractNum w:abstractNumId="19" w15:restartNumberingAfterBreak="0">
    <w:nsid w:val="115520DC"/>
    <w:multiLevelType w:val="multilevel"/>
    <w:tmpl w:val="0407001D"/>
    <w:styleLink w:val="AktuelleList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12F918F0"/>
    <w:multiLevelType w:val="hybridMultilevel"/>
    <w:tmpl w:val="E6FCEF88"/>
    <w:lvl w:ilvl="0" w:tplc="1374C4B0">
      <w:start w:val="1"/>
      <w:numFmt w:val="bullet"/>
      <w:lvlText w:val="o"/>
      <w:lvlJc w:val="left"/>
      <w:pPr>
        <w:ind w:left="3960" w:hanging="360"/>
      </w:pPr>
      <w:rPr>
        <w:rFonts w:ascii="Wingdings" w:hAnsi="Wingdings" w:hint="default"/>
      </w:rPr>
    </w:lvl>
    <w:lvl w:ilvl="1" w:tplc="04070003" w:tentative="1">
      <w:start w:val="1"/>
      <w:numFmt w:val="bullet"/>
      <w:lvlText w:val="o"/>
      <w:lvlJc w:val="left"/>
      <w:pPr>
        <w:ind w:left="4680" w:hanging="360"/>
      </w:pPr>
      <w:rPr>
        <w:rFonts w:ascii="Courier New" w:hAnsi="Courier New" w:cs="Courier New" w:hint="default"/>
      </w:rPr>
    </w:lvl>
    <w:lvl w:ilvl="2" w:tplc="04070005" w:tentative="1">
      <w:start w:val="1"/>
      <w:numFmt w:val="bullet"/>
      <w:lvlText w:val=""/>
      <w:lvlJc w:val="left"/>
      <w:pPr>
        <w:ind w:left="5400" w:hanging="360"/>
      </w:pPr>
      <w:rPr>
        <w:rFonts w:ascii="Wingdings" w:hAnsi="Wingdings" w:hint="default"/>
      </w:rPr>
    </w:lvl>
    <w:lvl w:ilvl="3" w:tplc="04070001" w:tentative="1">
      <w:start w:val="1"/>
      <w:numFmt w:val="bullet"/>
      <w:lvlText w:val=""/>
      <w:lvlJc w:val="left"/>
      <w:pPr>
        <w:ind w:left="6120" w:hanging="360"/>
      </w:pPr>
      <w:rPr>
        <w:rFonts w:ascii="Symbol" w:hAnsi="Symbol" w:hint="default"/>
      </w:rPr>
    </w:lvl>
    <w:lvl w:ilvl="4" w:tplc="04070003" w:tentative="1">
      <w:start w:val="1"/>
      <w:numFmt w:val="bullet"/>
      <w:lvlText w:val="o"/>
      <w:lvlJc w:val="left"/>
      <w:pPr>
        <w:ind w:left="6840" w:hanging="360"/>
      </w:pPr>
      <w:rPr>
        <w:rFonts w:ascii="Courier New" w:hAnsi="Courier New" w:cs="Courier New" w:hint="default"/>
      </w:rPr>
    </w:lvl>
    <w:lvl w:ilvl="5" w:tplc="04070005" w:tentative="1">
      <w:start w:val="1"/>
      <w:numFmt w:val="bullet"/>
      <w:lvlText w:val=""/>
      <w:lvlJc w:val="left"/>
      <w:pPr>
        <w:ind w:left="7560" w:hanging="360"/>
      </w:pPr>
      <w:rPr>
        <w:rFonts w:ascii="Wingdings" w:hAnsi="Wingdings" w:hint="default"/>
      </w:rPr>
    </w:lvl>
    <w:lvl w:ilvl="6" w:tplc="04070001" w:tentative="1">
      <w:start w:val="1"/>
      <w:numFmt w:val="bullet"/>
      <w:lvlText w:val=""/>
      <w:lvlJc w:val="left"/>
      <w:pPr>
        <w:ind w:left="8280" w:hanging="360"/>
      </w:pPr>
      <w:rPr>
        <w:rFonts w:ascii="Symbol" w:hAnsi="Symbol" w:hint="default"/>
      </w:rPr>
    </w:lvl>
    <w:lvl w:ilvl="7" w:tplc="04070003" w:tentative="1">
      <w:start w:val="1"/>
      <w:numFmt w:val="bullet"/>
      <w:lvlText w:val="o"/>
      <w:lvlJc w:val="left"/>
      <w:pPr>
        <w:ind w:left="9000" w:hanging="360"/>
      </w:pPr>
      <w:rPr>
        <w:rFonts w:ascii="Courier New" w:hAnsi="Courier New" w:cs="Courier New" w:hint="default"/>
      </w:rPr>
    </w:lvl>
    <w:lvl w:ilvl="8" w:tplc="04070005" w:tentative="1">
      <w:start w:val="1"/>
      <w:numFmt w:val="bullet"/>
      <w:lvlText w:val=""/>
      <w:lvlJc w:val="left"/>
      <w:pPr>
        <w:ind w:left="9720" w:hanging="360"/>
      </w:pPr>
      <w:rPr>
        <w:rFonts w:ascii="Wingdings" w:hAnsi="Wingdings" w:hint="default"/>
      </w:rPr>
    </w:lvl>
  </w:abstractNum>
  <w:abstractNum w:abstractNumId="21" w15:restartNumberingAfterBreak="0">
    <w:nsid w:val="169B6EBA"/>
    <w:multiLevelType w:val="hybridMultilevel"/>
    <w:tmpl w:val="464EA264"/>
    <w:lvl w:ilvl="0" w:tplc="4306C4DC">
      <w:start w:val="1"/>
      <w:numFmt w:val="bullet"/>
      <w:lvlText w:val=""/>
      <w:lvlJc w:val="left"/>
      <w:pPr>
        <w:ind w:left="360" w:hanging="360"/>
      </w:pPr>
      <w:rPr>
        <w:rFonts w:ascii="Symbol" w:hAnsi="Symbol" w:hint="default"/>
      </w:rPr>
    </w:lvl>
    <w:lvl w:ilvl="1" w:tplc="C756C384" w:tentative="1">
      <w:start w:val="1"/>
      <w:numFmt w:val="bullet"/>
      <w:lvlText w:val="o"/>
      <w:lvlJc w:val="left"/>
      <w:pPr>
        <w:ind w:left="1080" w:hanging="360"/>
      </w:pPr>
      <w:rPr>
        <w:rFonts w:ascii="Courier New" w:hAnsi="Courier New" w:cs="Courier New" w:hint="default"/>
      </w:rPr>
    </w:lvl>
    <w:lvl w:ilvl="2" w:tplc="2C7ACC9A" w:tentative="1">
      <w:start w:val="1"/>
      <w:numFmt w:val="bullet"/>
      <w:lvlText w:val=""/>
      <w:lvlJc w:val="left"/>
      <w:pPr>
        <w:ind w:left="1800" w:hanging="360"/>
      </w:pPr>
      <w:rPr>
        <w:rFonts w:ascii="Wingdings" w:hAnsi="Wingdings" w:hint="default"/>
      </w:rPr>
    </w:lvl>
    <w:lvl w:ilvl="3" w:tplc="B2E0DC16" w:tentative="1">
      <w:start w:val="1"/>
      <w:numFmt w:val="bullet"/>
      <w:lvlText w:val=""/>
      <w:lvlJc w:val="left"/>
      <w:pPr>
        <w:ind w:left="2520" w:hanging="360"/>
      </w:pPr>
      <w:rPr>
        <w:rFonts w:ascii="Symbol" w:hAnsi="Symbol" w:hint="default"/>
      </w:rPr>
    </w:lvl>
    <w:lvl w:ilvl="4" w:tplc="ECCAC3EA" w:tentative="1">
      <w:start w:val="1"/>
      <w:numFmt w:val="bullet"/>
      <w:lvlText w:val="o"/>
      <w:lvlJc w:val="left"/>
      <w:pPr>
        <w:ind w:left="3240" w:hanging="360"/>
      </w:pPr>
      <w:rPr>
        <w:rFonts w:ascii="Courier New" w:hAnsi="Courier New" w:cs="Courier New" w:hint="default"/>
      </w:rPr>
    </w:lvl>
    <w:lvl w:ilvl="5" w:tplc="99D4CE92" w:tentative="1">
      <w:start w:val="1"/>
      <w:numFmt w:val="bullet"/>
      <w:lvlText w:val=""/>
      <w:lvlJc w:val="left"/>
      <w:pPr>
        <w:ind w:left="3960" w:hanging="360"/>
      </w:pPr>
      <w:rPr>
        <w:rFonts w:ascii="Wingdings" w:hAnsi="Wingdings" w:hint="default"/>
      </w:rPr>
    </w:lvl>
    <w:lvl w:ilvl="6" w:tplc="67942552" w:tentative="1">
      <w:start w:val="1"/>
      <w:numFmt w:val="bullet"/>
      <w:lvlText w:val=""/>
      <w:lvlJc w:val="left"/>
      <w:pPr>
        <w:ind w:left="4680" w:hanging="360"/>
      </w:pPr>
      <w:rPr>
        <w:rFonts w:ascii="Symbol" w:hAnsi="Symbol" w:hint="default"/>
      </w:rPr>
    </w:lvl>
    <w:lvl w:ilvl="7" w:tplc="33967A96" w:tentative="1">
      <w:start w:val="1"/>
      <w:numFmt w:val="bullet"/>
      <w:lvlText w:val="o"/>
      <w:lvlJc w:val="left"/>
      <w:pPr>
        <w:ind w:left="5400" w:hanging="360"/>
      </w:pPr>
      <w:rPr>
        <w:rFonts w:ascii="Courier New" w:hAnsi="Courier New" w:cs="Courier New" w:hint="default"/>
      </w:rPr>
    </w:lvl>
    <w:lvl w:ilvl="8" w:tplc="51E65790" w:tentative="1">
      <w:start w:val="1"/>
      <w:numFmt w:val="bullet"/>
      <w:lvlText w:val=""/>
      <w:lvlJc w:val="left"/>
      <w:pPr>
        <w:ind w:left="6120" w:hanging="360"/>
      </w:pPr>
      <w:rPr>
        <w:rFonts w:ascii="Wingdings" w:hAnsi="Wingdings" w:hint="default"/>
      </w:rPr>
    </w:lvl>
  </w:abstractNum>
  <w:abstractNum w:abstractNumId="22" w15:restartNumberingAfterBreak="0">
    <w:nsid w:val="19A92EC8"/>
    <w:multiLevelType w:val="hybridMultilevel"/>
    <w:tmpl w:val="B974454E"/>
    <w:lvl w:ilvl="0" w:tplc="88688FDA">
      <w:start w:val="1"/>
      <w:numFmt w:val="bullet"/>
      <w:lvlText w:val=""/>
      <w:lvlJc w:val="left"/>
      <w:pPr>
        <w:ind w:left="360" w:hanging="360"/>
      </w:pPr>
      <w:rPr>
        <w:rFonts w:ascii="Symbol" w:hAnsi="Symbol" w:hint="default"/>
      </w:rPr>
    </w:lvl>
    <w:lvl w:ilvl="1" w:tplc="03AAE40A" w:tentative="1">
      <w:start w:val="1"/>
      <w:numFmt w:val="bullet"/>
      <w:lvlText w:val="o"/>
      <w:lvlJc w:val="left"/>
      <w:pPr>
        <w:ind w:left="1080" w:hanging="360"/>
      </w:pPr>
      <w:rPr>
        <w:rFonts w:ascii="Courier New" w:hAnsi="Courier New" w:cs="Courier New" w:hint="default"/>
      </w:rPr>
    </w:lvl>
    <w:lvl w:ilvl="2" w:tplc="DFCAD1AC" w:tentative="1">
      <w:start w:val="1"/>
      <w:numFmt w:val="bullet"/>
      <w:lvlText w:val=""/>
      <w:lvlJc w:val="left"/>
      <w:pPr>
        <w:ind w:left="1800" w:hanging="360"/>
      </w:pPr>
      <w:rPr>
        <w:rFonts w:ascii="Wingdings" w:hAnsi="Wingdings" w:hint="default"/>
      </w:rPr>
    </w:lvl>
    <w:lvl w:ilvl="3" w:tplc="65AE4128" w:tentative="1">
      <w:start w:val="1"/>
      <w:numFmt w:val="bullet"/>
      <w:lvlText w:val=""/>
      <w:lvlJc w:val="left"/>
      <w:pPr>
        <w:ind w:left="2520" w:hanging="360"/>
      </w:pPr>
      <w:rPr>
        <w:rFonts w:ascii="Symbol" w:hAnsi="Symbol" w:hint="default"/>
      </w:rPr>
    </w:lvl>
    <w:lvl w:ilvl="4" w:tplc="E960A7B4" w:tentative="1">
      <w:start w:val="1"/>
      <w:numFmt w:val="bullet"/>
      <w:lvlText w:val="o"/>
      <w:lvlJc w:val="left"/>
      <w:pPr>
        <w:ind w:left="3240" w:hanging="360"/>
      </w:pPr>
      <w:rPr>
        <w:rFonts w:ascii="Courier New" w:hAnsi="Courier New" w:cs="Courier New" w:hint="default"/>
      </w:rPr>
    </w:lvl>
    <w:lvl w:ilvl="5" w:tplc="0F04887E" w:tentative="1">
      <w:start w:val="1"/>
      <w:numFmt w:val="bullet"/>
      <w:lvlText w:val=""/>
      <w:lvlJc w:val="left"/>
      <w:pPr>
        <w:ind w:left="3960" w:hanging="360"/>
      </w:pPr>
      <w:rPr>
        <w:rFonts w:ascii="Wingdings" w:hAnsi="Wingdings" w:hint="default"/>
      </w:rPr>
    </w:lvl>
    <w:lvl w:ilvl="6" w:tplc="B380DC18" w:tentative="1">
      <w:start w:val="1"/>
      <w:numFmt w:val="bullet"/>
      <w:lvlText w:val=""/>
      <w:lvlJc w:val="left"/>
      <w:pPr>
        <w:ind w:left="4680" w:hanging="360"/>
      </w:pPr>
      <w:rPr>
        <w:rFonts w:ascii="Symbol" w:hAnsi="Symbol" w:hint="default"/>
      </w:rPr>
    </w:lvl>
    <w:lvl w:ilvl="7" w:tplc="041AA166" w:tentative="1">
      <w:start w:val="1"/>
      <w:numFmt w:val="bullet"/>
      <w:lvlText w:val="o"/>
      <w:lvlJc w:val="left"/>
      <w:pPr>
        <w:ind w:left="5400" w:hanging="360"/>
      </w:pPr>
      <w:rPr>
        <w:rFonts w:ascii="Courier New" w:hAnsi="Courier New" w:cs="Courier New" w:hint="default"/>
      </w:rPr>
    </w:lvl>
    <w:lvl w:ilvl="8" w:tplc="65ACEE04" w:tentative="1">
      <w:start w:val="1"/>
      <w:numFmt w:val="bullet"/>
      <w:lvlText w:val=""/>
      <w:lvlJc w:val="left"/>
      <w:pPr>
        <w:ind w:left="6120" w:hanging="360"/>
      </w:pPr>
      <w:rPr>
        <w:rFonts w:ascii="Wingdings" w:hAnsi="Wingdings" w:hint="default"/>
      </w:rPr>
    </w:lvl>
  </w:abstractNum>
  <w:abstractNum w:abstractNumId="23" w15:restartNumberingAfterBreak="0">
    <w:nsid w:val="1C5B1857"/>
    <w:multiLevelType w:val="hybridMultilevel"/>
    <w:tmpl w:val="415E1DC4"/>
    <w:lvl w:ilvl="0" w:tplc="EF44C792">
      <w:start w:val="1"/>
      <w:numFmt w:val="bullet"/>
      <w:lvlText w:val=""/>
      <w:lvlJc w:val="left"/>
      <w:pPr>
        <w:ind w:left="360" w:hanging="360"/>
      </w:pPr>
      <w:rPr>
        <w:rFonts w:ascii="Symbol" w:hAnsi="Symbol" w:hint="default"/>
      </w:rPr>
    </w:lvl>
    <w:lvl w:ilvl="1" w:tplc="C11E407C" w:tentative="1">
      <w:start w:val="1"/>
      <w:numFmt w:val="bullet"/>
      <w:lvlText w:val="o"/>
      <w:lvlJc w:val="left"/>
      <w:pPr>
        <w:ind w:left="1080" w:hanging="360"/>
      </w:pPr>
      <w:rPr>
        <w:rFonts w:ascii="Courier New" w:hAnsi="Courier New" w:cs="Courier New" w:hint="default"/>
      </w:rPr>
    </w:lvl>
    <w:lvl w:ilvl="2" w:tplc="6762A7F0" w:tentative="1">
      <w:start w:val="1"/>
      <w:numFmt w:val="bullet"/>
      <w:lvlText w:val=""/>
      <w:lvlJc w:val="left"/>
      <w:pPr>
        <w:ind w:left="1800" w:hanging="360"/>
      </w:pPr>
      <w:rPr>
        <w:rFonts w:ascii="Wingdings" w:hAnsi="Wingdings" w:hint="default"/>
      </w:rPr>
    </w:lvl>
    <w:lvl w:ilvl="3" w:tplc="3C0017AA" w:tentative="1">
      <w:start w:val="1"/>
      <w:numFmt w:val="bullet"/>
      <w:lvlText w:val=""/>
      <w:lvlJc w:val="left"/>
      <w:pPr>
        <w:ind w:left="2520" w:hanging="360"/>
      </w:pPr>
      <w:rPr>
        <w:rFonts w:ascii="Symbol" w:hAnsi="Symbol" w:hint="default"/>
      </w:rPr>
    </w:lvl>
    <w:lvl w:ilvl="4" w:tplc="445CE902" w:tentative="1">
      <w:start w:val="1"/>
      <w:numFmt w:val="bullet"/>
      <w:lvlText w:val="o"/>
      <w:lvlJc w:val="left"/>
      <w:pPr>
        <w:ind w:left="3240" w:hanging="360"/>
      </w:pPr>
      <w:rPr>
        <w:rFonts w:ascii="Courier New" w:hAnsi="Courier New" w:cs="Courier New" w:hint="default"/>
      </w:rPr>
    </w:lvl>
    <w:lvl w:ilvl="5" w:tplc="8E2CB274" w:tentative="1">
      <w:start w:val="1"/>
      <w:numFmt w:val="bullet"/>
      <w:lvlText w:val=""/>
      <w:lvlJc w:val="left"/>
      <w:pPr>
        <w:ind w:left="3960" w:hanging="360"/>
      </w:pPr>
      <w:rPr>
        <w:rFonts w:ascii="Wingdings" w:hAnsi="Wingdings" w:hint="default"/>
      </w:rPr>
    </w:lvl>
    <w:lvl w:ilvl="6" w:tplc="A6DA99F8" w:tentative="1">
      <w:start w:val="1"/>
      <w:numFmt w:val="bullet"/>
      <w:lvlText w:val=""/>
      <w:lvlJc w:val="left"/>
      <w:pPr>
        <w:ind w:left="4680" w:hanging="360"/>
      </w:pPr>
      <w:rPr>
        <w:rFonts w:ascii="Symbol" w:hAnsi="Symbol" w:hint="default"/>
      </w:rPr>
    </w:lvl>
    <w:lvl w:ilvl="7" w:tplc="3FA61BC4" w:tentative="1">
      <w:start w:val="1"/>
      <w:numFmt w:val="bullet"/>
      <w:lvlText w:val="o"/>
      <w:lvlJc w:val="left"/>
      <w:pPr>
        <w:ind w:left="5400" w:hanging="360"/>
      </w:pPr>
      <w:rPr>
        <w:rFonts w:ascii="Courier New" w:hAnsi="Courier New" w:cs="Courier New" w:hint="default"/>
      </w:rPr>
    </w:lvl>
    <w:lvl w:ilvl="8" w:tplc="AF722ADA" w:tentative="1">
      <w:start w:val="1"/>
      <w:numFmt w:val="bullet"/>
      <w:lvlText w:val=""/>
      <w:lvlJc w:val="left"/>
      <w:pPr>
        <w:ind w:left="6120" w:hanging="360"/>
      </w:pPr>
      <w:rPr>
        <w:rFonts w:ascii="Wingdings" w:hAnsi="Wingdings" w:hint="default"/>
      </w:rPr>
    </w:lvl>
  </w:abstractNum>
  <w:abstractNum w:abstractNumId="24" w15:restartNumberingAfterBreak="0">
    <w:nsid w:val="21E2020A"/>
    <w:multiLevelType w:val="hybridMultilevel"/>
    <w:tmpl w:val="AE5CA296"/>
    <w:lvl w:ilvl="0" w:tplc="0B0625D4">
      <w:start w:val="1"/>
      <w:numFmt w:val="bullet"/>
      <w:lvlText w:val=""/>
      <w:lvlJc w:val="left"/>
      <w:pPr>
        <w:ind w:left="360" w:hanging="360"/>
      </w:pPr>
      <w:rPr>
        <w:rFonts w:ascii="Symbol" w:hAnsi="Symbol" w:hint="default"/>
      </w:rPr>
    </w:lvl>
    <w:lvl w:ilvl="1" w:tplc="98AA5C3C" w:tentative="1">
      <w:start w:val="1"/>
      <w:numFmt w:val="bullet"/>
      <w:lvlText w:val="o"/>
      <w:lvlJc w:val="left"/>
      <w:pPr>
        <w:ind w:left="1080" w:hanging="360"/>
      </w:pPr>
      <w:rPr>
        <w:rFonts w:ascii="Courier New" w:hAnsi="Courier New" w:cs="Courier New" w:hint="default"/>
      </w:rPr>
    </w:lvl>
    <w:lvl w:ilvl="2" w:tplc="EC32CDE0" w:tentative="1">
      <w:start w:val="1"/>
      <w:numFmt w:val="bullet"/>
      <w:lvlText w:val=""/>
      <w:lvlJc w:val="left"/>
      <w:pPr>
        <w:ind w:left="1800" w:hanging="360"/>
      </w:pPr>
      <w:rPr>
        <w:rFonts w:ascii="Wingdings" w:hAnsi="Wingdings" w:hint="default"/>
      </w:rPr>
    </w:lvl>
    <w:lvl w:ilvl="3" w:tplc="7EC00204" w:tentative="1">
      <w:start w:val="1"/>
      <w:numFmt w:val="bullet"/>
      <w:lvlText w:val=""/>
      <w:lvlJc w:val="left"/>
      <w:pPr>
        <w:ind w:left="2520" w:hanging="360"/>
      </w:pPr>
      <w:rPr>
        <w:rFonts w:ascii="Symbol" w:hAnsi="Symbol" w:hint="default"/>
      </w:rPr>
    </w:lvl>
    <w:lvl w:ilvl="4" w:tplc="9D8EE1D8" w:tentative="1">
      <w:start w:val="1"/>
      <w:numFmt w:val="bullet"/>
      <w:lvlText w:val="o"/>
      <w:lvlJc w:val="left"/>
      <w:pPr>
        <w:ind w:left="3240" w:hanging="360"/>
      </w:pPr>
      <w:rPr>
        <w:rFonts w:ascii="Courier New" w:hAnsi="Courier New" w:cs="Courier New" w:hint="default"/>
      </w:rPr>
    </w:lvl>
    <w:lvl w:ilvl="5" w:tplc="D8E8C4D4" w:tentative="1">
      <w:start w:val="1"/>
      <w:numFmt w:val="bullet"/>
      <w:lvlText w:val=""/>
      <w:lvlJc w:val="left"/>
      <w:pPr>
        <w:ind w:left="3960" w:hanging="360"/>
      </w:pPr>
      <w:rPr>
        <w:rFonts w:ascii="Wingdings" w:hAnsi="Wingdings" w:hint="default"/>
      </w:rPr>
    </w:lvl>
    <w:lvl w:ilvl="6" w:tplc="B2C81034" w:tentative="1">
      <w:start w:val="1"/>
      <w:numFmt w:val="bullet"/>
      <w:lvlText w:val=""/>
      <w:lvlJc w:val="left"/>
      <w:pPr>
        <w:ind w:left="4680" w:hanging="360"/>
      </w:pPr>
      <w:rPr>
        <w:rFonts w:ascii="Symbol" w:hAnsi="Symbol" w:hint="default"/>
      </w:rPr>
    </w:lvl>
    <w:lvl w:ilvl="7" w:tplc="DDC20966" w:tentative="1">
      <w:start w:val="1"/>
      <w:numFmt w:val="bullet"/>
      <w:lvlText w:val="o"/>
      <w:lvlJc w:val="left"/>
      <w:pPr>
        <w:ind w:left="5400" w:hanging="360"/>
      </w:pPr>
      <w:rPr>
        <w:rFonts w:ascii="Courier New" w:hAnsi="Courier New" w:cs="Courier New" w:hint="default"/>
      </w:rPr>
    </w:lvl>
    <w:lvl w:ilvl="8" w:tplc="E2268614" w:tentative="1">
      <w:start w:val="1"/>
      <w:numFmt w:val="bullet"/>
      <w:lvlText w:val=""/>
      <w:lvlJc w:val="left"/>
      <w:pPr>
        <w:ind w:left="6120" w:hanging="360"/>
      </w:pPr>
      <w:rPr>
        <w:rFonts w:ascii="Wingdings" w:hAnsi="Wingdings" w:hint="default"/>
      </w:rPr>
    </w:lvl>
  </w:abstractNum>
  <w:abstractNum w:abstractNumId="25" w15:restartNumberingAfterBreak="0">
    <w:nsid w:val="2D415D32"/>
    <w:multiLevelType w:val="hybridMultilevel"/>
    <w:tmpl w:val="4D76394C"/>
    <w:lvl w:ilvl="0" w:tplc="6D5A76F4">
      <w:start w:val="1"/>
      <w:numFmt w:val="upperRoman"/>
      <w:lvlText w:val="%1."/>
      <w:lvlJc w:val="right"/>
      <w:pPr>
        <w:ind w:left="1068" w:hanging="360"/>
      </w:pPr>
      <w:rPr>
        <w:rFonts w:hint="default"/>
      </w:rPr>
    </w:lvl>
    <w:lvl w:ilvl="1" w:tplc="14066DCC">
      <w:start w:val="1"/>
      <w:numFmt w:val="lowerLetter"/>
      <w:lvlText w:val="%2."/>
      <w:lvlJc w:val="left"/>
      <w:pPr>
        <w:ind w:left="1788" w:hanging="360"/>
      </w:pPr>
    </w:lvl>
    <w:lvl w:ilvl="2" w:tplc="C944E2B8" w:tentative="1">
      <w:start w:val="1"/>
      <w:numFmt w:val="lowerRoman"/>
      <w:lvlText w:val="%3."/>
      <w:lvlJc w:val="right"/>
      <w:pPr>
        <w:ind w:left="2508" w:hanging="180"/>
      </w:pPr>
    </w:lvl>
    <w:lvl w:ilvl="3" w:tplc="453A46FA" w:tentative="1">
      <w:start w:val="1"/>
      <w:numFmt w:val="decimal"/>
      <w:lvlText w:val="%4."/>
      <w:lvlJc w:val="left"/>
      <w:pPr>
        <w:ind w:left="3228" w:hanging="360"/>
      </w:pPr>
    </w:lvl>
    <w:lvl w:ilvl="4" w:tplc="3CFCEA9A" w:tentative="1">
      <w:start w:val="1"/>
      <w:numFmt w:val="lowerLetter"/>
      <w:lvlText w:val="%5."/>
      <w:lvlJc w:val="left"/>
      <w:pPr>
        <w:ind w:left="3948" w:hanging="360"/>
      </w:pPr>
    </w:lvl>
    <w:lvl w:ilvl="5" w:tplc="D76E1B46" w:tentative="1">
      <w:start w:val="1"/>
      <w:numFmt w:val="lowerRoman"/>
      <w:lvlText w:val="%6."/>
      <w:lvlJc w:val="right"/>
      <w:pPr>
        <w:ind w:left="4668" w:hanging="180"/>
      </w:pPr>
    </w:lvl>
    <w:lvl w:ilvl="6" w:tplc="A894BDCE" w:tentative="1">
      <w:start w:val="1"/>
      <w:numFmt w:val="decimal"/>
      <w:lvlText w:val="%7."/>
      <w:lvlJc w:val="left"/>
      <w:pPr>
        <w:ind w:left="5388" w:hanging="360"/>
      </w:pPr>
    </w:lvl>
    <w:lvl w:ilvl="7" w:tplc="04B4AF8A" w:tentative="1">
      <w:start w:val="1"/>
      <w:numFmt w:val="lowerLetter"/>
      <w:lvlText w:val="%8."/>
      <w:lvlJc w:val="left"/>
      <w:pPr>
        <w:ind w:left="6108" w:hanging="360"/>
      </w:pPr>
    </w:lvl>
    <w:lvl w:ilvl="8" w:tplc="B2C81ED6" w:tentative="1">
      <w:start w:val="1"/>
      <w:numFmt w:val="lowerRoman"/>
      <w:lvlText w:val="%9."/>
      <w:lvlJc w:val="right"/>
      <w:pPr>
        <w:ind w:left="6828" w:hanging="180"/>
      </w:pPr>
    </w:lvl>
  </w:abstractNum>
  <w:abstractNum w:abstractNumId="26" w15:restartNumberingAfterBreak="0">
    <w:nsid w:val="346A13B3"/>
    <w:multiLevelType w:val="hybridMultilevel"/>
    <w:tmpl w:val="D102EB8E"/>
    <w:lvl w:ilvl="0" w:tplc="27C2B8D2">
      <w:start w:val="1"/>
      <w:numFmt w:val="bullet"/>
      <w:lvlText w:val=""/>
      <w:lvlJc w:val="left"/>
      <w:pPr>
        <w:ind w:left="360" w:hanging="360"/>
      </w:pPr>
      <w:rPr>
        <w:rFonts w:ascii="Symbol" w:hAnsi="Symbol" w:hint="default"/>
      </w:rPr>
    </w:lvl>
    <w:lvl w:ilvl="1" w:tplc="056C53C6">
      <w:start w:val="1"/>
      <w:numFmt w:val="bullet"/>
      <w:lvlText w:val="o"/>
      <w:lvlJc w:val="left"/>
      <w:pPr>
        <w:ind w:left="1080" w:hanging="360"/>
      </w:pPr>
      <w:rPr>
        <w:rFonts w:ascii="Courier New" w:hAnsi="Courier New" w:cs="Courier New" w:hint="default"/>
      </w:rPr>
    </w:lvl>
    <w:lvl w:ilvl="2" w:tplc="30ACBCCE" w:tentative="1">
      <w:start w:val="1"/>
      <w:numFmt w:val="bullet"/>
      <w:lvlText w:val=""/>
      <w:lvlJc w:val="left"/>
      <w:pPr>
        <w:ind w:left="1800" w:hanging="360"/>
      </w:pPr>
      <w:rPr>
        <w:rFonts w:ascii="Wingdings" w:hAnsi="Wingdings" w:hint="default"/>
      </w:rPr>
    </w:lvl>
    <w:lvl w:ilvl="3" w:tplc="BCD4A8FC" w:tentative="1">
      <w:start w:val="1"/>
      <w:numFmt w:val="bullet"/>
      <w:lvlText w:val=""/>
      <w:lvlJc w:val="left"/>
      <w:pPr>
        <w:ind w:left="2520" w:hanging="360"/>
      </w:pPr>
      <w:rPr>
        <w:rFonts w:ascii="Symbol" w:hAnsi="Symbol" w:hint="default"/>
      </w:rPr>
    </w:lvl>
    <w:lvl w:ilvl="4" w:tplc="58484E3A" w:tentative="1">
      <w:start w:val="1"/>
      <w:numFmt w:val="bullet"/>
      <w:lvlText w:val="o"/>
      <w:lvlJc w:val="left"/>
      <w:pPr>
        <w:ind w:left="3240" w:hanging="360"/>
      </w:pPr>
      <w:rPr>
        <w:rFonts w:ascii="Courier New" w:hAnsi="Courier New" w:cs="Courier New" w:hint="default"/>
      </w:rPr>
    </w:lvl>
    <w:lvl w:ilvl="5" w:tplc="761471BE" w:tentative="1">
      <w:start w:val="1"/>
      <w:numFmt w:val="bullet"/>
      <w:lvlText w:val=""/>
      <w:lvlJc w:val="left"/>
      <w:pPr>
        <w:ind w:left="3960" w:hanging="360"/>
      </w:pPr>
      <w:rPr>
        <w:rFonts w:ascii="Wingdings" w:hAnsi="Wingdings" w:hint="default"/>
      </w:rPr>
    </w:lvl>
    <w:lvl w:ilvl="6" w:tplc="F2F68BD6" w:tentative="1">
      <w:start w:val="1"/>
      <w:numFmt w:val="bullet"/>
      <w:lvlText w:val=""/>
      <w:lvlJc w:val="left"/>
      <w:pPr>
        <w:ind w:left="4680" w:hanging="360"/>
      </w:pPr>
      <w:rPr>
        <w:rFonts w:ascii="Symbol" w:hAnsi="Symbol" w:hint="default"/>
      </w:rPr>
    </w:lvl>
    <w:lvl w:ilvl="7" w:tplc="023AD7FC" w:tentative="1">
      <w:start w:val="1"/>
      <w:numFmt w:val="bullet"/>
      <w:lvlText w:val="o"/>
      <w:lvlJc w:val="left"/>
      <w:pPr>
        <w:ind w:left="5400" w:hanging="360"/>
      </w:pPr>
      <w:rPr>
        <w:rFonts w:ascii="Courier New" w:hAnsi="Courier New" w:cs="Courier New" w:hint="default"/>
      </w:rPr>
    </w:lvl>
    <w:lvl w:ilvl="8" w:tplc="A1C0D73E" w:tentative="1">
      <w:start w:val="1"/>
      <w:numFmt w:val="bullet"/>
      <w:lvlText w:val=""/>
      <w:lvlJc w:val="left"/>
      <w:pPr>
        <w:ind w:left="6120" w:hanging="360"/>
      </w:pPr>
      <w:rPr>
        <w:rFonts w:ascii="Wingdings" w:hAnsi="Wingdings" w:hint="default"/>
      </w:rPr>
    </w:lvl>
  </w:abstractNum>
  <w:abstractNum w:abstractNumId="27" w15:restartNumberingAfterBreak="0">
    <w:nsid w:val="36562F29"/>
    <w:multiLevelType w:val="hybridMultilevel"/>
    <w:tmpl w:val="DBC0184C"/>
    <w:lvl w:ilvl="0" w:tplc="B8E6D6E4">
      <w:numFmt w:val="bullet"/>
      <w:lvlText w:val="-"/>
      <w:lvlJc w:val="left"/>
      <w:pPr>
        <w:ind w:left="360" w:hanging="360"/>
      </w:pPr>
      <w:rPr>
        <w:rFonts w:ascii="Arial" w:eastAsiaTheme="minorHAnsi" w:hAnsi="Arial" w:cs="Aria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8" w15:restartNumberingAfterBreak="0">
    <w:nsid w:val="369237E0"/>
    <w:multiLevelType w:val="hybridMultilevel"/>
    <w:tmpl w:val="937EE6C6"/>
    <w:lvl w:ilvl="0" w:tplc="C70E209A">
      <w:start w:val="1"/>
      <w:numFmt w:val="bullet"/>
      <w:lvlText w:val=""/>
      <w:lvlJc w:val="left"/>
      <w:pPr>
        <w:ind w:left="360" w:hanging="360"/>
      </w:pPr>
      <w:rPr>
        <w:rFonts w:ascii="Symbol" w:hAnsi="Symbol" w:hint="default"/>
      </w:rPr>
    </w:lvl>
    <w:lvl w:ilvl="1" w:tplc="2F343EC6" w:tentative="1">
      <w:start w:val="1"/>
      <w:numFmt w:val="bullet"/>
      <w:lvlText w:val="o"/>
      <w:lvlJc w:val="left"/>
      <w:pPr>
        <w:ind w:left="1080" w:hanging="360"/>
      </w:pPr>
      <w:rPr>
        <w:rFonts w:ascii="Courier New" w:hAnsi="Courier New" w:cs="Courier New" w:hint="default"/>
      </w:rPr>
    </w:lvl>
    <w:lvl w:ilvl="2" w:tplc="B5E239CA" w:tentative="1">
      <w:start w:val="1"/>
      <w:numFmt w:val="bullet"/>
      <w:lvlText w:val=""/>
      <w:lvlJc w:val="left"/>
      <w:pPr>
        <w:ind w:left="1800" w:hanging="360"/>
      </w:pPr>
      <w:rPr>
        <w:rFonts w:ascii="Wingdings" w:hAnsi="Wingdings" w:hint="default"/>
      </w:rPr>
    </w:lvl>
    <w:lvl w:ilvl="3" w:tplc="519C249A" w:tentative="1">
      <w:start w:val="1"/>
      <w:numFmt w:val="bullet"/>
      <w:lvlText w:val=""/>
      <w:lvlJc w:val="left"/>
      <w:pPr>
        <w:ind w:left="2520" w:hanging="360"/>
      </w:pPr>
      <w:rPr>
        <w:rFonts w:ascii="Symbol" w:hAnsi="Symbol" w:hint="default"/>
      </w:rPr>
    </w:lvl>
    <w:lvl w:ilvl="4" w:tplc="AD004524" w:tentative="1">
      <w:start w:val="1"/>
      <w:numFmt w:val="bullet"/>
      <w:lvlText w:val="o"/>
      <w:lvlJc w:val="left"/>
      <w:pPr>
        <w:ind w:left="3240" w:hanging="360"/>
      </w:pPr>
      <w:rPr>
        <w:rFonts w:ascii="Courier New" w:hAnsi="Courier New" w:cs="Courier New" w:hint="default"/>
      </w:rPr>
    </w:lvl>
    <w:lvl w:ilvl="5" w:tplc="DB3E6396" w:tentative="1">
      <w:start w:val="1"/>
      <w:numFmt w:val="bullet"/>
      <w:lvlText w:val=""/>
      <w:lvlJc w:val="left"/>
      <w:pPr>
        <w:ind w:left="3960" w:hanging="360"/>
      </w:pPr>
      <w:rPr>
        <w:rFonts w:ascii="Wingdings" w:hAnsi="Wingdings" w:hint="default"/>
      </w:rPr>
    </w:lvl>
    <w:lvl w:ilvl="6" w:tplc="03E825B4" w:tentative="1">
      <w:start w:val="1"/>
      <w:numFmt w:val="bullet"/>
      <w:lvlText w:val=""/>
      <w:lvlJc w:val="left"/>
      <w:pPr>
        <w:ind w:left="4680" w:hanging="360"/>
      </w:pPr>
      <w:rPr>
        <w:rFonts w:ascii="Symbol" w:hAnsi="Symbol" w:hint="default"/>
      </w:rPr>
    </w:lvl>
    <w:lvl w:ilvl="7" w:tplc="B720C2E8" w:tentative="1">
      <w:start w:val="1"/>
      <w:numFmt w:val="bullet"/>
      <w:lvlText w:val="o"/>
      <w:lvlJc w:val="left"/>
      <w:pPr>
        <w:ind w:left="5400" w:hanging="360"/>
      </w:pPr>
      <w:rPr>
        <w:rFonts w:ascii="Courier New" w:hAnsi="Courier New" w:cs="Courier New" w:hint="default"/>
      </w:rPr>
    </w:lvl>
    <w:lvl w:ilvl="8" w:tplc="CDCA6674" w:tentative="1">
      <w:start w:val="1"/>
      <w:numFmt w:val="bullet"/>
      <w:lvlText w:val=""/>
      <w:lvlJc w:val="left"/>
      <w:pPr>
        <w:ind w:left="6120" w:hanging="360"/>
      </w:pPr>
      <w:rPr>
        <w:rFonts w:ascii="Wingdings" w:hAnsi="Wingdings" w:hint="default"/>
      </w:rPr>
    </w:lvl>
  </w:abstractNum>
  <w:abstractNum w:abstractNumId="29" w15:restartNumberingAfterBreak="0">
    <w:nsid w:val="38C17A0A"/>
    <w:multiLevelType w:val="hybridMultilevel"/>
    <w:tmpl w:val="4EBAAECA"/>
    <w:lvl w:ilvl="0" w:tplc="58564546">
      <w:start w:val="1"/>
      <w:numFmt w:val="upperRoman"/>
      <w:lvlText w:val="%1."/>
      <w:lvlJc w:val="right"/>
      <w:pPr>
        <w:ind w:left="720" w:hanging="360"/>
      </w:pPr>
      <w:rPr>
        <w:rFonts w:hint="default"/>
      </w:rPr>
    </w:lvl>
    <w:lvl w:ilvl="1" w:tplc="F46C8D40">
      <w:start w:val="1"/>
      <w:numFmt w:val="lowerLetter"/>
      <w:lvlText w:val="%2."/>
      <w:lvlJc w:val="left"/>
      <w:pPr>
        <w:ind w:left="1440" w:hanging="360"/>
      </w:pPr>
    </w:lvl>
    <w:lvl w:ilvl="2" w:tplc="69A0813C" w:tentative="1">
      <w:start w:val="1"/>
      <w:numFmt w:val="lowerRoman"/>
      <w:lvlText w:val="%3."/>
      <w:lvlJc w:val="right"/>
      <w:pPr>
        <w:ind w:left="2160" w:hanging="180"/>
      </w:pPr>
    </w:lvl>
    <w:lvl w:ilvl="3" w:tplc="6926310A" w:tentative="1">
      <w:start w:val="1"/>
      <w:numFmt w:val="decimal"/>
      <w:lvlText w:val="%4."/>
      <w:lvlJc w:val="left"/>
      <w:pPr>
        <w:ind w:left="2880" w:hanging="360"/>
      </w:pPr>
    </w:lvl>
    <w:lvl w:ilvl="4" w:tplc="A5C87D6E" w:tentative="1">
      <w:start w:val="1"/>
      <w:numFmt w:val="lowerLetter"/>
      <w:lvlText w:val="%5."/>
      <w:lvlJc w:val="left"/>
      <w:pPr>
        <w:ind w:left="3600" w:hanging="360"/>
      </w:pPr>
    </w:lvl>
    <w:lvl w:ilvl="5" w:tplc="6338EC06" w:tentative="1">
      <w:start w:val="1"/>
      <w:numFmt w:val="lowerRoman"/>
      <w:lvlText w:val="%6."/>
      <w:lvlJc w:val="right"/>
      <w:pPr>
        <w:ind w:left="4320" w:hanging="180"/>
      </w:pPr>
    </w:lvl>
    <w:lvl w:ilvl="6" w:tplc="3AAA01EA" w:tentative="1">
      <w:start w:val="1"/>
      <w:numFmt w:val="decimal"/>
      <w:lvlText w:val="%7."/>
      <w:lvlJc w:val="left"/>
      <w:pPr>
        <w:ind w:left="5040" w:hanging="360"/>
      </w:pPr>
    </w:lvl>
    <w:lvl w:ilvl="7" w:tplc="C7A244DA" w:tentative="1">
      <w:start w:val="1"/>
      <w:numFmt w:val="lowerLetter"/>
      <w:lvlText w:val="%8."/>
      <w:lvlJc w:val="left"/>
      <w:pPr>
        <w:ind w:left="5760" w:hanging="360"/>
      </w:pPr>
    </w:lvl>
    <w:lvl w:ilvl="8" w:tplc="C1987462" w:tentative="1">
      <w:start w:val="1"/>
      <w:numFmt w:val="lowerRoman"/>
      <w:lvlText w:val="%9."/>
      <w:lvlJc w:val="right"/>
      <w:pPr>
        <w:ind w:left="6480" w:hanging="180"/>
      </w:pPr>
    </w:lvl>
  </w:abstractNum>
  <w:abstractNum w:abstractNumId="30" w15:restartNumberingAfterBreak="0">
    <w:nsid w:val="3B950C9F"/>
    <w:multiLevelType w:val="hybridMultilevel"/>
    <w:tmpl w:val="E27C6D5A"/>
    <w:lvl w:ilvl="0" w:tplc="9ECC6742">
      <w:start w:val="1"/>
      <w:numFmt w:val="bullet"/>
      <w:lvlText w:val=""/>
      <w:lvlJc w:val="left"/>
      <w:pPr>
        <w:ind w:left="360" w:hanging="360"/>
      </w:pPr>
      <w:rPr>
        <w:rFonts w:ascii="Symbol" w:hAnsi="Symbol" w:hint="default"/>
      </w:rPr>
    </w:lvl>
    <w:lvl w:ilvl="1" w:tplc="C6B0D422">
      <w:start w:val="1"/>
      <w:numFmt w:val="bullet"/>
      <w:lvlText w:val="o"/>
      <w:lvlJc w:val="left"/>
      <w:pPr>
        <w:ind w:left="1080" w:hanging="360"/>
      </w:pPr>
      <w:rPr>
        <w:rFonts w:ascii="Courier New" w:hAnsi="Courier New" w:cs="Courier New" w:hint="default"/>
      </w:rPr>
    </w:lvl>
    <w:lvl w:ilvl="2" w:tplc="AADA1DAE">
      <w:start w:val="1"/>
      <w:numFmt w:val="bullet"/>
      <w:lvlText w:val=""/>
      <w:lvlJc w:val="left"/>
      <w:pPr>
        <w:ind w:left="1800" w:hanging="360"/>
      </w:pPr>
      <w:rPr>
        <w:rFonts w:ascii="Wingdings" w:hAnsi="Wingdings" w:hint="default"/>
      </w:rPr>
    </w:lvl>
    <w:lvl w:ilvl="3" w:tplc="E3664D5E">
      <w:start w:val="1"/>
      <w:numFmt w:val="bullet"/>
      <w:lvlText w:val=""/>
      <w:lvlJc w:val="left"/>
      <w:pPr>
        <w:ind w:left="2520" w:hanging="360"/>
      </w:pPr>
      <w:rPr>
        <w:rFonts w:ascii="Symbol" w:hAnsi="Symbol" w:hint="default"/>
      </w:rPr>
    </w:lvl>
    <w:lvl w:ilvl="4" w:tplc="770EB6D0">
      <w:start w:val="1"/>
      <w:numFmt w:val="bullet"/>
      <w:lvlText w:val="o"/>
      <w:lvlJc w:val="left"/>
      <w:pPr>
        <w:ind w:left="3240" w:hanging="360"/>
      </w:pPr>
      <w:rPr>
        <w:rFonts w:ascii="Courier New" w:hAnsi="Courier New" w:cs="Courier New" w:hint="default"/>
      </w:rPr>
    </w:lvl>
    <w:lvl w:ilvl="5" w:tplc="C3D8D0BE">
      <w:start w:val="1"/>
      <w:numFmt w:val="bullet"/>
      <w:lvlText w:val=""/>
      <w:lvlJc w:val="left"/>
      <w:pPr>
        <w:ind w:left="3960" w:hanging="360"/>
      </w:pPr>
      <w:rPr>
        <w:rFonts w:ascii="Wingdings" w:hAnsi="Wingdings" w:hint="default"/>
      </w:rPr>
    </w:lvl>
    <w:lvl w:ilvl="6" w:tplc="7E7864E6">
      <w:start w:val="1"/>
      <w:numFmt w:val="bullet"/>
      <w:lvlText w:val=""/>
      <w:lvlJc w:val="left"/>
      <w:pPr>
        <w:ind w:left="4680" w:hanging="360"/>
      </w:pPr>
      <w:rPr>
        <w:rFonts w:ascii="Symbol" w:hAnsi="Symbol" w:hint="default"/>
      </w:rPr>
    </w:lvl>
    <w:lvl w:ilvl="7" w:tplc="3DF8CFA8">
      <w:start w:val="1"/>
      <w:numFmt w:val="bullet"/>
      <w:lvlText w:val="o"/>
      <w:lvlJc w:val="left"/>
      <w:pPr>
        <w:ind w:left="5400" w:hanging="360"/>
      </w:pPr>
      <w:rPr>
        <w:rFonts w:ascii="Courier New" w:hAnsi="Courier New" w:cs="Courier New" w:hint="default"/>
      </w:rPr>
    </w:lvl>
    <w:lvl w:ilvl="8" w:tplc="EA0C6BE6">
      <w:start w:val="1"/>
      <w:numFmt w:val="bullet"/>
      <w:lvlText w:val=""/>
      <w:lvlJc w:val="left"/>
      <w:pPr>
        <w:ind w:left="6120" w:hanging="360"/>
      </w:pPr>
      <w:rPr>
        <w:rFonts w:ascii="Wingdings" w:hAnsi="Wingdings" w:hint="default"/>
      </w:rPr>
    </w:lvl>
  </w:abstractNum>
  <w:abstractNum w:abstractNumId="31" w15:restartNumberingAfterBreak="0">
    <w:nsid w:val="3CC476ED"/>
    <w:multiLevelType w:val="hybridMultilevel"/>
    <w:tmpl w:val="5BE007AA"/>
    <w:lvl w:ilvl="0" w:tplc="40A08C5A">
      <w:start w:val="1"/>
      <w:numFmt w:val="bullet"/>
      <w:lvlText w:val=""/>
      <w:lvlJc w:val="left"/>
      <w:pPr>
        <w:ind w:left="360" w:hanging="360"/>
      </w:pPr>
      <w:rPr>
        <w:rFonts w:ascii="Symbol" w:hAnsi="Symbol" w:hint="default"/>
      </w:rPr>
    </w:lvl>
    <w:lvl w:ilvl="1" w:tplc="BA90D2F2">
      <w:start w:val="1"/>
      <w:numFmt w:val="bullet"/>
      <w:lvlText w:val="o"/>
      <w:lvlJc w:val="left"/>
      <w:pPr>
        <w:ind w:left="1080" w:hanging="360"/>
      </w:pPr>
      <w:rPr>
        <w:rFonts w:ascii="Courier New" w:hAnsi="Courier New" w:cs="Courier New" w:hint="default"/>
      </w:rPr>
    </w:lvl>
    <w:lvl w:ilvl="2" w:tplc="143C8BA2">
      <w:start w:val="1"/>
      <w:numFmt w:val="bullet"/>
      <w:lvlText w:val=""/>
      <w:lvlJc w:val="left"/>
      <w:pPr>
        <w:ind w:left="1800" w:hanging="360"/>
      </w:pPr>
      <w:rPr>
        <w:rFonts w:ascii="Wingdings" w:hAnsi="Wingdings" w:hint="default"/>
      </w:rPr>
    </w:lvl>
    <w:lvl w:ilvl="3" w:tplc="70DC33DA">
      <w:start w:val="1"/>
      <w:numFmt w:val="bullet"/>
      <w:lvlText w:val=""/>
      <w:lvlJc w:val="left"/>
      <w:pPr>
        <w:ind w:left="2520" w:hanging="360"/>
      </w:pPr>
      <w:rPr>
        <w:rFonts w:ascii="Symbol" w:hAnsi="Symbol" w:hint="default"/>
      </w:rPr>
    </w:lvl>
    <w:lvl w:ilvl="4" w:tplc="8FAAD7FE">
      <w:start w:val="1"/>
      <w:numFmt w:val="bullet"/>
      <w:lvlText w:val="o"/>
      <w:lvlJc w:val="left"/>
      <w:pPr>
        <w:ind w:left="3240" w:hanging="360"/>
      </w:pPr>
      <w:rPr>
        <w:rFonts w:ascii="Courier New" w:hAnsi="Courier New" w:cs="Courier New" w:hint="default"/>
      </w:rPr>
    </w:lvl>
    <w:lvl w:ilvl="5" w:tplc="D49CE982">
      <w:start w:val="1"/>
      <w:numFmt w:val="bullet"/>
      <w:lvlText w:val=""/>
      <w:lvlJc w:val="left"/>
      <w:pPr>
        <w:ind w:left="3960" w:hanging="360"/>
      </w:pPr>
      <w:rPr>
        <w:rFonts w:ascii="Wingdings" w:hAnsi="Wingdings" w:hint="default"/>
      </w:rPr>
    </w:lvl>
    <w:lvl w:ilvl="6" w:tplc="CC2EA0BE">
      <w:start w:val="1"/>
      <w:numFmt w:val="bullet"/>
      <w:lvlText w:val=""/>
      <w:lvlJc w:val="left"/>
      <w:pPr>
        <w:ind w:left="4680" w:hanging="360"/>
      </w:pPr>
      <w:rPr>
        <w:rFonts w:ascii="Symbol" w:hAnsi="Symbol" w:hint="default"/>
      </w:rPr>
    </w:lvl>
    <w:lvl w:ilvl="7" w:tplc="2C6C7406">
      <w:start w:val="1"/>
      <w:numFmt w:val="bullet"/>
      <w:lvlText w:val="o"/>
      <w:lvlJc w:val="left"/>
      <w:pPr>
        <w:ind w:left="5400" w:hanging="360"/>
      </w:pPr>
      <w:rPr>
        <w:rFonts w:ascii="Courier New" w:hAnsi="Courier New" w:cs="Courier New" w:hint="default"/>
      </w:rPr>
    </w:lvl>
    <w:lvl w:ilvl="8" w:tplc="65362156">
      <w:start w:val="1"/>
      <w:numFmt w:val="bullet"/>
      <w:lvlText w:val=""/>
      <w:lvlJc w:val="left"/>
      <w:pPr>
        <w:ind w:left="6120" w:hanging="360"/>
      </w:pPr>
      <w:rPr>
        <w:rFonts w:ascii="Wingdings" w:hAnsi="Wingdings" w:hint="default"/>
      </w:rPr>
    </w:lvl>
  </w:abstractNum>
  <w:abstractNum w:abstractNumId="32" w15:restartNumberingAfterBreak="0">
    <w:nsid w:val="3D966314"/>
    <w:multiLevelType w:val="hybridMultilevel"/>
    <w:tmpl w:val="84FAFA64"/>
    <w:lvl w:ilvl="0" w:tplc="B268B750">
      <w:start w:val="1"/>
      <w:numFmt w:val="bullet"/>
      <w:lvlText w:val=""/>
      <w:lvlJc w:val="left"/>
      <w:pPr>
        <w:ind w:left="360" w:hanging="360"/>
      </w:pPr>
      <w:rPr>
        <w:rFonts w:ascii="Symbol" w:hAnsi="Symbol" w:hint="default"/>
      </w:rPr>
    </w:lvl>
    <w:lvl w:ilvl="1" w:tplc="EA9AB8C8" w:tentative="1">
      <w:start w:val="1"/>
      <w:numFmt w:val="bullet"/>
      <w:lvlText w:val="o"/>
      <w:lvlJc w:val="left"/>
      <w:pPr>
        <w:ind w:left="1080" w:hanging="360"/>
      </w:pPr>
      <w:rPr>
        <w:rFonts w:ascii="Courier New" w:hAnsi="Courier New" w:cs="Courier New" w:hint="default"/>
      </w:rPr>
    </w:lvl>
    <w:lvl w:ilvl="2" w:tplc="6FA0CE18" w:tentative="1">
      <w:start w:val="1"/>
      <w:numFmt w:val="bullet"/>
      <w:lvlText w:val=""/>
      <w:lvlJc w:val="left"/>
      <w:pPr>
        <w:ind w:left="1800" w:hanging="360"/>
      </w:pPr>
      <w:rPr>
        <w:rFonts w:ascii="Wingdings" w:hAnsi="Wingdings" w:hint="default"/>
      </w:rPr>
    </w:lvl>
    <w:lvl w:ilvl="3" w:tplc="FC8AD412" w:tentative="1">
      <w:start w:val="1"/>
      <w:numFmt w:val="bullet"/>
      <w:lvlText w:val=""/>
      <w:lvlJc w:val="left"/>
      <w:pPr>
        <w:ind w:left="2520" w:hanging="360"/>
      </w:pPr>
      <w:rPr>
        <w:rFonts w:ascii="Symbol" w:hAnsi="Symbol" w:hint="default"/>
      </w:rPr>
    </w:lvl>
    <w:lvl w:ilvl="4" w:tplc="310A9276" w:tentative="1">
      <w:start w:val="1"/>
      <w:numFmt w:val="bullet"/>
      <w:lvlText w:val="o"/>
      <w:lvlJc w:val="left"/>
      <w:pPr>
        <w:ind w:left="3240" w:hanging="360"/>
      </w:pPr>
      <w:rPr>
        <w:rFonts w:ascii="Courier New" w:hAnsi="Courier New" w:cs="Courier New" w:hint="default"/>
      </w:rPr>
    </w:lvl>
    <w:lvl w:ilvl="5" w:tplc="358CBC7E" w:tentative="1">
      <w:start w:val="1"/>
      <w:numFmt w:val="bullet"/>
      <w:lvlText w:val=""/>
      <w:lvlJc w:val="left"/>
      <w:pPr>
        <w:ind w:left="3960" w:hanging="360"/>
      </w:pPr>
      <w:rPr>
        <w:rFonts w:ascii="Wingdings" w:hAnsi="Wingdings" w:hint="default"/>
      </w:rPr>
    </w:lvl>
    <w:lvl w:ilvl="6" w:tplc="A0D2379A" w:tentative="1">
      <w:start w:val="1"/>
      <w:numFmt w:val="bullet"/>
      <w:lvlText w:val=""/>
      <w:lvlJc w:val="left"/>
      <w:pPr>
        <w:ind w:left="4680" w:hanging="360"/>
      </w:pPr>
      <w:rPr>
        <w:rFonts w:ascii="Symbol" w:hAnsi="Symbol" w:hint="default"/>
      </w:rPr>
    </w:lvl>
    <w:lvl w:ilvl="7" w:tplc="9244AC02" w:tentative="1">
      <w:start w:val="1"/>
      <w:numFmt w:val="bullet"/>
      <w:lvlText w:val="o"/>
      <w:lvlJc w:val="left"/>
      <w:pPr>
        <w:ind w:left="5400" w:hanging="360"/>
      </w:pPr>
      <w:rPr>
        <w:rFonts w:ascii="Courier New" w:hAnsi="Courier New" w:cs="Courier New" w:hint="default"/>
      </w:rPr>
    </w:lvl>
    <w:lvl w:ilvl="8" w:tplc="753866C8" w:tentative="1">
      <w:start w:val="1"/>
      <w:numFmt w:val="bullet"/>
      <w:lvlText w:val=""/>
      <w:lvlJc w:val="left"/>
      <w:pPr>
        <w:ind w:left="6120" w:hanging="360"/>
      </w:pPr>
      <w:rPr>
        <w:rFonts w:ascii="Wingdings" w:hAnsi="Wingdings" w:hint="default"/>
      </w:rPr>
    </w:lvl>
  </w:abstractNum>
  <w:abstractNum w:abstractNumId="33" w15:restartNumberingAfterBreak="0">
    <w:nsid w:val="3F920853"/>
    <w:multiLevelType w:val="hybridMultilevel"/>
    <w:tmpl w:val="1F50CAA2"/>
    <w:lvl w:ilvl="0" w:tplc="87509F46">
      <w:start w:val="1"/>
      <w:numFmt w:val="bullet"/>
      <w:lvlText w:val=""/>
      <w:lvlJc w:val="left"/>
      <w:pPr>
        <w:ind w:left="360" w:hanging="360"/>
      </w:pPr>
      <w:rPr>
        <w:rFonts w:ascii="Symbol" w:hAnsi="Symbol" w:hint="default"/>
      </w:rPr>
    </w:lvl>
    <w:lvl w:ilvl="1" w:tplc="C704751E" w:tentative="1">
      <w:start w:val="1"/>
      <w:numFmt w:val="bullet"/>
      <w:lvlText w:val="o"/>
      <w:lvlJc w:val="left"/>
      <w:pPr>
        <w:ind w:left="1080" w:hanging="360"/>
      </w:pPr>
      <w:rPr>
        <w:rFonts w:ascii="Courier New" w:hAnsi="Courier New" w:cs="Courier New" w:hint="default"/>
      </w:rPr>
    </w:lvl>
    <w:lvl w:ilvl="2" w:tplc="5C1C3588" w:tentative="1">
      <w:start w:val="1"/>
      <w:numFmt w:val="bullet"/>
      <w:lvlText w:val=""/>
      <w:lvlJc w:val="left"/>
      <w:pPr>
        <w:ind w:left="1800" w:hanging="360"/>
      </w:pPr>
      <w:rPr>
        <w:rFonts w:ascii="Wingdings" w:hAnsi="Wingdings" w:hint="default"/>
      </w:rPr>
    </w:lvl>
    <w:lvl w:ilvl="3" w:tplc="1D28C95A" w:tentative="1">
      <w:start w:val="1"/>
      <w:numFmt w:val="bullet"/>
      <w:lvlText w:val=""/>
      <w:lvlJc w:val="left"/>
      <w:pPr>
        <w:ind w:left="2520" w:hanging="360"/>
      </w:pPr>
      <w:rPr>
        <w:rFonts w:ascii="Symbol" w:hAnsi="Symbol" w:hint="default"/>
      </w:rPr>
    </w:lvl>
    <w:lvl w:ilvl="4" w:tplc="36A24296" w:tentative="1">
      <w:start w:val="1"/>
      <w:numFmt w:val="bullet"/>
      <w:lvlText w:val="o"/>
      <w:lvlJc w:val="left"/>
      <w:pPr>
        <w:ind w:left="3240" w:hanging="360"/>
      </w:pPr>
      <w:rPr>
        <w:rFonts w:ascii="Courier New" w:hAnsi="Courier New" w:cs="Courier New" w:hint="default"/>
      </w:rPr>
    </w:lvl>
    <w:lvl w:ilvl="5" w:tplc="D5BAD04A" w:tentative="1">
      <w:start w:val="1"/>
      <w:numFmt w:val="bullet"/>
      <w:lvlText w:val=""/>
      <w:lvlJc w:val="left"/>
      <w:pPr>
        <w:ind w:left="3960" w:hanging="360"/>
      </w:pPr>
      <w:rPr>
        <w:rFonts w:ascii="Wingdings" w:hAnsi="Wingdings" w:hint="default"/>
      </w:rPr>
    </w:lvl>
    <w:lvl w:ilvl="6" w:tplc="503094A2" w:tentative="1">
      <w:start w:val="1"/>
      <w:numFmt w:val="bullet"/>
      <w:lvlText w:val=""/>
      <w:lvlJc w:val="left"/>
      <w:pPr>
        <w:ind w:left="4680" w:hanging="360"/>
      </w:pPr>
      <w:rPr>
        <w:rFonts w:ascii="Symbol" w:hAnsi="Symbol" w:hint="default"/>
      </w:rPr>
    </w:lvl>
    <w:lvl w:ilvl="7" w:tplc="9B9419DE" w:tentative="1">
      <w:start w:val="1"/>
      <w:numFmt w:val="bullet"/>
      <w:lvlText w:val="o"/>
      <w:lvlJc w:val="left"/>
      <w:pPr>
        <w:ind w:left="5400" w:hanging="360"/>
      </w:pPr>
      <w:rPr>
        <w:rFonts w:ascii="Courier New" w:hAnsi="Courier New" w:cs="Courier New" w:hint="default"/>
      </w:rPr>
    </w:lvl>
    <w:lvl w:ilvl="8" w:tplc="A2F0436E" w:tentative="1">
      <w:start w:val="1"/>
      <w:numFmt w:val="bullet"/>
      <w:lvlText w:val=""/>
      <w:lvlJc w:val="left"/>
      <w:pPr>
        <w:ind w:left="6120" w:hanging="360"/>
      </w:pPr>
      <w:rPr>
        <w:rFonts w:ascii="Wingdings" w:hAnsi="Wingdings" w:hint="default"/>
      </w:rPr>
    </w:lvl>
  </w:abstractNum>
  <w:abstractNum w:abstractNumId="34" w15:restartNumberingAfterBreak="0">
    <w:nsid w:val="42CA762B"/>
    <w:multiLevelType w:val="multilevel"/>
    <w:tmpl w:val="0407001D"/>
    <w:styleLink w:val="AktuelleList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445418F7"/>
    <w:multiLevelType w:val="hybridMultilevel"/>
    <w:tmpl w:val="00AE63E8"/>
    <w:lvl w:ilvl="0" w:tplc="5784BEFA">
      <w:start w:val="1"/>
      <w:numFmt w:val="bullet"/>
      <w:lvlText w:val=""/>
      <w:lvlJc w:val="left"/>
      <w:pPr>
        <w:ind w:left="360" w:hanging="360"/>
      </w:pPr>
      <w:rPr>
        <w:rFonts w:ascii="Symbol" w:hAnsi="Symbol" w:hint="default"/>
      </w:rPr>
    </w:lvl>
    <w:lvl w:ilvl="1" w:tplc="15BE6F76" w:tentative="1">
      <w:start w:val="1"/>
      <w:numFmt w:val="bullet"/>
      <w:lvlText w:val="o"/>
      <w:lvlJc w:val="left"/>
      <w:pPr>
        <w:ind w:left="1080" w:hanging="360"/>
      </w:pPr>
      <w:rPr>
        <w:rFonts w:ascii="Courier New" w:hAnsi="Courier New" w:cs="Courier New" w:hint="default"/>
      </w:rPr>
    </w:lvl>
    <w:lvl w:ilvl="2" w:tplc="A4C22554" w:tentative="1">
      <w:start w:val="1"/>
      <w:numFmt w:val="bullet"/>
      <w:lvlText w:val=""/>
      <w:lvlJc w:val="left"/>
      <w:pPr>
        <w:ind w:left="1800" w:hanging="360"/>
      </w:pPr>
      <w:rPr>
        <w:rFonts w:ascii="Wingdings" w:hAnsi="Wingdings" w:hint="default"/>
      </w:rPr>
    </w:lvl>
    <w:lvl w:ilvl="3" w:tplc="80165A40" w:tentative="1">
      <w:start w:val="1"/>
      <w:numFmt w:val="bullet"/>
      <w:lvlText w:val=""/>
      <w:lvlJc w:val="left"/>
      <w:pPr>
        <w:ind w:left="2520" w:hanging="360"/>
      </w:pPr>
      <w:rPr>
        <w:rFonts w:ascii="Symbol" w:hAnsi="Symbol" w:hint="default"/>
      </w:rPr>
    </w:lvl>
    <w:lvl w:ilvl="4" w:tplc="CB0876F6" w:tentative="1">
      <w:start w:val="1"/>
      <w:numFmt w:val="bullet"/>
      <w:lvlText w:val="o"/>
      <w:lvlJc w:val="left"/>
      <w:pPr>
        <w:ind w:left="3240" w:hanging="360"/>
      </w:pPr>
      <w:rPr>
        <w:rFonts w:ascii="Courier New" w:hAnsi="Courier New" w:cs="Courier New" w:hint="default"/>
      </w:rPr>
    </w:lvl>
    <w:lvl w:ilvl="5" w:tplc="3DCE89A6" w:tentative="1">
      <w:start w:val="1"/>
      <w:numFmt w:val="bullet"/>
      <w:lvlText w:val=""/>
      <w:lvlJc w:val="left"/>
      <w:pPr>
        <w:ind w:left="3960" w:hanging="360"/>
      </w:pPr>
      <w:rPr>
        <w:rFonts w:ascii="Wingdings" w:hAnsi="Wingdings" w:hint="default"/>
      </w:rPr>
    </w:lvl>
    <w:lvl w:ilvl="6" w:tplc="1B6C4B84" w:tentative="1">
      <w:start w:val="1"/>
      <w:numFmt w:val="bullet"/>
      <w:lvlText w:val=""/>
      <w:lvlJc w:val="left"/>
      <w:pPr>
        <w:ind w:left="4680" w:hanging="360"/>
      </w:pPr>
      <w:rPr>
        <w:rFonts w:ascii="Symbol" w:hAnsi="Symbol" w:hint="default"/>
      </w:rPr>
    </w:lvl>
    <w:lvl w:ilvl="7" w:tplc="6FBE4A94" w:tentative="1">
      <w:start w:val="1"/>
      <w:numFmt w:val="bullet"/>
      <w:lvlText w:val="o"/>
      <w:lvlJc w:val="left"/>
      <w:pPr>
        <w:ind w:left="5400" w:hanging="360"/>
      </w:pPr>
      <w:rPr>
        <w:rFonts w:ascii="Courier New" w:hAnsi="Courier New" w:cs="Courier New" w:hint="default"/>
      </w:rPr>
    </w:lvl>
    <w:lvl w:ilvl="8" w:tplc="87184E0A" w:tentative="1">
      <w:start w:val="1"/>
      <w:numFmt w:val="bullet"/>
      <w:lvlText w:val=""/>
      <w:lvlJc w:val="left"/>
      <w:pPr>
        <w:ind w:left="6120" w:hanging="360"/>
      </w:pPr>
      <w:rPr>
        <w:rFonts w:ascii="Wingdings" w:hAnsi="Wingdings" w:hint="default"/>
      </w:rPr>
    </w:lvl>
  </w:abstractNum>
  <w:abstractNum w:abstractNumId="36" w15:restartNumberingAfterBreak="0">
    <w:nsid w:val="4A4868AD"/>
    <w:multiLevelType w:val="multilevel"/>
    <w:tmpl w:val="0407001D"/>
    <w:styleLink w:val="AktuelleListe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AAE4535"/>
    <w:multiLevelType w:val="multilevel"/>
    <w:tmpl w:val="0407001D"/>
    <w:styleLink w:val="AktuelleListe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4EF601E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AE54820"/>
    <w:multiLevelType w:val="hybridMultilevel"/>
    <w:tmpl w:val="4AD67416"/>
    <w:lvl w:ilvl="0" w:tplc="04F8FA8E">
      <w:start w:val="1"/>
      <w:numFmt w:val="bullet"/>
      <w:lvlText w:val=""/>
      <w:lvlJc w:val="left"/>
      <w:pPr>
        <w:ind w:left="360" w:hanging="360"/>
      </w:pPr>
      <w:rPr>
        <w:rFonts w:ascii="Symbol" w:hAnsi="Symbol" w:hint="default"/>
      </w:rPr>
    </w:lvl>
    <w:lvl w:ilvl="1" w:tplc="E0A83D16" w:tentative="1">
      <w:start w:val="1"/>
      <w:numFmt w:val="bullet"/>
      <w:lvlText w:val="o"/>
      <w:lvlJc w:val="left"/>
      <w:pPr>
        <w:ind w:left="1080" w:hanging="360"/>
      </w:pPr>
      <w:rPr>
        <w:rFonts w:ascii="Courier New" w:hAnsi="Courier New" w:cs="Courier New" w:hint="default"/>
      </w:rPr>
    </w:lvl>
    <w:lvl w:ilvl="2" w:tplc="C9068CE8" w:tentative="1">
      <w:start w:val="1"/>
      <w:numFmt w:val="bullet"/>
      <w:lvlText w:val=""/>
      <w:lvlJc w:val="left"/>
      <w:pPr>
        <w:ind w:left="1800" w:hanging="360"/>
      </w:pPr>
      <w:rPr>
        <w:rFonts w:ascii="Wingdings" w:hAnsi="Wingdings" w:hint="default"/>
      </w:rPr>
    </w:lvl>
    <w:lvl w:ilvl="3" w:tplc="0888A990" w:tentative="1">
      <w:start w:val="1"/>
      <w:numFmt w:val="bullet"/>
      <w:lvlText w:val=""/>
      <w:lvlJc w:val="left"/>
      <w:pPr>
        <w:ind w:left="2520" w:hanging="360"/>
      </w:pPr>
      <w:rPr>
        <w:rFonts w:ascii="Symbol" w:hAnsi="Symbol" w:hint="default"/>
      </w:rPr>
    </w:lvl>
    <w:lvl w:ilvl="4" w:tplc="7C58BCD2" w:tentative="1">
      <w:start w:val="1"/>
      <w:numFmt w:val="bullet"/>
      <w:lvlText w:val="o"/>
      <w:lvlJc w:val="left"/>
      <w:pPr>
        <w:ind w:left="3240" w:hanging="360"/>
      </w:pPr>
      <w:rPr>
        <w:rFonts w:ascii="Courier New" w:hAnsi="Courier New" w:cs="Courier New" w:hint="default"/>
      </w:rPr>
    </w:lvl>
    <w:lvl w:ilvl="5" w:tplc="5E880378" w:tentative="1">
      <w:start w:val="1"/>
      <w:numFmt w:val="bullet"/>
      <w:lvlText w:val=""/>
      <w:lvlJc w:val="left"/>
      <w:pPr>
        <w:ind w:left="3960" w:hanging="360"/>
      </w:pPr>
      <w:rPr>
        <w:rFonts w:ascii="Wingdings" w:hAnsi="Wingdings" w:hint="default"/>
      </w:rPr>
    </w:lvl>
    <w:lvl w:ilvl="6" w:tplc="5A6C419A" w:tentative="1">
      <w:start w:val="1"/>
      <w:numFmt w:val="bullet"/>
      <w:lvlText w:val=""/>
      <w:lvlJc w:val="left"/>
      <w:pPr>
        <w:ind w:left="4680" w:hanging="360"/>
      </w:pPr>
      <w:rPr>
        <w:rFonts w:ascii="Symbol" w:hAnsi="Symbol" w:hint="default"/>
      </w:rPr>
    </w:lvl>
    <w:lvl w:ilvl="7" w:tplc="3DA2CBF0" w:tentative="1">
      <w:start w:val="1"/>
      <w:numFmt w:val="bullet"/>
      <w:lvlText w:val="o"/>
      <w:lvlJc w:val="left"/>
      <w:pPr>
        <w:ind w:left="5400" w:hanging="360"/>
      </w:pPr>
      <w:rPr>
        <w:rFonts w:ascii="Courier New" w:hAnsi="Courier New" w:cs="Courier New" w:hint="default"/>
      </w:rPr>
    </w:lvl>
    <w:lvl w:ilvl="8" w:tplc="6CF45D34" w:tentative="1">
      <w:start w:val="1"/>
      <w:numFmt w:val="bullet"/>
      <w:lvlText w:val=""/>
      <w:lvlJc w:val="left"/>
      <w:pPr>
        <w:ind w:left="6120" w:hanging="360"/>
      </w:pPr>
      <w:rPr>
        <w:rFonts w:ascii="Wingdings" w:hAnsi="Wingdings" w:hint="default"/>
      </w:rPr>
    </w:lvl>
  </w:abstractNum>
  <w:abstractNum w:abstractNumId="40" w15:restartNumberingAfterBreak="0">
    <w:nsid w:val="60C66675"/>
    <w:multiLevelType w:val="hybridMultilevel"/>
    <w:tmpl w:val="C484AE8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1" w15:restartNumberingAfterBreak="0">
    <w:nsid w:val="612D404D"/>
    <w:multiLevelType w:val="multilevel"/>
    <w:tmpl w:val="E130ACFC"/>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2" w15:restartNumberingAfterBreak="0">
    <w:nsid w:val="61A6718C"/>
    <w:multiLevelType w:val="hybridMultilevel"/>
    <w:tmpl w:val="BD3297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62E1104A"/>
    <w:multiLevelType w:val="hybridMultilevel"/>
    <w:tmpl w:val="4524C31E"/>
    <w:lvl w:ilvl="0" w:tplc="DE04FB54">
      <w:start w:val="1"/>
      <w:numFmt w:val="bullet"/>
      <w:lvlText w:val=""/>
      <w:lvlJc w:val="left"/>
      <w:pPr>
        <w:ind w:left="360" w:hanging="360"/>
      </w:pPr>
      <w:rPr>
        <w:rFonts w:ascii="Symbol" w:hAnsi="Symbol" w:hint="default"/>
      </w:rPr>
    </w:lvl>
    <w:lvl w:ilvl="1" w:tplc="8516409C" w:tentative="1">
      <w:start w:val="1"/>
      <w:numFmt w:val="bullet"/>
      <w:lvlText w:val="o"/>
      <w:lvlJc w:val="left"/>
      <w:pPr>
        <w:ind w:left="1080" w:hanging="360"/>
      </w:pPr>
      <w:rPr>
        <w:rFonts w:ascii="Courier New" w:hAnsi="Courier New" w:cs="Courier New" w:hint="default"/>
      </w:rPr>
    </w:lvl>
    <w:lvl w:ilvl="2" w:tplc="1310CFF2" w:tentative="1">
      <w:start w:val="1"/>
      <w:numFmt w:val="bullet"/>
      <w:lvlText w:val=""/>
      <w:lvlJc w:val="left"/>
      <w:pPr>
        <w:ind w:left="1800" w:hanging="360"/>
      </w:pPr>
      <w:rPr>
        <w:rFonts w:ascii="Wingdings" w:hAnsi="Wingdings" w:hint="default"/>
      </w:rPr>
    </w:lvl>
    <w:lvl w:ilvl="3" w:tplc="33327724" w:tentative="1">
      <w:start w:val="1"/>
      <w:numFmt w:val="bullet"/>
      <w:lvlText w:val=""/>
      <w:lvlJc w:val="left"/>
      <w:pPr>
        <w:ind w:left="2520" w:hanging="360"/>
      </w:pPr>
      <w:rPr>
        <w:rFonts w:ascii="Symbol" w:hAnsi="Symbol" w:hint="default"/>
      </w:rPr>
    </w:lvl>
    <w:lvl w:ilvl="4" w:tplc="43380EBE" w:tentative="1">
      <w:start w:val="1"/>
      <w:numFmt w:val="bullet"/>
      <w:lvlText w:val="o"/>
      <w:lvlJc w:val="left"/>
      <w:pPr>
        <w:ind w:left="3240" w:hanging="360"/>
      </w:pPr>
      <w:rPr>
        <w:rFonts w:ascii="Courier New" w:hAnsi="Courier New" w:cs="Courier New" w:hint="default"/>
      </w:rPr>
    </w:lvl>
    <w:lvl w:ilvl="5" w:tplc="CDBAD68A" w:tentative="1">
      <w:start w:val="1"/>
      <w:numFmt w:val="bullet"/>
      <w:lvlText w:val=""/>
      <w:lvlJc w:val="left"/>
      <w:pPr>
        <w:ind w:left="3960" w:hanging="360"/>
      </w:pPr>
      <w:rPr>
        <w:rFonts w:ascii="Wingdings" w:hAnsi="Wingdings" w:hint="default"/>
      </w:rPr>
    </w:lvl>
    <w:lvl w:ilvl="6" w:tplc="05FCFF6C" w:tentative="1">
      <w:start w:val="1"/>
      <w:numFmt w:val="bullet"/>
      <w:lvlText w:val=""/>
      <w:lvlJc w:val="left"/>
      <w:pPr>
        <w:ind w:left="4680" w:hanging="360"/>
      </w:pPr>
      <w:rPr>
        <w:rFonts w:ascii="Symbol" w:hAnsi="Symbol" w:hint="default"/>
      </w:rPr>
    </w:lvl>
    <w:lvl w:ilvl="7" w:tplc="6B7CE64A" w:tentative="1">
      <w:start w:val="1"/>
      <w:numFmt w:val="bullet"/>
      <w:lvlText w:val="o"/>
      <w:lvlJc w:val="left"/>
      <w:pPr>
        <w:ind w:left="5400" w:hanging="360"/>
      </w:pPr>
      <w:rPr>
        <w:rFonts w:ascii="Courier New" w:hAnsi="Courier New" w:cs="Courier New" w:hint="default"/>
      </w:rPr>
    </w:lvl>
    <w:lvl w:ilvl="8" w:tplc="6A48B638" w:tentative="1">
      <w:start w:val="1"/>
      <w:numFmt w:val="bullet"/>
      <w:lvlText w:val=""/>
      <w:lvlJc w:val="left"/>
      <w:pPr>
        <w:ind w:left="6120" w:hanging="360"/>
      </w:pPr>
      <w:rPr>
        <w:rFonts w:ascii="Wingdings" w:hAnsi="Wingdings" w:hint="default"/>
      </w:rPr>
    </w:lvl>
  </w:abstractNum>
  <w:abstractNum w:abstractNumId="44" w15:restartNumberingAfterBreak="0">
    <w:nsid w:val="652C275E"/>
    <w:multiLevelType w:val="hybridMultilevel"/>
    <w:tmpl w:val="E4761074"/>
    <w:lvl w:ilvl="0" w:tplc="6772E00E">
      <w:start w:val="1"/>
      <w:numFmt w:val="bullet"/>
      <w:lvlText w:val=""/>
      <w:lvlJc w:val="left"/>
      <w:pPr>
        <w:ind w:left="360" w:hanging="360"/>
      </w:pPr>
      <w:rPr>
        <w:rFonts w:ascii="Symbol" w:hAnsi="Symbol" w:hint="default"/>
      </w:rPr>
    </w:lvl>
    <w:lvl w:ilvl="1" w:tplc="0FA6BF2A" w:tentative="1">
      <w:start w:val="1"/>
      <w:numFmt w:val="bullet"/>
      <w:lvlText w:val="o"/>
      <w:lvlJc w:val="left"/>
      <w:pPr>
        <w:ind w:left="1080" w:hanging="360"/>
      </w:pPr>
      <w:rPr>
        <w:rFonts w:ascii="Courier New" w:hAnsi="Courier New" w:cs="Courier New" w:hint="default"/>
      </w:rPr>
    </w:lvl>
    <w:lvl w:ilvl="2" w:tplc="341EABC8" w:tentative="1">
      <w:start w:val="1"/>
      <w:numFmt w:val="bullet"/>
      <w:lvlText w:val=""/>
      <w:lvlJc w:val="left"/>
      <w:pPr>
        <w:ind w:left="1800" w:hanging="360"/>
      </w:pPr>
      <w:rPr>
        <w:rFonts w:ascii="Wingdings" w:hAnsi="Wingdings" w:hint="default"/>
      </w:rPr>
    </w:lvl>
    <w:lvl w:ilvl="3" w:tplc="A4608304" w:tentative="1">
      <w:start w:val="1"/>
      <w:numFmt w:val="bullet"/>
      <w:lvlText w:val=""/>
      <w:lvlJc w:val="left"/>
      <w:pPr>
        <w:ind w:left="2520" w:hanging="360"/>
      </w:pPr>
      <w:rPr>
        <w:rFonts w:ascii="Symbol" w:hAnsi="Symbol" w:hint="default"/>
      </w:rPr>
    </w:lvl>
    <w:lvl w:ilvl="4" w:tplc="AED6D242" w:tentative="1">
      <w:start w:val="1"/>
      <w:numFmt w:val="bullet"/>
      <w:lvlText w:val="o"/>
      <w:lvlJc w:val="left"/>
      <w:pPr>
        <w:ind w:left="3240" w:hanging="360"/>
      </w:pPr>
      <w:rPr>
        <w:rFonts w:ascii="Courier New" w:hAnsi="Courier New" w:cs="Courier New" w:hint="default"/>
      </w:rPr>
    </w:lvl>
    <w:lvl w:ilvl="5" w:tplc="AB706128" w:tentative="1">
      <w:start w:val="1"/>
      <w:numFmt w:val="bullet"/>
      <w:lvlText w:val=""/>
      <w:lvlJc w:val="left"/>
      <w:pPr>
        <w:ind w:left="3960" w:hanging="360"/>
      </w:pPr>
      <w:rPr>
        <w:rFonts w:ascii="Wingdings" w:hAnsi="Wingdings" w:hint="default"/>
      </w:rPr>
    </w:lvl>
    <w:lvl w:ilvl="6" w:tplc="A9B881D4" w:tentative="1">
      <w:start w:val="1"/>
      <w:numFmt w:val="bullet"/>
      <w:lvlText w:val=""/>
      <w:lvlJc w:val="left"/>
      <w:pPr>
        <w:ind w:left="4680" w:hanging="360"/>
      </w:pPr>
      <w:rPr>
        <w:rFonts w:ascii="Symbol" w:hAnsi="Symbol" w:hint="default"/>
      </w:rPr>
    </w:lvl>
    <w:lvl w:ilvl="7" w:tplc="45DA3600" w:tentative="1">
      <w:start w:val="1"/>
      <w:numFmt w:val="bullet"/>
      <w:lvlText w:val="o"/>
      <w:lvlJc w:val="left"/>
      <w:pPr>
        <w:ind w:left="5400" w:hanging="360"/>
      </w:pPr>
      <w:rPr>
        <w:rFonts w:ascii="Courier New" w:hAnsi="Courier New" w:cs="Courier New" w:hint="default"/>
      </w:rPr>
    </w:lvl>
    <w:lvl w:ilvl="8" w:tplc="2B246E4C" w:tentative="1">
      <w:start w:val="1"/>
      <w:numFmt w:val="bullet"/>
      <w:lvlText w:val=""/>
      <w:lvlJc w:val="left"/>
      <w:pPr>
        <w:ind w:left="6120" w:hanging="360"/>
      </w:pPr>
      <w:rPr>
        <w:rFonts w:ascii="Wingdings" w:hAnsi="Wingdings" w:hint="default"/>
      </w:rPr>
    </w:lvl>
  </w:abstractNum>
  <w:abstractNum w:abstractNumId="45" w15:restartNumberingAfterBreak="0">
    <w:nsid w:val="699C5B7D"/>
    <w:multiLevelType w:val="multilevel"/>
    <w:tmpl w:val="04090023"/>
    <w:styleLink w:val="ArtikelAbschnitt"/>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6" w15:restartNumberingAfterBreak="0">
    <w:nsid w:val="6C705C10"/>
    <w:multiLevelType w:val="multilevel"/>
    <w:tmpl w:val="0407001D"/>
    <w:styleLink w:val="AktuelleList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6E10344C"/>
    <w:multiLevelType w:val="hybridMultilevel"/>
    <w:tmpl w:val="EFE00892"/>
    <w:lvl w:ilvl="0" w:tplc="B4E4473A">
      <w:start w:val="1"/>
      <w:numFmt w:val="bullet"/>
      <w:lvlText w:val=""/>
      <w:lvlJc w:val="left"/>
      <w:pPr>
        <w:ind w:left="360" w:hanging="360"/>
      </w:pPr>
      <w:rPr>
        <w:rFonts w:ascii="Symbol" w:hAnsi="Symbol" w:hint="default"/>
      </w:rPr>
    </w:lvl>
    <w:lvl w:ilvl="1" w:tplc="0CEAF366" w:tentative="1">
      <w:start w:val="1"/>
      <w:numFmt w:val="bullet"/>
      <w:lvlText w:val="o"/>
      <w:lvlJc w:val="left"/>
      <w:pPr>
        <w:ind w:left="1080" w:hanging="360"/>
      </w:pPr>
      <w:rPr>
        <w:rFonts w:ascii="Courier New" w:hAnsi="Courier New" w:cs="Courier New" w:hint="default"/>
      </w:rPr>
    </w:lvl>
    <w:lvl w:ilvl="2" w:tplc="1C28AD4A" w:tentative="1">
      <w:start w:val="1"/>
      <w:numFmt w:val="bullet"/>
      <w:lvlText w:val=""/>
      <w:lvlJc w:val="left"/>
      <w:pPr>
        <w:ind w:left="1800" w:hanging="360"/>
      </w:pPr>
      <w:rPr>
        <w:rFonts w:ascii="Wingdings" w:hAnsi="Wingdings" w:hint="default"/>
      </w:rPr>
    </w:lvl>
    <w:lvl w:ilvl="3" w:tplc="A332514E" w:tentative="1">
      <w:start w:val="1"/>
      <w:numFmt w:val="bullet"/>
      <w:lvlText w:val=""/>
      <w:lvlJc w:val="left"/>
      <w:pPr>
        <w:ind w:left="2520" w:hanging="360"/>
      </w:pPr>
      <w:rPr>
        <w:rFonts w:ascii="Symbol" w:hAnsi="Symbol" w:hint="default"/>
      </w:rPr>
    </w:lvl>
    <w:lvl w:ilvl="4" w:tplc="734E1A76" w:tentative="1">
      <w:start w:val="1"/>
      <w:numFmt w:val="bullet"/>
      <w:lvlText w:val="o"/>
      <w:lvlJc w:val="left"/>
      <w:pPr>
        <w:ind w:left="3240" w:hanging="360"/>
      </w:pPr>
      <w:rPr>
        <w:rFonts w:ascii="Courier New" w:hAnsi="Courier New" w:cs="Courier New" w:hint="default"/>
      </w:rPr>
    </w:lvl>
    <w:lvl w:ilvl="5" w:tplc="66589A9A" w:tentative="1">
      <w:start w:val="1"/>
      <w:numFmt w:val="bullet"/>
      <w:lvlText w:val=""/>
      <w:lvlJc w:val="left"/>
      <w:pPr>
        <w:ind w:left="3960" w:hanging="360"/>
      </w:pPr>
      <w:rPr>
        <w:rFonts w:ascii="Wingdings" w:hAnsi="Wingdings" w:hint="default"/>
      </w:rPr>
    </w:lvl>
    <w:lvl w:ilvl="6" w:tplc="915E5FA2" w:tentative="1">
      <w:start w:val="1"/>
      <w:numFmt w:val="bullet"/>
      <w:lvlText w:val=""/>
      <w:lvlJc w:val="left"/>
      <w:pPr>
        <w:ind w:left="4680" w:hanging="360"/>
      </w:pPr>
      <w:rPr>
        <w:rFonts w:ascii="Symbol" w:hAnsi="Symbol" w:hint="default"/>
      </w:rPr>
    </w:lvl>
    <w:lvl w:ilvl="7" w:tplc="2D347AB2" w:tentative="1">
      <w:start w:val="1"/>
      <w:numFmt w:val="bullet"/>
      <w:lvlText w:val="o"/>
      <w:lvlJc w:val="left"/>
      <w:pPr>
        <w:ind w:left="5400" w:hanging="360"/>
      </w:pPr>
      <w:rPr>
        <w:rFonts w:ascii="Courier New" w:hAnsi="Courier New" w:cs="Courier New" w:hint="default"/>
      </w:rPr>
    </w:lvl>
    <w:lvl w:ilvl="8" w:tplc="5DFCE2CE" w:tentative="1">
      <w:start w:val="1"/>
      <w:numFmt w:val="bullet"/>
      <w:lvlText w:val=""/>
      <w:lvlJc w:val="left"/>
      <w:pPr>
        <w:ind w:left="6120" w:hanging="360"/>
      </w:pPr>
      <w:rPr>
        <w:rFonts w:ascii="Wingdings" w:hAnsi="Wingdings" w:hint="default"/>
      </w:rPr>
    </w:lvl>
  </w:abstractNum>
  <w:abstractNum w:abstractNumId="48" w15:restartNumberingAfterBreak="0">
    <w:nsid w:val="708027CA"/>
    <w:multiLevelType w:val="hybridMultilevel"/>
    <w:tmpl w:val="4ECAF7BA"/>
    <w:lvl w:ilvl="0" w:tplc="04C697B2">
      <w:start w:val="1"/>
      <w:numFmt w:val="bullet"/>
      <w:lvlText w:val=""/>
      <w:lvlJc w:val="left"/>
      <w:pPr>
        <w:ind w:left="360" w:hanging="360"/>
      </w:pPr>
      <w:rPr>
        <w:rFonts w:ascii="Symbol" w:hAnsi="Symbol" w:hint="default"/>
      </w:rPr>
    </w:lvl>
    <w:lvl w:ilvl="1" w:tplc="02E6A654" w:tentative="1">
      <w:start w:val="1"/>
      <w:numFmt w:val="bullet"/>
      <w:lvlText w:val="o"/>
      <w:lvlJc w:val="left"/>
      <w:pPr>
        <w:ind w:left="1080" w:hanging="360"/>
      </w:pPr>
      <w:rPr>
        <w:rFonts w:ascii="Courier New" w:hAnsi="Courier New" w:cs="Courier New" w:hint="default"/>
      </w:rPr>
    </w:lvl>
    <w:lvl w:ilvl="2" w:tplc="810C5278" w:tentative="1">
      <w:start w:val="1"/>
      <w:numFmt w:val="bullet"/>
      <w:lvlText w:val=""/>
      <w:lvlJc w:val="left"/>
      <w:pPr>
        <w:ind w:left="1800" w:hanging="360"/>
      </w:pPr>
      <w:rPr>
        <w:rFonts w:ascii="Wingdings" w:hAnsi="Wingdings" w:hint="default"/>
      </w:rPr>
    </w:lvl>
    <w:lvl w:ilvl="3" w:tplc="38C082D2" w:tentative="1">
      <w:start w:val="1"/>
      <w:numFmt w:val="bullet"/>
      <w:lvlText w:val=""/>
      <w:lvlJc w:val="left"/>
      <w:pPr>
        <w:ind w:left="2520" w:hanging="360"/>
      </w:pPr>
      <w:rPr>
        <w:rFonts w:ascii="Symbol" w:hAnsi="Symbol" w:hint="default"/>
      </w:rPr>
    </w:lvl>
    <w:lvl w:ilvl="4" w:tplc="4A6A5880" w:tentative="1">
      <w:start w:val="1"/>
      <w:numFmt w:val="bullet"/>
      <w:lvlText w:val="o"/>
      <w:lvlJc w:val="left"/>
      <w:pPr>
        <w:ind w:left="3240" w:hanging="360"/>
      </w:pPr>
      <w:rPr>
        <w:rFonts w:ascii="Courier New" w:hAnsi="Courier New" w:cs="Courier New" w:hint="default"/>
      </w:rPr>
    </w:lvl>
    <w:lvl w:ilvl="5" w:tplc="87C04A66" w:tentative="1">
      <w:start w:val="1"/>
      <w:numFmt w:val="bullet"/>
      <w:lvlText w:val=""/>
      <w:lvlJc w:val="left"/>
      <w:pPr>
        <w:ind w:left="3960" w:hanging="360"/>
      </w:pPr>
      <w:rPr>
        <w:rFonts w:ascii="Wingdings" w:hAnsi="Wingdings" w:hint="default"/>
      </w:rPr>
    </w:lvl>
    <w:lvl w:ilvl="6" w:tplc="77E05A68" w:tentative="1">
      <w:start w:val="1"/>
      <w:numFmt w:val="bullet"/>
      <w:lvlText w:val=""/>
      <w:lvlJc w:val="left"/>
      <w:pPr>
        <w:ind w:left="4680" w:hanging="360"/>
      </w:pPr>
      <w:rPr>
        <w:rFonts w:ascii="Symbol" w:hAnsi="Symbol" w:hint="default"/>
      </w:rPr>
    </w:lvl>
    <w:lvl w:ilvl="7" w:tplc="CF9C38C8" w:tentative="1">
      <w:start w:val="1"/>
      <w:numFmt w:val="bullet"/>
      <w:lvlText w:val="o"/>
      <w:lvlJc w:val="left"/>
      <w:pPr>
        <w:ind w:left="5400" w:hanging="360"/>
      </w:pPr>
      <w:rPr>
        <w:rFonts w:ascii="Courier New" w:hAnsi="Courier New" w:cs="Courier New" w:hint="default"/>
      </w:rPr>
    </w:lvl>
    <w:lvl w:ilvl="8" w:tplc="C83E7336" w:tentative="1">
      <w:start w:val="1"/>
      <w:numFmt w:val="bullet"/>
      <w:lvlText w:val=""/>
      <w:lvlJc w:val="left"/>
      <w:pPr>
        <w:ind w:left="6120" w:hanging="360"/>
      </w:pPr>
      <w:rPr>
        <w:rFonts w:ascii="Wingdings" w:hAnsi="Wingdings" w:hint="default"/>
      </w:rPr>
    </w:lvl>
  </w:abstractNum>
  <w:abstractNum w:abstractNumId="49" w15:restartNumberingAfterBreak="0">
    <w:nsid w:val="70F00392"/>
    <w:multiLevelType w:val="hybridMultilevel"/>
    <w:tmpl w:val="47CA7D00"/>
    <w:lvl w:ilvl="0" w:tplc="F7AC177C">
      <w:start w:val="1"/>
      <w:numFmt w:val="bullet"/>
      <w:lvlText w:val=""/>
      <w:lvlJc w:val="left"/>
      <w:pPr>
        <w:ind w:left="360" w:hanging="360"/>
      </w:pPr>
      <w:rPr>
        <w:rFonts w:ascii="Symbol" w:hAnsi="Symbol" w:hint="default"/>
      </w:rPr>
    </w:lvl>
    <w:lvl w:ilvl="1" w:tplc="53ECD6E2">
      <w:start w:val="1"/>
      <w:numFmt w:val="bullet"/>
      <w:lvlText w:val="o"/>
      <w:lvlJc w:val="left"/>
      <w:pPr>
        <w:ind w:left="1080" w:hanging="360"/>
      </w:pPr>
      <w:rPr>
        <w:rFonts w:ascii="Courier New" w:hAnsi="Courier New" w:cs="Courier New" w:hint="default"/>
      </w:rPr>
    </w:lvl>
    <w:lvl w:ilvl="2" w:tplc="155A9926">
      <w:start w:val="1"/>
      <w:numFmt w:val="bullet"/>
      <w:lvlText w:val=""/>
      <w:lvlJc w:val="left"/>
      <w:pPr>
        <w:ind w:left="1800" w:hanging="360"/>
      </w:pPr>
      <w:rPr>
        <w:rFonts w:ascii="Wingdings" w:hAnsi="Wingdings" w:hint="default"/>
      </w:rPr>
    </w:lvl>
    <w:lvl w:ilvl="3" w:tplc="E640C194">
      <w:start w:val="1"/>
      <w:numFmt w:val="bullet"/>
      <w:lvlText w:val=""/>
      <w:lvlJc w:val="left"/>
      <w:pPr>
        <w:ind w:left="2520" w:hanging="360"/>
      </w:pPr>
      <w:rPr>
        <w:rFonts w:ascii="Symbol" w:hAnsi="Symbol" w:hint="default"/>
      </w:rPr>
    </w:lvl>
    <w:lvl w:ilvl="4" w:tplc="E9C24256">
      <w:start w:val="1"/>
      <w:numFmt w:val="bullet"/>
      <w:lvlText w:val="o"/>
      <w:lvlJc w:val="left"/>
      <w:pPr>
        <w:ind w:left="3240" w:hanging="360"/>
      </w:pPr>
      <w:rPr>
        <w:rFonts w:ascii="Courier New" w:hAnsi="Courier New" w:cs="Courier New" w:hint="default"/>
      </w:rPr>
    </w:lvl>
    <w:lvl w:ilvl="5" w:tplc="392A8804">
      <w:start w:val="1"/>
      <w:numFmt w:val="bullet"/>
      <w:lvlText w:val=""/>
      <w:lvlJc w:val="left"/>
      <w:pPr>
        <w:ind w:left="3960" w:hanging="360"/>
      </w:pPr>
      <w:rPr>
        <w:rFonts w:ascii="Wingdings" w:hAnsi="Wingdings" w:hint="default"/>
      </w:rPr>
    </w:lvl>
    <w:lvl w:ilvl="6" w:tplc="6FC0B7FE">
      <w:start w:val="1"/>
      <w:numFmt w:val="bullet"/>
      <w:lvlText w:val=""/>
      <w:lvlJc w:val="left"/>
      <w:pPr>
        <w:ind w:left="4680" w:hanging="360"/>
      </w:pPr>
      <w:rPr>
        <w:rFonts w:ascii="Symbol" w:hAnsi="Symbol" w:hint="default"/>
      </w:rPr>
    </w:lvl>
    <w:lvl w:ilvl="7" w:tplc="2DCC4F88">
      <w:start w:val="1"/>
      <w:numFmt w:val="bullet"/>
      <w:lvlText w:val="o"/>
      <w:lvlJc w:val="left"/>
      <w:pPr>
        <w:ind w:left="5400" w:hanging="360"/>
      </w:pPr>
      <w:rPr>
        <w:rFonts w:ascii="Courier New" w:hAnsi="Courier New" w:cs="Courier New" w:hint="default"/>
      </w:rPr>
    </w:lvl>
    <w:lvl w:ilvl="8" w:tplc="A72A6426">
      <w:start w:val="1"/>
      <w:numFmt w:val="bullet"/>
      <w:lvlText w:val=""/>
      <w:lvlJc w:val="left"/>
      <w:pPr>
        <w:ind w:left="6120" w:hanging="360"/>
      </w:pPr>
      <w:rPr>
        <w:rFonts w:ascii="Wingdings" w:hAnsi="Wingdings" w:hint="default"/>
      </w:rPr>
    </w:lvl>
  </w:abstractNum>
  <w:abstractNum w:abstractNumId="50" w15:restartNumberingAfterBreak="0">
    <w:nsid w:val="71355D40"/>
    <w:multiLevelType w:val="hybridMultilevel"/>
    <w:tmpl w:val="64265D60"/>
    <w:lvl w:ilvl="0" w:tplc="3134DD6C">
      <w:start w:val="1"/>
      <w:numFmt w:val="bullet"/>
      <w:lvlText w:val=""/>
      <w:lvlJc w:val="left"/>
      <w:pPr>
        <w:ind w:left="720" w:hanging="360"/>
      </w:pPr>
      <w:rPr>
        <w:rFonts w:ascii="Symbol" w:hAnsi="Symbol" w:hint="default"/>
      </w:rPr>
    </w:lvl>
    <w:lvl w:ilvl="1" w:tplc="25EAE4C2">
      <w:start w:val="1"/>
      <w:numFmt w:val="bullet"/>
      <w:lvlText w:val="o"/>
      <w:lvlJc w:val="left"/>
      <w:pPr>
        <w:ind w:left="1440" w:hanging="360"/>
      </w:pPr>
      <w:rPr>
        <w:rFonts w:ascii="Courier New" w:hAnsi="Courier New" w:cs="Courier New" w:hint="default"/>
      </w:rPr>
    </w:lvl>
    <w:lvl w:ilvl="2" w:tplc="9B161A42" w:tentative="1">
      <w:start w:val="1"/>
      <w:numFmt w:val="bullet"/>
      <w:lvlText w:val=""/>
      <w:lvlJc w:val="left"/>
      <w:pPr>
        <w:ind w:left="2160" w:hanging="360"/>
      </w:pPr>
      <w:rPr>
        <w:rFonts w:ascii="Wingdings" w:hAnsi="Wingdings" w:hint="default"/>
      </w:rPr>
    </w:lvl>
    <w:lvl w:ilvl="3" w:tplc="C96E19C2" w:tentative="1">
      <w:start w:val="1"/>
      <w:numFmt w:val="bullet"/>
      <w:lvlText w:val=""/>
      <w:lvlJc w:val="left"/>
      <w:pPr>
        <w:ind w:left="2880" w:hanging="360"/>
      </w:pPr>
      <w:rPr>
        <w:rFonts w:ascii="Symbol" w:hAnsi="Symbol" w:hint="default"/>
      </w:rPr>
    </w:lvl>
    <w:lvl w:ilvl="4" w:tplc="99225862" w:tentative="1">
      <w:start w:val="1"/>
      <w:numFmt w:val="bullet"/>
      <w:lvlText w:val="o"/>
      <w:lvlJc w:val="left"/>
      <w:pPr>
        <w:ind w:left="3600" w:hanging="360"/>
      </w:pPr>
      <w:rPr>
        <w:rFonts w:ascii="Courier New" w:hAnsi="Courier New" w:cs="Courier New" w:hint="default"/>
      </w:rPr>
    </w:lvl>
    <w:lvl w:ilvl="5" w:tplc="31B8A932" w:tentative="1">
      <w:start w:val="1"/>
      <w:numFmt w:val="bullet"/>
      <w:lvlText w:val=""/>
      <w:lvlJc w:val="left"/>
      <w:pPr>
        <w:ind w:left="4320" w:hanging="360"/>
      </w:pPr>
      <w:rPr>
        <w:rFonts w:ascii="Wingdings" w:hAnsi="Wingdings" w:hint="default"/>
      </w:rPr>
    </w:lvl>
    <w:lvl w:ilvl="6" w:tplc="623AEA32" w:tentative="1">
      <w:start w:val="1"/>
      <w:numFmt w:val="bullet"/>
      <w:lvlText w:val=""/>
      <w:lvlJc w:val="left"/>
      <w:pPr>
        <w:ind w:left="5040" w:hanging="360"/>
      </w:pPr>
      <w:rPr>
        <w:rFonts w:ascii="Symbol" w:hAnsi="Symbol" w:hint="default"/>
      </w:rPr>
    </w:lvl>
    <w:lvl w:ilvl="7" w:tplc="07349E2C" w:tentative="1">
      <w:start w:val="1"/>
      <w:numFmt w:val="bullet"/>
      <w:lvlText w:val="o"/>
      <w:lvlJc w:val="left"/>
      <w:pPr>
        <w:ind w:left="5760" w:hanging="360"/>
      </w:pPr>
      <w:rPr>
        <w:rFonts w:ascii="Courier New" w:hAnsi="Courier New" w:cs="Courier New" w:hint="default"/>
      </w:rPr>
    </w:lvl>
    <w:lvl w:ilvl="8" w:tplc="A87C3AF6" w:tentative="1">
      <w:start w:val="1"/>
      <w:numFmt w:val="bullet"/>
      <w:lvlText w:val=""/>
      <w:lvlJc w:val="left"/>
      <w:pPr>
        <w:ind w:left="6480" w:hanging="360"/>
      </w:pPr>
      <w:rPr>
        <w:rFonts w:ascii="Wingdings" w:hAnsi="Wingdings" w:hint="default"/>
      </w:rPr>
    </w:lvl>
  </w:abstractNum>
  <w:abstractNum w:abstractNumId="51" w15:restartNumberingAfterBreak="0">
    <w:nsid w:val="71936050"/>
    <w:multiLevelType w:val="hybridMultilevel"/>
    <w:tmpl w:val="5D8892BE"/>
    <w:lvl w:ilvl="0" w:tplc="732E11B2">
      <w:start w:val="1"/>
      <w:numFmt w:val="bullet"/>
      <w:lvlText w:val=""/>
      <w:lvlJc w:val="left"/>
      <w:pPr>
        <w:ind w:left="360" w:hanging="360"/>
      </w:pPr>
      <w:rPr>
        <w:rFonts w:ascii="Symbol" w:hAnsi="Symbol" w:hint="default"/>
      </w:rPr>
    </w:lvl>
    <w:lvl w:ilvl="1" w:tplc="29363F62" w:tentative="1">
      <w:start w:val="1"/>
      <w:numFmt w:val="bullet"/>
      <w:lvlText w:val="o"/>
      <w:lvlJc w:val="left"/>
      <w:pPr>
        <w:ind w:left="1080" w:hanging="360"/>
      </w:pPr>
      <w:rPr>
        <w:rFonts w:ascii="Courier New" w:hAnsi="Courier New" w:cs="Courier New" w:hint="default"/>
      </w:rPr>
    </w:lvl>
    <w:lvl w:ilvl="2" w:tplc="1FDED5CE" w:tentative="1">
      <w:start w:val="1"/>
      <w:numFmt w:val="bullet"/>
      <w:lvlText w:val=""/>
      <w:lvlJc w:val="left"/>
      <w:pPr>
        <w:ind w:left="1800" w:hanging="360"/>
      </w:pPr>
      <w:rPr>
        <w:rFonts w:ascii="Wingdings" w:hAnsi="Wingdings" w:hint="default"/>
      </w:rPr>
    </w:lvl>
    <w:lvl w:ilvl="3" w:tplc="D720834A" w:tentative="1">
      <w:start w:val="1"/>
      <w:numFmt w:val="bullet"/>
      <w:lvlText w:val=""/>
      <w:lvlJc w:val="left"/>
      <w:pPr>
        <w:ind w:left="2520" w:hanging="360"/>
      </w:pPr>
      <w:rPr>
        <w:rFonts w:ascii="Symbol" w:hAnsi="Symbol" w:hint="default"/>
      </w:rPr>
    </w:lvl>
    <w:lvl w:ilvl="4" w:tplc="2146CCC0" w:tentative="1">
      <w:start w:val="1"/>
      <w:numFmt w:val="bullet"/>
      <w:lvlText w:val="o"/>
      <w:lvlJc w:val="left"/>
      <w:pPr>
        <w:ind w:left="3240" w:hanging="360"/>
      </w:pPr>
      <w:rPr>
        <w:rFonts w:ascii="Courier New" w:hAnsi="Courier New" w:cs="Courier New" w:hint="default"/>
      </w:rPr>
    </w:lvl>
    <w:lvl w:ilvl="5" w:tplc="68002F2E" w:tentative="1">
      <w:start w:val="1"/>
      <w:numFmt w:val="bullet"/>
      <w:lvlText w:val=""/>
      <w:lvlJc w:val="left"/>
      <w:pPr>
        <w:ind w:left="3960" w:hanging="360"/>
      </w:pPr>
      <w:rPr>
        <w:rFonts w:ascii="Wingdings" w:hAnsi="Wingdings" w:hint="default"/>
      </w:rPr>
    </w:lvl>
    <w:lvl w:ilvl="6" w:tplc="691A632E" w:tentative="1">
      <w:start w:val="1"/>
      <w:numFmt w:val="bullet"/>
      <w:lvlText w:val=""/>
      <w:lvlJc w:val="left"/>
      <w:pPr>
        <w:ind w:left="4680" w:hanging="360"/>
      </w:pPr>
      <w:rPr>
        <w:rFonts w:ascii="Symbol" w:hAnsi="Symbol" w:hint="default"/>
      </w:rPr>
    </w:lvl>
    <w:lvl w:ilvl="7" w:tplc="721C0A9C" w:tentative="1">
      <w:start w:val="1"/>
      <w:numFmt w:val="bullet"/>
      <w:lvlText w:val="o"/>
      <w:lvlJc w:val="left"/>
      <w:pPr>
        <w:ind w:left="5400" w:hanging="360"/>
      </w:pPr>
      <w:rPr>
        <w:rFonts w:ascii="Courier New" w:hAnsi="Courier New" w:cs="Courier New" w:hint="default"/>
      </w:rPr>
    </w:lvl>
    <w:lvl w:ilvl="8" w:tplc="5D62FC56" w:tentative="1">
      <w:start w:val="1"/>
      <w:numFmt w:val="bullet"/>
      <w:lvlText w:val=""/>
      <w:lvlJc w:val="left"/>
      <w:pPr>
        <w:ind w:left="6120" w:hanging="360"/>
      </w:pPr>
      <w:rPr>
        <w:rFonts w:ascii="Wingdings" w:hAnsi="Wingdings" w:hint="default"/>
      </w:rPr>
    </w:lvl>
  </w:abstractNum>
  <w:abstractNum w:abstractNumId="52" w15:restartNumberingAfterBreak="0">
    <w:nsid w:val="7417610D"/>
    <w:multiLevelType w:val="hybridMultilevel"/>
    <w:tmpl w:val="FD9017C8"/>
    <w:lvl w:ilvl="0" w:tplc="AD3C7982">
      <w:start w:val="1"/>
      <w:numFmt w:val="bullet"/>
      <w:lvlText w:val=""/>
      <w:lvlJc w:val="left"/>
      <w:pPr>
        <w:ind w:left="360" w:hanging="360"/>
      </w:pPr>
      <w:rPr>
        <w:rFonts w:ascii="Symbol" w:hAnsi="Symbol" w:hint="default"/>
      </w:rPr>
    </w:lvl>
    <w:lvl w:ilvl="1" w:tplc="0A2EFC76" w:tentative="1">
      <w:start w:val="1"/>
      <w:numFmt w:val="bullet"/>
      <w:lvlText w:val="o"/>
      <w:lvlJc w:val="left"/>
      <w:pPr>
        <w:ind w:left="1080" w:hanging="360"/>
      </w:pPr>
      <w:rPr>
        <w:rFonts w:ascii="Courier New" w:hAnsi="Courier New" w:cs="Courier New" w:hint="default"/>
      </w:rPr>
    </w:lvl>
    <w:lvl w:ilvl="2" w:tplc="C61CA408" w:tentative="1">
      <w:start w:val="1"/>
      <w:numFmt w:val="bullet"/>
      <w:lvlText w:val=""/>
      <w:lvlJc w:val="left"/>
      <w:pPr>
        <w:ind w:left="1800" w:hanging="360"/>
      </w:pPr>
      <w:rPr>
        <w:rFonts w:ascii="Wingdings" w:hAnsi="Wingdings" w:hint="default"/>
      </w:rPr>
    </w:lvl>
    <w:lvl w:ilvl="3" w:tplc="771CDF78" w:tentative="1">
      <w:start w:val="1"/>
      <w:numFmt w:val="bullet"/>
      <w:lvlText w:val=""/>
      <w:lvlJc w:val="left"/>
      <w:pPr>
        <w:ind w:left="2520" w:hanging="360"/>
      </w:pPr>
      <w:rPr>
        <w:rFonts w:ascii="Symbol" w:hAnsi="Symbol" w:hint="default"/>
      </w:rPr>
    </w:lvl>
    <w:lvl w:ilvl="4" w:tplc="8576A932" w:tentative="1">
      <w:start w:val="1"/>
      <w:numFmt w:val="bullet"/>
      <w:lvlText w:val="o"/>
      <w:lvlJc w:val="left"/>
      <w:pPr>
        <w:ind w:left="3240" w:hanging="360"/>
      </w:pPr>
      <w:rPr>
        <w:rFonts w:ascii="Courier New" w:hAnsi="Courier New" w:cs="Courier New" w:hint="default"/>
      </w:rPr>
    </w:lvl>
    <w:lvl w:ilvl="5" w:tplc="571C3E16" w:tentative="1">
      <w:start w:val="1"/>
      <w:numFmt w:val="bullet"/>
      <w:lvlText w:val=""/>
      <w:lvlJc w:val="left"/>
      <w:pPr>
        <w:ind w:left="3960" w:hanging="360"/>
      </w:pPr>
      <w:rPr>
        <w:rFonts w:ascii="Wingdings" w:hAnsi="Wingdings" w:hint="default"/>
      </w:rPr>
    </w:lvl>
    <w:lvl w:ilvl="6" w:tplc="6310F49E" w:tentative="1">
      <w:start w:val="1"/>
      <w:numFmt w:val="bullet"/>
      <w:lvlText w:val=""/>
      <w:lvlJc w:val="left"/>
      <w:pPr>
        <w:ind w:left="4680" w:hanging="360"/>
      </w:pPr>
      <w:rPr>
        <w:rFonts w:ascii="Symbol" w:hAnsi="Symbol" w:hint="default"/>
      </w:rPr>
    </w:lvl>
    <w:lvl w:ilvl="7" w:tplc="FE70AF68" w:tentative="1">
      <w:start w:val="1"/>
      <w:numFmt w:val="bullet"/>
      <w:lvlText w:val="o"/>
      <w:lvlJc w:val="left"/>
      <w:pPr>
        <w:ind w:left="5400" w:hanging="360"/>
      </w:pPr>
      <w:rPr>
        <w:rFonts w:ascii="Courier New" w:hAnsi="Courier New" w:cs="Courier New" w:hint="default"/>
      </w:rPr>
    </w:lvl>
    <w:lvl w:ilvl="8" w:tplc="AE6881B2" w:tentative="1">
      <w:start w:val="1"/>
      <w:numFmt w:val="bullet"/>
      <w:lvlText w:val=""/>
      <w:lvlJc w:val="left"/>
      <w:pPr>
        <w:ind w:left="6120" w:hanging="360"/>
      </w:pPr>
      <w:rPr>
        <w:rFonts w:ascii="Wingdings" w:hAnsi="Wingdings" w:hint="default"/>
      </w:rPr>
    </w:lvl>
  </w:abstractNum>
  <w:abstractNum w:abstractNumId="53" w15:restartNumberingAfterBreak="0">
    <w:nsid w:val="75BF6D24"/>
    <w:multiLevelType w:val="hybridMultilevel"/>
    <w:tmpl w:val="8C80985C"/>
    <w:lvl w:ilvl="0" w:tplc="DB366054">
      <w:start w:val="1"/>
      <w:numFmt w:val="bullet"/>
      <w:lvlText w:val=""/>
      <w:lvlJc w:val="left"/>
      <w:pPr>
        <w:ind w:left="720" w:hanging="360"/>
      </w:pPr>
      <w:rPr>
        <w:rFonts w:ascii="Symbol" w:hAnsi="Symbol" w:hint="default"/>
      </w:rPr>
    </w:lvl>
    <w:lvl w:ilvl="1" w:tplc="E654ACE4" w:tentative="1">
      <w:start w:val="1"/>
      <w:numFmt w:val="bullet"/>
      <w:lvlText w:val="o"/>
      <w:lvlJc w:val="left"/>
      <w:pPr>
        <w:ind w:left="1440" w:hanging="360"/>
      </w:pPr>
      <w:rPr>
        <w:rFonts w:ascii="Courier New" w:hAnsi="Courier New" w:cs="Courier New" w:hint="default"/>
      </w:rPr>
    </w:lvl>
    <w:lvl w:ilvl="2" w:tplc="1CF6599C" w:tentative="1">
      <w:start w:val="1"/>
      <w:numFmt w:val="bullet"/>
      <w:lvlText w:val=""/>
      <w:lvlJc w:val="left"/>
      <w:pPr>
        <w:ind w:left="2160" w:hanging="360"/>
      </w:pPr>
      <w:rPr>
        <w:rFonts w:ascii="Wingdings" w:hAnsi="Wingdings" w:hint="default"/>
      </w:rPr>
    </w:lvl>
    <w:lvl w:ilvl="3" w:tplc="137278B6" w:tentative="1">
      <w:start w:val="1"/>
      <w:numFmt w:val="bullet"/>
      <w:lvlText w:val=""/>
      <w:lvlJc w:val="left"/>
      <w:pPr>
        <w:ind w:left="2880" w:hanging="360"/>
      </w:pPr>
      <w:rPr>
        <w:rFonts w:ascii="Symbol" w:hAnsi="Symbol" w:hint="default"/>
      </w:rPr>
    </w:lvl>
    <w:lvl w:ilvl="4" w:tplc="5B86AB8C" w:tentative="1">
      <w:start w:val="1"/>
      <w:numFmt w:val="bullet"/>
      <w:lvlText w:val="o"/>
      <w:lvlJc w:val="left"/>
      <w:pPr>
        <w:ind w:left="3600" w:hanging="360"/>
      </w:pPr>
      <w:rPr>
        <w:rFonts w:ascii="Courier New" w:hAnsi="Courier New" w:cs="Courier New" w:hint="default"/>
      </w:rPr>
    </w:lvl>
    <w:lvl w:ilvl="5" w:tplc="92425C0A" w:tentative="1">
      <w:start w:val="1"/>
      <w:numFmt w:val="bullet"/>
      <w:lvlText w:val=""/>
      <w:lvlJc w:val="left"/>
      <w:pPr>
        <w:ind w:left="4320" w:hanging="360"/>
      </w:pPr>
      <w:rPr>
        <w:rFonts w:ascii="Wingdings" w:hAnsi="Wingdings" w:hint="default"/>
      </w:rPr>
    </w:lvl>
    <w:lvl w:ilvl="6" w:tplc="4C84E48A" w:tentative="1">
      <w:start w:val="1"/>
      <w:numFmt w:val="bullet"/>
      <w:lvlText w:val=""/>
      <w:lvlJc w:val="left"/>
      <w:pPr>
        <w:ind w:left="5040" w:hanging="360"/>
      </w:pPr>
      <w:rPr>
        <w:rFonts w:ascii="Symbol" w:hAnsi="Symbol" w:hint="default"/>
      </w:rPr>
    </w:lvl>
    <w:lvl w:ilvl="7" w:tplc="0F7428E4" w:tentative="1">
      <w:start w:val="1"/>
      <w:numFmt w:val="bullet"/>
      <w:lvlText w:val="o"/>
      <w:lvlJc w:val="left"/>
      <w:pPr>
        <w:ind w:left="5760" w:hanging="360"/>
      </w:pPr>
      <w:rPr>
        <w:rFonts w:ascii="Courier New" w:hAnsi="Courier New" w:cs="Courier New" w:hint="default"/>
      </w:rPr>
    </w:lvl>
    <w:lvl w:ilvl="8" w:tplc="0A42F29A" w:tentative="1">
      <w:start w:val="1"/>
      <w:numFmt w:val="bullet"/>
      <w:lvlText w:val=""/>
      <w:lvlJc w:val="left"/>
      <w:pPr>
        <w:ind w:left="6480" w:hanging="360"/>
      </w:pPr>
      <w:rPr>
        <w:rFonts w:ascii="Wingdings" w:hAnsi="Wingdings" w:hint="default"/>
      </w:rPr>
    </w:lvl>
  </w:abstractNum>
  <w:abstractNum w:abstractNumId="54" w15:restartNumberingAfterBreak="0">
    <w:nsid w:val="7A2359EF"/>
    <w:multiLevelType w:val="hybridMultilevel"/>
    <w:tmpl w:val="01DEF9B0"/>
    <w:lvl w:ilvl="0" w:tplc="C88E6E1C">
      <w:start w:val="1"/>
      <w:numFmt w:val="bullet"/>
      <w:lvlText w:val=""/>
      <w:lvlJc w:val="left"/>
      <w:pPr>
        <w:ind w:left="360" w:hanging="360"/>
      </w:pPr>
      <w:rPr>
        <w:rFonts w:ascii="Symbol" w:hAnsi="Symbol" w:hint="default"/>
      </w:rPr>
    </w:lvl>
    <w:lvl w:ilvl="1" w:tplc="BE52F716" w:tentative="1">
      <w:start w:val="1"/>
      <w:numFmt w:val="bullet"/>
      <w:lvlText w:val="o"/>
      <w:lvlJc w:val="left"/>
      <w:pPr>
        <w:ind w:left="1080" w:hanging="360"/>
      </w:pPr>
      <w:rPr>
        <w:rFonts w:ascii="Courier New" w:hAnsi="Courier New" w:cs="Courier New" w:hint="default"/>
      </w:rPr>
    </w:lvl>
    <w:lvl w:ilvl="2" w:tplc="A134D756" w:tentative="1">
      <w:start w:val="1"/>
      <w:numFmt w:val="bullet"/>
      <w:lvlText w:val=""/>
      <w:lvlJc w:val="left"/>
      <w:pPr>
        <w:ind w:left="1800" w:hanging="360"/>
      </w:pPr>
      <w:rPr>
        <w:rFonts w:ascii="Wingdings" w:hAnsi="Wingdings" w:hint="default"/>
      </w:rPr>
    </w:lvl>
    <w:lvl w:ilvl="3" w:tplc="86BC4C00" w:tentative="1">
      <w:start w:val="1"/>
      <w:numFmt w:val="bullet"/>
      <w:lvlText w:val=""/>
      <w:lvlJc w:val="left"/>
      <w:pPr>
        <w:ind w:left="2520" w:hanging="360"/>
      </w:pPr>
      <w:rPr>
        <w:rFonts w:ascii="Symbol" w:hAnsi="Symbol" w:hint="default"/>
      </w:rPr>
    </w:lvl>
    <w:lvl w:ilvl="4" w:tplc="22B0112A" w:tentative="1">
      <w:start w:val="1"/>
      <w:numFmt w:val="bullet"/>
      <w:lvlText w:val="o"/>
      <w:lvlJc w:val="left"/>
      <w:pPr>
        <w:ind w:left="3240" w:hanging="360"/>
      </w:pPr>
      <w:rPr>
        <w:rFonts w:ascii="Courier New" w:hAnsi="Courier New" w:cs="Courier New" w:hint="default"/>
      </w:rPr>
    </w:lvl>
    <w:lvl w:ilvl="5" w:tplc="B61A9706" w:tentative="1">
      <w:start w:val="1"/>
      <w:numFmt w:val="bullet"/>
      <w:lvlText w:val=""/>
      <w:lvlJc w:val="left"/>
      <w:pPr>
        <w:ind w:left="3960" w:hanging="360"/>
      </w:pPr>
      <w:rPr>
        <w:rFonts w:ascii="Wingdings" w:hAnsi="Wingdings" w:hint="default"/>
      </w:rPr>
    </w:lvl>
    <w:lvl w:ilvl="6" w:tplc="2AF68894" w:tentative="1">
      <w:start w:val="1"/>
      <w:numFmt w:val="bullet"/>
      <w:lvlText w:val=""/>
      <w:lvlJc w:val="left"/>
      <w:pPr>
        <w:ind w:left="4680" w:hanging="360"/>
      </w:pPr>
      <w:rPr>
        <w:rFonts w:ascii="Symbol" w:hAnsi="Symbol" w:hint="default"/>
      </w:rPr>
    </w:lvl>
    <w:lvl w:ilvl="7" w:tplc="35AA05B0" w:tentative="1">
      <w:start w:val="1"/>
      <w:numFmt w:val="bullet"/>
      <w:lvlText w:val="o"/>
      <w:lvlJc w:val="left"/>
      <w:pPr>
        <w:ind w:left="5400" w:hanging="360"/>
      </w:pPr>
      <w:rPr>
        <w:rFonts w:ascii="Courier New" w:hAnsi="Courier New" w:cs="Courier New" w:hint="default"/>
      </w:rPr>
    </w:lvl>
    <w:lvl w:ilvl="8" w:tplc="A7888834" w:tentative="1">
      <w:start w:val="1"/>
      <w:numFmt w:val="bullet"/>
      <w:lvlText w:val=""/>
      <w:lvlJc w:val="left"/>
      <w:pPr>
        <w:ind w:left="6120" w:hanging="360"/>
      </w:pPr>
      <w:rPr>
        <w:rFonts w:ascii="Wingdings" w:hAnsi="Wingdings" w:hint="default"/>
      </w:rPr>
    </w:lvl>
  </w:abstractNum>
  <w:abstractNum w:abstractNumId="55" w15:restartNumberingAfterBreak="0">
    <w:nsid w:val="7E782887"/>
    <w:multiLevelType w:val="hybridMultilevel"/>
    <w:tmpl w:val="1DE09BB2"/>
    <w:lvl w:ilvl="0" w:tplc="1374C4B0">
      <w:start w:val="1"/>
      <w:numFmt w:val="bullet"/>
      <w:lvlText w:val="o"/>
      <w:lvlJc w:val="left"/>
      <w:pPr>
        <w:ind w:left="1077" w:hanging="360"/>
      </w:pPr>
      <w:rPr>
        <w:rFonts w:ascii="Wingdings" w:hAnsi="Wingdings"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56" w15:restartNumberingAfterBreak="0">
    <w:nsid w:val="7F0B0B9B"/>
    <w:multiLevelType w:val="hybridMultilevel"/>
    <w:tmpl w:val="D4626E22"/>
    <w:lvl w:ilvl="0" w:tplc="A00EC662">
      <w:start w:val="1"/>
      <w:numFmt w:val="bullet"/>
      <w:lvlText w:val=""/>
      <w:lvlJc w:val="left"/>
      <w:pPr>
        <w:ind w:left="360" w:hanging="360"/>
      </w:pPr>
      <w:rPr>
        <w:rFonts w:ascii="Symbol" w:hAnsi="Symbol" w:hint="default"/>
      </w:rPr>
    </w:lvl>
    <w:lvl w:ilvl="1" w:tplc="4350C51C" w:tentative="1">
      <w:start w:val="1"/>
      <w:numFmt w:val="bullet"/>
      <w:lvlText w:val="o"/>
      <w:lvlJc w:val="left"/>
      <w:pPr>
        <w:ind w:left="1080" w:hanging="360"/>
      </w:pPr>
      <w:rPr>
        <w:rFonts w:ascii="Courier New" w:hAnsi="Courier New" w:cs="Courier New" w:hint="default"/>
      </w:rPr>
    </w:lvl>
    <w:lvl w:ilvl="2" w:tplc="39EC8434" w:tentative="1">
      <w:start w:val="1"/>
      <w:numFmt w:val="bullet"/>
      <w:lvlText w:val=""/>
      <w:lvlJc w:val="left"/>
      <w:pPr>
        <w:ind w:left="1800" w:hanging="360"/>
      </w:pPr>
      <w:rPr>
        <w:rFonts w:ascii="Wingdings" w:hAnsi="Wingdings" w:hint="default"/>
      </w:rPr>
    </w:lvl>
    <w:lvl w:ilvl="3" w:tplc="1E808B18" w:tentative="1">
      <w:start w:val="1"/>
      <w:numFmt w:val="bullet"/>
      <w:lvlText w:val=""/>
      <w:lvlJc w:val="left"/>
      <w:pPr>
        <w:ind w:left="2520" w:hanging="360"/>
      </w:pPr>
      <w:rPr>
        <w:rFonts w:ascii="Symbol" w:hAnsi="Symbol" w:hint="default"/>
      </w:rPr>
    </w:lvl>
    <w:lvl w:ilvl="4" w:tplc="79D8EBD8" w:tentative="1">
      <w:start w:val="1"/>
      <w:numFmt w:val="bullet"/>
      <w:lvlText w:val="o"/>
      <w:lvlJc w:val="left"/>
      <w:pPr>
        <w:ind w:left="3240" w:hanging="360"/>
      </w:pPr>
      <w:rPr>
        <w:rFonts w:ascii="Courier New" w:hAnsi="Courier New" w:cs="Courier New" w:hint="default"/>
      </w:rPr>
    </w:lvl>
    <w:lvl w:ilvl="5" w:tplc="7D28D512" w:tentative="1">
      <w:start w:val="1"/>
      <w:numFmt w:val="bullet"/>
      <w:lvlText w:val=""/>
      <w:lvlJc w:val="left"/>
      <w:pPr>
        <w:ind w:left="3960" w:hanging="360"/>
      </w:pPr>
      <w:rPr>
        <w:rFonts w:ascii="Wingdings" w:hAnsi="Wingdings" w:hint="default"/>
      </w:rPr>
    </w:lvl>
    <w:lvl w:ilvl="6" w:tplc="955EE00C" w:tentative="1">
      <w:start w:val="1"/>
      <w:numFmt w:val="bullet"/>
      <w:lvlText w:val=""/>
      <w:lvlJc w:val="left"/>
      <w:pPr>
        <w:ind w:left="4680" w:hanging="360"/>
      </w:pPr>
      <w:rPr>
        <w:rFonts w:ascii="Symbol" w:hAnsi="Symbol" w:hint="default"/>
      </w:rPr>
    </w:lvl>
    <w:lvl w:ilvl="7" w:tplc="EF0EA2AC" w:tentative="1">
      <w:start w:val="1"/>
      <w:numFmt w:val="bullet"/>
      <w:lvlText w:val="o"/>
      <w:lvlJc w:val="left"/>
      <w:pPr>
        <w:ind w:left="5400" w:hanging="360"/>
      </w:pPr>
      <w:rPr>
        <w:rFonts w:ascii="Courier New" w:hAnsi="Courier New" w:cs="Courier New" w:hint="default"/>
      </w:rPr>
    </w:lvl>
    <w:lvl w:ilvl="8" w:tplc="3D10DEE8" w:tentative="1">
      <w:start w:val="1"/>
      <w:numFmt w:val="bullet"/>
      <w:lvlText w:val=""/>
      <w:lvlJc w:val="left"/>
      <w:pPr>
        <w:ind w:left="6120" w:hanging="360"/>
      </w:pPr>
      <w:rPr>
        <w:rFonts w:ascii="Wingdings" w:hAnsi="Wingdings" w:hint="default"/>
      </w:rPr>
    </w:lvl>
  </w:abstractNum>
  <w:num w:numId="1">
    <w:abstractNumId w:val="19"/>
  </w:num>
  <w:num w:numId="2">
    <w:abstractNumId w:val="34"/>
  </w:num>
  <w:num w:numId="3">
    <w:abstractNumId w:val="14"/>
  </w:num>
  <w:num w:numId="4">
    <w:abstractNumId w:val="46"/>
  </w:num>
  <w:num w:numId="5">
    <w:abstractNumId w:val="16"/>
  </w:num>
  <w:num w:numId="6">
    <w:abstractNumId w:val="37"/>
  </w:num>
  <w:num w:numId="7">
    <w:abstractNumId w:val="36"/>
  </w:num>
  <w:num w:numId="8">
    <w:abstractNumId w:val="25"/>
  </w:num>
  <w:num w:numId="9">
    <w:abstractNumId w:val="11"/>
  </w:num>
  <w:num w:numId="10">
    <w:abstractNumId w:val="53"/>
  </w:num>
  <w:num w:numId="11">
    <w:abstractNumId w:val="18"/>
  </w:num>
  <w:num w:numId="12">
    <w:abstractNumId w:val="54"/>
  </w:num>
  <w:num w:numId="13">
    <w:abstractNumId w:val="12"/>
  </w:num>
  <w:num w:numId="14">
    <w:abstractNumId w:val="10"/>
  </w:num>
  <w:num w:numId="15">
    <w:abstractNumId w:val="15"/>
  </w:num>
  <w:num w:numId="16">
    <w:abstractNumId w:val="28"/>
  </w:num>
  <w:num w:numId="17">
    <w:abstractNumId w:val="52"/>
  </w:num>
  <w:num w:numId="18">
    <w:abstractNumId w:val="56"/>
  </w:num>
  <w:num w:numId="19">
    <w:abstractNumId w:val="35"/>
  </w:num>
  <w:num w:numId="20">
    <w:abstractNumId w:val="39"/>
  </w:num>
  <w:num w:numId="21">
    <w:abstractNumId w:val="26"/>
  </w:num>
  <w:num w:numId="22">
    <w:abstractNumId w:val="43"/>
  </w:num>
  <w:num w:numId="23">
    <w:abstractNumId w:val="22"/>
  </w:num>
  <w:num w:numId="24">
    <w:abstractNumId w:val="23"/>
  </w:num>
  <w:num w:numId="25">
    <w:abstractNumId w:val="48"/>
  </w:num>
  <w:num w:numId="26">
    <w:abstractNumId w:val="47"/>
  </w:num>
  <w:num w:numId="27">
    <w:abstractNumId w:val="24"/>
  </w:num>
  <w:num w:numId="28">
    <w:abstractNumId w:val="51"/>
  </w:num>
  <w:num w:numId="29">
    <w:abstractNumId w:val="33"/>
  </w:num>
  <w:num w:numId="30">
    <w:abstractNumId w:val="32"/>
  </w:num>
  <w:num w:numId="31">
    <w:abstractNumId w:val="44"/>
  </w:num>
  <w:num w:numId="32">
    <w:abstractNumId w:val="21"/>
  </w:num>
  <w:num w:numId="33">
    <w:abstractNumId w:val="50"/>
  </w:num>
  <w:num w:numId="34">
    <w:abstractNumId w:val="41"/>
  </w:num>
  <w:num w:numId="35">
    <w:abstractNumId w:val="29"/>
  </w:num>
  <w:num w:numId="36">
    <w:abstractNumId w:val="38"/>
  </w:num>
  <w:num w:numId="37">
    <w:abstractNumId w:val="17"/>
  </w:num>
  <w:num w:numId="38">
    <w:abstractNumId w:val="45"/>
  </w:num>
  <w:num w:numId="39">
    <w:abstractNumId w:val="9"/>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30"/>
  </w:num>
  <w:num w:numId="50">
    <w:abstractNumId w:val="49"/>
  </w:num>
  <w:num w:numId="51">
    <w:abstractNumId w:val="31"/>
  </w:num>
  <w:num w:numId="52">
    <w:abstractNumId w:val="13"/>
  </w:num>
  <w:num w:numId="53">
    <w:abstractNumId w:val="55"/>
  </w:num>
  <w:num w:numId="54">
    <w:abstractNumId w:val="20"/>
  </w:num>
  <w:num w:numId="55">
    <w:abstractNumId w:val="27"/>
  </w:num>
  <w:num w:numId="56">
    <w:abstractNumId w:val="40"/>
  </w:num>
  <w:num w:numId="57">
    <w:abstractNumId w:val="42"/>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AJImFobGhiaWZko6SsGpxcWZ+XkgBSbmtQDJ1xkILQAAAA=="/>
    <w:docVar w:name="MachineID" w:val="204|199|197|199|200|197|187|202|197|187|200|197|185|207|197|207|185|"/>
    <w:docVar w:name="Username" w:val="Quality Control Editor"/>
  </w:docVars>
  <w:rsids>
    <w:rsidRoot w:val="00F23AA1"/>
    <w:rsid w:val="000005CC"/>
    <w:rsid w:val="000024C1"/>
    <w:rsid w:val="00002913"/>
    <w:rsid w:val="00003E36"/>
    <w:rsid w:val="00004192"/>
    <w:rsid w:val="00005AD4"/>
    <w:rsid w:val="000068E9"/>
    <w:rsid w:val="00006DF1"/>
    <w:rsid w:val="00007908"/>
    <w:rsid w:val="00007991"/>
    <w:rsid w:val="00010412"/>
    <w:rsid w:val="00012127"/>
    <w:rsid w:val="00012132"/>
    <w:rsid w:val="00012964"/>
    <w:rsid w:val="00012DF3"/>
    <w:rsid w:val="000132B5"/>
    <w:rsid w:val="0001394F"/>
    <w:rsid w:val="00013BDF"/>
    <w:rsid w:val="00016528"/>
    <w:rsid w:val="00016844"/>
    <w:rsid w:val="000168A7"/>
    <w:rsid w:val="000179E9"/>
    <w:rsid w:val="000219D8"/>
    <w:rsid w:val="000221F2"/>
    <w:rsid w:val="00022A13"/>
    <w:rsid w:val="00022C69"/>
    <w:rsid w:val="000232EA"/>
    <w:rsid w:val="00023F01"/>
    <w:rsid w:val="000256EC"/>
    <w:rsid w:val="00026038"/>
    <w:rsid w:val="00026F32"/>
    <w:rsid w:val="00027710"/>
    <w:rsid w:val="00030502"/>
    <w:rsid w:val="000309FF"/>
    <w:rsid w:val="000314D5"/>
    <w:rsid w:val="00031518"/>
    <w:rsid w:val="00031C80"/>
    <w:rsid w:val="000324C2"/>
    <w:rsid w:val="00032731"/>
    <w:rsid w:val="00033228"/>
    <w:rsid w:val="00033360"/>
    <w:rsid w:val="00033B3E"/>
    <w:rsid w:val="00035930"/>
    <w:rsid w:val="00035AB2"/>
    <w:rsid w:val="000364B4"/>
    <w:rsid w:val="00037B8E"/>
    <w:rsid w:val="00037EAE"/>
    <w:rsid w:val="0004045A"/>
    <w:rsid w:val="000422B2"/>
    <w:rsid w:val="000428B6"/>
    <w:rsid w:val="00043CAE"/>
    <w:rsid w:val="00045FAD"/>
    <w:rsid w:val="000461A0"/>
    <w:rsid w:val="00047D20"/>
    <w:rsid w:val="000505AB"/>
    <w:rsid w:val="000509BF"/>
    <w:rsid w:val="00051C85"/>
    <w:rsid w:val="00051DE8"/>
    <w:rsid w:val="000533F3"/>
    <w:rsid w:val="00053416"/>
    <w:rsid w:val="0005367D"/>
    <w:rsid w:val="000540B3"/>
    <w:rsid w:val="00054921"/>
    <w:rsid w:val="00054DDA"/>
    <w:rsid w:val="0005594D"/>
    <w:rsid w:val="00055E27"/>
    <w:rsid w:val="00057F96"/>
    <w:rsid w:val="00060927"/>
    <w:rsid w:val="00060EA1"/>
    <w:rsid w:val="000619AF"/>
    <w:rsid w:val="0006223E"/>
    <w:rsid w:val="000632DF"/>
    <w:rsid w:val="00063802"/>
    <w:rsid w:val="000647AB"/>
    <w:rsid w:val="00064C31"/>
    <w:rsid w:val="00064C9E"/>
    <w:rsid w:val="00065179"/>
    <w:rsid w:val="00065267"/>
    <w:rsid w:val="0006538F"/>
    <w:rsid w:val="0006565D"/>
    <w:rsid w:val="00066434"/>
    <w:rsid w:val="000666CF"/>
    <w:rsid w:val="00067148"/>
    <w:rsid w:val="0006717F"/>
    <w:rsid w:val="00067C83"/>
    <w:rsid w:val="00071176"/>
    <w:rsid w:val="00072020"/>
    <w:rsid w:val="00072B50"/>
    <w:rsid w:val="0007326D"/>
    <w:rsid w:val="00074299"/>
    <w:rsid w:val="00074A86"/>
    <w:rsid w:val="00074AB1"/>
    <w:rsid w:val="00075C72"/>
    <w:rsid w:val="0007799F"/>
    <w:rsid w:val="00077CAD"/>
    <w:rsid w:val="00081293"/>
    <w:rsid w:val="00081344"/>
    <w:rsid w:val="000820A9"/>
    <w:rsid w:val="00082B57"/>
    <w:rsid w:val="000837C9"/>
    <w:rsid w:val="000845A3"/>
    <w:rsid w:val="00084638"/>
    <w:rsid w:val="00084A3D"/>
    <w:rsid w:val="00085375"/>
    <w:rsid w:val="000853E9"/>
    <w:rsid w:val="00085824"/>
    <w:rsid w:val="000871F7"/>
    <w:rsid w:val="00087F59"/>
    <w:rsid w:val="000901B0"/>
    <w:rsid w:val="000903E1"/>
    <w:rsid w:val="00090764"/>
    <w:rsid w:val="00090E90"/>
    <w:rsid w:val="00090FC3"/>
    <w:rsid w:val="000918A5"/>
    <w:rsid w:val="00091D8E"/>
    <w:rsid w:val="00092148"/>
    <w:rsid w:val="000929FF"/>
    <w:rsid w:val="0009308E"/>
    <w:rsid w:val="00093802"/>
    <w:rsid w:val="00094877"/>
    <w:rsid w:val="00095452"/>
    <w:rsid w:val="00095780"/>
    <w:rsid w:val="00095C7A"/>
    <w:rsid w:val="00095FCD"/>
    <w:rsid w:val="000971AE"/>
    <w:rsid w:val="00097773"/>
    <w:rsid w:val="000A0407"/>
    <w:rsid w:val="000A323D"/>
    <w:rsid w:val="000A43FE"/>
    <w:rsid w:val="000A4482"/>
    <w:rsid w:val="000A52DE"/>
    <w:rsid w:val="000A5BCA"/>
    <w:rsid w:val="000A6E36"/>
    <w:rsid w:val="000A6F5E"/>
    <w:rsid w:val="000A7720"/>
    <w:rsid w:val="000B1EEB"/>
    <w:rsid w:val="000B27A6"/>
    <w:rsid w:val="000B2953"/>
    <w:rsid w:val="000B651B"/>
    <w:rsid w:val="000C0424"/>
    <w:rsid w:val="000C0B47"/>
    <w:rsid w:val="000C1925"/>
    <w:rsid w:val="000C203F"/>
    <w:rsid w:val="000C28CB"/>
    <w:rsid w:val="000C4614"/>
    <w:rsid w:val="000C529A"/>
    <w:rsid w:val="000C5C98"/>
    <w:rsid w:val="000C6395"/>
    <w:rsid w:val="000C74CB"/>
    <w:rsid w:val="000C79EB"/>
    <w:rsid w:val="000C7AF0"/>
    <w:rsid w:val="000D19D2"/>
    <w:rsid w:val="000D1DF9"/>
    <w:rsid w:val="000D1E85"/>
    <w:rsid w:val="000D2ED7"/>
    <w:rsid w:val="000D33AD"/>
    <w:rsid w:val="000D4799"/>
    <w:rsid w:val="000D4F77"/>
    <w:rsid w:val="000D6B23"/>
    <w:rsid w:val="000E1514"/>
    <w:rsid w:val="000E1C76"/>
    <w:rsid w:val="000E2B9F"/>
    <w:rsid w:val="000E2E54"/>
    <w:rsid w:val="000E355A"/>
    <w:rsid w:val="000E3DF7"/>
    <w:rsid w:val="000E437B"/>
    <w:rsid w:val="000E4E56"/>
    <w:rsid w:val="000E4E9A"/>
    <w:rsid w:val="000E531B"/>
    <w:rsid w:val="000E644B"/>
    <w:rsid w:val="000E65DD"/>
    <w:rsid w:val="000E7137"/>
    <w:rsid w:val="000E76FA"/>
    <w:rsid w:val="000F27AA"/>
    <w:rsid w:val="000F2AAE"/>
    <w:rsid w:val="000F2DA6"/>
    <w:rsid w:val="000F35E5"/>
    <w:rsid w:val="000F46AF"/>
    <w:rsid w:val="000F4BC7"/>
    <w:rsid w:val="000F5E28"/>
    <w:rsid w:val="000F64CE"/>
    <w:rsid w:val="000F693C"/>
    <w:rsid w:val="000F75CF"/>
    <w:rsid w:val="000F7C99"/>
    <w:rsid w:val="00100073"/>
    <w:rsid w:val="001000FB"/>
    <w:rsid w:val="001007D2"/>
    <w:rsid w:val="0010149D"/>
    <w:rsid w:val="00101665"/>
    <w:rsid w:val="00101C96"/>
    <w:rsid w:val="00101E0E"/>
    <w:rsid w:val="00102672"/>
    <w:rsid w:val="00102BD4"/>
    <w:rsid w:val="00103BAD"/>
    <w:rsid w:val="00103EA9"/>
    <w:rsid w:val="00104546"/>
    <w:rsid w:val="001047A5"/>
    <w:rsid w:val="00107765"/>
    <w:rsid w:val="001077D8"/>
    <w:rsid w:val="00110804"/>
    <w:rsid w:val="00110B72"/>
    <w:rsid w:val="001112B3"/>
    <w:rsid w:val="00111ED2"/>
    <w:rsid w:val="0011365E"/>
    <w:rsid w:val="00113669"/>
    <w:rsid w:val="00113AF9"/>
    <w:rsid w:val="00114B70"/>
    <w:rsid w:val="001150A2"/>
    <w:rsid w:val="00115441"/>
    <w:rsid w:val="00115A39"/>
    <w:rsid w:val="00117FDE"/>
    <w:rsid w:val="0012141C"/>
    <w:rsid w:val="00122E62"/>
    <w:rsid w:val="00123326"/>
    <w:rsid w:val="001236CD"/>
    <w:rsid w:val="001250C5"/>
    <w:rsid w:val="001252F8"/>
    <w:rsid w:val="00126F34"/>
    <w:rsid w:val="00127975"/>
    <w:rsid w:val="00127A71"/>
    <w:rsid w:val="00127F52"/>
    <w:rsid w:val="00130322"/>
    <w:rsid w:val="001304C0"/>
    <w:rsid w:val="00131162"/>
    <w:rsid w:val="001324A3"/>
    <w:rsid w:val="001327A4"/>
    <w:rsid w:val="00132FFC"/>
    <w:rsid w:val="00133547"/>
    <w:rsid w:val="00134229"/>
    <w:rsid w:val="00134CA0"/>
    <w:rsid w:val="00135621"/>
    <w:rsid w:val="00136EFB"/>
    <w:rsid w:val="001403C2"/>
    <w:rsid w:val="00140AA9"/>
    <w:rsid w:val="00141DF7"/>
    <w:rsid w:val="00142145"/>
    <w:rsid w:val="00142BD2"/>
    <w:rsid w:val="00143043"/>
    <w:rsid w:val="00143EAD"/>
    <w:rsid w:val="0014502C"/>
    <w:rsid w:val="0014520C"/>
    <w:rsid w:val="0014537E"/>
    <w:rsid w:val="00145485"/>
    <w:rsid w:val="001455B0"/>
    <w:rsid w:val="00145BE4"/>
    <w:rsid w:val="001461C1"/>
    <w:rsid w:val="001465AB"/>
    <w:rsid w:val="0015017C"/>
    <w:rsid w:val="00150ED1"/>
    <w:rsid w:val="001517B2"/>
    <w:rsid w:val="00151927"/>
    <w:rsid w:val="00151A76"/>
    <w:rsid w:val="00151CB7"/>
    <w:rsid w:val="00152D46"/>
    <w:rsid w:val="00152F22"/>
    <w:rsid w:val="0015337F"/>
    <w:rsid w:val="0015395E"/>
    <w:rsid w:val="00154805"/>
    <w:rsid w:val="00154FAE"/>
    <w:rsid w:val="00156A76"/>
    <w:rsid w:val="00156D8E"/>
    <w:rsid w:val="00160278"/>
    <w:rsid w:val="00160332"/>
    <w:rsid w:val="0016056A"/>
    <w:rsid w:val="00160B87"/>
    <w:rsid w:val="00160BAB"/>
    <w:rsid w:val="00161FF8"/>
    <w:rsid w:val="00162577"/>
    <w:rsid w:val="00162CC7"/>
    <w:rsid w:val="00162ECE"/>
    <w:rsid w:val="0016300D"/>
    <w:rsid w:val="00163982"/>
    <w:rsid w:val="00163A27"/>
    <w:rsid w:val="00164DAF"/>
    <w:rsid w:val="00165C07"/>
    <w:rsid w:val="00165E0A"/>
    <w:rsid w:val="001669BE"/>
    <w:rsid w:val="0016738C"/>
    <w:rsid w:val="00167577"/>
    <w:rsid w:val="00167D73"/>
    <w:rsid w:val="00171F70"/>
    <w:rsid w:val="00174813"/>
    <w:rsid w:val="0017483F"/>
    <w:rsid w:val="00174B7F"/>
    <w:rsid w:val="001762CA"/>
    <w:rsid w:val="001779CC"/>
    <w:rsid w:val="00177C48"/>
    <w:rsid w:val="00180C6E"/>
    <w:rsid w:val="00180E51"/>
    <w:rsid w:val="0018215A"/>
    <w:rsid w:val="001824AB"/>
    <w:rsid w:val="00182E29"/>
    <w:rsid w:val="001841FA"/>
    <w:rsid w:val="0018459A"/>
    <w:rsid w:val="00185B02"/>
    <w:rsid w:val="0018667F"/>
    <w:rsid w:val="00186FEE"/>
    <w:rsid w:val="001901BB"/>
    <w:rsid w:val="001905DA"/>
    <w:rsid w:val="0019186B"/>
    <w:rsid w:val="00191B7D"/>
    <w:rsid w:val="001925CF"/>
    <w:rsid w:val="00192B9A"/>
    <w:rsid w:val="001931CF"/>
    <w:rsid w:val="00193651"/>
    <w:rsid w:val="00193F3C"/>
    <w:rsid w:val="001943B1"/>
    <w:rsid w:val="00194809"/>
    <w:rsid w:val="0019655F"/>
    <w:rsid w:val="0019712E"/>
    <w:rsid w:val="001972F9"/>
    <w:rsid w:val="00197F97"/>
    <w:rsid w:val="001A01AD"/>
    <w:rsid w:val="001A03F0"/>
    <w:rsid w:val="001A05E4"/>
    <w:rsid w:val="001A0A74"/>
    <w:rsid w:val="001A0E91"/>
    <w:rsid w:val="001A12E5"/>
    <w:rsid w:val="001A168C"/>
    <w:rsid w:val="001A1B4B"/>
    <w:rsid w:val="001A2095"/>
    <w:rsid w:val="001A25C4"/>
    <w:rsid w:val="001A3B3C"/>
    <w:rsid w:val="001A4CAD"/>
    <w:rsid w:val="001A4E61"/>
    <w:rsid w:val="001A5B23"/>
    <w:rsid w:val="001A78FE"/>
    <w:rsid w:val="001B03B0"/>
    <w:rsid w:val="001B0702"/>
    <w:rsid w:val="001B0847"/>
    <w:rsid w:val="001B0A1A"/>
    <w:rsid w:val="001B166D"/>
    <w:rsid w:val="001B1F93"/>
    <w:rsid w:val="001B27FE"/>
    <w:rsid w:val="001B2A6F"/>
    <w:rsid w:val="001B379D"/>
    <w:rsid w:val="001B3BFF"/>
    <w:rsid w:val="001B431E"/>
    <w:rsid w:val="001B4CB0"/>
    <w:rsid w:val="001B6D52"/>
    <w:rsid w:val="001B70BA"/>
    <w:rsid w:val="001B72AB"/>
    <w:rsid w:val="001B7D37"/>
    <w:rsid w:val="001B7D71"/>
    <w:rsid w:val="001C1B46"/>
    <w:rsid w:val="001C1D45"/>
    <w:rsid w:val="001C27DD"/>
    <w:rsid w:val="001C3A70"/>
    <w:rsid w:val="001C53C2"/>
    <w:rsid w:val="001C6035"/>
    <w:rsid w:val="001D1C12"/>
    <w:rsid w:val="001D39D8"/>
    <w:rsid w:val="001D3F60"/>
    <w:rsid w:val="001D47FC"/>
    <w:rsid w:val="001D4F5F"/>
    <w:rsid w:val="001D5FEB"/>
    <w:rsid w:val="001D6990"/>
    <w:rsid w:val="001D6CB8"/>
    <w:rsid w:val="001D71E6"/>
    <w:rsid w:val="001D74BE"/>
    <w:rsid w:val="001D7BB1"/>
    <w:rsid w:val="001E0E63"/>
    <w:rsid w:val="001E105B"/>
    <w:rsid w:val="001E1AA4"/>
    <w:rsid w:val="001E2929"/>
    <w:rsid w:val="001E2F75"/>
    <w:rsid w:val="001E3731"/>
    <w:rsid w:val="001E3C65"/>
    <w:rsid w:val="001E5F89"/>
    <w:rsid w:val="001E7EC0"/>
    <w:rsid w:val="001F071B"/>
    <w:rsid w:val="001F0805"/>
    <w:rsid w:val="001F1A10"/>
    <w:rsid w:val="001F2BAD"/>
    <w:rsid w:val="001F3206"/>
    <w:rsid w:val="001F431E"/>
    <w:rsid w:val="001F43A5"/>
    <w:rsid w:val="001F4E76"/>
    <w:rsid w:val="001F565C"/>
    <w:rsid w:val="001F611F"/>
    <w:rsid w:val="001F67A3"/>
    <w:rsid w:val="001F69F1"/>
    <w:rsid w:val="001F6F26"/>
    <w:rsid w:val="001F726F"/>
    <w:rsid w:val="001F770C"/>
    <w:rsid w:val="002006C1"/>
    <w:rsid w:val="00201057"/>
    <w:rsid w:val="0020161B"/>
    <w:rsid w:val="00202297"/>
    <w:rsid w:val="00202506"/>
    <w:rsid w:val="00202756"/>
    <w:rsid w:val="002027AD"/>
    <w:rsid w:val="00203664"/>
    <w:rsid w:val="00203674"/>
    <w:rsid w:val="00203CAC"/>
    <w:rsid w:val="00204EB1"/>
    <w:rsid w:val="00205225"/>
    <w:rsid w:val="0020529F"/>
    <w:rsid w:val="00205F6E"/>
    <w:rsid w:val="0020615A"/>
    <w:rsid w:val="00206A46"/>
    <w:rsid w:val="00206F50"/>
    <w:rsid w:val="00207DD0"/>
    <w:rsid w:val="00210C70"/>
    <w:rsid w:val="00210E59"/>
    <w:rsid w:val="002112B6"/>
    <w:rsid w:val="00211E2C"/>
    <w:rsid w:val="002122B7"/>
    <w:rsid w:val="00212486"/>
    <w:rsid w:val="00212561"/>
    <w:rsid w:val="00213108"/>
    <w:rsid w:val="00213556"/>
    <w:rsid w:val="00213C6E"/>
    <w:rsid w:val="0021607F"/>
    <w:rsid w:val="00216296"/>
    <w:rsid w:val="00216DF0"/>
    <w:rsid w:val="002174BF"/>
    <w:rsid w:val="002175AC"/>
    <w:rsid w:val="00220387"/>
    <w:rsid w:val="00221A8B"/>
    <w:rsid w:val="00222455"/>
    <w:rsid w:val="00222B98"/>
    <w:rsid w:val="00222E59"/>
    <w:rsid w:val="00223215"/>
    <w:rsid w:val="00223305"/>
    <w:rsid w:val="002241C1"/>
    <w:rsid w:val="0022436E"/>
    <w:rsid w:val="0022525B"/>
    <w:rsid w:val="00225323"/>
    <w:rsid w:val="002267BC"/>
    <w:rsid w:val="00226965"/>
    <w:rsid w:val="0023095B"/>
    <w:rsid w:val="002310AE"/>
    <w:rsid w:val="00232761"/>
    <w:rsid w:val="002332B0"/>
    <w:rsid w:val="00233FA3"/>
    <w:rsid w:val="00233FA7"/>
    <w:rsid w:val="00234A68"/>
    <w:rsid w:val="00234E7A"/>
    <w:rsid w:val="00236087"/>
    <w:rsid w:val="0023744C"/>
    <w:rsid w:val="00237802"/>
    <w:rsid w:val="002413D9"/>
    <w:rsid w:val="002425BB"/>
    <w:rsid w:val="002427B1"/>
    <w:rsid w:val="0024467F"/>
    <w:rsid w:val="00244765"/>
    <w:rsid w:val="00244A1D"/>
    <w:rsid w:val="00244BC2"/>
    <w:rsid w:val="00244FAC"/>
    <w:rsid w:val="002450FE"/>
    <w:rsid w:val="00245E5A"/>
    <w:rsid w:val="00247666"/>
    <w:rsid w:val="00250ADE"/>
    <w:rsid w:val="00251E4F"/>
    <w:rsid w:val="00251F0D"/>
    <w:rsid w:val="002530BB"/>
    <w:rsid w:val="00253860"/>
    <w:rsid w:val="00253CD6"/>
    <w:rsid w:val="00253DC9"/>
    <w:rsid w:val="00253EB6"/>
    <w:rsid w:val="00254044"/>
    <w:rsid w:val="002558D6"/>
    <w:rsid w:val="00255F47"/>
    <w:rsid w:val="0025604D"/>
    <w:rsid w:val="002563A9"/>
    <w:rsid w:val="00257552"/>
    <w:rsid w:val="002579F5"/>
    <w:rsid w:val="00257C25"/>
    <w:rsid w:val="00260CC3"/>
    <w:rsid w:val="002610FA"/>
    <w:rsid w:val="0026119F"/>
    <w:rsid w:val="0026132E"/>
    <w:rsid w:val="00261413"/>
    <w:rsid w:val="002614B5"/>
    <w:rsid w:val="002616BD"/>
    <w:rsid w:val="00261EE0"/>
    <w:rsid w:val="002626A2"/>
    <w:rsid w:val="00262910"/>
    <w:rsid w:val="00262B16"/>
    <w:rsid w:val="00262D23"/>
    <w:rsid w:val="00265B82"/>
    <w:rsid w:val="002661FF"/>
    <w:rsid w:val="00266B67"/>
    <w:rsid w:val="0026742F"/>
    <w:rsid w:val="00267442"/>
    <w:rsid w:val="00267E4F"/>
    <w:rsid w:val="002701D9"/>
    <w:rsid w:val="00270B44"/>
    <w:rsid w:val="0027263E"/>
    <w:rsid w:val="00272CEA"/>
    <w:rsid w:val="00272FFE"/>
    <w:rsid w:val="00273625"/>
    <w:rsid w:val="00273AE5"/>
    <w:rsid w:val="00273E76"/>
    <w:rsid w:val="00274E14"/>
    <w:rsid w:val="00277B5A"/>
    <w:rsid w:val="00277DF3"/>
    <w:rsid w:val="00280F75"/>
    <w:rsid w:val="00281CC5"/>
    <w:rsid w:val="0028216A"/>
    <w:rsid w:val="00283B54"/>
    <w:rsid w:val="00284475"/>
    <w:rsid w:val="00285E3D"/>
    <w:rsid w:val="002864B2"/>
    <w:rsid w:val="00286739"/>
    <w:rsid w:val="00286FB3"/>
    <w:rsid w:val="002873C6"/>
    <w:rsid w:val="00287648"/>
    <w:rsid w:val="002877AC"/>
    <w:rsid w:val="00290299"/>
    <w:rsid w:val="00290716"/>
    <w:rsid w:val="00291EC9"/>
    <w:rsid w:val="002927EF"/>
    <w:rsid w:val="00292F6F"/>
    <w:rsid w:val="002946D2"/>
    <w:rsid w:val="00294A89"/>
    <w:rsid w:val="00297CDF"/>
    <w:rsid w:val="002A069D"/>
    <w:rsid w:val="002A1445"/>
    <w:rsid w:val="002A185E"/>
    <w:rsid w:val="002A2829"/>
    <w:rsid w:val="002A2C10"/>
    <w:rsid w:val="002A2FF0"/>
    <w:rsid w:val="002A301D"/>
    <w:rsid w:val="002A51E9"/>
    <w:rsid w:val="002A6314"/>
    <w:rsid w:val="002A73EA"/>
    <w:rsid w:val="002A7A65"/>
    <w:rsid w:val="002B052D"/>
    <w:rsid w:val="002B087E"/>
    <w:rsid w:val="002B0967"/>
    <w:rsid w:val="002B12FB"/>
    <w:rsid w:val="002B1429"/>
    <w:rsid w:val="002B275E"/>
    <w:rsid w:val="002B34AB"/>
    <w:rsid w:val="002B50F5"/>
    <w:rsid w:val="002B5142"/>
    <w:rsid w:val="002B6A73"/>
    <w:rsid w:val="002B799A"/>
    <w:rsid w:val="002C0360"/>
    <w:rsid w:val="002C091D"/>
    <w:rsid w:val="002C20DA"/>
    <w:rsid w:val="002C2457"/>
    <w:rsid w:val="002C2F31"/>
    <w:rsid w:val="002C3C75"/>
    <w:rsid w:val="002C3DF6"/>
    <w:rsid w:val="002C484E"/>
    <w:rsid w:val="002C4A17"/>
    <w:rsid w:val="002C6BAE"/>
    <w:rsid w:val="002C79FF"/>
    <w:rsid w:val="002C7BFD"/>
    <w:rsid w:val="002C7D2D"/>
    <w:rsid w:val="002D06C8"/>
    <w:rsid w:val="002D0EFC"/>
    <w:rsid w:val="002D21A0"/>
    <w:rsid w:val="002D61A3"/>
    <w:rsid w:val="002D6EE8"/>
    <w:rsid w:val="002D75EF"/>
    <w:rsid w:val="002D79C8"/>
    <w:rsid w:val="002D7B13"/>
    <w:rsid w:val="002E0816"/>
    <w:rsid w:val="002E0838"/>
    <w:rsid w:val="002E09C2"/>
    <w:rsid w:val="002E0D52"/>
    <w:rsid w:val="002E0F96"/>
    <w:rsid w:val="002E153F"/>
    <w:rsid w:val="002E1F70"/>
    <w:rsid w:val="002E326B"/>
    <w:rsid w:val="002E35D8"/>
    <w:rsid w:val="002E4F17"/>
    <w:rsid w:val="002E581F"/>
    <w:rsid w:val="002E5FEE"/>
    <w:rsid w:val="002E6AC7"/>
    <w:rsid w:val="002F1C3C"/>
    <w:rsid w:val="002F1DA7"/>
    <w:rsid w:val="002F292D"/>
    <w:rsid w:val="002F3760"/>
    <w:rsid w:val="002F39EE"/>
    <w:rsid w:val="002F3D0F"/>
    <w:rsid w:val="002F412F"/>
    <w:rsid w:val="002F474B"/>
    <w:rsid w:val="002F4C64"/>
    <w:rsid w:val="002F58F9"/>
    <w:rsid w:val="002F5D90"/>
    <w:rsid w:val="002F5FB6"/>
    <w:rsid w:val="002F5FC1"/>
    <w:rsid w:val="002F657E"/>
    <w:rsid w:val="002F694C"/>
    <w:rsid w:val="002F73F9"/>
    <w:rsid w:val="002F7ACD"/>
    <w:rsid w:val="00300986"/>
    <w:rsid w:val="00300ACF"/>
    <w:rsid w:val="00301495"/>
    <w:rsid w:val="003018A4"/>
    <w:rsid w:val="00301AA5"/>
    <w:rsid w:val="00301D62"/>
    <w:rsid w:val="003026E2"/>
    <w:rsid w:val="00303046"/>
    <w:rsid w:val="003030C1"/>
    <w:rsid w:val="00304422"/>
    <w:rsid w:val="00304682"/>
    <w:rsid w:val="00304F88"/>
    <w:rsid w:val="00305B93"/>
    <w:rsid w:val="00306F2F"/>
    <w:rsid w:val="00311501"/>
    <w:rsid w:val="003119A6"/>
    <w:rsid w:val="00311E7F"/>
    <w:rsid w:val="00312087"/>
    <w:rsid w:val="00312C70"/>
    <w:rsid w:val="00313857"/>
    <w:rsid w:val="003156C6"/>
    <w:rsid w:val="00317F37"/>
    <w:rsid w:val="003207A7"/>
    <w:rsid w:val="003208EC"/>
    <w:rsid w:val="00320CAE"/>
    <w:rsid w:val="003223B3"/>
    <w:rsid w:val="00322588"/>
    <w:rsid w:val="00322991"/>
    <w:rsid w:val="00325079"/>
    <w:rsid w:val="00326C5D"/>
    <w:rsid w:val="00326C65"/>
    <w:rsid w:val="003270E8"/>
    <w:rsid w:val="00327A69"/>
    <w:rsid w:val="00327B6B"/>
    <w:rsid w:val="003308EC"/>
    <w:rsid w:val="003315F6"/>
    <w:rsid w:val="00331C95"/>
    <w:rsid w:val="00331E6B"/>
    <w:rsid w:val="00331F8E"/>
    <w:rsid w:val="00332C1A"/>
    <w:rsid w:val="0033366C"/>
    <w:rsid w:val="00333C33"/>
    <w:rsid w:val="00334AD0"/>
    <w:rsid w:val="003355E2"/>
    <w:rsid w:val="003367BD"/>
    <w:rsid w:val="003374C0"/>
    <w:rsid w:val="0033768A"/>
    <w:rsid w:val="003378B2"/>
    <w:rsid w:val="0033792F"/>
    <w:rsid w:val="003379FF"/>
    <w:rsid w:val="00337A03"/>
    <w:rsid w:val="003404A7"/>
    <w:rsid w:val="0034066F"/>
    <w:rsid w:val="003406F1"/>
    <w:rsid w:val="00340872"/>
    <w:rsid w:val="0034147A"/>
    <w:rsid w:val="00341C07"/>
    <w:rsid w:val="0034202E"/>
    <w:rsid w:val="0034268F"/>
    <w:rsid w:val="003449E9"/>
    <w:rsid w:val="00344F8A"/>
    <w:rsid w:val="003455F6"/>
    <w:rsid w:val="0034582D"/>
    <w:rsid w:val="00345DFE"/>
    <w:rsid w:val="00345ECB"/>
    <w:rsid w:val="00345F52"/>
    <w:rsid w:val="00346924"/>
    <w:rsid w:val="00346D59"/>
    <w:rsid w:val="00347325"/>
    <w:rsid w:val="00347530"/>
    <w:rsid w:val="0034763E"/>
    <w:rsid w:val="00350363"/>
    <w:rsid w:val="00350502"/>
    <w:rsid w:val="003505A1"/>
    <w:rsid w:val="00351592"/>
    <w:rsid w:val="00352EB6"/>
    <w:rsid w:val="00352F23"/>
    <w:rsid w:val="003539E1"/>
    <w:rsid w:val="00354B1E"/>
    <w:rsid w:val="00354FCF"/>
    <w:rsid w:val="00355087"/>
    <w:rsid w:val="003559F2"/>
    <w:rsid w:val="00356218"/>
    <w:rsid w:val="00356B1E"/>
    <w:rsid w:val="003571A3"/>
    <w:rsid w:val="00357243"/>
    <w:rsid w:val="00357336"/>
    <w:rsid w:val="00361672"/>
    <w:rsid w:val="00361EC0"/>
    <w:rsid w:val="003621D5"/>
    <w:rsid w:val="00363568"/>
    <w:rsid w:val="00363790"/>
    <w:rsid w:val="00363D45"/>
    <w:rsid w:val="00364D08"/>
    <w:rsid w:val="00364DD8"/>
    <w:rsid w:val="003654D5"/>
    <w:rsid w:val="00365D8B"/>
    <w:rsid w:val="0036647C"/>
    <w:rsid w:val="00366B77"/>
    <w:rsid w:val="003674E4"/>
    <w:rsid w:val="003715CB"/>
    <w:rsid w:val="00372D0C"/>
    <w:rsid w:val="003747FB"/>
    <w:rsid w:val="00374F87"/>
    <w:rsid w:val="00381AC4"/>
    <w:rsid w:val="0038208F"/>
    <w:rsid w:val="003824A8"/>
    <w:rsid w:val="00382BFF"/>
    <w:rsid w:val="0038374B"/>
    <w:rsid w:val="00383838"/>
    <w:rsid w:val="003839B7"/>
    <w:rsid w:val="00383FC0"/>
    <w:rsid w:val="00384DD5"/>
    <w:rsid w:val="0038529F"/>
    <w:rsid w:val="00385B1F"/>
    <w:rsid w:val="00386ED3"/>
    <w:rsid w:val="003906B8"/>
    <w:rsid w:val="003912E8"/>
    <w:rsid w:val="0039253E"/>
    <w:rsid w:val="00392B66"/>
    <w:rsid w:val="00393CC6"/>
    <w:rsid w:val="003940EC"/>
    <w:rsid w:val="003941EE"/>
    <w:rsid w:val="0039424C"/>
    <w:rsid w:val="003944B5"/>
    <w:rsid w:val="00394CBD"/>
    <w:rsid w:val="00395147"/>
    <w:rsid w:val="00395171"/>
    <w:rsid w:val="00395EA1"/>
    <w:rsid w:val="00395EBC"/>
    <w:rsid w:val="00395FBA"/>
    <w:rsid w:val="0039609B"/>
    <w:rsid w:val="003960C5"/>
    <w:rsid w:val="0039615A"/>
    <w:rsid w:val="00396375"/>
    <w:rsid w:val="003968E2"/>
    <w:rsid w:val="00397397"/>
    <w:rsid w:val="00397AE1"/>
    <w:rsid w:val="003A1681"/>
    <w:rsid w:val="003A1ABE"/>
    <w:rsid w:val="003A2BB7"/>
    <w:rsid w:val="003A3853"/>
    <w:rsid w:val="003A4D35"/>
    <w:rsid w:val="003A4F7E"/>
    <w:rsid w:val="003A5C48"/>
    <w:rsid w:val="003A5F36"/>
    <w:rsid w:val="003A67F4"/>
    <w:rsid w:val="003A6CDF"/>
    <w:rsid w:val="003A779E"/>
    <w:rsid w:val="003B0844"/>
    <w:rsid w:val="003B261C"/>
    <w:rsid w:val="003B2723"/>
    <w:rsid w:val="003B3643"/>
    <w:rsid w:val="003B584D"/>
    <w:rsid w:val="003B6119"/>
    <w:rsid w:val="003B612C"/>
    <w:rsid w:val="003B6BD4"/>
    <w:rsid w:val="003B6F59"/>
    <w:rsid w:val="003B77CD"/>
    <w:rsid w:val="003C0256"/>
    <w:rsid w:val="003C098F"/>
    <w:rsid w:val="003C0CFC"/>
    <w:rsid w:val="003C19F6"/>
    <w:rsid w:val="003C2373"/>
    <w:rsid w:val="003C315D"/>
    <w:rsid w:val="003C36E9"/>
    <w:rsid w:val="003C3A42"/>
    <w:rsid w:val="003C421E"/>
    <w:rsid w:val="003C49F1"/>
    <w:rsid w:val="003C4CFE"/>
    <w:rsid w:val="003C4F70"/>
    <w:rsid w:val="003C5286"/>
    <w:rsid w:val="003C5B37"/>
    <w:rsid w:val="003C5E44"/>
    <w:rsid w:val="003C63DB"/>
    <w:rsid w:val="003C6DBE"/>
    <w:rsid w:val="003C7391"/>
    <w:rsid w:val="003D02E2"/>
    <w:rsid w:val="003D0627"/>
    <w:rsid w:val="003D0665"/>
    <w:rsid w:val="003D0A91"/>
    <w:rsid w:val="003D0CF9"/>
    <w:rsid w:val="003D1248"/>
    <w:rsid w:val="003D146D"/>
    <w:rsid w:val="003D16AD"/>
    <w:rsid w:val="003D2044"/>
    <w:rsid w:val="003D37CE"/>
    <w:rsid w:val="003D4E0A"/>
    <w:rsid w:val="003D517C"/>
    <w:rsid w:val="003D56F6"/>
    <w:rsid w:val="003D5FEC"/>
    <w:rsid w:val="003D6EAA"/>
    <w:rsid w:val="003D79F6"/>
    <w:rsid w:val="003E09B6"/>
    <w:rsid w:val="003E0EAF"/>
    <w:rsid w:val="003E2537"/>
    <w:rsid w:val="003E2986"/>
    <w:rsid w:val="003E2B11"/>
    <w:rsid w:val="003E41BF"/>
    <w:rsid w:val="003E43E4"/>
    <w:rsid w:val="003E6027"/>
    <w:rsid w:val="003E6491"/>
    <w:rsid w:val="003E6575"/>
    <w:rsid w:val="003E6C49"/>
    <w:rsid w:val="003E6D1B"/>
    <w:rsid w:val="003E71D6"/>
    <w:rsid w:val="003F097D"/>
    <w:rsid w:val="003F180B"/>
    <w:rsid w:val="003F2794"/>
    <w:rsid w:val="003F33C6"/>
    <w:rsid w:val="003F3FAA"/>
    <w:rsid w:val="003F40CD"/>
    <w:rsid w:val="003F40F8"/>
    <w:rsid w:val="003F4583"/>
    <w:rsid w:val="003F48DB"/>
    <w:rsid w:val="003F5A09"/>
    <w:rsid w:val="003F6909"/>
    <w:rsid w:val="003F7B20"/>
    <w:rsid w:val="003F7E71"/>
    <w:rsid w:val="0040046E"/>
    <w:rsid w:val="00401644"/>
    <w:rsid w:val="00401903"/>
    <w:rsid w:val="00401A32"/>
    <w:rsid w:val="0040263B"/>
    <w:rsid w:val="00402871"/>
    <w:rsid w:val="00404B74"/>
    <w:rsid w:val="00404CA2"/>
    <w:rsid w:val="00405411"/>
    <w:rsid w:val="00406531"/>
    <w:rsid w:val="00406777"/>
    <w:rsid w:val="0040690C"/>
    <w:rsid w:val="00406A09"/>
    <w:rsid w:val="00406D1B"/>
    <w:rsid w:val="00407A3F"/>
    <w:rsid w:val="00407DCF"/>
    <w:rsid w:val="004103D8"/>
    <w:rsid w:val="0041116F"/>
    <w:rsid w:val="0041177A"/>
    <w:rsid w:val="00412156"/>
    <w:rsid w:val="004123AE"/>
    <w:rsid w:val="004125AD"/>
    <w:rsid w:val="004138CA"/>
    <w:rsid w:val="00414961"/>
    <w:rsid w:val="00414EEE"/>
    <w:rsid w:val="00414FF9"/>
    <w:rsid w:val="004152F9"/>
    <w:rsid w:val="00420146"/>
    <w:rsid w:val="00420D34"/>
    <w:rsid w:val="00421314"/>
    <w:rsid w:val="00422592"/>
    <w:rsid w:val="0042314A"/>
    <w:rsid w:val="004237CD"/>
    <w:rsid w:val="00423A59"/>
    <w:rsid w:val="0042467A"/>
    <w:rsid w:val="004247BF"/>
    <w:rsid w:val="004250ED"/>
    <w:rsid w:val="00425227"/>
    <w:rsid w:val="00425C5C"/>
    <w:rsid w:val="0042685C"/>
    <w:rsid w:val="0042720F"/>
    <w:rsid w:val="00427BEC"/>
    <w:rsid w:val="0043047E"/>
    <w:rsid w:val="00430629"/>
    <w:rsid w:val="00430A2C"/>
    <w:rsid w:val="00430D7F"/>
    <w:rsid w:val="0043200F"/>
    <w:rsid w:val="004320CA"/>
    <w:rsid w:val="004322FD"/>
    <w:rsid w:val="004334B6"/>
    <w:rsid w:val="00433A15"/>
    <w:rsid w:val="00433F9D"/>
    <w:rsid w:val="00435479"/>
    <w:rsid w:val="00436487"/>
    <w:rsid w:val="00436DB2"/>
    <w:rsid w:val="004377B7"/>
    <w:rsid w:val="00440039"/>
    <w:rsid w:val="00440C8C"/>
    <w:rsid w:val="00440FA5"/>
    <w:rsid w:val="00441382"/>
    <w:rsid w:val="00442825"/>
    <w:rsid w:val="0044288A"/>
    <w:rsid w:val="004440A4"/>
    <w:rsid w:val="004453AA"/>
    <w:rsid w:val="00445650"/>
    <w:rsid w:val="00445EF2"/>
    <w:rsid w:val="004466CD"/>
    <w:rsid w:val="00447735"/>
    <w:rsid w:val="0045020D"/>
    <w:rsid w:val="0045267F"/>
    <w:rsid w:val="004528D4"/>
    <w:rsid w:val="0045373A"/>
    <w:rsid w:val="00453905"/>
    <w:rsid w:val="0045427A"/>
    <w:rsid w:val="004573FD"/>
    <w:rsid w:val="00460657"/>
    <w:rsid w:val="0046149F"/>
    <w:rsid w:val="004617EC"/>
    <w:rsid w:val="00461B5D"/>
    <w:rsid w:val="00462956"/>
    <w:rsid w:val="00462FEA"/>
    <w:rsid w:val="004637F4"/>
    <w:rsid w:val="00463ACD"/>
    <w:rsid w:val="0046512B"/>
    <w:rsid w:val="00465BCE"/>
    <w:rsid w:val="00466E20"/>
    <w:rsid w:val="004675F9"/>
    <w:rsid w:val="00467E28"/>
    <w:rsid w:val="004712C9"/>
    <w:rsid w:val="0047146D"/>
    <w:rsid w:val="004727F2"/>
    <w:rsid w:val="00473452"/>
    <w:rsid w:val="00474F01"/>
    <w:rsid w:val="004756DE"/>
    <w:rsid w:val="00477642"/>
    <w:rsid w:val="0048065D"/>
    <w:rsid w:val="00480B06"/>
    <w:rsid w:val="00480D1F"/>
    <w:rsid w:val="00481749"/>
    <w:rsid w:val="00481EC9"/>
    <w:rsid w:val="00482245"/>
    <w:rsid w:val="00482ED6"/>
    <w:rsid w:val="00484055"/>
    <w:rsid w:val="0048438A"/>
    <w:rsid w:val="00484CB8"/>
    <w:rsid w:val="00485DA3"/>
    <w:rsid w:val="00486747"/>
    <w:rsid w:val="00486C1C"/>
    <w:rsid w:val="0048751E"/>
    <w:rsid w:val="00487821"/>
    <w:rsid w:val="00487FB7"/>
    <w:rsid w:val="004911DB"/>
    <w:rsid w:val="00491CBD"/>
    <w:rsid w:val="00492020"/>
    <w:rsid w:val="004928A8"/>
    <w:rsid w:val="00493625"/>
    <w:rsid w:val="004938E0"/>
    <w:rsid w:val="004952DE"/>
    <w:rsid w:val="00496BBF"/>
    <w:rsid w:val="00496C99"/>
    <w:rsid w:val="004974A2"/>
    <w:rsid w:val="0049762E"/>
    <w:rsid w:val="004A00D4"/>
    <w:rsid w:val="004A0A2D"/>
    <w:rsid w:val="004A2235"/>
    <w:rsid w:val="004A44F7"/>
    <w:rsid w:val="004A4DE5"/>
    <w:rsid w:val="004A513B"/>
    <w:rsid w:val="004A552D"/>
    <w:rsid w:val="004A65FC"/>
    <w:rsid w:val="004A6CD3"/>
    <w:rsid w:val="004A6EA0"/>
    <w:rsid w:val="004B0F45"/>
    <w:rsid w:val="004B0FF7"/>
    <w:rsid w:val="004B210C"/>
    <w:rsid w:val="004B4B29"/>
    <w:rsid w:val="004B4E04"/>
    <w:rsid w:val="004B4F24"/>
    <w:rsid w:val="004B5118"/>
    <w:rsid w:val="004B5446"/>
    <w:rsid w:val="004B7070"/>
    <w:rsid w:val="004B75BF"/>
    <w:rsid w:val="004B7D12"/>
    <w:rsid w:val="004C041A"/>
    <w:rsid w:val="004C17DB"/>
    <w:rsid w:val="004C1A3B"/>
    <w:rsid w:val="004C2322"/>
    <w:rsid w:val="004C2A7B"/>
    <w:rsid w:val="004C2EA1"/>
    <w:rsid w:val="004C4716"/>
    <w:rsid w:val="004C5242"/>
    <w:rsid w:val="004C5A77"/>
    <w:rsid w:val="004C5DF7"/>
    <w:rsid w:val="004C5FDA"/>
    <w:rsid w:val="004C66D1"/>
    <w:rsid w:val="004C66E0"/>
    <w:rsid w:val="004C67DA"/>
    <w:rsid w:val="004C6D94"/>
    <w:rsid w:val="004C71F8"/>
    <w:rsid w:val="004C760F"/>
    <w:rsid w:val="004C76EB"/>
    <w:rsid w:val="004D1104"/>
    <w:rsid w:val="004D111F"/>
    <w:rsid w:val="004D1397"/>
    <w:rsid w:val="004D13A4"/>
    <w:rsid w:val="004D14EA"/>
    <w:rsid w:val="004D16C1"/>
    <w:rsid w:val="004D3E0A"/>
    <w:rsid w:val="004D4821"/>
    <w:rsid w:val="004D53FD"/>
    <w:rsid w:val="004D5734"/>
    <w:rsid w:val="004E005A"/>
    <w:rsid w:val="004E10D8"/>
    <w:rsid w:val="004E11A1"/>
    <w:rsid w:val="004E18C7"/>
    <w:rsid w:val="004E2E1B"/>
    <w:rsid w:val="004E3060"/>
    <w:rsid w:val="004E3938"/>
    <w:rsid w:val="004E3E96"/>
    <w:rsid w:val="004E4114"/>
    <w:rsid w:val="004E5059"/>
    <w:rsid w:val="004E5817"/>
    <w:rsid w:val="004E59F7"/>
    <w:rsid w:val="004E7692"/>
    <w:rsid w:val="004F2000"/>
    <w:rsid w:val="004F3891"/>
    <w:rsid w:val="004F3B58"/>
    <w:rsid w:val="004F3B60"/>
    <w:rsid w:val="004F5040"/>
    <w:rsid w:val="004F5F2F"/>
    <w:rsid w:val="004F6367"/>
    <w:rsid w:val="004F6B2E"/>
    <w:rsid w:val="004F75D7"/>
    <w:rsid w:val="004F795B"/>
    <w:rsid w:val="00500DF8"/>
    <w:rsid w:val="00500FDF"/>
    <w:rsid w:val="00501C53"/>
    <w:rsid w:val="00501DBA"/>
    <w:rsid w:val="0050252C"/>
    <w:rsid w:val="0050273E"/>
    <w:rsid w:val="00502BC1"/>
    <w:rsid w:val="00502ECB"/>
    <w:rsid w:val="0050312B"/>
    <w:rsid w:val="00503F02"/>
    <w:rsid w:val="005040FA"/>
    <w:rsid w:val="00504721"/>
    <w:rsid w:val="00505860"/>
    <w:rsid w:val="00505D80"/>
    <w:rsid w:val="00505F07"/>
    <w:rsid w:val="0050640C"/>
    <w:rsid w:val="00506530"/>
    <w:rsid w:val="00506693"/>
    <w:rsid w:val="00506A6B"/>
    <w:rsid w:val="00506B6E"/>
    <w:rsid w:val="00510299"/>
    <w:rsid w:val="0051035D"/>
    <w:rsid w:val="00510926"/>
    <w:rsid w:val="005111FF"/>
    <w:rsid w:val="0051146B"/>
    <w:rsid w:val="0051193E"/>
    <w:rsid w:val="0051237F"/>
    <w:rsid w:val="005124C5"/>
    <w:rsid w:val="005133DF"/>
    <w:rsid w:val="00513B4A"/>
    <w:rsid w:val="00513BA4"/>
    <w:rsid w:val="00514D59"/>
    <w:rsid w:val="005158F8"/>
    <w:rsid w:val="00515D8E"/>
    <w:rsid w:val="00515E3F"/>
    <w:rsid w:val="00516743"/>
    <w:rsid w:val="005168F7"/>
    <w:rsid w:val="00517CCD"/>
    <w:rsid w:val="005205BB"/>
    <w:rsid w:val="00521D46"/>
    <w:rsid w:val="00523A0F"/>
    <w:rsid w:val="0052413B"/>
    <w:rsid w:val="00525A3D"/>
    <w:rsid w:val="00526714"/>
    <w:rsid w:val="00526835"/>
    <w:rsid w:val="00527324"/>
    <w:rsid w:val="00527872"/>
    <w:rsid w:val="00527F33"/>
    <w:rsid w:val="00531135"/>
    <w:rsid w:val="00531910"/>
    <w:rsid w:val="00532EEE"/>
    <w:rsid w:val="00533118"/>
    <w:rsid w:val="00533DC6"/>
    <w:rsid w:val="00534255"/>
    <w:rsid w:val="00534686"/>
    <w:rsid w:val="00534750"/>
    <w:rsid w:val="0053530C"/>
    <w:rsid w:val="0053541C"/>
    <w:rsid w:val="00535A92"/>
    <w:rsid w:val="0054072D"/>
    <w:rsid w:val="00540918"/>
    <w:rsid w:val="00540DEC"/>
    <w:rsid w:val="0054121C"/>
    <w:rsid w:val="0054193D"/>
    <w:rsid w:val="00542709"/>
    <w:rsid w:val="005427B8"/>
    <w:rsid w:val="00543A41"/>
    <w:rsid w:val="00544A55"/>
    <w:rsid w:val="00544AA5"/>
    <w:rsid w:val="00544ACD"/>
    <w:rsid w:val="00546569"/>
    <w:rsid w:val="00546A0A"/>
    <w:rsid w:val="00552040"/>
    <w:rsid w:val="005525BF"/>
    <w:rsid w:val="00553091"/>
    <w:rsid w:val="00554332"/>
    <w:rsid w:val="005546F2"/>
    <w:rsid w:val="00554E33"/>
    <w:rsid w:val="00555921"/>
    <w:rsid w:val="00555AC2"/>
    <w:rsid w:val="00557F60"/>
    <w:rsid w:val="0056024E"/>
    <w:rsid w:val="00560437"/>
    <w:rsid w:val="0056132D"/>
    <w:rsid w:val="00562433"/>
    <w:rsid w:val="005624FB"/>
    <w:rsid w:val="00563607"/>
    <w:rsid w:val="00563E46"/>
    <w:rsid w:val="005648CF"/>
    <w:rsid w:val="00564F89"/>
    <w:rsid w:val="005655C0"/>
    <w:rsid w:val="00565BBF"/>
    <w:rsid w:val="00565D08"/>
    <w:rsid w:val="00565E7E"/>
    <w:rsid w:val="005665B0"/>
    <w:rsid w:val="00567080"/>
    <w:rsid w:val="005676C4"/>
    <w:rsid w:val="00567899"/>
    <w:rsid w:val="0057054E"/>
    <w:rsid w:val="00570715"/>
    <w:rsid w:val="00570ACD"/>
    <w:rsid w:val="00571523"/>
    <w:rsid w:val="00571DDE"/>
    <w:rsid w:val="00572C92"/>
    <w:rsid w:val="0057378E"/>
    <w:rsid w:val="00573D02"/>
    <w:rsid w:val="00573F31"/>
    <w:rsid w:val="005744EE"/>
    <w:rsid w:val="005749F1"/>
    <w:rsid w:val="00574D3C"/>
    <w:rsid w:val="005804B6"/>
    <w:rsid w:val="0058058B"/>
    <w:rsid w:val="005810DF"/>
    <w:rsid w:val="005811DC"/>
    <w:rsid w:val="00582630"/>
    <w:rsid w:val="00582A18"/>
    <w:rsid w:val="0058340E"/>
    <w:rsid w:val="0058370C"/>
    <w:rsid w:val="00583872"/>
    <w:rsid w:val="00583E3C"/>
    <w:rsid w:val="005844D6"/>
    <w:rsid w:val="00584C50"/>
    <w:rsid w:val="00585DB2"/>
    <w:rsid w:val="005865AA"/>
    <w:rsid w:val="00586D70"/>
    <w:rsid w:val="00587AF3"/>
    <w:rsid w:val="00590E8E"/>
    <w:rsid w:val="00591214"/>
    <w:rsid w:val="00591BB1"/>
    <w:rsid w:val="00591FFE"/>
    <w:rsid w:val="005929F4"/>
    <w:rsid w:val="00592A1C"/>
    <w:rsid w:val="00593B88"/>
    <w:rsid w:val="00594591"/>
    <w:rsid w:val="00594F6F"/>
    <w:rsid w:val="005950B2"/>
    <w:rsid w:val="005955E5"/>
    <w:rsid w:val="005955F2"/>
    <w:rsid w:val="0059586E"/>
    <w:rsid w:val="005959DD"/>
    <w:rsid w:val="005961F6"/>
    <w:rsid w:val="00596611"/>
    <w:rsid w:val="00596894"/>
    <w:rsid w:val="0059717A"/>
    <w:rsid w:val="005979D8"/>
    <w:rsid w:val="005A0020"/>
    <w:rsid w:val="005A022D"/>
    <w:rsid w:val="005A1962"/>
    <w:rsid w:val="005A2E6E"/>
    <w:rsid w:val="005A39FB"/>
    <w:rsid w:val="005A4589"/>
    <w:rsid w:val="005A5342"/>
    <w:rsid w:val="005A5589"/>
    <w:rsid w:val="005A56F5"/>
    <w:rsid w:val="005A67B2"/>
    <w:rsid w:val="005A6CE2"/>
    <w:rsid w:val="005A749A"/>
    <w:rsid w:val="005A78F9"/>
    <w:rsid w:val="005A7ED7"/>
    <w:rsid w:val="005B0629"/>
    <w:rsid w:val="005B0A8D"/>
    <w:rsid w:val="005B0B55"/>
    <w:rsid w:val="005B0DBB"/>
    <w:rsid w:val="005B13C9"/>
    <w:rsid w:val="005B318F"/>
    <w:rsid w:val="005B3B06"/>
    <w:rsid w:val="005B4856"/>
    <w:rsid w:val="005B55AB"/>
    <w:rsid w:val="005B57EA"/>
    <w:rsid w:val="005B5B85"/>
    <w:rsid w:val="005B5D8B"/>
    <w:rsid w:val="005B6395"/>
    <w:rsid w:val="005B67A4"/>
    <w:rsid w:val="005B7529"/>
    <w:rsid w:val="005B7ABA"/>
    <w:rsid w:val="005C09B3"/>
    <w:rsid w:val="005C1283"/>
    <w:rsid w:val="005C21F4"/>
    <w:rsid w:val="005C3A41"/>
    <w:rsid w:val="005C5025"/>
    <w:rsid w:val="005C562F"/>
    <w:rsid w:val="005C606C"/>
    <w:rsid w:val="005C60A3"/>
    <w:rsid w:val="005C65B7"/>
    <w:rsid w:val="005C65CF"/>
    <w:rsid w:val="005C76E8"/>
    <w:rsid w:val="005D0525"/>
    <w:rsid w:val="005D0ACF"/>
    <w:rsid w:val="005D1132"/>
    <w:rsid w:val="005D28AF"/>
    <w:rsid w:val="005D308D"/>
    <w:rsid w:val="005D337C"/>
    <w:rsid w:val="005D3682"/>
    <w:rsid w:val="005D5257"/>
    <w:rsid w:val="005D65F9"/>
    <w:rsid w:val="005D68C1"/>
    <w:rsid w:val="005D6BF3"/>
    <w:rsid w:val="005E03D4"/>
    <w:rsid w:val="005E0692"/>
    <w:rsid w:val="005E08AE"/>
    <w:rsid w:val="005E1B75"/>
    <w:rsid w:val="005E1E22"/>
    <w:rsid w:val="005E2175"/>
    <w:rsid w:val="005E27D2"/>
    <w:rsid w:val="005E344C"/>
    <w:rsid w:val="005E3BF5"/>
    <w:rsid w:val="005E3DD8"/>
    <w:rsid w:val="005E4799"/>
    <w:rsid w:val="005E5665"/>
    <w:rsid w:val="005E6EF6"/>
    <w:rsid w:val="005E77F5"/>
    <w:rsid w:val="005F0260"/>
    <w:rsid w:val="005F0AA6"/>
    <w:rsid w:val="005F2D6A"/>
    <w:rsid w:val="005F3611"/>
    <w:rsid w:val="005F3672"/>
    <w:rsid w:val="005F3E5D"/>
    <w:rsid w:val="005F59D5"/>
    <w:rsid w:val="005F5E0C"/>
    <w:rsid w:val="005F5F3B"/>
    <w:rsid w:val="005F613F"/>
    <w:rsid w:val="005F66DA"/>
    <w:rsid w:val="005F6B77"/>
    <w:rsid w:val="005F777C"/>
    <w:rsid w:val="005F7926"/>
    <w:rsid w:val="005F795D"/>
    <w:rsid w:val="006005B1"/>
    <w:rsid w:val="0060077E"/>
    <w:rsid w:val="006009A2"/>
    <w:rsid w:val="00601C4B"/>
    <w:rsid w:val="006027A7"/>
    <w:rsid w:val="00602956"/>
    <w:rsid w:val="00603B3C"/>
    <w:rsid w:val="006052A2"/>
    <w:rsid w:val="00605AC9"/>
    <w:rsid w:val="00610FEF"/>
    <w:rsid w:val="00611132"/>
    <w:rsid w:val="006124EB"/>
    <w:rsid w:val="006126C4"/>
    <w:rsid w:val="006129A5"/>
    <w:rsid w:val="00612D9F"/>
    <w:rsid w:val="00612DD2"/>
    <w:rsid w:val="006139A6"/>
    <w:rsid w:val="00614583"/>
    <w:rsid w:val="00614606"/>
    <w:rsid w:val="00615A6D"/>
    <w:rsid w:val="00615C1A"/>
    <w:rsid w:val="00616949"/>
    <w:rsid w:val="00616C54"/>
    <w:rsid w:val="0062040D"/>
    <w:rsid w:val="00621833"/>
    <w:rsid w:val="00623AB1"/>
    <w:rsid w:val="00623D2E"/>
    <w:rsid w:val="00623D7F"/>
    <w:rsid w:val="006253BC"/>
    <w:rsid w:val="0062557A"/>
    <w:rsid w:val="006259EF"/>
    <w:rsid w:val="006260DC"/>
    <w:rsid w:val="006267E7"/>
    <w:rsid w:val="00627509"/>
    <w:rsid w:val="006279E0"/>
    <w:rsid w:val="00630D42"/>
    <w:rsid w:val="00631273"/>
    <w:rsid w:val="00631E26"/>
    <w:rsid w:val="006331BB"/>
    <w:rsid w:val="0063340D"/>
    <w:rsid w:val="00633A82"/>
    <w:rsid w:val="00634328"/>
    <w:rsid w:val="0063499A"/>
    <w:rsid w:val="006350CA"/>
    <w:rsid w:val="006356AD"/>
    <w:rsid w:val="00636160"/>
    <w:rsid w:val="006365F1"/>
    <w:rsid w:val="00636877"/>
    <w:rsid w:val="00636B33"/>
    <w:rsid w:val="00636C53"/>
    <w:rsid w:val="0063799A"/>
    <w:rsid w:val="00637CA3"/>
    <w:rsid w:val="00640060"/>
    <w:rsid w:val="0064012F"/>
    <w:rsid w:val="00640E32"/>
    <w:rsid w:val="0064132F"/>
    <w:rsid w:val="00643AB9"/>
    <w:rsid w:val="00643B69"/>
    <w:rsid w:val="00643C00"/>
    <w:rsid w:val="006447DD"/>
    <w:rsid w:val="006455F3"/>
    <w:rsid w:val="00646306"/>
    <w:rsid w:val="006466B1"/>
    <w:rsid w:val="00646DCB"/>
    <w:rsid w:val="00647A35"/>
    <w:rsid w:val="00650049"/>
    <w:rsid w:val="00650950"/>
    <w:rsid w:val="00651D92"/>
    <w:rsid w:val="00652926"/>
    <w:rsid w:val="0065292C"/>
    <w:rsid w:val="00652B09"/>
    <w:rsid w:val="00653EA8"/>
    <w:rsid w:val="00655C3D"/>
    <w:rsid w:val="00657985"/>
    <w:rsid w:val="00657E19"/>
    <w:rsid w:val="006606D3"/>
    <w:rsid w:val="00662AE0"/>
    <w:rsid w:val="006631DB"/>
    <w:rsid w:val="00663507"/>
    <w:rsid w:val="00663570"/>
    <w:rsid w:val="00663B49"/>
    <w:rsid w:val="0066431C"/>
    <w:rsid w:val="0066475C"/>
    <w:rsid w:val="00665875"/>
    <w:rsid w:val="00665F5D"/>
    <w:rsid w:val="006664FA"/>
    <w:rsid w:val="006669C2"/>
    <w:rsid w:val="006672C8"/>
    <w:rsid w:val="0067047B"/>
    <w:rsid w:val="006713AF"/>
    <w:rsid w:val="00671D4D"/>
    <w:rsid w:val="00671E7A"/>
    <w:rsid w:val="006729A9"/>
    <w:rsid w:val="00672F60"/>
    <w:rsid w:val="00674208"/>
    <w:rsid w:val="006742AA"/>
    <w:rsid w:val="0067495B"/>
    <w:rsid w:val="00675952"/>
    <w:rsid w:val="00675DFA"/>
    <w:rsid w:val="00677F22"/>
    <w:rsid w:val="006810CE"/>
    <w:rsid w:val="006813BA"/>
    <w:rsid w:val="006816AB"/>
    <w:rsid w:val="00684B43"/>
    <w:rsid w:val="0068533C"/>
    <w:rsid w:val="00685B30"/>
    <w:rsid w:val="00686277"/>
    <w:rsid w:val="00686720"/>
    <w:rsid w:val="00686EA1"/>
    <w:rsid w:val="00687136"/>
    <w:rsid w:val="00687ABF"/>
    <w:rsid w:val="00690859"/>
    <w:rsid w:val="00690EF4"/>
    <w:rsid w:val="00691CCB"/>
    <w:rsid w:val="00692D6D"/>
    <w:rsid w:val="00693316"/>
    <w:rsid w:val="006933D6"/>
    <w:rsid w:val="00693F89"/>
    <w:rsid w:val="006955B2"/>
    <w:rsid w:val="00695DBF"/>
    <w:rsid w:val="006960D4"/>
    <w:rsid w:val="0069665E"/>
    <w:rsid w:val="00696783"/>
    <w:rsid w:val="00696A09"/>
    <w:rsid w:val="00696ABE"/>
    <w:rsid w:val="00697EEB"/>
    <w:rsid w:val="006A0B7B"/>
    <w:rsid w:val="006A15AA"/>
    <w:rsid w:val="006A162D"/>
    <w:rsid w:val="006A1B06"/>
    <w:rsid w:val="006A2245"/>
    <w:rsid w:val="006A354B"/>
    <w:rsid w:val="006A3B84"/>
    <w:rsid w:val="006A3DC0"/>
    <w:rsid w:val="006A4CF2"/>
    <w:rsid w:val="006A5466"/>
    <w:rsid w:val="006A5668"/>
    <w:rsid w:val="006A58A4"/>
    <w:rsid w:val="006A59FB"/>
    <w:rsid w:val="006A5A68"/>
    <w:rsid w:val="006A7234"/>
    <w:rsid w:val="006A7746"/>
    <w:rsid w:val="006B14CC"/>
    <w:rsid w:val="006B1726"/>
    <w:rsid w:val="006B1A62"/>
    <w:rsid w:val="006B1AD6"/>
    <w:rsid w:val="006B1AE1"/>
    <w:rsid w:val="006B20A2"/>
    <w:rsid w:val="006B3028"/>
    <w:rsid w:val="006B3809"/>
    <w:rsid w:val="006B4487"/>
    <w:rsid w:val="006B62E3"/>
    <w:rsid w:val="006B6C3B"/>
    <w:rsid w:val="006B7DCB"/>
    <w:rsid w:val="006B7F4A"/>
    <w:rsid w:val="006C0072"/>
    <w:rsid w:val="006C0385"/>
    <w:rsid w:val="006C0AE8"/>
    <w:rsid w:val="006C0F0F"/>
    <w:rsid w:val="006C142D"/>
    <w:rsid w:val="006C1643"/>
    <w:rsid w:val="006C23C0"/>
    <w:rsid w:val="006C24A8"/>
    <w:rsid w:val="006C2880"/>
    <w:rsid w:val="006C2EB6"/>
    <w:rsid w:val="006C34B2"/>
    <w:rsid w:val="006C3654"/>
    <w:rsid w:val="006C511D"/>
    <w:rsid w:val="006C5C42"/>
    <w:rsid w:val="006C69C1"/>
    <w:rsid w:val="006C78D8"/>
    <w:rsid w:val="006C7BD8"/>
    <w:rsid w:val="006D0E08"/>
    <w:rsid w:val="006D1D25"/>
    <w:rsid w:val="006D25C3"/>
    <w:rsid w:val="006D2AF6"/>
    <w:rsid w:val="006D3BAC"/>
    <w:rsid w:val="006D44C4"/>
    <w:rsid w:val="006D461D"/>
    <w:rsid w:val="006D490B"/>
    <w:rsid w:val="006D5767"/>
    <w:rsid w:val="006D665C"/>
    <w:rsid w:val="006D6D5A"/>
    <w:rsid w:val="006D7630"/>
    <w:rsid w:val="006E06A0"/>
    <w:rsid w:val="006E07EA"/>
    <w:rsid w:val="006E0C73"/>
    <w:rsid w:val="006E1C06"/>
    <w:rsid w:val="006E2109"/>
    <w:rsid w:val="006E28CD"/>
    <w:rsid w:val="006E3329"/>
    <w:rsid w:val="006E3469"/>
    <w:rsid w:val="006E3D27"/>
    <w:rsid w:val="006E4DC4"/>
    <w:rsid w:val="006E59C5"/>
    <w:rsid w:val="006E630D"/>
    <w:rsid w:val="006E7070"/>
    <w:rsid w:val="006F0118"/>
    <w:rsid w:val="006F14D1"/>
    <w:rsid w:val="006F1512"/>
    <w:rsid w:val="006F1EC6"/>
    <w:rsid w:val="006F2322"/>
    <w:rsid w:val="006F2520"/>
    <w:rsid w:val="006F2E44"/>
    <w:rsid w:val="006F3075"/>
    <w:rsid w:val="006F3084"/>
    <w:rsid w:val="006F31BE"/>
    <w:rsid w:val="006F33E2"/>
    <w:rsid w:val="006F33E6"/>
    <w:rsid w:val="006F3A0C"/>
    <w:rsid w:val="006F3FFE"/>
    <w:rsid w:val="006F412C"/>
    <w:rsid w:val="006F416A"/>
    <w:rsid w:val="006F52F2"/>
    <w:rsid w:val="006F5643"/>
    <w:rsid w:val="006F653C"/>
    <w:rsid w:val="006F6ED6"/>
    <w:rsid w:val="006F769F"/>
    <w:rsid w:val="006F7D19"/>
    <w:rsid w:val="006F7F74"/>
    <w:rsid w:val="00700587"/>
    <w:rsid w:val="0070292D"/>
    <w:rsid w:val="0070408B"/>
    <w:rsid w:val="007059AB"/>
    <w:rsid w:val="00705DBF"/>
    <w:rsid w:val="0070763C"/>
    <w:rsid w:val="00710AD9"/>
    <w:rsid w:val="00710C0B"/>
    <w:rsid w:val="0071103F"/>
    <w:rsid w:val="007118F6"/>
    <w:rsid w:val="00711F9F"/>
    <w:rsid w:val="0071234A"/>
    <w:rsid w:val="007125D6"/>
    <w:rsid w:val="00713107"/>
    <w:rsid w:val="00713238"/>
    <w:rsid w:val="007147E3"/>
    <w:rsid w:val="00716C99"/>
    <w:rsid w:val="007171D3"/>
    <w:rsid w:val="00717A13"/>
    <w:rsid w:val="0072005B"/>
    <w:rsid w:val="00720A64"/>
    <w:rsid w:val="00720D8E"/>
    <w:rsid w:val="00721E55"/>
    <w:rsid w:val="00722382"/>
    <w:rsid w:val="007225F9"/>
    <w:rsid w:val="00723314"/>
    <w:rsid w:val="00723D82"/>
    <w:rsid w:val="00723FD7"/>
    <w:rsid w:val="007256D6"/>
    <w:rsid w:val="00726010"/>
    <w:rsid w:val="00726E72"/>
    <w:rsid w:val="0072714B"/>
    <w:rsid w:val="00730552"/>
    <w:rsid w:val="00730776"/>
    <w:rsid w:val="00730DD4"/>
    <w:rsid w:val="00731809"/>
    <w:rsid w:val="00731C1F"/>
    <w:rsid w:val="007323B0"/>
    <w:rsid w:val="00732969"/>
    <w:rsid w:val="00733560"/>
    <w:rsid w:val="00733AD1"/>
    <w:rsid w:val="007343FC"/>
    <w:rsid w:val="00734BE9"/>
    <w:rsid w:val="00734DBB"/>
    <w:rsid w:val="00735120"/>
    <w:rsid w:val="0073538A"/>
    <w:rsid w:val="00735743"/>
    <w:rsid w:val="00735B98"/>
    <w:rsid w:val="007371AC"/>
    <w:rsid w:val="0073768B"/>
    <w:rsid w:val="00740015"/>
    <w:rsid w:val="007414CF"/>
    <w:rsid w:val="00743F03"/>
    <w:rsid w:val="00744500"/>
    <w:rsid w:val="0074455D"/>
    <w:rsid w:val="00744DC9"/>
    <w:rsid w:val="00744E4E"/>
    <w:rsid w:val="00746E24"/>
    <w:rsid w:val="00747003"/>
    <w:rsid w:val="0074754C"/>
    <w:rsid w:val="007477A2"/>
    <w:rsid w:val="00747969"/>
    <w:rsid w:val="007516FD"/>
    <w:rsid w:val="007517FF"/>
    <w:rsid w:val="00751A3C"/>
    <w:rsid w:val="007520A4"/>
    <w:rsid w:val="00752AA8"/>
    <w:rsid w:val="00753BB1"/>
    <w:rsid w:val="007554D8"/>
    <w:rsid w:val="00755737"/>
    <w:rsid w:val="00755A8D"/>
    <w:rsid w:val="00756202"/>
    <w:rsid w:val="007568B9"/>
    <w:rsid w:val="0075778D"/>
    <w:rsid w:val="007578C3"/>
    <w:rsid w:val="00760996"/>
    <w:rsid w:val="00761B21"/>
    <w:rsid w:val="00761D0D"/>
    <w:rsid w:val="00762D40"/>
    <w:rsid w:val="007638B3"/>
    <w:rsid w:val="00763A85"/>
    <w:rsid w:val="00763FCE"/>
    <w:rsid w:val="0076476B"/>
    <w:rsid w:val="007667C8"/>
    <w:rsid w:val="007667EE"/>
    <w:rsid w:val="00766D7A"/>
    <w:rsid w:val="00767AA7"/>
    <w:rsid w:val="00767DFD"/>
    <w:rsid w:val="00771335"/>
    <w:rsid w:val="007713BC"/>
    <w:rsid w:val="00771EA8"/>
    <w:rsid w:val="00771FA4"/>
    <w:rsid w:val="0077220E"/>
    <w:rsid w:val="007736A8"/>
    <w:rsid w:val="00773D1C"/>
    <w:rsid w:val="00773DF9"/>
    <w:rsid w:val="00774595"/>
    <w:rsid w:val="00774825"/>
    <w:rsid w:val="00774B3A"/>
    <w:rsid w:val="007759EA"/>
    <w:rsid w:val="007760B9"/>
    <w:rsid w:val="00777006"/>
    <w:rsid w:val="007800E4"/>
    <w:rsid w:val="007807F0"/>
    <w:rsid w:val="00780881"/>
    <w:rsid w:val="00781E2C"/>
    <w:rsid w:val="007828F5"/>
    <w:rsid w:val="00782C98"/>
    <w:rsid w:val="0078312B"/>
    <w:rsid w:val="007835A2"/>
    <w:rsid w:val="007836DD"/>
    <w:rsid w:val="00783C38"/>
    <w:rsid w:val="00784B4A"/>
    <w:rsid w:val="0078534F"/>
    <w:rsid w:val="00785C1D"/>
    <w:rsid w:val="00786DF5"/>
    <w:rsid w:val="007875A6"/>
    <w:rsid w:val="00787667"/>
    <w:rsid w:val="00787BE7"/>
    <w:rsid w:val="00787FA5"/>
    <w:rsid w:val="00790D4B"/>
    <w:rsid w:val="00790DD4"/>
    <w:rsid w:val="00792121"/>
    <w:rsid w:val="007921E2"/>
    <w:rsid w:val="00792AF7"/>
    <w:rsid w:val="00793879"/>
    <w:rsid w:val="007940CA"/>
    <w:rsid w:val="007951BC"/>
    <w:rsid w:val="00795A18"/>
    <w:rsid w:val="00795D76"/>
    <w:rsid w:val="00795EBA"/>
    <w:rsid w:val="00796EBF"/>
    <w:rsid w:val="007970F7"/>
    <w:rsid w:val="00797E80"/>
    <w:rsid w:val="007A0A60"/>
    <w:rsid w:val="007A1C92"/>
    <w:rsid w:val="007A1F08"/>
    <w:rsid w:val="007A287A"/>
    <w:rsid w:val="007A2DF7"/>
    <w:rsid w:val="007A3DBF"/>
    <w:rsid w:val="007A4338"/>
    <w:rsid w:val="007A4B5D"/>
    <w:rsid w:val="007A56E5"/>
    <w:rsid w:val="007A5BC4"/>
    <w:rsid w:val="007A68D1"/>
    <w:rsid w:val="007A68E9"/>
    <w:rsid w:val="007A7CC1"/>
    <w:rsid w:val="007A7DB2"/>
    <w:rsid w:val="007B0E29"/>
    <w:rsid w:val="007B1122"/>
    <w:rsid w:val="007B3A3F"/>
    <w:rsid w:val="007B3CB7"/>
    <w:rsid w:val="007B48BA"/>
    <w:rsid w:val="007B56DC"/>
    <w:rsid w:val="007B5DDC"/>
    <w:rsid w:val="007B6164"/>
    <w:rsid w:val="007B6712"/>
    <w:rsid w:val="007B789D"/>
    <w:rsid w:val="007C090B"/>
    <w:rsid w:val="007C0ABA"/>
    <w:rsid w:val="007C1447"/>
    <w:rsid w:val="007C1A16"/>
    <w:rsid w:val="007C3EFD"/>
    <w:rsid w:val="007C3F90"/>
    <w:rsid w:val="007C5A4C"/>
    <w:rsid w:val="007C6BE8"/>
    <w:rsid w:val="007D039D"/>
    <w:rsid w:val="007D068F"/>
    <w:rsid w:val="007D1045"/>
    <w:rsid w:val="007D14B0"/>
    <w:rsid w:val="007D19E9"/>
    <w:rsid w:val="007D2008"/>
    <w:rsid w:val="007D21A2"/>
    <w:rsid w:val="007D24B4"/>
    <w:rsid w:val="007D2644"/>
    <w:rsid w:val="007D2D73"/>
    <w:rsid w:val="007D4522"/>
    <w:rsid w:val="007D4EDD"/>
    <w:rsid w:val="007D5884"/>
    <w:rsid w:val="007D603F"/>
    <w:rsid w:val="007D6B9B"/>
    <w:rsid w:val="007D6F4C"/>
    <w:rsid w:val="007D759A"/>
    <w:rsid w:val="007E00D4"/>
    <w:rsid w:val="007E16F2"/>
    <w:rsid w:val="007E1B56"/>
    <w:rsid w:val="007E4113"/>
    <w:rsid w:val="007E4A4B"/>
    <w:rsid w:val="007E5C34"/>
    <w:rsid w:val="007E6299"/>
    <w:rsid w:val="007E629E"/>
    <w:rsid w:val="007E6302"/>
    <w:rsid w:val="007E7B1B"/>
    <w:rsid w:val="007F01C8"/>
    <w:rsid w:val="007F0A40"/>
    <w:rsid w:val="007F13DD"/>
    <w:rsid w:val="007F1B5B"/>
    <w:rsid w:val="007F3121"/>
    <w:rsid w:val="007F373F"/>
    <w:rsid w:val="007F39D2"/>
    <w:rsid w:val="007F443D"/>
    <w:rsid w:val="007F4AD7"/>
    <w:rsid w:val="007F5287"/>
    <w:rsid w:val="007F59E6"/>
    <w:rsid w:val="007F5F94"/>
    <w:rsid w:val="007F74C9"/>
    <w:rsid w:val="007F7A4B"/>
    <w:rsid w:val="00801863"/>
    <w:rsid w:val="00801D90"/>
    <w:rsid w:val="00801FB9"/>
    <w:rsid w:val="008022B5"/>
    <w:rsid w:val="00803C29"/>
    <w:rsid w:val="00805042"/>
    <w:rsid w:val="00806A38"/>
    <w:rsid w:val="00806AA1"/>
    <w:rsid w:val="00806CFC"/>
    <w:rsid w:val="008075F8"/>
    <w:rsid w:val="008076A7"/>
    <w:rsid w:val="0080792B"/>
    <w:rsid w:val="00810AD0"/>
    <w:rsid w:val="00812B61"/>
    <w:rsid w:val="0081475F"/>
    <w:rsid w:val="00814EEA"/>
    <w:rsid w:val="008151D8"/>
    <w:rsid w:val="00815370"/>
    <w:rsid w:val="0081637E"/>
    <w:rsid w:val="00817408"/>
    <w:rsid w:val="0082031E"/>
    <w:rsid w:val="008204C2"/>
    <w:rsid w:val="008207F3"/>
    <w:rsid w:val="00820A5F"/>
    <w:rsid w:val="00820C30"/>
    <w:rsid w:val="008213CE"/>
    <w:rsid w:val="00822C82"/>
    <w:rsid w:val="008238AD"/>
    <w:rsid w:val="00823FFB"/>
    <w:rsid w:val="00824009"/>
    <w:rsid w:val="008240DE"/>
    <w:rsid w:val="00825662"/>
    <w:rsid w:val="00827DEA"/>
    <w:rsid w:val="00830137"/>
    <w:rsid w:val="00830575"/>
    <w:rsid w:val="00833277"/>
    <w:rsid w:val="00833C48"/>
    <w:rsid w:val="0083470F"/>
    <w:rsid w:val="008352E5"/>
    <w:rsid w:val="008354FF"/>
    <w:rsid w:val="00837B60"/>
    <w:rsid w:val="00840443"/>
    <w:rsid w:val="008409D0"/>
    <w:rsid w:val="00841ABF"/>
    <w:rsid w:val="00843B0D"/>
    <w:rsid w:val="00843FBB"/>
    <w:rsid w:val="00845D94"/>
    <w:rsid w:val="00845E21"/>
    <w:rsid w:val="00846689"/>
    <w:rsid w:val="00846814"/>
    <w:rsid w:val="008468F6"/>
    <w:rsid w:val="00846B79"/>
    <w:rsid w:val="0085045E"/>
    <w:rsid w:val="00851EE7"/>
    <w:rsid w:val="00852412"/>
    <w:rsid w:val="0085315D"/>
    <w:rsid w:val="00853177"/>
    <w:rsid w:val="0085322E"/>
    <w:rsid w:val="00853562"/>
    <w:rsid w:val="0085488F"/>
    <w:rsid w:val="00854B64"/>
    <w:rsid w:val="00855E4F"/>
    <w:rsid w:val="00856452"/>
    <w:rsid w:val="00856967"/>
    <w:rsid w:val="00856B8A"/>
    <w:rsid w:val="0085768E"/>
    <w:rsid w:val="00860E98"/>
    <w:rsid w:val="0086117A"/>
    <w:rsid w:val="00862775"/>
    <w:rsid w:val="00862834"/>
    <w:rsid w:val="00862C09"/>
    <w:rsid w:val="00864CE7"/>
    <w:rsid w:val="00866169"/>
    <w:rsid w:val="00866356"/>
    <w:rsid w:val="00866D74"/>
    <w:rsid w:val="008672F0"/>
    <w:rsid w:val="00867655"/>
    <w:rsid w:val="00870773"/>
    <w:rsid w:val="008710E2"/>
    <w:rsid w:val="00871ABD"/>
    <w:rsid w:val="008728F7"/>
    <w:rsid w:val="00872DDE"/>
    <w:rsid w:val="008731A9"/>
    <w:rsid w:val="00873FFE"/>
    <w:rsid w:val="00874BE3"/>
    <w:rsid w:val="00875E81"/>
    <w:rsid w:val="0087600B"/>
    <w:rsid w:val="00876DE8"/>
    <w:rsid w:val="008770DA"/>
    <w:rsid w:val="00877589"/>
    <w:rsid w:val="00877F1E"/>
    <w:rsid w:val="0088005A"/>
    <w:rsid w:val="00880940"/>
    <w:rsid w:val="00881168"/>
    <w:rsid w:val="008816D8"/>
    <w:rsid w:val="00881D00"/>
    <w:rsid w:val="00882889"/>
    <w:rsid w:val="00883C87"/>
    <w:rsid w:val="00884302"/>
    <w:rsid w:val="008844EE"/>
    <w:rsid w:val="00884AFF"/>
    <w:rsid w:val="00884D29"/>
    <w:rsid w:val="00884FC1"/>
    <w:rsid w:val="00885454"/>
    <w:rsid w:val="0088592D"/>
    <w:rsid w:val="00885D86"/>
    <w:rsid w:val="00886141"/>
    <w:rsid w:val="00886146"/>
    <w:rsid w:val="0088680D"/>
    <w:rsid w:val="00886E32"/>
    <w:rsid w:val="00887039"/>
    <w:rsid w:val="00890415"/>
    <w:rsid w:val="00891C79"/>
    <w:rsid w:val="008927C1"/>
    <w:rsid w:val="008932BD"/>
    <w:rsid w:val="0089350F"/>
    <w:rsid w:val="00893688"/>
    <w:rsid w:val="00893C11"/>
    <w:rsid w:val="00893D84"/>
    <w:rsid w:val="00893D85"/>
    <w:rsid w:val="00894DBC"/>
    <w:rsid w:val="008951AB"/>
    <w:rsid w:val="008966D3"/>
    <w:rsid w:val="00896CBC"/>
    <w:rsid w:val="00896E7C"/>
    <w:rsid w:val="008A01DE"/>
    <w:rsid w:val="008A186C"/>
    <w:rsid w:val="008A22A2"/>
    <w:rsid w:val="008A40B0"/>
    <w:rsid w:val="008A50A5"/>
    <w:rsid w:val="008A5643"/>
    <w:rsid w:val="008A5A4C"/>
    <w:rsid w:val="008A5BA3"/>
    <w:rsid w:val="008A6D1E"/>
    <w:rsid w:val="008A7AE9"/>
    <w:rsid w:val="008B0918"/>
    <w:rsid w:val="008B1479"/>
    <w:rsid w:val="008B1755"/>
    <w:rsid w:val="008B1A2E"/>
    <w:rsid w:val="008B24E2"/>
    <w:rsid w:val="008B2F03"/>
    <w:rsid w:val="008B33D0"/>
    <w:rsid w:val="008B4328"/>
    <w:rsid w:val="008B64F5"/>
    <w:rsid w:val="008B6629"/>
    <w:rsid w:val="008B76A0"/>
    <w:rsid w:val="008B76E4"/>
    <w:rsid w:val="008B7BD1"/>
    <w:rsid w:val="008C0207"/>
    <w:rsid w:val="008C0E37"/>
    <w:rsid w:val="008C1C7A"/>
    <w:rsid w:val="008C255B"/>
    <w:rsid w:val="008C2A80"/>
    <w:rsid w:val="008C2BFB"/>
    <w:rsid w:val="008C30A7"/>
    <w:rsid w:val="008C3506"/>
    <w:rsid w:val="008C3682"/>
    <w:rsid w:val="008C536F"/>
    <w:rsid w:val="008C53FA"/>
    <w:rsid w:val="008C6934"/>
    <w:rsid w:val="008C6A5C"/>
    <w:rsid w:val="008D00D8"/>
    <w:rsid w:val="008D1119"/>
    <w:rsid w:val="008D1AFA"/>
    <w:rsid w:val="008D1B4E"/>
    <w:rsid w:val="008D4141"/>
    <w:rsid w:val="008D43C6"/>
    <w:rsid w:val="008D4DA7"/>
    <w:rsid w:val="008D691A"/>
    <w:rsid w:val="008D7741"/>
    <w:rsid w:val="008E10DD"/>
    <w:rsid w:val="008E1265"/>
    <w:rsid w:val="008E1378"/>
    <w:rsid w:val="008E1E12"/>
    <w:rsid w:val="008E28F7"/>
    <w:rsid w:val="008E2C6C"/>
    <w:rsid w:val="008E3505"/>
    <w:rsid w:val="008E36F9"/>
    <w:rsid w:val="008E3A90"/>
    <w:rsid w:val="008E4099"/>
    <w:rsid w:val="008E4B12"/>
    <w:rsid w:val="008E57B1"/>
    <w:rsid w:val="008E629B"/>
    <w:rsid w:val="008E7228"/>
    <w:rsid w:val="008E7588"/>
    <w:rsid w:val="008E7B6B"/>
    <w:rsid w:val="008F065F"/>
    <w:rsid w:val="008F0F2A"/>
    <w:rsid w:val="008F4100"/>
    <w:rsid w:val="008F49B9"/>
    <w:rsid w:val="008F4D38"/>
    <w:rsid w:val="008F5EB4"/>
    <w:rsid w:val="008F6174"/>
    <w:rsid w:val="008F7D1D"/>
    <w:rsid w:val="0090052F"/>
    <w:rsid w:val="00900665"/>
    <w:rsid w:val="00901033"/>
    <w:rsid w:val="00901C72"/>
    <w:rsid w:val="00902E65"/>
    <w:rsid w:val="00903AAF"/>
    <w:rsid w:val="009042B5"/>
    <w:rsid w:val="009047B0"/>
    <w:rsid w:val="00904BA9"/>
    <w:rsid w:val="00905432"/>
    <w:rsid w:val="009055EE"/>
    <w:rsid w:val="00905B3E"/>
    <w:rsid w:val="00905BFB"/>
    <w:rsid w:val="00905DAD"/>
    <w:rsid w:val="00905EC1"/>
    <w:rsid w:val="00910F95"/>
    <w:rsid w:val="009122D3"/>
    <w:rsid w:val="009123B0"/>
    <w:rsid w:val="00912DA2"/>
    <w:rsid w:val="00912F5E"/>
    <w:rsid w:val="009138E5"/>
    <w:rsid w:val="00914EEE"/>
    <w:rsid w:val="00915082"/>
    <w:rsid w:val="00915588"/>
    <w:rsid w:val="0091562B"/>
    <w:rsid w:val="0091631C"/>
    <w:rsid w:val="00916348"/>
    <w:rsid w:val="009166D5"/>
    <w:rsid w:val="0091687F"/>
    <w:rsid w:val="0091690F"/>
    <w:rsid w:val="00916E2F"/>
    <w:rsid w:val="0091711E"/>
    <w:rsid w:val="009173F6"/>
    <w:rsid w:val="009202D9"/>
    <w:rsid w:val="009225BF"/>
    <w:rsid w:val="009227A9"/>
    <w:rsid w:val="00923551"/>
    <w:rsid w:val="00923D55"/>
    <w:rsid w:val="00925346"/>
    <w:rsid w:val="00925BD5"/>
    <w:rsid w:val="009261FA"/>
    <w:rsid w:val="0092624E"/>
    <w:rsid w:val="0093106A"/>
    <w:rsid w:val="009314C8"/>
    <w:rsid w:val="00932A48"/>
    <w:rsid w:val="0093321B"/>
    <w:rsid w:val="00934067"/>
    <w:rsid w:val="00934A66"/>
    <w:rsid w:val="00935290"/>
    <w:rsid w:val="009365D1"/>
    <w:rsid w:val="00936617"/>
    <w:rsid w:val="00936A81"/>
    <w:rsid w:val="00937AB2"/>
    <w:rsid w:val="00937E47"/>
    <w:rsid w:val="00941590"/>
    <w:rsid w:val="00941B37"/>
    <w:rsid w:val="00943B15"/>
    <w:rsid w:val="00943D87"/>
    <w:rsid w:val="0094578A"/>
    <w:rsid w:val="00945B83"/>
    <w:rsid w:val="009470B1"/>
    <w:rsid w:val="009472BB"/>
    <w:rsid w:val="0094730F"/>
    <w:rsid w:val="00947A41"/>
    <w:rsid w:val="009501DC"/>
    <w:rsid w:val="009516F3"/>
    <w:rsid w:val="00955299"/>
    <w:rsid w:val="009554C3"/>
    <w:rsid w:val="009555D9"/>
    <w:rsid w:val="0095676A"/>
    <w:rsid w:val="00956867"/>
    <w:rsid w:val="00957B86"/>
    <w:rsid w:val="00960904"/>
    <w:rsid w:val="009613F3"/>
    <w:rsid w:val="00961A64"/>
    <w:rsid w:val="009625FB"/>
    <w:rsid w:val="00962996"/>
    <w:rsid w:val="00962FC9"/>
    <w:rsid w:val="00963290"/>
    <w:rsid w:val="009634F5"/>
    <w:rsid w:val="00963D2F"/>
    <w:rsid w:val="009645B3"/>
    <w:rsid w:val="009646D5"/>
    <w:rsid w:val="00964B69"/>
    <w:rsid w:val="00965624"/>
    <w:rsid w:val="009672C1"/>
    <w:rsid w:val="00967376"/>
    <w:rsid w:val="009673B6"/>
    <w:rsid w:val="00970151"/>
    <w:rsid w:val="00970CBA"/>
    <w:rsid w:val="00971296"/>
    <w:rsid w:val="00971859"/>
    <w:rsid w:val="00971CA3"/>
    <w:rsid w:val="00971EB6"/>
    <w:rsid w:val="00972663"/>
    <w:rsid w:val="00973B00"/>
    <w:rsid w:val="00973BA3"/>
    <w:rsid w:val="00974271"/>
    <w:rsid w:val="00974E55"/>
    <w:rsid w:val="009759F2"/>
    <w:rsid w:val="00975E14"/>
    <w:rsid w:val="0097603C"/>
    <w:rsid w:val="00977382"/>
    <w:rsid w:val="009774C9"/>
    <w:rsid w:val="00977A3E"/>
    <w:rsid w:val="00977C8B"/>
    <w:rsid w:val="00977D70"/>
    <w:rsid w:val="00977DEC"/>
    <w:rsid w:val="00980150"/>
    <w:rsid w:val="00980E72"/>
    <w:rsid w:val="009812BE"/>
    <w:rsid w:val="00981CE9"/>
    <w:rsid w:val="00981D53"/>
    <w:rsid w:val="009824DB"/>
    <w:rsid w:val="00983F6B"/>
    <w:rsid w:val="00984101"/>
    <w:rsid w:val="00984327"/>
    <w:rsid w:val="00984A4D"/>
    <w:rsid w:val="00984D80"/>
    <w:rsid w:val="0098529A"/>
    <w:rsid w:val="00985B6A"/>
    <w:rsid w:val="00985D65"/>
    <w:rsid w:val="0098638F"/>
    <w:rsid w:val="009866F5"/>
    <w:rsid w:val="0098676B"/>
    <w:rsid w:val="00986B9B"/>
    <w:rsid w:val="00987168"/>
    <w:rsid w:val="00987920"/>
    <w:rsid w:val="0099004D"/>
    <w:rsid w:val="00990721"/>
    <w:rsid w:val="0099085A"/>
    <w:rsid w:val="00990D2C"/>
    <w:rsid w:val="00992BB5"/>
    <w:rsid w:val="00992FA5"/>
    <w:rsid w:val="00992FF6"/>
    <w:rsid w:val="009937A1"/>
    <w:rsid w:val="00994883"/>
    <w:rsid w:val="0099543E"/>
    <w:rsid w:val="009954D1"/>
    <w:rsid w:val="00996864"/>
    <w:rsid w:val="00996BD4"/>
    <w:rsid w:val="00996E73"/>
    <w:rsid w:val="0099797E"/>
    <w:rsid w:val="00997C12"/>
    <w:rsid w:val="009A05DE"/>
    <w:rsid w:val="009A225D"/>
    <w:rsid w:val="009A226B"/>
    <w:rsid w:val="009A28FE"/>
    <w:rsid w:val="009A29C8"/>
    <w:rsid w:val="009A2C25"/>
    <w:rsid w:val="009A4165"/>
    <w:rsid w:val="009A4D1A"/>
    <w:rsid w:val="009A53B9"/>
    <w:rsid w:val="009A669D"/>
    <w:rsid w:val="009B077E"/>
    <w:rsid w:val="009B0AD1"/>
    <w:rsid w:val="009B173E"/>
    <w:rsid w:val="009B24A1"/>
    <w:rsid w:val="009B2ACE"/>
    <w:rsid w:val="009B30F2"/>
    <w:rsid w:val="009B4130"/>
    <w:rsid w:val="009B4544"/>
    <w:rsid w:val="009B47EA"/>
    <w:rsid w:val="009B52FC"/>
    <w:rsid w:val="009B5470"/>
    <w:rsid w:val="009B5BAA"/>
    <w:rsid w:val="009B69E9"/>
    <w:rsid w:val="009B6B64"/>
    <w:rsid w:val="009B6D32"/>
    <w:rsid w:val="009B778E"/>
    <w:rsid w:val="009B7CD9"/>
    <w:rsid w:val="009C24F1"/>
    <w:rsid w:val="009C2AD1"/>
    <w:rsid w:val="009C3FF8"/>
    <w:rsid w:val="009C4653"/>
    <w:rsid w:val="009C5EFD"/>
    <w:rsid w:val="009C68D4"/>
    <w:rsid w:val="009C7A81"/>
    <w:rsid w:val="009D0779"/>
    <w:rsid w:val="009D0D5E"/>
    <w:rsid w:val="009D2F82"/>
    <w:rsid w:val="009D336F"/>
    <w:rsid w:val="009D663F"/>
    <w:rsid w:val="009D72C4"/>
    <w:rsid w:val="009D75ED"/>
    <w:rsid w:val="009D7751"/>
    <w:rsid w:val="009D7C12"/>
    <w:rsid w:val="009E0127"/>
    <w:rsid w:val="009E09B3"/>
    <w:rsid w:val="009E0A94"/>
    <w:rsid w:val="009E0C98"/>
    <w:rsid w:val="009E10DA"/>
    <w:rsid w:val="009E110E"/>
    <w:rsid w:val="009E24C1"/>
    <w:rsid w:val="009E2533"/>
    <w:rsid w:val="009E259A"/>
    <w:rsid w:val="009E25C8"/>
    <w:rsid w:val="009E266C"/>
    <w:rsid w:val="009E2D7C"/>
    <w:rsid w:val="009E4351"/>
    <w:rsid w:val="009E481B"/>
    <w:rsid w:val="009E4A72"/>
    <w:rsid w:val="009E5156"/>
    <w:rsid w:val="009E5738"/>
    <w:rsid w:val="009E6517"/>
    <w:rsid w:val="009E6690"/>
    <w:rsid w:val="009E6B37"/>
    <w:rsid w:val="009E6D53"/>
    <w:rsid w:val="009E719D"/>
    <w:rsid w:val="009F0087"/>
    <w:rsid w:val="009F14EA"/>
    <w:rsid w:val="009F1704"/>
    <w:rsid w:val="009F2685"/>
    <w:rsid w:val="009F2BA0"/>
    <w:rsid w:val="009F3E0E"/>
    <w:rsid w:val="009F41BB"/>
    <w:rsid w:val="009F4A64"/>
    <w:rsid w:val="009F4D88"/>
    <w:rsid w:val="009F66D6"/>
    <w:rsid w:val="009F6AB9"/>
    <w:rsid w:val="009F74C6"/>
    <w:rsid w:val="009F7610"/>
    <w:rsid w:val="009F7F1B"/>
    <w:rsid w:val="00A00EA5"/>
    <w:rsid w:val="00A01B12"/>
    <w:rsid w:val="00A01FBF"/>
    <w:rsid w:val="00A0286A"/>
    <w:rsid w:val="00A02DAF"/>
    <w:rsid w:val="00A02FA6"/>
    <w:rsid w:val="00A033EC"/>
    <w:rsid w:val="00A03928"/>
    <w:rsid w:val="00A03E5F"/>
    <w:rsid w:val="00A04BDC"/>
    <w:rsid w:val="00A04F15"/>
    <w:rsid w:val="00A07151"/>
    <w:rsid w:val="00A0793A"/>
    <w:rsid w:val="00A10175"/>
    <w:rsid w:val="00A102FC"/>
    <w:rsid w:val="00A126B9"/>
    <w:rsid w:val="00A12976"/>
    <w:rsid w:val="00A13604"/>
    <w:rsid w:val="00A14362"/>
    <w:rsid w:val="00A15614"/>
    <w:rsid w:val="00A168E3"/>
    <w:rsid w:val="00A173C0"/>
    <w:rsid w:val="00A207EC"/>
    <w:rsid w:val="00A20810"/>
    <w:rsid w:val="00A212ED"/>
    <w:rsid w:val="00A22F92"/>
    <w:rsid w:val="00A23C6C"/>
    <w:rsid w:val="00A244EC"/>
    <w:rsid w:val="00A259B6"/>
    <w:rsid w:val="00A25B80"/>
    <w:rsid w:val="00A25D5E"/>
    <w:rsid w:val="00A302DF"/>
    <w:rsid w:val="00A308F1"/>
    <w:rsid w:val="00A30CC4"/>
    <w:rsid w:val="00A30FBE"/>
    <w:rsid w:val="00A3165E"/>
    <w:rsid w:val="00A31E41"/>
    <w:rsid w:val="00A31F0E"/>
    <w:rsid w:val="00A31F32"/>
    <w:rsid w:val="00A32FF5"/>
    <w:rsid w:val="00A33C00"/>
    <w:rsid w:val="00A34736"/>
    <w:rsid w:val="00A347D3"/>
    <w:rsid w:val="00A34B80"/>
    <w:rsid w:val="00A351BD"/>
    <w:rsid w:val="00A35232"/>
    <w:rsid w:val="00A36D78"/>
    <w:rsid w:val="00A376A4"/>
    <w:rsid w:val="00A37946"/>
    <w:rsid w:val="00A40C03"/>
    <w:rsid w:val="00A40E5D"/>
    <w:rsid w:val="00A41EC5"/>
    <w:rsid w:val="00A42195"/>
    <w:rsid w:val="00A4274F"/>
    <w:rsid w:val="00A42757"/>
    <w:rsid w:val="00A4277C"/>
    <w:rsid w:val="00A440CD"/>
    <w:rsid w:val="00A44450"/>
    <w:rsid w:val="00A44746"/>
    <w:rsid w:val="00A44B88"/>
    <w:rsid w:val="00A457F0"/>
    <w:rsid w:val="00A45808"/>
    <w:rsid w:val="00A45A2A"/>
    <w:rsid w:val="00A46DFE"/>
    <w:rsid w:val="00A47BE9"/>
    <w:rsid w:val="00A50AAA"/>
    <w:rsid w:val="00A51AFB"/>
    <w:rsid w:val="00A52095"/>
    <w:rsid w:val="00A521F1"/>
    <w:rsid w:val="00A52586"/>
    <w:rsid w:val="00A531F4"/>
    <w:rsid w:val="00A541FC"/>
    <w:rsid w:val="00A55988"/>
    <w:rsid w:val="00A5655B"/>
    <w:rsid w:val="00A604EB"/>
    <w:rsid w:val="00A60532"/>
    <w:rsid w:val="00A60CB1"/>
    <w:rsid w:val="00A61379"/>
    <w:rsid w:val="00A61F19"/>
    <w:rsid w:val="00A61FDA"/>
    <w:rsid w:val="00A63226"/>
    <w:rsid w:val="00A63C6C"/>
    <w:rsid w:val="00A64351"/>
    <w:rsid w:val="00A64A3A"/>
    <w:rsid w:val="00A66824"/>
    <w:rsid w:val="00A66AB1"/>
    <w:rsid w:val="00A67930"/>
    <w:rsid w:val="00A70385"/>
    <w:rsid w:val="00A70C2C"/>
    <w:rsid w:val="00A70CFF"/>
    <w:rsid w:val="00A70E16"/>
    <w:rsid w:val="00A71A0D"/>
    <w:rsid w:val="00A72CAE"/>
    <w:rsid w:val="00A74454"/>
    <w:rsid w:val="00A753C7"/>
    <w:rsid w:val="00A75A69"/>
    <w:rsid w:val="00A75FD1"/>
    <w:rsid w:val="00A76736"/>
    <w:rsid w:val="00A77DCB"/>
    <w:rsid w:val="00A80D35"/>
    <w:rsid w:val="00A80E42"/>
    <w:rsid w:val="00A8157A"/>
    <w:rsid w:val="00A827BE"/>
    <w:rsid w:val="00A82C66"/>
    <w:rsid w:val="00A8331E"/>
    <w:rsid w:val="00A84BBD"/>
    <w:rsid w:val="00A84EBF"/>
    <w:rsid w:val="00A85A17"/>
    <w:rsid w:val="00A85FF6"/>
    <w:rsid w:val="00A86016"/>
    <w:rsid w:val="00A8679E"/>
    <w:rsid w:val="00A869FD"/>
    <w:rsid w:val="00A8757C"/>
    <w:rsid w:val="00A87E4D"/>
    <w:rsid w:val="00A9159D"/>
    <w:rsid w:val="00A921FD"/>
    <w:rsid w:val="00A92C39"/>
    <w:rsid w:val="00A92D60"/>
    <w:rsid w:val="00A92DC9"/>
    <w:rsid w:val="00A939BC"/>
    <w:rsid w:val="00A939F7"/>
    <w:rsid w:val="00A94062"/>
    <w:rsid w:val="00A94247"/>
    <w:rsid w:val="00A95036"/>
    <w:rsid w:val="00A957FD"/>
    <w:rsid w:val="00A95D1A"/>
    <w:rsid w:val="00A962F7"/>
    <w:rsid w:val="00A96403"/>
    <w:rsid w:val="00A96AD8"/>
    <w:rsid w:val="00A96FBF"/>
    <w:rsid w:val="00A97B41"/>
    <w:rsid w:val="00AA1EE8"/>
    <w:rsid w:val="00AA1F06"/>
    <w:rsid w:val="00AA39F9"/>
    <w:rsid w:val="00AA3A80"/>
    <w:rsid w:val="00AA53BB"/>
    <w:rsid w:val="00AA57BC"/>
    <w:rsid w:val="00AA71AC"/>
    <w:rsid w:val="00AA7DB7"/>
    <w:rsid w:val="00AB01F9"/>
    <w:rsid w:val="00AB10F6"/>
    <w:rsid w:val="00AB2C92"/>
    <w:rsid w:val="00AB2E7D"/>
    <w:rsid w:val="00AB3A33"/>
    <w:rsid w:val="00AB3AF5"/>
    <w:rsid w:val="00AB538B"/>
    <w:rsid w:val="00AB5975"/>
    <w:rsid w:val="00AB5B20"/>
    <w:rsid w:val="00AB6C6B"/>
    <w:rsid w:val="00AC0D81"/>
    <w:rsid w:val="00AC0ECA"/>
    <w:rsid w:val="00AC2158"/>
    <w:rsid w:val="00AC24AE"/>
    <w:rsid w:val="00AC2836"/>
    <w:rsid w:val="00AC2CB4"/>
    <w:rsid w:val="00AC384D"/>
    <w:rsid w:val="00AC39E2"/>
    <w:rsid w:val="00AC479B"/>
    <w:rsid w:val="00AC48F5"/>
    <w:rsid w:val="00AC4E99"/>
    <w:rsid w:val="00AC507E"/>
    <w:rsid w:val="00AC5F7F"/>
    <w:rsid w:val="00AC68F2"/>
    <w:rsid w:val="00AC7530"/>
    <w:rsid w:val="00AD0301"/>
    <w:rsid w:val="00AD0521"/>
    <w:rsid w:val="00AD07D6"/>
    <w:rsid w:val="00AD1A74"/>
    <w:rsid w:val="00AD1E0E"/>
    <w:rsid w:val="00AD29D3"/>
    <w:rsid w:val="00AD37A9"/>
    <w:rsid w:val="00AD459C"/>
    <w:rsid w:val="00AD45D0"/>
    <w:rsid w:val="00AD4881"/>
    <w:rsid w:val="00AD753C"/>
    <w:rsid w:val="00AE07C0"/>
    <w:rsid w:val="00AE0B8E"/>
    <w:rsid w:val="00AE0E3B"/>
    <w:rsid w:val="00AE1A6E"/>
    <w:rsid w:val="00AE35FE"/>
    <w:rsid w:val="00AE381A"/>
    <w:rsid w:val="00AE41C8"/>
    <w:rsid w:val="00AE4DAA"/>
    <w:rsid w:val="00AE57A6"/>
    <w:rsid w:val="00AE5A4C"/>
    <w:rsid w:val="00AE7B94"/>
    <w:rsid w:val="00AF0816"/>
    <w:rsid w:val="00AF1075"/>
    <w:rsid w:val="00AF2C5C"/>
    <w:rsid w:val="00AF2F66"/>
    <w:rsid w:val="00AF3B5B"/>
    <w:rsid w:val="00AF5035"/>
    <w:rsid w:val="00AF5A98"/>
    <w:rsid w:val="00AF5F1D"/>
    <w:rsid w:val="00B008C1"/>
    <w:rsid w:val="00B00D53"/>
    <w:rsid w:val="00B010F0"/>
    <w:rsid w:val="00B0240E"/>
    <w:rsid w:val="00B035C2"/>
    <w:rsid w:val="00B03686"/>
    <w:rsid w:val="00B043CB"/>
    <w:rsid w:val="00B04E23"/>
    <w:rsid w:val="00B0534D"/>
    <w:rsid w:val="00B053CD"/>
    <w:rsid w:val="00B05650"/>
    <w:rsid w:val="00B06571"/>
    <w:rsid w:val="00B06772"/>
    <w:rsid w:val="00B06781"/>
    <w:rsid w:val="00B06B6B"/>
    <w:rsid w:val="00B06D5B"/>
    <w:rsid w:val="00B1030D"/>
    <w:rsid w:val="00B10D2B"/>
    <w:rsid w:val="00B1135F"/>
    <w:rsid w:val="00B11B5E"/>
    <w:rsid w:val="00B12244"/>
    <w:rsid w:val="00B13D7C"/>
    <w:rsid w:val="00B142D2"/>
    <w:rsid w:val="00B1487A"/>
    <w:rsid w:val="00B153F3"/>
    <w:rsid w:val="00B15419"/>
    <w:rsid w:val="00B15BA5"/>
    <w:rsid w:val="00B15FB0"/>
    <w:rsid w:val="00B16393"/>
    <w:rsid w:val="00B16801"/>
    <w:rsid w:val="00B16CE1"/>
    <w:rsid w:val="00B17D4F"/>
    <w:rsid w:val="00B17E38"/>
    <w:rsid w:val="00B202FB"/>
    <w:rsid w:val="00B20379"/>
    <w:rsid w:val="00B21D76"/>
    <w:rsid w:val="00B22ECA"/>
    <w:rsid w:val="00B23608"/>
    <w:rsid w:val="00B2380A"/>
    <w:rsid w:val="00B23EE8"/>
    <w:rsid w:val="00B24399"/>
    <w:rsid w:val="00B24E76"/>
    <w:rsid w:val="00B2645E"/>
    <w:rsid w:val="00B26542"/>
    <w:rsid w:val="00B266B7"/>
    <w:rsid w:val="00B2766E"/>
    <w:rsid w:val="00B27877"/>
    <w:rsid w:val="00B307C0"/>
    <w:rsid w:val="00B31153"/>
    <w:rsid w:val="00B314E3"/>
    <w:rsid w:val="00B31A17"/>
    <w:rsid w:val="00B32F07"/>
    <w:rsid w:val="00B3385C"/>
    <w:rsid w:val="00B33A6F"/>
    <w:rsid w:val="00B34ED5"/>
    <w:rsid w:val="00B37192"/>
    <w:rsid w:val="00B37D34"/>
    <w:rsid w:val="00B40272"/>
    <w:rsid w:val="00B40542"/>
    <w:rsid w:val="00B40B4E"/>
    <w:rsid w:val="00B421F1"/>
    <w:rsid w:val="00B42559"/>
    <w:rsid w:val="00B43050"/>
    <w:rsid w:val="00B4322E"/>
    <w:rsid w:val="00B4421D"/>
    <w:rsid w:val="00B44357"/>
    <w:rsid w:val="00B452E5"/>
    <w:rsid w:val="00B470A3"/>
    <w:rsid w:val="00B47199"/>
    <w:rsid w:val="00B4796D"/>
    <w:rsid w:val="00B47C71"/>
    <w:rsid w:val="00B47DCA"/>
    <w:rsid w:val="00B5147F"/>
    <w:rsid w:val="00B51581"/>
    <w:rsid w:val="00B517AE"/>
    <w:rsid w:val="00B51F9F"/>
    <w:rsid w:val="00B52F41"/>
    <w:rsid w:val="00B53760"/>
    <w:rsid w:val="00B53912"/>
    <w:rsid w:val="00B53CAE"/>
    <w:rsid w:val="00B53D5D"/>
    <w:rsid w:val="00B53F0C"/>
    <w:rsid w:val="00B55218"/>
    <w:rsid w:val="00B55447"/>
    <w:rsid w:val="00B55D1B"/>
    <w:rsid w:val="00B57BE3"/>
    <w:rsid w:val="00B60DF2"/>
    <w:rsid w:val="00B6230B"/>
    <w:rsid w:val="00B6280C"/>
    <w:rsid w:val="00B637D3"/>
    <w:rsid w:val="00B638C3"/>
    <w:rsid w:val="00B641E5"/>
    <w:rsid w:val="00B64D85"/>
    <w:rsid w:val="00B64EC0"/>
    <w:rsid w:val="00B65095"/>
    <w:rsid w:val="00B65757"/>
    <w:rsid w:val="00B6671F"/>
    <w:rsid w:val="00B669EF"/>
    <w:rsid w:val="00B66B18"/>
    <w:rsid w:val="00B6722F"/>
    <w:rsid w:val="00B67CB1"/>
    <w:rsid w:val="00B705B2"/>
    <w:rsid w:val="00B70BB2"/>
    <w:rsid w:val="00B71350"/>
    <w:rsid w:val="00B72FE5"/>
    <w:rsid w:val="00B734C6"/>
    <w:rsid w:val="00B734CE"/>
    <w:rsid w:val="00B73AD0"/>
    <w:rsid w:val="00B74101"/>
    <w:rsid w:val="00B742E9"/>
    <w:rsid w:val="00B74824"/>
    <w:rsid w:val="00B74E3E"/>
    <w:rsid w:val="00B750FB"/>
    <w:rsid w:val="00B75B93"/>
    <w:rsid w:val="00B75FA7"/>
    <w:rsid w:val="00B76028"/>
    <w:rsid w:val="00B764FF"/>
    <w:rsid w:val="00B76AFE"/>
    <w:rsid w:val="00B77666"/>
    <w:rsid w:val="00B7770A"/>
    <w:rsid w:val="00B77CE4"/>
    <w:rsid w:val="00B815B7"/>
    <w:rsid w:val="00B81F47"/>
    <w:rsid w:val="00B8263A"/>
    <w:rsid w:val="00B8268C"/>
    <w:rsid w:val="00B829A2"/>
    <w:rsid w:val="00B82BBA"/>
    <w:rsid w:val="00B8359A"/>
    <w:rsid w:val="00B838F3"/>
    <w:rsid w:val="00B83D52"/>
    <w:rsid w:val="00B84333"/>
    <w:rsid w:val="00B84822"/>
    <w:rsid w:val="00B87ECB"/>
    <w:rsid w:val="00B911C4"/>
    <w:rsid w:val="00B916CC"/>
    <w:rsid w:val="00B917C4"/>
    <w:rsid w:val="00B92762"/>
    <w:rsid w:val="00B92F85"/>
    <w:rsid w:val="00B9438D"/>
    <w:rsid w:val="00B9460A"/>
    <w:rsid w:val="00B94A26"/>
    <w:rsid w:val="00B94B12"/>
    <w:rsid w:val="00B94E84"/>
    <w:rsid w:val="00B9598C"/>
    <w:rsid w:val="00B96107"/>
    <w:rsid w:val="00B96415"/>
    <w:rsid w:val="00B96E7A"/>
    <w:rsid w:val="00B97C09"/>
    <w:rsid w:val="00BA011B"/>
    <w:rsid w:val="00BA0D51"/>
    <w:rsid w:val="00BA121D"/>
    <w:rsid w:val="00BA1741"/>
    <w:rsid w:val="00BA19DF"/>
    <w:rsid w:val="00BA1CB7"/>
    <w:rsid w:val="00BA21F5"/>
    <w:rsid w:val="00BA35BD"/>
    <w:rsid w:val="00BA4DAA"/>
    <w:rsid w:val="00BA4EFC"/>
    <w:rsid w:val="00BA506A"/>
    <w:rsid w:val="00BA53BB"/>
    <w:rsid w:val="00BA6469"/>
    <w:rsid w:val="00BA64EF"/>
    <w:rsid w:val="00BA6753"/>
    <w:rsid w:val="00BA6EF1"/>
    <w:rsid w:val="00BA7DEA"/>
    <w:rsid w:val="00BA7F82"/>
    <w:rsid w:val="00BB039F"/>
    <w:rsid w:val="00BB08CF"/>
    <w:rsid w:val="00BB100E"/>
    <w:rsid w:val="00BB1745"/>
    <w:rsid w:val="00BB1EDD"/>
    <w:rsid w:val="00BB2611"/>
    <w:rsid w:val="00BB267F"/>
    <w:rsid w:val="00BB28E8"/>
    <w:rsid w:val="00BB2C7A"/>
    <w:rsid w:val="00BB39CE"/>
    <w:rsid w:val="00BB3DCB"/>
    <w:rsid w:val="00BB452D"/>
    <w:rsid w:val="00BB4ACD"/>
    <w:rsid w:val="00BB5BD7"/>
    <w:rsid w:val="00BB671D"/>
    <w:rsid w:val="00BB68DB"/>
    <w:rsid w:val="00BB6F8E"/>
    <w:rsid w:val="00BB736E"/>
    <w:rsid w:val="00BB7B53"/>
    <w:rsid w:val="00BC03A8"/>
    <w:rsid w:val="00BC092E"/>
    <w:rsid w:val="00BC0ECE"/>
    <w:rsid w:val="00BC0F52"/>
    <w:rsid w:val="00BC12D2"/>
    <w:rsid w:val="00BC1878"/>
    <w:rsid w:val="00BC23D3"/>
    <w:rsid w:val="00BC2C15"/>
    <w:rsid w:val="00BC652C"/>
    <w:rsid w:val="00BC6818"/>
    <w:rsid w:val="00BD0388"/>
    <w:rsid w:val="00BD0EE7"/>
    <w:rsid w:val="00BD1110"/>
    <w:rsid w:val="00BD1B44"/>
    <w:rsid w:val="00BD1C53"/>
    <w:rsid w:val="00BD1EC5"/>
    <w:rsid w:val="00BD29E4"/>
    <w:rsid w:val="00BD334F"/>
    <w:rsid w:val="00BD3C5F"/>
    <w:rsid w:val="00BD40BA"/>
    <w:rsid w:val="00BD431A"/>
    <w:rsid w:val="00BD4A9B"/>
    <w:rsid w:val="00BD4B98"/>
    <w:rsid w:val="00BD5872"/>
    <w:rsid w:val="00BD67C0"/>
    <w:rsid w:val="00BD6D56"/>
    <w:rsid w:val="00BD794F"/>
    <w:rsid w:val="00BD7BE7"/>
    <w:rsid w:val="00BE10F4"/>
    <w:rsid w:val="00BE137E"/>
    <w:rsid w:val="00BE15E8"/>
    <w:rsid w:val="00BE1740"/>
    <w:rsid w:val="00BE18CB"/>
    <w:rsid w:val="00BE1A27"/>
    <w:rsid w:val="00BE2C10"/>
    <w:rsid w:val="00BE3F58"/>
    <w:rsid w:val="00BE3F7C"/>
    <w:rsid w:val="00BE4D17"/>
    <w:rsid w:val="00BE58CF"/>
    <w:rsid w:val="00BE5994"/>
    <w:rsid w:val="00BE5AB5"/>
    <w:rsid w:val="00BE5B63"/>
    <w:rsid w:val="00BE5CD0"/>
    <w:rsid w:val="00BE6479"/>
    <w:rsid w:val="00BE69EA"/>
    <w:rsid w:val="00BE791F"/>
    <w:rsid w:val="00BF0DC1"/>
    <w:rsid w:val="00BF0DD3"/>
    <w:rsid w:val="00BF1AB0"/>
    <w:rsid w:val="00BF2451"/>
    <w:rsid w:val="00BF267A"/>
    <w:rsid w:val="00BF36A1"/>
    <w:rsid w:val="00BF4599"/>
    <w:rsid w:val="00BF5367"/>
    <w:rsid w:val="00BF5C51"/>
    <w:rsid w:val="00BF5FD4"/>
    <w:rsid w:val="00BF61BD"/>
    <w:rsid w:val="00BF6281"/>
    <w:rsid w:val="00BF6372"/>
    <w:rsid w:val="00BF63FB"/>
    <w:rsid w:val="00BF6BCD"/>
    <w:rsid w:val="00C01097"/>
    <w:rsid w:val="00C0121D"/>
    <w:rsid w:val="00C0159E"/>
    <w:rsid w:val="00C0185E"/>
    <w:rsid w:val="00C01D22"/>
    <w:rsid w:val="00C01D49"/>
    <w:rsid w:val="00C0201B"/>
    <w:rsid w:val="00C02471"/>
    <w:rsid w:val="00C02E29"/>
    <w:rsid w:val="00C03BDF"/>
    <w:rsid w:val="00C03D3E"/>
    <w:rsid w:val="00C049C8"/>
    <w:rsid w:val="00C05619"/>
    <w:rsid w:val="00C05C79"/>
    <w:rsid w:val="00C06B8C"/>
    <w:rsid w:val="00C07596"/>
    <w:rsid w:val="00C10135"/>
    <w:rsid w:val="00C10AE1"/>
    <w:rsid w:val="00C111FC"/>
    <w:rsid w:val="00C1153A"/>
    <w:rsid w:val="00C11F13"/>
    <w:rsid w:val="00C121F6"/>
    <w:rsid w:val="00C129C1"/>
    <w:rsid w:val="00C134E0"/>
    <w:rsid w:val="00C139FC"/>
    <w:rsid w:val="00C14BCC"/>
    <w:rsid w:val="00C14D66"/>
    <w:rsid w:val="00C14D9C"/>
    <w:rsid w:val="00C15367"/>
    <w:rsid w:val="00C158B9"/>
    <w:rsid w:val="00C16574"/>
    <w:rsid w:val="00C17329"/>
    <w:rsid w:val="00C17D61"/>
    <w:rsid w:val="00C200C2"/>
    <w:rsid w:val="00C2120A"/>
    <w:rsid w:val="00C21227"/>
    <w:rsid w:val="00C22393"/>
    <w:rsid w:val="00C23423"/>
    <w:rsid w:val="00C236E5"/>
    <w:rsid w:val="00C23B16"/>
    <w:rsid w:val="00C23CE2"/>
    <w:rsid w:val="00C23E75"/>
    <w:rsid w:val="00C2494E"/>
    <w:rsid w:val="00C25B09"/>
    <w:rsid w:val="00C27C52"/>
    <w:rsid w:val="00C30391"/>
    <w:rsid w:val="00C30447"/>
    <w:rsid w:val="00C3299D"/>
    <w:rsid w:val="00C32A7F"/>
    <w:rsid w:val="00C331B2"/>
    <w:rsid w:val="00C33B3C"/>
    <w:rsid w:val="00C34662"/>
    <w:rsid w:val="00C348AC"/>
    <w:rsid w:val="00C34A72"/>
    <w:rsid w:val="00C35BC6"/>
    <w:rsid w:val="00C35C5A"/>
    <w:rsid w:val="00C35D5D"/>
    <w:rsid w:val="00C35EE0"/>
    <w:rsid w:val="00C362A7"/>
    <w:rsid w:val="00C37420"/>
    <w:rsid w:val="00C37448"/>
    <w:rsid w:val="00C3767E"/>
    <w:rsid w:val="00C37B93"/>
    <w:rsid w:val="00C42268"/>
    <w:rsid w:val="00C42EB2"/>
    <w:rsid w:val="00C4360F"/>
    <w:rsid w:val="00C43800"/>
    <w:rsid w:val="00C43E2D"/>
    <w:rsid w:val="00C447CF"/>
    <w:rsid w:val="00C4526E"/>
    <w:rsid w:val="00C468BF"/>
    <w:rsid w:val="00C46916"/>
    <w:rsid w:val="00C473D5"/>
    <w:rsid w:val="00C47746"/>
    <w:rsid w:val="00C47BBA"/>
    <w:rsid w:val="00C5054A"/>
    <w:rsid w:val="00C517D7"/>
    <w:rsid w:val="00C5264F"/>
    <w:rsid w:val="00C52A7C"/>
    <w:rsid w:val="00C53D40"/>
    <w:rsid w:val="00C542F2"/>
    <w:rsid w:val="00C546BD"/>
    <w:rsid w:val="00C5498A"/>
    <w:rsid w:val="00C55555"/>
    <w:rsid w:val="00C55755"/>
    <w:rsid w:val="00C5649C"/>
    <w:rsid w:val="00C56613"/>
    <w:rsid w:val="00C57432"/>
    <w:rsid w:val="00C57BF8"/>
    <w:rsid w:val="00C60C33"/>
    <w:rsid w:val="00C60C6F"/>
    <w:rsid w:val="00C61195"/>
    <w:rsid w:val="00C619A4"/>
    <w:rsid w:val="00C61F6A"/>
    <w:rsid w:val="00C62E7C"/>
    <w:rsid w:val="00C65530"/>
    <w:rsid w:val="00C65FE4"/>
    <w:rsid w:val="00C66600"/>
    <w:rsid w:val="00C669DD"/>
    <w:rsid w:val="00C70135"/>
    <w:rsid w:val="00C70B00"/>
    <w:rsid w:val="00C716A0"/>
    <w:rsid w:val="00C72023"/>
    <w:rsid w:val="00C737AF"/>
    <w:rsid w:val="00C73C9E"/>
    <w:rsid w:val="00C749CD"/>
    <w:rsid w:val="00C75CE4"/>
    <w:rsid w:val="00C776AB"/>
    <w:rsid w:val="00C804D0"/>
    <w:rsid w:val="00C814A9"/>
    <w:rsid w:val="00C816C9"/>
    <w:rsid w:val="00C819C1"/>
    <w:rsid w:val="00C81AE4"/>
    <w:rsid w:val="00C82383"/>
    <w:rsid w:val="00C8252A"/>
    <w:rsid w:val="00C829C1"/>
    <w:rsid w:val="00C82EFB"/>
    <w:rsid w:val="00C83E17"/>
    <w:rsid w:val="00C84E21"/>
    <w:rsid w:val="00C8592F"/>
    <w:rsid w:val="00C87D42"/>
    <w:rsid w:val="00C87D6D"/>
    <w:rsid w:val="00C91542"/>
    <w:rsid w:val="00C94678"/>
    <w:rsid w:val="00C95889"/>
    <w:rsid w:val="00C95F02"/>
    <w:rsid w:val="00C95F37"/>
    <w:rsid w:val="00C96CF0"/>
    <w:rsid w:val="00C97237"/>
    <w:rsid w:val="00C97B3D"/>
    <w:rsid w:val="00CA0112"/>
    <w:rsid w:val="00CA0FAA"/>
    <w:rsid w:val="00CA10B8"/>
    <w:rsid w:val="00CA30BF"/>
    <w:rsid w:val="00CA37A9"/>
    <w:rsid w:val="00CA5B97"/>
    <w:rsid w:val="00CA6FE8"/>
    <w:rsid w:val="00CA753E"/>
    <w:rsid w:val="00CA765E"/>
    <w:rsid w:val="00CA792E"/>
    <w:rsid w:val="00CA7E9D"/>
    <w:rsid w:val="00CB0222"/>
    <w:rsid w:val="00CB12AD"/>
    <w:rsid w:val="00CB1F15"/>
    <w:rsid w:val="00CB2426"/>
    <w:rsid w:val="00CB2EB5"/>
    <w:rsid w:val="00CB35A1"/>
    <w:rsid w:val="00CB4D21"/>
    <w:rsid w:val="00CB586F"/>
    <w:rsid w:val="00CB6D3B"/>
    <w:rsid w:val="00CB77E9"/>
    <w:rsid w:val="00CC0C70"/>
    <w:rsid w:val="00CC1D4E"/>
    <w:rsid w:val="00CC1DD3"/>
    <w:rsid w:val="00CC2AA4"/>
    <w:rsid w:val="00CC2C3F"/>
    <w:rsid w:val="00CC3BAB"/>
    <w:rsid w:val="00CC3D37"/>
    <w:rsid w:val="00CC4203"/>
    <w:rsid w:val="00CC468A"/>
    <w:rsid w:val="00CC516C"/>
    <w:rsid w:val="00CC5374"/>
    <w:rsid w:val="00CC55B3"/>
    <w:rsid w:val="00CC6273"/>
    <w:rsid w:val="00CC6539"/>
    <w:rsid w:val="00CC6DF0"/>
    <w:rsid w:val="00CC6E08"/>
    <w:rsid w:val="00CC6F12"/>
    <w:rsid w:val="00CD014B"/>
    <w:rsid w:val="00CD0F56"/>
    <w:rsid w:val="00CD0FCC"/>
    <w:rsid w:val="00CD114B"/>
    <w:rsid w:val="00CD1325"/>
    <w:rsid w:val="00CD15FE"/>
    <w:rsid w:val="00CD245F"/>
    <w:rsid w:val="00CD2663"/>
    <w:rsid w:val="00CD343F"/>
    <w:rsid w:val="00CD4AF8"/>
    <w:rsid w:val="00CD6439"/>
    <w:rsid w:val="00CD6570"/>
    <w:rsid w:val="00CD65EF"/>
    <w:rsid w:val="00CD7997"/>
    <w:rsid w:val="00CE0B00"/>
    <w:rsid w:val="00CE0C03"/>
    <w:rsid w:val="00CE179B"/>
    <w:rsid w:val="00CE3C5D"/>
    <w:rsid w:val="00CE49B7"/>
    <w:rsid w:val="00CE50FF"/>
    <w:rsid w:val="00CE523E"/>
    <w:rsid w:val="00CE5332"/>
    <w:rsid w:val="00CE5F29"/>
    <w:rsid w:val="00CF2BF8"/>
    <w:rsid w:val="00CF392F"/>
    <w:rsid w:val="00CF3F4E"/>
    <w:rsid w:val="00CF50A5"/>
    <w:rsid w:val="00CF5661"/>
    <w:rsid w:val="00CF594B"/>
    <w:rsid w:val="00CF67D7"/>
    <w:rsid w:val="00CF6909"/>
    <w:rsid w:val="00CF714F"/>
    <w:rsid w:val="00CF7FCC"/>
    <w:rsid w:val="00D00B5F"/>
    <w:rsid w:val="00D013A2"/>
    <w:rsid w:val="00D0160B"/>
    <w:rsid w:val="00D020F0"/>
    <w:rsid w:val="00D03074"/>
    <w:rsid w:val="00D03297"/>
    <w:rsid w:val="00D0338B"/>
    <w:rsid w:val="00D033C0"/>
    <w:rsid w:val="00D04A75"/>
    <w:rsid w:val="00D04B64"/>
    <w:rsid w:val="00D05306"/>
    <w:rsid w:val="00D0558D"/>
    <w:rsid w:val="00D05A05"/>
    <w:rsid w:val="00D07AC1"/>
    <w:rsid w:val="00D07D69"/>
    <w:rsid w:val="00D109DD"/>
    <w:rsid w:val="00D10DF6"/>
    <w:rsid w:val="00D11AAA"/>
    <w:rsid w:val="00D1383E"/>
    <w:rsid w:val="00D13E69"/>
    <w:rsid w:val="00D1416C"/>
    <w:rsid w:val="00D1429C"/>
    <w:rsid w:val="00D155B8"/>
    <w:rsid w:val="00D15D7B"/>
    <w:rsid w:val="00D16A22"/>
    <w:rsid w:val="00D177D2"/>
    <w:rsid w:val="00D17A05"/>
    <w:rsid w:val="00D17FEB"/>
    <w:rsid w:val="00D20920"/>
    <w:rsid w:val="00D20A54"/>
    <w:rsid w:val="00D20B4A"/>
    <w:rsid w:val="00D20C6C"/>
    <w:rsid w:val="00D20E7F"/>
    <w:rsid w:val="00D212C4"/>
    <w:rsid w:val="00D21C69"/>
    <w:rsid w:val="00D21FBF"/>
    <w:rsid w:val="00D22529"/>
    <w:rsid w:val="00D2257E"/>
    <w:rsid w:val="00D226A6"/>
    <w:rsid w:val="00D2271D"/>
    <w:rsid w:val="00D22914"/>
    <w:rsid w:val="00D23A64"/>
    <w:rsid w:val="00D253B3"/>
    <w:rsid w:val="00D25615"/>
    <w:rsid w:val="00D2598F"/>
    <w:rsid w:val="00D2667F"/>
    <w:rsid w:val="00D267A7"/>
    <w:rsid w:val="00D267CC"/>
    <w:rsid w:val="00D2780F"/>
    <w:rsid w:val="00D27898"/>
    <w:rsid w:val="00D3012D"/>
    <w:rsid w:val="00D30B0B"/>
    <w:rsid w:val="00D30D9A"/>
    <w:rsid w:val="00D31A37"/>
    <w:rsid w:val="00D32302"/>
    <w:rsid w:val="00D326CA"/>
    <w:rsid w:val="00D32ED6"/>
    <w:rsid w:val="00D331DB"/>
    <w:rsid w:val="00D33527"/>
    <w:rsid w:val="00D33614"/>
    <w:rsid w:val="00D34FE5"/>
    <w:rsid w:val="00D3579A"/>
    <w:rsid w:val="00D35B30"/>
    <w:rsid w:val="00D36BA7"/>
    <w:rsid w:val="00D36D57"/>
    <w:rsid w:val="00D407D8"/>
    <w:rsid w:val="00D41552"/>
    <w:rsid w:val="00D42093"/>
    <w:rsid w:val="00D430CB"/>
    <w:rsid w:val="00D44A2A"/>
    <w:rsid w:val="00D45113"/>
    <w:rsid w:val="00D4529A"/>
    <w:rsid w:val="00D45951"/>
    <w:rsid w:val="00D467A8"/>
    <w:rsid w:val="00D47084"/>
    <w:rsid w:val="00D51003"/>
    <w:rsid w:val="00D5124B"/>
    <w:rsid w:val="00D5184A"/>
    <w:rsid w:val="00D53894"/>
    <w:rsid w:val="00D570B4"/>
    <w:rsid w:val="00D57B19"/>
    <w:rsid w:val="00D602A0"/>
    <w:rsid w:val="00D609BB"/>
    <w:rsid w:val="00D61129"/>
    <w:rsid w:val="00D62DB9"/>
    <w:rsid w:val="00D63337"/>
    <w:rsid w:val="00D63DA2"/>
    <w:rsid w:val="00D6423C"/>
    <w:rsid w:val="00D64D10"/>
    <w:rsid w:val="00D64F90"/>
    <w:rsid w:val="00D6527E"/>
    <w:rsid w:val="00D65443"/>
    <w:rsid w:val="00D666CE"/>
    <w:rsid w:val="00D669F8"/>
    <w:rsid w:val="00D67749"/>
    <w:rsid w:val="00D70DE8"/>
    <w:rsid w:val="00D725FE"/>
    <w:rsid w:val="00D737C9"/>
    <w:rsid w:val="00D73CA6"/>
    <w:rsid w:val="00D73DAF"/>
    <w:rsid w:val="00D73DE7"/>
    <w:rsid w:val="00D75128"/>
    <w:rsid w:val="00D800EA"/>
    <w:rsid w:val="00D8081E"/>
    <w:rsid w:val="00D80B1F"/>
    <w:rsid w:val="00D81113"/>
    <w:rsid w:val="00D82D39"/>
    <w:rsid w:val="00D82D50"/>
    <w:rsid w:val="00D831E9"/>
    <w:rsid w:val="00D834D6"/>
    <w:rsid w:val="00D83DC5"/>
    <w:rsid w:val="00D841A2"/>
    <w:rsid w:val="00D84923"/>
    <w:rsid w:val="00D84C30"/>
    <w:rsid w:val="00D85DE4"/>
    <w:rsid w:val="00D864A1"/>
    <w:rsid w:val="00D869B9"/>
    <w:rsid w:val="00D877D9"/>
    <w:rsid w:val="00D90BFD"/>
    <w:rsid w:val="00D90DC2"/>
    <w:rsid w:val="00D9151C"/>
    <w:rsid w:val="00D91C76"/>
    <w:rsid w:val="00D91FCA"/>
    <w:rsid w:val="00D94460"/>
    <w:rsid w:val="00D94F4A"/>
    <w:rsid w:val="00D95738"/>
    <w:rsid w:val="00D96387"/>
    <w:rsid w:val="00D96701"/>
    <w:rsid w:val="00D9724D"/>
    <w:rsid w:val="00D97400"/>
    <w:rsid w:val="00D97AD5"/>
    <w:rsid w:val="00DA2241"/>
    <w:rsid w:val="00DA2468"/>
    <w:rsid w:val="00DA2F03"/>
    <w:rsid w:val="00DA3D64"/>
    <w:rsid w:val="00DA482C"/>
    <w:rsid w:val="00DA63D9"/>
    <w:rsid w:val="00DA6851"/>
    <w:rsid w:val="00DA6E21"/>
    <w:rsid w:val="00DB0141"/>
    <w:rsid w:val="00DB0314"/>
    <w:rsid w:val="00DB0356"/>
    <w:rsid w:val="00DB117C"/>
    <w:rsid w:val="00DB13E5"/>
    <w:rsid w:val="00DB19F3"/>
    <w:rsid w:val="00DB1D02"/>
    <w:rsid w:val="00DB254C"/>
    <w:rsid w:val="00DB29B4"/>
    <w:rsid w:val="00DB31FF"/>
    <w:rsid w:val="00DB4E3E"/>
    <w:rsid w:val="00DB54A5"/>
    <w:rsid w:val="00DB5C43"/>
    <w:rsid w:val="00DB67A5"/>
    <w:rsid w:val="00DB693D"/>
    <w:rsid w:val="00DB6FDA"/>
    <w:rsid w:val="00DB7527"/>
    <w:rsid w:val="00DB7B11"/>
    <w:rsid w:val="00DC0884"/>
    <w:rsid w:val="00DC1A1A"/>
    <w:rsid w:val="00DC2259"/>
    <w:rsid w:val="00DC3364"/>
    <w:rsid w:val="00DC3536"/>
    <w:rsid w:val="00DC45BE"/>
    <w:rsid w:val="00DC464D"/>
    <w:rsid w:val="00DC4FC5"/>
    <w:rsid w:val="00DC5642"/>
    <w:rsid w:val="00DC58ED"/>
    <w:rsid w:val="00DC5EBC"/>
    <w:rsid w:val="00DC685B"/>
    <w:rsid w:val="00DD2851"/>
    <w:rsid w:val="00DD2F83"/>
    <w:rsid w:val="00DD3397"/>
    <w:rsid w:val="00DD3459"/>
    <w:rsid w:val="00DD58FD"/>
    <w:rsid w:val="00DD6B9B"/>
    <w:rsid w:val="00DD6C7D"/>
    <w:rsid w:val="00DD7397"/>
    <w:rsid w:val="00DD749F"/>
    <w:rsid w:val="00DE06CB"/>
    <w:rsid w:val="00DE07FB"/>
    <w:rsid w:val="00DE0AED"/>
    <w:rsid w:val="00DE1A9F"/>
    <w:rsid w:val="00DE22D5"/>
    <w:rsid w:val="00DE2702"/>
    <w:rsid w:val="00DE2882"/>
    <w:rsid w:val="00DE2C4C"/>
    <w:rsid w:val="00DE44BC"/>
    <w:rsid w:val="00DE4882"/>
    <w:rsid w:val="00DE57B3"/>
    <w:rsid w:val="00DE6453"/>
    <w:rsid w:val="00DE7180"/>
    <w:rsid w:val="00DE7BF4"/>
    <w:rsid w:val="00DF0DC6"/>
    <w:rsid w:val="00DF1FD4"/>
    <w:rsid w:val="00DF2101"/>
    <w:rsid w:val="00DF32AE"/>
    <w:rsid w:val="00DF46EA"/>
    <w:rsid w:val="00DF4D35"/>
    <w:rsid w:val="00DF583E"/>
    <w:rsid w:val="00E000C1"/>
    <w:rsid w:val="00E00403"/>
    <w:rsid w:val="00E00E1C"/>
    <w:rsid w:val="00E01965"/>
    <w:rsid w:val="00E02314"/>
    <w:rsid w:val="00E045A4"/>
    <w:rsid w:val="00E05C3C"/>
    <w:rsid w:val="00E064A7"/>
    <w:rsid w:val="00E064FF"/>
    <w:rsid w:val="00E066D5"/>
    <w:rsid w:val="00E06755"/>
    <w:rsid w:val="00E07708"/>
    <w:rsid w:val="00E077AB"/>
    <w:rsid w:val="00E10237"/>
    <w:rsid w:val="00E10F2A"/>
    <w:rsid w:val="00E110F4"/>
    <w:rsid w:val="00E1188A"/>
    <w:rsid w:val="00E12559"/>
    <w:rsid w:val="00E12684"/>
    <w:rsid w:val="00E1335C"/>
    <w:rsid w:val="00E1374B"/>
    <w:rsid w:val="00E14B62"/>
    <w:rsid w:val="00E14B99"/>
    <w:rsid w:val="00E14CAB"/>
    <w:rsid w:val="00E16143"/>
    <w:rsid w:val="00E16CFB"/>
    <w:rsid w:val="00E170B7"/>
    <w:rsid w:val="00E179FB"/>
    <w:rsid w:val="00E219D5"/>
    <w:rsid w:val="00E21DD7"/>
    <w:rsid w:val="00E22997"/>
    <w:rsid w:val="00E2324B"/>
    <w:rsid w:val="00E242EC"/>
    <w:rsid w:val="00E25311"/>
    <w:rsid w:val="00E278DA"/>
    <w:rsid w:val="00E27A95"/>
    <w:rsid w:val="00E3047A"/>
    <w:rsid w:val="00E30999"/>
    <w:rsid w:val="00E30DAA"/>
    <w:rsid w:val="00E3221A"/>
    <w:rsid w:val="00E32C20"/>
    <w:rsid w:val="00E33157"/>
    <w:rsid w:val="00E3356F"/>
    <w:rsid w:val="00E33F1B"/>
    <w:rsid w:val="00E35D79"/>
    <w:rsid w:val="00E3622C"/>
    <w:rsid w:val="00E364CD"/>
    <w:rsid w:val="00E366BC"/>
    <w:rsid w:val="00E36EE8"/>
    <w:rsid w:val="00E36FC3"/>
    <w:rsid w:val="00E370B4"/>
    <w:rsid w:val="00E37390"/>
    <w:rsid w:val="00E37CDC"/>
    <w:rsid w:val="00E40733"/>
    <w:rsid w:val="00E40EF0"/>
    <w:rsid w:val="00E414B5"/>
    <w:rsid w:val="00E41D3E"/>
    <w:rsid w:val="00E42366"/>
    <w:rsid w:val="00E4343D"/>
    <w:rsid w:val="00E43990"/>
    <w:rsid w:val="00E44C38"/>
    <w:rsid w:val="00E44C90"/>
    <w:rsid w:val="00E44E8E"/>
    <w:rsid w:val="00E463EA"/>
    <w:rsid w:val="00E46A61"/>
    <w:rsid w:val="00E504AE"/>
    <w:rsid w:val="00E50E42"/>
    <w:rsid w:val="00E51238"/>
    <w:rsid w:val="00E51B5C"/>
    <w:rsid w:val="00E522FA"/>
    <w:rsid w:val="00E53378"/>
    <w:rsid w:val="00E5364B"/>
    <w:rsid w:val="00E53E5A"/>
    <w:rsid w:val="00E54928"/>
    <w:rsid w:val="00E54F10"/>
    <w:rsid w:val="00E55246"/>
    <w:rsid w:val="00E556DF"/>
    <w:rsid w:val="00E55A8F"/>
    <w:rsid w:val="00E56508"/>
    <w:rsid w:val="00E565CA"/>
    <w:rsid w:val="00E5688E"/>
    <w:rsid w:val="00E56E5E"/>
    <w:rsid w:val="00E578E7"/>
    <w:rsid w:val="00E603C8"/>
    <w:rsid w:val="00E611A1"/>
    <w:rsid w:val="00E61B0C"/>
    <w:rsid w:val="00E628D9"/>
    <w:rsid w:val="00E64C10"/>
    <w:rsid w:val="00E65F7F"/>
    <w:rsid w:val="00E66122"/>
    <w:rsid w:val="00E707EB"/>
    <w:rsid w:val="00E71569"/>
    <w:rsid w:val="00E7187F"/>
    <w:rsid w:val="00E726D7"/>
    <w:rsid w:val="00E72760"/>
    <w:rsid w:val="00E727DA"/>
    <w:rsid w:val="00E731B6"/>
    <w:rsid w:val="00E73381"/>
    <w:rsid w:val="00E744C8"/>
    <w:rsid w:val="00E748BB"/>
    <w:rsid w:val="00E74CDE"/>
    <w:rsid w:val="00E75555"/>
    <w:rsid w:val="00E7587B"/>
    <w:rsid w:val="00E76B01"/>
    <w:rsid w:val="00E76BCA"/>
    <w:rsid w:val="00E8003B"/>
    <w:rsid w:val="00E823D2"/>
    <w:rsid w:val="00E82A08"/>
    <w:rsid w:val="00E8325E"/>
    <w:rsid w:val="00E83DB2"/>
    <w:rsid w:val="00E8414B"/>
    <w:rsid w:val="00E849CE"/>
    <w:rsid w:val="00E85BF2"/>
    <w:rsid w:val="00E87F9B"/>
    <w:rsid w:val="00E9038A"/>
    <w:rsid w:val="00E90A4B"/>
    <w:rsid w:val="00E9104D"/>
    <w:rsid w:val="00E91AC0"/>
    <w:rsid w:val="00E91E44"/>
    <w:rsid w:val="00E92080"/>
    <w:rsid w:val="00E92401"/>
    <w:rsid w:val="00E92502"/>
    <w:rsid w:val="00E92799"/>
    <w:rsid w:val="00E93E9D"/>
    <w:rsid w:val="00E93F10"/>
    <w:rsid w:val="00E940FD"/>
    <w:rsid w:val="00E946F7"/>
    <w:rsid w:val="00E94D69"/>
    <w:rsid w:val="00E95DBC"/>
    <w:rsid w:val="00E96034"/>
    <w:rsid w:val="00E96E69"/>
    <w:rsid w:val="00EA0452"/>
    <w:rsid w:val="00EA0807"/>
    <w:rsid w:val="00EA0D63"/>
    <w:rsid w:val="00EA1272"/>
    <w:rsid w:val="00EA362A"/>
    <w:rsid w:val="00EA5E8C"/>
    <w:rsid w:val="00EA6557"/>
    <w:rsid w:val="00EA6D8E"/>
    <w:rsid w:val="00EA70EF"/>
    <w:rsid w:val="00EB0937"/>
    <w:rsid w:val="00EB1013"/>
    <w:rsid w:val="00EB12BF"/>
    <w:rsid w:val="00EB12CA"/>
    <w:rsid w:val="00EB16E5"/>
    <w:rsid w:val="00EB1B4C"/>
    <w:rsid w:val="00EB237A"/>
    <w:rsid w:val="00EB2DC2"/>
    <w:rsid w:val="00EB2F1C"/>
    <w:rsid w:val="00EB3F12"/>
    <w:rsid w:val="00EB40CF"/>
    <w:rsid w:val="00EB43FF"/>
    <w:rsid w:val="00EB4A44"/>
    <w:rsid w:val="00EB5A53"/>
    <w:rsid w:val="00EB6042"/>
    <w:rsid w:val="00EB766E"/>
    <w:rsid w:val="00EC021E"/>
    <w:rsid w:val="00EC0CCA"/>
    <w:rsid w:val="00EC167F"/>
    <w:rsid w:val="00EC2F2C"/>
    <w:rsid w:val="00EC3D54"/>
    <w:rsid w:val="00EC4383"/>
    <w:rsid w:val="00EC497A"/>
    <w:rsid w:val="00EC54FC"/>
    <w:rsid w:val="00EC561A"/>
    <w:rsid w:val="00EC598A"/>
    <w:rsid w:val="00EC5AA1"/>
    <w:rsid w:val="00EC6DEF"/>
    <w:rsid w:val="00EC6F7E"/>
    <w:rsid w:val="00ED0A99"/>
    <w:rsid w:val="00ED0E55"/>
    <w:rsid w:val="00ED1522"/>
    <w:rsid w:val="00ED1E5E"/>
    <w:rsid w:val="00ED2384"/>
    <w:rsid w:val="00ED2E99"/>
    <w:rsid w:val="00ED3A36"/>
    <w:rsid w:val="00ED3BCB"/>
    <w:rsid w:val="00ED42D3"/>
    <w:rsid w:val="00ED47A5"/>
    <w:rsid w:val="00ED71D3"/>
    <w:rsid w:val="00ED761C"/>
    <w:rsid w:val="00EE0777"/>
    <w:rsid w:val="00EE1074"/>
    <w:rsid w:val="00EE1DCB"/>
    <w:rsid w:val="00EE260F"/>
    <w:rsid w:val="00EE335A"/>
    <w:rsid w:val="00EE3801"/>
    <w:rsid w:val="00EE38AA"/>
    <w:rsid w:val="00EE4552"/>
    <w:rsid w:val="00EE483D"/>
    <w:rsid w:val="00EE4AE8"/>
    <w:rsid w:val="00EE5ABF"/>
    <w:rsid w:val="00EE6146"/>
    <w:rsid w:val="00EE6A04"/>
    <w:rsid w:val="00EE729E"/>
    <w:rsid w:val="00EE7FFE"/>
    <w:rsid w:val="00EF0164"/>
    <w:rsid w:val="00EF0D57"/>
    <w:rsid w:val="00EF109B"/>
    <w:rsid w:val="00EF1371"/>
    <w:rsid w:val="00EF182F"/>
    <w:rsid w:val="00EF25AC"/>
    <w:rsid w:val="00EF280B"/>
    <w:rsid w:val="00EF2B56"/>
    <w:rsid w:val="00EF311A"/>
    <w:rsid w:val="00EF4E3D"/>
    <w:rsid w:val="00EF549F"/>
    <w:rsid w:val="00EF5C01"/>
    <w:rsid w:val="00EF5EA2"/>
    <w:rsid w:val="00EF6344"/>
    <w:rsid w:val="00EF6BEA"/>
    <w:rsid w:val="00EF79F5"/>
    <w:rsid w:val="00F01E4B"/>
    <w:rsid w:val="00F03A16"/>
    <w:rsid w:val="00F03BA2"/>
    <w:rsid w:val="00F03D67"/>
    <w:rsid w:val="00F053F3"/>
    <w:rsid w:val="00F054A8"/>
    <w:rsid w:val="00F055F2"/>
    <w:rsid w:val="00F05657"/>
    <w:rsid w:val="00F0652E"/>
    <w:rsid w:val="00F07148"/>
    <w:rsid w:val="00F07894"/>
    <w:rsid w:val="00F1022C"/>
    <w:rsid w:val="00F121D3"/>
    <w:rsid w:val="00F1364F"/>
    <w:rsid w:val="00F138E8"/>
    <w:rsid w:val="00F14204"/>
    <w:rsid w:val="00F142A8"/>
    <w:rsid w:val="00F1498D"/>
    <w:rsid w:val="00F14E73"/>
    <w:rsid w:val="00F15290"/>
    <w:rsid w:val="00F16198"/>
    <w:rsid w:val="00F16412"/>
    <w:rsid w:val="00F20F53"/>
    <w:rsid w:val="00F22D5E"/>
    <w:rsid w:val="00F22ED5"/>
    <w:rsid w:val="00F231DC"/>
    <w:rsid w:val="00F23AA1"/>
    <w:rsid w:val="00F24B63"/>
    <w:rsid w:val="00F26246"/>
    <w:rsid w:val="00F262A1"/>
    <w:rsid w:val="00F26CB5"/>
    <w:rsid w:val="00F277F4"/>
    <w:rsid w:val="00F279CC"/>
    <w:rsid w:val="00F30A01"/>
    <w:rsid w:val="00F30AB0"/>
    <w:rsid w:val="00F31020"/>
    <w:rsid w:val="00F31D39"/>
    <w:rsid w:val="00F32822"/>
    <w:rsid w:val="00F33C98"/>
    <w:rsid w:val="00F33DEB"/>
    <w:rsid w:val="00F3425E"/>
    <w:rsid w:val="00F35170"/>
    <w:rsid w:val="00F35E93"/>
    <w:rsid w:val="00F374B2"/>
    <w:rsid w:val="00F378E4"/>
    <w:rsid w:val="00F37B4B"/>
    <w:rsid w:val="00F37C70"/>
    <w:rsid w:val="00F37DE6"/>
    <w:rsid w:val="00F40170"/>
    <w:rsid w:val="00F40EA8"/>
    <w:rsid w:val="00F41E1B"/>
    <w:rsid w:val="00F4224C"/>
    <w:rsid w:val="00F432EE"/>
    <w:rsid w:val="00F43A0A"/>
    <w:rsid w:val="00F4496C"/>
    <w:rsid w:val="00F44C74"/>
    <w:rsid w:val="00F45AA7"/>
    <w:rsid w:val="00F504AF"/>
    <w:rsid w:val="00F50C62"/>
    <w:rsid w:val="00F512A1"/>
    <w:rsid w:val="00F5135F"/>
    <w:rsid w:val="00F51AE1"/>
    <w:rsid w:val="00F52885"/>
    <w:rsid w:val="00F52C95"/>
    <w:rsid w:val="00F52FDC"/>
    <w:rsid w:val="00F53345"/>
    <w:rsid w:val="00F533E0"/>
    <w:rsid w:val="00F54AD5"/>
    <w:rsid w:val="00F54D5B"/>
    <w:rsid w:val="00F55530"/>
    <w:rsid w:val="00F55782"/>
    <w:rsid w:val="00F55B55"/>
    <w:rsid w:val="00F5737F"/>
    <w:rsid w:val="00F57A97"/>
    <w:rsid w:val="00F57F86"/>
    <w:rsid w:val="00F60377"/>
    <w:rsid w:val="00F603E0"/>
    <w:rsid w:val="00F60584"/>
    <w:rsid w:val="00F60AF2"/>
    <w:rsid w:val="00F60D3B"/>
    <w:rsid w:val="00F62500"/>
    <w:rsid w:val="00F62586"/>
    <w:rsid w:val="00F635A1"/>
    <w:rsid w:val="00F63D1E"/>
    <w:rsid w:val="00F642AD"/>
    <w:rsid w:val="00F64794"/>
    <w:rsid w:val="00F64B68"/>
    <w:rsid w:val="00F65915"/>
    <w:rsid w:val="00F65E8B"/>
    <w:rsid w:val="00F70690"/>
    <w:rsid w:val="00F70EE5"/>
    <w:rsid w:val="00F7130D"/>
    <w:rsid w:val="00F73624"/>
    <w:rsid w:val="00F73C9E"/>
    <w:rsid w:val="00F73D2A"/>
    <w:rsid w:val="00F74BF2"/>
    <w:rsid w:val="00F76599"/>
    <w:rsid w:val="00F76CDE"/>
    <w:rsid w:val="00F76EFF"/>
    <w:rsid w:val="00F802BE"/>
    <w:rsid w:val="00F809E7"/>
    <w:rsid w:val="00F80FFD"/>
    <w:rsid w:val="00F82A7A"/>
    <w:rsid w:val="00F836D0"/>
    <w:rsid w:val="00F83775"/>
    <w:rsid w:val="00F838D6"/>
    <w:rsid w:val="00F84343"/>
    <w:rsid w:val="00F84648"/>
    <w:rsid w:val="00F8600F"/>
    <w:rsid w:val="00F8613F"/>
    <w:rsid w:val="00F86596"/>
    <w:rsid w:val="00F900E6"/>
    <w:rsid w:val="00F91659"/>
    <w:rsid w:val="00F918C9"/>
    <w:rsid w:val="00F91C36"/>
    <w:rsid w:val="00F9437C"/>
    <w:rsid w:val="00F948BE"/>
    <w:rsid w:val="00F94B59"/>
    <w:rsid w:val="00F95028"/>
    <w:rsid w:val="00F9551C"/>
    <w:rsid w:val="00FA0695"/>
    <w:rsid w:val="00FA16D2"/>
    <w:rsid w:val="00FA16E3"/>
    <w:rsid w:val="00FA4A3C"/>
    <w:rsid w:val="00FA5AD5"/>
    <w:rsid w:val="00FA6648"/>
    <w:rsid w:val="00FA75AC"/>
    <w:rsid w:val="00FA75E6"/>
    <w:rsid w:val="00FA7A8E"/>
    <w:rsid w:val="00FA7B87"/>
    <w:rsid w:val="00FB0315"/>
    <w:rsid w:val="00FB042E"/>
    <w:rsid w:val="00FB1035"/>
    <w:rsid w:val="00FB29ED"/>
    <w:rsid w:val="00FB323C"/>
    <w:rsid w:val="00FB3287"/>
    <w:rsid w:val="00FB3D98"/>
    <w:rsid w:val="00FB4585"/>
    <w:rsid w:val="00FB4749"/>
    <w:rsid w:val="00FB4A5A"/>
    <w:rsid w:val="00FB690C"/>
    <w:rsid w:val="00FB6CBE"/>
    <w:rsid w:val="00FB6DAA"/>
    <w:rsid w:val="00FB70D1"/>
    <w:rsid w:val="00FB7A77"/>
    <w:rsid w:val="00FC0201"/>
    <w:rsid w:val="00FC0537"/>
    <w:rsid w:val="00FC19FC"/>
    <w:rsid w:val="00FC309B"/>
    <w:rsid w:val="00FC4B80"/>
    <w:rsid w:val="00FC50F1"/>
    <w:rsid w:val="00FC538A"/>
    <w:rsid w:val="00FC60B3"/>
    <w:rsid w:val="00FC61AF"/>
    <w:rsid w:val="00FC66DA"/>
    <w:rsid w:val="00FC75D5"/>
    <w:rsid w:val="00FC7EF8"/>
    <w:rsid w:val="00FD0259"/>
    <w:rsid w:val="00FD0287"/>
    <w:rsid w:val="00FD0A80"/>
    <w:rsid w:val="00FD246B"/>
    <w:rsid w:val="00FD2584"/>
    <w:rsid w:val="00FD27D7"/>
    <w:rsid w:val="00FD35D2"/>
    <w:rsid w:val="00FD55FB"/>
    <w:rsid w:val="00FD59FB"/>
    <w:rsid w:val="00FD5F81"/>
    <w:rsid w:val="00FD60D7"/>
    <w:rsid w:val="00FD643D"/>
    <w:rsid w:val="00FD6D37"/>
    <w:rsid w:val="00FE071E"/>
    <w:rsid w:val="00FE0C1F"/>
    <w:rsid w:val="00FE181C"/>
    <w:rsid w:val="00FE2BBB"/>
    <w:rsid w:val="00FE33F5"/>
    <w:rsid w:val="00FE482C"/>
    <w:rsid w:val="00FE5BB4"/>
    <w:rsid w:val="00FE7BF4"/>
    <w:rsid w:val="00FE7EAF"/>
    <w:rsid w:val="00FF0AAC"/>
    <w:rsid w:val="00FF196A"/>
    <w:rsid w:val="00FF1C90"/>
    <w:rsid w:val="00FF2838"/>
    <w:rsid w:val="00FF2C4C"/>
    <w:rsid w:val="00FF300A"/>
    <w:rsid w:val="00FF30CC"/>
    <w:rsid w:val="00FF390A"/>
    <w:rsid w:val="00FF39B8"/>
    <w:rsid w:val="00FF40A6"/>
    <w:rsid w:val="00FF4175"/>
    <w:rsid w:val="00FF4C31"/>
    <w:rsid w:val="00FF63E5"/>
    <w:rsid w:val="00FF6808"/>
    <w:rsid w:val="00FF7A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13C4B3"/>
  <w15:chartTrackingRefBased/>
  <w15:docId w15:val="{75B5C11E-8A19-403F-A317-4F11FBE85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42"/>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1116F"/>
    <w:pPr>
      <w:spacing w:after="120"/>
      <w:jc w:val="both"/>
    </w:pPr>
    <w:rPr>
      <w:rFonts w:ascii="Arial" w:hAnsi="Arial"/>
      <w:lang w:val="en-US"/>
    </w:rPr>
  </w:style>
  <w:style w:type="paragraph" w:styleId="berschrift1">
    <w:name w:val="heading 1"/>
    <w:basedOn w:val="Standard"/>
    <w:next w:val="Standard"/>
    <w:link w:val="berschrift1Zchn"/>
    <w:uiPriority w:val="9"/>
    <w:qFormat/>
    <w:rsid w:val="001D3F60"/>
    <w:pPr>
      <w:keepNext/>
      <w:keepLines/>
      <w:numPr>
        <w:numId w:val="34"/>
      </w:numPr>
      <w:spacing w:before="240"/>
      <w:outlineLvl w:val="0"/>
    </w:pPr>
    <w:rPr>
      <w:rFonts w:eastAsiaTheme="majorEastAsia" w:cstheme="majorBidi"/>
      <w:b/>
      <w:color w:val="000000" w:themeColor="text1"/>
      <w:szCs w:val="32"/>
    </w:rPr>
  </w:style>
  <w:style w:type="paragraph" w:styleId="berschrift2">
    <w:name w:val="heading 2"/>
    <w:basedOn w:val="Standard"/>
    <w:next w:val="Standard"/>
    <w:link w:val="berschrift2Zchn"/>
    <w:uiPriority w:val="9"/>
    <w:unhideWhenUsed/>
    <w:qFormat/>
    <w:rsid w:val="00012127"/>
    <w:pPr>
      <w:keepNext/>
      <w:keepLines/>
      <w:numPr>
        <w:ilvl w:val="1"/>
        <w:numId w:val="34"/>
      </w:numPr>
      <w:spacing w:before="40"/>
      <w:outlineLvl w:val="1"/>
    </w:pPr>
    <w:rPr>
      <w:rFonts w:eastAsiaTheme="majorEastAsia" w:cstheme="majorBidi"/>
      <w:color w:val="000000" w:themeColor="text1"/>
      <w:szCs w:val="26"/>
    </w:rPr>
  </w:style>
  <w:style w:type="paragraph" w:styleId="berschrift3">
    <w:name w:val="heading 3"/>
    <w:basedOn w:val="Standard"/>
    <w:next w:val="Standard"/>
    <w:link w:val="berschrift3Zchn"/>
    <w:uiPriority w:val="9"/>
    <w:unhideWhenUsed/>
    <w:qFormat/>
    <w:rsid w:val="00012127"/>
    <w:pPr>
      <w:keepNext/>
      <w:keepLines/>
      <w:numPr>
        <w:ilvl w:val="2"/>
        <w:numId w:val="34"/>
      </w:numPr>
      <w:spacing w:before="40"/>
      <w:outlineLvl w:val="2"/>
    </w:pPr>
    <w:rPr>
      <w:rFonts w:eastAsiaTheme="majorEastAsia" w:cstheme="majorBidi"/>
      <w:color w:val="000000" w:themeColor="text1"/>
      <w:sz w:val="22"/>
    </w:rPr>
  </w:style>
  <w:style w:type="paragraph" w:styleId="berschrift4">
    <w:name w:val="heading 4"/>
    <w:basedOn w:val="Standard"/>
    <w:next w:val="Standard"/>
    <w:link w:val="berschrift4Zchn"/>
    <w:uiPriority w:val="9"/>
    <w:unhideWhenUsed/>
    <w:qFormat/>
    <w:rsid w:val="00A92D60"/>
    <w:pPr>
      <w:keepNext/>
      <w:keepLines/>
      <w:numPr>
        <w:ilvl w:val="3"/>
        <w:numId w:val="34"/>
      </w:numPr>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A92D60"/>
    <w:pPr>
      <w:keepNext/>
      <w:keepLines/>
      <w:numPr>
        <w:ilvl w:val="4"/>
        <w:numId w:val="34"/>
      </w:numPr>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A92D60"/>
    <w:pPr>
      <w:keepNext/>
      <w:keepLines/>
      <w:numPr>
        <w:ilvl w:val="5"/>
        <w:numId w:val="34"/>
      </w:numPr>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A92D60"/>
    <w:pPr>
      <w:keepNext/>
      <w:keepLines/>
      <w:numPr>
        <w:ilvl w:val="6"/>
        <w:numId w:val="34"/>
      </w:numPr>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A92D60"/>
    <w:pPr>
      <w:keepNext/>
      <w:keepLines/>
      <w:numPr>
        <w:ilvl w:val="7"/>
        <w:numId w:val="34"/>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A92D60"/>
    <w:pPr>
      <w:keepNext/>
      <w:keepLines/>
      <w:numPr>
        <w:ilvl w:val="8"/>
        <w:numId w:val="3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47530"/>
    <w:pPr>
      <w:tabs>
        <w:tab w:val="center" w:pos="4536"/>
        <w:tab w:val="right" w:pos="9072"/>
      </w:tabs>
    </w:pPr>
  </w:style>
  <w:style w:type="character" w:customStyle="1" w:styleId="KopfzeileZchn">
    <w:name w:val="Kopfzeile Zchn"/>
    <w:basedOn w:val="Absatz-Standardschriftart"/>
    <w:link w:val="Kopfzeile"/>
    <w:uiPriority w:val="99"/>
    <w:rsid w:val="00347530"/>
  </w:style>
  <w:style w:type="paragraph" w:styleId="Fuzeile">
    <w:name w:val="footer"/>
    <w:basedOn w:val="Standard"/>
    <w:link w:val="FuzeileZchn"/>
    <w:uiPriority w:val="99"/>
    <w:unhideWhenUsed/>
    <w:rsid w:val="00347530"/>
    <w:pPr>
      <w:tabs>
        <w:tab w:val="center" w:pos="4536"/>
        <w:tab w:val="right" w:pos="9072"/>
      </w:tabs>
    </w:pPr>
  </w:style>
  <w:style w:type="character" w:customStyle="1" w:styleId="FuzeileZchn">
    <w:name w:val="Fußzeile Zchn"/>
    <w:basedOn w:val="Absatz-Standardschriftart"/>
    <w:link w:val="Fuzeile"/>
    <w:uiPriority w:val="99"/>
    <w:rsid w:val="00347530"/>
  </w:style>
  <w:style w:type="character" w:styleId="Seitenzahl">
    <w:name w:val="page number"/>
    <w:basedOn w:val="Absatz-Standardschriftart"/>
    <w:uiPriority w:val="99"/>
    <w:semiHidden/>
    <w:unhideWhenUsed/>
    <w:rsid w:val="00347530"/>
  </w:style>
  <w:style w:type="character" w:customStyle="1" w:styleId="berschrift1Zchn">
    <w:name w:val="Überschrift 1 Zchn"/>
    <w:basedOn w:val="Absatz-Standardschriftart"/>
    <w:link w:val="berschrift1"/>
    <w:uiPriority w:val="9"/>
    <w:rsid w:val="001D3F60"/>
    <w:rPr>
      <w:rFonts w:ascii="Arial" w:eastAsiaTheme="majorEastAsia" w:hAnsi="Arial" w:cstheme="majorBidi"/>
      <w:b/>
      <w:color w:val="000000" w:themeColor="text1"/>
      <w:szCs w:val="32"/>
      <w:lang w:val="en-US"/>
    </w:rPr>
  </w:style>
  <w:style w:type="character" w:customStyle="1" w:styleId="berschrift2Zchn">
    <w:name w:val="Überschrift 2 Zchn"/>
    <w:basedOn w:val="Absatz-Standardschriftart"/>
    <w:link w:val="berschrift2"/>
    <w:uiPriority w:val="9"/>
    <w:rsid w:val="00012127"/>
    <w:rPr>
      <w:rFonts w:ascii="Arial" w:eastAsiaTheme="majorEastAsia" w:hAnsi="Arial" w:cstheme="majorBidi"/>
      <w:color w:val="000000" w:themeColor="text1"/>
      <w:szCs w:val="26"/>
      <w:lang w:val="en-US"/>
    </w:rPr>
  </w:style>
  <w:style w:type="character" w:customStyle="1" w:styleId="berschrift3Zchn">
    <w:name w:val="Überschrift 3 Zchn"/>
    <w:basedOn w:val="Absatz-Standardschriftart"/>
    <w:link w:val="berschrift3"/>
    <w:uiPriority w:val="9"/>
    <w:rsid w:val="00012127"/>
    <w:rPr>
      <w:rFonts w:ascii="Arial" w:eastAsiaTheme="majorEastAsia" w:hAnsi="Arial" w:cstheme="majorBidi"/>
      <w:color w:val="000000" w:themeColor="text1"/>
      <w:sz w:val="22"/>
      <w:lang w:val="en-US"/>
    </w:rPr>
  </w:style>
  <w:style w:type="character" w:customStyle="1" w:styleId="berschrift4Zchn">
    <w:name w:val="Überschrift 4 Zchn"/>
    <w:basedOn w:val="Absatz-Standardschriftart"/>
    <w:link w:val="berschrift4"/>
    <w:uiPriority w:val="9"/>
    <w:rsid w:val="00A92D60"/>
    <w:rPr>
      <w:rFonts w:asciiTheme="majorHAnsi" w:eastAsiaTheme="majorEastAsia" w:hAnsiTheme="majorHAnsi" w:cstheme="majorBidi"/>
      <w:i/>
      <w:iCs/>
      <w:color w:val="2F5496" w:themeColor="accent1" w:themeShade="BF"/>
      <w:lang w:val="en-US"/>
    </w:rPr>
  </w:style>
  <w:style w:type="character" w:customStyle="1" w:styleId="berschrift5Zchn">
    <w:name w:val="Überschrift 5 Zchn"/>
    <w:basedOn w:val="Absatz-Standardschriftart"/>
    <w:link w:val="berschrift5"/>
    <w:uiPriority w:val="9"/>
    <w:semiHidden/>
    <w:rsid w:val="00A92D60"/>
    <w:rPr>
      <w:rFonts w:asciiTheme="majorHAnsi" w:eastAsiaTheme="majorEastAsia" w:hAnsiTheme="majorHAnsi" w:cstheme="majorBidi"/>
      <w:color w:val="2F5496" w:themeColor="accent1" w:themeShade="BF"/>
      <w:lang w:val="en-US"/>
    </w:rPr>
  </w:style>
  <w:style w:type="character" w:customStyle="1" w:styleId="berschrift6Zchn">
    <w:name w:val="Überschrift 6 Zchn"/>
    <w:basedOn w:val="Absatz-Standardschriftart"/>
    <w:link w:val="berschrift6"/>
    <w:uiPriority w:val="9"/>
    <w:semiHidden/>
    <w:rsid w:val="00A92D60"/>
    <w:rPr>
      <w:rFonts w:asciiTheme="majorHAnsi" w:eastAsiaTheme="majorEastAsia" w:hAnsiTheme="majorHAnsi" w:cstheme="majorBidi"/>
      <w:color w:val="1F3763" w:themeColor="accent1" w:themeShade="7F"/>
      <w:lang w:val="en-US"/>
    </w:rPr>
  </w:style>
  <w:style w:type="character" w:customStyle="1" w:styleId="berschrift7Zchn">
    <w:name w:val="Überschrift 7 Zchn"/>
    <w:basedOn w:val="Absatz-Standardschriftart"/>
    <w:link w:val="berschrift7"/>
    <w:uiPriority w:val="9"/>
    <w:semiHidden/>
    <w:rsid w:val="00A92D60"/>
    <w:rPr>
      <w:rFonts w:asciiTheme="majorHAnsi" w:eastAsiaTheme="majorEastAsia" w:hAnsiTheme="majorHAnsi" w:cstheme="majorBidi"/>
      <w:i/>
      <w:iCs/>
      <w:color w:val="1F3763" w:themeColor="accent1" w:themeShade="7F"/>
      <w:lang w:val="en-US"/>
    </w:rPr>
  </w:style>
  <w:style w:type="character" w:customStyle="1" w:styleId="berschrift8Zchn">
    <w:name w:val="Überschrift 8 Zchn"/>
    <w:basedOn w:val="Absatz-Standardschriftart"/>
    <w:link w:val="berschrift8"/>
    <w:uiPriority w:val="9"/>
    <w:semiHidden/>
    <w:rsid w:val="00A92D60"/>
    <w:rPr>
      <w:rFonts w:asciiTheme="majorHAnsi" w:eastAsiaTheme="majorEastAsia" w:hAnsiTheme="majorHAnsi" w:cstheme="majorBidi"/>
      <w:color w:val="272727" w:themeColor="text1" w:themeTint="D8"/>
      <w:sz w:val="21"/>
      <w:szCs w:val="21"/>
      <w:lang w:val="en-US"/>
    </w:rPr>
  </w:style>
  <w:style w:type="character" w:customStyle="1" w:styleId="berschrift9Zchn">
    <w:name w:val="Überschrift 9 Zchn"/>
    <w:basedOn w:val="Absatz-Standardschriftart"/>
    <w:link w:val="berschrift9"/>
    <w:uiPriority w:val="9"/>
    <w:semiHidden/>
    <w:rsid w:val="00A92D60"/>
    <w:rPr>
      <w:rFonts w:asciiTheme="majorHAnsi" w:eastAsiaTheme="majorEastAsia" w:hAnsiTheme="majorHAnsi" w:cstheme="majorBidi"/>
      <w:i/>
      <w:iCs/>
      <w:color w:val="272727" w:themeColor="text1" w:themeTint="D8"/>
      <w:sz w:val="21"/>
      <w:szCs w:val="21"/>
      <w:lang w:val="en-US"/>
    </w:rPr>
  </w:style>
  <w:style w:type="numbering" w:customStyle="1" w:styleId="AktuelleListe1">
    <w:name w:val="Aktuelle Liste1"/>
    <w:uiPriority w:val="99"/>
    <w:rsid w:val="00A92D60"/>
    <w:pPr>
      <w:numPr>
        <w:numId w:val="1"/>
      </w:numPr>
    </w:pPr>
  </w:style>
  <w:style w:type="numbering" w:customStyle="1" w:styleId="AktuelleListe2">
    <w:name w:val="Aktuelle Liste2"/>
    <w:uiPriority w:val="99"/>
    <w:rsid w:val="00A92D60"/>
    <w:pPr>
      <w:numPr>
        <w:numId w:val="2"/>
      </w:numPr>
    </w:pPr>
  </w:style>
  <w:style w:type="numbering" w:customStyle="1" w:styleId="AktuelleListe3">
    <w:name w:val="Aktuelle Liste3"/>
    <w:uiPriority w:val="99"/>
    <w:rsid w:val="00A92D60"/>
    <w:pPr>
      <w:numPr>
        <w:numId w:val="3"/>
      </w:numPr>
    </w:pPr>
  </w:style>
  <w:style w:type="numbering" w:customStyle="1" w:styleId="AktuelleListe4">
    <w:name w:val="Aktuelle Liste4"/>
    <w:uiPriority w:val="99"/>
    <w:rsid w:val="00A92D60"/>
    <w:pPr>
      <w:numPr>
        <w:numId w:val="4"/>
      </w:numPr>
    </w:pPr>
  </w:style>
  <w:style w:type="character" w:styleId="Hyperlink">
    <w:name w:val="Hyperlink"/>
    <w:basedOn w:val="Absatz-Standardschriftart"/>
    <w:uiPriority w:val="99"/>
    <w:unhideWhenUsed/>
    <w:rsid w:val="00131162"/>
    <w:rPr>
      <w:color w:val="0563C1" w:themeColor="hyperlink"/>
      <w:u w:val="single"/>
    </w:rPr>
  </w:style>
  <w:style w:type="character" w:customStyle="1" w:styleId="NichtaufgelsteErwhnung1">
    <w:name w:val="Nicht aufgelöste Erwähnung1"/>
    <w:basedOn w:val="Absatz-Standardschriftart"/>
    <w:uiPriority w:val="99"/>
    <w:semiHidden/>
    <w:unhideWhenUsed/>
    <w:rsid w:val="00131162"/>
    <w:rPr>
      <w:color w:val="605E5C"/>
      <w:shd w:val="clear" w:color="auto" w:fill="E1DFDD"/>
    </w:rPr>
  </w:style>
  <w:style w:type="paragraph" w:styleId="Verzeichnis1">
    <w:name w:val="toc 1"/>
    <w:basedOn w:val="Standard"/>
    <w:next w:val="Standard"/>
    <w:uiPriority w:val="39"/>
    <w:unhideWhenUsed/>
    <w:rsid w:val="001D3F60"/>
    <w:pPr>
      <w:tabs>
        <w:tab w:val="left" w:pos="480"/>
        <w:tab w:val="right" w:leader="underscore" w:pos="9338"/>
      </w:tabs>
      <w:spacing w:after="100"/>
    </w:pPr>
  </w:style>
  <w:style w:type="paragraph" w:styleId="Verzeichnis2">
    <w:name w:val="toc 2"/>
    <w:basedOn w:val="Standard"/>
    <w:next w:val="Standard"/>
    <w:uiPriority w:val="39"/>
    <w:unhideWhenUsed/>
    <w:rsid w:val="007A1F08"/>
    <w:pPr>
      <w:spacing w:after="100"/>
      <w:ind w:left="240"/>
    </w:pPr>
  </w:style>
  <w:style w:type="paragraph" w:styleId="Listenabsatz">
    <w:name w:val="List Paragraph"/>
    <w:basedOn w:val="Standard"/>
    <w:link w:val="ListenabsatzZchn"/>
    <w:uiPriority w:val="34"/>
    <w:qFormat/>
    <w:rsid w:val="00BD431A"/>
    <w:pPr>
      <w:ind w:left="720"/>
      <w:contextualSpacing/>
    </w:pPr>
  </w:style>
  <w:style w:type="character" w:styleId="Kommentarzeichen">
    <w:name w:val="annotation reference"/>
    <w:basedOn w:val="Absatz-Standardschriftart"/>
    <w:uiPriority w:val="99"/>
    <w:unhideWhenUsed/>
    <w:rsid w:val="009E5738"/>
    <w:rPr>
      <w:sz w:val="16"/>
      <w:szCs w:val="16"/>
    </w:rPr>
  </w:style>
  <w:style w:type="paragraph" w:styleId="Kommentartext">
    <w:name w:val="annotation text"/>
    <w:basedOn w:val="Standard"/>
    <w:link w:val="KommentartextZchn"/>
    <w:uiPriority w:val="99"/>
    <w:unhideWhenUsed/>
    <w:rsid w:val="009E5738"/>
    <w:rPr>
      <w:rFonts w:ascii="Tahoma" w:hAnsi="Tahoma" w:cs="Tahoma"/>
      <w:sz w:val="16"/>
      <w:szCs w:val="20"/>
    </w:rPr>
  </w:style>
  <w:style w:type="character" w:customStyle="1" w:styleId="KommentartextZchn">
    <w:name w:val="Kommentartext Zchn"/>
    <w:basedOn w:val="Absatz-Standardschriftart"/>
    <w:link w:val="Kommentartext"/>
    <w:uiPriority w:val="99"/>
    <w:rsid w:val="009E5738"/>
    <w:rPr>
      <w:rFonts w:ascii="Tahoma" w:hAnsi="Tahoma" w:cs="Tahoma"/>
      <w:sz w:val="16"/>
      <w:szCs w:val="20"/>
      <w:lang w:val="en-US"/>
    </w:rPr>
  </w:style>
  <w:style w:type="paragraph" w:styleId="Kommentarthema">
    <w:name w:val="annotation subject"/>
    <w:basedOn w:val="Kommentartext"/>
    <w:next w:val="Kommentartext"/>
    <w:link w:val="KommentarthemaZchn"/>
    <w:uiPriority w:val="99"/>
    <w:semiHidden/>
    <w:unhideWhenUsed/>
    <w:rsid w:val="009E5738"/>
    <w:rPr>
      <w:b/>
      <w:bCs/>
    </w:rPr>
  </w:style>
  <w:style w:type="character" w:customStyle="1" w:styleId="KommentarthemaZchn">
    <w:name w:val="Kommentarthema Zchn"/>
    <w:basedOn w:val="KommentartextZchn"/>
    <w:link w:val="Kommentarthema"/>
    <w:uiPriority w:val="99"/>
    <w:semiHidden/>
    <w:rsid w:val="009E5738"/>
    <w:rPr>
      <w:rFonts w:ascii="Tahoma" w:hAnsi="Tahoma" w:cs="Tahoma"/>
      <w:b/>
      <w:bCs/>
      <w:sz w:val="16"/>
      <w:szCs w:val="20"/>
      <w:lang w:val="en-US"/>
    </w:rPr>
  </w:style>
  <w:style w:type="paragraph" w:styleId="berarbeitung">
    <w:name w:val="Revision"/>
    <w:hidden/>
    <w:uiPriority w:val="99"/>
    <w:semiHidden/>
    <w:rsid w:val="009E5738"/>
    <w:rPr>
      <w:rFonts w:ascii="Arial" w:hAnsi="Arial"/>
    </w:rPr>
  </w:style>
  <w:style w:type="table" w:styleId="Tabellenraster">
    <w:name w:val="Table Grid"/>
    <w:basedOn w:val="NormaleTabelle"/>
    <w:uiPriority w:val="39"/>
    <w:rsid w:val="00F57F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3">
    <w:name w:val="toc 3"/>
    <w:basedOn w:val="Standard"/>
    <w:next w:val="Standard"/>
    <w:uiPriority w:val="39"/>
    <w:unhideWhenUsed/>
    <w:rsid w:val="00142145"/>
    <w:pPr>
      <w:spacing w:after="100"/>
      <w:ind w:left="480"/>
    </w:pPr>
  </w:style>
  <w:style w:type="character" w:styleId="BesuchterLink">
    <w:name w:val="FollowedHyperlink"/>
    <w:basedOn w:val="Absatz-Standardschriftart"/>
    <w:uiPriority w:val="99"/>
    <w:semiHidden/>
    <w:unhideWhenUsed/>
    <w:rsid w:val="00E731B6"/>
    <w:rPr>
      <w:color w:val="954F72" w:themeColor="followedHyperlink"/>
      <w:u w:val="single"/>
    </w:rPr>
  </w:style>
  <w:style w:type="paragraph" w:styleId="Beschriftung">
    <w:name w:val="caption"/>
    <w:basedOn w:val="Standard"/>
    <w:next w:val="Standard"/>
    <w:uiPriority w:val="35"/>
    <w:unhideWhenUsed/>
    <w:qFormat/>
    <w:rsid w:val="00AF5035"/>
    <w:pPr>
      <w:keepNext/>
      <w:spacing w:after="200"/>
    </w:pPr>
    <w:rPr>
      <w:b/>
      <w:bCs/>
      <w:color w:val="000000" w:themeColor="text1"/>
      <w:sz w:val="20"/>
      <w:szCs w:val="18"/>
    </w:rPr>
  </w:style>
  <w:style w:type="table" w:customStyle="1" w:styleId="Tabellenraster1">
    <w:name w:val="Tabellenraster1"/>
    <w:basedOn w:val="NormaleTabelle"/>
    <w:next w:val="Tabellenraster"/>
    <w:uiPriority w:val="39"/>
    <w:rsid w:val="001A0A7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teraturverzeichnis1">
    <w:name w:val="Literaturverzeichnis1"/>
    <w:basedOn w:val="Standard"/>
    <w:link w:val="BibliographyZchn"/>
    <w:rsid w:val="00C546BD"/>
    <w:pPr>
      <w:tabs>
        <w:tab w:val="left" w:pos="500"/>
      </w:tabs>
      <w:spacing w:after="240"/>
      <w:ind w:left="504" w:hanging="504"/>
    </w:pPr>
  </w:style>
  <w:style w:type="character" w:customStyle="1" w:styleId="BibliographyZchn">
    <w:name w:val="Bibliography Zchn"/>
    <w:basedOn w:val="Absatz-Standardschriftart"/>
    <w:link w:val="Literaturverzeichnis1"/>
    <w:rsid w:val="00C546BD"/>
    <w:rPr>
      <w:rFonts w:ascii="Arial" w:hAnsi="Arial"/>
      <w:lang w:val="en-US"/>
    </w:rPr>
  </w:style>
  <w:style w:type="table" w:styleId="EinfacheTabelle1">
    <w:name w:val="Plain Table 1"/>
    <w:basedOn w:val="NormaleTabelle"/>
    <w:uiPriority w:val="59"/>
    <w:rsid w:val="001A25C4"/>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3">
    <w:name w:val="Plain Table 3"/>
    <w:basedOn w:val="NormaleTabelle"/>
    <w:uiPriority w:val="99"/>
    <w:rsid w:val="00D97AD5"/>
    <w:tblPr>
      <w:tblStyleRowBandSize w:val="1"/>
      <w:tblStyleColBandSize w:val="1"/>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StandardWeb">
    <w:name w:val="Normal (Web)"/>
    <w:basedOn w:val="Standard"/>
    <w:uiPriority w:val="99"/>
    <w:unhideWhenUsed/>
    <w:rsid w:val="00FC50F1"/>
    <w:pPr>
      <w:spacing w:before="100" w:beforeAutospacing="1" w:after="100" w:afterAutospacing="1"/>
      <w:jc w:val="left"/>
    </w:pPr>
    <w:rPr>
      <w:rFonts w:ascii="Times New Roman" w:eastAsia="Times New Roman" w:hAnsi="Times New Roman" w:cs="Times New Roman"/>
      <w:lang w:eastAsia="de-DE"/>
    </w:rPr>
  </w:style>
  <w:style w:type="paragraph" w:customStyle="1" w:styleId="Default">
    <w:name w:val="Default"/>
    <w:rsid w:val="00406531"/>
    <w:pPr>
      <w:autoSpaceDE w:val="0"/>
      <w:autoSpaceDN w:val="0"/>
      <w:adjustRightInd w:val="0"/>
    </w:pPr>
    <w:rPr>
      <w:rFonts w:ascii="Arial" w:hAnsi="Arial" w:cs="Arial"/>
      <w:color w:val="000000"/>
      <w:lang w:val="en-GB"/>
    </w:rPr>
  </w:style>
  <w:style w:type="paragraph" w:styleId="Abbildungsverzeichnis">
    <w:name w:val="table of figures"/>
    <w:basedOn w:val="Standard"/>
    <w:next w:val="Standard"/>
    <w:uiPriority w:val="99"/>
    <w:unhideWhenUsed/>
    <w:rsid w:val="00746E24"/>
    <w:pPr>
      <w:spacing w:after="0"/>
    </w:pPr>
  </w:style>
  <w:style w:type="character" w:styleId="Hervorhebung">
    <w:name w:val="Emphasis"/>
    <w:basedOn w:val="Absatz-Standardschriftart"/>
    <w:uiPriority w:val="20"/>
    <w:qFormat/>
    <w:rsid w:val="00D2271D"/>
    <w:rPr>
      <w:i/>
      <w:iCs/>
    </w:rPr>
  </w:style>
  <w:style w:type="character" w:styleId="Fett">
    <w:name w:val="Strong"/>
    <w:basedOn w:val="Absatz-Standardschriftart"/>
    <w:uiPriority w:val="22"/>
    <w:qFormat/>
    <w:rsid w:val="00D2271D"/>
    <w:rPr>
      <w:b/>
      <w:bCs/>
    </w:rPr>
  </w:style>
  <w:style w:type="character" w:styleId="Zeilennummer">
    <w:name w:val="line number"/>
    <w:basedOn w:val="Absatz-Standardschriftart"/>
    <w:uiPriority w:val="99"/>
    <w:semiHidden/>
    <w:unhideWhenUsed/>
    <w:rsid w:val="0034202E"/>
  </w:style>
  <w:style w:type="paragraph" w:styleId="Sprechblasentext">
    <w:name w:val="Balloon Text"/>
    <w:basedOn w:val="Standard"/>
    <w:link w:val="SprechblasentextZchn"/>
    <w:uiPriority w:val="99"/>
    <w:semiHidden/>
    <w:unhideWhenUsed/>
    <w:rsid w:val="00205F6E"/>
    <w:pPr>
      <w:spacing w:after="0"/>
    </w:pPr>
    <w:rPr>
      <w:rFonts w:ascii="Tahoma" w:hAnsi="Tahoma" w:cs="Tahoma"/>
      <w:sz w:val="16"/>
      <w:szCs w:val="18"/>
    </w:rPr>
  </w:style>
  <w:style w:type="character" w:customStyle="1" w:styleId="SprechblasentextZchn">
    <w:name w:val="Sprechblasentext Zchn"/>
    <w:basedOn w:val="Absatz-Standardschriftart"/>
    <w:link w:val="Sprechblasentext"/>
    <w:uiPriority w:val="99"/>
    <w:semiHidden/>
    <w:rsid w:val="00205F6E"/>
    <w:rPr>
      <w:rFonts w:ascii="Tahoma" w:hAnsi="Tahoma" w:cs="Tahoma"/>
      <w:sz w:val="16"/>
      <w:szCs w:val="18"/>
      <w:lang w:val="en-US"/>
    </w:rPr>
  </w:style>
  <w:style w:type="paragraph" w:customStyle="1" w:styleId="EndNoteBibliography">
    <w:name w:val="EndNote Bibliography"/>
    <w:basedOn w:val="Standard"/>
    <w:link w:val="EndNoteBibliographyChar"/>
    <w:rsid w:val="007F5287"/>
    <w:pPr>
      <w:spacing w:after="160"/>
      <w:jc w:val="left"/>
    </w:pPr>
    <w:rPr>
      <w:rFonts w:ascii="Calibri" w:hAnsi="Calibri"/>
      <w:noProof/>
      <w:sz w:val="22"/>
      <w:szCs w:val="22"/>
    </w:rPr>
  </w:style>
  <w:style w:type="character" w:customStyle="1" w:styleId="EndNoteBibliographyChar">
    <w:name w:val="EndNote Bibliography Char"/>
    <w:basedOn w:val="Absatz-Standardschriftart"/>
    <w:link w:val="EndNoteBibliography"/>
    <w:rsid w:val="007F5287"/>
    <w:rPr>
      <w:rFonts w:ascii="Calibri" w:hAnsi="Calibri"/>
      <w:noProof/>
      <w:sz w:val="22"/>
      <w:szCs w:val="22"/>
      <w:lang w:val="en-US"/>
    </w:rPr>
  </w:style>
  <w:style w:type="numbering" w:customStyle="1" w:styleId="AktuelleListe5">
    <w:name w:val="Aktuelle Liste5"/>
    <w:uiPriority w:val="99"/>
    <w:rsid w:val="004A6CD3"/>
    <w:pPr>
      <w:numPr>
        <w:numId w:val="5"/>
      </w:numPr>
    </w:pPr>
  </w:style>
  <w:style w:type="numbering" w:customStyle="1" w:styleId="AktuelleListe6">
    <w:name w:val="Aktuelle Liste6"/>
    <w:uiPriority w:val="99"/>
    <w:rsid w:val="004A6CD3"/>
    <w:pPr>
      <w:numPr>
        <w:numId w:val="6"/>
      </w:numPr>
    </w:pPr>
  </w:style>
  <w:style w:type="numbering" w:customStyle="1" w:styleId="AktuelleListe7">
    <w:name w:val="Aktuelle Liste7"/>
    <w:uiPriority w:val="99"/>
    <w:rsid w:val="004A6CD3"/>
    <w:pPr>
      <w:numPr>
        <w:numId w:val="7"/>
      </w:numPr>
    </w:pPr>
  </w:style>
  <w:style w:type="character" w:styleId="Platzhaltertext">
    <w:name w:val="Placeholder Text"/>
    <w:basedOn w:val="Absatz-Standardschriftart"/>
    <w:uiPriority w:val="99"/>
    <w:semiHidden/>
    <w:rsid w:val="00720A64"/>
    <w:rPr>
      <w:color w:val="808080"/>
    </w:rPr>
  </w:style>
  <w:style w:type="table" w:customStyle="1" w:styleId="Tabellenraster2">
    <w:name w:val="Tabellenraster2"/>
    <w:basedOn w:val="NormaleTabelle"/>
    <w:next w:val="Tabellenraster"/>
    <w:uiPriority w:val="39"/>
    <w:rsid w:val="004111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1">
    <w:name w:val="Keine Liste1"/>
    <w:next w:val="KeineListe"/>
    <w:uiPriority w:val="99"/>
    <w:semiHidden/>
    <w:unhideWhenUsed/>
    <w:rsid w:val="00992FF6"/>
  </w:style>
  <w:style w:type="table" w:customStyle="1" w:styleId="Tabellenraster3">
    <w:name w:val="Tabellenraster3"/>
    <w:basedOn w:val="NormaleTabelle"/>
    <w:next w:val="Tabellenraster"/>
    <w:uiPriority w:val="39"/>
    <w:rsid w:val="00992F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basedOn w:val="Absatz-Standardschriftart"/>
    <w:link w:val="Listenabsatz"/>
    <w:uiPriority w:val="34"/>
    <w:rsid w:val="00992FF6"/>
    <w:rPr>
      <w:rFonts w:ascii="Arial" w:hAnsi="Arial"/>
    </w:rPr>
  </w:style>
  <w:style w:type="paragraph" w:customStyle="1" w:styleId="Beschriftung1">
    <w:name w:val="Beschriftung1"/>
    <w:basedOn w:val="Standard"/>
    <w:next w:val="Standard"/>
    <w:uiPriority w:val="35"/>
    <w:unhideWhenUsed/>
    <w:qFormat/>
    <w:rsid w:val="00992FF6"/>
    <w:pPr>
      <w:spacing w:before="240" w:after="60"/>
      <w:jc w:val="left"/>
    </w:pPr>
    <w:rPr>
      <w:rFonts w:asciiTheme="minorHAnsi" w:hAnsiTheme="minorHAnsi"/>
      <w:i/>
      <w:iCs/>
      <w:color w:val="44546A"/>
      <w:sz w:val="18"/>
      <w:szCs w:val="18"/>
    </w:rPr>
  </w:style>
  <w:style w:type="table" w:customStyle="1" w:styleId="Tabellenraster4">
    <w:name w:val="Tabellenraster4"/>
    <w:basedOn w:val="NormaleTabelle"/>
    <w:next w:val="Tabellenraster"/>
    <w:uiPriority w:val="39"/>
    <w:rsid w:val="00EB0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39"/>
    <w:rsid w:val="00EB0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uiPriority w:val="39"/>
    <w:rsid w:val="00EB0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2">
    <w:name w:val="Keine Liste2"/>
    <w:next w:val="KeineListe"/>
    <w:uiPriority w:val="99"/>
    <w:semiHidden/>
    <w:unhideWhenUsed/>
    <w:rsid w:val="00FD2584"/>
  </w:style>
  <w:style w:type="table" w:customStyle="1" w:styleId="Tabellenraster7">
    <w:name w:val="Tabellenraster7"/>
    <w:basedOn w:val="NormaleTabelle"/>
    <w:next w:val="Tabellenraster"/>
    <w:uiPriority w:val="39"/>
    <w:rsid w:val="00FD25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teraturverzeichnis">
    <w:name w:val="Bibliography"/>
    <w:basedOn w:val="Standard"/>
    <w:next w:val="Standard"/>
    <w:uiPriority w:val="37"/>
    <w:unhideWhenUsed/>
    <w:rsid w:val="007F3121"/>
  </w:style>
  <w:style w:type="numbering" w:styleId="111111">
    <w:name w:val="Outline List 2"/>
    <w:basedOn w:val="KeineListe"/>
    <w:uiPriority w:val="99"/>
    <w:semiHidden/>
    <w:unhideWhenUsed/>
    <w:rsid w:val="00F20F53"/>
    <w:pPr>
      <w:numPr>
        <w:numId w:val="36"/>
      </w:numPr>
    </w:pPr>
  </w:style>
  <w:style w:type="numbering" w:styleId="1ai">
    <w:name w:val="Outline List 1"/>
    <w:basedOn w:val="KeineListe"/>
    <w:uiPriority w:val="99"/>
    <w:semiHidden/>
    <w:unhideWhenUsed/>
    <w:rsid w:val="00F20F53"/>
    <w:pPr>
      <w:numPr>
        <w:numId w:val="37"/>
      </w:numPr>
    </w:pPr>
  </w:style>
  <w:style w:type="numbering" w:styleId="ArtikelAbschnitt">
    <w:name w:val="Outline List 3"/>
    <w:basedOn w:val="KeineListe"/>
    <w:uiPriority w:val="99"/>
    <w:semiHidden/>
    <w:unhideWhenUsed/>
    <w:rsid w:val="00F20F53"/>
    <w:pPr>
      <w:numPr>
        <w:numId w:val="38"/>
      </w:numPr>
    </w:pPr>
  </w:style>
  <w:style w:type="paragraph" w:styleId="Blocktext">
    <w:name w:val="Block Text"/>
    <w:basedOn w:val="Standard"/>
    <w:uiPriority w:val="99"/>
    <w:semiHidden/>
    <w:unhideWhenUsed/>
    <w:rsid w:val="00F20F5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Textkrper">
    <w:name w:val="Body Text"/>
    <w:basedOn w:val="Standard"/>
    <w:link w:val="TextkrperZchn"/>
    <w:uiPriority w:val="99"/>
    <w:semiHidden/>
    <w:unhideWhenUsed/>
    <w:rsid w:val="00F20F53"/>
  </w:style>
  <w:style w:type="character" w:customStyle="1" w:styleId="TextkrperZchn">
    <w:name w:val="Textkörper Zchn"/>
    <w:basedOn w:val="Absatz-Standardschriftart"/>
    <w:link w:val="Textkrper"/>
    <w:uiPriority w:val="99"/>
    <w:semiHidden/>
    <w:rsid w:val="00F20F53"/>
    <w:rPr>
      <w:rFonts w:ascii="Arial" w:hAnsi="Arial"/>
      <w:lang w:val="en-US"/>
    </w:rPr>
  </w:style>
  <w:style w:type="paragraph" w:styleId="Textkrper2">
    <w:name w:val="Body Text 2"/>
    <w:basedOn w:val="Standard"/>
    <w:link w:val="Textkrper2Zchn"/>
    <w:uiPriority w:val="99"/>
    <w:semiHidden/>
    <w:unhideWhenUsed/>
    <w:rsid w:val="00F20F53"/>
    <w:pPr>
      <w:spacing w:line="480" w:lineRule="auto"/>
    </w:pPr>
  </w:style>
  <w:style w:type="character" w:customStyle="1" w:styleId="Textkrper2Zchn">
    <w:name w:val="Textkörper 2 Zchn"/>
    <w:basedOn w:val="Absatz-Standardschriftart"/>
    <w:link w:val="Textkrper2"/>
    <w:uiPriority w:val="99"/>
    <w:semiHidden/>
    <w:rsid w:val="00F20F53"/>
    <w:rPr>
      <w:rFonts w:ascii="Arial" w:hAnsi="Arial"/>
      <w:lang w:val="en-US"/>
    </w:rPr>
  </w:style>
  <w:style w:type="paragraph" w:styleId="Textkrper3">
    <w:name w:val="Body Text 3"/>
    <w:basedOn w:val="Standard"/>
    <w:link w:val="Textkrper3Zchn"/>
    <w:uiPriority w:val="99"/>
    <w:semiHidden/>
    <w:unhideWhenUsed/>
    <w:rsid w:val="00F20F53"/>
    <w:rPr>
      <w:sz w:val="16"/>
      <w:szCs w:val="16"/>
    </w:rPr>
  </w:style>
  <w:style w:type="character" w:customStyle="1" w:styleId="Textkrper3Zchn">
    <w:name w:val="Textkörper 3 Zchn"/>
    <w:basedOn w:val="Absatz-Standardschriftart"/>
    <w:link w:val="Textkrper3"/>
    <w:uiPriority w:val="99"/>
    <w:semiHidden/>
    <w:rsid w:val="00F20F53"/>
    <w:rPr>
      <w:rFonts w:ascii="Arial" w:hAnsi="Arial"/>
      <w:sz w:val="16"/>
      <w:szCs w:val="16"/>
      <w:lang w:val="en-US"/>
    </w:rPr>
  </w:style>
  <w:style w:type="paragraph" w:styleId="Textkrper-Erstzeileneinzug">
    <w:name w:val="Body Text First Indent"/>
    <w:basedOn w:val="Textkrper"/>
    <w:link w:val="Textkrper-ErstzeileneinzugZchn"/>
    <w:uiPriority w:val="99"/>
    <w:semiHidden/>
    <w:unhideWhenUsed/>
    <w:rsid w:val="00F20F53"/>
    <w:pPr>
      <w:ind w:firstLine="360"/>
    </w:pPr>
  </w:style>
  <w:style w:type="character" w:customStyle="1" w:styleId="Textkrper-ErstzeileneinzugZchn">
    <w:name w:val="Textkörper-Erstzeileneinzug Zchn"/>
    <w:basedOn w:val="TextkrperZchn"/>
    <w:link w:val="Textkrper-Erstzeileneinzug"/>
    <w:uiPriority w:val="99"/>
    <w:semiHidden/>
    <w:rsid w:val="00F20F53"/>
    <w:rPr>
      <w:rFonts w:ascii="Arial" w:hAnsi="Arial"/>
      <w:lang w:val="en-US"/>
    </w:rPr>
  </w:style>
  <w:style w:type="paragraph" w:styleId="Textkrper-Zeileneinzug">
    <w:name w:val="Body Text Indent"/>
    <w:basedOn w:val="Standard"/>
    <w:link w:val="Textkrper-ZeileneinzugZchn"/>
    <w:uiPriority w:val="99"/>
    <w:semiHidden/>
    <w:unhideWhenUsed/>
    <w:rsid w:val="00F20F53"/>
    <w:pPr>
      <w:ind w:left="360"/>
    </w:pPr>
  </w:style>
  <w:style w:type="character" w:customStyle="1" w:styleId="Textkrper-ZeileneinzugZchn">
    <w:name w:val="Textkörper-Zeileneinzug Zchn"/>
    <w:basedOn w:val="Absatz-Standardschriftart"/>
    <w:link w:val="Textkrper-Zeileneinzug"/>
    <w:uiPriority w:val="99"/>
    <w:semiHidden/>
    <w:rsid w:val="00F20F53"/>
    <w:rPr>
      <w:rFonts w:ascii="Arial" w:hAnsi="Arial"/>
      <w:lang w:val="en-US"/>
    </w:rPr>
  </w:style>
  <w:style w:type="paragraph" w:styleId="Textkrper-Erstzeileneinzug2">
    <w:name w:val="Body Text First Indent 2"/>
    <w:basedOn w:val="Textkrper-Zeileneinzug"/>
    <w:link w:val="Textkrper-Erstzeileneinzug2Zchn"/>
    <w:uiPriority w:val="99"/>
    <w:semiHidden/>
    <w:unhideWhenUsed/>
    <w:rsid w:val="00F20F53"/>
    <w:pPr>
      <w:ind w:firstLine="360"/>
    </w:pPr>
  </w:style>
  <w:style w:type="character" w:customStyle="1" w:styleId="Textkrper-Erstzeileneinzug2Zchn">
    <w:name w:val="Textkörper-Erstzeileneinzug 2 Zchn"/>
    <w:basedOn w:val="Textkrper-ZeileneinzugZchn"/>
    <w:link w:val="Textkrper-Erstzeileneinzug2"/>
    <w:uiPriority w:val="99"/>
    <w:semiHidden/>
    <w:rsid w:val="00F20F53"/>
    <w:rPr>
      <w:rFonts w:ascii="Arial" w:hAnsi="Arial"/>
      <w:lang w:val="en-US"/>
    </w:rPr>
  </w:style>
  <w:style w:type="paragraph" w:styleId="Textkrper-Einzug2">
    <w:name w:val="Body Text Indent 2"/>
    <w:basedOn w:val="Standard"/>
    <w:link w:val="Textkrper-Einzug2Zchn"/>
    <w:uiPriority w:val="99"/>
    <w:semiHidden/>
    <w:unhideWhenUsed/>
    <w:rsid w:val="00F20F53"/>
    <w:pPr>
      <w:spacing w:line="480" w:lineRule="auto"/>
      <w:ind w:left="360"/>
    </w:pPr>
  </w:style>
  <w:style w:type="character" w:customStyle="1" w:styleId="Textkrper-Einzug2Zchn">
    <w:name w:val="Textkörper-Einzug 2 Zchn"/>
    <w:basedOn w:val="Absatz-Standardschriftart"/>
    <w:link w:val="Textkrper-Einzug2"/>
    <w:uiPriority w:val="99"/>
    <w:semiHidden/>
    <w:rsid w:val="00F20F53"/>
    <w:rPr>
      <w:rFonts w:ascii="Arial" w:hAnsi="Arial"/>
      <w:lang w:val="en-US"/>
    </w:rPr>
  </w:style>
  <w:style w:type="paragraph" w:styleId="Textkrper-Einzug3">
    <w:name w:val="Body Text Indent 3"/>
    <w:basedOn w:val="Standard"/>
    <w:link w:val="Textkrper-Einzug3Zchn"/>
    <w:uiPriority w:val="99"/>
    <w:semiHidden/>
    <w:unhideWhenUsed/>
    <w:rsid w:val="00F20F53"/>
    <w:pPr>
      <w:ind w:left="360"/>
    </w:pPr>
    <w:rPr>
      <w:sz w:val="16"/>
      <w:szCs w:val="16"/>
    </w:rPr>
  </w:style>
  <w:style w:type="character" w:customStyle="1" w:styleId="Textkrper-Einzug3Zchn">
    <w:name w:val="Textkörper-Einzug 3 Zchn"/>
    <w:basedOn w:val="Absatz-Standardschriftart"/>
    <w:link w:val="Textkrper-Einzug3"/>
    <w:uiPriority w:val="99"/>
    <w:semiHidden/>
    <w:rsid w:val="00F20F53"/>
    <w:rPr>
      <w:rFonts w:ascii="Arial" w:hAnsi="Arial"/>
      <w:sz w:val="16"/>
      <w:szCs w:val="16"/>
      <w:lang w:val="en-US"/>
    </w:rPr>
  </w:style>
  <w:style w:type="character" w:styleId="Buchtitel">
    <w:name w:val="Book Title"/>
    <w:basedOn w:val="Absatz-Standardschriftart"/>
    <w:uiPriority w:val="33"/>
    <w:qFormat/>
    <w:rsid w:val="00F20F53"/>
    <w:rPr>
      <w:b/>
      <w:bCs/>
      <w:i/>
      <w:iCs/>
      <w:spacing w:val="5"/>
    </w:rPr>
  </w:style>
  <w:style w:type="paragraph" w:styleId="Gruformel">
    <w:name w:val="Closing"/>
    <w:basedOn w:val="Standard"/>
    <w:link w:val="GruformelZchn"/>
    <w:uiPriority w:val="99"/>
    <w:semiHidden/>
    <w:unhideWhenUsed/>
    <w:rsid w:val="00F20F53"/>
    <w:pPr>
      <w:spacing w:after="0"/>
      <w:ind w:left="4320"/>
    </w:pPr>
  </w:style>
  <w:style w:type="character" w:customStyle="1" w:styleId="GruformelZchn">
    <w:name w:val="Grußformel Zchn"/>
    <w:basedOn w:val="Absatz-Standardschriftart"/>
    <w:link w:val="Gruformel"/>
    <w:uiPriority w:val="99"/>
    <w:semiHidden/>
    <w:rsid w:val="00F20F53"/>
    <w:rPr>
      <w:rFonts w:ascii="Arial" w:hAnsi="Arial"/>
      <w:lang w:val="en-US"/>
    </w:rPr>
  </w:style>
  <w:style w:type="table" w:styleId="FarbigesRaster">
    <w:name w:val="Colorful Grid"/>
    <w:basedOn w:val="NormaleTabelle"/>
    <w:uiPriority w:val="73"/>
    <w:semiHidden/>
    <w:unhideWhenUsed/>
    <w:rsid w:val="00F20F5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semiHidden/>
    <w:unhideWhenUsed/>
    <w:rsid w:val="00F20F53"/>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FarbigesRaster-Akzent2">
    <w:name w:val="Colorful Grid Accent 2"/>
    <w:basedOn w:val="NormaleTabelle"/>
    <w:uiPriority w:val="73"/>
    <w:semiHidden/>
    <w:unhideWhenUsed/>
    <w:rsid w:val="00F20F53"/>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FarbigesRaster-Akzent3">
    <w:name w:val="Colorful Grid Accent 3"/>
    <w:basedOn w:val="NormaleTabelle"/>
    <w:uiPriority w:val="73"/>
    <w:semiHidden/>
    <w:unhideWhenUsed/>
    <w:rsid w:val="00F20F53"/>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FarbigesRaster-Akzent4">
    <w:name w:val="Colorful Grid Accent 4"/>
    <w:basedOn w:val="NormaleTabelle"/>
    <w:uiPriority w:val="73"/>
    <w:semiHidden/>
    <w:unhideWhenUsed/>
    <w:rsid w:val="00F20F53"/>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FarbigesRaster-Akzent5">
    <w:name w:val="Colorful Grid Accent 5"/>
    <w:basedOn w:val="NormaleTabelle"/>
    <w:uiPriority w:val="73"/>
    <w:semiHidden/>
    <w:unhideWhenUsed/>
    <w:rsid w:val="00F20F53"/>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FarbigesRaster-Akzent6">
    <w:name w:val="Colorful Grid Accent 6"/>
    <w:basedOn w:val="NormaleTabelle"/>
    <w:uiPriority w:val="73"/>
    <w:semiHidden/>
    <w:unhideWhenUsed/>
    <w:rsid w:val="00F20F53"/>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FarbigeListe">
    <w:name w:val="Colorful List"/>
    <w:basedOn w:val="NormaleTabelle"/>
    <w:uiPriority w:val="72"/>
    <w:semiHidden/>
    <w:unhideWhenUsed/>
    <w:rsid w:val="00F20F53"/>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semiHidden/>
    <w:unhideWhenUsed/>
    <w:rsid w:val="00F20F53"/>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FarbigeListe-Akzent2">
    <w:name w:val="Colorful List Accent 2"/>
    <w:basedOn w:val="NormaleTabelle"/>
    <w:uiPriority w:val="72"/>
    <w:semiHidden/>
    <w:unhideWhenUsed/>
    <w:rsid w:val="00F20F53"/>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FarbigeListe-Akzent3">
    <w:name w:val="Colorful List Accent 3"/>
    <w:basedOn w:val="NormaleTabelle"/>
    <w:uiPriority w:val="72"/>
    <w:semiHidden/>
    <w:unhideWhenUsed/>
    <w:rsid w:val="00F20F53"/>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FarbigeListe-Akzent4">
    <w:name w:val="Colorful List Accent 4"/>
    <w:basedOn w:val="NormaleTabelle"/>
    <w:uiPriority w:val="72"/>
    <w:semiHidden/>
    <w:unhideWhenUsed/>
    <w:rsid w:val="00F20F53"/>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FarbigeListe-Akzent5">
    <w:name w:val="Colorful List Accent 5"/>
    <w:basedOn w:val="NormaleTabelle"/>
    <w:uiPriority w:val="72"/>
    <w:semiHidden/>
    <w:unhideWhenUsed/>
    <w:rsid w:val="00F20F53"/>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FarbigeListe-Akzent6">
    <w:name w:val="Colorful List Accent 6"/>
    <w:basedOn w:val="NormaleTabelle"/>
    <w:uiPriority w:val="72"/>
    <w:semiHidden/>
    <w:unhideWhenUsed/>
    <w:rsid w:val="00F20F53"/>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FarbigeSchattierung">
    <w:name w:val="Colorful Shading"/>
    <w:basedOn w:val="NormaleTabelle"/>
    <w:uiPriority w:val="71"/>
    <w:semiHidden/>
    <w:unhideWhenUsed/>
    <w:rsid w:val="00F20F53"/>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semiHidden/>
    <w:unhideWhenUsed/>
    <w:rsid w:val="00F20F53"/>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semiHidden/>
    <w:unhideWhenUsed/>
    <w:rsid w:val="00F20F53"/>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semiHidden/>
    <w:unhideWhenUsed/>
    <w:rsid w:val="00F20F53"/>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FarbigeSchattierung-Akzent4">
    <w:name w:val="Colorful Shading Accent 4"/>
    <w:basedOn w:val="NormaleTabelle"/>
    <w:uiPriority w:val="71"/>
    <w:semiHidden/>
    <w:unhideWhenUsed/>
    <w:rsid w:val="00F20F53"/>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semiHidden/>
    <w:unhideWhenUsed/>
    <w:rsid w:val="00F20F53"/>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semiHidden/>
    <w:unhideWhenUsed/>
    <w:rsid w:val="00F20F53"/>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rsid w:val="00F20F53"/>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semiHidden/>
    <w:unhideWhenUsed/>
    <w:rsid w:val="00F20F53"/>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unkleListe-Akzent2">
    <w:name w:val="Dark List Accent 2"/>
    <w:basedOn w:val="NormaleTabelle"/>
    <w:uiPriority w:val="70"/>
    <w:semiHidden/>
    <w:unhideWhenUsed/>
    <w:rsid w:val="00F20F53"/>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unkleListe-Akzent3">
    <w:name w:val="Dark List Accent 3"/>
    <w:basedOn w:val="NormaleTabelle"/>
    <w:uiPriority w:val="70"/>
    <w:semiHidden/>
    <w:unhideWhenUsed/>
    <w:rsid w:val="00F20F53"/>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unkleListe-Akzent4">
    <w:name w:val="Dark List Accent 4"/>
    <w:basedOn w:val="NormaleTabelle"/>
    <w:uiPriority w:val="70"/>
    <w:semiHidden/>
    <w:unhideWhenUsed/>
    <w:rsid w:val="00F20F53"/>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unkleListe-Akzent5">
    <w:name w:val="Dark List Accent 5"/>
    <w:basedOn w:val="NormaleTabelle"/>
    <w:uiPriority w:val="70"/>
    <w:semiHidden/>
    <w:unhideWhenUsed/>
    <w:rsid w:val="00F20F53"/>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unkleListe-Akzent6">
    <w:name w:val="Dark List Accent 6"/>
    <w:basedOn w:val="NormaleTabelle"/>
    <w:uiPriority w:val="70"/>
    <w:semiHidden/>
    <w:unhideWhenUsed/>
    <w:rsid w:val="00F20F53"/>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um">
    <w:name w:val="Date"/>
    <w:basedOn w:val="Standard"/>
    <w:next w:val="Standard"/>
    <w:link w:val="DatumZchn"/>
    <w:uiPriority w:val="99"/>
    <w:semiHidden/>
    <w:unhideWhenUsed/>
    <w:rsid w:val="00F20F53"/>
  </w:style>
  <w:style w:type="character" w:customStyle="1" w:styleId="DatumZchn">
    <w:name w:val="Datum Zchn"/>
    <w:basedOn w:val="Absatz-Standardschriftart"/>
    <w:link w:val="Datum"/>
    <w:uiPriority w:val="99"/>
    <w:semiHidden/>
    <w:rsid w:val="00F20F53"/>
    <w:rPr>
      <w:rFonts w:ascii="Arial" w:hAnsi="Arial"/>
      <w:lang w:val="en-US"/>
    </w:rPr>
  </w:style>
  <w:style w:type="paragraph" w:styleId="Dokumentstruktur">
    <w:name w:val="Document Map"/>
    <w:basedOn w:val="Standard"/>
    <w:link w:val="DokumentstrukturZchn"/>
    <w:uiPriority w:val="99"/>
    <w:semiHidden/>
    <w:unhideWhenUsed/>
    <w:rsid w:val="00F20F53"/>
    <w:pPr>
      <w:spacing w:after="0"/>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F20F53"/>
    <w:rPr>
      <w:rFonts w:ascii="Segoe UI" w:hAnsi="Segoe UI" w:cs="Segoe UI"/>
      <w:sz w:val="16"/>
      <w:szCs w:val="16"/>
      <w:lang w:val="en-US"/>
    </w:rPr>
  </w:style>
  <w:style w:type="paragraph" w:styleId="E-Mail-Signatur">
    <w:name w:val="E-mail Signature"/>
    <w:basedOn w:val="Standard"/>
    <w:link w:val="E-Mail-SignaturZchn"/>
    <w:uiPriority w:val="99"/>
    <w:semiHidden/>
    <w:unhideWhenUsed/>
    <w:rsid w:val="00F20F53"/>
    <w:pPr>
      <w:spacing w:after="0"/>
    </w:pPr>
  </w:style>
  <w:style w:type="character" w:customStyle="1" w:styleId="E-Mail-SignaturZchn">
    <w:name w:val="E-Mail-Signatur Zchn"/>
    <w:basedOn w:val="Absatz-Standardschriftart"/>
    <w:link w:val="E-Mail-Signatur"/>
    <w:uiPriority w:val="99"/>
    <w:semiHidden/>
    <w:rsid w:val="00F20F53"/>
    <w:rPr>
      <w:rFonts w:ascii="Arial" w:hAnsi="Arial"/>
      <w:lang w:val="en-US"/>
    </w:rPr>
  </w:style>
  <w:style w:type="character" w:styleId="Endnotenzeichen">
    <w:name w:val="endnote reference"/>
    <w:basedOn w:val="Absatz-Standardschriftart"/>
    <w:uiPriority w:val="99"/>
    <w:semiHidden/>
    <w:unhideWhenUsed/>
    <w:rsid w:val="00F20F53"/>
    <w:rPr>
      <w:vertAlign w:val="superscript"/>
    </w:rPr>
  </w:style>
  <w:style w:type="paragraph" w:styleId="Endnotentext">
    <w:name w:val="endnote text"/>
    <w:basedOn w:val="Standard"/>
    <w:link w:val="EndnotentextZchn"/>
    <w:uiPriority w:val="99"/>
    <w:semiHidden/>
    <w:unhideWhenUsed/>
    <w:rsid w:val="00F20F53"/>
    <w:pPr>
      <w:spacing w:after="0"/>
    </w:pPr>
    <w:rPr>
      <w:sz w:val="20"/>
      <w:szCs w:val="20"/>
    </w:rPr>
  </w:style>
  <w:style w:type="character" w:customStyle="1" w:styleId="EndnotentextZchn">
    <w:name w:val="Endnotentext Zchn"/>
    <w:basedOn w:val="Absatz-Standardschriftart"/>
    <w:link w:val="Endnotentext"/>
    <w:uiPriority w:val="99"/>
    <w:semiHidden/>
    <w:rsid w:val="00F20F53"/>
    <w:rPr>
      <w:rFonts w:ascii="Arial" w:hAnsi="Arial"/>
      <w:sz w:val="20"/>
      <w:szCs w:val="20"/>
      <w:lang w:val="en-US"/>
    </w:rPr>
  </w:style>
  <w:style w:type="paragraph" w:styleId="Umschlagadresse">
    <w:name w:val="envelope address"/>
    <w:basedOn w:val="Standard"/>
    <w:uiPriority w:val="99"/>
    <w:semiHidden/>
    <w:unhideWhenUsed/>
    <w:rsid w:val="00F20F53"/>
    <w:pPr>
      <w:framePr w:w="7920" w:h="1980" w:hRule="exact" w:hSpace="180" w:wrap="auto" w:hAnchor="page" w:xAlign="center" w:yAlign="bottom"/>
      <w:spacing w:after="0"/>
      <w:ind w:left="2880"/>
    </w:pPr>
    <w:rPr>
      <w:rFonts w:asciiTheme="majorHAnsi" w:eastAsiaTheme="majorEastAsia" w:hAnsiTheme="majorHAnsi" w:cstheme="majorBidi"/>
    </w:rPr>
  </w:style>
  <w:style w:type="paragraph" w:styleId="Umschlagabsenderadresse">
    <w:name w:val="envelope return"/>
    <w:basedOn w:val="Standard"/>
    <w:uiPriority w:val="99"/>
    <w:semiHidden/>
    <w:unhideWhenUsed/>
    <w:rsid w:val="00F20F53"/>
    <w:pPr>
      <w:spacing w:after="0"/>
    </w:pPr>
    <w:rPr>
      <w:rFonts w:asciiTheme="majorHAnsi" w:eastAsiaTheme="majorEastAsia" w:hAnsiTheme="majorHAnsi" w:cstheme="majorBidi"/>
      <w:sz w:val="20"/>
      <w:szCs w:val="20"/>
    </w:rPr>
  </w:style>
  <w:style w:type="character" w:styleId="Funotenzeichen">
    <w:name w:val="footnote reference"/>
    <w:basedOn w:val="Absatz-Standardschriftart"/>
    <w:uiPriority w:val="99"/>
    <w:semiHidden/>
    <w:unhideWhenUsed/>
    <w:rsid w:val="00F20F53"/>
    <w:rPr>
      <w:vertAlign w:val="superscript"/>
    </w:rPr>
  </w:style>
  <w:style w:type="paragraph" w:styleId="Funotentext">
    <w:name w:val="footnote text"/>
    <w:basedOn w:val="Standard"/>
    <w:link w:val="FunotentextZchn"/>
    <w:uiPriority w:val="99"/>
    <w:semiHidden/>
    <w:unhideWhenUsed/>
    <w:rsid w:val="00F20F53"/>
    <w:pPr>
      <w:spacing w:after="0"/>
    </w:pPr>
    <w:rPr>
      <w:sz w:val="20"/>
      <w:szCs w:val="20"/>
    </w:rPr>
  </w:style>
  <w:style w:type="character" w:customStyle="1" w:styleId="FunotentextZchn">
    <w:name w:val="Fußnotentext Zchn"/>
    <w:basedOn w:val="Absatz-Standardschriftart"/>
    <w:link w:val="Funotentext"/>
    <w:uiPriority w:val="99"/>
    <w:semiHidden/>
    <w:rsid w:val="00F20F53"/>
    <w:rPr>
      <w:rFonts w:ascii="Arial" w:hAnsi="Arial"/>
      <w:sz w:val="20"/>
      <w:szCs w:val="20"/>
      <w:lang w:val="en-US"/>
    </w:rPr>
  </w:style>
  <w:style w:type="table" w:styleId="Gitternetztabelle1hell">
    <w:name w:val="Grid Table 1 Light"/>
    <w:basedOn w:val="NormaleTabelle"/>
    <w:uiPriority w:val="46"/>
    <w:rsid w:val="00F20F5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F20F53"/>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F20F53"/>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F20F53"/>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F20F53"/>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F20F53"/>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F20F53"/>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itternetztabelle2">
    <w:name w:val="Grid Table 2"/>
    <w:basedOn w:val="NormaleTabelle"/>
    <w:uiPriority w:val="47"/>
    <w:rsid w:val="00F20F5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rsid w:val="00F20F53"/>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itternetztabelle2Akzent2">
    <w:name w:val="Grid Table 2 Accent 2"/>
    <w:basedOn w:val="NormaleTabelle"/>
    <w:uiPriority w:val="47"/>
    <w:rsid w:val="00F20F53"/>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itternetztabelle2Akzent3">
    <w:name w:val="Grid Table 2 Accent 3"/>
    <w:basedOn w:val="NormaleTabelle"/>
    <w:uiPriority w:val="47"/>
    <w:rsid w:val="00F20F53"/>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itternetztabelle2Akzent4">
    <w:name w:val="Grid Table 2 Accent 4"/>
    <w:basedOn w:val="NormaleTabelle"/>
    <w:uiPriority w:val="47"/>
    <w:rsid w:val="00F20F53"/>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itternetztabelle2Akzent5">
    <w:name w:val="Grid Table 2 Accent 5"/>
    <w:basedOn w:val="NormaleTabelle"/>
    <w:uiPriority w:val="47"/>
    <w:rsid w:val="00F20F53"/>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itternetztabelle2Akzent6">
    <w:name w:val="Grid Table 2 Accent 6"/>
    <w:basedOn w:val="NormaleTabelle"/>
    <w:uiPriority w:val="47"/>
    <w:rsid w:val="00F20F53"/>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itternetztabelle3">
    <w:name w:val="Grid Table 3"/>
    <w:basedOn w:val="NormaleTabelle"/>
    <w:uiPriority w:val="48"/>
    <w:rsid w:val="00F20F5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rsid w:val="00F20F53"/>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itternetztabelle3Akzent2">
    <w:name w:val="Grid Table 3 Accent 2"/>
    <w:basedOn w:val="NormaleTabelle"/>
    <w:uiPriority w:val="48"/>
    <w:rsid w:val="00F20F53"/>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itternetztabelle3Akzent3">
    <w:name w:val="Grid Table 3 Accent 3"/>
    <w:basedOn w:val="NormaleTabelle"/>
    <w:uiPriority w:val="48"/>
    <w:rsid w:val="00F20F53"/>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itternetztabelle3Akzent4">
    <w:name w:val="Grid Table 3 Accent 4"/>
    <w:basedOn w:val="NormaleTabelle"/>
    <w:uiPriority w:val="48"/>
    <w:rsid w:val="00F20F53"/>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itternetztabelle3Akzent5">
    <w:name w:val="Grid Table 3 Accent 5"/>
    <w:basedOn w:val="NormaleTabelle"/>
    <w:uiPriority w:val="48"/>
    <w:rsid w:val="00F20F53"/>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itternetztabelle3Akzent6">
    <w:name w:val="Grid Table 3 Accent 6"/>
    <w:basedOn w:val="NormaleTabelle"/>
    <w:uiPriority w:val="48"/>
    <w:rsid w:val="00F20F53"/>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itternetztabelle4">
    <w:name w:val="Grid Table 4"/>
    <w:basedOn w:val="NormaleTabelle"/>
    <w:uiPriority w:val="49"/>
    <w:rsid w:val="00F20F5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rsid w:val="00F20F53"/>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itternetztabelle4Akzent2">
    <w:name w:val="Grid Table 4 Accent 2"/>
    <w:basedOn w:val="NormaleTabelle"/>
    <w:uiPriority w:val="49"/>
    <w:rsid w:val="00F20F53"/>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itternetztabelle4Akzent3">
    <w:name w:val="Grid Table 4 Accent 3"/>
    <w:basedOn w:val="NormaleTabelle"/>
    <w:uiPriority w:val="49"/>
    <w:rsid w:val="00F20F53"/>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itternetztabelle4Akzent4">
    <w:name w:val="Grid Table 4 Accent 4"/>
    <w:basedOn w:val="NormaleTabelle"/>
    <w:uiPriority w:val="49"/>
    <w:rsid w:val="00F20F53"/>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itternetztabelle4Akzent5">
    <w:name w:val="Grid Table 4 Accent 5"/>
    <w:basedOn w:val="NormaleTabelle"/>
    <w:uiPriority w:val="49"/>
    <w:rsid w:val="00F20F53"/>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itternetztabelle4Akzent6">
    <w:name w:val="Grid Table 4 Accent 6"/>
    <w:basedOn w:val="NormaleTabelle"/>
    <w:uiPriority w:val="49"/>
    <w:rsid w:val="00F20F53"/>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itternetztabelle5dunkel">
    <w:name w:val="Grid Table 5 Dark"/>
    <w:basedOn w:val="NormaleTabelle"/>
    <w:uiPriority w:val="50"/>
    <w:rsid w:val="00F20F5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1">
    <w:name w:val="Grid Table 5 Dark Accent 1"/>
    <w:basedOn w:val="NormaleTabelle"/>
    <w:uiPriority w:val="50"/>
    <w:rsid w:val="00F20F5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itternetztabelle5dunkelAkzent2">
    <w:name w:val="Grid Table 5 Dark Accent 2"/>
    <w:basedOn w:val="NormaleTabelle"/>
    <w:uiPriority w:val="50"/>
    <w:rsid w:val="00F20F5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itternetztabelle5dunkelAkzent3">
    <w:name w:val="Grid Table 5 Dark Accent 3"/>
    <w:basedOn w:val="NormaleTabelle"/>
    <w:uiPriority w:val="50"/>
    <w:rsid w:val="00F20F5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itternetztabelle5dunkelAkzent4">
    <w:name w:val="Grid Table 5 Dark Accent 4"/>
    <w:basedOn w:val="NormaleTabelle"/>
    <w:uiPriority w:val="50"/>
    <w:rsid w:val="00F20F5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itternetztabelle5dunkelAkzent5">
    <w:name w:val="Grid Table 5 Dark Accent 5"/>
    <w:basedOn w:val="NormaleTabelle"/>
    <w:uiPriority w:val="50"/>
    <w:rsid w:val="00F20F5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itternetztabelle5dunkelAkzent6">
    <w:name w:val="Grid Table 5 Dark Accent 6"/>
    <w:basedOn w:val="NormaleTabelle"/>
    <w:uiPriority w:val="50"/>
    <w:rsid w:val="00F20F5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itternetztabelle6farbig">
    <w:name w:val="Grid Table 6 Colorful"/>
    <w:basedOn w:val="NormaleTabelle"/>
    <w:uiPriority w:val="51"/>
    <w:rsid w:val="00F20F5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1">
    <w:name w:val="Grid Table 6 Colorful Accent 1"/>
    <w:basedOn w:val="NormaleTabelle"/>
    <w:uiPriority w:val="51"/>
    <w:rsid w:val="00F20F53"/>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itternetztabelle6farbigAkzent2">
    <w:name w:val="Grid Table 6 Colorful Accent 2"/>
    <w:basedOn w:val="NormaleTabelle"/>
    <w:uiPriority w:val="51"/>
    <w:rsid w:val="00F20F53"/>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itternetztabelle6farbigAkzent3">
    <w:name w:val="Grid Table 6 Colorful Accent 3"/>
    <w:basedOn w:val="NormaleTabelle"/>
    <w:uiPriority w:val="51"/>
    <w:rsid w:val="00F20F53"/>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itternetztabelle6farbigAkzent4">
    <w:name w:val="Grid Table 6 Colorful Accent 4"/>
    <w:basedOn w:val="NormaleTabelle"/>
    <w:uiPriority w:val="51"/>
    <w:rsid w:val="00F20F53"/>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itternetztabelle6farbigAkzent5">
    <w:name w:val="Grid Table 6 Colorful Accent 5"/>
    <w:basedOn w:val="NormaleTabelle"/>
    <w:uiPriority w:val="51"/>
    <w:rsid w:val="00F20F53"/>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itternetztabelle6farbigAkzent6">
    <w:name w:val="Grid Table 6 Colorful Accent 6"/>
    <w:basedOn w:val="NormaleTabelle"/>
    <w:uiPriority w:val="51"/>
    <w:rsid w:val="00F20F53"/>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itternetztabelle7farbig">
    <w:name w:val="Grid Table 7 Colorful"/>
    <w:basedOn w:val="NormaleTabelle"/>
    <w:uiPriority w:val="52"/>
    <w:rsid w:val="00F20F5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7farbigAkzent1">
    <w:name w:val="Grid Table 7 Colorful Accent 1"/>
    <w:basedOn w:val="NormaleTabelle"/>
    <w:uiPriority w:val="52"/>
    <w:rsid w:val="00F20F53"/>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itternetztabelle7farbigAkzent2">
    <w:name w:val="Grid Table 7 Colorful Accent 2"/>
    <w:basedOn w:val="NormaleTabelle"/>
    <w:uiPriority w:val="52"/>
    <w:rsid w:val="00F20F53"/>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itternetztabelle7farbigAkzent3">
    <w:name w:val="Grid Table 7 Colorful Accent 3"/>
    <w:basedOn w:val="NormaleTabelle"/>
    <w:uiPriority w:val="52"/>
    <w:rsid w:val="00F20F53"/>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itternetztabelle7farbigAkzent4">
    <w:name w:val="Grid Table 7 Colorful Accent 4"/>
    <w:basedOn w:val="NormaleTabelle"/>
    <w:uiPriority w:val="52"/>
    <w:rsid w:val="00F20F53"/>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itternetztabelle7farbigAkzent5">
    <w:name w:val="Grid Table 7 Colorful Accent 5"/>
    <w:basedOn w:val="NormaleTabelle"/>
    <w:uiPriority w:val="52"/>
    <w:rsid w:val="00F20F53"/>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itternetztabelle7farbigAkzent6">
    <w:name w:val="Grid Table 7 Colorful Accent 6"/>
    <w:basedOn w:val="NormaleTabelle"/>
    <w:uiPriority w:val="52"/>
    <w:rsid w:val="00F20F53"/>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Absatz-Standardschriftart"/>
    <w:uiPriority w:val="99"/>
    <w:rsid w:val="00F20F53"/>
    <w:rPr>
      <w:color w:val="2B579A"/>
      <w:shd w:val="clear" w:color="auto" w:fill="E1DFDD"/>
    </w:rPr>
  </w:style>
  <w:style w:type="character" w:styleId="HTMLAkronym">
    <w:name w:val="HTML Acronym"/>
    <w:basedOn w:val="Absatz-Standardschriftart"/>
    <w:uiPriority w:val="99"/>
    <w:semiHidden/>
    <w:unhideWhenUsed/>
    <w:rsid w:val="00F20F53"/>
  </w:style>
  <w:style w:type="paragraph" w:styleId="HTMLAdresse">
    <w:name w:val="HTML Address"/>
    <w:basedOn w:val="Standard"/>
    <w:link w:val="HTMLAdresseZchn"/>
    <w:uiPriority w:val="99"/>
    <w:semiHidden/>
    <w:unhideWhenUsed/>
    <w:rsid w:val="00F20F53"/>
    <w:pPr>
      <w:spacing w:after="0"/>
    </w:pPr>
    <w:rPr>
      <w:i/>
      <w:iCs/>
    </w:rPr>
  </w:style>
  <w:style w:type="character" w:customStyle="1" w:styleId="HTMLAdresseZchn">
    <w:name w:val="HTML Adresse Zchn"/>
    <w:basedOn w:val="Absatz-Standardschriftart"/>
    <w:link w:val="HTMLAdresse"/>
    <w:uiPriority w:val="99"/>
    <w:semiHidden/>
    <w:rsid w:val="00F20F53"/>
    <w:rPr>
      <w:rFonts w:ascii="Arial" w:hAnsi="Arial"/>
      <w:i/>
      <w:iCs/>
      <w:lang w:val="en-US"/>
    </w:rPr>
  </w:style>
  <w:style w:type="character" w:styleId="HTMLZitat">
    <w:name w:val="HTML Cite"/>
    <w:basedOn w:val="Absatz-Standardschriftart"/>
    <w:uiPriority w:val="99"/>
    <w:semiHidden/>
    <w:unhideWhenUsed/>
    <w:rsid w:val="00F20F53"/>
    <w:rPr>
      <w:i/>
      <w:iCs/>
    </w:rPr>
  </w:style>
  <w:style w:type="character" w:styleId="HTMLCode">
    <w:name w:val="HTML Code"/>
    <w:basedOn w:val="Absatz-Standardschriftart"/>
    <w:uiPriority w:val="99"/>
    <w:semiHidden/>
    <w:unhideWhenUsed/>
    <w:rsid w:val="00F20F53"/>
    <w:rPr>
      <w:rFonts w:ascii="Consolas" w:hAnsi="Consolas"/>
      <w:sz w:val="20"/>
      <w:szCs w:val="20"/>
    </w:rPr>
  </w:style>
  <w:style w:type="character" w:styleId="HTMLDefinition">
    <w:name w:val="HTML Definition"/>
    <w:basedOn w:val="Absatz-Standardschriftart"/>
    <w:uiPriority w:val="99"/>
    <w:semiHidden/>
    <w:unhideWhenUsed/>
    <w:rsid w:val="00F20F53"/>
    <w:rPr>
      <w:i/>
      <w:iCs/>
    </w:rPr>
  </w:style>
  <w:style w:type="character" w:styleId="HTMLTastatur">
    <w:name w:val="HTML Keyboard"/>
    <w:basedOn w:val="Absatz-Standardschriftart"/>
    <w:uiPriority w:val="99"/>
    <w:semiHidden/>
    <w:unhideWhenUsed/>
    <w:rsid w:val="00F20F53"/>
    <w:rPr>
      <w:rFonts w:ascii="Consolas" w:hAnsi="Consolas"/>
      <w:sz w:val="20"/>
      <w:szCs w:val="20"/>
    </w:rPr>
  </w:style>
  <w:style w:type="paragraph" w:styleId="HTMLVorformatiert">
    <w:name w:val="HTML Preformatted"/>
    <w:basedOn w:val="Standard"/>
    <w:link w:val="HTMLVorformatiertZchn"/>
    <w:uiPriority w:val="99"/>
    <w:semiHidden/>
    <w:unhideWhenUsed/>
    <w:rsid w:val="00F20F53"/>
    <w:pPr>
      <w:spacing w:after="0"/>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F20F53"/>
    <w:rPr>
      <w:rFonts w:ascii="Consolas" w:hAnsi="Consolas"/>
      <w:sz w:val="20"/>
      <w:szCs w:val="20"/>
      <w:lang w:val="en-US"/>
    </w:rPr>
  </w:style>
  <w:style w:type="character" w:styleId="HTMLBeispiel">
    <w:name w:val="HTML Sample"/>
    <w:basedOn w:val="Absatz-Standardschriftart"/>
    <w:uiPriority w:val="99"/>
    <w:semiHidden/>
    <w:unhideWhenUsed/>
    <w:rsid w:val="00F20F53"/>
    <w:rPr>
      <w:rFonts w:ascii="Consolas" w:hAnsi="Consolas"/>
      <w:sz w:val="24"/>
      <w:szCs w:val="24"/>
    </w:rPr>
  </w:style>
  <w:style w:type="character" w:styleId="HTMLSchreibmaschine">
    <w:name w:val="HTML Typewriter"/>
    <w:basedOn w:val="Absatz-Standardschriftart"/>
    <w:uiPriority w:val="99"/>
    <w:semiHidden/>
    <w:unhideWhenUsed/>
    <w:rsid w:val="00F20F53"/>
    <w:rPr>
      <w:rFonts w:ascii="Consolas" w:hAnsi="Consolas"/>
      <w:sz w:val="20"/>
      <w:szCs w:val="20"/>
    </w:rPr>
  </w:style>
  <w:style w:type="character" w:styleId="HTMLVariable">
    <w:name w:val="HTML Variable"/>
    <w:basedOn w:val="Absatz-Standardschriftart"/>
    <w:uiPriority w:val="99"/>
    <w:semiHidden/>
    <w:unhideWhenUsed/>
    <w:rsid w:val="00F20F53"/>
    <w:rPr>
      <w:i/>
      <w:iCs/>
    </w:rPr>
  </w:style>
  <w:style w:type="paragraph" w:styleId="Index1">
    <w:name w:val="index 1"/>
    <w:basedOn w:val="Standard"/>
    <w:next w:val="Standard"/>
    <w:uiPriority w:val="99"/>
    <w:semiHidden/>
    <w:unhideWhenUsed/>
    <w:rsid w:val="00F20F53"/>
    <w:pPr>
      <w:spacing w:after="0"/>
      <w:ind w:left="240" w:hanging="240"/>
    </w:pPr>
  </w:style>
  <w:style w:type="paragraph" w:styleId="Index2">
    <w:name w:val="index 2"/>
    <w:basedOn w:val="Standard"/>
    <w:next w:val="Standard"/>
    <w:uiPriority w:val="99"/>
    <w:semiHidden/>
    <w:unhideWhenUsed/>
    <w:rsid w:val="00F20F53"/>
    <w:pPr>
      <w:spacing w:after="0"/>
      <w:ind w:left="480" w:hanging="240"/>
    </w:pPr>
  </w:style>
  <w:style w:type="paragraph" w:styleId="Index3">
    <w:name w:val="index 3"/>
    <w:basedOn w:val="Standard"/>
    <w:next w:val="Standard"/>
    <w:uiPriority w:val="99"/>
    <w:semiHidden/>
    <w:unhideWhenUsed/>
    <w:rsid w:val="00F20F53"/>
    <w:pPr>
      <w:spacing w:after="0"/>
      <w:ind w:left="720" w:hanging="240"/>
    </w:pPr>
  </w:style>
  <w:style w:type="paragraph" w:styleId="Index4">
    <w:name w:val="index 4"/>
    <w:basedOn w:val="Standard"/>
    <w:next w:val="Standard"/>
    <w:uiPriority w:val="99"/>
    <w:semiHidden/>
    <w:unhideWhenUsed/>
    <w:rsid w:val="00F20F53"/>
    <w:pPr>
      <w:spacing w:after="0"/>
      <w:ind w:left="960" w:hanging="240"/>
    </w:pPr>
  </w:style>
  <w:style w:type="paragraph" w:styleId="Index5">
    <w:name w:val="index 5"/>
    <w:basedOn w:val="Standard"/>
    <w:next w:val="Standard"/>
    <w:uiPriority w:val="99"/>
    <w:semiHidden/>
    <w:unhideWhenUsed/>
    <w:rsid w:val="00F20F53"/>
    <w:pPr>
      <w:spacing w:after="0"/>
      <w:ind w:left="1200" w:hanging="240"/>
    </w:pPr>
  </w:style>
  <w:style w:type="paragraph" w:styleId="Index6">
    <w:name w:val="index 6"/>
    <w:basedOn w:val="Standard"/>
    <w:next w:val="Standard"/>
    <w:uiPriority w:val="99"/>
    <w:semiHidden/>
    <w:unhideWhenUsed/>
    <w:rsid w:val="00F20F53"/>
    <w:pPr>
      <w:spacing w:after="0"/>
      <w:ind w:left="1440" w:hanging="240"/>
    </w:pPr>
  </w:style>
  <w:style w:type="paragraph" w:styleId="Index7">
    <w:name w:val="index 7"/>
    <w:basedOn w:val="Standard"/>
    <w:next w:val="Standard"/>
    <w:uiPriority w:val="99"/>
    <w:semiHidden/>
    <w:unhideWhenUsed/>
    <w:rsid w:val="00F20F53"/>
    <w:pPr>
      <w:spacing w:after="0"/>
      <w:ind w:left="1680" w:hanging="240"/>
    </w:pPr>
  </w:style>
  <w:style w:type="paragraph" w:styleId="Index8">
    <w:name w:val="index 8"/>
    <w:basedOn w:val="Standard"/>
    <w:next w:val="Standard"/>
    <w:uiPriority w:val="99"/>
    <w:semiHidden/>
    <w:unhideWhenUsed/>
    <w:rsid w:val="00F20F53"/>
    <w:pPr>
      <w:spacing w:after="0"/>
      <w:ind w:left="1920" w:hanging="240"/>
    </w:pPr>
  </w:style>
  <w:style w:type="paragraph" w:styleId="Index9">
    <w:name w:val="index 9"/>
    <w:basedOn w:val="Standard"/>
    <w:next w:val="Standard"/>
    <w:uiPriority w:val="99"/>
    <w:semiHidden/>
    <w:unhideWhenUsed/>
    <w:rsid w:val="00F20F53"/>
    <w:pPr>
      <w:spacing w:after="0"/>
      <w:ind w:left="2160" w:hanging="240"/>
    </w:pPr>
  </w:style>
  <w:style w:type="paragraph" w:styleId="Indexberschrift">
    <w:name w:val="index heading"/>
    <w:basedOn w:val="Standard"/>
    <w:next w:val="Index1"/>
    <w:uiPriority w:val="99"/>
    <w:semiHidden/>
    <w:unhideWhenUsed/>
    <w:rsid w:val="00F20F53"/>
    <w:rPr>
      <w:rFonts w:asciiTheme="majorHAnsi" w:eastAsiaTheme="majorEastAsia" w:hAnsiTheme="majorHAnsi" w:cstheme="majorBidi"/>
      <w:b/>
      <w:bCs/>
    </w:rPr>
  </w:style>
  <w:style w:type="character" w:styleId="IntensiveHervorhebung">
    <w:name w:val="Intense Emphasis"/>
    <w:basedOn w:val="Absatz-Standardschriftart"/>
    <w:uiPriority w:val="21"/>
    <w:qFormat/>
    <w:rsid w:val="00F20F53"/>
    <w:rPr>
      <w:i/>
      <w:iCs/>
      <w:color w:val="4472C4" w:themeColor="accent1"/>
    </w:rPr>
  </w:style>
  <w:style w:type="paragraph" w:styleId="IntensivesZitat">
    <w:name w:val="Intense Quote"/>
    <w:basedOn w:val="Standard"/>
    <w:next w:val="Standard"/>
    <w:link w:val="IntensivesZitatZchn"/>
    <w:uiPriority w:val="30"/>
    <w:qFormat/>
    <w:rsid w:val="00F20F5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F20F53"/>
    <w:rPr>
      <w:rFonts w:ascii="Arial" w:hAnsi="Arial"/>
      <w:i/>
      <w:iCs/>
      <w:color w:val="4472C4" w:themeColor="accent1"/>
      <w:lang w:val="en-US"/>
    </w:rPr>
  </w:style>
  <w:style w:type="character" w:styleId="IntensiverVerweis">
    <w:name w:val="Intense Reference"/>
    <w:basedOn w:val="Absatz-Standardschriftart"/>
    <w:uiPriority w:val="32"/>
    <w:qFormat/>
    <w:rsid w:val="00F20F53"/>
    <w:rPr>
      <w:b/>
      <w:bCs/>
      <w:smallCaps/>
      <w:color w:val="4472C4" w:themeColor="accent1"/>
      <w:spacing w:val="5"/>
    </w:rPr>
  </w:style>
  <w:style w:type="table" w:styleId="HellesRaster">
    <w:name w:val="Light Grid"/>
    <w:basedOn w:val="NormaleTabelle"/>
    <w:uiPriority w:val="62"/>
    <w:semiHidden/>
    <w:unhideWhenUsed/>
    <w:rsid w:val="00F20F5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semiHidden/>
    <w:unhideWhenUsed/>
    <w:rsid w:val="00F20F53"/>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HellesRaster-Akzent2">
    <w:name w:val="Light Grid Accent 2"/>
    <w:basedOn w:val="NormaleTabelle"/>
    <w:uiPriority w:val="62"/>
    <w:semiHidden/>
    <w:unhideWhenUsed/>
    <w:rsid w:val="00F20F53"/>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HellesRaster-Akzent3">
    <w:name w:val="Light Grid Accent 3"/>
    <w:basedOn w:val="NormaleTabelle"/>
    <w:uiPriority w:val="62"/>
    <w:semiHidden/>
    <w:unhideWhenUsed/>
    <w:rsid w:val="00F20F53"/>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HellesRaster-Akzent4">
    <w:name w:val="Light Grid Accent 4"/>
    <w:basedOn w:val="NormaleTabelle"/>
    <w:uiPriority w:val="62"/>
    <w:semiHidden/>
    <w:unhideWhenUsed/>
    <w:rsid w:val="00F20F53"/>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HellesRaster-Akzent5">
    <w:name w:val="Light Grid Accent 5"/>
    <w:basedOn w:val="NormaleTabelle"/>
    <w:uiPriority w:val="62"/>
    <w:semiHidden/>
    <w:unhideWhenUsed/>
    <w:rsid w:val="00F20F53"/>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HellesRaster-Akzent6">
    <w:name w:val="Light Grid Accent 6"/>
    <w:basedOn w:val="NormaleTabelle"/>
    <w:uiPriority w:val="62"/>
    <w:semiHidden/>
    <w:unhideWhenUsed/>
    <w:rsid w:val="00F20F53"/>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HelleListe">
    <w:name w:val="Light List"/>
    <w:basedOn w:val="NormaleTabelle"/>
    <w:uiPriority w:val="61"/>
    <w:semiHidden/>
    <w:unhideWhenUsed/>
    <w:rsid w:val="00F20F5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semiHidden/>
    <w:unhideWhenUsed/>
    <w:rsid w:val="00F20F53"/>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HelleListe-Akzent2">
    <w:name w:val="Light List Accent 2"/>
    <w:basedOn w:val="NormaleTabelle"/>
    <w:uiPriority w:val="61"/>
    <w:semiHidden/>
    <w:unhideWhenUsed/>
    <w:rsid w:val="00F20F53"/>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HelleListe-Akzent3">
    <w:name w:val="Light List Accent 3"/>
    <w:basedOn w:val="NormaleTabelle"/>
    <w:uiPriority w:val="61"/>
    <w:semiHidden/>
    <w:unhideWhenUsed/>
    <w:rsid w:val="00F20F53"/>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HelleListe-Akzent4">
    <w:name w:val="Light List Accent 4"/>
    <w:basedOn w:val="NormaleTabelle"/>
    <w:uiPriority w:val="61"/>
    <w:semiHidden/>
    <w:unhideWhenUsed/>
    <w:rsid w:val="00F20F53"/>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HelleListe-Akzent5">
    <w:name w:val="Light List Accent 5"/>
    <w:basedOn w:val="NormaleTabelle"/>
    <w:uiPriority w:val="61"/>
    <w:semiHidden/>
    <w:unhideWhenUsed/>
    <w:rsid w:val="00F20F53"/>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HelleListe-Akzent6">
    <w:name w:val="Light List Accent 6"/>
    <w:basedOn w:val="NormaleTabelle"/>
    <w:uiPriority w:val="61"/>
    <w:semiHidden/>
    <w:unhideWhenUsed/>
    <w:rsid w:val="00F20F53"/>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HelleSchattierung">
    <w:name w:val="Light Shading"/>
    <w:basedOn w:val="NormaleTabelle"/>
    <w:uiPriority w:val="60"/>
    <w:semiHidden/>
    <w:unhideWhenUsed/>
    <w:rsid w:val="00F20F5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semiHidden/>
    <w:unhideWhenUsed/>
    <w:rsid w:val="00F20F53"/>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HelleSchattierung-Akzent2">
    <w:name w:val="Light Shading Accent 2"/>
    <w:basedOn w:val="NormaleTabelle"/>
    <w:uiPriority w:val="60"/>
    <w:semiHidden/>
    <w:unhideWhenUsed/>
    <w:rsid w:val="00F20F53"/>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HelleSchattierung-Akzent3">
    <w:name w:val="Light Shading Accent 3"/>
    <w:basedOn w:val="NormaleTabelle"/>
    <w:uiPriority w:val="60"/>
    <w:semiHidden/>
    <w:unhideWhenUsed/>
    <w:rsid w:val="00F20F53"/>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HelleSchattierung-Akzent4">
    <w:name w:val="Light Shading Accent 4"/>
    <w:basedOn w:val="NormaleTabelle"/>
    <w:uiPriority w:val="60"/>
    <w:semiHidden/>
    <w:unhideWhenUsed/>
    <w:rsid w:val="00F20F53"/>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HelleSchattierung-Akzent5">
    <w:name w:val="Light Shading Accent 5"/>
    <w:basedOn w:val="NormaleTabelle"/>
    <w:uiPriority w:val="60"/>
    <w:semiHidden/>
    <w:unhideWhenUsed/>
    <w:rsid w:val="00F20F53"/>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HelleSchattierung-Akzent6">
    <w:name w:val="Light Shading Accent 6"/>
    <w:basedOn w:val="NormaleTabelle"/>
    <w:uiPriority w:val="60"/>
    <w:semiHidden/>
    <w:unhideWhenUsed/>
    <w:rsid w:val="00F20F53"/>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e">
    <w:name w:val="List"/>
    <w:basedOn w:val="Standard"/>
    <w:uiPriority w:val="99"/>
    <w:semiHidden/>
    <w:unhideWhenUsed/>
    <w:rsid w:val="00F20F53"/>
    <w:pPr>
      <w:ind w:left="360" w:hanging="360"/>
      <w:contextualSpacing/>
    </w:pPr>
  </w:style>
  <w:style w:type="paragraph" w:styleId="Liste2">
    <w:name w:val="List 2"/>
    <w:basedOn w:val="Standard"/>
    <w:uiPriority w:val="99"/>
    <w:semiHidden/>
    <w:unhideWhenUsed/>
    <w:rsid w:val="00F20F53"/>
    <w:pPr>
      <w:ind w:left="720" w:hanging="360"/>
      <w:contextualSpacing/>
    </w:pPr>
  </w:style>
  <w:style w:type="paragraph" w:styleId="Liste3">
    <w:name w:val="List 3"/>
    <w:basedOn w:val="Standard"/>
    <w:uiPriority w:val="99"/>
    <w:semiHidden/>
    <w:unhideWhenUsed/>
    <w:rsid w:val="00F20F53"/>
    <w:pPr>
      <w:ind w:left="1080" w:hanging="360"/>
      <w:contextualSpacing/>
    </w:pPr>
  </w:style>
  <w:style w:type="paragraph" w:styleId="Liste4">
    <w:name w:val="List 4"/>
    <w:basedOn w:val="Standard"/>
    <w:uiPriority w:val="99"/>
    <w:semiHidden/>
    <w:unhideWhenUsed/>
    <w:rsid w:val="00F20F53"/>
    <w:pPr>
      <w:ind w:left="1440" w:hanging="360"/>
      <w:contextualSpacing/>
    </w:pPr>
  </w:style>
  <w:style w:type="paragraph" w:styleId="Liste5">
    <w:name w:val="List 5"/>
    <w:basedOn w:val="Standard"/>
    <w:uiPriority w:val="99"/>
    <w:semiHidden/>
    <w:unhideWhenUsed/>
    <w:rsid w:val="00F20F53"/>
    <w:pPr>
      <w:ind w:left="1800" w:hanging="360"/>
      <w:contextualSpacing/>
    </w:pPr>
  </w:style>
  <w:style w:type="paragraph" w:styleId="Aufzhlungszeichen">
    <w:name w:val="List Bullet"/>
    <w:basedOn w:val="Standard"/>
    <w:uiPriority w:val="99"/>
    <w:semiHidden/>
    <w:unhideWhenUsed/>
    <w:rsid w:val="00F20F53"/>
    <w:pPr>
      <w:numPr>
        <w:numId w:val="39"/>
      </w:numPr>
      <w:contextualSpacing/>
    </w:pPr>
  </w:style>
  <w:style w:type="paragraph" w:styleId="Aufzhlungszeichen2">
    <w:name w:val="List Bullet 2"/>
    <w:basedOn w:val="Standard"/>
    <w:uiPriority w:val="99"/>
    <w:semiHidden/>
    <w:unhideWhenUsed/>
    <w:rsid w:val="00F20F53"/>
    <w:pPr>
      <w:numPr>
        <w:numId w:val="40"/>
      </w:numPr>
      <w:contextualSpacing/>
    </w:pPr>
  </w:style>
  <w:style w:type="paragraph" w:styleId="Aufzhlungszeichen3">
    <w:name w:val="List Bullet 3"/>
    <w:basedOn w:val="Standard"/>
    <w:uiPriority w:val="99"/>
    <w:semiHidden/>
    <w:unhideWhenUsed/>
    <w:rsid w:val="00F20F53"/>
    <w:pPr>
      <w:numPr>
        <w:numId w:val="41"/>
      </w:numPr>
      <w:contextualSpacing/>
    </w:pPr>
  </w:style>
  <w:style w:type="paragraph" w:styleId="Aufzhlungszeichen4">
    <w:name w:val="List Bullet 4"/>
    <w:basedOn w:val="Standard"/>
    <w:uiPriority w:val="99"/>
    <w:semiHidden/>
    <w:unhideWhenUsed/>
    <w:rsid w:val="00F20F53"/>
    <w:pPr>
      <w:numPr>
        <w:numId w:val="42"/>
      </w:numPr>
      <w:contextualSpacing/>
    </w:pPr>
  </w:style>
  <w:style w:type="paragraph" w:styleId="Aufzhlungszeichen5">
    <w:name w:val="List Bullet 5"/>
    <w:basedOn w:val="Standard"/>
    <w:uiPriority w:val="99"/>
    <w:semiHidden/>
    <w:unhideWhenUsed/>
    <w:rsid w:val="00F20F53"/>
    <w:pPr>
      <w:numPr>
        <w:numId w:val="43"/>
      </w:numPr>
      <w:contextualSpacing/>
    </w:pPr>
  </w:style>
  <w:style w:type="paragraph" w:styleId="Listenfortsetzung">
    <w:name w:val="List Continue"/>
    <w:basedOn w:val="Standard"/>
    <w:uiPriority w:val="99"/>
    <w:semiHidden/>
    <w:unhideWhenUsed/>
    <w:rsid w:val="00F20F53"/>
    <w:pPr>
      <w:ind w:left="360"/>
      <w:contextualSpacing/>
    </w:pPr>
  </w:style>
  <w:style w:type="paragraph" w:styleId="Listenfortsetzung2">
    <w:name w:val="List Continue 2"/>
    <w:basedOn w:val="Standard"/>
    <w:uiPriority w:val="99"/>
    <w:semiHidden/>
    <w:unhideWhenUsed/>
    <w:rsid w:val="00F20F53"/>
    <w:pPr>
      <w:ind w:left="720"/>
      <w:contextualSpacing/>
    </w:pPr>
  </w:style>
  <w:style w:type="paragraph" w:styleId="Listenfortsetzung3">
    <w:name w:val="List Continue 3"/>
    <w:basedOn w:val="Standard"/>
    <w:uiPriority w:val="99"/>
    <w:semiHidden/>
    <w:unhideWhenUsed/>
    <w:rsid w:val="00F20F53"/>
    <w:pPr>
      <w:ind w:left="1080"/>
      <w:contextualSpacing/>
    </w:pPr>
  </w:style>
  <w:style w:type="paragraph" w:styleId="Listenfortsetzung4">
    <w:name w:val="List Continue 4"/>
    <w:basedOn w:val="Standard"/>
    <w:uiPriority w:val="99"/>
    <w:semiHidden/>
    <w:unhideWhenUsed/>
    <w:rsid w:val="00F20F53"/>
    <w:pPr>
      <w:ind w:left="1440"/>
      <w:contextualSpacing/>
    </w:pPr>
  </w:style>
  <w:style w:type="paragraph" w:styleId="Listenfortsetzung5">
    <w:name w:val="List Continue 5"/>
    <w:basedOn w:val="Standard"/>
    <w:uiPriority w:val="99"/>
    <w:semiHidden/>
    <w:unhideWhenUsed/>
    <w:rsid w:val="00F20F53"/>
    <w:pPr>
      <w:ind w:left="1800"/>
      <w:contextualSpacing/>
    </w:pPr>
  </w:style>
  <w:style w:type="paragraph" w:styleId="Listennummer">
    <w:name w:val="List Number"/>
    <w:basedOn w:val="Standard"/>
    <w:uiPriority w:val="99"/>
    <w:semiHidden/>
    <w:unhideWhenUsed/>
    <w:rsid w:val="00F20F53"/>
    <w:pPr>
      <w:numPr>
        <w:numId w:val="44"/>
      </w:numPr>
      <w:contextualSpacing/>
    </w:pPr>
  </w:style>
  <w:style w:type="paragraph" w:styleId="Listennummer2">
    <w:name w:val="List Number 2"/>
    <w:basedOn w:val="Standard"/>
    <w:uiPriority w:val="99"/>
    <w:semiHidden/>
    <w:unhideWhenUsed/>
    <w:rsid w:val="00F20F53"/>
    <w:pPr>
      <w:numPr>
        <w:numId w:val="45"/>
      </w:numPr>
      <w:contextualSpacing/>
    </w:pPr>
  </w:style>
  <w:style w:type="paragraph" w:styleId="Listennummer3">
    <w:name w:val="List Number 3"/>
    <w:basedOn w:val="Standard"/>
    <w:uiPriority w:val="99"/>
    <w:semiHidden/>
    <w:unhideWhenUsed/>
    <w:rsid w:val="00F20F53"/>
    <w:pPr>
      <w:numPr>
        <w:numId w:val="46"/>
      </w:numPr>
      <w:contextualSpacing/>
    </w:pPr>
  </w:style>
  <w:style w:type="paragraph" w:styleId="Listennummer4">
    <w:name w:val="List Number 4"/>
    <w:basedOn w:val="Standard"/>
    <w:uiPriority w:val="99"/>
    <w:semiHidden/>
    <w:unhideWhenUsed/>
    <w:rsid w:val="00F20F53"/>
    <w:pPr>
      <w:numPr>
        <w:numId w:val="47"/>
      </w:numPr>
      <w:contextualSpacing/>
    </w:pPr>
  </w:style>
  <w:style w:type="paragraph" w:styleId="Listennummer5">
    <w:name w:val="List Number 5"/>
    <w:basedOn w:val="Standard"/>
    <w:uiPriority w:val="99"/>
    <w:semiHidden/>
    <w:unhideWhenUsed/>
    <w:rsid w:val="00F20F53"/>
    <w:pPr>
      <w:numPr>
        <w:numId w:val="48"/>
      </w:numPr>
      <w:contextualSpacing/>
    </w:pPr>
  </w:style>
  <w:style w:type="table" w:styleId="Listentabelle1hell">
    <w:name w:val="List Table 1 Light"/>
    <w:basedOn w:val="NormaleTabelle"/>
    <w:uiPriority w:val="46"/>
    <w:rsid w:val="00F20F5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Akzent1">
    <w:name w:val="List Table 1 Light Accent 1"/>
    <w:basedOn w:val="NormaleTabelle"/>
    <w:uiPriority w:val="46"/>
    <w:rsid w:val="00F20F53"/>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ntabelle1hellAkzent2">
    <w:name w:val="List Table 1 Light Accent 2"/>
    <w:basedOn w:val="NormaleTabelle"/>
    <w:uiPriority w:val="46"/>
    <w:rsid w:val="00F20F53"/>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ntabelle1hellAkzent3">
    <w:name w:val="List Table 1 Light Accent 3"/>
    <w:basedOn w:val="NormaleTabelle"/>
    <w:uiPriority w:val="46"/>
    <w:rsid w:val="00F20F53"/>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ntabelle1hellAkzent4">
    <w:name w:val="List Table 1 Light Accent 4"/>
    <w:basedOn w:val="NormaleTabelle"/>
    <w:uiPriority w:val="46"/>
    <w:rsid w:val="00F20F53"/>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ntabelle1hellAkzent5">
    <w:name w:val="List Table 1 Light Accent 5"/>
    <w:basedOn w:val="NormaleTabelle"/>
    <w:uiPriority w:val="46"/>
    <w:rsid w:val="00F20F53"/>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ntabelle1hellAkzent6">
    <w:name w:val="List Table 1 Light Accent 6"/>
    <w:basedOn w:val="NormaleTabelle"/>
    <w:uiPriority w:val="46"/>
    <w:rsid w:val="00F20F53"/>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ntabelle2">
    <w:name w:val="List Table 2"/>
    <w:basedOn w:val="NormaleTabelle"/>
    <w:uiPriority w:val="47"/>
    <w:rsid w:val="00F20F5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rsid w:val="00F20F53"/>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ntabelle2Akzent2">
    <w:name w:val="List Table 2 Accent 2"/>
    <w:basedOn w:val="NormaleTabelle"/>
    <w:uiPriority w:val="47"/>
    <w:rsid w:val="00F20F53"/>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ntabelle2Akzent3">
    <w:name w:val="List Table 2 Accent 3"/>
    <w:basedOn w:val="NormaleTabelle"/>
    <w:uiPriority w:val="47"/>
    <w:rsid w:val="00F20F53"/>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ntabelle2Akzent4">
    <w:name w:val="List Table 2 Accent 4"/>
    <w:basedOn w:val="NormaleTabelle"/>
    <w:uiPriority w:val="47"/>
    <w:rsid w:val="00F20F53"/>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ntabelle2Akzent5">
    <w:name w:val="List Table 2 Accent 5"/>
    <w:basedOn w:val="NormaleTabelle"/>
    <w:uiPriority w:val="47"/>
    <w:rsid w:val="00F20F53"/>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ntabelle2Akzent6">
    <w:name w:val="List Table 2 Accent 6"/>
    <w:basedOn w:val="NormaleTabelle"/>
    <w:uiPriority w:val="47"/>
    <w:rsid w:val="00F20F53"/>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ntabelle3">
    <w:name w:val="List Table 3"/>
    <w:basedOn w:val="NormaleTabelle"/>
    <w:uiPriority w:val="48"/>
    <w:rsid w:val="00F20F5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rsid w:val="00F20F53"/>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entabelle3Akzent2">
    <w:name w:val="List Table 3 Accent 2"/>
    <w:basedOn w:val="NormaleTabelle"/>
    <w:uiPriority w:val="48"/>
    <w:rsid w:val="00F20F53"/>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entabelle3Akzent3">
    <w:name w:val="List Table 3 Accent 3"/>
    <w:basedOn w:val="NormaleTabelle"/>
    <w:uiPriority w:val="48"/>
    <w:rsid w:val="00F20F53"/>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entabelle3Akzent4">
    <w:name w:val="List Table 3 Accent 4"/>
    <w:basedOn w:val="NormaleTabelle"/>
    <w:uiPriority w:val="48"/>
    <w:rsid w:val="00F20F53"/>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entabelle3Akzent5">
    <w:name w:val="List Table 3 Accent 5"/>
    <w:basedOn w:val="NormaleTabelle"/>
    <w:uiPriority w:val="48"/>
    <w:rsid w:val="00F20F53"/>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entabelle3Akzent6">
    <w:name w:val="List Table 3 Accent 6"/>
    <w:basedOn w:val="NormaleTabelle"/>
    <w:uiPriority w:val="48"/>
    <w:rsid w:val="00F20F53"/>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entabelle4">
    <w:name w:val="List Table 4"/>
    <w:basedOn w:val="NormaleTabelle"/>
    <w:uiPriority w:val="49"/>
    <w:rsid w:val="00F20F5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F20F53"/>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ntabelle4Akzent2">
    <w:name w:val="List Table 4 Accent 2"/>
    <w:basedOn w:val="NormaleTabelle"/>
    <w:uiPriority w:val="49"/>
    <w:rsid w:val="00F20F53"/>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ntabelle4Akzent3">
    <w:name w:val="List Table 4 Accent 3"/>
    <w:basedOn w:val="NormaleTabelle"/>
    <w:uiPriority w:val="49"/>
    <w:rsid w:val="00F20F53"/>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ntabelle4Akzent4">
    <w:name w:val="List Table 4 Accent 4"/>
    <w:basedOn w:val="NormaleTabelle"/>
    <w:uiPriority w:val="49"/>
    <w:rsid w:val="00F20F53"/>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ntabelle4Akzent5">
    <w:name w:val="List Table 4 Accent 5"/>
    <w:basedOn w:val="NormaleTabelle"/>
    <w:uiPriority w:val="49"/>
    <w:rsid w:val="00F20F53"/>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ntabelle4Akzent6">
    <w:name w:val="List Table 4 Accent 6"/>
    <w:basedOn w:val="NormaleTabelle"/>
    <w:uiPriority w:val="49"/>
    <w:rsid w:val="00F20F53"/>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ntabelle5dunkel">
    <w:name w:val="List Table 5 Dark"/>
    <w:basedOn w:val="NormaleTabelle"/>
    <w:uiPriority w:val="50"/>
    <w:rsid w:val="00F20F5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F20F53"/>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F20F53"/>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F20F53"/>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F20F53"/>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F20F53"/>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F20F53"/>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F20F5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rsid w:val="00F20F53"/>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ntabelle6farbigAkzent2">
    <w:name w:val="List Table 6 Colorful Accent 2"/>
    <w:basedOn w:val="NormaleTabelle"/>
    <w:uiPriority w:val="51"/>
    <w:rsid w:val="00F20F53"/>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ntabelle6farbigAkzent3">
    <w:name w:val="List Table 6 Colorful Accent 3"/>
    <w:basedOn w:val="NormaleTabelle"/>
    <w:uiPriority w:val="51"/>
    <w:rsid w:val="00F20F53"/>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ntabelle6farbigAkzent4">
    <w:name w:val="List Table 6 Colorful Accent 4"/>
    <w:basedOn w:val="NormaleTabelle"/>
    <w:uiPriority w:val="51"/>
    <w:rsid w:val="00F20F53"/>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ntabelle6farbigAkzent5">
    <w:name w:val="List Table 6 Colorful Accent 5"/>
    <w:basedOn w:val="NormaleTabelle"/>
    <w:uiPriority w:val="51"/>
    <w:rsid w:val="00F20F53"/>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ntabelle6farbigAkzent6">
    <w:name w:val="List Table 6 Colorful Accent 6"/>
    <w:basedOn w:val="NormaleTabelle"/>
    <w:uiPriority w:val="51"/>
    <w:rsid w:val="00F20F53"/>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ntabelle7farbig">
    <w:name w:val="List Table 7 Colorful"/>
    <w:basedOn w:val="NormaleTabelle"/>
    <w:uiPriority w:val="52"/>
    <w:rsid w:val="00F20F5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F20F53"/>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F20F53"/>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F20F53"/>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F20F53"/>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F20F53"/>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F20F53"/>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xt">
    <w:name w:val="macro"/>
    <w:link w:val="MakrotextZchn"/>
    <w:uiPriority w:val="99"/>
    <w:semiHidden/>
    <w:unhideWhenUsed/>
    <w:rsid w:val="00F20F5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sz w:val="20"/>
      <w:szCs w:val="20"/>
      <w:lang w:val="en-US"/>
    </w:rPr>
  </w:style>
  <w:style w:type="character" w:customStyle="1" w:styleId="MakrotextZchn">
    <w:name w:val="Makrotext Zchn"/>
    <w:basedOn w:val="Absatz-Standardschriftart"/>
    <w:link w:val="Makrotext"/>
    <w:uiPriority w:val="99"/>
    <w:semiHidden/>
    <w:rsid w:val="00F20F53"/>
    <w:rPr>
      <w:rFonts w:ascii="Consolas" w:hAnsi="Consolas"/>
      <w:sz w:val="20"/>
      <w:szCs w:val="20"/>
      <w:lang w:val="en-US"/>
    </w:rPr>
  </w:style>
  <w:style w:type="table" w:styleId="MittleresRaster1">
    <w:name w:val="Medium Grid 1"/>
    <w:basedOn w:val="NormaleTabelle"/>
    <w:uiPriority w:val="67"/>
    <w:semiHidden/>
    <w:unhideWhenUsed/>
    <w:rsid w:val="00F20F5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semiHidden/>
    <w:unhideWhenUsed/>
    <w:rsid w:val="00F20F53"/>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ittleresRaster1-Akzent2">
    <w:name w:val="Medium Grid 1 Accent 2"/>
    <w:basedOn w:val="NormaleTabelle"/>
    <w:uiPriority w:val="67"/>
    <w:semiHidden/>
    <w:unhideWhenUsed/>
    <w:rsid w:val="00F20F53"/>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3">
    <w:name w:val="Medium Grid 1 Accent 3"/>
    <w:basedOn w:val="NormaleTabelle"/>
    <w:uiPriority w:val="67"/>
    <w:semiHidden/>
    <w:unhideWhenUsed/>
    <w:rsid w:val="00F20F53"/>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ittleresRaster1-Akzent4">
    <w:name w:val="Medium Grid 1 Accent 4"/>
    <w:basedOn w:val="NormaleTabelle"/>
    <w:uiPriority w:val="67"/>
    <w:semiHidden/>
    <w:unhideWhenUsed/>
    <w:rsid w:val="00F20F53"/>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ittleresRaster1-Akzent5">
    <w:name w:val="Medium Grid 1 Accent 5"/>
    <w:basedOn w:val="NormaleTabelle"/>
    <w:uiPriority w:val="67"/>
    <w:semiHidden/>
    <w:unhideWhenUsed/>
    <w:rsid w:val="00F20F53"/>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ittleresRaster1-Akzent6">
    <w:name w:val="Medium Grid 1 Accent 6"/>
    <w:basedOn w:val="NormaleTabelle"/>
    <w:uiPriority w:val="67"/>
    <w:semiHidden/>
    <w:unhideWhenUsed/>
    <w:rsid w:val="00F20F53"/>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ittleresRaster2">
    <w:name w:val="Medium Grid 2"/>
    <w:basedOn w:val="NormaleTabelle"/>
    <w:uiPriority w:val="68"/>
    <w:semiHidden/>
    <w:unhideWhenUsed/>
    <w:rsid w:val="00F20F5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semiHidden/>
    <w:unhideWhenUsed/>
    <w:rsid w:val="00F20F53"/>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semiHidden/>
    <w:unhideWhenUsed/>
    <w:rsid w:val="00F20F53"/>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semiHidden/>
    <w:unhideWhenUsed/>
    <w:rsid w:val="00F20F53"/>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semiHidden/>
    <w:unhideWhenUsed/>
    <w:rsid w:val="00F20F53"/>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semiHidden/>
    <w:unhideWhenUsed/>
    <w:rsid w:val="00F20F53"/>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semiHidden/>
    <w:unhideWhenUsed/>
    <w:rsid w:val="00F20F53"/>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semiHidden/>
    <w:unhideWhenUsed/>
    <w:rsid w:val="00F20F5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semiHidden/>
    <w:unhideWhenUsed/>
    <w:rsid w:val="00F20F5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ittleresRaster3-Akzent2">
    <w:name w:val="Medium Grid 3 Accent 2"/>
    <w:basedOn w:val="NormaleTabelle"/>
    <w:uiPriority w:val="69"/>
    <w:semiHidden/>
    <w:unhideWhenUsed/>
    <w:rsid w:val="00F20F5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ittleresRaster3-Akzent3">
    <w:name w:val="Medium Grid 3 Accent 3"/>
    <w:basedOn w:val="NormaleTabelle"/>
    <w:uiPriority w:val="69"/>
    <w:semiHidden/>
    <w:unhideWhenUsed/>
    <w:rsid w:val="00F20F5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ittleresRaster3-Akzent4">
    <w:name w:val="Medium Grid 3 Accent 4"/>
    <w:basedOn w:val="NormaleTabelle"/>
    <w:uiPriority w:val="69"/>
    <w:semiHidden/>
    <w:unhideWhenUsed/>
    <w:rsid w:val="00F20F5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ittleresRaster3-Akzent5">
    <w:name w:val="Medium Grid 3 Accent 5"/>
    <w:basedOn w:val="NormaleTabelle"/>
    <w:uiPriority w:val="69"/>
    <w:semiHidden/>
    <w:unhideWhenUsed/>
    <w:rsid w:val="00F20F5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ittleresRaster3-Akzent6">
    <w:name w:val="Medium Grid 3 Accent 6"/>
    <w:basedOn w:val="NormaleTabelle"/>
    <w:uiPriority w:val="69"/>
    <w:semiHidden/>
    <w:unhideWhenUsed/>
    <w:rsid w:val="00F20F5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ittlereListe1">
    <w:name w:val="Medium List 1"/>
    <w:basedOn w:val="NormaleTabelle"/>
    <w:uiPriority w:val="65"/>
    <w:semiHidden/>
    <w:unhideWhenUsed/>
    <w:rsid w:val="00F20F5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semiHidden/>
    <w:unhideWhenUsed/>
    <w:rsid w:val="00F20F53"/>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ittlereListe1-Akzent2">
    <w:name w:val="Medium List 1 Accent 2"/>
    <w:basedOn w:val="NormaleTabelle"/>
    <w:uiPriority w:val="65"/>
    <w:semiHidden/>
    <w:unhideWhenUsed/>
    <w:rsid w:val="00F20F53"/>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ittlereListe1-Akzent3">
    <w:name w:val="Medium List 1 Accent 3"/>
    <w:basedOn w:val="NormaleTabelle"/>
    <w:uiPriority w:val="65"/>
    <w:semiHidden/>
    <w:unhideWhenUsed/>
    <w:rsid w:val="00F20F53"/>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ittlereListe1-Akzent4">
    <w:name w:val="Medium List 1 Accent 4"/>
    <w:basedOn w:val="NormaleTabelle"/>
    <w:uiPriority w:val="65"/>
    <w:semiHidden/>
    <w:unhideWhenUsed/>
    <w:rsid w:val="00F20F53"/>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ittlereListe1-Akzent5">
    <w:name w:val="Medium List 1 Accent 5"/>
    <w:basedOn w:val="NormaleTabelle"/>
    <w:uiPriority w:val="65"/>
    <w:semiHidden/>
    <w:unhideWhenUsed/>
    <w:rsid w:val="00F20F53"/>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ittlereListe1-Akzent6">
    <w:name w:val="Medium List 1 Accent 6"/>
    <w:basedOn w:val="NormaleTabelle"/>
    <w:uiPriority w:val="65"/>
    <w:semiHidden/>
    <w:unhideWhenUsed/>
    <w:rsid w:val="00F20F53"/>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ittlereListe2">
    <w:name w:val="Medium List 2"/>
    <w:basedOn w:val="NormaleTabelle"/>
    <w:uiPriority w:val="66"/>
    <w:semiHidden/>
    <w:unhideWhenUsed/>
    <w:rsid w:val="00F20F5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semiHidden/>
    <w:unhideWhenUsed/>
    <w:rsid w:val="00F20F53"/>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semiHidden/>
    <w:unhideWhenUsed/>
    <w:rsid w:val="00F20F53"/>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semiHidden/>
    <w:unhideWhenUsed/>
    <w:rsid w:val="00F20F53"/>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semiHidden/>
    <w:unhideWhenUsed/>
    <w:rsid w:val="00F20F53"/>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semiHidden/>
    <w:unhideWhenUsed/>
    <w:rsid w:val="00F20F53"/>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semiHidden/>
    <w:unhideWhenUsed/>
    <w:rsid w:val="00F20F53"/>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semiHidden/>
    <w:unhideWhenUsed/>
    <w:rsid w:val="00F20F5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semiHidden/>
    <w:unhideWhenUsed/>
    <w:rsid w:val="00F20F53"/>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semiHidden/>
    <w:unhideWhenUsed/>
    <w:rsid w:val="00F20F53"/>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semiHidden/>
    <w:unhideWhenUsed/>
    <w:rsid w:val="00F20F53"/>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semiHidden/>
    <w:unhideWhenUsed/>
    <w:rsid w:val="00F20F53"/>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semiHidden/>
    <w:unhideWhenUsed/>
    <w:rsid w:val="00F20F53"/>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semiHidden/>
    <w:unhideWhenUsed/>
    <w:rsid w:val="00F20F53"/>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semiHidden/>
    <w:unhideWhenUsed/>
    <w:rsid w:val="00F20F5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semiHidden/>
    <w:unhideWhenUsed/>
    <w:rsid w:val="00F20F5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semiHidden/>
    <w:unhideWhenUsed/>
    <w:rsid w:val="00F20F5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semiHidden/>
    <w:unhideWhenUsed/>
    <w:rsid w:val="00F20F5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semiHidden/>
    <w:unhideWhenUsed/>
    <w:rsid w:val="00F20F5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semiHidden/>
    <w:unhideWhenUsed/>
    <w:rsid w:val="00F20F5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semiHidden/>
    <w:unhideWhenUsed/>
    <w:rsid w:val="00F20F5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Erwhnung">
    <w:name w:val="Mention"/>
    <w:basedOn w:val="Absatz-Standardschriftart"/>
    <w:uiPriority w:val="99"/>
    <w:rsid w:val="00F20F53"/>
    <w:rPr>
      <w:color w:val="2B579A"/>
      <w:shd w:val="clear" w:color="auto" w:fill="E1DFDD"/>
    </w:rPr>
  </w:style>
  <w:style w:type="paragraph" w:styleId="Nachrichtenkopf">
    <w:name w:val="Message Header"/>
    <w:basedOn w:val="Standard"/>
    <w:link w:val="NachrichtenkopfZchn"/>
    <w:uiPriority w:val="99"/>
    <w:semiHidden/>
    <w:unhideWhenUsed/>
    <w:rsid w:val="00F20F53"/>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semiHidden/>
    <w:rsid w:val="00F20F53"/>
    <w:rPr>
      <w:rFonts w:asciiTheme="majorHAnsi" w:eastAsiaTheme="majorEastAsia" w:hAnsiTheme="majorHAnsi" w:cstheme="majorBidi"/>
      <w:shd w:val="pct20" w:color="auto" w:fill="auto"/>
      <w:lang w:val="en-US"/>
    </w:rPr>
  </w:style>
  <w:style w:type="paragraph" w:styleId="KeinLeerraum">
    <w:name w:val="No Spacing"/>
    <w:uiPriority w:val="1"/>
    <w:qFormat/>
    <w:rsid w:val="00F20F53"/>
    <w:pPr>
      <w:jc w:val="both"/>
    </w:pPr>
    <w:rPr>
      <w:rFonts w:ascii="Arial" w:hAnsi="Arial"/>
      <w:lang w:val="en-US"/>
    </w:rPr>
  </w:style>
  <w:style w:type="paragraph" w:styleId="Standardeinzug">
    <w:name w:val="Normal Indent"/>
    <w:basedOn w:val="Standard"/>
    <w:uiPriority w:val="99"/>
    <w:semiHidden/>
    <w:unhideWhenUsed/>
    <w:rsid w:val="00F20F53"/>
    <w:pPr>
      <w:ind w:left="720"/>
    </w:pPr>
  </w:style>
  <w:style w:type="paragraph" w:styleId="Fu-Endnotenberschrift">
    <w:name w:val="Note Heading"/>
    <w:basedOn w:val="Standard"/>
    <w:next w:val="Standard"/>
    <w:link w:val="Fu-EndnotenberschriftZchn"/>
    <w:uiPriority w:val="99"/>
    <w:semiHidden/>
    <w:unhideWhenUsed/>
    <w:rsid w:val="00F20F53"/>
    <w:pPr>
      <w:spacing w:after="0"/>
    </w:pPr>
  </w:style>
  <w:style w:type="character" w:customStyle="1" w:styleId="Fu-EndnotenberschriftZchn">
    <w:name w:val="Fuß/-Endnotenüberschrift Zchn"/>
    <w:basedOn w:val="Absatz-Standardschriftart"/>
    <w:link w:val="Fu-Endnotenberschrift"/>
    <w:uiPriority w:val="99"/>
    <w:semiHidden/>
    <w:rsid w:val="00F20F53"/>
    <w:rPr>
      <w:rFonts w:ascii="Arial" w:hAnsi="Arial"/>
      <w:lang w:val="en-US"/>
    </w:rPr>
  </w:style>
  <w:style w:type="table" w:styleId="EinfacheTabelle2">
    <w:name w:val="Plain Table 2"/>
    <w:basedOn w:val="NormaleTabelle"/>
    <w:uiPriority w:val="42"/>
    <w:rsid w:val="00F20F5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4">
    <w:name w:val="Plain Table 4"/>
    <w:basedOn w:val="NormaleTabelle"/>
    <w:uiPriority w:val="44"/>
    <w:rsid w:val="00F20F5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F20F5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urText">
    <w:name w:val="Plain Text"/>
    <w:basedOn w:val="Standard"/>
    <w:link w:val="NurTextZchn"/>
    <w:uiPriority w:val="99"/>
    <w:semiHidden/>
    <w:unhideWhenUsed/>
    <w:rsid w:val="00F20F53"/>
    <w:pPr>
      <w:spacing w:after="0"/>
    </w:pPr>
    <w:rPr>
      <w:rFonts w:ascii="Consolas" w:hAnsi="Consolas"/>
      <w:sz w:val="21"/>
      <w:szCs w:val="21"/>
    </w:rPr>
  </w:style>
  <w:style w:type="character" w:customStyle="1" w:styleId="NurTextZchn">
    <w:name w:val="Nur Text Zchn"/>
    <w:basedOn w:val="Absatz-Standardschriftart"/>
    <w:link w:val="NurText"/>
    <w:uiPriority w:val="99"/>
    <w:semiHidden/>
    <w:rsid w:val="00F20F53"/>
    <w:rPr>
      <w:rFonts w:ascii="Consolas" w:hAnsi="Consolas"/>
      <w:sz w:val="21"/>
      <w:szCs w:val="21"/>
      <w:lang w:val="en-US"/>
    </w:rPr>
  </w:style>
  <w:style w:type="paragraph" w:styleId="Zitat">
    <w:name w:val="Quote"/>
    <w:basedOn w:val="Standard"/>
    <w:next w:val="Standard"/>
    <w:link w:val="ZitatZchn"/>
    <w:uiPriority w:val="29"/>
    <w:qFormat/>
    <w:rsid w:val="00F20F53"/>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F20F53"/>
    <w:rPr>
      <w:rFonts w:ascii="Arial" w:hAnsi="Arial"/>
      <w:i/>
      <w:iCs/>
      <w:color w:val="404040" w:themeColor="text1" w:themeTint="BF"/>
      <w:lang w:val="en-US"/>
    </w:rPr>
  </w:style>
  <w:style w:type="paragraph" w:styleId="Anrede">
    <w:name w:val="Salutation"/>
    <w:basedOn w:val="Standard"/>
    <w:next w:val="Standard"/>
    <w:link w:val="AnredeZchn"/>
    <w:uiPriority w:val="99"/>
    <w:semiHidden/>
    <w:unhideWhenUsed/>
    <w:rsid w:val="00F20F53"/>
  </w:style>
  <w:style w:type="character" w:customStyle="1" w:styleId="AnredeZchn">
    <w:name w:val="Anrede Zchn"/>
    <w:basedOn w:val="Absatz-Standardschriftart"/>
    <w:link w:val="Anrede"/>
    <w:uiPriority w:val="99"/>
    <w:semiHidden/>
    <w:rsid w:val="00F20F53"/>
    <w:rPr>
      <w:rFonts w:ascii="Arial" w:hAnsi="Arial"/>
      <w:lang w:val="en-US"/>
    </w:rPr>
  </w:style>
  <w:style w:type="paragraph" w:styleId="Unterschrift">
    <w:name w:val="Signature"/>
    <w:basedOn w:val="Standard"/>
    <w:link w:val="UnterschriftZchn"/>
    <w:uiPriority w:val="99"/>
    <w:semiHidden/>
    <w:unhideWhenUsed/>
    <w:rsid w:val="00F20F53"/>
    <w:pPr>
      <w:spacing w:after="0"/>
      <w:ind w:left="4320"/>
    </w:pPr>
  </w:style>
  <w:style w:type="character" w:customStyle="1" w:styleId="UnterschriftZchn">
    <w:name w:val="Unterschrift Zchn"/>
    <w:basedOn w:val="Absatz-Standardschriftart"/>
    <w:link w:val="Unterschrift"/>
    <w:uiPriority w:val="99"/>
    <w:semiHidden/>
    <w:rsid w:val="00F20F53"/>
    <w:rPr>
      <w:rFonts w:ascii="Arial" w:hAnsi="Arial"/>
      <w:lang w:val="en-US"/>
    </w:rPr>
  </w:style>
  <w:style w:type="character" w:styleId="IntelligenterLink">
    <w:name w:val="Smart Hyperlink"/>
    <w:basedOn w:val="Absatz-Standardschriftart"/>
    <w:uiPriority w:val="99"/>
    <w:rsid w:val="00F20F53"/>
    <w:rPr>
      <w:u w:val="dotted"/>
    </w:rPr>
  </w:style>
  <w:style w:type="character" w:customStyle="1" w:styleId="SmartLink1">
    <w:name w:val="SmartLink1"/>
    <w:basedOn w:val="Absatz-Standardschriftart"/>
    <w:uiPriority w:val="99"/>
    <w:semiHidden/>
    <w:unhideWhenUsed/>
    <w:rsid w:val="00F20F53"/>
    <w:rPr>
      <w:color w:val="0000FF"/>
      <w:u w:val="single"/>
      <w:shd w:val="clear" w:color="auto" w:fill="F3F2F1"/>
    </w:rPr>
  </w:style>
  <w:style w:type="paragraph" w:styleId="Untertitel">
    <w:name w:val="Subtitle"/>
    <w:basedOn w:val="Standard"/>
    <w:next w:val="Standard"/>
    <w:link w:val="UntertitelZchn"/>
    <w:uiPriority w:val="11"/>
    <w:qFormat/>
    <w:rsid w:val="00F20F53"/>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UntertitelZchn">
    <w:name w:val="Untertitel Zchn"/>
    <w:basedOn w:val="Absatz-Standardschriftart"/>
    <w:link w:val="Untertitel"/>
    <w:uiPriority w:val="11"/>
    <w:rsid w:val="00F20F53"/>
    <w:rPr>
      <w:rFonts w:eastAsiaTheme="minorEastAsia"/>
      <w:color w:val="5A5A5A" w:themeColor="text1" w:themeTint="A5"/>
      <w:spacing w:val="15"/>
      <w:sz w:val="22"/>
      <w:szCs w:val="22"/>
      <w:lang w:val="en-US"/>
    </w:rPr>
  </w:style>
  <w:style w:type="character" w:styleId="SchwacheHervorhebung">
    <w:name w:val="Subtle Emphasis"/>
    <w:basedOn w:val="Absatz-Standardschriftart"/>
    <w:uiPriority w:val="19"/>
    <w:qFormat/>
    <w:rsid w:val="00F20F53"/>
    <w:rPr>
      <w:i/>
      <w:iCs/>
      <w:color w:val="404040" w:themeColor="text1" w:themeTint="BF"/>
    </w:rPr>
  </w:style>
  <w:style w:type="character" w:styleId="SchwacherVerweis">
    <w:name w:val="Subtle Reference"/>
    <w:basedOn w:val="Absatz-Standardschriftart"/>
    <w:uiPriority w:val="31"/>
    <w:qFormat/>
    <w:rsid w:val="00F20F53"/>
    <w:rPr>
      <w:smallCaps/>
      <w:color w:val="5A5A5A" w:themeColor="text1" w:themeTint="A5"/>
    </w:rPr>
  </w:style>
  <w:style w:type="table" w:styleId="Tabelle3D-Effekt1">
    <w:name w:val="Table 3D effects 1"/>
    <w:basedOn w:val="NormaleTabelle"/>
    <w:uiPriority w:val="99"/>
    <w:semiHidden/>
    <w:unhideWhenUsed/>
    <w:rsid w:val="00F20F53"/>
    <w:pPr>
      <w:spacing w:after="1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semiHidden/>
    <w:unhideWhenUsed/>
    <w:rsid w:val="00F20F53"/>
    <w:pPr>
      <w:spacing w:after="1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semiHidden/>
    <w:unhideWhenUsed/>
    <w:rsid w:val="00F20F53"/>
    <w:pPr>
      <w:spacing w:after="1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1">
    <w:name w:val="Table Classic 1"/>
    <w:basedOn w:val="NormaleTabelle"/>
    <w:uiPriority w:val="99"/>
    <w:semiHidden/>
    <w:unhideWhenUsed/>
    <w:rsid w:val="00F20F53"/>
    <w:pPr>
      <w:spacing w:after="1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semiHidden/>
    <w:unhideWhenUsed/>
    <w:rsid w:val="00F20F53"/>
    <w:pPr>
      <w:spacing w:after="1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semiHidden/>
    <w:unhideWhenUsed/>
    <w:rsid w:val="00F20F53"/>
    <w:pPr>
      <w:spacing w:after="1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semiHidden/>
    <w:unhideWhenUsed/>
    <w:rsid w:val="00F20F53"/>
    <w:pPr>
      <w:spacing w:after="12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Farbig1">
    <w:name w:val="Table Colorful 1"/>
    <w:basedOn w:val="NormaleTabelle"/>
    <w:uiPriority w:val="99"/>
    <w:semiHidden/>
    <w:unhideWhenUsed/>
    <w:rsid w:val="00F20F53"/>
    <w:pPr>
      <w:spacing w:after="1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semiHidden/>
    <w:unhideWhenUsed/>
    <w:rsid w:val="00F20F53"/>
    <w:pPr>
      <w:spacing w:after="1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semiHidden/>
    <w:unhideWhenUsed/>
    <w:rsid w:val="00F20F53"/>
    <w:pPr>
      <w:spacing w:after="1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Spalten1">
    <w:name w:val="Table Columns 1"/>
    <w:basedOn w:val="NormaleTabelle"/>
    <w:uiPriority w:val="99"/>
    <w:semiHidden/>
    <w:unhideWhenUsed/>
    <w:rsid w:val="00F20F53"/>
    <w:pPr>
      <w:spacing w:after="1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semiHidden/>
    <w:unhideWhenUsed/>
    <w:rsid w:val="00F20F53"/>
    <w:pPr>
      <w:spacing w:after="1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semiHidden/>
    <w:unhideWhenUsed/>
    <w:rsid w:val="00F20F53"/>
    <w:pPr>
      <w:spacing w:after="1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semiHidden/>
    <w:unhideWhenUsed/>
    <w:rsid w:val="00F20F53"/>
    <w:pPr>
      <w:spacing w:after="1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semiHidden/>
    <w:unhideWhenUsed/>
    <w:rsid w:val="00F20F53"/>
    <w:pPr>
      <w:spacing w:after="1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Aktuell">
    <w:name w:val="Table Contemporary"/>
    <w:basedOn w:val="NormaleTabelle"/>
    <w:uiPriority w:val="99"/>
    <w:semiHidden/>
    <w:unhideWhenUsed/>
    <w:rsid w:val="00F20F53"/>
    <w:pPr>
      <w:spacing w:after="1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legant">
    <w:name w:val="Table Elegant"/>
    <w:basedOn w:val="NormaleTabelle"/>
    <w:uiPriority w:val="99"/>
    <w:semiHidden/>
    <w:unhideWhenUsed/>
    <w:rsid w:val="00F20F53"/>
    <w:pPr>
      <w:spacing w:after="1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Raster1">
    <w:name w:val="Table Grid 1"/>
    <w:basedOn w:val="NormaleTabelle"/>
    <w:uiPriority w:val="99"/>
    <w:semiHidden/>
    <w:unhideWhenUsed/>
    <w:rsid w:val="00F20F53"/>
    <w:pPr>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semiHidden/>
    <w:unhideWhenUsed/>
    <w:rsid w:val="00F20F53"/>
    <w:pPr>
      <w:spacing w:after="1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semiHidden/>
    <w:unhideWhenUsed/>
    <w:rsid w:val="00F20F53"/>
    <w:pPr>
      <w:spacing w:after="1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semiHidden/>
    <w:unhideWhenUsed/>
    <w:rsid w:val="00F20F53"/>
    <w:pPr>
      <w:spacing w:after="1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semiHidden/>
    <w:unhideWhenUsed/>
    <w:rsid w:val="00F20F53"/>
    <w:pPr>
      <w:spacing w:after="1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semiHidden/>
    <w:unhideWhenUsed/>
    <w:rsid w:val="00F20F53"/>
    <w:pPr>
      <w:spacing w:after="1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semiHidden/>
    <w:unhideWhenUsed/>
    <w:rsid w:val="00F20F53"/>
    <w:pPr>
      <w:spacing w:after="1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semiHidden/>
    <w:unhideWhenUsed/>
    <w:rsid w:val="00F20F53"/>
    <w:pPr>
      <w:spacing w:after="1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mithellemGitternetz">
    <w:name w:val="Grid Table Light"/>
    <w:basedOn w:val="NormaleTabelle"/>
    <w:uiPriority w:val="40"/>
    <w:rsid w:val="00F20F5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Liste1">
    <w:name w:val="Table List 1"/>
    <w:basedOn w:val="NormaleTabelle"/>
    <w:uiPriority w:val="99"/>
    <w:semiHidden/>
    <w:unhideWhenUsed/>
    <w:rsid w:val="00F20F53"/>
    <w:pPr>
      <w:spacing w:after="1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semiHidden/>
    <w:unhideWhenUsed/>
    <w:rsid w:val="00F20F53"/>
    <w:pPr>
      <w:spacing w:after="1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semiHidden/>
    <w:unhideWhenUsed/>
    <w:rsid w:val="00F20F53"/>
    <w:pPr>
      <w:spacing w:after="1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semiHidden/>
    <w:unhideWhenUsed/>
    <w:rsid w:val="00F20F53"/>
    <w:pPr>
      <w:spacing w:after="1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semiHidden/>
    <w:unhideWhenUsed/>
    <w:rsid w:val="00F20F53"/>
    <w:pPr>
      <w:spacing w:after="1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semiHidden/>
    <w:unhideWhenUsed/>
    <w:rsid w:val="00F20F53"/>
    <w:pPr>
      <w:spacing w:after="1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semiHidden/>
    <w:unhideWhenUsed/>
    <w:rsid w:val="00F20F53"/>
    <w:pPr>
      <w:spacing w:after="1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semiHidden/>
    <w:unhideWhenUsed/>
    <w:rsid w:val="00F20F53"/>
    <w:pPr>
      <w:spacing w:after="1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Rechtsgrundlagenverzeichnis">
    <w:name w:val="table of authorities"/>
    <w:basedOn w:val="Standard"/>
    <w:next w:val="Standard"/>
    <w:uiPriority w:val="99"/>
    <w:semiHidden/>
    <w:unhideWhenUsed/>
    <w:rsid w:val="00F20F53"/>
    <w:pPr>
      <w:spacing w:after="0"/>
      <w:ind w:left="240" w:hanging="240"/>
    </w:pPr>
  </w:style>
  <w:style w:type="table" w:styleId="TabelleProfessionell">
    <w:name w:val="Table Professional"/>
    <w:basedOn w:val="NormaleTabelle"/>
    <w:uiPriority w:val="99"/>
    <w:semiHidden/>
    <w:unhideWhenUsed/>
    <w:rsid w:val="00F20F53"/>
    <w:pPr>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uiPriority w:val="99"/>
    <w:semiHidden/>
    <w:unhideWhenUsed/>
    <w:rsid w:val="00F20F53"/>
    <w:pPr>
      <w:spacing w:after="12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semiHidden/>
    <w:unhideWhenUsed/>
    <w:rsid w:val="00F20F53"/>
    <w:pPr>
      <w:spacing w:after="1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semiHidden/>
    <w:unhideWhenUsed/>
    <w:rsid w:val="00F20F53"/>
    <w:pPr>
      <w:spacing w:after="12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uiPriority w:val="99"/>
    <w:semiHidden/>
    <w:unhideWhenUsed/>
    <w:rsid w:val="00F20F53"/>
    <w:pPr>
      <w:spacing w:after="1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semiHidden/>
    <w:unhideWhenUsed/>
    <w:rsid w:val="00F20F53"/>
    <w:pPr>
      <w:spacing w:after="1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ndesign">
    <w:name w:val="Table Theme"/>
    <w:basedOn w:val="NormaleTabelle"/>
    <w:uiPriority w:val="99"/>
    <w:semiHidden/>
    <w:unhideWhenUsed/>
    <w:rsid w:val="00F20F53"/>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uiPriority w:val="99"/>
    <w:semiHidden/>
    <w:unhideWhenUsed/>
    <w:rsid w:val="00F20F53"/>
    <w:pPr>
      <w:spacing w:after="1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semiHidden/>
    <w:unhideWhenUsed/>
    <w:rsid w:val="00F20F53"/>
    <w:pPr>
      <w:spacing w:after="1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semiHidden/>
    <w:unhideWhenUsed/>
    <w:rsid w:val="00F20F53"/>
    <w:pPr>
      <w:spacing w:after="1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rd"/>
    <w:next w:val="Standard"/>
    <w:link w:val="TitelZchn"/>
    <w:uiPriority w:val="10"/>
    <w:qFormat/>
    <w:rsid w:val="00F20F53"/>
    <w:pPr>
      <w:spacing w:after="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20F53"/>
    <w:rPr>
      <w:rFonts w:asciiTheme="majorHAnsi" w:eastAsiaTheme="majorEastAsia" w:hAnsiTheme="majorHAnsi" w:cstheme="majorBidi"/>
      <w:spacing w:val="-10"/>
      <w:kern w:val="28"/>
      <w:sz w:val="56"/>
      <w:szCs w:val="56"/>
      <w:lang w:val="en-US"/>
    </w:rPr>
  </w:style>
  <w:style w:type="paragraph" w:styleId="RGV-berschrift">
    <w:name w:val="toa heading"/>
    <w:basedOn w:val="Standard"/>
    <w:next w:val="Standard"/>
    <w:uiPriority w:val="99"/>
    <w:semiHidden/>
    <w:unhideWhenUsed/>
    <w:rsid w:val="00F20F53"/>
    <w:pPr>
      <w:spacing w:before="120"/>
    </w:pPr>
    <w:rPr>
      <w:rFonts w:asciiTheme="majorHAnsi" w:eastAsiaTheme="majorEastAsia" w:hAnsiTheme="majorHAnsi" w:cstheme="majorBidi"/>
      <w:b/>
      <w:bCs/>
    </w:rPr>
  </w:style>
  <w:style w:type="paragraph" w:styleId="Verzeichnis4">
    <w:name w:val="toc 4"/>
    <w:basedOn w:val="Standard"/>
    <w:next w:val="Standard"/>
    <w:uiPriority w:val="39"/>
    <w:semiHidden/>
    <w:unhideWhenUsed/>
    <w:rsid w:val="00F20F53"/>
    <w:pPr>
      <w:spacing w:after="100"/>
      <w:ind w:left="720"/>
    </w:pPr>
  </w:style>
  <w:style w:type="paragraph" w:styleId="Verzeichnis5">
    <w:name w:val="toc 5"/>
    <w:basedOn w:val="Standard"/>
    <w:next w:val="Standard"/>
    <w:uiPriority w:val="39"/>
    <w:semiHidden/>
    <w:unhideWhenUsed/>
    <w:rsid w:val="00F20F53"/>
    <w:pPr>
      <w:spacing w:after="100"/>
      <w:ind w:left="960"/>
    </w:pPr>
  </w:style>
  <w:style w:type="paragraph" w:styleId="Verzeichnis6">
    <w:name w:val="toc 6"/>
    <w:basedOn w:val="Standard"/>
    <w:next w:val="Standard"/>
    <w:uiPriority w:val="39"/>
    <w:semiHidden/>
    <w:unhideWhenUsed/>
    <w:rsid w:val="00F20F53"/>
    <w:pPr>
      <w:spacing w:after="100"/>
      <w:ind w:left="1200"/>
    </w:pPr>
  </w:style>
  <w:style w:type="paragraph" w:styleId="Verzeichnis7">
    <w:name w:val="toc 7"/>
    <w:basedOn w:val="Standard"/>
    <w:next w:val="Standard"/>
    <w:uiPriority w:val="39"/>
    <w:semiHidden/>
    <w:unhideWhenUsed/>
    <w:rsid w:val="00F20F53"/>
    <w:pPr>
      <w:spacing w:after="100"/>
      <w:ind w:left="1440"/>
    </w:pPr>
  </w:style>
  <w:style w:type="paragraph" w:styleId="Verzeichnis8">
    <w:name w:val="toc 8"/>
    <w:basedOn w:val="Standard"/>
    <w:next w:val="Standard"/>
    <w:uiPriority w:val="39"/>
    <w:semiHidden/>
    <w:unhideWhenUsed/>
    <w:rsid w:val="00F20F53"/>
    <w:pPr>
      <w:spacing w:after="100"/>
      <w:ind w:left="1680"/>
    </w:pPr>
  </w:style>
  <w:style w:type="paragraph" w:styleId="Verzeichnis9">
    <w:name w:val="toc 9"/>
    <w:basedOn w:val="Standard"/>
    <w:next w:val="Standard"/>
    <w:uiPriority w:val="39"/>
    <w:semiHidden/>
    <w:unhideWhenUsed/>
    <w:rsid w:val="00F20F53"/>
    <w:pPr>
      <w:spacing w:after="100"/>
      <w:ind w:left="1920"/>
    </w:pPr>
  </w:style>
  <w:style w:type="paragraph" w:styleId="Inhaltsverzeichnisberschrift">
    <w:name w:val="TOC Heading"/>
    <w:basedOn w:val="berschrift1"/>
    <w:next w:val="Standard"/>
    <w:uiPriority w:val="39"/>
    <w:semiHidden/>
    <w:unhideWhenUsed/>
    <w:qFormat/>
    <w:rsid w:val="00F20F53"/>
    <w:pPr>
      <w:numPr>
        <w:numId w:val="0"/>
      </w:numPr>
      <w:spacing w:after="0"/>
      <w:outlineLvl w:val="9"/>
    </w:pPr>
    <w:rPr>
      <w:rFonts w:asciiTheme="majorHAnsi" w:hAnsiTheme="majorHAnsi"/>
      <w:b w:val="0"/>
      <w:color w:val="2F5496" w:themeColor="accent1" w:themeShade="BF"/>
      <w:sz w:val="32"/>
    </w:rPr>
  </w:style>
  <w:style w:type="character" w:styleId="NichtaufgelsteErwhnung">
    <w:name w:val="Unresolved Mention"/>
    <w:basedOn w:val="Absatz-Standardschriftart"/>
    <w:uiPriority w:val="99"/>
    <w:rsid w:val="00F20F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svg"/><Relationship Id="rId18" Type="http://schemas.openxmlformats.org/officeDocument/2006/relationships/image" Target="media/image8.png"/><Relationship Id="rId26"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image" Target="media/image6.svg"/><Relationship Id="rId20" Type="http://schemas.openxmlformats.org/officeDocument/2006/relationships/image" Target="media/image10.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chart" Target="charts/chart1.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3.xml"/><Relationship Id="rId28" Type="http://schemas.openxmlformats.org/officeDocument/2006/relationships/footer" Target="footer4.xml"/><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header" Target="header3.xml"/><Relationship Id="rId30"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Users\frederike\Desktop\Hauptpaper_PE-Ergebnisse_2022\Additional%20files\Additional%20file_kick-off_20221109.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lueth-f\Desktop\Paper_interprofAct_20230218\Hauptpaper_PE-Ergebnisse_2022\Additional%20files\Additional%20file%202_NPT_Grafik_20240407.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ueth-f\Desktop\Paper_interprofAct_20230218\Hauptpaper_PE-Ergebnisse_2022\Additional%20files\_Archiv\Additional%20file_kick-off_20221109.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lueth-f\Desktop\Paper_interprofAct_20230218\Hauptpaper_PE-Ergebnisse_2022\Additional%20files\Context%20factors_IPAV_Supervision_4th%20quarter_20240426.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'Impl activities IPAV'!$C$4</c:f>
              <c:strCache>
                <c:ptCount val="1"/>
                <c:pt idx="0">
                  <c:v>Yes, already executed</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'Impl activities IPAV'!$B$5:$B$20</c:f>
              <c:strCache>
                <c:ptCount val="16"/>
                <c:pt idx="0">
                  <c:v>Discussions with the nursing team involved</c:v>
                </c:pt>
                <c:pt idx="1">
                  <c:v>Discussions with the designated contact person in NH</c:v>
                </c:pt>
                <c:pt idx="2">
                  <c:v>Talks with the participating GPs</c:v>
                </c:pt>
                <c:pt idx="3">
                  <c:v>Discussions with the practice staff or the participating GPs' offices</c:v>
                </c:pt>
                <c:pt idx="4">
                  <c:v>Talks with the NHRs</c:v>
                </c:pt>
                <c:pt idx="5">
                  <c:v>Talks with relatives</c:v>
                </c:pt>
                <c:pt idx="6">
                  <c:v>Discussions with the NHD or management</c:v>
                </c:pt>
                <c:pt idx="7">
                  <c:v>Accompanying care processes or GPs' home visits in the NH</c:v>
                </c:pt>
                <c:pt idx="8">
                  <c:v>Organization of materials, e.g. name badges or "pro re nata medication" forms</c:v>
                </c:pt>
                <c:pt idx="9">
                  <c:v>Clarification of technical questions, e.g. about fax or telecommunication with GPs offices</c:v>
                </c:pt>
                <c:pt idx="10">
                  <c:v>Specialist training for individual RN (e.g. geriatrics)</c:v>
                </c:pt>
                <c:pt idx="11">
                  <c:v>Joint case discussions</c:v>
                </c:pt>
                <c:pt idx="12">
                  <c:v>Joint treatment pathways</c:v>
                </c:pt>
                <c:pt idx="13">
                  <c:v>Regular meetings between IPAV and NHD or management</c:v>
                </c:pt>
                <c:pt idx="14">
                  <c:v>Recruitment of additional nursing staff</c:v>
                </c:pt>
                <c:pt idx="15">
                  <c:v>Creation of time resources for IPAV work</c:v>
                </c:pt>
              </c:strCache>
            </c:strRef>
          </c:cat>
          <c:val>
            <c:numRef>
              <c:f>'Impl activities IPAV'!$C$5:$C$20</c:f>
              <c:numCache>
                <c:formatCode>General</c:formatCode>
                <c:ptCount val="16"/>
                <c:pt idx="0">
                  <c:v>15</c:v>
                </c:pt>
                <c:pt idx="1">
                  <c:v>12</c:v>
                </c:pt>
                <c:pt idx="2">
                  <c:v>13</c:v>
                </c:pt>
                <c:pt idx="3">
                  <c:v>7</c:v>
                </c:pt>
                <c:pt idx="4">
                  <c:v>11</c:v>
                </c:pt>
                <c:pt idx="5">
                  <c:v>11</c:v>
                </c:pt>
                <c:pt idx="6">
                  <c:v>12</c:v>
                </c:pt>
                <c:pt idx="7">
                  <c:v>15</c:v>
                </c:pt>
                <c:pt idx="8">
                  <c:v>16</c:v>
                </c:pt>
                <c:pt idx="9">
                  <c:v>18</c:v>
                </c:pt>
                <c:pt idx="10">
                  <c:v>5</c:v>
                </c:pt>
                <c:pt idx="11">
                  <c:v>12</c:v>
                </c:pt>
                <c:pt idx="12">
                  <c:v>11</c:v>
                </c:pt>
                <c:pt idx="13">
                  <c:v>12</c:v>
                </c:pt>
                <c:pt idx="14">
                  <c:v>8</c:v>
                </c:pt>
                <c:pt idx="15">
                  <c:v>9</c:v>
                </c:pt>
              </c:numCache>
            </c:numRef>
          </c:val>
          <c:extLst>
            <c:ext xmlns:c16="http://schemas.microsoft.com/office/drawing/2014/chart" uri="{C3380CC4-5D6E-409C-BE32-E72D297353CC}">
              <c16:uniqueId val="{00000000-6F3C-4D02-B02B-DBD7DEE3F2D9}"/>
            </c:ext>
          </c:extLst>
        </c:ser>
        <c:ser>
          <c:idx val="1"/>
          <c:order val="1"/>
          <c:tx>
            <c:strRef>
              <c:f>'Impl activities IPAV'!$D$4</c:f>
              <c:strCache>
                <c:ptCount val="1"/>
                <c:pt idx="0">
                  <c:v>no, but planned</c:v>
                </c:pt>
              </c:strCache>
            </c:strRef>
          </c:tx>
          <c:spPr>
            <a:solidFill>
              <a:schemeClr val="accent6">
                <a:lumMod val="20000"/>
                <a:lumOff val="80000"/>
              </a:schemeClr>
            </a:solidFill>
            <a:ln>
              <a:noFill/>
            </a:ln>
            <a:effectLst/>
          </c:spPr>
          <c:invertIfNegative val="0"/>
          <c:dLbls>
            <c:dLbl>
              <c:idx val="9"/>
              <c:delete val="1"/>
              <c:extLst>
                <c:ext xmlns:c15="http://schemas.microsoft.com/office/drawing/2012/chart" uri="{CE6537A1-D6FC-4f65-9D91-7224C49458BB}"/>
                <c:ext xmlns:c16="http://schemas.microsoft.com/office/drawing/2014/chart" uri="{C3380CC4-5D6E-409C-BE32-E72D297353CC}">
                  <c16:uniqueId val="{00000001-6F3C-4D02-B02B-DBD7DEE3F2D9}"/>
                </c:ext>
              </c:extLst>
            </c:dLbl>
            <c:dLbl>
              <c:idx val="12"/>
              <c:delete val="1"/>
              <c:extLst>
                <c:ext xmlns:c15="http://schemas.microsoft.com/office/drawing/2012/chart" uri="{CE6537A1-D6FC-4f65-9D91-7224C49458BB}"/>
                <c:ext xmlns:c16="http://schemas.microsoft.com/office/drawing/2014/chart" uri="{C3380CC4-5D6E-409C-BE32-E72D297353CC}">
                  <c16:uniqueId val="{00000002-6F3C-4D02-B02B-DBD7DEE3F2D9}"/>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'Impl activities IPAV'!$B$5:$B$20</c:f>
              <c:strCache>
                <c:ptCount val="16"/>
                <c:pt idx="0">
                  <c:v>Discussions with the nursing team involved</c:v>
                </c:pt>
                <c:pt idx="1">
                  <c:v>Discussions with the designated contact person in NH</c:v>
                </c:pt>
                <c:pt idx="2">
                  <c:v>Talks with the participating GPs</c:v>
                </c:pt>
                <c:pt idx="3">
                  <c:v>Discussions with the practice staff or the participating GPs' offices</c:v>
                </c:pt>
                <c:pt idx="4">
                  <c:v>Talks with the NHRs</c:v>
                </c:pt>
                <c:pt idx="5">
                  <c:v>Talks with relatives</c:v>
                </c:pt>
                <c:pt idx="6">
                  <c:v>Discussions with the NHD or management</c:v>
                </c:pt>
                <c:pt idx="7">
                  <c:v>Accompanying care processes or GPs' home visits in the NH</c:v>
                </c:pt>
                <c:pt idx="8">
                  <c:v>Organization of materials, e.g. name badges or "pro re nata medication" forms</c:v>
                </c:pt>
                <c:pt idx="9">
                  <c:v>Clarification of technical questions, e.g. about fax or telecommunication with GPs offices</c:v>
                </c:pt>
                <c:pt idx="10">
                  <c:v>Specialist training for individual RN (e.g. geriatrics)</c:v>
                </c:pt>
                <c:pt idx="11">
                  <c:v>Joint case discussions</c:v>
                </c:pt>
                <c:pt idx="12">
                  <c:v>Joint treatment pathways</c:v>
                </c:pt>
                <c:pt idx="13">
                  <c:v>Regular meetings between IPAV and NHD or management</c:v>
                </c:pt>
                <c:pt idx="14">
                  <c:v>Recruitment of additional nursing staff</c:v>
                </c:pt>
                <c:pt idx="15">
                  <c:v>Creation of time resources for IPAV work</c:v>
                </c:pt>
              </c:strCache>
            </c:strRef>
          </c:cat>
          <c:val>
            <c:numRef>
              <c:f>'Impl activities IPAV'!$D$5:$D$20</c:f>
              <c:numCache>
                <c:formatCode>General</c:formatCode>
                <c:ptCount val="16"/>
                <c:pt idx="0">
                  <c:v>1</c:v>
                </c:pt>
                <c:pt idx="1">
                  <c:v>4</c:v>
                </c:pt>
                <c:pt idx="2">
                  <c:v>5</c:v>
                </c:pt>
                <c:pt idx="3">
                  <c:v>5</c:v>
                </c:pt>
                <c:pt idx="4">
                  <c:v>3</c:v>
                </c:pt>
                <c:pt idx="5">
                  <c:v>4</c:v>
                </c:pt>
                <c:pt idx="6">
                  <c:v>1</c:v>
                </c:pt>
                <c:pt idx="7">
                  <c:v>1</c:v>
                </c:pt>
                <c:pt idx="8">
                  <c:v>2</c:v>
                </c:pt>
                <c:pt idx="9">
                  <c:v>0</c:v>
                </c:pt>
                <c:pt idx="10">
                  <c:v>1</c:v>
                </c:pt>
                <c:pt idx="11">
                  <c:v>3</c:v>
                </c:pt>
                <c:pt idx="12">
                  <c:v>0</c:v>
                </c:pt>
                <c:pt idx="13">
                  <c:v>1</c:v>
                </c:pt>
                <c:pt idx="14">
                  <c:v>3</c:v>
                </c:pt>
                <c:pt idx="15">
                  <c:v>3</c:v>
                </c:pt>
              </c:numCache>
            </c:numRef>
          </c:val>
          <c:extLst>
            <c:ext xmlns:c16="http://schemas.microsoft.com/office/drawing/2014/chart" uri="{C3380CC4-5D6E-409C-BE32-E72D297353CC}">
              <c16:uniqueId val="{00000003-6F3C-4D02-B02B-DBD7DEE3F2D9}"/>
            </c:ext>
          </c:extLst>
        </c:ser>
        <c:ser>
          <c:idx val="2"/>
          <c:order val="2"/>
          <c:tx>
            <c:strRef>
              <c:f>'Impl activities IPAV'!$E$4</c:f>
              <c:strCache>
                <c:ptCount val="1"/>
                <c:pt idx="0">
                  <c:v>no, and not yet planned</c:v>
                </c:pt>
              </c:strCache>
            </c:strRef>
          </c:tx>
          <c:spPr>
            <a:solidFill>
              <a:schemeClr val="accent2">
                <a:lumMod val="40000"/>
                <a:lumOff val="60000"/>
              </a:schemeClr>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4-6F3C-4D02-B02B-DBD7DEE3F2D9}"/>
                </c:ext>
              </c:extLst>
            </c:dLbl>
            <c:dLbl>
              <c:idx val="8"/>
              <c:delete val="1"/>
              <c:extLst>
                <c:ext xmlns:c15="http://schemas.microsoft.com/office/drawing/2012/chart" uri="{CE6537A1-D6FC-4f65-9D91-7224C49458BB}"/>
                <c:ext xmlns:c16="http://schemas.microsoft.com/office/drawing/2014/chart" uri="{C3380CC4-5D6E-409C-BE32-E72D297353CC}">
                  <c16:uniqueId val="{00000005-6F3C-4D02-B02B-DBD7DEE3F2D9}"/>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'Impl activities IPAV'!$B$5:$B$20</c:f>
              <c:strCache>
                <c:ptCount val="16"/>
                <c:pt idx="0">
                  <c:v>Discussions with the nursing team involved</c:v>
                </c:pt>
                <c:pt idx="1">
                  <c:v>Discussions with the designated contact person in NH</c:v>
                </c:pt>
                <c:pt idx="2">
                  <c:v>Talks with the participating GPs</c:v>
                </c:pt>
                <c:pt idx="3">
                  <c:v>Discussions with the practice staff or the participating GPs' offices</c:v>
                </c:pt>
                <c:pt idx="4">
                  <c:v>Talks with the NHRs</c:v>
                </c:pt>
                <c:pt idx="5">
                  <c:v>Talks with relatives</c:v>
                </c:pt>
                <c:pt idx="6">
                  <c:v>Discussions with the NHD or management</c:v>
                </c:pt>
                <c:pt idx="7">
                  <c:v>Accompanying care processes or GPs' home visits in the NH</c:v>
                </c:pt>
                <c:pt idx="8">
                  <c:v>Organization of materials, e.g. name badges or "pro re nata medication" forms</c:v>
                </c:pt>
                <c:pt idx="9">
                  <c:v>Clarification of technical questions, e.g. about fax or telecommunication with GPs offices</c:v>
                </c:pt>
                <c:pt idx="10">
                  <c:v>Specialist training for individual RN (e.g. geriatrics)</c:v>
                </c:pt>
                <c:pt idx="11">
                  <c:v>Joint case discussions</c:v>
                </c:pt>
                <c:pt idx="12">
                  <c:v>Joint treatment pathways</c:v>
                </c:pt>
                <c:pt idx="13">
                  <c:v>Regular meetings between IPAV and NHD or management</c:v>
                </c:pt>
                <c:pt idx="14">
                  <c:v>Recruitment of additional nursing staff</c:v>
                </c:pt>
                <c:pt idx="15">
                  <c:v>Creation of time resources for IPAV work</c:v>
                </c:pt>
              </c:strCache>
            </c:strRef>
          </c:cat>
          <c:val>
            <c:numRef>
              <c:f>'Impl activities IPAV'!$E$5:$E$20</c:f>
              <c:numCache>
                <c:formatCode>General</c:formatCode>
                <c:ptCount val="16"/>
                <c:pt idx="0">
                  <c:v>2</c:v>
                </c:pt>
                <c:pt idx="1">
                  <c:v>1</c:v>
                </c:pt>
                <c:pt idx="2">
                  <c:v>0</c:v>
                </c:pt>
                <c:pt idx="3">
                  <c:v>7</c:v>
                </c:pt>
                <c:pt idx="4">
                  <c:v>5</c:v>
                </c:pt>
                <c:pt idx="5">
                  <c:v>3</c:v>
                </c:pt>
                <c:pt idx="6">
                  <c:v>3</c:v>
                </c:pt>
                <c:pt idx="7">
                  <c:v>3</c:v>
                </c:pt>
                <c:pt idx="8">
                  <c:v>0</c:v>
                </c:pt>
                <c:pt idx="9">
                  <c:v>1</c:v>
                </c:pt>
                <c:pt idx="10">
                  <c:v>10</c:v>
                </c:pt>
                <c:pt idx="11">
                  <c:v>4</c:v>
                </c:pt>
                <c:pt idx="12">
                  <c:v>6</c:v>
                </c:pt>
                <c:pt idx="13">
                  <c:v>5</c:v>
                </c:pt>
                <c:pt idx="14">
                  <c:v>3</c:v>
                </c:pt>
                <c:pt idx="15">
                  <c:v>6</c:v>
                </c:pt>
              </c:numCache>
            </c:numRef>
          </c:val>
          <c:extLst>
            <c:ext xmlns:c16="http://schemas.microsoft.com/office/drawing/2014/chart" uri="{C3380CC4-5D6E-409C-BE32-E72D297353CC}">
              <c16:uniqueId val="{00000006-6F3C-4D02-B02B-DBD7DEE3F2D9}"/>
            </c:ext>
          </c:extLst>
        </c:ser>
        <c:dLbls>
          <c:dLblPos val="ctr"/>
          <c:showLegendKey val="0"/>
          <c:showVal val="1"/>
          <c:showCatName val="0"/>
          <c:showSerName val="0"/>
          <c:showPercent val="0"/>
          <c:showBubbleSize val="0"/>
        </c:dLbls>
        <c:gapWidth val="150"/>
        <c:overlap val="100"/>
        <c:axId val="1605681503"/>
        <c:axId val="1605847103"/>
      </c:barChart>
      <c:catAx>
        <c:axId val="1605681503"/>
        <c:scaling>
          <c:orientation val="maxMin"/>
        </c:scaling>
        <c:delete val="0"/>
        <c:axPos val="l"/>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crossAx val="1605847103"/>
        <c:crosses val="autoZero"/>
        <c:auto val="1"/>
        <c:lblAlgn val="ctr"/>
        <c:lblOffset val="100"/>
        <c:tickLblSkip val="1"/>
        <c:noMultiLvlLbl val="0"/>
      </c:catAx>
      <c:valAx>
        <c:axId val="1605847103"/>
        <c:scaling>
          <c:orientation val="minMax"/>
        </c:scaling>
        <c:delete val="0"/>
        <c:axPos val="t"/>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crossAx val="16056815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sz="800">
          <a:solidFill>
            <a:schemeClr val="tx1"/>
          </a:solidFill>
          <a:latin typeface="Arial" panose="020B0604020202020204" pitchFamily="34" charset="0"/>
          <a:cs typeface="Arial" panose="020B0604020202020204" pitchFamily="34" charset="0"/>
        </a:defRPr>
      </a:pPr>
      <a:endParaRPr lang="de-DE"/>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Tabelle1!$F$12</c:f>
              <c:strCache>
                <c:ptCount val="1"/>
                <c:pt idx="0">
                  <c:v>1 (strongly agree)</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Tabelle1!$B$13:$E$36</c:f>
              <c:multiLvlStrCache>
                <c:ptCount val="24"/>
                <c:lvl>
                  <c:pt idx="0">
                    <c:v>The nursing team is aware of the interprof ACT intervention package that has been introduced.</c:v>
                  </c:pt>
                  <c:pt idx="1">
                    <c:v>The nursing team is aware of the interprof ACT intervention package that has been introduced.</c:v>
                  </c:pt>
                  <c:pt idx="2">
                    <c:v>Registered nurses adhere to the agreements made at the kick-off meeting.</c:v>
                  </c:pt>
                  <c:pt idx="3">
                    <c:v>General practitioners adhere to the agreements made at the kick-off meeting.</c:v>
                  </c:pt>
                  <c:pt idx="4">
                    <c:v>Nursing home directors adhere to the agreements made at the kick-off meeting.</c:v>
                  </c:pt>
                  <c:pt idx="5">
                    <c:v>Registered nurses adhere to the agreements made at the kick-off meeting.</c:v>
                  </c:pt>
                  <c:pt idx="6">
                    <c:v>General practitioners adhere to the agreements made at the kick-off meeting.</c:v>
                  </c:pt>
                  <c:pt idx="7">
                    <c:v>Nursing home directors adhere to the agreements made at the kick-off meeting.</c:v>
                  </c:pt>
                  <c:pt idx="8">
                    <c:v>I will continue to support the implementation of the interprof ACT intervention package.</c:v>
                  </c:pt>
                  <c:pt idx="9">
                    <c:v>Registered nurses will continue to support the implementation of the interprof ACT intervention package.</c:v>
                  </c:pt>
                  <c:pt idx="10">
                    <c:v>I will continue to support the implementation of the interprof ACT intervention package.</c:v>
                  </c:pt>
                  <c:pt idx="11">
                    <c:v>Registered nurses will continue to support the implementation of the interprof ACT intervention package.</c:v>
                  </c:pt>
                  <c:pt idx="12">
                    <c:v>The interprof ACT intervention package and its implementation are regularly addressed in team meetings.</c:v>
                  </c:pt>
                  <c:pt idx="13">
                    <c:v>The interprof ACT intervention package could be fully integrated into the existing work routine as agreed in the kick-off meeting.</c:v>
                  </c:pt>
                  <c:pt idx="14">
                    <c:v>I feel well supported by the management in my work for the interprof ACT intervention package.</c:v>
                  </c:pt>
                  <c:pt idx="15">
                    <c:v>The interprof ACT intervention package and its implementation are regularly addressed in team meetings.</c:v>
                  </c:pt>
                  <c:pt idx="16">
                    <c:v>The interprof ACT intervention package could be fully integrated into the existing work routine as agreed in the kick-off meeting.</c:v>
                  </c:pt>
                  <c:pt idx="17">
                    <c:v>I feel well supported by the management in my work for the interprof ACT intervention package.</c:v>
                  </c:pt>
                  <c:pt idx="18">
                    <c:v>I can easily integrate the interprof ACT intervention package into my existing work.</c:v>
                  </c:pt>
                  <c:pt idx="19">
                    <c:v>Registered nurses can easily integrate the interprof ACT intervention package into their existing work.</c:v>
                  </c:pt>
                  <c:pt idx="20">
                    <c:v>I can easily integrate the interprof ACT intervention package into my existing work.</c:v>
                  </c:pt>
                  <c:pt idx="21">
                    <c:v>Registered nurses can easily integrate the interprof ACT intervention package into their existing work.</c:v>
                  </c:pt>
                  <c:pt idx="22">
                    <c:v>The staff agree that the interprof ACT intervention package is worthwhile.</c:v>
                  </c:pt>
                  <c:pt idx="23">
                    <c:v>The staff agree that the interprof ACT intervention package is worthwhile.</c:v>
                  </c:pt>
                </c:lvl>
                <c:lvl>
                  <c:pt idx="0">
                    <c:v>T1
(k= 13)</c:v>
                  </c:pt>
                  <c:pt idx="1">
                    <c:v>T2
(k=14)</c:v>
                  </c:pt>
                  <c:pt idx="2">
                    <c:v>T1
(k=13)</c:v>
                  </c:pt>
                  <c:pt idx="5">
                    <c:v>T2
(k=14)</c:v>
                  </c:pt>
                  <c:pt idx="10">
                    <c:v>T2
(k=15)</c:v>
                  </c:pt>
                  <c:pt idx="12">
                    <c:v>T1
(k=13)</c:v>
                  </c:pt>
                  <c:pt idx="15">
                    <c:v>T2
(k=14)</c:v>
                  </c:pt>
                  <c:pt idx="20">
                    <c:v>T2
(k=15)</c:v>
                  </c:pt>
                  <c:pt idx="22">
                    <c:v>T1
(k=13)</c:v>
                  </c:pt>
                  <c:pt idx="23">
                    <c:v>T2
(k=14)</c:v>
                  </c:pt>
                </c:lvl>
                <c:lvl>
                  <c:pt idx="0">
                    <c:v>IPAV</c:v>
                  </c:pt>
                  <c:pt idx="2">
                    <c:v>IPAV</c:v>
                  </c:pt>
                  <c:pt idx="10">
                    <c:v>RN </c:v>
                  </c:pt>
                  <c:pt idx="12">
                    <c:v>IPAV</c:v>
                  </c:pt>
                  <c:pt idx="20">
                    <c:v>RN</c:v>
                  </c:pt>
                  <c:pt idx="22">
                    <c:v>IPAV</c:v>
                  </c:pt>
                </c:lvl>
                <c:lvl>
                  <c:pt idx="0">
                    <c:v>Coherence</c:v>
                  </c:pt>
                  <c:pt idx="2">
                    <c:v>Cognitive participation</c:v>
                  </c:pt>
                  <c:pt idx="12">
                    <c:v>Collective action</c:v>
                  </c:pt>
                  <c:pt idx="22">
                    <c:v>Reflexive monitoring</c:v>
                  </c:pt>
                </c:lvl>
              </c:multiLvlStrCache>
            </c:multiLvlStrRef>
          </c:cat>
          <c:val>
            <c:numRef>
              <c:f>Tabelle1!$F$13:$F$36</c:f>
              <c:numCache>
                <c:formatCode>General</c:formatCode>
                <c:ptCount val="24"/>
                <c:pt idx="0">
                  <c:v>5</c:v>
                </c:pt>
                <c:pt idx="1">
                  <c:v>4</c:v>
                </c:pt>
                <c:pt idx="2">
                  <c:v>6</c:v>
                </c:pt>
                <c:pt idx="3">
                  <c:v>1</c:v>
                </c:pt>
                <c:pt idx="4">
                  <c:v>7</c:v>
                </c:pt>
                <c:pt idx="5">
                  <c:v>3</c:v>
                </c:pt>
                <c:pt idx="6">
                  <c:v>2</c:v>
                </c:pt>
                <c:pt idx="7">
                  <c:v>6</c:v>
                </c:pt>
                <c:pt idx="8">
                  <c:v>10</c:v>
                </c:pt>
                <c:pt idx="9">
                  <c:v>8</c:v>
                </c:pt>
                <c:pt idx="10">
                  <c:v>12</c:v>
                </c:pt>
                <c:pt idx="11">
                  <c:v>11</c:v>
                </c:pt>
                <c:pt idx="13">
                  <c:v>4</c:v>
                </c:pt>
                <c:pt idx="14">
                  <c:v>5</c:v>
                </c:pt>
                <c:pt idx="15">
                  <c:v>2</c:v>
                </c:pt>
                <c:pt idx="16">
                  <c:v>6</c:v>
                </c:pt>
                <c:pt idx="17">
                  <c:v>8</c:v>
                </c:pt>
                <c:pt idx="18">
                  <c:v>9</c:v>
                </c:pt>
                <c:pt idx="19">
                  <c:v>8</c:v>
                </c:pt>
                <c:pt idx="20">
                  <c:v>13</c:v>
                </c:pt>
                <c:pt idx="21">
                  <c:v>14</c:v>
                </c:pt>
                <c:pt idx="22">
                  <c:v>1</c:v>
                </c:pt>
                <c:pt idx="23">
                  <c:v>3</c:v>
                </c:pt>
              </c:numCache>
            </c:numRef>
          </c:val>
          <c:extLst>
            <c:ext xmlns:c16="http://schemas.microsoft.com/office/drawing/2014/chart" uri="{C3380CC4-5D6E-409C-BE32-E72D297353CC}">
              <c16:uniqueId val="{00000000-6901-4CF9-B171-895BC4A79BBD}"/>
            </c:ext>
          </c:extLst>
        </c:ser>
        <c:ser>
          <c:idx val="1"/>
          <c:order val="1"/>
          <c:tx>
            <c:strRef>
              <c:f>Tabelle1!$G$12</c:f>
              <c:strCache>
                <c:ptCount val="1"/>
                <c:pt idx="0">
                  <c:v>2</c:v>
                </c:pt>
              </c:strCache>
            </c:strRef>
          </c:tx>
          <c:spPr>
            <a:solidFill>
              <a:schemeClr val="accent6">
                <a:lumMod val="40000"/>
                <a:lumOff val="60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Tabelle1!$B$13:$E$36</c:f>
              <c:multiLvlStrCache>
                <c:ptCount val="24"/>
                <c:lvl>
                  <c:pt idx="0">
                    <c:v>The nursing team is aware of the interprof ACT intervention package that has been introduced.</c:v>
                  </c:pt>
                  <c:pt idx="1">
                    <c:v>The nursing team is aware of the interprof ACT intervention package that has been introduced.</c:v>
                  </c:pt>
                  <c:pt idx="2">
                    <c:v>Registered nurses adhere to the agreements made at the kick-off meeting.</c:v>
                  </c:pt>
                  <c:pt idx="3">
                    <c:v>General practitioners adhere to the agreements made at the kick-off meeting.</c:v>
                  </c:pt>
                  <c:pt idx="4">
                    <c:v>Nursing home directors adhere to the agreements made at the kick-off meeting.</c:v>
                  </c:pt>
                  <c:pt idx="5">
                    <c:v>Registered nurses adhere to the agreements made at the kick-off meeting.</c:v>
                  </c:pt>
                  <c:pt idx="6">
                    <c:v>General practitioners adhere to the agreements made at the kick-off meeting.</c:v>
                  </c:pt>
                  <c:pt idx="7">
                    <c:v>Nursing home directors adhere to the agreements made at the kick-off meeting.</c:v>
                  </c:pt>
                  <c:pt idx="8">
                    <c:v>I will continue to support the implementation of the interprof ACT intervention package.</c:v>
                  </c:pt>
                  <c:pt idx="9">
                    <c:v>Registered nurses will continue to support the implementation of the interprof ACT intervention package.</c:v>
                  </c:pt>
                  <c:pt idx="10">
                    <c:v>I will continue to support the implementation of the interprof ACT intervention package.</c:v>
                  </c:pt>
                  <c:pt idx="11">
                    <c:v>Registered nurses will continue to support the implementation of the interprof ACT intervention package.</c:v>
                  </c:pt>
                  <c:pt idx="12">
                    <c:v>The interprof ACT intervention package and its implementation are regularly addressed in team meetings.</c:v>
                  </c:pt>
                  <c:pt idx="13">
                    <c:v>The interprof ACT intervention package could be fully integrated into the existing work routine as agreed in the kick-off meeting.</c:v>
                  </c:pt>
                  <c:pt idx="14">
                    <c:v>I feel well supported by the management in my work for the interprof ACT intervention package.</c:v>
                  </c:pt>
                  <c:pt idx="15">
                    <c:v>The interprof ACT intervention package and its implementation are regularly addressed in team meetings.</c:v>
                  </c:pt>
                  <c:pt idx="16">
                    <c:v>The interprof ACT intervention package could be fully integrated into the existing work routine as agreed in the kick-off meeting.</c:v>
                  </c:pt>
                  <c:pt idx="17">
                    <c:v>I feel well supported by the management in my work for the interprof ACT intervention package.</c:v>
                  </c:pt>
                  <c:pt idx="18">
                    <c:v>I can easily integrate the interprof ACT intervention package into my existing work.</c:v>
                  </c:pt>
                  <c:pt idx="19">
                    <c:v>Registered nurses can easily integrate the interprof ACT intervention package into their existing work.</c:v>
                  </c:pt>
                  <c:pt idx="20">
                    <c:v>I can easily integrate the interprof ACT intervention package into my existing work.</c:v>
                  </c:pt>
                  <c:pt idx="21">
                    <c:v>Registered nurses can easily integrate the interprof ACT intervention package into their existing work.</c:v>
                  </c:pt>
                  <c:pt idx="22">
                    <c:v>The staff agree that the interprof ACT intervention package is worthwhile.</c:v>
                  </c:pt>
                  <c:pt idx="23">
                    <c:v>The staff agree that the interprof ACT intervention package is worthwhile.</c:v>
                  </c:pt>
                </c:lvl>
                <c:lvl>
                  <c:pt idx="0">
                    <c:v>T1
(k= 13)</c:v>
                  </c:pt>
                  <c:pt idx="1">
                    <c:v>T2
(k=14)</c:v>
                  </c:pt>
                  <c:pt idx="2">
                    <c:v>T1
(k=13)</c:v>
                  </c:pt>
                  <c:pt idx="5">
                    <c:v>T2
(k=14)</c:v>
                  </c:pt>
                  <c:pt idx="10">
                    <c:v>T2
(k=15)</c:v>
                  </c:pt>
                  <c:pt idx="12">
                    <c:v>T1
(k=13)</c:v>
                  </c:pt>
                  <c:pt idx="15">
                    <c:v>T2
(k=14)</c:v>
                  </c:pt>
                  <c:pt idx="20">
                    <c:v>T2
(k=15)</c:v>
                  </c:pt>
                  <c:pt idx="22">
                    <c:v>T1
(k=13)</c:v>
                  </c:pt>
                  <c:pt idx="23">
                    <c:v>T2
(k=14)</c:v>
                  </c:pt>
                </c:lvl>
                <c:lvl>
                  <c:pt idx="0">
                    <c:v>IPAV</c:v>
                  </c:pt>
                  <c:pt idx="2">
                    <c:v>IPAV</c:v>
                  </c:pt>
                  <c:pt idx="10">
                    <c:v>RN </c:v>
                  </c:pt>
                  <c:pt idx="12">
                    <c:v>IPAV</c:v>
                  </c:pt>
                  <c:pt idx="20">
                    <c:v>RN</c:v>
                  </c:pt>
                  <c:pt idx="22">
                    <c:v>IPAV</c:v>
                  </c:pt>
                </c:lvl>
                <c:lvl>
                  <c:pt idx="0">
                    <c:v>Coherence</c:v>
                  </c:pt>
                  <c:pt idx="2">
                    <c:v>Cognitive participation</c:v>
                  </c:pt>
                  <c:pt idx="12">
                    <c:v>Collective action</c:v>
                  </c:pt>
                  <c:pt idx="22">
                    <c:v>Reflexive monitoring</c:v>
                  </c:pt>
                </c:lvl>
              </c:multiLvlStrCache>
            </c:multiLvlStrRef>
          </c:cat>
          <c:val>
            <c:numRef>
              <c:f>Tabelle1!$G$13:$G$36</c:f>
              <c:numCache>
                <c:formatCode>General</c:formatCode>
                <c:ptCount val="24"/>
                <c:pt idx="0">
                  <c:v>5</c:v>
                </c:pt>
                <c:pt idx="1">
                  <c:v>9</c:v>
                </c:pt>
                <c:pt idx="2">
                  <c:v>6</c:v>
                </c:pt>
                <c:pt idx="3">
                  <c:v>7</c:v>
                </c:pt>
                <c:pt idx="4">
                  <c:v>8</c:v>
                </c:pt>
                <c:pt idx="5">
                  <c:v>11</c:v>
                </c:pt>
                <c:pt idx="6">
                  <c:v>6</c:v>
                </c:pt>
                <c:pt idx="7">
                  <c:v>10</c:v>
                </c:pt>
                <c:pt idx="8">
                  <c:v>11</c:v>
                </c:pt>
                <c:pt idx="9">
                  <c:v>11</c:v>
                </c:pt>
                <c:pt idx="10">
                  <c:v>11</c:v>
                </c:pt>
                <c:pt idx="11">
                  <c:v>12</c:v>
                </c:pt>
                <c:pt idx="12">
                  <c:v>6</c:v>
                </c:pt>
                <c:pt idx="13">
                  <c:v>7</c:v>
                </c:pt>
                <c:pt idx="14">
                  <c:v>5</c:v>
                </c:pt>
                <c:pt idx="15">
                  <c:v>10</c:v>
                </c:pt>
                <c:pt idx="16">
                  <c:v>9</c:v>
                </c:pt>
                <c:pt idx="17">
                  <c:v>7</c:v>
                </c:pt>
                <c:pt idx="18">
                  <c:v>9</c:v>
                </c:pt>
                <c:pt idx="19">
                  <c:v>9</c:v>
                </c:pt>
                <c:pt idx="20">
                  <c:v>10</c:v>
                </c:pt>
                <c:pt idx="21">
                  <c:v>9</c:v>
                </c:pt>
                <c:pt idx="22">
                  <c:v>6</c:v>
                </c:pt>
                <c:pt idx="23">
                  <c:v>13</c:v>
                </c:pt>
              </c:numCache>
            </c:numRef>
          </c:val>
          <c:extLst>
            <c:ext xmlns:c16="http://schemas.microsoft.com/office/drawing/2014/chart" uri="{C3380CC4-5D6E-409C-BE32-E72D297353CC}">
              <c16:uniqueId val="{00000001-6901-4CF9-B171-895BC4A79BBD}"/>
            </c:ext>
          </c:extLst>
        </c:ser>
        <c:ser>
          <c:idx val="2"/>
          <c:order val="2"/>
          <c:tx>
            <c:strRef>
              <c:f>Tabelle1!$H$12</c:f>
              <c:strCache>
                <c:ptCount val="1"/>
                <c:pt idx="0">
                  <c:v>3</c:v>
                </c:pt>
              </c:strCache>
            </c:strRef>
          </c:tx>
          <c:spPr>
            <a:solidFill>
              <a:schemeClr val="bg2">
                <a:lumMod val="90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Tabelle1!$B$13:$E$36</c:f>
              <c:multiLvlStrCache>
                <c:ptCount val="24"/>
                <c:lvl>
                  <c:pt idx="0">
                    <c:v>The nursing team is aware of the interprof ACT intervention package that has been introduced.</c:v>
                  </c:pt>
                  <c:pt idx="1">
                    <c:v>The nursing team is aware of the interprof ACT intervention package that has been introduced.</c:v>
                  </c:pt>
                  <c:pt idx="2">
                    <c:v>Registered nurses adhere to the agreements made at the kick-off meeting.</c:v>
                  </c:pt>
                  <c:pt idx="3">
                    <c:v>General practitioners adhere to the agreements made at the kick-off meeting.</c:v>
                  </c:pt>
                  <c:pt idx="4">
                    <c:v>Nursing home directors adhere to the agreements made at the kick-off meeting.</c:v>
                  </c:pt>
                  <c:pt idx="5">
                    <c:v>Registered nurses adhere to the agreements made at the kick-off meeting.</c:v>
                  </c:pt>
                  <c:pt idx="6">
                    <c:v>General practitioners adhere to the agreements made at the kick-off meeting.</c:v>
                  </c:pt>
                  <c:pt idx="7">
                    <c:v>Nursing home directors adhere to the agreements made at the kick-off meeting.</c:v>
                  </c:pt>
                  <c:pt idx="8">
                    <c:v>I will continue to support the implementation of the interprof ACT intervention package.</c:v>
                  </c:pt>
                  <c:pt idx="9">
                    <c:v>Registered nurses will continue to support the implementation of the interprof ACT intervention package.</c:v>
                  </c:pt>
                  <c:pt idx="10">
                    <c:v>I will continue to support the implementation of the interprof ACT intervention package.</c:v>
                  </c:pt>
                  <c:pt idx="11">
                    <c:v>Registered nurses will continue to support the implementation of the interprof ACT intervention package.</c:v>
                  </c:pt>
                  <c:pt idx="12">
                    <c:v>The interprof ACT intervention package and its implementation are regularly addressed in team meetings.</c:v>
                  </c:pt>
                  <c:pt idx="13">
                    <c:v>The interprof ACT intervention package could be fully integrated into the existing work routine as agreed in the kick-off meeting.</c:v>
                  </c:pt>
                  <c:pt idx="14">
                    <c:v>I feel well supported by the management in my work for the interprof ACT intervention package.</c:v>
                  </c:pt>
                  <c:pt idx="15">
                    <c:v>The interprof ACT intervention package and its implementation are regularly addressed in team meetings.</c:v>
                  </c:pt>
                  <c:pt idx="16">
                    <c:v>The interprof ACT intervention package could be fully integrated into the existing work routine as agreed in the kick-off meeting.</c:v>
                  </c:pt>
                  <c:pt idx="17">
                    <c:v>I feel well supported by the management in my work for the interprof ACT intervention package.</c:v>
                  </c:pt>
                  <c:pt idx="18">
                    <c:v>I can easily integrate the interprof ACT intervention package into my existing work.</c:v>
                  </c:pt>
                  <c:pt idx="19">
                    <c:v>Registered nurses can easily integrate the interprof ACT intervention package into their existing work.</c:v>
                  </c:pt>
                  <c:pt idx="20">
                    <c:v>I can easily integrate the interprof ACT intervention package into my existing work.</c:v>
                  </c:pt>
                  <c:pt idx="21">
                    <c:v>Registered nurses can easily integrate the interprof ACT intervention package into their existing work.</c:v>
                  </c:pt>
                  <c:pt idx="22">
                    <c:v>The staff agree that the interprof ACT intervention package is worthwhile.</c:v>
                  </c:pt>
                  <c:pt idx="23">
                    <c:v>The staff agree that the interprof ACT intervention package is worthwhile.</c:v>
                  </c:pt>
                </c:lvl>
                <c:lvl>
                  <c:pt idx="0">
                    <c:v>T1
(k= 13)</c:v>
                  </c:pt>
                  <c:pt idx="1">
                    <c:v>T2
(k=14)</c:v>
                  </c:pt>
                  <c:pt idx="2">
                    <c:v>T1
(k=13)</c:v>
                  </c:pt>
                  <c:pt idx="5">
                    <c:v>T2
(k=14)</c:v>
                  </c:pt>
                  <c:pt idx="10">
                    <c:v>T2
(k=15)</c:v>
                  </c:pt>
                  <c:pt idx="12">
                    <c:v>T1
(k=13)</c:v>
                  </c:pt>
                  <c:pt idx="15">
                    <c:v>T2
(k=14)</c:v>
                  </c:pt>
                  <c:pt idx="20">
                    <c:v>T2
(k=15)</c:v>
                  </c:pt>
                  <c:pt idx="22">
                    <c:v>T1
(k=13)</c:v>
                  </c:pt>
                  <c:pt idx="23">
                    <c:v>T2
(k=14)</c:v>
                  </c:pt>
                </c:lvl>
                <c:lvl>
                  <c:pt idx="0">
                    <c:v>IPAV</c:v>
                  </c:pt>
                  <c:pt idx="2">
                    <c:v>IPAV</c:v>
                  </c:pt>
                  <c:pt idx="10">
                    <c:v>RN </c:v>
                  </c:pt>
                  <c:pt idx="12">
                    <c:v>IPAV</c:v>
                  </c:pt>
                  <c:pt idx="20">
                    <c:v>RN</c:v>
                  </c:pt>
                  <c:pt idx="22">
                    <c:v>IPAV</c:v>
                  </c:pt>
                </c:lvl>
                <c:lvl>
                  <c:pt idx="0">
                    <c:v>Coherence</c:v>
                  </c:pt>
                  <c:pt idx="2">
                    <c:v>Cognitive participation</c:v>
                  </c:pt>
                  <c:pt idx="12">
                    <c:v>Collective action</c:v>
                  </c:pt>
                  <c:pt idx="22">
                    <c:v>Reflexive monitoring</c:v>
                  </c:pt>
                </c:lvl>
              </c:multiLvlStrCache>
            </c:multiLvlStrRef>
          </c:cat>
          <c:val>
            <c:numRef>
              <c:f>Tabelle1!$H$13:$H$36</c:f>
              <c:numCache>
                <c:formatCode>General</c:formatCode>
                <c:ptCount val="24"/>
                <c:pt idx="0">
                  <c:v>5</c:v>
                </c:pt>
                <c:pt idx="1">
                  <c:v>11</c:v>
                </c:pt>
                <c:pt idx="2">
                  <c:v>2</c:v>
                </c:pt>
                <c:pt idx="3">
                  <c:v>6</c:v>
                </c:pt>
                <c:pt idx="4">
                  <c:v>4</c:v>
                </c:pt>
                <c:pt idx="5">
                  <c:v>7</c:v>
                </c:pt>
                <c:pt idx="6">
                  <c:v>14</c:v>
                </c:pt>
                <c:pt idx="7">
                  <c:v>6</c:v>
                </c:pt>
                <c:pt idx="8">
                  <c:v>2</c:v>
                </c:pt>
                <c:pt idx="9">
                  <c:v>3</c:v>
                </c:pt>
                <c:pt idx="10">
                  <c:v>18</c:v>
                </c:pt>
                <c:pt idx="11">
                  <c:v>18</c:v>
                </c:pt>
                <c:pt idx="12">
                  <c:v>6</c:v>
                </c:pt>
                <c:pt idx="13">
                  <c:v>4</c:v>
                </c:pt>
                <c:pt idx="14">
                  <c:v>5</c:v>
                </c:pt>
                <c:pt idx="15">
                  <c:v>11</c:v>
                </c:pt>
                <c:pt idx="16">
                  <c:v>5</c:v>
                </c:pt>
                <c:pt idx="17">
                  <c:v>5</c:v>
                </c:pt>
                <c:pt idx="18">
                  <c:v>4</c:v>
                </c:pt>
                <c:pt idx="19">
                  <c:v>3</c:v>
                </c:pt>
                <c:pt idx="20">
                  <c:v>14</c:v>
                </c:pt>
                <c:pt idx="21">
                  <c:v>16</c:v>
                </c:pt>
                <c:pt idx="22">
                  <c:v>6</c:v>
                </c:pt>
                <c:pt idx="23">
                  <c:v>4</c:v>
                </c:pt>
              </c:numCache>
            </c:numRef>
          </c:val>
          <c:extLst>
            <c:ext xmlns:c16="http://schemas.microsoft.com/office/drawing/2014/chart" uri="{C3380CC4-5D6E-409C-BE32-E72D297353CC}">
              <c16:uniqueId val="{00000002-6901-4CF9-B171-895BC4A79BBD}"/>
            </c:ext>
          </c:extLst>
        </c:ser>
        <c:ser>
          <c:idx val="3"/>
          <c:order val="3"/>
          <c:tx>
            <c:strRef>
              <c:f>Tabelle1!$I$12</c:f>
              <c:strCache>
                <c:ptCount val="1"/>
                <c:pt idx="0">
                  <c:v>4</c:v>
                </c:pt>
              </c:strCache>
            </c:strRef>
          </c:tx>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Tabelle1!$B$13:$E$36</c:f>
              <c:multiLvlStrCache>
                <c:ptCount val="24"/>
                <c:lvl>
                  <c:pt idx="0">
                    <c:v>The nursing team is aware of the interprof ACT intervention package that has been introduced.</c:v>
                  </c:pt>
                  <c:pt idx="1">
                    <c:v>The nursing team is aware of the interprof ACT intervention package that has been introduced.</c:v>
                  </c:pt>
                  <c:pt idx="2">
                    <c:v>Registered nurses adhere to the agreements made at the kick-off meeting.</c:v>
                  </c:pt>
                  <c:pt idx="3">
                    <c:v>General practitioners adhere to the agreements made at the kick-off meeting.</c:v>
                  </c:pt>
                  <c:pt idx="4">
                    <c:v>Nursing home directors adhere to the agreements made at the kick-off meeting.</c:v>
                  </c:pt>
                  <c:pt idx="5">
                    <c:v>Registered nurses adhere to the agreements made at the kick-off meeting.</c:v>
                  </c:pt>
                  <c:pt idx="6">
                    <c:v>General practitioners adhere to the agreements made at the kick-off meeting.</c:v>
                  </c:pt>
                  <c:pt idx="7">
                    <c:v>Nursing home directors adhere to the agreements made at the kick-off meeting.</c:v>
                  </c:pt>
                  <c:pt idx="8">
                    <c:v>I will continue to support the implementation of the interprof ACT intervention package.</c:v>
                  </c:pt>
                  <c:pt idx="9">
                    <c:v>Registered nurses will continue to support the implementation of the interprof ACT intervention package.</c:v>
                  </c:pt>
                  <c:pt idx="10">
                    <c:v>I will continue to support the implementation of the interprof ACT intervention package.</c:v>
                  </c:pt>
                  <c:pt idx="11">
                    <c:v>Registered nurses will continue to support the implementation of the interprof ACT intervention package.</c:v>
                  </c:pt>
                  <c:pt idx="12">
                    <c:v>The interprof ACT intervention package and its implementation are regularly addressed in team meetings.</c:v>
                  </c:pt>
                  <c:pt idx="13">
                    <c:v>The interprof ACT intervention package could be fully integrated into the existing work routine as agreed in the kick-off meeting.</c:v>
                  </c:pt>
                  <c:pt idx="14">
                    <c:v>I feel well supported by the management in my work for the interprof ACT intervention package.</c:v>
                  </c:pt>
                  <c:pt idx="15">
                    <c:v>The interprof ACT intervention package and its implementation are regularly addressed in team meetings.</c:v>
                  </c:pt>
                  <c:pt idx="16">
                    <c:v>The interprof ACT intervention package could be fully integrated into the existing work routine as agreed in the kick-off meeting.</c:v>
                  </c:pt>
                  <c:pt idx="17">
                    <c:v>I feel well supported by the management in my work for the interprof ACT intervention package.</c:v>
                  </c:pt>
                  <c:pt idx="18">
                    <c:v>I can easily integrate the interprof ACT intervention package into my existing work.</c:v>
                  </c:pt>
                  <c:pt idx="19">
                    <c:v>Registered nurses can easily integrate the interprof ACT intervention package into their existing work.</c:v>
                  </c:pt>
                  <c:pt idx="20">
                    <c:v>I can easily integrate the interprof ACT intervention package into my existing work.</c:v>
                  </c:pt>
                  <c:pt idx="21">
                    <c:v>Registered nurses can easily integrate the interprof ACT intervention package into their existing work.</c:v>
                  </c:pt>
                  <c:pt idx="22">
                    <c:v>The staff agree that the interprof ACT intervention package is worthwhile.</c:v>
                  </c:pt>
                  <c:pt idx="23">
                    <c:v>The staff agree that the interprof ACT intervention package is worthwhile.</c:v>
                  </c:pt>
                </c:lvl>
                <c:lvl>
                  <c:pt idx="0">
                    <c:v>T1
(k= 13)</c:v>
                  </c:pt>
                  <c:pt idx="1">
                    <c:v>T2
(k=14)</c:v>
                  </c:pt>
                  <c:pt idx="2">
                    <c:v>T1
(k=13)</c:v>
                  </c:pt>
                  <c:pt idx="5">
                    <c:v>T2
(k=14)</c:v>
                  </c:pt>
                  <c:pt idx="10">
                    <c:v>T2
(k=15)</c:v>
                  </c:pt>
                  <c:pt idx="12">
                    <c:v>T1
(k=13)</c:v>
                  </c:pt>
                  <c:pt idx="15">
                    <c:v>T2
(k=14)</c:v>
                  </c:pt>
                  <c:pt idx="20">
                    <c:v>T2
(k=15)</c:v>
                  </c:pt>
                  <c:pt idx="22">
                    <c:v>T1
(k=13)</c:v>
                  </c:pt>
                  <c:pt idx="23">
                    <c:v>T2
(k=14)</c:v>
                  </c:pt>
                </c:lvl>
                <c:lvl>
                  <c:pt idx="0">
                    <c:v>IPAV</c:v>
                  </c:pt>
                  <c:pt idx="2">
                    <c:v>IPAV</c:v>
                  </c:pt>
                  <c:pt idx="10">
                    <c:v>RN </c:v>
                  </c:pt>
                  <c:pt idx="12">
                    <c:v>IPAV</c:v>
                  </c:pt>
                  <c:pt idx="20">
                    <c:v>RN</c:v>
                  </c:pt>
                  <c:pt idx="22">
                    <c:v>IPAV</c:v>
                  </c:pt>
                </c:lvl>
                <c:lvl>
                  <c:pt idx="0">
                    <c:v>Coherence</c:v>
                  </c:pt>
                  <c:pt idx="2">
                    <c:v>Cognitive participation</c:v>
                  </c:pt>
                  <c:pt idx="12">
                    <c:v>Collective action</c:v>
                  </c:pt>
                  <c:pt idx="22">
                    <c:v>Reflexive monitoring</c:v>
                  </c:pt>
                </c:lvl>
              </c:multiLvlStrCache>
            </c:multiLvlStrRef>
          </c:cat>
          <c:val>
            <c:numRef>
              <c:f>Tabelle1!$I$13:$I$36</c:f>
              <c:numCache>
                <c:formatCode>General</c:formatCode>
                <c:ptCount val="24"/>
                <c:pt idx="0">
                  <c:v>4</c:v>
                </c:pt>
                <c:pt idx="2">
                  <c:v>5</c:v>
                </c:pt>
                <c:pt idx="3">
                  <c:v>4</c:v>
                </c:pt>
                <c:pt idx="5">
                  <c:v>3</c:v>
                </c:pt>
                <c:pt idx="6">
                  <c:v>2</c:v>
                </c:pt>
                <c:pt idx="8">
                  <c:v>1</c:v>
                </c:pt>
                <c:pt idx="9">
                  <c:v>2</c:v>
                </c:pt>
                <c:pt idx="10">
                  <c:v>3</c:v>
                </c:pt>
                <c:pt idx="11">
                  <c:v>2</c:v>
                </c:pt>
                <c:pt idx="12">
                  <c:v>4</c:v>
                </c:pt>
                <c:pt idx="13">
                  <c:v>3</c:v>
                </c:pt>
                <c:pt idx="14">
                  <c:v>1</c:v>
                </c:pt>
                <c:pt idx="15">
                  <c:v>1</c:v>
                </c:pt>
                <c:pt idx="16">
                  <c:v>3</c:v>
                </c:pt>
                <c:pt idx="17">
                  <c:v>1</c:v>
                </c:pt>
                <c:pt idx="19">
                  <c:v>2</c:v>
                </c:pt>
                <c:pt idx="20">
                  <c:v>5</c:v>
                </c:pt>
                <c:pt idx="21">
                  <c:v>3</c:v>
                </c:pt>
                <c:pt idx="22">
                  <c:v>5</c:v>
                </c:pt>
                <c:pt idx="23">
                  <c:v>2</c:v>
                </c:pt>
              </c:numCache>
            </c:numRef>
          </c:val>
          <c:extLst>
            <c:ext xmlns:c16="http://schemas.microsoft.com/office/drawing/2014/chart" uri="{C3380CC4-5D6E-409C-BE32-E72D297353CC}">
              <c16:uniqueId val="{00000003-6901-4CF9-B171-895BC4A79BBD}"/>
            </c:ext>
          </c:extLst>
        </c:ser>
        <c:ser>
          <c:idx val="4"/>
          <c:order val="4"/>
          <c:tx>
            <c:strRef>
              <c:f>Tabelle1!$J$12</c:f>
              <c:strCache>
                <c:ptCount val="1"/>
                <c:pt idx="0">
                  <c:v>5 (strongly disagree)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Tabelle1!$B$13:$E$36</c:f>
              <c:multiLvlStrCache>
                <c:ptCount val="24"/>
                <c:lvl>
                  <c:pt idx="0">
                    <c:v>The nursing team is aware of the interprof ACT intervention package that has been introduced.</c:v>
                  </c:pt>
                  <c:pt idx="1">
                    <c:v>The nursing team is aware of the interprof ACT intervention package that has been introduced.</c:v>
                  </c:pt>
                  <c:pt idx="2">
                    <c:v>Registered nurses adhere to the agreements made at the kick-off meeting.</c:v>
                  </c:pt>
                  <c:pt idx="3">
                    <c:v>General practitioners adhere to the agreements made at the kick-off meeting.</c:v>
                  </c:pt>
                  <c:pt idx="4">
                    <c:v>Nursing home directors adhere to the agreements made at the kick-off meeting.</c:v>
                  </c:pt>
                  <c:pt idx="5">
                    <c:v>Registered nurses adhere to the agreements made at the kick-off meeting.</c:v>
                  </c:pt>
                  <c:pt idx="6">
                    <c:v>General practitioners adhere to the agreements made at the kick-off meeting.</c:v>
                  </c:pt>
                  <c:pt idx="7">
                    <c:v>Nursing home directors adhere to the agreements made at the kick-off meeting.</c:v>
                  </c:pt>
                  <c:pt idx="8">
                    <c:v>I will continue to support the implementation of the interprof ACT intervention package.</c:v>
                  </c:pt>
                  <c:pt idx="9">
                    <c:v>Registered nurses will continue to support the implementation of the interprof ACT intervention package.</c:v>
                  </c:pt>
                  <c:pt idx="10">
                    <c:v>I will continue to support the implementation of the interprof ACT intervention package.</c:v>
                  </c:pt>
                  <c:pt idx="11">
                    <c:v>Registered nurses will continue to support the implementation of the interprof ACT intervention package.</c:v>
                  </c:pt>
                  <c:pt idx="12">
                    <c:v>The interprof ACT intervention package and its implementation are regularly addressed in team meetings.</c:v>
                  </c:pt>
                  <c:pt idx="13">
                    <c:v>The interprof ACT intervention package could be fully integrated into the existing work routine as agreed in the kick-off meeting.</c:v>
                  </c:pt>
                  <c:pt idx="14">
                    <c:v>I feel well supported by the management in my work for the interprof ACT intervention package.</c:v>
                  </c:pt>
                  <c:pt idx="15">
                    <c:v>The interprof ACT intervention package and its implementation are regularly addressed in team meetings.</c:v>
                  </c:pt>
                  <c:pt idx="16">
                    <c:v>The interprof ACT intervention package could be fully integrated into the existing work routine as agreed in the kick-off meeting.</c:v>
                  </c:pt>
                  <c:pt idx="17">
                    <c:v>I feel well supported by the management in my work for the interprof ACT intervention package.</c:v>
                  </c:pt>
                  <c:pt idx="18">
                    <c:v>I can easily integrate the interprof ACT intervention package into my existing work.</c:v>
                  </c:pt>
                  <c:pt idx="19">
                    <c:v>Registered nurses can easily integrate the interprof ACT intervention package into their existing work.</c:v>
                  </c:pt>
                  <c:pt idx="20">
                    <c:v>I can easily integrate the interprof ACT intervention package into my existing work.</c:v>
                  </c:pt>
                  <c:pt idx="21">
                    <c:v>Registered nurses can easily integrate the interprof ACT intervention package into their existing work.</c:v>
                  </c:pt>
                  <c:pt idx="22">
                    <c:v>The staff agree that the interprof ACT intervention package is worthwhile.</c:v>
                  </c:pt>
                  <c:pt idx="23">
                    <c:v>The staff agree that the interprof ACT intervention package is worthwhile.</c:v>
                  </c:pt>
                </c:lvl>
                <c:lvl>
                  <c:pt idx="0">
                    <c:v>T1
(k= 13)</c:v>
                  </c:pt>
                  <c:pt idx="1">
                    <c:v>T2
(k=14)</c:v>
                  </c:pt>
                  <c:pt idx="2">
                    <c:v>T1
(k=13)</c:v>
                  </c:pt>
                  <c:pt idx="5">
                    <c:v>T2
(k=14)</c:v>
                  </c:pt>
                  <c:pt idx="10">
                    <c:v>T2
(k=15)</c:v>
                  </c:pt>
                  <c:pt idx="12">
                    <c:v>T1
(k=13)</c:v>
                  </c:pt>
                  <c:pt idx="15">
                    <c:v>T2
(k=14)</c:v>
                  </c:pt>
                  <c:pt idx="20">
                    <c:v>T2
(k=15)</c:v>
                  </c:pt>
                  <c:pt idx="22">
                    <c:v>T1
(k=13)</c:v>
                  </c:pt>
                  <c:pt idx="23">
                    <c:v>T2
(k=14)</c:v>
                  </c:pt>
                </c:lvl>
                <c:lvl>
                  <c:pt idx="0">
                    <c:v>IPAV</c:v>
                  </c:pt>
                  <c:pt idx="2">
                    <c:v>IPAV</c:v>
                  </c:pt>
                  <c:pt idx="10">
                    <c:v>RN </c:v>
                  </c:pt>
                  <c:pt idx="12">
                    <c:v>IPAV</c:v>
                  </c:pt>
                  <c:pt idx="20">
                    <c:v>RN</c:v>
                  </c:pt>
                  <c:pt idx="22">
                    <c:v>IPAV</c:v>
                  </c:pt>
                </c:lvl>
                <c:lvl>
                  <c:pt idx="0">
                    <c:v>Coherence</c:v>
                  </c:pt>
                  <c:pt idx="2">
                    <c:v>Cognitive participation</c:v>
                  </c:pt>
                  <c:pt idx="12">
                    <c:v>Collective action</c:v>
                  </c:pt>
                  <c:pt idx="22">
                    <c:v>Reflexive monitoring</c:v>
                  </c:pt>
                </c:lvl>
              </c:multiLvlStrCache>
            </c:multiLvlStrRef>
          </c:cat>
          <c:val>
            <c:numRef>
              <c:f>Tabelle1!$J$13:$J$36</c:f>
              <c:numCache>
                <c:formatCode>General</c:formatCode>
                <c:ptCount val="24"/>
                <c:pt idx="3">
                  <c:v>1</c:v>
                </c:pt>
                <c:pt idx="7">
                  <c:v>1</c:v>
                </c:pt>
                <c:pt idx="10">
                  <c:v>2</c:v>
                </c:pt>
                <c:pt idx="11">
                  <c:v>2</c:v>
                </c:pt>
                <c:pt idx="12">
                  <c:v>3</c:v>
                </c:pt>
                <c:pt idx="13">
                  <c:v>1</c:v>
                </c:pt>
                <c:pt idx="14">
                  <c:v>1</c:v>
                </c:pt>
                <c:pt idx="16">
                  <c:v>1</c:v>
                </c:pt>
                <c:pt idx="17">
                  <c:v>1</c:v>
                </c:pt>
                <c:pt idx="18">
                  <c:v>2</c:v>
                </c:pt>
                <c:pt idx="19">
                  <c:v>2</c:v>
                </c:pt>
                <c:pt idx="20">
                  <c:v>3</c:v>
                </c:pt>
                <c:pt idx="21">
                  <c:v>2</c:v>
                </c:pt>
                <c:pt idx="23">
                  <c:v>2</c:v>
                </c:pt>
              </c:numCache>
            </c:numRef>
          </c:val>
          <c:extLst>
            <c:ext xmlns:c16="http://schemas.microsoft.com/office/drawing/2014/chart" uri="{C3380CC4-5D6E-409C-BE32-E72D297353CC}">
              <c16:uniqueId val="{00000004-6901-4CF9-B171-895BC4A79BBD}"/>
            </c:ext>
          </c:extLst>
        </c:ser>
        <c:dLbls>
          <c:dLblPos val="ctr"/>
          <c:showLegendKey val="0"/>
          <c:showVal val="1"/>
          <c:showCatName val="0"/>
          <c:showSerName val="0"/>
          <c:showPercent val="0"/>
          <c:showBubbleSize val="0"/>
        </c:dLbls>
        <c:gapWidth val="150"/>
        <c:overlap val="100"/>
        <c:axId val="562784303"/>
        <c:axId val="554533551"/>
      </c:barChart>
      <c:catAx>
        <c:axId val="562784303"/>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crossAx val="554533551"/>
        <c:crosses val="autoZero"/>
        <c:auto val="1"/>
        <c:lblAlgn val="ctr"/>
        <c:lblOffset val="100"/>
        <c:noMultiLvlLbl val="0"/>
      </c:catAx>
      <c:valAx>
        <c:axId val="554533551"/>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crossAx val="562784303"/>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de-D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'KO Meeting'!$D$5</c:f>
              <c:strCache>
                <c:ptCount val="1"/>
                <c:pt idx="0">
                  <c:v>Already implemented</c:v>
                </c:pt>
              </c:strCache>
            </c:strRef>
          </c:tx>
          <c:spPr>
            <a:solidFill>
              <a:schemeClr val="accent6">
                <a:lumMod val="40000"/>
                <a:lumOff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 Meeting'!$C$6:$C$11</c:f>
              <c:strCache>
                <c:ptCount val="6"/>
                <c:pt idx="0">
                  <c:v>Name badges (17 NHs x 4 aspects)</c:v>
                </c:pt>
                <c:pt idx="1">
                  <c:v>Mandatory availability rules (17 NHs x 8 aspects)</c:v>
                </c:pt>
                <c:pt idx="2">
                  <c:v>Designated contact person (17 NHs x 6 aspects)</c:v>
                </c:pt>
                <c:pt idx="3">
                  <c:v>Standardized GPs' home visit (17 NHs x 8 aspects)</c:v>
                </c:pt>
                <c:pt idx="4">
                  <c:v>Pro re nata medication (17 NHs x 6 aspects)</c:v>
                </c:pt>
                <c:pt idx="5">
                  <c:v>Shared goal setting (17 NHs x 8 aspects)</c:v>
                </c:pt>
              </c:strCache>
            </c:strRef>
          </c:cat>
          <c:val>
            <c:numRef>
              <c:f>'KO Meeting'!$D$6:$D$11</c:f>
              <c:numCache>
                <c:formatCode>General</c:formatCode>
                <c:ptCount val="6"/>
                <c:pt idx="0">
                  <c:v>10</c:v>
                </c:pt>
                <c:pt idx="1">
                  <c:v>5</c:v>
                </c:pt>
                <c:pt idx="2">
                  <c:v>16</c:v>
                </c:pt>
                <c:pt idx="3">
                  <c:v>12</c:v>
                </c:pt>
                <c:pt idx="4">
                  <c:v>9</c:v>
                </c:pt>
                <c:pt idx="5">
                  <c:v>2</c:v>
                </c:pt>
              </c:numCache>
            </c:numRef>
          </c:val>
          <c:extLst>
            <c:ext xmlns:c16="http://schemas.microsoft.com/office/drawing/2014/chart" uri="{C3380CC4-5D6E-409C-BE32-E72D297353CC}">
              <c16:uniqueId val="{00000000-4D3D-4D62-BCD6-53466B3E149D}"/>
            </c:ext>
          </c:extLst>
        </c:ser>
        <c:ser>
          <c:idx val="1"/>
          <c:order val="1"/>
          <c:tx>
            <c:strRef>
              <c:f>'KO Meeting'!$E$5</c:f>
              <c:strCache>
                <c:ptCount val="1"/>
                <c:pt idx="0">
                  <c:v>Implementation without adaptations</c:v>
                </c:pt>
              </c:strCache>
            </c:strRef>
          </c:tx>
          <c:spPr>
            <a:solidFill>
              <a:schemeClr val="accent6">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 Meeting'!$C$6:$C$11</c:f>
              <c:strCache>
                <c:ptCount val="6"/>
                <c:pt idx="0">
                  <c:v>Name badges (17 NHs x 4 aspects)</c:v>
                </c:pt>
                <c:pt idx="1">
                  <c:v>Mandatory availability rules (17 NHs x 8 aspects)</c:v>
                </c:pt>
                <c:pt idx="2">
                  <c:v>Designated contact person (17 NHs x 6 aspects)</c:v>
                </c:pt>
                <c:pt idx="3">
                  <c:v>Standardized GPs' home visit (17 NHs x 8 aspects)</c:v>
                </c:pt>
                <c:pt idx="4">
                  <c:v>Pro re nata medication (17 NHs x 6 aspects)</c:v>
                </c:pt>
                <c:pt idx="5">
                  <c:v>Shared goal setting (17 NHs x 8 aspects)</c:v>
                </c:pt>
              </c:strCache>
            </c:strRef>
          </c:cat>
          <c:val>
            <c:numRef>
              <c:f>'KO Meeting'!$E$6:$E$11</c:f>
              <c:numCache>
                <c:formatCode>General</c:formatCode>
                <c:ptCount val="6"/>
                <c:pt idx="0">
                  <c:v>15</c:v>
                </c:pt>
                <c:pt idx="1">
                  <c:v>4</c:v>
                </c:pt>
                <c:pt idx="2">
                  <c:v>4</c:v>
                </c:pt>
                <c:pt idx="3">
                  <c:v>11</c:v>
                </c:pt>
                <c:pt idx="4">
                  <c:v>1</c:v>
                </c:pt>
                <c:pt idx="5">
                  <c:v>5</c:v>
                </c:pt>
              </c:numCache>
            </c:numRef>
          </c:val>
          <c:extLst>
            <c:ext xmlns:c16="http://schemas.microsoft.com/office/drawing/2014/chart" uri="{C3380CC4-5D6E-409C-BE32-E72D297353CC}">
              <c16:uniqueId val="{00000001-4D3D-4D62-BCD6-53466B3E149D}"/>
            </c:ext>
          </c:extLst>
        </c:ser>
        <c:ser>
          <c:idx val="2"/>
          <c:order val="2"/>
          <c:tx>
            <c:strRef>
              <c:f>'KO Meeting'!$F$5</c:f>
              <c:strCache>
                <c:ptCount val="1"/>
                <c:pt idx="0">
                  <c:v>Implementation with adaptations</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 Meeting'!$C$6:$C$11</c:f>
              <c:strCache>
                <c:ptCount val="6"/>
                <c:pt idx="0">
                  <c:v>Name badges (17 NHs x 4 aspects)</c:v>
                </c:pt>
                <c:pt idx="1">
                  <c:v>Mandatory availability rules (17 NHs x 8 aspects)</c:v>
                </c:pt>
                <c:pt idx="2">
                  <c:v>Designated contact person (17 NHs x 6 aspects)</c:v>
                </c:pt>
                <c:pt idx="3">
                  <c:v>Standardized GPs' home visit (17 NHs x 8 aspects)</c:v>
                </c:pt>
                <c:pt idx="4">
                  <c:v>Pro re nata medication (17 NHs x 6 aspects)</c:v>
                </c:pt>
                <c:pt idx="5">
                  <c:v>Shared goal setting (17 NHs x 8 aspects)</c:v>
                </c:pt>
              </c:strCache>
            </c:strRef>
          </c:cat>
          <c:val>
            <c:numRef>
              <c:f>'KO Meeting'!$F$6:$F$11</c:f>
              <c:numCache>
                <c:formatCode>General</c:formatCode>
                <c:ptCount val="6"/>
                <c:pt idx="0">
                  <c:v>9</c:v>
                </c:pt>
                <c:pt idx="1">
                  <c:v>27</c:v>
                </c:pt>
                <c:pt idx="2">
                  <c:v>10</c:v>
                </c:pt>
                <c:pt idx="3">
                  <c:v>25</c:v>
                </c:pt>
                <c:pt idx="4">
                  <c:v>16</c:v>
                </c:pt>
                <c:pt idx="5">
                  <c:v>9</c:v>
                </c:pt>
              </c:numCache>
            </c:numRef>
          </c:val>
          <c:extLst>
            <c:ext xmlns:c16="http://schemas.microsoft.com/office/drawing/2014/chart" uri="{C3380CC4-5D6E-409C-BE32-E72D297353CC}">
              <c16:uniqueId val="{00000002-4D3D-4D62-BCD6-53466B3E149D}"/>
            </c:ext>
          </c:extLst>
        </c:ser>
        <c:ser>
          <c:idx val="3"/>
          <c:order val="3"/>
          <c:tx>
            <c:strRef>
              <c:f>'KO Meeting'!$G$5</c:f>
              <c:strCache>
                <c:ptCount val="1"/>
                <c:pt idx="0">
                  <c:v>Implementation unclear</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 Meeting'!$C$6:$C$11</c:f>
              <c:strCache>
                <c:ptCount val="6"/>
                <c:pt idx="0">
                  <c:v>Name badges (17 NHs x 4 aspects)</c:v>
                </c:pt>
                <c:pt idx="1">
                  <c:v>Mandatory availability rules (17 NHs x 8 aspects)</c:v>
                </c:pt>
                <c:pt idx="2">
                  <c:v>Designated contact person (17 NHs x 6 aspects)</c:v>
                </c:pt>
                <c:pt idx="3">
                  <c:v>Standardized GPs' home visit (17 NHs x 8 aspects)</c:v>
                </c:pt>
                <c:pt idx="4">
                  <c:v>Pro re nata medication (17 NHs x 6 aspects)</c:v>
                </c:pt>
                <c:pt idx="5">
                  <c:v>Shared goal setting (17 NHs x 8 aspects)</c:v>
                </c:pt>
              </c:strCache>
            </c:strRef>
          </c:cat>
          <c:val>
            <c:numRef>
              <c:f>'KO Meeting'!$G$6:$G$11</c:f>
              <c:numCache>
                <c:formatCode>General</c:formatCode>
                <c:ptCount val="6"/>
                <c:pt idx="0">
                  <c:v>26</c:v>
                </c:pt>
                <c:pt idx="1">
                  <c:v>96</c:v>
                </c:pt>
                <c:pt idx="2">
                  <c:v>67</c:v>
                </c:pt>
                <c:pt idx="3">
                  <c:v>87</c:v>
                </c:pt>
                <c:pt idx="4">
                  <c:v>69</c:v>
                </c:pt>
                <c:pt idx="5">
                  <c:v>113</c:v>
                </c:pt>
              </c:numCache>
            </c:numRef>
          </c:val>
          <c:extLst>
            <c:ext xmlns:c16="http://schemas.microsoft.com/office/drawing/2014/chart" uri="{C3380CC4-5D6E-409C-BE32-E72D297353CC}">
              <c16:uniqueId val="{00000003-4D3D-4D62-BCD6-53466B3E149D}"/>
            </c:ext>
          </c:extLst>
        </c:ser>
        <c:ser>
          <c:idx val="4"/>
          <c:order val="4"/>
          <c:tx>
            <c:strRef>
              <c:f>'KO Meeting'!$H$5</c:f>
              <c:strCache>
                <c:ptCount val="1"/>
                <c:pt idx="0">
                  <c:v>No implementation</c:v>
                </c:pt>
              </c:strCache>
            </c:strRef>
          </c:tx>
          <c:spPr>
            <a:solidFill>
              <a:srgbClr val="C0000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de-D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 Meeting'!$C$6:$C$11</c:f>
              <c:strCache>
                <c:ptCount val="6"/>
                <c:pt idx="0">
                  <c:v>Name badges (17 NHs x 4 aspects)</c:v>
                </c:pt>
                <c:pt idx="1">
                  <c:v>Mandatory availability rules (17 NHs x 8 aspects)</c:v>
                </c:pt>
                <c:pt idx="2">
                  <c:v>Designated contact person (17 NHs x 6 aspects)</c:v>
                </c:pt>
                <c:pt idx="3">
                  <c:v>Standardized GPs' home visit (17 NHs x 8 aspects)</c:v>
                </c:pt>
                <c:pt idx="4">
                  <c:v>Pro re nata medication (17 NHs x 6 aspects)</c:v>
                </c:pt>
                <c:pt idx="5">
                  <c:v>Shared goal setting (17 NHs x 8 aspects)</c:v>
                </c:pt>
              </c:strCache>
            </c:strRef>
          </c:cat>
          <c:val>
            <c:numRef>
              <c:f>'KO Meeting'!$H$6:$H$11</c:f>
              <c:numCache>
                <c:formatCode>General</c:formatCode>
                <c:ptCount val="6"/>
                <c:pt idx="0">
                  <c:v>8</c:v>
                </c:pt>
                <c:pt idx="1">
                  <c:v>4</c:v>
                </c:pt>
                <c:pt idx="2">
                  <c:v>5</c:v>
                </c:pt>
                <c:pt idx="3">
                  <c:v>1</c:v>
                </c:pt>
                <c:pt idx="4">
                  <c:v>7</c:v>
                </c:pt>
                <c:pt idx="5">
                  <c:v>7</c:v>
                </c:pt>
              </c:numCache>
            </c:numRef>
          </c:val>
          <c:extLst>
            <c:ext xmlns:c16="http://schemas.microsoft.com/office/drawing/2014/chart" uri="{C3380CC4-5D6E-409C-BE32-E72D297353CC}">
              <c16:uniqueId val="{00000004-4D3D-4D62-BCD6-53466B3E149D}"/>
            </c:ext>
          </c:extLst>
        </c:ser>
        <c:dLbls>
          <c:dLblPos val="ctr"/>
          <c:showLegendKey val="0"/>
          <c:showVal val="1"/>
          <c:showCatName val="0"/>
          <c:showSerName val="0"/>
          <c:showPercent val="0"/>
          <c:showBubbleSize val="0"/>
        </c:dLbls>
        <c:gapWidth val="150"/>
        <c:overlap val="100"/>
        <c:axId val="675305880"/>
        <c:axId val="675302600"/>
      </c:barChart>
      <c:catAx>
        <c:axId val="67530588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crossAx val="675302600"/>
        <c:crosses val="autoZero"/>
        <c:auto val="1"/>
        <c:lblAlgn val="ctr"/>
        <c:lblOffset val="100"/>
        <c:noMultiLvlLbl val="0"/>
      </c:catAx>
      <c:valAx>
        <c:axId val="675302600"/>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crossAx val="675305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de-D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Tabelle1!$D$76</c:f>
              <c:strCache>
                <c:ptCount val="1"/>
                <c:pt idx="0">
                  <c:v>1 (very positive/helpful for implementation)</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Tabelle1!$A$77:$C$93</c:f>
              <c:multiLvlStrCache>
                <c:ptCount val="17"/>
                <c:lvl>
                  <c:pt idx="0">
                    <c:v>Readiness/commitment of nursing home directors for implementation</c:v>
                  </c:pt>
                  <c:pt idx="1">
                    <c:v>Collaboration with colleagues in the nursing team</c:v>
                  </c:pt>
                  <c:pt idx="2">
                    <c:v>Readiness/commitment of colleagues in the nursing team for implementation</c:v>
                  </c:pt>
                  <c:pt idx="3">
                    <c:v>Cooperation with nursing home directors</c:v>
                  </c:pt>
                  <c:pt idx="4">
                    <c:v>Collaboration with the general practitioners</c:v>
                  </c:pt>
                  <c:pt idx="5">
                    <c:v>Readiness/commitment of general practitioners for implementation</c:v>
                  </c:pt>
                  <c:pt idx="6">
                    <c:v>Number of registered nurses in the nursing team</c:v>
                  </c:pt>
                  <c:pt idx="7">
                    <c:v>Stability of the nursing team</c:v>
                  </c:pt>
                  <c:pt idx="8">
                    <c:v>Time resources for interprof ACT-work</c:v>
                  </c:pt>
                  <c:pt idx="9">
                    <c:v>Experienced recognition from colleagues for my interprof ACT work</c:v>
                  </c:pt>
                  <c:pt idx="10">
                    <c:v>Experienced recognition from nursing home directors for my interprof ACT work</c:v>
                  </c:pt>
                  <c:pt idx="11">
                    <c:v>Experienced recognition from general practitioners for my interprof ACT work</c:v>
                  </c:pt>
                  <c:pt idx="12">
                    <c:v>Experienced recognition from nursing home residents/relatives for my interprof ACT work</c:v>
                  </c:pt>
                  <c:pt idx="13">
                    <c:v>Medical and nursing competencies of colleagues in the nursing team</c:v>
                  </c:pt>
                  <c:pt idx="14">
                    <c:v>Medical competencies of general practitioners</c:v>
                  </c:pt>
                  <c:pt idx="15">
                    <c:v>My own professional experience and competencies</c:v>
                  </c:pt>
                  <c:pt idx="16">
                    <c:v>Previous experiences/results of my interprof ACT work</c:v>
                  </c:pt>
                </c:lvl>
                <c:lvl>
                  <c:pt idx="0">
                    <c:v>Organisational leadership and work environment</c:v>
                  </c:pt>
                  <c:pt idx="3">
                    <c:v>Structures of interprofessional collaboration and medical care</c:v>
                  </c:pt>
                  <c:pt idx="13">
                    <c:v>Competencies</c:v>
                  </c:pt>
                </c:lvl>
                <c:lvl>
                  <c:pt idx="0">
                    <c:v>Meso-level</c:v>
                  </c:pt>
                  <c:pt idx="13">
                    <c:v>Micro-level</c:v>
                  </c:pt>
                </c:lvl>
              </c:multiLvlStrCache>
            </c:multiLvlStrRef>
          </c:cat>
          <c:val>
            <c:numRef>
              <c:f>Tabelle1!$D$77:$D$93</c:f>
              <c:numCache>
                <c:formatCode>General</c:formatCode>
                <c:ptCount val="17"/>
                <c:pt idx="0">
                  <c:v>5</c:v>
                </c:pt>
                <c:pt idx="1">
                  <c:v>4</c:v>
                </c:pt>
                <c:pt idx="2">
                  <c:v>4</c:v>
                </c:pt>
                <c:pt idx="3">
                  <c:v>7</c:v>
                </c:pt>
                <c:pt idx="4">
                  <c:v>3</c:v>
                </c:pt>
                <c:pt idx="5">
                  <c:v>2</c:v>
                </c:pt>
                <c:pt idx="6">
                  <c:v>2</c:v>
                </c:pt>
                <c:pt idx="7">
                  <c:v>2</c:v>
                </c:pt>
                <c:pt idx="8">
                  <c:v>1</c:v>
                </c:pt>
                <c:pt idx="10">
                  <c:v>3</c:v>
                </c:pt>
                <c:pt idx="11">
                  <c:v>1</c:v>
                </c:pt>
                <c:pt idx="12">
                  <c:v>1</c:v>
                </c:pt>
                <c:pt idx="13">
                  <c:v>1</c:v>
                </c:pt>
                <c:pt idx="14">
                  <c:v>4</c:v>
                </c:pt>
                <c:pt idx="15">
                  <c:v>6</c:v>
                </c:pt>
                <c:pt idx="16">
                  <c:v>5</c:v>
                </c:pt>
              </c:numCache>
            </c:numRef>
          </c:val>
          <c:extLst>
            <c:ext xmlns:c16="http://schemas.microsoft.com/office/drawing/2014/chart" uri="{C3380CC4-5D6E-409C-BE32-E72D297353CC}">
              <c16:uniqueId val="{00000000-DC89-4E33-A8BA-FE9CE6BBCDDF}"/>
            </c:ext>
          </c:extLst>
        </c:ser>
        <c:ser>
          <c:idx val="1"/>
          <c:order val="1"/>
          <c:tx>
            <c:strRef>
              <c:f>Tabelle1!$E$76</c:f>
              <c:strCache>
                <c:ptCount val="1"/>
                <c:pt idx="0">
                  <c:v>2 (rather positive/helpful for implementation)</c:v>
                </c:pt>
              </c:strCache>
            </c:strRef>
          </c:tx>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Tabelle1!$A$77:$C$93</c:f>
              <c:multiLvlStrCache>
                <c:ptCount val="17"/>
                <c:lvl>
                  <c:pt idx="0">
                    <c:v>Readiness/commitment of nursing home directors for implementation</c:v>
                  </c:pt>
                  <c:pt idx="1">
                    <c:v>Collaboration with colleagues in the nursing team</c:v>
                  </c:pt>
                  <c:pt idx="2">
                    <c:v>Readiness/commitment of colleagues in the nursing team for implementation</c:v>
                  </c:pt>
                  <c:pt idx="3">
                    <c:v>Cooperation with nursing home directors</c:v>
                  </c:pt>
                  <c:pt idx="4">
                    <c:v>Collaboration with the general practitioners</c:v>
                  </c:pt>
                  <c:pt idx="5">
                    <c:v>Readiness/commitment of general practitioners for implementation</c:v>
                  </c:pt>
                  <c:pt idx="6">
                    <c:v>Number of registered nurses in the nursing team</c:v>
                  </c:pt>
                  <c:pt idx="7">
                    <c:v>Stability of the nursing team</c:v>
                  </c:pt>
                  <c:pt idx="8">
                    <c:v>Time resources for interprof ACT-work</c:v>
                  </c:pt>
                  <c:pt idx="9">
                    <c:v>Experienced recognition from colleagues for my interprof ACT work</c:v>
                  </c:pt>
                  <c:pt idx="10">
                    <c:v>Experienced recognition from nursing home directors for my interprof ACT work</c:v>
                  </c:pt>
                  <c:pt idx="11">
                    <c:v>Experienced recognition from general practitioners for my interprof ACT work</c:v>
                  </c:pt>
                  <c:pt idx="12">
                    <c:v>Experienced recognition from nursing home residents/relatives for my interprof ACT work</c:v>
                  </c:pt>
                  <c:pt idx="13">
                    <c:v>Medical and nursing competencies of colleagues in the nursing team</c:v>
                  </c:pt>
                  <c:pt idx="14">
                    <c:v>Medical competencies of general practitioners</c:v>
                  </c:pt>
                  <c:pt idx="15">
                    <c:v>My own professional experience and competencies</c:v>
                  </c:pt>
                  <c:pt idx="16">
                    <c:v>Previous experiences/results of my interprof ACT work</c:v>
                  </c:pt>
                </c:lvl>
                <c:lvl>
                  <c:pt idx="0">
                    <c:v>Organisational leadership and work environment</c:v>
                  </c:pt>
                  <c:pt idx="3">
                    <c:v>Structures of interprofessional collaboration and medical care</c:v>
                  </c:pt>
                  <c:pt idx="13">
                    <c:v>Competencies</c:v>
                  </c:pt>
                </c:lvl>
                <c:lvl>
                  <c:pt idx="0">
                    <c:v>Meso-level</c:v>
                  </c:pt>
                  <c:pt idx="13">
                    <c:v>Micro-level</c:v>
                  </c:pt>
                </c:lvl>
              </c:multiLvlStrCache>
            </c:multiLvlStrRef>
          </c:cat>
          <c:val>
            <c:numRef>
              <c:f>Tabelle1!$E$77:$E$93</c:f>
              <c:numCache>
                <c:formatCode>General</c:formatCode>
                <c:ptCount val="17"/>
                <c:pt idx="0">
                  <c:v>5</c:v>
                </c:pt>
                <c:pt idx="1">
                  <c:v>4</c:v>
                </c:pt>
                <c:pt idx="2">
                  <c:v>4</c:v>
                </c:pt>
                <c:pt idx="3">
                  <c:v>3</c:v>
                </c:pt>
                <c:pt idx="4">
                  <c:v>7</c:v>
                </c:pt>
                <c:pt idx="5">
                  <c:v>8</c:v>
                </c:pt>
                <c:pt idx="6">
                  <c:v>3</c:v>
                </c:pt>
                <c:pt idx="7">
                  <c:v>5</c:v>
                </c:pt>
                <c:pt idx="8">
                  <c:v>3</c:v>
                </c:pt>
                <c:pt idx="9">
                  <c:v>2</c:v>
                </c:pt>
                <c:pt idx="10">
                  <c:v>3</c:v>
                </c:pt>
                <c:pt idx="11">
                  <c:v>5</c:v>
                </c:pt>
                <c:pt idx="12">
                  <c:v>2</c:v>
                </c:pt>
                <c:pt idx="13">
                  <c:v>6</c:v>
                </c:pt>
                <c:pt idx="14">
                  <c:v>7</c:v>
                </c:pt>
                <c:pt idx="15">
                  <c:v>4</c:v>
                </c:pt>
                <c:pt idx="16">
                  <c:v>5</c:v>
                </c:pt>
              </c:numCache>
            </c:numRef>
          </c:val>
          <c:extLst>
            <c:ext xmlns:c16="http://schemas.microsoft.com/office/drawing/2014/chart" uri="{C3380CC4-5D6E-409C-BE32-E72D297353CC}">
              <c16:uniqueId val="{00000001-DC89-4E33-A8BA-FE9CE6BBCDDF}"/>
            </c:ext>
          </c:extLst>
        </c:ser>
        <c:ser>
          <c:idx val="2"/>
          <c:order val="2"/>
          <c:tx>
            <c:strRef>
              <c:f>Tabelle1!$F$76</c:f>
              <c:strCache>
                <c:ptCount val="1"/>
                <c:pt idx="0">
                  <c:v>3 (neither positive nor negative)</c:v>
                </c:pt>
              </c:strCache>
            </c:strRef>
          </c:tx>
          <c:spPr>
            <a:solidFill>
              <a:schemeClr val="accent3">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Tabelle1!$A$77:$C$93</c:f>
              <c:multiLvlStrCache>
                <c:ptCount val="17"/>
                <c:lvl>
                  <c:pt idx="0">
                    <c:v>Readiness/commitment of nursing home directors for implementation</c:v>
                  </c:pt>
                  <c:pt idx="1">
                    <c:v>Collaboration with colleagues in the nursing team</c:v>
                  </c:pt>
                  <c:pt idx="2">
                    <c:v>Readiness/commitment of colleagues in the nursing team for implementation</c:v>
                  </c:pt>
                  <c:pt idx="3">
                    <c:v>Cooperation with nursing home directors</c:v>
                  </c:pt>
                  <c:pt idx="4">
                    <c:v>Collaboration with the general practitioners</c:v>
                  </c:pt>
                  <c:pt idx="5">
                    <c:v>Readiness/commitment of general practitioners for implementation</c:v>
                  </c:pt>
                  <c:pt idx="6">
                    <c:v>Number of registered nurses in the nursing team</c:v>
                  </c:pt>
                  <c:pt idx="7">
                    <c:v>Stability of the nursing team</c:v>
                  </c:pt>
                  <c:pt idx="8">
                    <c:v>Time resources for interprof ACT-work</c:v>
                  </c:pt>
                  <c:pt idx="9">
                    <c:v>Experienced recognition from colleagues for my interprof ACT work</c:v>
                  </c:pt>
                  <c:pt idx="10">
                    <c:v>Experienced recognition from nursing home directors for my interprof ACT work</c:v>
                  </c:pt>
                  <c:pt idx="11">
                    <c:v>Experienced recognition from general practitioners for my interprof ACT work</c:v>
                  </c:pt>
                  <c:pt idx="12">
                    <c:v>Experienced recognition from nursing home residents/relatives for my interprof ACT work</c:v>
                  </c:pt>
                  <c:pt idx="13">
                    <c:v>Medical and nursing competencies of colleagues in the nursing team</c:v>
                  </c:pt>
                  <c:pt idx="14">
                    <c:v>Medical competencies of general practitioners</c:v>
                  </c:pt>
                  <c:pt idx="15">
                    <c:v>My own professional experience and competencies</c:v>
                  </c:pt>
                  <c:pt idx="16">
                    <c:v>Previous experiences/results of my interprof ACT work</c:v>
                  </c:pt>
                </c:lvl>
                <c:lvl>
                  <c:pt idx="0">
                    <c:v>Organisational leadership and work environment</c:v>
                  </c:pt>
                  <c:pt idx="3">
                    <c:v>Structures of interprofessional collaboration and medical care</c:v>
                  </c:pt>
                  <c:pt idx="13">
                    <c:v>Competencies</c:v>
                  </c:pt>
                </c:lvl>
                <c:lvl>
                  <c:pt idx="0">
                    <c:v>Meso-level</c:v>
                  </c:pt>
                  <c:pt idx="13">
                    <c:v>Micro-level</c:v>
                  </c:pt>
                </c:lvl>
              </c:multiLvlStrCache>
            </c:multiLvlStrRef>
          </c:cat>
          <c:val>
            <c:numRef>
              <c:f>Tabelle1!$F$77:$F$93</c:f>
              <c:numCache>
                <c:formatCode>General</c:formatCode>
                <c:ptCount val="17"/>
                <c:pt idx="0">
                  <c:v>2</c:v>
                </c:pt>
                <c:pt idx="1">
                  <c:v>2</c:v>
                </c:pt>
                <c:pt idx="2">
                  <c:v>3</c:v>
                </c:pt>
                <c:pt idx="3">
                  <c:v>2</c:v>
                </c:pt>
                <c:pt idx="4">
                  <c:v>2</c:v>
                </c:pt>
                <c:pt idx="5">
                  <c:v>2</c:v>
                </c:pt>
                <c:pt idx="6">
                  <c:v>4</c:v>
                </c:pt>
                <c:pt idx="7">
                  <c:v>2</c:v>
                </c:pt>
                <c:pt idx="8">
                  <c:v>3</c:v>
                </c:pt>
                <c:pt idx="9">
                  <c:v>3</c:v>
                </c:pt>
                <c:pt idx="10">
                  <c:v>6</c:v>
                </c:pt>
                <c:pt idx="11">
                  <c:v>5</c:v>
                </c:pt>
                <c:pt idx="12">
                  <c:v>9</c:v>
                </c:pt>
                <c:pt idx="13">
                  <c:v>4</c:v>
                </c:pt>
                <c:pt idx="14">
                  <c:v>1</c:v>
                </c:pt>
                <c:pt idx="15">
                  <c:v>2</c:v>
                </c:pt>
                <c:pt idx="16">
                  <c:v>2</c:v>
                </c:pt>
              </c:numCache>
            </c:numRef>
          </c:val>
          <c:extLst>
            <c:ext xmlns:c16="http://schemas.microsoft.com/office/drawing/2014/chart" uri="{C3380CC4-5D6E-409C-BE32-E72D297353CC}">
              <c16:uniqueId val="{00000002-DC89-4E33-A8BA-FE9CE6BBCDDF}"/>
            </c:ext>
          </c:extLst>
        </c:ser>
        <c:ser>
          <c:idx val="3"/>
          <c:order val="3"/>
          <c:tx>
            <c:strRef>
              <c:f>Tabelle1!$G$76</c:f>
              <c:strCache>
                <c:ptCount val="1"/>
                <c:pt idx="0">
                  <c:v>4 (rather negative/inhibiting for implementation)</c:v>
                </c:pt>
              </c:strCache>
            </c:strRef>
          </c:tx>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Tabelle1!$A$77:$C$93</c:f>
              <c:multiLvlStrCache>
                <c:ptCount val="17"/>
                <c:lvl>
                  <c:pt idx="0">
                    <c:v>Readiness/commitment of nursing home directors for implementation</c:v>
                  </c:pt>
                  <c:pt idx="1">
                    <c:v>Collaboration with colleagues in the nursing team</c:v>
                  </c:pt>
                  <c:pt idx="2">
                    <c:v>Readiness/commitment of colleagues in the nursing team for implementation</c:v>
                  </c:pt>
                  <c:pt idx="3">
                    <c:v>Cooperation with nursing home directors</c:v>
                  </c:pt>
                  <c:pt idx="4">
                    <c:v>Collaboration with the general practitioners</c:v>
                  </c:pt>
                  <c:pt idx="5">
                    <c:v>Readiness/commitment of general practitioners for implementation</c:v>
                  </c:pt>
                  <c:pt idx="6">
                    <c:v>Number of registered nurses in the nursing team</c:v>
                  </c:pt>
                  <c:pt idx="7">
                    <c:v>Stability of the nursing team</c:v>
                  </c:pt>
                  <c:pt idx="8">
                    <c:v>Time resources for interprof ACT-work</c:v>
                  </c:pt>
                  <c:pt idx="9">
                    <c:v>Experienced recognition from colleagues for my interprof ACT work</c:v>
                  </c:pt>
                  <c:pt idx="10">
                    <c:v>Experienced recognition from nursing home directors for my interprof ACT work</c:v>
                  </c:pt>
                  <c:pt idx="11">
                    <c:v>Experienced recognition from general practitioners for my interprof ACT work</c:v>
                  </c:pt>
                  <c:pt idx="12">
                    <c:v>Experienced recognition from nursing home residents/relatives for my interprof ACT work</c:v>
                  </c:pt>
                  <c:pt idx="13">
                    <c:v>Medical and nursing competencies of colleagues in the nursing team</c:v>
                  </c:pt>
                  <c:pt idx="14">
                    <c:v>Medical competencies of general practitioners</c:v>
                  </c:pt>
                  <c:pt idx="15">
                    <c:v>My own professional experience and competencies</c:v>
                  </c:pt>
                  <c:pt idx="16">
                    <c:v>Previous experiences/results of my interprof ACT work</c:v>
                  </c:pt>
                </c:lvl>
                <c:lvl>
                  <c:pt idx="0">
                    <c:v>Organisational leadership and work environment</c:v>
                  </c:pt>
                  <c:pt idx="3">
                    <c:v>Structures of interprofessional collaboration and medical care</c:v>
                  </c:pt>
                  <c:pt idx="13">
                    <c:v>Competencies</c:v>
                  </c:pt>
                </c:lvl>
                <c:lvl>
                  <c:pt idx="0">
                    <c:v>Meso-level</c:v>
                  </c:pt>
                  <c:pt idx="13">
                    <c:v>Micro-level</c:v>
                  </c:pt>
                </c:lvl>
              </c:multiLvlStrCache>
            </c:multiLvlStrRef>
          </c:cat>
          <c:val>
            <c:numRef>
              <c:f>Tabelle1!$G$77:$G$93</c:f>
              <c:numCache>
                <c:formatCode>General</c:formatCode>
                <c:ptCount val="17"/>
                <c:pt idx="1">
                  <c:v>1</c:v>
                </c:pt>
                <c:pt idx="2">
                  <c:v>1</c:v>
                </c:pt>
                <c:pt idx="6">
                  <c:v>3</c:v>
                </c:pt>
                <c:pt idx="7">
                  <c:v>3</c:v>
                </c:pt>
                <c:pt idx="8">
                  <c:v>3</c:v>
                </c:pt>
                <c:pt idx="9">
                  <c:v>6</c:v>
                </c:pt>
                <c:pt idx="11">
                  <c:v>1</c:v>
                </c:pt>
                <c:pt idx="13">
                  <c:v>1</c:v>
                </c:pt>
              </c:numCache>
            </c:numRef>
          </c:val>
          <c:extLst>
            <c:ext xmlns:c16="http://schemas.microsoft.com/office/drawing/2014/chart" uri="{C3380CC4-5D6E-409C-BE32-E72D297353CC}">
              <c16:uniqueId val="{00000003-DC89-4E33-A8BA-FE9CE6BBCDDF}"/>
            </c:ext>
          </c:extLst>
        </c:ser>
        <c:ser>
          <c:idx val="4"/>
          <c:order val="4"/>
          <c:tx>
            <c:strRef>
              <c:f>Tabelle1!$H$76</c:f>
              <c:strCache>
                <c:ptCount val="1"/>
                <c:pt idx="0">
                  <c:v>5 (very negative/inhibiting for implementation)</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Tabelle1!$A$77:$C$93</c:f>
              <c:multiLvlStrCache>
                <c:ptCount val="17"/>
                <c:lvl>
                  <c:pt idx="0">
                    <c:v>Readiness/commitment of nursing home directors for implementation</c:v>
                  </c:pt>
                  <c:pt idx="1">
                    <c:v>Collaboration with colleagues in the nursing team</c:v>
                  </c:pt>
                  <c:pt idx="2">
                    <c:v>Readiness/commitment of colleagues in the nursing team for implementation</c:v>
                  </c:pt>
                  <c:pt idx="3">
                    <c:v>Cooperation with nursing home directors</c:v>
                  </c:pt>
                  <c:pt idx="4">
                    <c:v>Collaboration with the general practitioners</c:v>
                  </c:pt>
                  <c:pt idx="5">
                    <c:v>Readiness/commitment of general practitioners for implementation</c:v>
                  </c:pt>
                  <c:pt idx="6">
                    <c:v>Number of registered nurses in the nursing team</c:v>
                  </c:pt>
                  <c:pt idx="7">
                    <c:v>Stability of the nursing team</c:v>
                  </c:pt>
                  <c:pt idx="8">
                    <c:v>Time resources for interprof ACT-work</c:v>
                  </c:pt>
                  <c:pt idx="9">
                    <c:v>Experienced recognition from colleagues for my interprof ACT work</c:v>
                  </c:pt>
                  <c:pt idx="10">
                    <c:v>Experienced recognition from nursing home directors for my interprof ACT work</c:v>
                  </c:pt>
                  <c:pt idx="11">
                    <c:v>Experienced recognition from general practitioners for my interprof ACT work</c:v>
                  </c:pt>
                  <c:pt idx="12">
                    <c:v>Experienced recognition from nursing home residents/relatives for my interprof ACT work</c:v>
                  </c:pt>
                  <c:pt idx="13">
                    <c:v>Medical and nursing competencies of colleagues in the nursing team</c:v>
                  </c:pt>
                  <c:pt idx="14">
                    <c:v>Medical competencies of general practitioners</c:v>
                  </c:pt>
                  <c:pt idx="15">
                    <c:v>My own professional experience and competencies</c:v>
                  </c:pt>
                  <c:pt idx="16">
                    <c:v>Previous experiences/results of my interprof ACT work</c:v>
                  </c:pt>
                </c:lvl>
                <c:lvl>
                  <c:pt idx="0">
                    <c:v>Organisational leadership and work environment</c:v>
                  </c:pt>
                  <c:pt idx="3">
                    <c:v>Structures of interprofessional collaboration and medical care</c:v>
                  </c:pt>
                  <c:pt idx="13">
                    <c:v>Competencies</c:v>
                  </c:pt>
                </c:lvl>
                <c:lvl>
                  <c:pt idx="0">
                    <c:v>Meso-level</c:v>
                  </c:pt>
                  <c:pt idx="13">
                    <c:v>Micro-level</c:v>
                  </c:pt>
                </c:lvl>
              </c:multiLvlStrCache>
            </c:multiLvlStrRef>
          </c:cat>
          <c:val>
            <c:numRef>
              <c:f>Tabelle1!$H$77:$H$93</c:f>
              <c:numCache>
                <c:formatCode>General</c:formatCode>
                <c:ptCount val="17"/>
                <c:pt idx="8">
                  <c:v>2</c:v>
                </c:pt>
                <c:pt idx="9">
                  <c:v>1</c:v>
                </c:pt>
              </c:numCache>
            </c:numRef>
          </c:val>
          <c:extLst>
            <c:ext xmlns:c16="http://schemas.microsoft.com/office/drawing/2014/chart" uri="{C3380CC4-5D6E-409C-BE32-E72D297353CC}">
              <c16:uniqueId val="{00000004-DC89-4E33-A8BA-FE9CE6BBCDDF}"/>
            </c:ext>
          </c:extLst>
        </c:ser>
        <c:dLbls>
          <c:dLblPos val="ctr"/>
          <c:showLegendKey val="0"/>
          <c:showVal val="1"/>
          <c:showCatName val="0"/>
          <c:showSerName val="0"/>
          <c:showPercent val="0"/>
          <c:showBubbleSize val="0"/>
        </c:dLbls>
        <c:gapWidth val="150"/>
        <c:overlap val="100"/>
        <c:axId val="2068566191"/>
        <c:axId val="709461343"/>
      </c:barChart>
      <c:catAx>
        <c:axId val="206856619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crossAx val="709461343"/>
        <c:crosses val="autoZero"/>
        <c:auto val="1"/>
        <c:lblAlgn val="ctr"/>
        <c:lblOffset val="100"/>
        <c:noMultiLvlLbl val="0"/>
      </c:catAx>
      <c:valAx>
        <c:axId val="709461343"/>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crossAx val="2068566191"/>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3FF1F5A-F60E-AE44-B033-09D85A19C182}">
  <we:reference id="wa200001011" version="1.2.0.0" store="de-DE"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969A2-8764-4307-93DB-31305BFD2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28505</Words>
  <Characters>182722</Characters>
  <Application>Microsoft Office Word</Application>
  <DocSecurity>0</DocSecurity>
  <Lines>8305</Lines>
  <Paragraphs>6212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Frederike Lüth</dc:creator>
  <cp:lastModifiedBy>Lüth, Frederike</cp:lastModifiedBy>
  <cp:revision>3</cp:revision>
  <cp:lastPrinted>2022-02-11T10:54:00Z</cp:lastPrinted>
  <dcterms:created xsi:type="dcterms:W3CDTF">2026-03-04T10:57:00Z</dcterms:created>
  <dcterms:modified xsi:type="dcterms:W3CDTF">2026-03-04T11:00:00Z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Context">
    <vt:lpwstr>{"goals":[],"domain":"general","emotions":[],"dialect":"american"}</vt:lpwstr>
  </property>
  <property fmtid="{D5CDD505-2E9C-101B-9397-08002B2CF9AE}" pid="3" name="grammarly_documentId">
    <vt:lpwstr>documentId_7388</vt:lpwstr>
  </property>
  <property fmtid="{D5CDD505-2E9C-101B-9397-08002B2CF9AE}" pid="4" name="LE1">
    <vt:filetime>2024-05-12T14:54:08Z</vt:filetime>
  </property>
  <property fmtid="{D5CDD505-2E9C-101B-9397-08002B2CF9AE}" pid="5" name="ZOTERO_PREF_1">
    <vt:lpwstr>&lt;data data-version="3" zotero-version="6.0.30"&gt;&lt;session id="yoRz36NK"/&gt;&lt;style id="http://www.zotero.org/styles/springer-vancouver mod." hasBibliography="1" bibliographyStyleHasBeenSet="1"/&gt;&lt;prefs&gt;&lt;pref name="fieldType" value="Field"/&gt;&lt;pref name="dontAskDe</vt:lpwstr>
  </property>
  <property fmtid="{D5CDD505-2E9C-101B-9397-08002B2CF9AE}" pid="6" name="ZOTERO_PREF_2">
    <vt:lpwstr>layCitationUpdates" value="true"/&gt;&lt;/prefs&gt;&lt;/data&gt;</vt:lpwstr>
  </property>
</Properties>
</file>