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493F9" w14:textId="4A97C4D8" w:rsidR="00D706E6" w:rsidRPr="000B32BE" w:rsidRDefault="00D706E6" w:rsidP="00D706E6">
      <w:pPr>
        <w:jc w:val="both"/>
        <w:rPr>
          <w:rFonts w:ascii="Times New Roman" w:hAnsi="Times New Roman" w:cs="Times New Roman"/>
          <w:sz w:val="24"/>
        </w:rPr>
      </w:pPr>
      <w:r w:rsidRPr="000B32BE">
        <w:rPr>
          <w:rFonts w:ascii="Times New Roman" w:hAnsi="Times New Roman" w:cs="Times New Roman"/>
          <w:b/>
          <w:sz w:val="24"/>
        </w:rPr>
        <w:t>Table</w:t>
      </w:r>
      <w:r w:rsidR="003C7DD3">
        <w:rPr>
          <w:rFonts w:ascii="Times New Roman" w:hAnsi="Times New Roman" w:cs="Times New Roman"/>
          <w:b/>
          <w:sz w:val="24"/>
        </w:rPr>
        <w:t xml:space="preserve"> S1</w:t>
      </w:r>
      <w:bookmarkStart w:id="0" w:name="_GoBack"/>
      <w:bookmarkEnd w:id="0"/>
      <w:r w:rsidRPr="000B32BE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Pr="000B32BE">
        <w:rPr>
          <w:rFonts w:ascii="Times New Roman" w:hAnsi="Times New Roman" w:cs="Times New Roman"/>
          <w:sz w:val="24"/>
        </w:rPr>
        <w:t xml:space="preserve">Healthcare professionals' </w:t>
      </w:r>
      <w:r w:rsidR="00484E3A">
        <w:rPr>
          <w:rFonts w:ascii="Times New Roman" w:hAnsi="Times New Roman" w:cs="Times New Roman"/>
          <w:sz w:val="24"/>
        </w:rPr>
        <w:t>agr</w:t>
      </w:r>
      <w:r w:rsidR="0024064B">
        <w:rPr>
          <w:rFonts w:ascii="Times New Roman" w:hAnsi="Times New Roman" w:cs="Times New Roman"/>
          <w:sz w:val="24"/>
        </w:rPr>
        <w:t>e</w:t>
      </w:r>
      <w:r w:rsidR="00484E3A">
        <w:rPr>
          <w:rFonts w:ascii="Times New Roman" w:hAnsi="Times New Roman" w:cs="Times New Roman"/>
          <w:sz w:val="24"/>
        </w:rPr>
        <w:t>ement</w:t>
      </w:r>
      <w:r w:rsidRPr="000B32BE">
        <w:rPr>
          <w:rFonts w:ascii="Times New Roman" w:hAnsi="Times New Roman" w:cs="Times New Roman"/>
          <w:sz w:val="24"/>
        </w:rPr>
        <w:t xml:space="preserve"> </w:t>
      </w:r>
      <w:r w:rsidR="0024064B">
        <w:rPr>
          <w:rFonts w:ascii="Times New Roman" w:hAnsi="Times New Roman" w:cs="Times New Roman"/>
          <w:sz w:val="24"/>
        </w:rPr>
        <w:t>with</w:t>
      </w:r>
      <w:r w:rsidRPr="000B32BE">
        <w:rPr>
          <w:rFonts w:ascii="Times New Roman" w:hAnsi="Times New Roman" w:cs="Times New Roman"/>
          <w:sz w:val="24"/>
        </w:rPr>
        <w:t xml:space="preserve"> statements regarding </w:t>
      </w:r>
      <w:r>
        <w:rPr>
          <w:rFonts w:ascii="Times New Roman" w:hAnsi="Times New Roman" w:cs="Times New Roman"/>
          <w:sz w:val="24"/>
        </w:rPr>
        <w:t>HLC</w:t>
      </w:r>
      <w:r w:rsidRPr="000B32BE">
        <w:rPr>
          <w:rFonts w:ascii="Times New Roman" w:hAnsi="Times New Roman" w:cs="Times New Roman"/>
          <w:sz w:val="24"/>
        </w:rPr>
        <w:t xml:space="preserve"> conditions (Konya, Turkey, 2025)</w:t>
      </w:r>
    </w:p>
    <w:tbl>
      <w:tblPr>
        <w:tblW w:w="5934" w:type="pct"/>
        <w:tblInd w:w="-848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27"/>
        <w:gridCol w:w="1711"/>
        <w:gridCol w:w="960"/>
        <w:gridCol w:w="866"/>
        <w:gridCol w:w="853"/>
        <w:gridCol w:w="1135"/>
        <w:gridCol w:w="851"/>
        <w:gridCol w:w="991"/>
        <w:gridCol w:w="1273"/>
      </w:tblGrid>
      <w:tr w:rsidR="00625981" w:rsidRPr="004333E6" w14:paraId="48FF3379" w14:textId="77777777" w:rsidTr="00E03A09">
        <w:trPr>
          <w:cantSplit/>
          <w:trHeight w:val="174"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5F1EB41F" w14:textId="19CC03D5" w:rsidR="0034252C" w:rsidRPr="003A46E3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Statements</w:t>
            </w:r>
            <w:r w:rsidR="0034252C" w:rsidRPr="003A46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ǂ</w:t>
            </w:r>
          </w:p>
        </w:tc>
        <w:tc>
          <w:tcPr>
            <w:tcW w:w="795" w:type="pct"/>
            <w:vMerge w:val="restart"/>
            <w:shd w:val="clear" w:color="auto" w:fill="FFFFFF"/>
            <w:vAlign w:val="center"/>
          </w:tcPr>
          <w:p w14:paraId="37F0ED97" w14:textId="65495C03" w:rsidR="0034252C" w:rsidRPr="003A46E3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Participation status</w:t>
            </w:r>
          </w:p>
        </w:tc>
        <w:tc>
          <w:tcPr>
            <w:tcW w:w="446" w:type="pct"/>
            <w:vMerge w:val="restart"/>
            <w:shd w:val="clear" w:color="auto" w:fill="FFFFFF"/>
            <w:vAlign w:val="center"/>
          </w:tcPr>
          <w:p w14:paraId="30D79C03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A46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 (%)</w:t>
            </w:r>
          </w:p>
        </w:tc>
        <w:tc>
          <w:tcPr>
            <w:tcW w:w="798" w:type="pct"/>
            <w:gridSpan w:val="2"/>
            <w:shd w:val="clear" w:color="auto" w:fill="FFFFFF"/>
            <w:vAlign w:val="center"/>
          </w:tcPr>
          <w:p w14:paraId="5A88F6FB" w14:textId="33B78BC7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="001911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location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5377D77F" w14:textId="27933E7F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</w:p>
          <w:p w14:paraId="3792F496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A46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  <w:tc>
          <w:tcPr>
            <w:tcW w:w="855" w:type="pct"/>
            <w:gridSpan w:val="2"/>
            <w:shd w:val="clear" w:color="auto" w:fill="FFFFFF"/>
            <w:vAlign w:val="center"/>
          </w:tcPr>
          <w:p w14:paraId="1BBDE2FB" w14:textId="2146D4AF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 building</w:t>
            </w:r>
            <w:r w:rsidR="0019116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status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5EB96B68" w14:textId="636A480E" w:rsidR="0034252C" w:rsidRPr="004333E6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</w:p>
          <w:p w14:paraId="0A5A65C7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</w:t>
            </w:r>
          </w:p>
        </w:tc>
      </w:tr>
      <w:tr w:rsidR="00625981" w:rsidRPr="004333E6" w14:paraId="3F7A235E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1667AEF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vMerge/>
            <w:shd w:val="clear" w:color="auto" w:fill="FFFFFF"/>
            <w:vAlign w:val="center"/>
          </w:tcPr>
          <w:p w14:paraId="5386CB5C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vMerge/>
            <w:shd w:val="clear" w:color="auto" w:fill="FFFFFF"/>
            <w:vAlign w:val="center"/>
          </w:tcPr>
          <w:p w14:paraId="75346C86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02" w:type="pct"/>
            <w:shd w:val="clear" w:color="auto" w:fill="FFFFFF"/>
            <w:vAlign w:val="center"/>
          </w:tcPr>
          <w:p w14:paraId="77344FC1" w14:textId="0EB688D2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Central dist</w:t>
            </w:r>
            <w:r w:rsidR="0062598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ict</w:t>
            </w:r>
          </w:p>
        </w:tc>
        <w:tc>
          <w:tcPr>
            <w:tcW w:w="396" w:type="pct"/>
            <w:shd w:val="clear" w:color="auto" w:fill="FFFFFF"/>
            <w:vAlign w:val="center"/>
          </w:tcPr>
          <w:p w14:paraId="2CE4A1B7" w14:textId="3A1DE81A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Outlying district</w:t>
            </w: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A1CB408" w14:textId="77777777" w:rsidR="0034252C" w:rsidRPr="003A46E3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shd w:val="clear" w:color="auto" w:fill="FFFFFF"/>
            <w:vAlign w:val="center"/>
          </w:tcPr>
          <w:p w14:paraId="1A338CD9" w14:textId="19FA92F5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Building designed for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</w:p>
        </w:tc>
        <w:tc>
          <w:tcPr>
            <w:tcW w:w="460" w:type="pct"/>
            <w:shd w:val="clear" w:color="auto" w:fill="FFFFFF"/>
            <w:vAlign w:val="center"/>
          </w:tcPr>
          <w:p w14:paraId="46AF1090" w14:textId="4B86E1F6" w:rsidR="0034252C" w:rsidRPr="003A46E3" w:rsidRDefault="00F862ED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Other building</w:t>
            </w: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51B32D6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48928D14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4BABAF01" w14:textId="47DC7045" w:rsidR="00866CE2" w:rsidRPr="004333E6" w:rsidRDefault="00866CE2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66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 w:rsid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866CE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well maintained.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14659BBF" w14:textId="1A0CC467" w:rsidR="0034252C" w:rsidRPr="004333E6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1914B4D2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(48.1)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A69AC3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95 (69.9)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30172BB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(79.2)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99B5037" w14:textId="3D040193" w:rsidR="0034252C" w:rsidRPr="00E96911" w:rsidRDefault="00E96911" w:rsidP="00E96911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34252C" w:rsidRPr="004333E6">
              <w:rPr>
                <w:rFonts w:ascii="Times New Roman" w:hAnsi="Times New Roman" w:cs="Times New Roman"/>
                <w:sz w:val="16"/>
                <w:szCs w:val="16"/>
              </w:rPr>
              <w:t>=2.076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5661377A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130 (92.2)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A9A39EE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22 (32.8)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39AD4DE8" w14:textId="14F62929" w:rsidR="0034252C" w:rsidRPr="004333E6" w:rsidRDefault="00625981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34252C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=81.349</w:t>
            </w:r>
          </w:p>
        </w:tc>
      </w:tr>
      <w:tr w:rsidR="00625981" w:rsidRPr="004333E6" w14:paraId="24BD1CBB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93B2344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2CC4A9DE" w14:textId="2A489C72" w:rsidR="0034252C" w:rsidRPr="004333E6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FB56C0A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(25.0)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3DFE6C90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4979B3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272B6594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6E4A041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4BE4AE03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1EF47F1C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3B29692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603F752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133BFE8" w14:textId="32328BD5" w:rsidR="0034252C" w:rsidRPr="004333E6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19560D30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(10.6)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5449F1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41 (30.1)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498E99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(20.8)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946E9D9" w14:textId="25877A9A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p=0.150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3086246A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11 (7.8)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52FD6A5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sz w:val="16"/>
                <w:szCs w:val="16"/>
              </w:rPr>
              <w:t>45 (67.2)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374A2D24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7C2CE96B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547265E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597E15A" w14:textId="41803A95" w:rsidR="0034252C" w:rsidRPr="004333E6" w:rsidRDefault="00D706E6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EAD278A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(16.3)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33D2BE10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36D238F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9E11F32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C76A07A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DF71D98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C372FAD" w14:textId="77777777" w:rsidR="0034252C" w:rsidRPr="004333E6" w:rsidRDefault="0034252C" w:rsidP="00ED4BDD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64C8730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6203AB73" w14:textId="6ECBEDA4" w:rsidR="00C544EB" w:rsidRPr="004333E6" w:rsidRDefault="00C544EB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clean.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41D5451A" w14:textId="0F4651D6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2DC8C69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(32.7)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0A7882E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 (60.3)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4C419F4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(75.0)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0C88EADF" w14:textId="640B5A21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=4.498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7BA732B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 (76.6)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850ADA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(41.8)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A22DB87" w14:textId="0E6608A8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=24.309</w:t>
            </w:r>
          </w:p>
        </w:tc>
      </w:tr>
      <w:tr w:rsidR="00625981" w:rsidRPr="004333E6" w14:paraId="77FFDF2E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10EAF84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2144A733" w14:textId="182615A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1CF015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(32.7)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5D73D1E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3F478C1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6D52E2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2B58A76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31AB8F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33379FF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9E595D2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E21D78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3554A00" w14:textId="6ECDC6E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A04CF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(14.4)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059AF6C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(39.7)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24F98CE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(25.0)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14A0442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p=0.034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63626C4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(23.4)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1E07B7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(58.2)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BEC78D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09D8346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7B1637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B41C5B1" w14:textId="78094F75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549DBA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(20.2)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3D7BC8D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50D5BF8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32127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9E6363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2FB9A13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F69686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65F6180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46602C2A" w14:textId="1122C4AC" w:rsidR="00C544EB" w:rsidRPr="004333E6" w:rsidRDefault="00C544EB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has enough rooms to provide quality service</w:t>
            </w:r>
            <w:r w:rsidR="00340DD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</w:t>
            </w: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728B16AE" w14:textId="0E7010B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CF1FFB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 (40.9)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AEC7FC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(76.5)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DEEBCC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49 (68.1)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ACCDCB4" w14:textId="27E056E5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=1.714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03BF16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 (86.5)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36A9F58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(46.3)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313D43D0" w14:textId="5021CF7E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=37.841</w:t>
            </w:r>
          </w:p>
        </w:tc>
      </w:tr>
      <w:tr w:rsidR="00625981" w:rsidRPr="004333E6" w14:paraId="0383493E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42C244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C794550" w14:textId="1BCF2AC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2364CF6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(32.7)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D7564E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BABE9F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D3CC8F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3FF6395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6403A73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B338BB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86019C6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E9D82B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5BABE930" w14:textId="017611AE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D1DC04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(15.9)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296789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(23.5)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41DE43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23 (31.9)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09C9306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p=0.190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0651D2A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(13.5)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0C0A38B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(53.7)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7F2E903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43178C82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9C9A1F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27573CD3" w14:textId="00C970C5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8C5380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(10.6)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21043CE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3AA1AFF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7E8006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A64445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39D833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CBE7E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783A2B4B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79762539" w14:textId="3700C25B" w:rsidR="00C544EB" w:rsidRPr="004333E6" w:rsidRDefault="001202DD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ambient temperature in the HLC is appropriate.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447EFF48" w14:textId="2083C166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714457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 (54.8)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FBAF8E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(78.7)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2EB484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(87.5)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17409287" w14:textId="379CBA91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=2.455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3420A8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121 (85.8)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3799CFF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(73.1)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2CB9C5C" w14:textId="616E21B9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=4.892</w:t>
            </w:r>
          </w:p>
        </w:tc>
      </w:tr>
      <w:tr w:rsidR="00625981" w:rsidRPr="004333E6" w14:paraId="0B0031AB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A9BCD1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617B41C" w14:textId="4DC2EBF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6657E5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(26.9)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7EABFC3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26F7771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7EA06E5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6BB505C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1AAB499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3832AC1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2CC205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17E1BA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DF7A7C9" w14:textId="44F271B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20ECCD3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(9.1)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789B94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(21.3)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3995D42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(12.5)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3F7A8B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p=0.117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0F104D3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(14.2)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7F6E536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(26.9)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68260E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p=0.027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7418C0D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C005ED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543971A" w14:textId="6C353371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D08AC5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(9.1)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0C8750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53E44D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70E3C7E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6D78634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E8642F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3FC4986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F51CCB7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74AA4B12" w14:textId="332CFE77" w:rsidR="00C544EB" w:rsidRPr="004333E6" w:rsidRDefault="00C544EB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C544E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well lit/has no lighting issues.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440EEB73" w14:textId="2BA95DB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B6B62A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158 (76.0)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1B3C2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(90.4)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82A7D2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64 (88.9)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110C205" w14:textId="72AB36E5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=0.125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AF02D2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(95.7)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B0039C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(77.6)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32B6867A" w14:textId="35F0025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=16.452</w:t>
            </w:r>
          </w:p>
        </w:tc>
      </w:tr>
      <w:tr w:rsidR="00625981" w:rsidRPr="004333E6" w14:paraId="39E6985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0274C8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EAF3B19" w14:textId="28C8FE5F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37AEB1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(13.9)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5D990C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5375C14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784252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391D54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1CB0FB8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CAD92D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D6DF05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E7047A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47ACFE1" w14:textId="6399453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685B34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(5.3)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23B315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(9.6)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3DF9C5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(11.1)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347D53A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p=0.724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46FF014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(4.3)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3FE142A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(22.4)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3FC6170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23259E6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DA8EA3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42DAF20" w14:textId="3AFD90E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7A417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(4.8)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D1AB85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251E15D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0E3933E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388C10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706194B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A92F74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474B1E8C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753A00E5" w14:textId="602AFA2A" w:rsidR="003E5030" w:rsidRPr="004333E6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adequately ventilated.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4D415597" w14:textId="1DD1438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E7D5A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(60.6)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09FA0FE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111 (81.6)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941AFD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(86.1)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802D205" w14:textId="7A5E74C8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=0.679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F3FF5A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 (83.0)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43BF56A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(83.6)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1E6C998B" w14:textId="5878AF3A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=0.012</w:t>
            </w:r>
          </w:p>
        </w:tc>
      </w:tr>
      <w:tr w:rsidR="00625981" w:rsidRPr="004333E6" w14:paraId="5100D518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7DFAB6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ABFD115" w14:textId="5C1A8864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BC4E8B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(22.6)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C20CF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1CE208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BC3EFC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66D3943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5DE9EEC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27A183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D3D73BE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7FBDA2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3ECDB3F" w14:textId="793E7A9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0A3A18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(10.6)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078A73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(18.4)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7FB497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(13.9)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E34D42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p=0.410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5BBBEEF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(17.0)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3CADA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(16.4)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81E4B5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p=0.913</w:t>
            </w:r>
          </w:p>
        </w:tc>
      </w:tr>
      <w:tr w:rsidR="00625981" w:rsidRPr="004333E6" w14:paraId="0F59B4A1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98E14C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ABF8DC0" w14:textId="57650EA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1ADE3D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(6.2)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770A172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5926220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26F46D0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A07F43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6E2FFAA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1AFC65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8D813F1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7F734BF7" w14:textId="3EC63E33" w:rsidR="003E5030" w:rsidRPr="004333E6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 w:rsid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has a garden.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05364DE0" w14:textId="41D0E40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F5649B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108 (51.9)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7C55D16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 (66.2)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35069C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(87.5)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3EF640F8" w14:textId="45C2FBD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=11.005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08274FD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106 (75.2)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72F1BE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(70.1)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154F9371" w14:textId="12F8DEF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=0.590</w:t>
            </w:r>
          </w:p>
        </w:tc>
      </w:tr>
      <w:tr w:rsidR="00625981" w:rsidRPr="004333E6" w14:paraId="2053C311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481DFB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57131AD" w14:textId="331325F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28B6F6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(21.6)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A3E573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4A43EF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0C10FBE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29C82C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4952703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AA829A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D7EA05B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86F285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B6B37D1" w14:textId="37C3871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B493F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(9.6)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40A14C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(33.8)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1CC68F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(12.5)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9E4A96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5444633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(24.8)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E9ED37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(29.9)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0E23C66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p=0.442</w:t>
            </w:r>
          </w:p>
        </w:tc>
      </w:tr>
      <w:tr w:rsidR="00625981" w:rsidRPr="004333E6" w14:paraId="3E7E608A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DDA75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50CB99E6" w14:textId="1B200232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2DDBE78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(16.8)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84DA06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510378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A2F569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651AA8B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4AC6581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362EDA6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90E65B4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114A58EA" w14:textId="753BEED8" w:rsidR="003E5030" w:rsidRPr="004333E6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There are parking spaces around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6C41C71F" w14:textId="5FB27DD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280E05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127 (61.1)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52BD2B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(75.0)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4D3F46D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 (84.7)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0F8C8A55" w14:textId="72707AA9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=2.625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1DA3A08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(87.2)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951C64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(59.7)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130D2A9" w14:textId="02722579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=20.307</w:t>
            </w:r>
          </w:p>
        </w:tc>
      </w:tr>
      <w:tr w:rsidR="00625981" w:rsidRPr="004333E6" w14:paraId="1E6EB427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86068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59EAC91" w14:textId="21CAD5F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34F205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(17.3)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D97EE7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8A4FF2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CDE9CE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3335C9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181B6E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5853B5B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D7E4499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1801F60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E47B39F" w14:textId="130C55AF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FC2AF2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(7.7)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2AC5730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(25.0)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73DBD9C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(15.3)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543E33C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p=0.105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71564C8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(12.8)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16C40B4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(40.3)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79F16A0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303F45D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01A6D5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0E14839" w14:textId="57FF0206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D9C6D3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(13.9)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55171E9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2FD67F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7E8A31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6A5021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534E72B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0392C29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0FA71B7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06661030" w14:textId="3CD0E81E" w:rsidR="001202DD" w:rsidRPr="004333E6" w:rsidRDefault="001202DD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centrally located in the district.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1487A9D4" w14:textId="555E2B0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38AD9D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150 (72.1)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70D322C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(76.5)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EEA362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(100.0)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A2CA521" w14:textId="7649FE6B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=20.001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0DC79B9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(82.3)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3DA79C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(89.6)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621CABDF" w14:textId="27F08847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=1.850</w:t>
            </w:r>
          </w:p>
        </w:tc>
      </w:tr>
      <w:tr w:rsidR="00625981" w:rsidRPr="004333E6" w14:paraId="631A0F3C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2E93BF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8AD6ACF" w14:textId="423D703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FE77FD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(12.5)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4F21692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FCAC5A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10E112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3B5E64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74511AF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683A33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C257CBA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79C753D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EE8B0FA" w14:textId="11047E7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FDA5E7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(6.7)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276771A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(23.5)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468096F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E2D815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42C8A6A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(17.7)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6AD19C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(10.4)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59C3807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p=0.174</w:t>
            </w:r>
          </w:p>
        </w:tc>
      </w:tr>
      <w:tr w:rsidR="00625981" w:rsidRPr="004333E6" w14:paraId="0C18A7BA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52EB75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C3BB721" w14:textId="3BED9BE4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9ED4DD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(8.7)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2FD1389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8756EE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C2D1A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965D2A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224F9FD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3B4045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D5C50C5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28E73DAC" w14:textId="3705E131" w:rsidR="003E5030" w:rsidRPr="004333E6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 w:rsid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easily accessible.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4A35C4AD" w14:textId="14D34D2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BC70ED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(67.3)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6E9140D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(75.7)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57095A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(98.6)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5B29E7BB" w14:textId="7AF8D4BF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=18.016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71ABD66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(83.7)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84C6B8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(83.6)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56C70D76" w14:textId="20CE5BC3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=0.000</w:t>
            </w:r>
          </w:p>
        </w:tc>
      </w:tr>
      <w:tr w:rsidR="00625981" w:rsidRPr="004333E6" w14:paraId="37A1EF4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993546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341AE903" w14:textId="0718CA5F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769E4E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(16.3)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47EDFA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12563DC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18C61F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19731C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05E3C9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2A486D9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53FA61D8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A668A4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2AD3CB2B" w14:textId="073C7D89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1A25F06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(6.2)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C83CF8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(24.3)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27BDEF9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(1.4)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3C9C995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5EB38E9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(16.3)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97358C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(16.4)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922B80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p=0.985</w:t>
            </w:r>
          </w:p>
        </w:tc>
      </w:tr>
      <w:tr w:rsidR="00625981" w:rsidRPr="004333E6" w14:paraId="4CAC0472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78886F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5BAF8AD9" w14:textId="05DBA831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86E991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(10.1)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45F42DF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395684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5CE410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64A2D16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554897B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5CF20B6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4640C07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6558406A" w14:textId="53B8AA91" w:rsidR="003E5030" w:rsidRPr="00EE7ED7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Patients</w:t>
            </w:r>
            <w:r w:rsid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/applicants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are referred to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from family health 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centers.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05AC2290" w14:textId="09A283E6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7B6B20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(43.8)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76D957F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 (85.3)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B1178C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(75.0)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385230B2" w14:textId="372B3BB2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=3.341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4422F96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(83.7)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0CC79F7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(77.6)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613E76E5" w14:textId="5A69A7F5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=1.123</w:t>
            </w:r>
          </w:p>
        </w:tc>
      </w:tr>
      <w:tr w:rsidR="00625981" w:rsidRPr="004333E6" w14:paraId="4927EC71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7D2E4467" w14:textId="77777777" w:rsidR="00D706E6" w:rsidRPr="00EE7ED7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30317C7" w14:textId="7053A48E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8B430F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(38.0)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3C66CF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3E4DEF6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4EE72A4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54E8F9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1E634A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77E73A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5DA2D5F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1BA697ED" w14:textId="77777777" w:rsidR="00D706E6" w:rsidRPr="00EE7ED7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11F0FA6" w14:textId="5861E34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FA8481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(10.1)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75E3878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(14.7)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34D438B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(25.0)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C908E2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p=0.068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60A99D6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(16.3)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6080CD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(22.4)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5DE2B76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p=0.289</w:t>
            </w:r>
          </w:p>
        </w:tc>
      </w:tr>
      <w:tr w:rsidR="00625981" w:rsidRPr="004333E6" w14:paraId="2082CD9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AF64B21" w14:textId="77777777" w:rsidR="00D706E6" w:rsidRPr="00EE7ED7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5ACFCE3" w14:textId="41759A83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86E90B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(8.2)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4B3A1A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A4DCC0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598F72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284E0EC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55989A1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5A5C42F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5B2BAF6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5514C522" w14:textId="4C48006C" w:rsidR="003E5030" w:rsidRPr="00EE7ED7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Patients</w:t>
            </w:r>
            <w:r w:rsid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/applicants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are referred to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from hospitals.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18DB8F8E" w14:textId="674D99F5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A1F0B2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(25.5)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53FAFB4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 (52.9)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E87C50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(62.5)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199DF097" w14:textId="66960146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=1.748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5B2384E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(53.9)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7CAF818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(61.2)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740883BC" w14:textId="69833019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=0.982</w:t>
            </w:r>
          </w:p>
        </w:tc>
      </w:tr>
      <w:tr w:rsidR="00625981" w:rsidRPr="004333E6" w14:paraId="2C26FB7B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4BB25FE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AAD44B6" w14:textId="7B7E3213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431BFE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(30.8)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739AD25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1583FE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03C8D11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A0B55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2FE379C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4C3F1F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BD884E5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6E8A7A98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518DFC0C" w14:textId="3ACE201F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F0B48A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(19.7)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7EEFF96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(47.1)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73FB51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(37.5)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2140B8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p=0.186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160A11E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(46.1)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1B5DB40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(38.8)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74D0DDC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p=0.322</w:t>
            </w:r>
          </w:p>
        </w:tc>
      </w:tr>
      <w:tr w:rsidR="00625981" w:rsidRPr="004333E6" w14:paraId="44E4150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C6EECD5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6805E3B" w14:textId="6717029E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5ABAF6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(24.0)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36752EE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895330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ED2741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ABCA8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29A9E9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00C29BE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653A247F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5E5CBA8D" w14:textId="508B9746" w:rsidR="003E5030" w:rsidRPr="002E2A7B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number of patients/</w:t>
            </w:r>
            <w:r w:rsidR="001202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applicants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applying to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exceeds the number we can serve.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266DA172" w14:textId="5298A8A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6D74D4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(20.7)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CBDA0B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(54.4)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31CAB41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(50.0)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86ABD20" w14:textId="3E0FF3AE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=0.368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41E6635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(44.0)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3E7EF8D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(71.6)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81C6ACE" w14:textId="206156DB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=13.956</w:t>
            </w:r>
          </w:p>
        </w:tc>
      </w:tr>
      <w:tr w:rsidR="00625981" w:rsidRPr="004333E6" w14:paraId="3CDB4307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296F6CE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486E811" w14:textId="4961A063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681CCF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(32.2)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CA0E2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3294F1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2CC6B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74C37A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51FFA6A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57AA571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282CFE4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2A73630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23D6B6B1" w14:textId="2239F52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F2B635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 (26.0)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E8DEB0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(45.6)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57F164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 (50.0)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5786A9B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p=0.544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642997F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(56.0)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AB89BD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(28.4)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073EE27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p&lt;0.001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44293CE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F6E1D71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E6C5A0E" w14:textId="19974BE5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1DC7BB6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 (21.2)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26D430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4B1FB0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3AF802F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796021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0DAEFB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5A2B24A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52FB4DB8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7D136DBE" w14:textId="751A176A" w:rsidR="003E5030" w:rsidRPr="002E2A7B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community is aware of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and the services it provides.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6D6618D1" w14:textId="390C59F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0D3017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 (22.1)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9EAF4B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 (70.6)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5BBC25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(70.8)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0F1B5415" w14:textId="23F1097B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=0.001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675604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 (69.5)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7FFA610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(73.1)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369F57B" w14:textId="270EAE0E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=0.289</w:t>
            </w:r>
          </w:p>
        </w:tc>
      </w:tr>
      <w:tr w:rsidR="00625981" w:rsidRPr="004333E6" w14:paraId="7E8BCBE0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DE1641D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ACA5EF7" w14:textId="3E30485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0A9E69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(48.6)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70FF5BC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F7010D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9421F2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8B122D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1E922A2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868262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9A92ACD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419554C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AEA2770" w14:textId="7DD7741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3F7E3E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(19.2)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7EFFF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(29.4)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D1E03E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(29.2)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638937A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p=0.971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22896A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(30.5)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0A2832C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(26.9)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32FBE6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p=0.591</w:t>
            </w:r>
          </w:p>
        </w:tc>
      </w:tr>
      <w:tr w:rsidR="00625981" w:rsidRPr="004333E6" w14:paraId="552E69E2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9DBADBA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BA47556" w14:textId="44498F5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F3649F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(10.1)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0C188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BA7910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6748A1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FE39E6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7A40B8C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1FFD583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4EBE4506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1308395A" w14:textId="439E797E" w:rsidR="003E5030" w:rsidRPr="002E2A7B" w:rsidRDefault="003E5030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 person can easily schedule an appointment at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3E503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3D8CDCC8" w14:textId="6ADBCA71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FFEC02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 (76.9)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B1E1CF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 (95.6)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D49FB2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 (94.4)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7A36108A" w14:textId="606933BE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=0.135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07256F8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135 (95.7)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4233549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 (94.0)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64135EB" w14:textId="1FA1FB5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=0.292</w:t>
            </w:r>
          </w:p>
        </w:tc>
      </w:tr>
      <w:tr w:rsidR="00625981" w:rsidRPr="004333E6" w14:paraId="128EC0D5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746ACA0C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3FD62A84" w14:textId="4654B7E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1629E30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(18.3)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5FF7F5B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69A235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224B248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37C58AB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0684EE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2CA6B58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311D7C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988551E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E361A0B" w14:textId="78CA22D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C91F00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(4.3)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55B2738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(4.4)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3A067E8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(5.6)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6309FE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p=0.714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3273A78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(4.3)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19EFBA5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(6.0)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1CCD827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p=0.730</w:t>
            </w:r>
          </w:p>
        </w:tc>
      </w:tr>
      <w:tr w:rsidR="00625981" w:rsidRPr="004333E6" w14:paraId="75689C39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E90E0DD" w14:textId="77777777" w:rsidR="00D706E6" w:rsidRPr="002E2A7B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70F4EC3" w14:textId="465505A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14D457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(0.5)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3C6EA9A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7C6FCAE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7C6F7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7195F7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3708FC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1049AC6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5E80DEA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493E339D" w14:textId="2E4BADD6" w:rsidR="003E5030" w:rsidRPr="002E2A7B" w:rsidRDefault="00F862ED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 person applying for services does not have to wait long at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724EE014" w14:textId="6BC67529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6F75B7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 (75.5)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6A7DF74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129 (94.9)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7D83EDA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(97.2)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494011FA" w14:textId="351FE7D9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=0.638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39FE919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133 (94.3)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76242BA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(98.5)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64AC027B" w14:textId="108300B1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=1.918</w:t>
            </w:r>
          </w:p>
        </w:tc>
      </w:tr>
      <w:tr w:rsidR="00625981" w:rsidRPr="004333E6" w14:paraId="0BA4A1A4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26A8C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CA45577" w14:textId="70DD425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76F970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(20.2)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F02283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0CC6C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1D7B1EA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754D29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2C202C2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94B5F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6676FA0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5D9CB1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F51529A" w14:textId="2641FF2E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DDAB39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(4.3)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A2872E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(5.1)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CCE14F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(2.8)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59070E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p=0.722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7ED3EF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(5.7)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3A7B3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(1.5)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73A6F0F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p=0.277</w:t>
            </w:r>
          </w:p>
        </w:tc>
      </w:tr>
      <w:tr w:rsidR="00625981" w:rsidRPr="004333E6" w14:paraId="3886A5EA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7D622D9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3A7CC8C9" w14:textId="3268F049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02F9E7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 (0.0)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DDEEDB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C53091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891396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26543A8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85513A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42E078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066FBF4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2097D541" w14:textId="6F13DEC0" w:rsidR="00F862ED" w:rsidRPr="004333E6" w:rsidRDefault="00F862ED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Only those who truly need the service receive it at the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7BDCF0E2" w14:textId="1910046E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611F8D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 (56.7)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5A857D1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126 (92.6)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4E1BF14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(97.2)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1034306" w14:textId="249CAAE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=1.813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152F130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 (92.2)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49FA935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(98.5)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CF36499" w14:textId="29CE48CE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=3.325</w:t>
            </w:r>
          </w:p>
        </w:tc>
      </w:tr>
      <w:tr w:rsidR="00625981" w:rsidRPr="004333E6" w14:paraId="5883B45A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9DC863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7C161697" w14:textId="35F5A1E5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66D8F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 (37.5)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6428CEE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0C95E35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D4014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E6A777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6575708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56B17F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E6E99CD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FAAB51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62F114E1" w14:textId="4D00D27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5BAF56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(4.8)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0066097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(7.4)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5864D9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(2.8)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6C5C2DA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p=0.224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750D2B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(7.8)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2B1596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(1.5)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48C0905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p=0.108</w:t>
            </w:r>
          </w:p>
        </w:tc>
      </w:tr>
      <w:tr w:rsidR="00625981" w:rsidRPr="004333E6" w14:paraId="2A10553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140EFD6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E1D2208" w14:textId="4AC7DCD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EAF41C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(1.0)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47C5ED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324E4FB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0156015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B7F48B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D157EF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7CB4403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05BF8B1E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4FA1497D" w14:textId="56BFFDA2" w:rsidR="00F862ED" w:rsidRPr="004333E6" w:rsidRDefault="0024064B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The s</w:t>
            </w:r>
            <w:r w:rsidR="00931AD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taffing level</w:t>
            </w:r>
            <w:r w:rsidR="00F862ED"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at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the </w:t>
            </w:r>
            <w:r w:rsid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="00F862ED"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is sufficient.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798D1095" w14:textId="26D51F1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33C20B9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 (40.9)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6440D4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 (71.3)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6BBF349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 (79.2)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150603E" w14:textId="0DD49710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=1.507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388DB9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113 (80.1)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545D7BC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(61.2)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21639E60" w14:textId="7E2BE064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=8.483</w:t>
            </w:r>
          </w:p>
        </w:tc>
      </w:tr>
      <w:tr w:rsidR="00625981" w:rsidRPr="004333E6" w14:paraId="512A3809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048A0E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D511E00" w14:textId="7013E28B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4BF8B14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 (33.2)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1EB6C5D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4D1A8E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A492B7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441538A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7D2ABF3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BF5D64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3DFBA277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BB48DC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38B0FE30" w14:textId="47FE33BC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791455E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(15.9)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1C311A7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39 (28.7)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22D06DD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(20.8)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3112B68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p=0.220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35F2638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(19.9)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EE18BF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(38.8)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1DC231C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p=0.004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62FB8F14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7994718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4ED4B1D2" w14:textId="705B5F72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0B6945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(10.1)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765994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5FB64A8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F56020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51995A8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0331E01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2B6F2C1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4AE20F31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67ACD47F" w14:textId="25335A8B" w:rsidR="00E96911" w:rsidRPr="004333E6" w:rsidRDefault="00E9691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691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Work is distributed equitably among the staff at the HLC.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6C60EAFE" w14:textId="78E004D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D2410D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(34.1)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BA666E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 (78.7)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49C6E6F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(62.5)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6E966D69" w14:textId="3073F7DA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=6.261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1BF0486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103 (73.0)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6C15BF8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(73.1)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19617569" w14:textId="2FD5B0E3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=0.000</w:t>
            </w:r>
          </w:p>
        </w:tc>
      </w:tr>
      <w:tr w:rsidR="00625981" w:rsidRPr="004333E6" w14:paraId="7D867DA6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5D6DA0A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51B9A01A" w14:textId="095BAEC3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93FF96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 (38.9)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0650F80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6B491E0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F11F6C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1F35942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65815DE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2EFB660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5FEC4BE1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2B8F385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30718FAA" w14:textId="0BF5B8CD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FA144B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(12.5)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38D6507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29 (21.3)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10DA98B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(37.5)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D224F8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p=0.012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1851786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(27.0)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088423F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(26.9)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5065795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p=0.990</w:t>
            </w:r>
          </w:p>
        </w:tc>
      </w:tr>
      <w:tr w:rsidR="00625981" w:rsidRPr="004333E6" w14:paraId="43A4081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727D1B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DA4AD80" w14:textId="0662BB0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1A0C97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(14.4)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205CA18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1CADC21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0FAA99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3B49E90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1D7D176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2F7487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18E5804D" w14:textId="77777777" w:rsidTr="00482016">
        <w:trPr>
          <w:cantSplit/>
        </w:trPr>
        <w:tc>
          <w:tcPr>
            <w:tcW w:w="988" w:type="pct"/>
            <w:vMerge w:val="restart"/>
            <w:shd w:val="clear" w:color="auto" w:fill="FFFFFF"/>
            <w:vAlign w:val="center"/>
          </w:tcPr>
          <w:p w14:paraId="2E055256" w14:textId="2759C37A" w:rsidR="00F862ED" w:rsidRPr="004333E6" w:rsidRDefault="00F862ED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8712B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have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a </w:t>
            </w:r>
            <w:r w:rsidR="008712B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sense of safety</w:t>
            </w: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while working at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HLC</w:t>
            </w:r>
            <w:r w:rsidRPr="00F862E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795" w:type="pct"/>
            <w:shd w:val="clear" w:color="auto" w:fill="FFFFFF"/>
            <w:vAlign w:val="center"/>
          </w:tcPr>
          <w:p w14:paraId="1D3478EC" w14:textId="6E7224A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010FBAB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(43.8)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537BF007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 (72.8)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54B410B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(77.8)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1AF11492" w14:textId="4A4A606D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=0.616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2DAED65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112 (79.4)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2761B56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(64.2)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6A7801AF" w14:textId="53EDE090" w:rsidR="00D706E6" w:rsidRPr="004333E6" w:rsidRDefault="00625981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Chi-square</w:t>
            </w:r>
            <w:r w:rsidR="00D706E6"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=5.565</w:t>
            </w:r>
          </w:p>
        </w:tc>
      </w:tr>
      <w:tr w:rsidR="00625981" w:rsidRPr="004333E6" w14:paraId="26F2B3C3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3777C8C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95DC2ED" w14:textId="1D78D2E0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D0BA8A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 (30.8)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7352157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2F0E4761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51D52349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78B7998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368AEE53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0AE5A4D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25981" w:rsidRPr="004333E6" w14:paraId="253C1037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47E714E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0719022A" w14:textId="5E03B27A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 partially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6574B37D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(13.9)</w:t>
            </w:r>
          </w:p>
        </w:tc>
        <w:tc>
          <w:tcPr>
            <w:tcW w:w="402" w:type="pct"/>
            <w:vMerge w:val="restart"/>
            <w:shd w:val="clear" w:color="auto" w:fill="FFFFFF"/>
            <w:vAlign w:val="center"/>
          </w:tcPr>
          <w:p w14:paraId="49169F0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(27.2)</w:t>
            </w:r>
          </w:p>
        </w:tc>
        <w:tc>
          <w:tcPr>
            <w:tcW w:w="396" w:type="pct"/>
            <w:vMerge w:val="restart"/>
            <w:shd w:val="clear" w:color="auto" w:fill="FFFFFF"/>
            <w:vAlign w:val="center"/>
          </w:tcPr>
          <w:p w14:paraId="03DF702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(22.2)</w:t>
            </w:r>
          </w:p>
        </w:tc>
        <w:tc>
          <w:tcPr>
            <w:tcW w:w="527" w:type="pct"/>
            <w:vMerge w:val="restart"/>
            <w:shd w:val="clear" w:color="auto" w:fill="FFFFFF"/>
            <w:vAlign w:val="center"/>
          </w:tcPr>
          <w:p w14:paraId="2DDDC914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p=0.433</w:t>
            </w:r>
          </w:p>
        </w:tc>
        <w:tc>
          <w:tcPr>
            <w:tcW w:w="395" w:type="pct"/>
            <w:vMerge w:val="restart"/>
            <w:shd w:val="clear" w:color="auto" w:fill="FFFFFF"/>
            <w:vAlign w:val="center"/>
          </w:tcPr>
          <w:p w14:paraId="3077E05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(20.6)</w:t>
            </w:r>
          </w:p>
        </w:tc>
        <w:tc>
          <w:tcPr>
            <w:tcW w:w="460" w:type="pct"/>
            <w:vMerge w:val="restart"/>
            <w:shd w:val="clear" w:color="auto" w:fill="FFFFFF"/>
            <w:vAlign w:val="center"/>
          </w:tcPr>
          <w:p w14:paraId="01E6BF9B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(35.8)</w:t>
            </w:r>
          </w:p>
        </w:tc>
        <w:tc>
          <w:tcPr>
            <w:tcW w:w="591" w:type="pct"/>
            <w:vMerge w:val="restart"/>
            <w:shd w:val="clear" w:color="auto" w:fill="FFFFFF"/>
            <w:vAlign w:val="center"/>
          </w:tcPr>
          <w:p w14:paraId="0C5147CC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p=0.018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*</w:t>
            </w:r>
          </w:p>
        </w:tc>
      </w:tr>
      <w:tr w:rsidR="00625981" w:rsidRPr="004333E6" w14:paraId="0006F4FF" w14:textId="77777777" w:rsidTr="00482016">
        <w:trPr>
          <w:cantSplit/>
        </w:trPr>
        <w:tc>
          <w:tcPr>
            <w:tcW w:w="988" w:type="pct"/>
            <w:vMerge/>
            <w:shd w:val="clear" w:color="auto" w:fill="FFFFFF"/>
            <w:vAlign w:val="center"/>
          </w:tcPr>
          <w:p w14:paraId="0C46D3CF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95" w:type="pct"/>
            <w:shd w:val="clear" w:color="auto" w:fill="FFFFFF"/>
            <w:vAlign w:val="center"/>
          </w:tcPr>
          <w:p w14:paraId="14385B85" w14:textId="7750B518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I </w:t>
            </w:r>
            <w:r w:rsidR="0024064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strongly</w:t>
            </w:r>
            <w:r w:rsidRPr="00D706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disagree</w:t>
            </w:r>
          </w:p>
        </w:tc>
        <w:tc>
          <w:tcPr>
            <w:tcW w:w="446" w:type="pct"/>
            <w:shd w:val="clear" w:color="auto" w:fill="FFFFFF"/>
            <w:vAlign w:val="center"/>
          </w:tcPr>
          <w:p w14:paraId="511BB8B2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333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(11.5)</w:t>
            </w:r>
          </w:p>
        </w:tc>
        <w:tc>
          <w:tcPr>
            <w:tcW w:w="402" w:type="pct"/>
            <w:vMerge/>
            <w:shd w:val="clear" w:color="auto" w:fill="FFFFFF"/>
            <w:vAlign w:val="center"/>
          </w:tcPr>
          <w:p w14:paraId="2F896FC6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shd w:val="clear" w:color="auto" w:fill="FFFFFF"/>
            <w:vAlign w:val="center"/>
          </w:tcPr>
          <w:p w14:paraId="4691DEB0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27" w:type="pct"/>
            <w:vMerge/>
            <w:shd w:val="clear" w:color="auto" w:fill="FFFFFF"/>
            <w:vAlign w:val="center"/>
          </w:tcPr>
          <w:p w14:paraId="6518E505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395" w:type="pct"/>
            <w:vMerge/>
            <w:shd w:val="clear" w:color="auto" w:fill="FFFFFF"/>
            <w:vAlign w:val="center"/>
          </w:tcPr>
          <w:p w14:paraId="0716DDEA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60" w:type="pct"/>
            <w:vMerge/>
            <w:shd w:val="clear" w:color="auto" w:fill="FFFFFF"/>
            <w:vAlign w:val="center"/>
          </w:tcPr>
          <w:p w14:paraId="134C1F78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91" w:type="pct"/>
            <w:vMerge/>
            <w:shd w:val="clear" w:color="auto" w:fill="FFFFFF"/>
            <w:vAlign w:val="center"/>
          </w:tcPr>
          <w:p w14:paraId="6A6000AE" w14:textId="77777777" w:rsidR="00D706E6" w:rsidRPr="004333E6" w:rsidRDefault="00D706E6" w:rsidP="00D706E6">
            <w:pPr>
              <w:autoSpaceDE w:val="0"/>
              <w:autoSpaceDN w:val="0"/>
              <w:adjustRightInd w:val="0"/>
              <w:spacing w:after="0" w:line="360" w:lineRule="auto"/>
              <w:ind w:left="60" w:right="6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25F18FB0" w14:textId="6714F844" w:rsidR="0034252C" w:rsidRPr="0034252C" w:rsidRDefault="0034252C" w:rsidP="00ED4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  <w:r w:rsidRPr="0034252C">
        <w:rPr>
          <w:rFonts w:ascii="Times New Roman" w:hAnsi="Times New Roman" w:cs="Times New Roman"/>
          <w:sz w:val="16"/>
          <w:szCs w:val="24"/>
        </w:rPr>
        <w:t xml:space="preserve">ǂ </w:t>
      </w:r>
      <w:r w:rsidR="00321AC9" w:rsidRPr="00321AC9">
        <w:rPr>
          <w:rFonts w:ascii="Times New Roman" w:hAnsi="Times New Roman" w:cs="Times New Roman"/>
          <w:sz w:val="16"/>
          <w:szCs w:val="24"/>
        </w:rPr>
        <w:t xml:space="preserve">Statements regarding HLC </w:t>
      </w:r>
      <w:r w:rsidR="004425C0" w:rsidRPr="00321AC9">
        <w:rPr>
          <w:rFonts w:ascii="Times New Roman" w:hAnsi="Times New Roman" w:cs="Times New Roman"/>
          <w:sz w:val="16"/>
          <w:szCs w:val="24"/>
        </w:rPr>
        <w:t xml:space="preserve">location </w:t>
      </w:r>
      <w:r w:rsidR="00321AC9" w:rsidRPr="00321AC9">
        <w:rPr>
          <w:rFonts w:ascii="Times New Roman" w:hAnsi="Times New Roman" w:cs="Times New Roman"/>
          <w:sz w:val="16"/>
          <w:szCs w:val="24"/>
        </w:rPr>
        <w:t>and HLC building were evaluated in two categories: agree and disagree.</w:t>
      </w:r>
    </w:p>
    <w:p w14:paraId="3F221D7E" w14:textId="3C64968B" w:rsidR="0034252C" w:rsidRDefault="0034252C" w:rsidP="00ED4B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24"/>
        </w:rPr>
      </w:pPr>
      <w:r w:rsidRPr="0034252C">
        <w:rPr>
          <w:rFonts w:ascii="Times New Roman" w:hAnsi="Times New Roman" w:cs="Times New Roman"/>
          <w:sz w:val="16"/>
          <w:szCs w:val="24"/>
        </w:rPr>
        <w:t xml:space="preserve">* </w:t>
      </w:r>
      <w:r w:rsidR="00321AC9" w:rsidRPr="00321AC9">
        <w:rPr>
          <w:rFonts w:ascii="Times New Roman" w:hAnsi="Times New Roman" w:cs="Times New Roman"/>
          <w:sz w:val="16"/>
          <w:szCs w:val="24"/>
        </w:rPr>
        <w:t>Indicates statistical significance.</w:t>
      </w:r>
    </w:p>
    <w:p w14:paraId="4DDCFD24" w14:textId="77777777" w:rsidR="0049226C" w:rsidRDefault="0049226C"/>
    <w:sectPr w:rsidR="0049226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7DA9EE" w14:textId="77777777" w:rsidR="00FA272B" w:rsidRDefault="00FA272B" w:rsidP="00343D47">
      <w:pPr>
        <w:spacing w:after="0" w:line="240" w:lineRule="auto"/>
      </w:pPr>
      <w:r>
        <w:separator/>
      </w:r>
    </w:p>
  </w:endnote>
  <w:endnote w:type="continuationSeparator" w:id="0">
    <w:p w14:paraId="5535325C" w14:textId="77777777" w:rsidR="00FA272B" w:rsidRDefault="00FA272B" w:rsidP="00343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2D0DB" w14:textId="77777777" w:rsidR="00343D47" w:rsidRDefault="00343D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6474975"/>
      <w:docPartObj>
        <w:docPartGallery w:val="Page Numbers (Bottom of Page)"/>
        <w:docPartUnique/>
      </w:docPartObj>
    </w:sdtPr>
    <w:sdtEndPr/>
    <w:sdtContent>
      <w:p w14:paraId="1A2C6055" w14:textId="29CF234F" w:rsidR="00343D47" w:rsidRDefault="00343D4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CEA8D3" w14:textId="77777777" w:rsidR="00343D47" w:rsidRDefault="00343D4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CB8EA7" w14:textId="77777777" w:rsidR="00343D47" w:rsidRDefault="00343D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170E7" w14:textId="77777777" w:rsidR="00FA272B" w:rsidRDefault="00FA272B" w:rsidP="00343D47">
      <w:pPr>
        <w:spacing w:after="0" w:line="240" w:lineRule="auto"/>
      </w:pPr>
      <w:r>
        <w:separator/>
      </w:r>
    </w:p>
  </w:footnote>
  <w:footnote w:type="continuationSeparator" w:id="0">
    <w:p w14:paraId="052395EF" w14:textId="77777777" w:rsidR="00FA272B" w:rsidRDefault="00FA272B" w:rsidP="00343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ED01A" w14:textId="77777777" w:rsidR="00343D47" w:rsidRDefault="00343D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E70A75" w14:textId="77777777" w:rsidR="00343D47" w:rsidRDefault="00343D4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D4603" w14:textId="77777777" w:rsidR="00343D47" w:rsidRDefault="00343D4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92A5E"/>
    <w:rsid w:val="00007769"/>
    <w:rsid w:val="00080406"/>
    <w:rsid w:val="000D6B4D"/>
    <w:rsid w:val="00113B7B"/>
    <w:rsid w:val="001202DD"/>
    <w:rsid w:val="00125014"/>
    <w:rsid w:val="001362DB"/>
    <w:rsid w:val="00145CC0"/>
    <w:rsid w:val="00163F71"/>
    <w:rsid w:val="0019116C"/>
    <w:rsid w:val="001F2A0D"/>
    <w:rsid w:val="002207D5"/>
    <w:rsid w:val="0024064B"/>
    <w:rsid w:val="002C76B1"/>
    <w:rsid w:val="002E2A7B"/>
    <w:rsid w:val="00321AC9"/>
    <w:rsid w:val="0032761F"/>
    <w:rsid w:val="00340DD1"/>
    <w:rsid w:val="0034252C"/>
    <w:rsid w:val="00343D47"/>
    <w:rsid w:val="0037376D"/>
    <w:rsid w:val="0039753E"/>
    <w:rsid w:val="003A6325"/>
    <w:rsid w:val="003B31D2"/>
    <w:rsid w:val="003C7DD3"/>
    <w:rsid w:val="003E1EBC"/>
    <w:rsid w:val="003E5030"/>
    <w:rsid w:val="004425C0"/>
    <w:rsid w:val="00482016"/>
    <w:rsid w:val="00484E3A"/>
    <w:rsid w:val="0049226C"/>
    <w:rsid w:val="00492A5E"/>
    <w:rsid w:val="004B47A2"/>
    <w:rsid w:val="004D7C88"/>
    <w:rsid w:val="004E43A4"/>
    <w:rsid w:val="00547636"/>
    <w:rsid w:val="005910BE"/>
    <w:rsid w:val="005B2C88"/>
    <w:rsid w:val="005D4DED"/>
    <w:rsid w:val="00625981"/>
    <w:rsid w:val="00643639"/>
    <w:rsid w:val="007048DF"/>
    <w:rsid w:val="00733EDE"/>
    <w:rsid w:val="007C2C1B"/>
    <w:rsid w:val="007E0681"/>
    <w:rsid w:val="00866CE2"/>
    <w:rsid w:val="0087095C"/>
    <w:rsid w:val="008712B9"/>
    <w:rsid w:val="008751CF"/>
    <w:rsid w:val="0090262B"/>
    <w:rsid w:val="00931ADD"/>
    <w:rsid w:val="00970DE8"/>
    <w:rsid w:val="009B44EE"/>
    <w:rsid w:val="00A56761"/>
    <w:rsid w:val="00A82C76"/>
    <w:rsid w:val="00B42DF3"/>
    <w:rsid w:val="00B4694D"/>
    <w:rsid w:val="00B5127C"/>
    <w:rsid w:val="00B75D23"/>
    <w:rsid w:val="00B90488"/>
    <w:rsid w:val="00C544EB"/>
    <w:rsid w:val="00C6677F"/>
    <w:rsid w:val="00C80ECF"/>
    <w:rsid w:val="00D41243"/>
    <w:rsid w:val="00D543CC"/>
    <w:rsid w:val="00D63CA9"/>
    <w:rsid w:val="00D706E6"/>
    <w:rsid w:val="00DC47BA"/>
    <w:rsid w:val="00DD5898"/>
    <w:rsid w:val="00E03A09"/>
    <w:rsid w:val="00E03FC3"/>
    <w:rsid w:val="00E22D5B"/>
    <w:rsid w:val="00E32AD0"/>
    <w:rsid w:val="00E73F7D"/>
    <w:rsid w:val="00E96911"/>
    <w:rsid w:val="00ED4BDD"/>
    <w:rsid w:val="00EE7ED7"/>
    <w:rsid w:val="00F10300"/>
    <w:rsid w:val="00F53B7A"/>
    <w:rsid w:val="00F578B1"/>
    <w:rsid w:val="00F862ED"/>
    <w:rsid w:val="00FA272B"/>
    <w:rsid w:val="00FF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E98EA"/>
  <w15:chartTrackingRefBased/>
  <w15:docId w15:val="{B8BA0748-9FF1-4B92-8D0F-2EC5E8AA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252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63F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4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43D47"/>
  </w:style>
  <w:style w:type="paragraph" w:styleId="AltBilgi">
    <w:name w:val="footer"/>
    <w:basedOn w:val="Normal"/>
    <w:link w:val="AltBilgiChar"/>
    <w:uiPriority w:val="99"/>
    <w:unhideWhenUsed/>
    <w:rsid w:val="00343D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43D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1005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53</cp:revision>
  <dcterms:created xsi:type="dcterms:W3CDTF">2025-04-30T07:23:00Z</dcterms:created>
  <dcterms:modified xsi:type="dcterms:W3CDTF">2026-03-03T05:49:00Z</dcterms:modified>
</cp:coreProperties>
</file>