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10733" w14:textId="77777777" w:rsidR="001C02AB" w:rsidRDefault="007A021B">
      <w:pPr>
        <w:pStyle w:val="Heading1"/>
      </w:pPr>
      <w:r>
        <w:t>Supplementary File – English Version of the Questionnaire</w:t>
      </w:r>
    </w:p>
    <w:p w14:paraId="098DFF2E" w14:textId="77777777" w:rsidR="001C02AB" w:rsidRDefault="007A021B">
      <w:pPr>
        <w:pStyle w:val="Heading2"/>
      </w:pPr>
      <w:r>
        <w:t>Transformational Leadership (TL)</w:t>
      </w:r>
    </w:p>
    <w:p w14:paraId="27833E69" w14:textId="77777777" w:rsidR="001C02AB" w:rsidRDefault="007A021B">
      <w:r>
        <w:t>TL1. My leader articulates a clear vision for digital transformation.</w:t>
      </w:r>
    </w:p>
    <w:p w14:paraId="70FE0C8C" w14:textId="77777777" w:rsidR="001C02AB" w:rsidRDefault="007A021B">
      <w:r>
        <w:t>TL2. My leader motivates staff to achieve digital health goals.</w:t>
      </w:r>
    </w:p>
    <w:p w14:paraId="5D343EDC" w14:textId="77777777" w:rsidR="001C02AB" w:rsidRDefault="007A021B">
      <w:r>
        <w:t xml:space="preserve">TL3. My leader </w:t>
      </w:r>
      <w:r>
        <w:t>encourages new ideas to improve health services.</w:t>
      </w:r>
    </w:p>
    <w:p w14:paraId="385C5C42" w14:textId="77777777" w:rsidR="001C02AB" w:rsidRDefault="007A021B">
      <w:r>
        <w:t>TL4. My leader promotes innovation in healthcare processes.</w:t>
      </w:r>
    </w:p>
    <w:p w14:paraId="4A4C1DC0" w14:textId="77777777" w:rsidR="001C02AB" w:rsidRDefault="007A021B">
      <w:r>
        <w:t>TL5. My leader considers individual staff needs in digital change.</w:t>
      </w:r>
    </w:p>
    <w:p w14:paraId="651E3D6B" w14:textId="77777777" w:rsidR="001C02AB" w:rsidRDefault="007A021B">
      <w:r>
        <w:t>TL6. My leader communicates expectations clearly.</w:t>
      </w:r>
    </w:p>
    <w:p w14:paraId="54271693" w14:textId="77777777" w:rsidR="001C02AB" w:rsidRDefault="007A021B">
      <w:r>
        <w:t>TL7. My leader inspires a shar</w:t>
      </w:r>
      <w:r>
        <w:t>ed sense of purpose.</w:t>
      </w:r>
    </w:p>
    <w:p w14:paraId="7A99E409" w14:textId="77777777" w:rsidR="001C02AB" w:rsidRDefault="007A021B">
      <w:r>
        <w:t>TL8. My leader fosters collaboration within the team.</w:t>
      </w:r>
    </w:p>
    <w:p w14:paraId="7CCE16EA" w14:textId="77777777" w:rsidR="001C02AB" w:rsidRDefault="007A021B">
      <w:r>
        <w:t>TL9. My leader supports continuous learning.</w:t>
      </w:r>
    </w:p>
    <w:p w14:paraId="095213B6" w14:textId="77777777" w:rsidR="001C02AB" w:rsidRDefault="007A021B">
      <w:r>
        <w:t>TL10. My leader demonstrates confidence during change initiatives.</w:t>
      </w:r>
    </w:p>
    <w:p w14:paraId="2CCAD49B" w14:textId="77777777" w:rsidR="001C02AB" w:rsidRDefault="007A021B">
      <w:pPr>
        <w:pStyle w:val="Heading2"/>
      </w:pPr>
      <w:r>
        <w:t>Knowledge Transfer (KT)</w:t>
      </w:r>
    </w:p>
    <w:p w14:paraId="7C4B0D94" w14:textId="77777777" w:rsidR="001C02AB" w:rsidRDefault="007A021B">
      <w:r>
        <w:t>KT1. Knowledge is shared openly among staff.</w:t>
      </w:r>
    </w:p>
    <w:p w14:paraId="6654EDB6" w14:textId="77777777" w:rsidR="001C02AB" w:rsidRDefault="007A021B">
      <w:r>
        <w:t>KT2. Staff collaborate to solve work-related problems.</w:t>
      </w:r>
    </w:p>
    <w:p w14:paraId="63303E33" w14:textId="77777777" w:rsidR="001C02AB" w:rsidRDefault="007A021B">
      <w:r>
        <w:t>KT3. Employees receive the information necessary to perform tasks.</w:t>
      </w:r>
    </w:p>
    <w:p w14:paraId="4CCF179F" w14:textId="77777777" w:rsidR="001C02AB" w:rsidRDefault="007A021B">
      <w:r>
        <w:t>KT4. There is clear documentation of digital health processes.</w:t>
      </w:r>
    </w:p>
    <w:p w14:paraId="3FCA1A95" w14:textId="77777777" w:rsidR="001C02AB" w:rsidRDefault="007A021B">
      <w:r>
        <w:t>KT5. Staff share lessons learned from digital transformation.</w:t>
      </w:r>
    </w:p>
    <w:p w14:paraId="476AAE94" w14:textId="77777777" w:rsidR="001C02AB" w:rsidRDefault="007A021B">
      <w:r>
        <w:t>KT6. Know</w:t>
      </w:r>
      <w:r>
        <w:t>ledge is transferred effectively between departments.</w:t>
      </w:r>
    </w:p>
    <w:p w14:paraId="62B8458C" w14:textId="77777777" w:rsidR="001C02AB" w:rsidRDefault="007A021B">
      <w:r>
        <w:t>KT7. Training materials are accessible to all employees.</w:t>
      </w:r>
    </w:p>
    <w:p w14:paraId="5250E745" w14:textId="77777777" w:rsidR="001C02AB" w:rsidRDefault="007A021B">
      <w:r>
        <w:t>KT8. Mentoring or peer support helps in knowledge transfer.</w:t>
      </w:r>
    </w:p>
    <w:p w14:paraId="04C532FD" w14:textId="77777777" w:rsidR="001C02AB" w:rsidRDefault="007A021B">
      <w:r>
        <w:t>KT9. Knowledge gained is applied to improve performance.</w:t>
      </w:r>
    </w:p>
    <w:p w14:paraId="1C41BD20" w14:textId="77777777" w:rsidR="001C02AB" w:rsidRDefault="007A021B">
      <w:r>
        <w:t xml:space="preserve">KT10. Management encourages </w:t>
      </w:r>
      <w:r>
        <w:t>knowledge sharing.</w:t>
      </w:r>
    </w:p>
    <w:p w14:paraId="2101245B" w14:textId="77777777" w:rsidR="001C02AB" w:rsidRDefault="007A021B">
      <w:pPr>
        <w:pStyle w:val="Heading2"/>
      </w:pPr>
      <w:r>
        <w:t>Digital Healthcare Performance (DHP)</w:t>
      </w:r>
    </w:p>
    <w:p w14:paraId="43DC8595" w14:textId="77777777" w:rsidR="001C02AB" w:rsidRDefault="007A021B">
      <w:r>
        <w:t>DHP1. Digital systems improve patient care quality.</w:t>
      </w:r>
    </w:p>
    <w:p w14:paraId="7DFD8CC0" w14:textId="77777777" w:rsidR="001C02AB" w:rsidRDefault="007A021B">
      <w:r>
        <w:t>DHP2. Digital health tools enhance service efficiency.</w:t>
      </w:r>
    </w:p>
    <w:p w14:paraId="030DA9F9" w14:textId="77777777" w:rsidR="001C02AB" w:rsidRDefault="007A021B">
      <w:r>
        <w:lastRenderedPageBreak/>
        <w:t>DHP3. Staff productivity has improved due to digital systems.</w:t>
      </w:r>
    </w:p>
    <w:p w14:paraId="3E3E71A0" w14:textId="77777777" w:rsidR="001C02AB" w:rsidRDefault="007A021B">
      <w:r>
        <w:t>DHP4. Digital applications redu</w:t>
      </w:r>
      <w:r>
        <w:t>ce administrative workload.</w:t>
      </w:r>
    </w:p>
    <w:p w14:paraId="7C99DB7E" w14:textId="77777777" w:rsidR="001C02AB" w:rsidRDefault="007A021B">
      <w:r>
        <w:t>DHP5. Patient experience improved with digital services.</w:t>
      </w:r>
    </w:p>
    <w:p w14:paraId="358675D9" w14:textId="77777777" w:rsidR="001C02AB" w:rsidRDefault="007A021B">
      <w:r>
        <w:t>DHP6. Digital documentation is accurate and reliable.</w:t>
      </w:r>
    </w:p>
    <w:p w14:paraId="0263D017" w14:textId="77777777" w:rsidR="001C02AB" w:rsidRDefault="007A021B">
      <w:r>
        <w:t>DHP7. Digital systems support clinical decision-making.</w:t>
      </w:r>
    </w:p>
    <w:p w14:paraId="4A32B60E" w14:textId="77777777" w:rsidR="001C02AB" w:rsidRDefault="007A021B">
      <w:r>
        <w:t xml:space="preserve">DHP8. Digital tools facilitate timely access to </w:t>
      </w:r>
      <w:r>
        <w:t>patient data.</w:t>
      </w:r>
    </w:p>
    <w:p w14:paraId="167F1DAB" w14:textId="77777777" w:rsidR="001C02AB" w:rsidRDefault="007A021B">
      <w:r>
        <w:t>DHP9. Digital systems reduce medical errors.</w:t>
      </w:r>
    </w:p>
    <w:p w14:paraId="25A1E6CA" w14:textId="77777777" w:rsidR="001C02AB" w:rsidRDefault="007A021B">
      <w:r>
        <w:t>DHP10. Digital performance supports organizational goals.</w:t>
      </w:r>
    </w:p>
    <w:p w14:paraId="4F1F99AA" w14:textId="77777777" w:rsidR="001C02AB" w:rsidRDefault="007A021B">
      <w:pPr>
        <w:pStyle w:val="Heading2"/>
      </w:pPr>
      <w:r>
        <w:t>Change Management (CM)</w:t>
      </w:r>
    </w:p>
    <w:p w14:paraId="0A56F723" w14:textId="77777777" w:rsidR="001C02AB" w:rsidRDefault="007A021B">
      <w:r>
        <w:t>CM1. Employees are informed about changes in a timely manner.</w:t>
      </w:r>
    </w:p>
    <w:p w14:paraId="4553AE2A" w14:textId="77777777" w:rsidR="001C02AB" w:rsidRDefault="007A021B">
      <w:r>
        <w:t>CM2. Management provides reasons for digital transform</w:t>
      </w:r>
      <w:r>
        <w:t>ation.</w:t>
      </w:r>
    </w:p>
    <w:p w14:paraId="364D60CB" w14:textId="77777777" w:rsidR="001C02AB" w:rsidRDefault="007A021B">
      <w:r>
        <w:t>CM3. Staff are involved in planning digital initiatives.</w:t>
      </w:r>
    </w:p>
    <w:p w14:paraId="518715ED" w14:textId="77777777" w:rsidR="001C02AB" w:rsidRDefault="007A021B">
      <w:r>
        <w:t>CM4. Training is provided to adapt to new digital systems.</w:t>
      </w:r>
    </w:p>
    <w:p w14:paraId="4660F831" w14:textId="77777777" w:rsidR="001C02AB" w:rsidRDefault="007A021B">
      <w:r>
        <w:t>CM5. Employees receive adequate support during change.</w:t>
      </w:r>
    </w:p>
    <w:p w14:paraId="111E5A80" w14:textId="77777777" w:rsidR="001C02AB" w:rsidRDefault="007A021B">
      <w:r>
        <w:t>CM6. Resistance to change is addressed effectively.</w:t>
      </w:r>
    </w:p>
    <w:p w14:paraId="5482AD27" w14:textId="77777777" w:rsidR="001C02AB" w:rsidRDefault="007A021B">
      <w:r>
        <w:t>CM7. Communication about c</w:t>
      </w:r>
      <w:r>
        <w:t>hange is clear and consistent.</w:t>
      </w:r>
    </w:p>
    <w:p w14:paraId="3439840A" w14:textId="77777777" w:rsidR="001C02AB" w:rsidRDefault="007A021B">
      <w:r>
        <w:t>CM8. Leadership supports successful change implementation.</w:t>
      </w:r>
    </w:p>
    <w:p w14:paraId="1D8B496E" w14:textId="77777777" w:rsidR="001C02AB" w:rsidRDefault="007A021B">
      <w:r>
        <w:t>CM9. There are systems to monitor progress during change.</w:t>
      </w:r>
    </w:p>
    <w:p w14:paraId="038CB39E" w14:textId="77777777" w:rsidR="001C02AB" w:rsidRDefault="007A021B">
      <w:r>
        <w:t>CM10. The organization adapts quickly to changes.</w:t>
      </w:r>
    </w:p>
    <w:sectPr w:rsidR="001C02A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02AB"/>
    <w:rsid w:val="0029639D"/>
    <w:rsid w:val="00326F90"/>
    <w:rsid w:val="007A021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0E5C04"/>
  <w14:defaultImageDpi w14:val="300"/>
  <w15:docId w15:val="{2BE8E7AF-CB39-4FBF-A7DB-B447E3AA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SUN SISTER</cp:lastModifiedBy>
  <cp:revision>2</cp:revision>
  <dcterms:created xsi:type="dcterms:W3CDTF">2025-11-27T20:56:00Z</dcterms:created>
  <dcterms:modified xsi:type="dcterms:W3CDTF">2025-11-27T20:56:00Z</dcterms:modified>
  <cp:category/>
</cp:coreProperties>
</file>