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CE5FC27">
      <w:pPr>
        <w:spacing w:before="156" w:beforeLines="50"/>
        <w:jc w:val="center"/>
        <w:rPr>
          <w:rFonts w:hint="default" w:ascii="Times New Roman" w:hAnsi="Times New Roman" w:eastAsiaTheme="minorEastAsia"/>
          <w:b/>
          <w:bCs/>
          <w:sz w:val="40"/>
          <w:szCs w:val="40"/>
          <w:lang w:val="en-US" w:eastAsia="zh-CN"/>
        </w:rPr>
      </w:pPr>
      <w:r>
        <w:rPr>
          <w:rFonts w:ascii="Times New Roman" w:hAnsi="Times New Roman"/>
          <w:b/>
          <w:bCs/>
          <w:sz w:val="40"/>
          <w:szCs w:val="40"/>
        </w:rPr>
        <w:t xml:space="preserve">Supplementary </w:t>
      </w:r>
      <w:r>
        <w:rPr>
          <w:rFonts w:hint="eastAsia" w:ascii="Times New Roman" w:hAnsi="Times New Roman"/>
          <w:b/>
          <w:bCs/>
          <w:sz w:val="40"/>
          <w:szCs w:val="40"/>
          <w:lang w:val="en-US" w:eastAsia="zh-CN"/>
        </w:rPr>
        <w:t>A</w:t>
      </w:r>
      <w:r>
        <w:rPr>
          <w:rFonts w:ascii="Times New Roman" w:hAnsi="Times New Roman"/>
          <w:b/>
          <w:bCs/>
          <w:sz w:val="40"/>
          <w:szCs w:val="40"/>
        </w:rPr>
        <w:t>ppendix</w:t>
      </w:r>
      <w:r>
        <w:rPr>
          <w:rFonts w:hint="eastAsia" w:ascii="Times New Roman" w:hAnsi="Times New Roman"/>
          <w:b/>
          <w:bCs/>
          <w:sz w:val="40"/>
          <w:szCs w:val="40"/>
          <w:lang w:val="en-US" w:eastAsia="zh-CN"/>
        </w:rPr>
        <w:t xml:space="preserve"> 2</w:t>
      </w:r>
    </w:p>
    <w:p w14:paraId="27867981">
      <w:pPr>
        <w:spacing w:before="156" w:beforeLines="50"/>
        <w:rPr>
          <w:rFonts w:ascii="Times New Roman" w:hAnsi="Times New Roman"/>
          <w:b/>
          <w:bCs/>
          <w:sz w:val="40"/>
          <w:szCs w:val="40"/>
          <w:highlight w:val="green"/>
        </w:rPr>
      </w:pPr>
      <w:r>
        <w:rPr>
          <w:rFonts w:ascii="Times New Roman" w:hAnsi="Times New Roman"/>
          <w:sz w:val="24"/>
          <w:szCs w:val="24"/>
        </w:rPr>
        <w:t xml:space="preserve">Supplement to: </w:t>
      </w:r>
      <w:r>
        <w:rPr>
          <w:rFonts w:hint="eastAsia" w:ascii="Times New Roman" w:hAnsi="Times New Roman"/>
          <w:b/>
          <w:bCs/>
          <w:sz w:val="24"/>
          <w:szCs w:val="24"/>
          <w:highlight w:val="none"/>
        </w:rPr>
        <w:t>Profiles of perceived organizational support and their moderating role between emotional labor and work engagement among Chinese healthcare workers</w:t>
      </w:r>
    </w:p>
    <w:sdt>
      <w:sdtPr>
        <w:rPr>
          <w:rFonts w:ascii="Times New Roman" w:hAnsi="Times New Roman"/>
          <w:lang w:val="zh-CN"/>
        </w:rPr>
        <w:id w:val="1735661081"/>
        <w:docPartObj>
          <w:docPartGallery w:val="Table of Contents"/>
          <w:docPartUnique/>
        </w:docPartObj>
      </w:sdtPr>
      <w:sdtEndPr>
        <w:rPr>
          <w:rFonts w:ascii="Times New Roman" w:hAnsi="Times New Roman"/>
          <w:b/>
          <w:bCs/>
          <w:lang w:val="zh-CN"/>
        </w:rPr>
      </w:sdtEndPr>
      <w:sdtContent>
        <w:p w14:paraId="5B18F0E3">
          <w:pPr>
            <w:jc w:val="left"/>
            <w:rPr>
              <w:rFonts w:ascii="Times New Roman" w:hAnsi="Times New Roman"/>
              <w:b/>
              <w:bCs/>
              <w:sz w:val="40"/>
              <w:szCs w:val="40"/>
            </w:rPr>
          </w:pPr>
          <w:bookmarkStart w:id="9" w:name="_GoBack"/>
          <w:bookmarkEnd w:id="9"/>
          <w:r>
            <w:rPr>
              <w:rFonts w:ascii="Times New Roman" w:hAnsi="Times New Roman"/>
              <w:b/>
              <w:bCs/>
              <w:sz w:val="40"/>
              <w:szCs w:val="40"/>
            </w:rPr>
            <w:t>Contents</w:t>
          </w:r>
        </w:p>
        <w:p w14:paraId="6D0A59A6">
          <w:pPr>
            <w:pStyle w:val="5"/>
            <w:tabs>
              <w:tab w:val="right" w:leader="dot" w:pos="8312"/>
            </w:tabs>
          </w:pPr>
          <w:r>
            <w:rPr>
              <w:rFonts w:ascii="Times New Roman" w:hAnsi="Times New Roman"/>
            </w:rPr>
            <w:fldChar w:fldCharType="begin"/>
          </w:r>
          <w:r>
            <w:rPr>
              <w:rFonts w:ascii="Times New Roman" w:hAnsi="Times New Roman"/>
            </w:rPr>
            <w:instrText xml:space="preserve"> TOC \o "1-3" \h \z \u </w:instrText>
          </w:r>
          <w:r>
            <w:rPr>
              <w:rFonts w:ascii="Times New Roman" w:hAnsi="Times New Roman"/>
            </w:rPr>
            <w:fldChar w:fldCharType="separate"/>
          </w:r>
          <w:r>
            <w:rPr>
              <w:rFonts w:ascii="Times New Roman" w:hAnsi="Times New Roman"/>
            </w:rPr>
            <w:fldChar w:fldCharType="begin"/>
          </w:r>
          <w:r>
            <w:rPr>
              <w:rFonts w:ascii="Times New Roman" w:hAnsi="Times New Roman"/>
            </w:rPr>
            <w:instrText xml:space="preserve"> HYPERLINK \l _Toc13076 </w:instrText>
          </w:r>
          <w:r>
            <w:rPr>
              <w:rFonts w:ascii="Times New Roman" w:hAnsi="Times New Roman"/>
            </w:rPr>
            <w:fldChar w:fldCharType="separate"/>
          </w:r>
          <w:r>
            <w:rPr>
              <w:rFonts w:hint="default" w:ascii="Times New Roman" w:hAnsi="Times New Roman" w:cs="Times New Roman"/>
              <w:szCs w:val="20"/>
              <w:highlight w:val="none"/>
              <w:lang w:val="en-US" w:eastAsia="zh-CN"/>
            </w:rPr>
            <w:t xml:space="preserve">Table </w:t>
          </w:r>
          <w:r>
            <w:rPr>
              <w:rFonts w:hint="eastAsia" w:ascii="Times New Roman" w:hAnsi="Times New Roman" w:cs="Times New Roman"/>
              <w:szCs w:val="20"/>
              <w:highlight w:val="none"/>
              <w:lang w:val="en-US" w:eastAsia="zh-CN"/>
            </w:rPr>
            <w:t>S1</w:t>
          </w:r>
          <w:r>
            <w:rPr>
              <w:rFonts w:hint="default" w:ascii="Times New Roman" w:hAnsi="Times New Roman" w:cs="Times New Roman"/>
              <w:szCs w:val="20"/>
              <w:highlight w:val="none"/>
              <w:lang w:val="en-US" w:eastAsia="zh-CN"/>
            </w:rPr>
            <w:t xml:space="preserve"> Correlation analysis</w:t>
          </w:r>
          <w:r>
            <w:tab/>
          </w:r>
          <w:r>
            <w:fldChar w:fldCharType="begin"/>
          </w:r>
          <w:r>
            <w:instrText xml:space="preserve"> PAGEREF _Toc13076 \h </w:instrText>
          </w:r>
          <w:r>
            <w:fldChar w:fldCharType="separate"/>
          </w:r>
          <w:r>
            <w:t>2</w:t>
          </w:r>
          <w:r>
            <w:fldChar w:fldCharType="end"/>
          </w:r>
          <w:r>
            <w:rPr>
              <w:rFonts w:ascii="Times New Roman" w:hAnsi="Times New Roman"/>
            </w:rPr>
            <w:fldChar w:fldCharType="end"/>
          </w:r>
        </w:p>
        <w:p w14:paraId="4D53E329">
          <w:pPr>
            <w:pStyle w:val="5"/>
            <w:tabs>
              <w:tab w:val="right" w:leader="dot" w:pos="8312"/>
            </w:tabs>
          </w:pPr>
          <w:r>
            <w:rPr>
              <w:rFonts w:ascii="Times New Roman" w:hAnsi="Times New Roman"/>
              <w:bCs/>
              <w:lang w:val="zh-CN"/>
            </w:rPr>
            <w:fldChar w:fldCharType="begin"/>
          </w:r>
          <w:r>
            <w:rPr>
              <w:rFonts w:ascii="Times New Roman" w:hAnsi="Times New Roman"/>
              <w:bCs/>
              <w:lang w:val="zh-CN"/>
            </w:rPr>
            <w:instrText xml:space="preserve"> HYPERLINK \l _Toc19975 </w:instrText>
          </w:r>
          <w:r>
            <w:rPr>
              <w:rFonts w:ascii="Times New Roman" w:hAnsi="Times New Roman"/>
              <w:bCs/>
              <w:lang w:val="zh-CN"/>
            </w:rPr>
            <w:fldChar w:fldCharType="separate"/>
          </w:r>
          <w:r>
            <w:rPr>
              <w:rFonts w:hint="default" w:ascii="Times New Roman" w:hAnsi="Times New Roman" w:cs="Times New Roman"/>
              <w:szCs w:val="20"/>
              <w:lang w:val="en-US" w:eastAsia="zh-CN"/>
            </w:rPr>
            <w:t>Table S</w:t>
          </w:r>
          <w:r>
            <w:rPr>
              <w:rFonts w:hint="eastAsia" w:ascii="Times New Roman" w:hAnsi="Times New Roman" w:cs="Times New Roman"/>
              <w:szCs w:val="20"/>
              <w:lang w:val="en-US" w:eastAsia="zh-CN"/>
            </w:rPr>
            <w:t>2</w:t>
          </w:r>
          <w:r>
            <w:rPr>
              <w:rFonts w:hint="default" w:ascii="Times New Roman" w:hAnsi="Times New Roman" w:cs="Times New Roman"/>
              <w:szCs w:val="20"/>
              <w:lang w:val="en-US" w:eastAsia="zh-CN"/>
            </w:rPr>
            <w:t xml:space="preserve"> Comparison of the average scores of each dimension item of different profiles of </w:t>
          </w:r>
          <w:r>
            <w:rPr>
              <w:rFonts w:hint="eastAsia" w:ascii="Times New Roman" w:hAnsi="Times New Roman" w:cs="Times New Roman"/>
              <w:szCs w:val="20"/>
              <w:lang w:val="en-US" w:eastAsia="zh-CN"/>
            </w:rPr>
            <w:t>POS</w:t>
          </w:r>
          <w:r>
            <w:tab/>
          </w:r>
          <w:r>
            <w:fldChar w:fldCharType="begin"/>
          </w:r>
          <w:r>
            <w:instrText xml:space="preserve"> PAGEREF _Toc19975 \h </w:instrText>
          </w:r>
          <w:r>
            <w:fldChar w:fldCharType="separate"/>
          </w:r>
          <w:r>
            <w:t>2</w:t>
          </w:r>
          <w:r>
            <w:fldChar w:fldCharType="end"/>
          </w:r>
          <w:r>
            <w:rPr>
              <w:rFonts w:ascii="Times New Roman" w:hAnsi="Times New Roman"/>
              <w:bCs/>
              <w:lang w:val="zh-CN"/>
            </w:rPr>
            <w:fldChar w:fldCharType="end"/>
          </w:r>
        </w:p>
        <w:p w14:paraId="3FD7F7CA">
          <w:pPr>
            <w:pStyle w:val="5"/>
            <w:tabs>
              <w:tab w:val="right" w:leader="dot" w:pos="8312"/>
            </w:tabs>
          </w:pPr>
          <w:r>
            <w:rPr>
              <w:rFonts w:ascii="Times New Roman" w:hAnsi="Times New Roman"/>
              <w:bCs/>
              <w:lang w:val="zh-CN"/>
            </w:rPr>
            <w:fldChar w:fldCharType="begin"/>
          </w:r>
          <w:r>
            <w:rPr>
              <w:rFonts w:ascii="Times New Roman" w:hAnsi="Times New Roman"/>
              <w:bCs/>
              <w:lang w:val="zh-CN"/>
            </w:rPr>
            <w:instrText xml:space="preserve"> HYPERLINK \l _Toc14443 </w:instrText>
          </w:r>
          <w:r>
            <w:rPr>
              <w:rFonts w:ascii="Times New Roman" w:hAnsi="Times New Roman"/>
              <w:bCs/>
              <w:lang w:val="zh-CN"/>
            </w:rPr>
            <w:fldChar w:fldCharType="separate"/>
          </w:r>
          <w:r>
            <w:rPr>
              <w:rFonts w:hint="default" w:ascii="Times New Roman" w:hAnsi="Times New Roman" w:cs="Times New Roman"/>
              <w:szCs w:val="20"/>
              <w:lang w:val="en-US" w:eastAsia="zh-CN"/>
            </w:rPr>
            <w:t xml:space="preserve">Table </w:t>
          </w:r>
          <w:r>
            <w:rPr>
              <w:rFonts w:hint="eastAsia" w:ascii="Times New Roman" w:hAnsi="Times New Roman" w:cs="Times New Roman"/>
              <w:szCs w:val="20"/>
              <w:lang w:val="en-US" w:eastAsia="zh-CN"/>
            </w:rPr>
            <w:t>S3</w:t>
          </w:r>
          <w:r>
            <w:rPr>
              <w:rFonts w:hint="default" w:ascii="Times New Roman" w:hAnsi="Times New Roman" w:cs="Times New Roman"/>
              <w:szCs w:val="20"/>
              <w:lang w:val="en-US" w:eastAsia="zh-CN"/>
            </w:rPr>
            <w:t xml:space="preserve"> Analysis of the interaction between the </w:t>
          </w:r>
          <w:r>
            <w:rPr>
              <w:rFonts w:hint="eastAsia" w:ascii="Times New Roman" w:hAnsi="Times New Roman" w:cs="Times New Roman"/>
              <w:szCs w:val="20"/>
              <w:lang w:val="en-US" w:eastAsia="zh-CN"/>
            </w:rPr>
            <w:t>POS</w:t>
          </w:r>
          <w:r>
            <w:rPr>
              <w:rFonts w:hint="default" w:ascii="Times New Roman" w:hAnsi="Times New Roman" w:cs="Times New Roman"/>
              <w:szCs w:val="20"/>
              <w:lang w:val="en-US" w:eastAsia="zh-CN"/>
            </w:rPr>
            <w:t xml:space="preserve"> dimensions and </w:t>
          </w:r>
          <w:r>
            <w:rPr>
              <w:rFonts w:hint="eastAsia" w:ascii="Times New Roman" w:hAnsi="Times New Roman" w:cs="Times New Roman"/>
              <w:szCs w:val="20"/>
              <w:lang w:val="en-US" w:eastAsia="zh-CN"/>
            </w:rPr>
            <w:t>emotional labor</w:t>
          </w:r>
          <w:r>
            <w:tab/>
          </w:r>
          <w:r>
            <w:fldChar w:fldCharType="begin"/>
          </w:r>
          <w:r>
            <w:instrText xml:space="preserve"> PAGEREF _Toc14443 \h </w:instrText>
          </w:r>
          <w:r>
            <w:fldChar w:fldCharType="separate"/>
          </w:r>
          <w:r>
            <w:t>2</w:t>
          </w:r>
          <w:r>
            <w:fldChar w:fldCharType="end"/>
          </w:r>
          <w:r>
            <w:rPr>
              <w:rFonts w:ascii="Times New Roman" w:hAnsi="Times New Roman"/>
              <w:bCs/>
              <w:lang w:val="zh-CN"/>
            </w:rPr>
            <w:fldChar w:fldCharType="end"/>
          </w:r>
        </w:p>
        <w:p w14:paraId="28075EF5">
          <w:pPr>
            <w:pStyle w:val="5"/>
            <w:tabs>
              <w:tab w:val="right" w:leader="dot" w:pos="8312"/>
            </w:tabs>
          </w:pPr>
          <w:r>
            <w:rPr>
              <w:rFonts w:ascii="Times New Roman" w:hAnsi="Times New Roman"/>
              <w:bCs/>
              <w:lang w:val="zh-CN"/>
            </w:rPr>
            <w:fldChar w:fldCharType="begin"/>
          </w:r>
          <w:r>
            <w:rPr>
              <w:rFonts w:ascii="Times New Roman" w:hAnsi="Times New Roman"/>
              <w:bCs/>
              <w:lang w:val="zh-CN"/>
            </w:rPr>
            <w:instrText xml:space="preserve"> HYPERLINK \l _Toc19633 </w:instrText>
          </w:r>
          <w:r>
            <w:rPr>
              <w:rFonts w:ascii="Times New Roman" w:hAnsi="Times New Roman"/>
              <w:bCs/>
              <w:lang w:val="zh-CN"/>
            </w:rPr>
            <w:fldChar w:fldCharType="separate"/>
          </w:r>
          <w:r>
            <w:rPr>
              <w:rFonts w:hint="default" w:ascii="Times New Roman" w:hAnsi="Times New Roman" w:cs="Times New Roman"/>
              <w:szCs w:val="20"/>
              <w:lang w:val="en-US" w:eastAsia="zh-CN"/>
            </w:rPr>
            <w:t xml:space="preserve">Table </w:t>
          </w:r>
          <w:r>
            <w:rPr>
              <w:rFonts w:hint="eastAsia" w:ascii="Times New Roman" w:hAnsi="Times New Roman" w:cs="Times New Roman"/>
              <w:szCs w:val="20"/>
              <w:lang w:val="en-US" w:eastAsia="zh-CN"/>
            </w:rPr>
            <w:t>S4</w:t>
          </w:r>
          <w:r>
            <w:rPr>
              <w:rFonts w:hint="default" w:ascii="Times New Roman" w:hAnsi="Times New Roman" w:cs="Times New Roman"/>
              <w:szCs w:val="20"/>
              <w:lang w:val="en-US" w:eastAsia="zh-CN"/>
            </w:rPr>
            <w:t xml:space="preserve"> Analysis of the interaction between the </w:t>
          </w:r>
          <w:r>
            <w:rPr>
              <w:rFonts w:hint="eastAsia" w:ascii="Times New Roman" w:hAnsi="Times New Roman" w:cs="Times New Roman"/>
              <w:szCs w:val="20"/>
              <w:lang w:val="en-US" w:eastAsia="zh-CN"/>
            </w:rPr>
            <w:t>total POS score</w:t>
          </w:r>
          <w:r>
            <w:rPr>
              <w:rFonts w:hint="default" w:ascii="Times New Roman" w:hAnsi="Times New Roman" w:cs="Times New Roman"/>
              <w:szCs w:val="20"/>
              <w:lang w:val="en-US" w:eastAsia="zh-CN"/>
            </w:rPr>
            <w:t xml:space="preserve"> and </w:t>
          </w:r>
          <w:r>
            <w:rPr>
              <w:rFonts w:hint="eastAsia" w:ascii="Times New Roman" w:hAnsi="Times New Roman" w:cs="Times New Roman"/>
              <w:szCs w:val="20"/>
              <w:lang w:val="en-US" w:eastAsia="zh-CN"/>
            </w:rPr>
            <w:t>emotional labor</w:t>
          </w:r>
          <w:r>
            <w:tab/>
          </w:r>
          <w:r>
            <w:fldChar w:fldCharType="begin"/>
          </w:r>
          <w:r>
            <w:instrText xml:space="preserve"> PAGEREF _Toc19633 \h </w:instrText>
          </w:r>
          <w:r>
            <w:fldChar w:fldCharType="separate"/>
          </w:r>
          <w:r>
            <w:t>3</w:t>
          </w:r>
          <w:r>
            <w:fldChar w:fldCharType="end"/>
          </w:r>
          <w:r>
            <w:rPr>
              <w:rFonts w:ascii="Times New Roman" w:hAnsi="Times New Roman"/>
              <w:bCs/>
              <w:lang w:val="zh-CN"/>
            </w:rPr>
            <w:fldChar w:fldCharType="end"/>
          </w:r>
        </w:p>
        <w:p w14:paraId="61D5BCEE">
          <w:pPr>
            <w:pStyle w:val="5"/>
            <w:tabs>
              <w:tab w:val="right" w:leader="dot" w:pos="8312"/>
            </w:tabs>
          </w:pPr>
          <w:r>
            <w:rPr>
              <w:rFonts w:ascii="Times New Roman" w:hAnsi="Times New Roman"/>
              <w:bCs/>
              <w:lang w:val="zh-CN"/>
            </w:rPr>
            <w:fldChar w:fldCharType="begin"/>
          </w:r>
          <w:r>
            <w:rPr>
              <w:rFonts w:ascii="Times New Roman" w:hAnsi="Times New Roman"/>
              <w:bCs/>
              <w:lang w:val="zh-CN"/>
            </w:rPr>
            <w:instrText xml:space="preserve"> HYPERLINK \l _Toc17917 </w:instrText>
          </w:r>
          <w:r>
            <w:rPr>
              <w:rFonts w:ascii="Times New Roman" w:hAnsi="Times New Roman"/>
              <w:bCs/>
              <w:lang w:val="zh-CN"/>
            </w:rPr>
            <w:fldChar w:fldCharType="separate"/>
          </w:r>
          <w:r>
            <w:rPr>
              <w:rFonts w:hint="eastAsia" w:ascii="Times New Roman" w:hAnsi="Times New Roman" w:cs="Times New Roman"/>
              <w:szCs w:val="20"/>
              <w:lang w:val="en-US" w:eastAsia="zh-CN"/>
            </w:rPr>
            <w:t>Table S5. Main and interaction effects of surface acting on work engagement across perceived organizational support profiles</w:t>
          </w:r>
          <w:r>
            <w:tab/>
          </w:r>
          <w:r>
            <w:fldChar w:fldCharType="begin"/>
          </w:r>
          <w:r>
            <w:instrText xml:space="preserve"> PAGEREF _Toc17917 \h </w:instrText>
          </w:r>
          <w:r>
            <w:fldChar w:fldCharType="separate"/>
          </w:r>
          <w:r>
            <w:t>3</w:t>
          </w:r>
          <w:r>
            <w:fldChar w:fldCharType="end"/>
          </w:r>
          <w:r>
            <w:rPr>
              <w:rFonts w:ascii="Times New Roman" w:hAnsi="Times New Roman"/>
              <w:bCs/>
              <w:lang w:val="zh-CN"/>
            </w:rPr>
            <w:fldChar w:fldCharType="end"/>
          </w:r>
        </w:p>
        <w:p w14:paraId="22293D50">
          <w:pPr>
            <w:pStyle w:val="5"/>
            <w:tabs>
              <w:tab w:val="right" w:leader="dot" w:pos="8312"/>
            </w:tabs>
          </w:pPr>
          <w:r>
            <w:rPr>
              <w:rFonts w:ascii="Times New Roman" w:hAnsi="Times New Roman"/>
              <w:bCs/>
              <w:lang w:val="zh-CN"/>
            </w:rPr>
            <w:fldChar w:fldCharType="begin"/>
          </w:r>
          <w:r>
            <w:rPr>
              <w:rFonts w:ascii="Times New Roman" w:hAnsi="Times New Roman"/>
              <w:bCs/>
              <w:lang w:val="zh-CN"/>
            </w:rPr>
            <w:instrText xml:space="preserve"> HYPERLINK \l _Toc26228 </w:instrText>
          </w:r>
          <w:r>
            <w:rPr>
              <w:rFonts w:ascii="Times New Roman" w:hAnsi="Times New Roman"/>
              <w:bCs/>
              <w:lang w:val="zh-CN"/>
            </w:rPr>
            <w:fldChar w:fldCharType="separate"/>
          </w:r>
          <w:r>
            <w:rPr>
              <w:rFonts w:hint="default" w:ascii="Times New Roman" w:hAnsi="Times New Roman" w:cs="Times New Roman"/>
              <w:szCs w:val="20"/>
              <w:lang w:val="en-US" w:eastAsia="zh-CN"/>
            </w:rPr>
            <w:t>Table S6. Main and interaction effects of emotional display requirements on work engagement across perceived organizational support profiles</w:t>
          </w:r>
          <w:r>
            <w:tab/>
          </w:r>
          <w:r>
            <w:fldChar w:fldCharType="begin"/>
          </w:r>
          <w:r>
            <w:instrText xml:space="preserve"> PAGEREF _Toc26228 \h </w:instrText>
          </w:r>
          <w:r>
            <w:fldChar w:fldCharType="separate"/>
          </w:r>
          <w:r>
            <w:t>4</w:t>
          </w:r>
          <w:r>
            <w:fldChar w:fldCharType="end"/>
          </w:r>
          <w:r>
            <w:rPr>
              <w:rFonts w:ascii="Times New Roman" w:hAnsi="Times New Roman"/>
              <w:bCs/>
              <w:lang w:val="zh-CN"/>
            </w:rPr>
            <w:fldChar w:fldCharType="end"/>
          </w:r>
        </w:p>
        <w:p w14:paraId="30DE493D">
          <w:pPr>
            <w:pStyle w:val="5"/>
            <w:tabs>
              <w:tab w:val="right" w:leader="dot" w:pos="8312"/>
            </w:tabs>
          </w:pPr>
          <w:r>
            <w:rPr>
              <w:rFonts w:ascii="Times New Roman" w:hAnsi="Times New Roman"/>
              <w:bCs/>
              <w:lang w:val="zh-CN"/>
            </w:rPr>
            <w:fldChar w:fldCharType="begin"/>
          </w:r>
          <w:r>
            <w:rPr>
              <w:rFonts w:ascii="Times New Roman" w:hAnsi="Times New Roman"/>
              <w:bCs/>
              <w:lang w:val="zh-CN"/>
            </w:rPr>
            <w:instrText xml:space="preserve"> HYPERLINK \l _Toc5099 </w:instrText>
          </w:r>
          <w:r>
            <w:rPr>
              <w:rFonts w:ascii="Times New Roman" w:hAnsi="Times New Roman"/>
              <w:bCs/>
              <w:lang w:val="zh-CN"/>
            </w:rPr>
            <w:fldChar w:fldCharType="separate"/>
          </w:r>
          <w:r>
            <w:rPr>
              <w:rFonts w:hint="default" w:ascii="Times New Roman" w:hAnsi="Times New Roman" w:cs="Times New Roman"/>
              <w:szCs w:val="20"/>
              <w:lang w:val="en-US" w:eastAsia="zh-CN"/>
            </w:rPr>
            <w:t>Table S7. Main and interaction effects of deep acting on work engagement across perceived organizational support profiles</w:t>
          </w:r>
          <w:r>
            <w:tab/>
          </w:r>
          <w:r>
            <w:fldChar w:fldCharType="begin"/>
          </w:r>
          <w:r>
            <w:instrText xml:space="preserve"> PAGEREF _Toc5099 \h </w:instrText>
          </w:r>
          <w:r>
            <w:fldChar w:fldCharType="separate"/>
          </w:r>
          <w:r>
            <w:t>4</w:t>
          </w:r>
          <w:r>
            <w:fldChar w:fldCharType="end"/>
          </w:r>
          <w:r>
            <w:rPr>
              <w:rFonts w:ascii="Times New Roman" w:hAnsi="Times New Roman"/>
              <w:bCs/>
              <w:lang w:val="zh-CN"/>
            </w:rPr>
            <w:fldChar w:fldCharType="end"/>
          </w:r>
        </w:p>
        <w:p w14:paraId="323FD2B7">
          <w:pPr>
            <w:pStyle w:val="5"/>
            <w:tabs>
              <w:tab w:val="right" w:leader="dot" w:pos="8312"/>
            </w:tabs>
          </w:pPr>
          <w:r>
            <w:rPr>
              <w:rFonts w:ascii="Times New Roman" w:hAnsi="Times New Roman"/>
              <w:bCs/>
              <w:lang w:val="zh-CN"/>
            </w:rPr>
            <w:fldChar w:fldCharType="begin"/>
          </w:r>
          <w:r>
            <w:rPr>
              <w:rFonts w:ascii="Times New Roman" w:hAnsi="Times New Roman"/>
              <w:bCs/>
              <w:lang w:val="zh-CN"/>
            </w:rPr>
            <w:instrText xml:space="preserve"> HYPERLINK \l _Toc802 </w:instrText>
          </w:r>
          <w:r>
            <w:rPr>
              <w:rFonts w:ascii="Times New Roman" w:hAnsi="Times New Roman"/>
              <w:bCs/>
              <w:lang w:val="zh-CN"/>
            </w:rPr>
            <w:fldChar w:fldCharType="separate"/>
          </w:r>
          <w:r>
            <w:rPr>
              <w:rFonts w:hint="default" w:ascii="Times New Roman" w:hAnsi="Times New Roman" w:cs="Times New Roman"/>
              <w:szCs w:val="20"/>
              <w:lang w:val="en-US" w:eastAsia="zh-CN"/>
            </w:rPr>
            <w:t>Table S8. Sensitivity analyses of the association between emotional labor and work engagement after additional adjustment for department fixed effects</w:t>
          </w:r>
          <w:r>
            <w:tab/>
          </w:r>
          <w:r>
            <w:fldChar w:fldCharType="begin"/>
          </w:r>
          <w:r>
            <w:instrText xml:space="preserve"> PAGEREF _Toc802 \h </w:instrText>
          </w:r>
          <w:r>
            <w:fldChar w:fldCharType="separate"/>
          </w:r>
          <w:r>
            <w:t>5</w:t>
          </w:r>
          <w:r>
            <w:fldChar w:fldCharType="end"/>
          </w:r>
          <w:r>
            <w:rPr>
              <w:rFonts w:ascii="Times New Roman" w:hAnsi="Times New Roman"/>
              <w:bCs/>
              <w:lang w:val="zh-CN"/>
            </w:rPr>
            <w:fldChar w:fldCharType="end"/>
          </w:r>
        </w:p>
        <w:p w14:paraId="7C8351F9">
          <w:pPr>
            <w:pStyle w:val="5"/>
            <w:tabs>
              <w:tab w:val="right" w:leader="dot" w:pos="8312"/>
            </w:tabs>
          </w:pPr>
          <w:r>
            <w:rPr>
              <w:rFonts w:ascii="Times New Roman" w:hAnsi="Times New Roman"/>
              <w:bCs/>
              <w:lang w:val="zh-CN"/>
            </w:rPr>
            <w:fldChar w:fldCharType="begin"/>
          </w:r>
          <w:r>
            <w:rPr>
              <w:rFonts w:ascii="Times New Roman" w:hAnsi="Times New Roman"/>
              <w:bCs/>
              <w:lang w:val="zh-CN"/>
            </w:rPr>
            <w:instrText xml:space="preserve"> HYPERLINK \l _Toc8723 </w:instrText>
          </w:r>
          <w:r>
            <w:rPr>
              <w:rFonts w:ascii="Times New Roman" w:hAnsi="Times New Roman"/>
              <w:bCs/>
              <w:lang w:val="zh-CN"/>
            </w:rPr>
            <w:fldChar w:fldCharType="separate"/>
          </w:r>
          <w:r>
            <w:rPr>
              <w:rFonts w:hint="default" w:ascii="Times New Roman" w:hAnsi="Times New Roman" w:cs="Times New Roman"/>
              <w:szCs w:val="20"/>
              <w:lang w:val="en-US" w:eastAsia="zh-CN"/>
            </w:rPr>
            <w:t>Table S9. Sensitivity analyses of the association between emotional labor and work engagement using department-clustered CR2 robust standard errors</w:t>
          </w:r>
          <w:r>
            <w:tab/>
          </w:r>
          <w:r>
            <w:fldChar w:fldCharType="begin"/>
          </w:r>
          <w:r>
            <w:instrText xml:space="preserve"> PAGEREF _Toc8723 \h </w:instrText>
          </w:r>
          <w:r>
            <w:fldChar w:fldCharType="separate"/>
          </w:r>
          <w:r>
            <w:t>5</w:t>
          </w:r>
          <w:r>
            <w:fldChar w:fldCharType="end"/>
          </w:r>
          <w:r>
            <w:rPr>
              <w:rFonts w:ascii="Times New Roman" w:hAnsi="Times New Roman"/>
              <w:bCs/>
              <w:lang w:val="zh-CN"/>
            </w:rPr>
            <w:fldChar w:fldCharType="end"/>
          </w:r>
        </w:p>
        <w:p w14:paraId="12AC636F">
          <w:pPr>
            <w:jc w:val="left"/>
            <w:rPr>
              <w:rFonts w:ascii="Times New Roman" w:hAnsi="Times New Roman"/>
            </w:rPr>
          </w:pPr>
          <w:r>
            <w:rPr>
              <w:rFonts w:ascii="Times New Roman" w:hAnsi="Times New Roman"/>
              <w:bCs/>
              <w:lang w:val="zh-CN"/>
            </w:rPr>
            <w:fldChar w:fldCharType="end"/>
          </w:r>
        </w:p>
      </w:sdtContent>
    </w:sdt>
    <w:p w14:paraId="1628EBBE">
      <w:pPr>
        <w:jc w:val="left"/>
        <w:rPr>
          <w:rFonts w:ascii="Times New Roman" w:hAnsi="Times New Roman"/>
          <w:b/>
          <w:bCs/>
          <w:sz w:val="40"/>
          <w:szCs w:val="40"/>
        </w:rPr>
      </w:pPr>
      <w:r>
        <w:rPr>
          <w:rFonts w:ascii="Times New Roman" w:hAnsi="Times New Roman"/>
          <w:sz w:val="20"/>
          <w:szCs w:val="20"/>
        </w:rPr>
        <w:br w:type="page"/>
      </w:r>
    </w:p>
    <w:p w14:paraId="6264C4D4">
      <w:pPr>
        <w:pStyle w:val="2"/>
        <w:keepNext/>
        <w:keepLines/>
        <w:pageBreakBefore w:val="0"/>
        <w:widowControl w:val="0"/>
        <w:kinsoku/>
        <w:wordWrap/>
        <w:overflowPunct/>
        <w:topLinePunct w:val="0"/>
        <w:autoSpaceDE/>
        <w:autoSpaceDN/>
        <w:bidi w:val="0"/>
        <w:adjustRightInd/>
        <w:snapToGrid/>
        <w:spacing w:before="0" w:after="0" w:line="240" w:lineRule="auto"/>
        <w:textAlignment w:val="auto"/>
        <w:rPr>
          <w:rFonts w:hint="default" w:ascii="Times New Roman" w:hAnsi="Times New Roman" w:cs="Times New Roman"/>
          <w:sz w:val="20"/>
          <w:szCs w:val="20"/>
          <w:highlight w:val="green"/>
          <w:lang w:val="en-US" w:eastAsia="zh-CN"/>
        </w:rPr>
        <w:sectPr>
          <w:footerReference r:id="rId3" w:type="default"/>
          <w:pgSz w:w="11906" w:h="16838"/>
          <w:pgMar w:top="1440" w:right="1797" w:bottom="1440" w:left="1797" w:header="851" w:footer="992" w:gutter="0"/>
          <w:pgBorders>
            <w:top w:val="none" w:sz="0" w:space="0"/>
            <w:left w:val="none" w:sz="0" w:space="0"/>
            <w:bottom w:val="none" w:sz="0" w:space="0"/>
            <w:right w:val="none" w:sz="0" w:space="0"/>
          </w:pgBorders>
          <w:cols w:space="0" w:num="1"/>
          <w:rtlGutter w:val="0"/>
          <w:docGrid w:type="lines" w:linePitch="319" w:charSpace="0"/>
        </w:sectPr>
      </w:pPr>
    </w:p>
    <w:p w14:paraId="6D79151D">
      <w:pPr>
        <w:pStyle w:val="2"/>
        <w:keepNext/>
        <w:keepLines/>
        <w:pageBreakBefore w:val="0"/>
        <w:widowControl w:val="0"/>
        <w:kinsoku/>
        <w:wordWrap/>
        <w:overflowPunct/>
        <w:topLinePunct w:val="0"/>
        <w:autoSpaceDE/>
        <w:autoSpaceDN/>
        <w:bidi w:val="0"/>
        <w:adjustRightInd/>
        <w:snapToGrid/>
        <w:spacing w:before="0" w:after="0" w:line="240" w:lineRule="auto"/>
        <w:textAlignment w:val="auto"/>
        <w:rPr>
          <w:rFonts w:hint="default" w:ascii="Times New Roman" w:hAnsi="Times New Roman" w:cs="Times New Roman"/>
          <w:sz w:val="20"/>
          <w:szCs w:val="20"/>
          <w:highlight w:val="none"/>
          <w:lang w:val="en-US" w:eastAsia="zh-CN"/>
        </w:rPr>
      </w:pPr>
      <w:bookmarkStart w:id="0" w:name="_Toc13076"/>
      <w:r>
        <w:rPr>
          <w:rFonts w:hint="default" w:ascii="Times New Roman" w:hAnsi="Times New Roman" w:cs="Times New Roman"/>
          <w:sz w:val="20"/>
          <w:szCs w:val="20"/>
          <w:highlight w:val="none"/>
          <w:lang w:val="en-US" w:eastAsia="zh-CN"/>
        </w:rPr>
        <w:t xml:space="preserve">Table </w:t>
      </w:r>
      <w:r>
        <w:rPr>
          <w:rFonts w:hint="eastAsia" w:ascii="Times New Roman" w:hAnsi="Times New Roman" w:cs="Times New Roman"/>
          <w:sz w:val="20"/>
          <w:szCs w:val="20"/>
          <w:highlight w:val="none"/>
          <w:lang w:val="en-US" w:eastAsia="zh-CN"/>
        </w:rPr>
        <w:t>S1</w:t>
      </w:r>
      <w:r>
        <w:rPr>
          <w:rFonts w:hint="default" w:ascii="Times New Roman" w:hAnsi="Times New Roman" w:cs="Times New Roman"/>
          <w:sz w:val="20"/>
          <w:szCs w:val="20"/>
          <w:highlight w:val="none"/>
          <w:lang w:val="en-US" w:eastAsia="zh-CN"/>
        </w:rPr>
        <w:t xml:space="preserve"> Correlation analysis</w:t>
      </w:r>
      <w:bookmarkEnd w:id="0"/>
    </w:p>
    <w:tbl>
      <w:tblPr>
        <w:tblStyle w:val="7"/>
        <w:tblW w:w="9581"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2759"/>
        <w:gridCol w:w="1464"/>
        <w:gridCol w:w="1464"/>
        <w:gridCol w:w="1001"/>
        <w:gridCol w:w="1485"/>
        <w:gridCol w:w="1408"/>
      </w:tblGrid>
      <w:tr w14:paraId="7EB9597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jc w:val="center"/>
        </w:trPr>
        <w:tc>
          <w:tcPr>
            <w:tcW w:w="2759" w:type="dxa"/>
            <w:tcBorders>
              <w:top w:val="single" w:color="000000" w:sz="12" w:space="0"/>
              <w:left w:val="nil"/>
              <w:bottom w:val="single" w:color="000000" w:sz="4" w:space="0"/>
              <w:right w:val="nil"/>
              <w:tl2br w:val="nil"/>
            </w:tcBorders>
            <w:shd w:val="clear" w:color="auto" w:fill="FFFFFF"/>
            <w:noWrap/>
            <w:vAlign w:val="center"/>
          </w:tcPr>
          <w:p w14:paraId="18ED1F16">
            <w:pPr>
              <w:rPr>
                <w:rFonts w:hint="default" w:ascii="Times New Roman" w:hAnsi="Times New Roman" w:eastAsia="宋体" w:cs="Times New Roman"/>
                <w:b w:val="0"/>
                <w:i w:val="0"/>
                <w:iCs w:val="0"/>
                <w:color w:val="000000"/>
                <w:sz w:val="20"/>
                <w:szCs w:val="20"/>
                <w:highlight w:val="none"/>
                <w:u w:val="none"/>
              </w:rPr>
            </w:pPr>
          </w:p>
        </w:tc>
        <w:tc>
          <w:tcPr>
            <w:tcW w:w="1464" w:type="dxa"/>
            <w:tcBorders>
              <w:top w:val="single" w:color="000000" w:sz="12" w:space="0"/>
              <w:left w:val="nil"/>
              <w:bottom w:val="single" w:color="000000" w:sz="4" w:space="0"/>
              <w:right w:val="nil"/>
            </w:tcBorders>
            <w:shd w:val="clear" w:color="auto" w:fill="FFFFFF"/>
            <w:noWrap/>
            <w:vAlign w:val="center"/>
          </w:tcPr>
          <w:p w14:paraId="0E045891">
            <w:pPr>
              <w:keepNext w:val="0"/>
              <w:keepLines w:val="0"/>
              <w:widowControl/>
              <w:suppressLineNumbers w:val="0"/>
              <w:jc w:val="center"/>
              <w:textAlignment w:val="center"/>
              <w:rPr>
                <w:rFonts w:hint="default" w:ascii="Times New Roman" w:hAnsi="Times New Roman" w:eastAsia="宋体" w:cs="Times New Roman"/>
                <w:b w:val="0"/>
                <w:i w:val="0"/>
                <w:iCs w:val="0"/>
                <w:color w:val="000000"/>
                <w:sz w:val="20"/>
                <w:szCs w:val="20"/>
                <w:highlight w:val="none"/>
                <w:u w:val="none"/>
                <w:lang w:val="en-US"/>
              </w:rPr>
            </w:pPr>
            <w:r>
              <w:rPr>
                <w:rFonts w:hint="eastAsia" w:ascii="Times New Roman" w:hAnsi="Times New Roman" w:eastAsia="宋体" w:cs="Times New Roman"/>
                <w:b w:val="0"/>
                <w:i w:val="0"/>
                <w:iCs w:val="0"/>
                <w:color w:val="000000"/>
                <w:kern w:val="0"/>
                <w:sz w:val="20"/>
                <w:szCs w:val="20"/>
                <w:highlight w:val="none"/>
                <w:u w:val="none"/>
                <w:lang w:val="en-US" w:eastAsia="zh-CN" w:bidi="ar"/>
              </w:rPr>
              <w:t>WE</w:t>
            </w:r>
          </w:p>
        </w:tc>
        <w:tc>
          <w:tcPr>
            <w:tcW w:w="1464" w:type="dxa"/>
            <w:tcBorders>
              <w:top w:val="single" w:color="000000" w:sz="12" w:space="0"/>
              <w:left w:val="nil"/>
              <w:bottom w:val="single" w:color="000000" w:sz="4" w:space="0"/>
              <w:right w:val="nil"/>
            </w:tcBorders>
            <w:shd w:val="clear" w:color="auto" w:fill="FFFFFF"/>
            <w:noWrap/>
            <w:vAlign w:val="center"/>
          </w:tcPr>
          <w:p w14:paraId="6A403F57">
            <w:pPr>
              <w:keepNext w:val="0"/>
              <w:keepLines w:val="0"/>
              <w:widowControl/>
              <w:suppressLineNumbers w:val="0"/>
              <w:jc w:val="center"/>
              <w:textAlignment w:val="center"/>
              <w:rPr>
                <w:rFonts w:hint="default" w:ascii="Times New Roman" w:hAnsi="Times New Roman" w:eastAsia="宋体" w:cs="Times New Roman"/>
                <w:b w:val="0"/>
                <w:i w:val="0"/>
                <w:iCs w:val="0"/>
                <w:color w:val="000000"/>
                <w:sz w:val="20"/>
                <w:szCs w:val="20"/>
                <w:highlight w:val="none"/>
                <w:u w:val="none"/>
                <w:lang w:val="en-US" w:eastAsia="zh-CN"/>
              </w:rPr>
            </w:pPr>
            <w:r>
              <w:rPr>
                <w:rFonts w:hint="eastAsia" w:ascii="Times New Roman" w:hAnsi="Times New Roman" w:eastAsia="宋体" w:cs="Times New Roman"/>
                <w:b w:val="0"/>
                <w:i w:val="0"/>
                <w:iCs w:val="0"/>
                <w:color w:val="000000"/>
                <w:sz w:val="20"/>
                <w:szCs w:val="20"/>
                <w:highlight w:val="none"/>
                <w:u w:val="none"/>
                <w:lang w:val="en-US" w:eastAsia="zh-CN"/>
              </w:rPr>
              <w:t>Emotional labor</w:t>
            </w:r>
          </w:p>
        </w:tc>
        <w:tc>
          <w:tcPr>
            <w:tcW w:w="1001" w:type="dxa"/>
            <w:tcBorders>
              <w:top w:val="single" w:color="000000" w:sz="12" w:space="0"/>
              <w:left w:val="nil"/>
              <w:bottom w:val="single" w:color="000000" w:sz="4" w:space="0"/>
              <w:right w:val="nil"/>
            </w:tcBorders>
            <w:shd w:val="clear" w:color="auto" w:fill="FFFFFF"/>
            <w:noWrap/>
            <w:vAlign w:val="center"/>
          </w:tcPr>
          <w:p w14:paraId="5EA15BA5">
            <w:pPr>
              <w:keepNext w:val="0"/>
              <w:keepLines w:val="0"/>
              <w:widowControl/>
              <w:suppressLineNumbers w:val="0"/>
              <w:jc w:val="center"/>
              <w:textAlignment w:val="center"/>
              <w:rPr>
                <w:rFonts w:hint="default" w:ascii="Times New Roman" w:hAnsi="Times New Roman" w:eastAsia="宋体" w:cs="Times New Roman"/>
                <w:b w:val="0"/>
                <w:i w:val="0"/>
                <w:iCs w:val="0"/>
                <w:color w:val="000000"/>
                <w:sz w:val="20"/>
                <w:szCs w:val="20"/>
                <w:highlight w:val="none"/>
                <w:u w:val="none"/>
              </w:rPr>
            </w:pPr>
            <w:r>
              <w:rPr>
                <w:rFonts w:hint="default" w:ascii="Times New Roman" w:hAnsi="Times New Roman" w:eastAsia="宋体" w:cs="Times New Roman"/>
                <w:b w:val="0"/>
                <w:i w:val="0"/>
                <w:iCs w:val="0"/>
                <w:color w:val="000000"/>
                <w:kern w:val="0"/>
                <w:sz w:val="20"/>
                <w:szCs w:val="20"/>
                <w:highlight w:val="none"/>
                <w:u w:val="none"/>
                <w:lang w:val="en-US" w:eastAsia="zh-CN" w:bidi="ar"/>
              </w:rPr>
              <w:t xml:space="preserve">Work </w:t>
            </w:r>
            <w:r>
              <w:rPr>
                <w:rFonts w:hint="eastAsia" w:ascii="Times New Roman" w:hAnsi="Times New Roman" w:eastAsia="宋体" w:cs="Times New Roman"/>
                <w:b w:val="0"/>
                <w:i w:val="0"/>
                <w:iCs w:val="0"/>
                <w:color w:val="000000"/>
                <w:kern w:val="0"/>
                <w:sz w:val="20"/>
                <w:szCs w:val="20"/>
                <w:highlight w:val="none"/>
                <w:u w:val="none"/>
                <w:lang w:val="en-US" w:eastAsia="zh-CN" w:bidi="ar"/>
              </w:rPr>
              <w:t>s</w:t>
            </w:r>
            <w:r>
              <w:rPr>
                <w:rFonts w:hint="default" w:ascii="Times New Roman" w:hAnsi="Times New Roman" w:eastAsia="宋体" w:cs="Times New Roman"/>
                <w:b w:val="0"/>
                <w:i w:val="0"/>
                <w:iCs w:val="0"/>
                <w:color w:val="000000"/>
                <w:kern w:val="0"/>
                <w:sz w:val="20"/>
                <w:szCs w:val="20"/>
                <w:highlight w:val="none"/>
                <w:u w:val="none"/>
                <w:lang w:val="en-US" w:eastAsia="zh-CN" w:bidi="ar"/>
              </w:rPr>
              <w:t>upport</w:t>
            </w:r>
          </w:p>
        </w:tc>
        <w:tc>
          <w:tcPr>
            <w:tcW w:w="1485" w:type="dxa"/>
            <w:tcBorders>
              <w:top w:val="single" w:color="000000" w:sz="12" w:space="0"/>
              <w:left w:val="nil"/>
              <w:bottom w:val="single" w:color="000000" w:sz="4" w:space="0"/>
              <w:right w:val="nil"/>
            </w:tcBorders>
            <w:shd w:val="clear" w:color="auto" w:fill="FFFFFF"/>
            <w:noWrap/>
            <w:vAlign w:val="center"/>
          </w:tcPr>
          <w:p w14:paraId="7CDCBFC0">
            <w:pPr>
              <w:keepNext w:val="0"/>
              <w:keepLines w:val="0"/>
              <w:widowControl/>
              <w:suppressLineNumbers w:val="0"/>
              <w:jc w:val="center"/>
              <w:textAlignment w:val="center"/>
              <w:rPr>
                <w:rFonts w:hint="default" w:ascii="Times New Roman" w:hAnsi="Times New Roman" w:eastAsia="宋体" w:cs="Times New Roman"/>
                <w:b w:val="0"/>
                <w:i w:val="0"/>
                <w:iCs w:val="0"/>
                <w:color w:val="000000"/>
                <w:sz w:val="20"/>
                <w:szCs w:val="20"/>
                <w:highlight w:val="none"/>
                <w:u w:val="none"/>
              </w:rPr>
            </w:pPr>
            <w:r>
              <w:rPr>
                <w:rFonts w:hint="default" w:ascii="Times New Roman" w:hAnsi="Times New Roman" w:eastAsia="宋体" w:cs="Times New Roman"/>
                <w:b w:val="0"/>
                <w:i w:val="0"/>
                <w:iCs w:val="0"/>
                <w:color w:val="000000"/>
                <w:kern w:val="0"/>
                <w:sz w:val="20"/>
                <w:szCs w:val="20"/>
                <w:highlight w:val="none"/>
                <w:u w:val="none"/>
                <w:lang w:val="en-US" w:eastAsia="zh-CN" w:bidi="ar"/>
              </w:rPr>
              <w:t xml:space="preserve">Identifying </w:t>
            </w:r>
            <w:r>
              <w:rPr>
                <w:rFonts w:hint="eastAsia" w:ascii="Times New Roman" w:hAnsi="Times New Roman" w:eastAsia="宋体" w:cs="Times New Roman"/>
                <w:b w:val="0"/>
                <w:i w:val="0"/>
                <w:iCs w:val="0"/>
                <w:color w:val="000000"/>
                <w:kern w:val="0"/>
                <w:sz w:val="20"/>
                <w:szCs w:val="20"/>
                <w:highlight w:val="none"/>
                <w:u w:val="none"/>
                <w:lang w:val="en-US" w:eastAsia="zh-CN" w:bidi="ar"/>
              </w:rPr>
              <w:t>v</w:t>
            </w:r>
            <w:r>
              <w:rPr>
                <w:rFonts w:hint="default" w:ascii="Times New Roman" w:hAnsi="Times New Roman" w:eastAsia="宋体" w:cs="Times New Roman"/>
                <w:b w:val="0"/>
                <w:i w:val="0"/>
                <w:iCs w:val="0"/>
                <w:color w:val="000000"/>
                <w:kern w:val="0"/>
                <w:sz w:val="20"/>
                <w:szCs w:val="20"/>
                <w:highlight w:val="none"/>
                <w:u w:val="none"/>
                <w:lang w:val="en-US" w:eastAsia="zh-CN" w:bidi="ar"/>
              </w:rPr>
              <w:t>alue</w:t>
            </w:r>
          </w:p>
        </w:tc>
        <w:tc>
          <w:tcPr>
            <w:tcW w:w="1408" w:type="dxa"/>
            <w:tcBorders>
              <w:top w:val="single" w:color="000000" w:sz="12" w:space="0"/>
              <w:left w:val="nil"/>
              <w:bottom w:val="single" w:color="000000" w:sz="4" w:space="0"/>
              <w:right w:val="nil"/>
            </w:tcBorders>
            <w:shd w:val="clear" w:color="auto" w:fill="FFFFFF"/>
            <w:noWrap/>
            <w:vAlign w:val="center"/>
          </w:tcPr>
          <w:p w14:paraId="4CB86608">
            <w:pPr>
              <w:keepNext w:val="0"/>
              <w:keepLines w:val="0"/>
              <w:widowControl/>
              <w:suppressLineNumbers w:val="0"/>
              <w:jc w:val="center"/>
              <w:textAlignment w:val="center"/>
              <w:rPr>
                <w:rFonts w:hint="default" w:ascii="Times New Roman" w:hAnsi="Times New Roman" w:eastAsia="宋体" w:cs="Times New Roman"/>
                <w:b w:val="0"/>
                <w:i w:val="0"/>
                <w:iCs w:val="0"/>
                <w:color w:val="000000"/>
                <w:sz w:val="20"/>
                <w:szCs w:val="20"/>
                <w:highlight w:val="none"/>
                <w:u w:val="none"/>
              </w:rPr>
            </w:pPr>
            <w:r>
              <w:rPr>
                <w:rFonts w:hint="default" w:ascii="Times New Roman" w:hAnsi="Times New Roman" w:eastAsia="宋体" w:cs="Times New Roman"/>
                <w:b w:val="0"/>
                <w:i w:val="0"/>
                <w:iCs w:val="0"/>
                <w:color w:val="000000"/>
                <w:kern w:val="0"/>
                <w:sz w:val="20"/>
                <w:szCs w:val="20"/>
                <w:highlight w:val="none"/>
                <w:u w:val="none"/>
                <w:lang w:val="en-US" w:eastAsia="zh-CN" w:bidi="ar"/>
              </w:rPr>
              <w:t xml:space="preserve">Caring about </w:t>
            </w:r>
            <w:r>
              <w:rPr>
                <w:rFonts w:hint="eastAsia" w:ascii="Times New Roman" w:hAnsi="Times New Roman" w:eastAsia="宋体" w:cs="Times New Roman"/>
                <w:b w:val="0"/>
                <w:i w:val="0"/>
                <w:iCs w:val="0"/>
                <w:color w:val="000000"/>
                <w:kern w:val="0"/>
                <w:sz w:val="20"/>
                <w:szCs w:val="20"/>
                <w:highlight w:val="none"/>
                <w:u w:val="none"/>
                <w:lang w:val="en-US" w:eastAsia="zh-CN" w:bidi="ar"/>
              </w:rPr>
              <w:t>w</w:t>
            </w:r>
            <w:r>
              <w:rPr>
                <w:rFonts w:hint="default" w:ascii="Times New Roman" w:hAnsi="Times New Roman" w:eastAsia="宋体" w:cs="Times New Roman"/>
                <w:b w:val="0"/>
                <w:i w:val="0"/>
                <w:iCs w:val="0"/>
                <w:color w:val="000000"/>
                <w:kern w:val="0"/>
                <w:sz w:val="20"/>
                <w:szCs w:val="20"/>
                <w:highlight w:val="none"/>
                <w:u w:val="none"/>
                <w:lang w:val="en-US" w:eastAsia="zh-CN" w:bidi="ar"/>
              </w:rPr>
              <w:t>ell-being</w:t>
            </w:r>
          </w:p>
        </w:tc>
      </w:tr>
      <w:tr w14:paraId="7903DF0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jc w:val="center"/>
        </w:trPr>
        <w:tc>
          <w:tcPr>
            <w:tcW w:w="2759" w:type="dxa"/>
            <w:tcBorders>
              <w:top w:val="single" w:color="000000" w:sz="4" w:space="0"/>
              <w:left w:val="nil"/>
              <w:bottom w:val="nil"/>
              <w:right w:val="nil"/>
            </w:tcBorders>
            <w:shd w:val="clear" w:color="auto" w:fill="FFFFFF"/>
            <w:noWrap/>
            <w:vAlign w:val="center"/>
          </w:tcPr>
          <w:p w14:paraId="787BEE91">
            <w:pPr>
              <w:keepNext w:val="0"/>
              <w:keepLines w:val="0"/>
              <w:widowControl/>
              <w:suppressLineNumbers w:val="0"/>
              <w:jc w:val="center"/>
              <w:textAlignment w:val="center"/>
              <w:rPr>
                <w:rFonts w:hint="default" w:ascii="Times New Roman" w:hAnsi="Times New Roman" w:eastAsia="宋体" w:cs="Times New Roman"/>
                <w:b w:val="0"/>
                <w:i w:val="0"/>
                <w:iCs w:val="0"/>
                <w:color w:val="000000"/>
                <w:sz w:val="20"/>
                <w:szCs w:val="20"/>
                <w:highlight w:val="none"/>
                <w:u w:val="none"/>
                <w:lang w:val="en-US"/>
              </w:rPr>
            </w:pPr>
            <w:r>
              <w:rPr>
                <w:rFonts w:hint="eastAsia" w:ascii="Times New Roman" w:hAnsi="Times New Roman" w:eastAsia="宋体" w:cs="Times New Roman"/>
                <w:b w:val="0"/>
                <w:i w:val="0"/>
                <w:iCs w:val="0"/>
                <w:color w:val="000000"/>
                <w:kern w:val="0"/>
                <w:sz w:val="20"/>
                <w:szCs w:val="20"/>
                <w:highlight w:val="none"/>
                <w:u w:val="none"/>
                <w:lang w:val="en-US" w:eastAsia="zh-CN" w:bidi="ar"/>
              </w:rPr>
              <w:t>WE</w:t>
            </w:r>
          </w:p>
        </w:tc>
        <w:tc>
          <w:tcPr>
            <w:tcW w:w="1464" w:type="dxa"/>
            <w:tcBorders>
              <w:top w:val="single" w:color="000000" w:sz="4" w:space="0"/>
              <w:left w:val="nil"/>
              <w:bottom w:val="nil"/>
              <w:right w:val="nil"/>
            </w:tcBorders>
            <w:shd w:val="clear" w:color="auto" w:fill="FFFFFF"/>
            <w:noWrap/>
            <w:vAlign w:val="center"/>
          </w:tcPr>
          <w:p w14:paraId="3B691B5C">
            <w:pPr>
              <w:keepNext w:val="0"/>
              <w:keepLines w:val="0"/>
              <w:widowControl/>
              <w:suppressLineNumbers w:val="0"/>
              <w:jc w:val="center"/>
              <w:textAlignment w:val="center"/>
              <w:rPr>
                <w:rFonts w:hint="default" w:ascii="Times New Roman" w:hAnsi="Times New Roman" w:eastAsia="宋体" w:cs="Times New Roman"/>
                <w:b w:val="0"/>
                <w:i w:val="0"/>
                <w:iCs w:val="0"/>
                <w:color w:val="000000"/>
                <w:sz w:val="20"/>
                <w:szCs w:val="20"/>
                <w:highlight w:val="none"/>
                <w:u w:val="none"/>
              </w:rPr>
            </w:pPr>
            <w:r>
              <w:rPr>
                <w:rFonts w:hint="default" w:ascii="Times New Roman" w:hAnsi="Times New Roman" w:eastAsia="宋体" w:cs="Times New Roman"/>
                <w:i w:val="0"/>
                <w:iCs w:val="0"/>
                <w:color w:val="0F1115"/>
                <w:kern w:val="0"/>
                <w:sz w:val="20"/>
                <w:szCs w:val="20"/>
                <w:highlight w:val="none"/>
                <w:u w:val="none"/>
                <w:lang w:val="en-US" w:eastAsia="zh-CN" w:bidi="ar"/>
              </w:rPr>
              <w:t>1</w:t>
            </w:r>
          </w:p>
        </w:tc>
        <w:tc>
          <w:tcPr>
            <w:tcW w:w="1464" w:type="dxa"/>
            <w:tcBorders>
              <w:top w:val="single" w:color="000000" w:sz="4" w:space="0"/>
              <w:left w:val="nil"/>
              <w:bottom w:val="nil"/>
              <w:right w:val="nil"/>
            </w:tcBorders>
            <w:shd w:val="clear" w:color="auto" w:fill="FFFFFF"/>
            <w:noWrap/>
            <w:vAlign w:val="center"/>
          </w:tcPr>
          <w:p w14:paraId="67419F7D">
            <w:pPr>
              <w:jc w:val="center"/>
              <w:rPr>
                <w:rFonts w:hint="default" w:ascii="Times New Roman" w:hAnsi="Times New Roman" w:eastAsia="宋体" w:cs="Times New Roman"/>
                <w:b w:val="0"/>
                <w:i w:val="0"/>
                <w:iCs w:val="0"/>
                <w:color w:val="000000"/>
                <w:sz w:val="20"/>
                <w:szCs w:val="20"/>
                <w:highlight w:val="none"/>
                <w:u w:val="none"/>
              </w:rPr>
            </w:pPr>
          </w:p>
        </w:tc>
        <w:tc>
          <w:tcPr>
            <w:tcW w:w="1001" w:type="dxa"/>
            <w:tcBorders>
              <w:top w:val="single" w:color="000000" w:sz="4" w:space="0"/>
              <w:left w:val="nil"/>
              <w:bottom w:val="nil"/>
              <w:right w:val="nil"/>
            </w:tcBorders>
            <w:shd w:val="clear" w:color="auto" w:fill="FFFFFF"/>
            <w:noWrap/>
            <w:vAlign w:val="center"/>
          </w:tcPr>
          <w:p w14:paraId="26D2D2A2">
            <w:pPr>
              <w:jc w:val="center"/>
              <w:rPr>
                <w:rFonts w:hint="default" w:ascii="Times New Roman" w:hAnsi="Times New Roman" w:eastAsia="宋体" w:cs="Times New Roman"/>
                <w:b w:val="0"/>
                <w:i w:val="0"/>
                <w:iCs w:val="0"/>
                <w:color w:val="000000"/>
                <w:sz w:val="20"/>
                <w:szCs w:val="20"/>
                <w:highlight w:val="none"/>
                <w:u w:val="none"/>
              </w:rPr>
            </w:pPr>
          </w:p>
        </w:tc>
        <w:tc>
          <w:tcPr>
            <w:tcW w:w="1485" w:type="dxa"/>
            <w:tcBorders>
              <w:top w:val="single" w:color="000000" w:sz="4" w:space="0"/>
              <w:left w:val="nil"/>
              <w:bottom w:val="nil"/>
              <w:right w:val="nil"/>
            </w:tcBorders>
            <w:shd w:val="clear" w:color="auto" w:fill="FFFFFF"/>
            <w:noWrap/>
            <w:vAlign w:val="center"/>
          </w:tcPr>
          <w:p w14:paraId="6B21C87B">
            <w:pPr>
              <w:jc w:val="center"/>
              <w:rPr>
                <w:rFonts w:hint="default" w:ascii="Times New Roman" w:hAnsi="Times New Roman" w:eastAsia="宋体" w:cs="Times New Roman"/>
                <w:b w:val="0"/>
                <w:i w:val="0"/>
                <w:iCs w:val="0"/>
                <w:color w:val="000000"/>
                <w:sz w:val="20"/>
                <w:szCs w:val="20"/>
                <w:highlight w:val="none"/>
                <w:u w:val="none"/>
              </w:rPr>
            </w:pPr>
          </w:p>
        </w:tc>
        <w:tc>
          <w:tcPr>
            <w:tcW w:w="1408" w:type="dxa"/>
            <w:tcBorders>
              <w:top w:val="single" w:color="000000" w:sz="4" w:space="0"/>
              <w:left w:val="nil"/>
              <w:bottom w:val="nil"/>
              <w:right w:val="nil"/>
            </w:tcBorders>
            <w:shd w:val="clear" w:color="auto" w:fill="FFFFFF"/>
            <w:noWrap/>
            <w:vAlign w:val="center"/>
          </w:tcPr>
          <w:p w14:paraId="411352F3">
            <w:pPr>
              <w:jc w:val="center"/>
              <w:rPr>
                <w:rFonts w:hint="default" w:ascii="Times New Roman" w:hAnsi="Times New Roman" w:eastAsia="宋体" w:cs="Times New Roman"/>
                <w:b w:val="0"/>
                <w:i w:val="0"/>
                <w:iCs w:val="0"/>
                <w:color w:val="000000"/>
                <w:sz w:val="20"/>
                <w:szCs w:val="20"/>
                <w:highlight w:val="none"/>
                <w:u w:val="none"/>
              </w:rPr>
            </w:pPr>
          </w:p>
        </w:tc>
      </w:tr>
      <w:tr w14:paraId="4569148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jc w:val="center"/>
        </w:trPr>
        <w:tc>
          <w:tcPr>
            <w:tcW w:w="2759" w:type="dxa"/>
            <w:tcBorders>
              <w:top w:val="nil"/>
              <w:left w:val="nil"/>
              <w:bottom w:val="nil"/>
              <w:right w:val="nil"/>
            </w:tcBorders>
            <w:shd w:val="clear" w:color="auto" w:fill="FFFFFF"/>
            <w:noWrap/>
            <w:vAlign w:val="center"/>
          </w:tcPr>
          <w:p w14:paraId="40C6C41E">
            <w:pPr>
              <w:keepNext w:val="0"/>
              <w:keepLines w:val="0"/>
              <w:widowControl/>
              <w:suppressLineNumbers w:val="0"/>
              <w:jc w:val="center"/>
              <w:textAlignment w:val="center"/>
              <w:rPr>
                <w:rFonts w:hint="default" w:ascii="Times New Roman" w:hAnsi="Times New Roman" w:eastAsia="宋体" w:cs="Times New Roman"/>
                <w:b w:val="0"/>
                <w:i w:val="0"/>
                <w:iCs w:val="0"/>
                <w:color w:val="000000"/>
                <w:sz w:val="20"/>
                <w:szCs w:val="20"/>
                <w:highlight w:val="none"/>
                <w:u w:val="none"/>
                <w:lang w:val="en-US"/>
              </w:rPr>
            </w:pPr>
            <w:r>
              <w:rPr>
                <w:rFonts w:hint="eastAsia" w:ascii="Times New Roman" w:hAnsi="Times New Roman" w:eastAsia="宋体" w:cs="Times New Roman"/>
                <w:b w:val="0"/>
                <w:i w:val="0"/>
                <w:iCs w:val="0"/>
                <w:color w:val="000000"/>
                <w:sz w:val="20"/>
                <w:szCs w:val="20"/>
                <w:highlight w:val="none"/>
                <w:u w:val="none"/>
                <w:lang w:val="en-US" w:eastAsia="zh-CN"/>
              </w:rPr>
              <w:t>Emotional labor</w:t>
            </w:r>
          </w:p>
        </w:tc>
        <w:tc>
          <w:tcPr>
            <w:tcW w:w="1464" w:type="dxa"/>
            <w:tcBorders>
              <w:top w:val="nil"/>
              <w:left w:val="nil"/>
              <w:bottom w:val="nil"/>
              <w:right w:val="nil"/>
            </w:tcBorders>
            <w:shd w:val="clear" w:color="auto" w:fill="FFFFFF"/>
            <w:noWrap/>
            <w:vAlign w:val="center"/>
          </w:tcPr>
          <w:p w14:paraId="258C7980">
            <w:pPr>
              <w:keepNext w:val="0"/>
              <w:keepLines w:val="0"/>
              <w:widowControl/>
              <w:suppressLineNumbers w:val="0"/>
              <w:jc w:val="center"/>
              <w:textAlignment w:val="center"/>
              <w:rPr>
                <w:rFonts w:hint="default" w:ascii="Times New Roman" w:hAnsi="Times New Roman" w:eastAsia="宋体" w:cs="Times New Roman"/>
                <w:b w:val="0"/>
                <w:i w:val="0"/>
                <w:iCs w:val="0"/>
                <w:color w:val="000000"/>
                <w:sz w:val="20"/>
                <w:szCs w:val="20"/>
                <w:highlight w:val="none"/>
                <w:u w:val="none"/>
              </w:rPr>
            </w:pPr>
            <w:r>
              <w:rPr>
                <w:rFonts w:hint="default" w:ascii="Times New Roman" w:hAnsi="Times New Roman" w:eastAsia="宋体" w:cs="Times New Roman"/>
                <w:i w:val="0"/>
                <w:iCs w:val="0"/>
                <w:color w:val="0F1115"/>
                <w:kern w:val="0"/>
                <w:sz w:val="20"/>
                <w:szCs w:val="20"/>
                <w:highlight w:val="none"/>
                <w:u w:val="none"/>
                <w:lang w:val="en-US" w:eastAsia="zh-CN" w:bidi="ar"/>
              </w:rPr>
              <w:t>-0.414</w:t>
            </w:r>
            <w:r>
              <w:rPr>
                <w:rFonts w:hint="default" w:ascii="Times New Roman" w:hAnsi="Times New Roman" w:eastAsia="宋体" w:cs="Times New Roman"/>
                <w:b w:val="0"/>
                <w:i w:val="0"/>
                <w:iCs w:val="0"/>
                <w:color w:val="000000"/>
                <w:kern w:val="0"/>
                <w:sz w:val="20"/>
                <w:szCs w:val="20"/>
                <w:u w:val="none"/>
                <w:vertAlign w:val="superscript"/>
                <w:lang w:val="en-US" w:eastAsia="zh-CN" w:bidi="ar"/>
              </w:rPr>
              <w:t>***</w:t>
            </w:r>
          </w:p>
        </w:tc>
        <w:tc>
          <w:tcPr>
            <w:tcW w:w="1464" w:type="dxa"/>
            <w:tcBorders>
              <w:top w:val="nil"/>
              <w:left w:val="nil"/>
              <w:bottom w:val="nil"/>
              <w:right w:val="nil"/>
            </w:tcBorders>
            <w:shd w:val="clear" w:color="auto" w:fill="FFFFFF"/>
            <w:noWrap/>
            <w:vAlign w:val="center"/>
          </w:tcPr>
          <w:p w14:paraId="697F224D">
            <w:pPr>
              <w:keepNext w:val="0"/>
              <w:keepLines w:val="0"/>
              <w:widowControl/>
              <w:suppressLineNumbers w:val="0"/>
              <w:jc w:val="center"/>
              <w:textAlignment w:val="center"/>
              <w:rPr>
                <w:rFonts w:hint="default" w:ascii="Times New Roman" w:hAnsi="Times New Roman" w:eastAsia="宋体" w:cs="Times New Roman"/>
                <w:b w:val="0"/>
                <w:i w:val="0"/>
                <w:iCs w:val="0"/>
                <w:color w:val="000000"/>
                <w:sz w:val="20"/>
                <w:szCs w:val="20"/>
                <w:highlight w:val="none"/>
                <w:u w:val="none"/>
              </w:rPr>
            </w:pPr>
            <w:r>
              <w:rPr>
                <w:rFonts w:hint="default" w:ascii="Times New Roman" w:hAnsi="Times New Roman" w:eastAsia="宋体" w:cs="Times New Roman"/>
                <w:i w:val="0"/>
                <w:iCs w:val="0"/>
                <w:color w:val="0F1115"/>
                <w:kern w:val="0"/>
                <w:sz w:val="20"/>
                <w:szCs w:val="20"/>
                <w:highlight w:val="none"/>
                <w:u w:val="none"/>
                <w:lang w:val="en-US" w:eastAsia="zh-CN" w:bidi="ar"/>
              </w:rPr>
              <w:t>1</w:t>
            </w:r>
          </w:p>
        </w:tc>
        <w:tc>
          <w:tcPr>
            <w:tcW w:w="1001" w:type="dxa"/>
            <w:tcBorders>
              <w:top w:val="nil"/>
              <w:left w:val="nil"/>
              <w:bottom w:val="nil"/>
              <w:right w:val="nil"/>
            </w:tcBorders>
            <w:shd w:val="clear" w:color="auto" w:fill="FFFFFF"/>
            <w:noWrap/>
            <w:vAlign w:val="center"/>
          </w:tcPr>
          <w:p w14:paraId="19836ABC">
            <w:pPr>
              <w:jc w:val="center"/>
              <w:rPr>
                <w:rFonts w:hint="default" w:ascii="Times New Roman" w:hAnsi="Times New Roman" w:eastAsia="宋体" w:cs="Times New Roman"/>
                <w:b w:val="0"/>
                <w:i w:val="0"/>
                <w:iCs w:val="0"/>
                <w:color w:val="000000"/>
                <w:sz w:val="20"/>
                <w:szCs w:val="20"/>
                <w:highlight w:val="none"/>
                <w:u w:val="none"/>
              </w:rPr>
            </w:pPr>
          </w:p>
        </w:tc>
        <w:tc>
          <w:tcPr>
            <w:tcW w:w="1485" w:type="dxa"/>
            <w:tcBorders>
              <w:top w:val="nil"/>
              <w:left w:val="nil"/>
              <w:bottom w:val="nil"/>
              <w:right w:val="nil"/>
            </w:tcBorders>
            <w:shd w:val="clear" w:color="auto" w:fill="FFFFFF"/>
            <w:noWrap/>
            <w:vAlign w:val="center"/>
          </w:tcPr>
          <w:p w14:paraId="303015F4">
            <w:pPr>
              <w:jc w:val="center"/>
              <w:rPr>
                <w:rFonts w:hint="default" w:ascii="Times New Roman" w:hAnsi="Times New Roman" w:eastAsia="宋体" w:cs="Times New Roman"/>
                <w:b w:val="0"/>
                <w:i w:val="0"/>
                <w:iCs w:val="0"/>
                <w:color w:val="000000"/>
                <w:sz w:val="20"/>
                <w:szCs w:val="20"/>
                <w:highlight w:val="none"/>
                <w:u w:val="none"/>
              </w:rPr>
            </w:pPr>
          </w:p>
        </w:tc>
        <w:tc>
          <w:tcPr>
            <w:tcW w:w="1408" w:type="dxa"/>
            <w:tcBorders>
              <w:top w:val="nil"/>
              <w:left w:val="nil"/>
              <w:bottom w:val="nil"/>
              <w:right w:val="nil"/>
            </w:tcBorders>
            <w:shd w:val="clear" w:color="auto" w:fill="FFFFFF"/>
            <w:noWrap/>
            <w:vAlign w:val="center"/>
          </w:tcPr>
          <w:p w14:paraId="4071D38D">
            <w:pPr>
              <w:jc w:val="center"/>
              <w:rPr>
                <w:rFonts w:hint="default" w:ascii="Times New Roman" w:hAnsi="Times New Roman" w:eastAsia="宋体" w:cs="Times New Roman"/>
                <w:b w:val="0"/>
                <w:i w:val="0"/>
                <w:iCs w:val="0"/>
                <w:color w:val="000000"/>
                <w:sz w:val="20"/>
                <w:szCs w:val="20"/>
                <w:highlight w:val="none"/>
                <w:u w:val="none"/>
              </w:rPr>
            </w:pPr>
          </w:p>
        </w:tc>
      </w:tr>
      <w:tr w14:paraId="4AE7921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jc w:val="center"/>
        </w:trPr>
        <w:tc>
          <w:tcPr>
            <w:tcW w:w="2759" w:type="dxa"/>
            <w:tcBorders>
              <w:top w:val="nil"/>
              <w:left w:val="nil"/>
              <w:bottom w:val="nil"/>
              <w:right w:val="nil"/>
            </w:tcBorders>
            <w:shd w:val="clear" w:color="auto" w:fill="FFFFFF"/>
            <w:noWrap/>
            <w:vAlign w:val="center"/>
          </w:tcPr>
          <w:p w14:paraId="6BF60F9D">
            <w:pPr>
              <w:keepNext w:val="0"/>
              <w:keepLines w:val="0"/>
              <w:widowControl/>
              <w:suppressLineNumbers w:val="0"/>
              <w:jc w:val="center"/>
              <w:textAlignment w:val="center"/>
              <w:rPr>
                <w:rFonts w:hint="default" w:ascii="Times New Roman" w:hAnsi="Times New Roman" w:eastAsia="宋体" w:cs="Times New Roman"/>
                <w:b w:val="0"/>
                <w:i w:val="0"/>
                <w:iCs w:val="0"/>
                <w:color w:val="000000"/>
                <w:sz w:val="20"/>
                <w:szCs w:val="20"/>
                <w:highlight w:val="none"/>
                <w:u w:val="none"/>
              </w:rPr>
            </w:pPr>
            <w:r>
              <w:rPr>
                <w:rFonts w:hint="default" w:ascii="Times New Roman" w:hAnsi="Times New Roman" w:eastAsia="宋体" w:cs="Times New Roman"/>
                <w:b w:val="0"/>
                <w:i w:val="0"/>
                <w:iCs w:val="0"/>
                <w:color w:val="000000"/>
                <w:kern w:val="0"/>
                <w:sz w:val="20"/>
                <w:szCs w:val="20"/>
                <w:highlight w:val="none"/>
                <w:u w:val="none"/>
                <w:lang w:val="en-US" w:eastAsia="zh-CN" w:bidi="ar"/>
              </w:rPr>
              <w:t xml:space="preserve">Work </w:t>
            </w:r>
            <w:r>
              <w:rPr>
                <w:rFonts w:hint="eastAsia" w:ascii="Times New Roman" w:hAnsi="Times New Roman" w:eastAsia="宋体" w:cs="Times New Roman"/>
                <w:b w:val="0"/>
                <w:i w:val="0"/>
                <w:iCs w:val="0"/>
                <w:color w:val="000000"/>
                <w:kern w:val="0"/>
                <w:sz w:val="20"/>
                <w:szCs w:val="20"/>
                <w:highlight w:val="none"/>
                <w:u w:val="none"/>
                <w:lang w:val="en-US" w:eastAsia="zh-CN" w:bidi="ar"/>
              </w:rPr>
              <w:t>s</w:t>
            </w:r>
            <w:r>
              <w:rPr>
                <w:rFonts w:hint="default" w:ascii="Times New Roman" w:hAnsi="Times New Roman" w:eastAsia="宋体" w:cs="Times New Roman"/>
                <w:b w:val="0"/>
                <w:i w:val="0"/>
                <w:iCs w:val="0"/>
                <w:color w:val="000000"/>
                <w:kern w:val="0"/>
                <w:sz w:val="20"/>
                <w:szCs w:val="20"/>
                <w:highlight w:val="none"/>
                <w:u w:val="none"/>
                <w:lang w:val="en-US" w:eastAsia="zh-CN" w:bidi="ar"/>
              </w:rPr>
              <w:t>upport</w:t>
            </w:r>
          </w:p>
        </w:tc>
        <w:tc>
          <w:tcPr>
            <w:tcW w:w="1464" w:type="dxa"/>
            <w:tcBorders>
              <w:top w:val="nil"/>
              <w:left w:val="nil"/>
              <w:bottom w:val="nil"/>
              <w:right w:val="nil"/>
            </w:tcBorders>
            <w:shd w:val="clear" w:color="auto" w:fill="FFFFFF"/>
            <w:noWrap/>
            <w:vAlign w:val="center"/>
          </w:tcPr>
          <w:p w14:paraId="194B4737">
            <w:pPr>
              <w:keepNext w:val="0"/>
              <w:keepLines w:val="0"/>
              <w:widowControl/>
              <w:suppressLineNumbers w:val="0"/>
              <w:jc w:val="center"/>
              <w:textAlignment w:val="center"/>
              <w:rPr>
                <w:rFonts w:hint="default" w:ascii="Times New Roman" w:hAnsi="Times New Roman" w:eastAsia="宋体" w:cs="Times New Roman"/>
                <w:b w:val="0"/>
                <w:i w:val="0"/>
                <w:iCs w:val="0"/>
                <w:color w:val="000000"/>
                <w:sz w:val="20"/>
                <w:szCs w:val="20"/>
                <w:highlight w:val="none"/>
                <w:u w:val="none"/>
              </w:rPr>
            </w:pPr>
            <w:r>
              <w:rPr>
                <w:rFonts w:hint="default" w:ascii="Times New Roman" w:hAnsi="Times New Roman" w:eastAsia="宋体" w:cs="Times New Roman"/>
                <w:i w:val="0"/>
                <w:iCs w:val="0"/>
                <w:color w:val="0F1115"/>
                <w:kern w:val="0"/>
                <w:sz w:val="20"/>
                <w:szCs w:val="20"/>
                <w:highlight w:val="none"/>
                <w:u w:val="none"/>
                <w:lang w:val="en-US" w:eastAsia="zh-CN" w:bidi="ar"/>
              </w:rPr>
              <w:t>0.524</w:t>
            </w:r>
            <w:r>
              <w:rPr>
                <w:rFonts w:hint="default" w:ascii="Times New Roman" w:hAnsi="Times New Roman" w:eastAsia="宋体" w:cs="Times New Roman"/>
                <w:b w:val="0"/>
                <w:i w:val="0"/>
                <w:iCs w:val="0"/>
                <w:color w:val="000000"/>
                <w:kern w:val="0"/>
                <w:sz w:val="20"/>
                <w:szCs w:val="20"/>
                <w:u w:val="none"/>
                <w:vertAlign w:val="superscript"/>
                <w:lang w:val="en-US" w:eastAsia="zh-CN" w:bidi="ar"/>
              </w:rPr>
              <w:t>***</w:t>
            </w:r>
          </w:p>
        </w:tc>
        <w:tc>
          <w:tcPr>
            <w:tcW w:w="1464" w:type="dxa"/>
            <w:tcBorders>
              <w:top w:val="nil"/>
              <w:left w:val="nil"/>
              <w:bottom w:val="nil"/>
              <w:right w:val="nil"/>
            </w:tcBorders>
            <w:shd w:val="clear" w:color="auto" w:fill="FFFFFF"/>
            <w:noWrap/>
            <w:vAlign w:val="center"/>
          </w:tcPr>
          <w:p w14:paraId="4AC0BDA8">
            <w:pPr>
              <w:keepNext w:val="0"/>
              <w:keepLines w:val="0"/>
              <w:widowControl/>
              <w:suppressLineNumbers w:val="0"/>
              <w:jc w:val="center"/>
              <w:textAlignment w:val="center"/>
              <w:rPr>
                <w:rFonts w:hint="default" w:ascii="Times New Roman" w:hAnsi="Times New Roman" w:eastAsia="宋体" w:cs="Times New Roman"/>
                <w:b w:val="0"/>
                <w:i w:val="0"/>
                <w:iCs w:val="0"/>
                <w:color w:val="000000"/>
                <w:sz w:val="20"/>
                <w:szCs w:val="20"/>
                <w:highlight w:val="none"/>
                <w:u w:val="none"/>
              </w:rPr>
            </w:pPr>
            <w:r>
              <w:rPr>
                <w:rFonts w:hint="default" w:ascii="Times New Roman" w:hAnsi="Times New Roman" w:eastAsia="宋体" w:cs="Times New Roman"/>
                <w:i w:val="0"/>
                <w:iCs w:val="0"/>
                <w:color w:val="0F1115"/>
                <w:kern w:val="0"/>
                <w:sz w:val="20"/>
                <w:szCs w:val="20"/>
                <w:highlight w:val="none"/>
                <w:u w:val="none"/>
                <w:lang w:val="en-US" w:eastAsia="zh-CN" w:bidi="ar"/>
              </w:rPr>
              <w:t>-0.364</w:t>
            </w:r>
            <w:r>
              <w:rPr>
                <w:rFonts w:hint="default" w:ascii="Times New Roman" w:hAnsi="Times New Roman" w:eastAsia="宋体" w:cs="Times New Roman"/>
                <w:b w:val="0"/>
                <w:i w:val="0"/>
                <w:iCs w:val="0"/>
                <w:color w:val="000000"/>
                <w:kern w:val="0"/>
                <w:sz w:val="20"/>
                <w:szCs w:val="20"/>
                <w:u w:val="none"/>
                <w:vertAlign w:val="superscript"/>
                <w:lang w:val="en-US" w:eastAsia="zh-CN" w:bidi="ar"/>
              </w:rPr>
              <w:t>***</w:t>
            </w:r>
          </w:p>
        </w:tc>
        <w:tc>
          <w:tcPr>
            <w:tcW w:w="1001" w:type="dxa"/>
            <w:tcBorders>
              <w:top w:val="nil"/>
              <w:left w:val="nil"/>
              <w:bottom w:val="nil"/>
              <w:right w:val="nil"/>
            </w:tcBorders>
            <w:shd w:val="clear" w:color="auto" w:fill="FFFFFF"/>
            <w:noWrap/>
            <w:vAlign w:val="center"/>
          </w:tcPr>
          <w:p w14:paraId="268A921E">
            <w:pPr>
              <w:keepNext w:val="0"/>
              <w:keepLines w:val="0"/>
              <w:widowControl/>
              <w:suppressLineNumbers w:val="0"/>
              <w:jc w:val="center"/>
              <w:textAlignment w:val="center"/>
              <w:rPr>
                <w:rFonts w:hint="default" w:ascii="Times New Roman" w:hAnsi="Times New Roman" w:eastAsia="宋体" w:cs="Times New Roman"/>
                <w:b w:val="0"/>
                <w:i w:val="0"/>
                <w:iCs w:val="0"/>
                <w:color w:val="000000"/>
                <w:sz w:val="20"/>
                <w:szCs w:val="20"/>
                <w:highlight w:val="none"/>
                <w:u w:val="none"/>
              </w:rPr>
            </w:pPr>
            <w:r>
              <w:rPr>
                <w:rFonts w:hint="default" w:ascii="Times New Roman" w:hAnsi="Times New Roman" w:eastAsia="宋体" w:cs="Times New Roman"/>
                <w:i w:val="0"/>
                <w:iCs w:val="0"/>
                <w:color w:val="0F1115"/>
                <w:kern w:val="0"/>
                <w:sz w:val="20"/>
                <w:szCs w:val="20"/>
                <w:highlight w:val="none"/>
                <w:u w:val="none"/>
                <w:lang w:val="en-US" w:eastAsia="zh-CN" w:bidi="ar"/>
              </w:rPr>
              <w:t>1</w:t>
            </w:r>
          </w:p>
        </w:tc>
        <w:tc>
          <w:tcPr>
            <w:tcW w:w="1485" w:type="dxa"/>
            <w:tcBorders>
              <w:top w:val="nil"/>
              <w:left w:val="nil"/>
              <w:bottom w:val="nil"/>
              <w:right w:val="nil"/>
            </w:tcBorders>
            <w:shd w:val="clear" w:color="auto" w:fill="FFFFFF"/>
            <w:noWrap/>
            <w:vAlign w:val="center"/>
          </w:tcPr>
          <w:p w14:paraId="42746D61">
            <w:pPr>
              <w:jc w:val="center"/>
              <w:rPr>
                <w:rFonts w:hint="default" w:ascii="Times New Roman" w:hAnsi="Times New Roman" w:eastAsia="宋体" w:cs="Times New Roman"/>
                <w:b w:val="0"/>
                <w:i w:val="0"/>
                <w:iCs w:val="0"/>
                <w:color w:val="000000"/>
                <w:sz w:val="20"/>
                <w:szCs w:val="20"/>
                <w:highlight w:val="none"/>
                <w:u w:val="none"/>
              </w:rPr>
            </w:pPr>
          </w:p>
        </w:tc>
        <w:tc>
          <w:tcPr>
            <w:tcW w:w="1408" w:type="dxa"/>
            <w:tcBorders>
              <w:top w:val="nil"/>
              <w:left w:val="nil"/>
              <w:bottom w:val="nil"/>
              <w:right w:val="nil"/>
            </w:tcBorders>
            <w:shd w:val="clear" w:color="auto" w:fill="FFFFFF"/>
            <w:noWrap/>
            <w:vAlign w:val="center"/>
          </w:tcPr>
          <w:p w14:paraId="4EB63A7E">
            <w:pPr>
              <w:jc w:val="center"/>
              <w:rPr>
                <w:rFonts w:hint="default" w:ascii="Times New Roman" w:hAnsi="Times New Roman" w:eastAsia="宋体" w:cs="Times New Roman"/>
                <w:b w:val="0"/>
                <w:i w:val="0"/>
                <w:iCs w:val="0"/>
                <w:color w:val="000000"/>
                <w:sz w:val="20"/>
                <w:szCs w:val="20"/>
                <w:highlight w:val="none"/>
                <w:u w:val="none"/>
              </w:rPr>
            </w:pPr>
          </w:p>
        </w:tc>
      </w:tr>
      <w:tr w14:paraId="68C5B0F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jc w:val="center"/>
        </w:trPr>
        <w:tc>
          <w:tcPr>
            <w:tcW w:w="2759" w:type="dxa"/>
            <w:tcBorders>
              <w:top w:val="nil"/>
              <w:left w:val="nil"/>
              <w:bottom w:val="nil"/>
              <w:right w:val="nil"/>
            </w:tcBorders>
            <w:shd w:val="clear" w:color="auto" w:fill="FFFFFF"/>
            <w:noWrap/>
            <w:vAlign w:val="center"/>
          </w:tcPr>
          <w:p w14:paraId="0962E823">
            <w:pPr>
              <w:keepNext w:val="0"/>
              <w:keepLines w:val="0"/>
              <w:widowControl/>
              <w:suppressLineNumbers w:val="0"/>
              <w:jc w:val="center"/>
              <w:textAlignment w:val="center"/>
              <w:rPr>
                <w:rFonts w:hint="default" w:ascii="Times New Roman" w:hAnsi="Times New Roman" w:eastAsia="宋体" w:cs="Times New Roman"/>
                <w:b w:val="0"/>
                <w:i w:val="0"/>
                <w:iCs w:val="0"/>
                <w:color w:val="000000"/>
                <w:sz w:val="20"/>
                <w:szCs w:val="20"/>
                <w:highlight w:val="none"/>
                <w:u w:val="none"/>
              </w:rPr>
            </w:pPr>
            <w:r>
              <w:rPr>
                <w:rFonts w:hint="default" w:ascii="Times New Roman" w:hAnsi="Times New Roman" w:eastAsia="宋体" w:cs="Times New Roman"/>
                <w:b w:val="0"/>
                <w:i w:val="0"/>
                <w:iCs w:val="0"/>
                <w:color w:val="000000"/>
                <w:kern w:val="0"/>
                <w:sz w:val="20"/>
                <w:szCs w:val="20"/>
                <w:highlight w:val="none"/>
                <w:u w:val="none"/>
                <w:lang w:val="en-US" w:eastAsia="zh-CN" w:bidi="ar"/>
              </w:rPr>
              <w:t xml:space="preserve">Identifying </w:t>
            </w:r>
            <w:r>
              <w:rPr>
                <w:rFonts w:hint="eastAsia" w:ascii="Times New Roman" w:hAnsi="Times New Roman" w:eastAsia="宋体" w:cs="Times New Roman"/>
                <w:b w:val="0"/>
                <w:i w:val="0"/>
                <w:iCs w:val="0"/>
                <w:color w:val="000000"/>
                <w:kern w:val="0"/>
                <w:sz w:val="20"/>
                <w:szCs w:val="20"/>
                <w:highlight w:val="none"/>
                <w:u w:val="none"/>
                <w:lang w:val="en-US" w:eastAsia="zh-CN" w:bidi="ar"/>
              </w:rPr>
              <w:t>v</w:t>
            </w:r>
            <w:r>
              <w:rPr>
                <w:rFonts w:hint="default" w:ascii="Times New Roman" w:hAnsi="Times New Roman" w:eastAsia="宋体" w:cs="Times New Roman"/>
                <w:b w:val="0"/>
                <w:i w:val="0"/>
                <w:iCs w:val="0"/>
                <w:color w:val="000000"/>
                <w:kern w:val="0"/>
                <w:sz w:val="20"/>
                <w:szCs w:val="20"/>
                <w:highlight w:val="none"/>
                <w:u w:val="none"/>
                <w:lang w:val="en-US" w:eastAsia="zh-CN" w:bidi="ar"/>
              </w:rPr>
              <w:t>alue</w:t>
            </w:r>
          </w:p>
        </w:tc>
        <w:tc>
          <w:tcPr>
            <w:tcW w:w="1464" w:type="dxa"/>
            <w:tcBorders>
              <w:top w:val="nil"/>
              <w:left w:val="nil"/>
              <w:bottom w:val="nil"/>
              <w:right w:val="nil"/>
            </w:tcBorders>
            <w:shd w:val="clear" w:color="auto" w:fill="FFFFFF"/>
            <w:noWrap/>
            <w:vAlign w:val="center"/>
          </w:tcPr>
          <w:p w14:paraId="7ED7B51A">
            <w:pPr>
              <w:keepNext w:val="0"/>
              <w:keepLines w:val="0"/>
              <w:widowControl/>
              <w:suppressLineNumbers w:val="0"/>
              <w:jc w:val="center"/>
              <w:textAlignment w:val="center"/>
              <w:rPr>
                <w:rFonts w:hint="default" w:ascii="Times New Roman" w:hAnsi="Times New Roman" w:eastAsia="宋体" w:cs="Times New Roman"/>
                <w:b w:val="0"/>
                <w:i w:val="0"/>
                <w:iCs w:val="0"/>
                <w:color w:val="000000"/>
                <w:sz w:val="20"/>
                <w:szCs w:val="20"/>
                <w:highlight w:val="none"/>
                <w:u w:val="none"/>
              </w:rPr>
            </w:pPr>
            <w:r>
              <w:rPr>
                <w:rFonts w:hint="default" w:ascii="Times New Roman" w:hAnsi="Times New Roman" w:eastAsia="宋体" w:cs="Times New Roman"/>
                <w:i w:val="0"/>
                <w:iCs w:val="0"/>
                <w:color w:val="0F1115"/>
                <w:kern w:val="0"/>
                <w:sz w:val="20"/>
                <w:szCs w:val="20"/>
                <w:highlight w:val="none"/>
                <w:u w:val="none"/>
                <w:lang w:val="en-US" w:eastAsia="zh-CN" w:bidi="ar"/>
              </w:rPr>
              <w:t>0.529</w:t>
            </w:r>
            <w:r>
              <w:rPr>
                <w:rFonts w:hint="default" w:ascii="Times New Roman" w:hAnsi="Times New Roman" w:eastAsia="宋体" w:cs="Times New Roman"/>
                <w:b w:val="0"/>
                <w:i w:val="0"/>
                <w:iCs w:val="0"/>
                <w:color w:val="000000"/>
                <w:kern w:val="0"/>
                <w:sz w:val="20"/>
                <w:szCs w:val="20"/>
                <w:u w:val="none"/>
                <w:vertAlign w:val="superscript"/>
                <w:lang w:val="en-US" w:eastAsia="zh-CN" w:bidi="ar"/>
              </w:rPr>
              <w:t>***</w:t>
            </w:r>
          </w:p>
        </w:tc>
        <w:tc>
          <w:tcPr>
            <w:tcW w:w="1464" w:type="dxa"/>
            <w:tcBorders>
              <w:top w:val="nil"/>
              <w:left w:val="nil"/>
              <w:bottom w:val="nil"/>
              <w:right w:val="nil"/>
            </w:tcBorders>
            <w:shd w:val="clear" w:color="auto" w:fill="FFFFFF"/>
            <w:noWrap/>
            <w:vAlign w:val="center"/>
          </w:tcPr>
          <w:p w14:paraId="68635939">
            <w:pPr>
              <w:keepNext w:val="0"/>
              <w:keepLines w:val="0"/>
              <w:widowControl/>
              <w:suppressLineNumbers w:val="0"/>
              <w:jc w:val="center"/>
              <w:textAlignment w:val="center"/>
              <w:rPr>
                <w:rFonts w:hint="default" w:ascii="Times New Roman" w:hAnsi="Times New Roman" w:eastAsia="宋体" w:cs="Times New Roman"/>
                <w:b w:val="0"/>
                <w:i w:val="0"/>
                <w:iCs w:val="0"/>
                <w:color w:val="000000"/>
                <w:sz w:val="20"/>
                <w:szCs w:val="20"/>
                <w:highlight w:val="none"/>
                <w:u w:val="none"/>
                <w:lang w:val="en-US"/>
              </w:rPr>
            </w:pPr>
            <w:r>
              <w:rPr>
                <w:rFonts w:hint="default" w:ascii="Times New Roman" w:hAnsi="Times New Roman" w:eastAsia="宋体" w:cs="Times New Roman"/>
                <w:i w:val="0"/>
                <w:iCs w:val="0"/>
                <w:color w:val="0F1115"/>
                <w:kern w:val="0"/>
                <w:sz w:val="20"/>
                <w:szCs w:val="20"/>
                <w:highlight w:val="none"/>
                <w:u w:val="none"/>
                <w:lang w:val="en-US" w:eastAsia="zh-CN" w:bidi="ar"/>
              </w:rPr>
              <w:t>-0.383</w:t>
            </w:r>
            <w:r>
              <w:rPr>
                <w:rFonts w:hint="default" w:ascii="Times New Roman" w:hAnsi="Times New Roman" w:eastAsia="宋体" w:cs="Times New Roman"/>
                <w:b w:val="0"/>
                <w:i w:val="0"/>
                <w:iCs w:val="0"/>
                <w:color w:val="000000"/>
                <w:kern w:val="0"/>
                <w:sz w:val="20"/>
                <w:szCs w:val="20"/>
                <w:u w:val="none"/>
                <w:vertAlign w:val="superscript"/>
                <w:lang w:val="en-US" w:eastAsia="zh-CN" w:bidi="ar"/>
              </w:rPr>
              <w:t>***</w:t>
            </w:r>
          </w:p>
        </w:tc>
        <w:tc>
          <w:tcPr>
            <w:tcW w:w="1001" w:type="dxa"/>
            <w:tcBorders>
              <w:top w:val="nil"/>
              <w:left w:val="nil"/>
              <w:bottom w:val="nil"/>
              <w:right w:val="nil"/>
            </w:tcBorders>
            <w:shd w:val="clear" w:color="auto" w:fill="FFFFFF"/>
            <w:noWrap/>
            <w:vAlign w:val="center"/>
          </w:tcPr>
          <w:p w14:paraId="5E0B3EB0">
            <w:pPr>
              <w:keepNext w:val="0"/>
              <w:keepLines w:val="0"/>
              <w:widowControl/>
              <w:suppressLineNumbers w:val="0"/>
              <w:jc w:val="center"/>
              <w:textAlignment w:val="center"/>
              <w:rPr>
                <w:rFonts w:hint="default" w:ascii="Times New Roman" w:hAnsi="Times New Roman" w:eastAsia="宋体" w:cs="Times New Roman"/>
                <w:b w:val="0"/>
                <w:i w:val="0"/>
                <w:iCs w:val="0"/>
                <w:color w:val="000000"/>
                <w:sz w:val="20"/>
                <w:szCs w:val="20"/>
                <w:highlight w:val="none"/>
                <w:u w:val="none"/>
              </w:rPr>
            </w:pPr>
            <w:r>
              <w:rPr>
                <w:rFonts w:hint="default" w:ascii="Times New Roman" w:hAnsi="Times New Roman" w:eastAsia="宋体" w:cs="Times New Roman"/>
                <w:i w:val="0"/>
                <w:iCs w:val="0"/>
                <w:color w:val="0F1115"/>
                <w:kern w:val="0"/>
                <w:sz w:val="20"/>
                <w:szCs w:val="20"/>
                <w:highlight w:val="none"/>
                <w:u w:val="none"/>
                <w:lang w:val="en-US" w:eastAsia="zh-CN" w:bidi="ar"/>
              </w:rPr>
              <w:t>0.688</w:t>
            </w:r>
            <w:r>
              <w:rPr>
                <w:rFonts w:hint="default" w:ascii="Times New Roman" w:hAnsi="Times New Roman" w:eastAsia="宋体" w:cs="Times New Roman"/>
                <w:b w:val="0"/>
                <w:i w:val="0"/>
                <w:iCs w:val="0"/>
                <w:color w:val="000000"/>
                <w:kern w:val="0"/>
                <w:sz w:val="20"/>
                <w:szCs w:val="20"/>
                <w:u w:val="none"/>
                <w:vertAlign w:val="superscript"/>
                <w:lang w:val="en-US" w:eastAsia="zh-CN" w:bidi="ar"/>
              </w:rPr>
              <w:t>***</w:t>
            </w:r>
          </w:p>
        </w:tc>
        <w:tc>
          <w:tcPr>
            <w:tcW w:w="1485" w:type="dxa"/>
            <w:tcBorders>
              <w:top w:val="nil"/>
              <w:left w:val="nil"/>
              <w:bottom w:val="nil"/>
              <w:right w:val="nil"/>
            </w:tcBorders>
            <w:shd w:val="clear" w:color="auto" w:fill="FFFFFF"/>
            <w:noWrap/>
            <w:vAlign w:val="center"/>
          </w:tcPr>
          <w:p w14:paraId="522928C1">
            <w:pPr>
              <w:keepNext w:val="0"/>
              <w:keepLines w:val="0"/>
              <w:widowControl/>
              <w:suppressLineNumbers w:val="0"/>
              <w:jc w:val="center"/>
              <w:textAlignment w:val="center"/>
              <w:rPr>
                <w:rFonts w:hint="default" w:ascii="Times New Roman" w:hAnsi="Times New Roman" w:eastAsia="宋体" w:cs="Times New Roman"/>
                <w:b w:val="0"/>
                <w:i w:val="0"/>
                <w:iCs w:val="0"/>
                <w:color w:val="000000"/>
                <w:sz w:val="20"/>
                <w:szCs w:val="20"/>
                <w:highlight w:val="none"/>
                <w:u w:val="none"/>
              </w:rPr>
            </w:pPr>
            <w:r>
              <w:rPr>
                <w:rFonts w:hint="default" w:ascii="Times New Roman" w:hAnsi="Times New Roman" w:eastAsia="宋体" w:cs="Times New Roman"/>
                <w:i w:val="0"/>
                <w:iCs w:val="0"/>
                <w:color w:val="0F1115"/>
                <w:kern w:val="0"/>
                <w:sz w:val="20"/>
                <w:szCs w:val="20"/>
                <w:highlight w:val="none"/>
                <w:u w:val="none"/>
                <w:lang w:val="en-US" w:eastAsia="zh-CN" w:bidi="ar"/>
              </w:rPr>
              <w:t>1</w:t>
            </w:r>
          </w:p>
        </w:tc>
        <w:tc>
          <w:tcPr>
            <w:tcW w:w="1408" w:type="dxa"/>
            <w:tcBorders>
              <w:top w:val="nil"/>
              <w:left w:val="nil"/>
              <w:bottom w:val="nil"/>
              <w:right w:val="nil"/>
            </w:tcBorders>
            <w:shd w:val="clear" w:color="auto" w:fill="FFFFFF"/>
            <w:noWrap/>
            <w:vAlign w:val="center"/>
          </w:tcPr>
          <w:p w14:paraId="397383CF">
            <w:pPr>
              <w:jc w:val="center"/>
              <w:rPr>
                <w:rFonts w:hint="default" w:ascii="Times New Roman" w:hAnsi="Times New Roman" w:eastAsia="宋体" w:cs="Times New Roman"/>
                <w:b w:val="0"/>
                <w:i w:val="0"/>
                <w:iCs w:val="0"/>
                <w:color w:val="000000"/>
                <w:sz w:val="20"/>
                <w:szCs w:val="20"/>
                <w:highlight w:val="none"/>
                <w:u w:val="none"/>
              </w:rPr>
            </w:pPr>
          </w:p>
        </w:tc>
      </w:tr>
      <w:tr w14:paraId="71723D9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jc w:val="center"/>
        </w:trPr>
        <w:tc>
          <w:tcPr>
            <w:tcW w:w="2759" w:type="dxa"/>
            <w:tcBorders>
              <w:top w:val="nil"/>
              <w:left w:val="nil"/>
              <w:bottom w:val="single" w:color="000000" w:sz="12" w:space="0"/>
              <w:right w:val="nil"/>
            </w:tcBorders>
            <w:shd w:val="clear" w:color="auto" w:fill="FFFFFF"/>
            <w:noWrap/>
            <w:vAlign w:val="center"/>
          </w:tcPr>
          <w:p w14:paraId="17DDB228">
            <w:pPr>
              <w:keepNext w:val="0"/>
              <w:keepLines w:val="0"/>
              <w:widowControl/>
              <w:suppressLineNumbers w:val="0"/>
              <w:jc w:val="center"/>
              <w:textAlignment w:val="center"/>
              <w:rPr>
                <w:rFonts w:hint="default" w:ascii="Times New Roman" w:hAnsi="Times New Roman" w:eastAsia="宋体" w:cs="Times New Roman"/>
                <w:b w:val="0"/>
                <w:i w:val="0"/>
                <w:iCs w:val="0"/>
                <w:color w:val="000000"/>
                <w:sz w:val="20"/>
                <w:szCs w:val="20"/>
                <w:highlight w:val="none"/>
                <w:u w:val="none"/>
              </w:rPr>
            </w:pPr>
            <w:r>
              <w:rPr>
                <w:rFonts w:hint="default" w:ascii="Times New Roman" w:hAnsi="Times New Roman" w:eastAsia="宋体" w:cs="Times New Roman"/>
                <w:b w:val="0"/>
                <w:i w:val="0"/>
                <w:iCs w:val="0"/>
                <w:color w:val="000000"/>
                <w:kern w:val="0"/>
                <w:sz w:val="20"/>
                <w:szCs w:val="20"/>
                <w:highlight w:val="none"/>
                <w:u w:val="none"/>
                <w:lang w:val="en-US" w:eastAsia="zh-CN" w:bidi="ar"/>
              </w:rPr>
              <w:t xml:space="preserve">Caring about </w:t>
            </w:r>
            <w:r>
              <w:rPr>
                <w:rFonts w:hint="eastAsia" w:ascii="Times New Roman" w:hAnsi="Times New Roman" w:eastAsia="宋体" w:cs="Times New Roman"/>
                <w:b w:val="0"/>
                <w:i w:val="0"/>
                <w:iCs w:val="0"/>
                <w:color w:val="000000"/>
                <w:kern w:val="0"/>
                <w:sz w:val="20"/>
                <w:szCs w:val="20"/>
                <w:highlight w:val="none"/>
                <w:u w:val="none"/>
                <w:lang w:val="en-US" w:eastAsia="zh-CN" w:bidi="ar"/>
              </w:rPr>
              <w:t>w</w:t>
            </w:r>
            <w:r>
              <w:rPr>
                <w:rFonts w:hint="default" w:ascii="Times New Roman" w:hAnsi="Times New Roman" w:eastAsia="宋体" w:cs="Times New Roman"/>
                <w:b w:val="0"/>
                <w:i w:val="0"/>
                <w:iCs w:val="0"/>
                <w:color w:val="000000"/>
                <w:kern w:val="0"/>
                <w:sz w:val="20"/>
                <w:szCs w:val="20"/>
                <w:highlight w:val="none"/>
                <w:u w:val="none"/>
                <w:lang w:val="en-US" w:eastAsia="zh-CN" w:bidi="ar"/>
              </w:rPr>
              <w:t>ell-being</w:t>
            </w:r>
          </w:p>
        </w:tc>
        <w:tc>
          <w:tcPr>
            <w:tcW w:w="1464" w:type="dxa"/>
            <w:tcBorders>
              <w:top w:val="nil"/>
              <w:left w:val="nil"/>
              <w:bottom w:val="single" w:color="000000" w:sz="12" w:space="0"/>
              <w:right w:val="nil"/>
            </w:tcBorders>
            <w:shd w:val="clear" w:color="auto" w:fill="FFFFFF"/>
            <w:noWrap/>
            <w:vAlign w:val="center"/>
          </w:tcPr>
          <w:p w14:paraId="37B80D2A">
            <w:pPr>
              <w:keepNext w:val="0"/>
              <w:keepLines w:val="0"/>
              <w:widowControl/>
              <w:suppressLineNumbers w:val="0"/>
              <w:jc w:val="center"/>
              <w:textAlignment w:val="center"/>
              <w:rPr>
                <w:rFonts w:hint="default" w:ascii="Times New Roman" w:hAnsi="Times New Roman" w:eastAsia="宋体" w:cs="Times New Roman"/>
                <w:b w:val="0"/>
                <w:i w:val="0"/>
                <w:iCs w:val="0"/>
                <w:color w:val="000000"/>
                <w:sz w:val="20"/>
                <w:szCs w:val="20"/>
                <w:highlight w:val="none"/>
                <w:u w:val="none"/>
              </w:rPr>
            </w:pPr>
            <w:r>
              <w:rPr>
                <w:rFonts w:hint="default" w:ascii="Times New Roman" w:hAnsi="Times New Roman" w:eastAsia="宋体" w:cs="Times New Roman"/>
                <w:i w:val="0"/>
                <w:iCs w:val="0"/>
                <w:color w:val="0F1115"/>
                <w:kern w:val="0"/>
                <w:sz w:val="20"/>
                <w:szCs w:val="20"/>
                <w:highlight w:val="none"/>
                <w:u w:val="none"/>
                <w:lang w:val="en-US" w:eastAsia="zh-CN" w:bidi="ar"/>
              </w:rPr>
              <w:t>0.521</w:t>
            </w:r>
            <w:r>
              <w:rPr>
                <w:rFonts w:hint="default" w:ascii="Times New Roman" w:hAnsi="Times New Roman" w:eastAsia="宋体" w:cs="Times New Roman"/>
                <w:b w:val="0"/>
                <w:i w:val="0"/>
                <w:iCs w:val="0"/>
                <w:color w:val="000000"/>
                <w:kern w:val="0"/>
                <w:sz w:val="20"/>
                <w:szCs w:val="20"/>
                <w:u w:val="none"/>
                <w:vertAlign w:val="superscript"/>
                <w:lang w:val="en-US" w:eastAsia="zh-CN" w:bidi="ar"/>
              </w:rPr>
              <w:t>***</w:t>
            </w:r>
          </w:p>
        </w:tc>
        <w:tc>
          <w:tcPr>
            <w:tcW w:w="1464" w:type="dxa"/>
            <w:tcBorders>
              <w:top w:val="nil"/>
              <w:left w:val="nil"/>
              <w:bottom w:val="single" w:color="000000" w:sz="12" w:space="0"/>
              <w:right w:val="nil"/>
            </w:tcBorders>
            <w:shd w:val="clear" w:color="auto" w:fill="FFFFFF"/>
            <w:noWrap/>
            <w:vAlign w:val="center"/>
          </w:tcPr>
          <w:p w14:paraId="414E3561">
            <w:pPr>
              <w:keepNext w:val="0"/>
              <w:keepLines w:val="0"/>
              <w:widowControl/>
              <w:suppressLineNumbers w:val="0"/>
              <w:jc w:val="center"/>
              <w:textAlignment w:val="center"/>
              <w:rPr>
                <w:rFonts w:hint="default" w:ascii="Times New Roman" w:hAnsi="Times New Roman" w:eastAsia="宋体" w:cs="Times New Roman"/>
                <w:b w:val="0"/>
                <w:i w:val="0"/>
                <w:iCs w:val="0"/>
                <w:color w:val="000000"/>
                <w:sz w:val="20"/>
                <w:szCs w:val="20"/>
                <w:highlight w:val="none"/>
                <w:u w:val="none"/>
              </w:rPr>
            </w:pPr>
            <w:r>
              <w:rPr>
                <w:rFonts w:hint="default" w:ascii="Times New Roman" w:hAnsi="Times New Roman" w:eastAsia="宋体" w:cs="Times New Roman"/>
                <w:i w:val="0"/>
                <w:iCs w:val="0"/>
                <w:color w:val="0F1115"/>
                <w:kern w:val="0"/>
                <w:sz w:val="20"/>
                <w:szCs w:val="20"/>
                <w:highlight w:val="none"/>
                <w:u w:val="none"/>
                <w:lang w:val="en-US" w:eastAsia="zh-CN" w:bidi="ar"/>
              </w:rPr>
              <w:t>-0.379</w:t>
            </w:r>
            <w:r>
              <w:rPr>
                <w:rFonts w:hint="default" w:ascii="Times New Roman" w:hAnsi="Times New Roman" w:eastAsia="宋体" w:cs="Times New Roman"/>
                <w:b w:val="0"/>
                <w:i w:val="0"/>
                <w:iCs w:val="0"/>
                <w:color w:val="000000"/>
                <w:kern w:val="0"/>
                <w:sz w:val="20"/>
                <w:szCs w:val="20"/>
                <w:u w:val="none"/>
                <w:vertAlign w:val="superscript"/>
                <w:lang w:val="en-US" w:eastAsia="zh-CN" w:bidi="ar"/>
              </w:rPr>
              <w:t>***</w:t>
            </w:r>
          </w:p>
        </w:tc>
        <w:tc>
          <w:tcPr>
            <w:tcW w:w="1001" w:type="dxa"/>
            <w:tcBorders>
              <w:top w:val="nil"/>
              <w:left w:val="nil"/>
              <w:bottom w:val="single" w:color="000000" w:sz="12" w:space="0"/>
              <w:right w:val="nil"/>
            </w:tcBorders>
            <w:shd w:val="clear" w:color="auto" w:fill="FFFFFF"/>
            <w:noWrap/>
            <w:vAlign w:val="center"/>
          </w:tcPr>
          <w:p w14:paraId="5A0B29E8">
            <w:pPr>
              <w:keepNext w:val="0"/>
              <w:keepLines w:val="0"/>
              <w:widowControl/>
              <w:suppressLineNumbers w:val="0"/>
              <w:jc w:val="center"/>
              <w:textAlignment w:val="center"/>
              <w:rPr>
                <w:rFonts w:hint="default" w:ascii="Times New Roman" w:hAnsi="Times New Roman" w:eastAsia="宋体" w:cs="Times New Roman"/>
                <w:b w:val="0"/>
                <w:i w:val="0"/>
                <w:iCs w:val="0"/>
                <w:color w:val="000000"/>
                <w:sz w:val="20"/>
                <w:szCs w:val="20"/>
                <w:highlight w:val="none"/>
                <w:u w:val="none"/>
              </w:rPr>
            </w:pPr>
            <w:r>
              <w:rPr>
                <w:rFonts w:hint="default" w:ascii="Times New Roman" w:hAnsi="Times New Roman" w:eastAsia="宋体" w:cs="Times New Roman"/>
                <w:i w:val="0"/>
                <w:iCs w:val="0"/>
                <w:color w:val="0F1115"/>
                <w:kern w:val="0"/>
                <w:sz w:val="20"/>
                <w:szCs w:val="20"/>
                <w:highlight w:val="none"/>
                <w:u w:val="none"/>
                <w:lang w:val="en-US" w:eastAsia="zh-CN" w:bidi="ar"/>
              </w:rPr>
              <w:t>0.707</w:t>
            </w:r>
            <w:r>
              <w:rPr>
                <w:rFonts w:hint="default" w:ascii="Times New Roman" w:hAnsi="Times New Roman" w:eastAsia="宋体" w:cs="Times New Roman"/>
                <w:b w:val="0"/>
                <w:i w:val="0"/>
                <w:iCs w:val="0"/>
                <w:color w:val="000000"/>
                <w:kern w:val="0"/>
                <w:sz w:val="20"/>
                <w:szCs w:val="20"/>
                <w:u w:val="none"/>
                <w:vertAlign w:val="superscript"/>
                <w:lang w:val="en-US" w:eastAsia="zh-CN" w:bidi="ar"/>
              </w:rPr>
              <w:t>***</w:t>
            </w:r>
          </w:p>
        </w:tc>
        <w:tc>
          <w:tcPr>
            <w:tcW w:w="1485" w:type="dxa"/>
            <w:tcBorders>
              <w:top w:val="nil"/>
              <w:left w:val="nil"/>
              <w:bottom w:val="single" w:color="000000" w:sz="12" w:space="0"/>
              <w:right w:val="nil"/>
            </w:tcBorders>
            <w:shd w:val="clear" w:color="auto" w:fill="FFFFFF"/>
            <w:noWrap/>
            <w:vAlign w:val="center"/>
          </w:tcPr>
          <w:p w14:paraId="5FFEB799">
            <w:pPr>
              <w:keepNext w:val="0"/>
              <w:keepLines w:val="0"/>
              <w:widowControl/>
              <w:suppressLineNumbers w:val="0"/>
              <w:jc w:val="center"/>
              <w:textAlignment w:val="center"/>
              <w:rPr>
                <w:rFonts w:hint="default" w:ascii="Times New Roman" w:hAnsi="Times New Roman" w:eastAsia="宋体" w:cs="Times New Roman"/>
                <w:b w:val="0"/>
                <w:i w:val="0"/>
                <w:iCs w:val="0"/>
                <w:color w:val="000000"/>
                <w:sz w:val="20"/>
                <w:szCs w:val="20"/>
                <w:highlight w:val="none"/>
                <w:u w:val="none"/>
              </w:rPr>
            </w:pPr>
            <w:r>
              <w:rPr>
                <w:rFonts w:hint="default" w:ascii="Times New Roman" w:hAnsi="Times New Roman" w:eastAsia="宋体" w:cs="Times New Roman"/>
                <w:i w:val="0"/>
                <w:iCs w:val="0"/>
                <w:color w:val="0F1115"/>
                <w:kern w:val="0"/>
                <w:sz w:val="20"/>
                <w:szCs w:val="20"/>
                <w:highlight w:val="none"/>
                <w:u w:val="none"/>
                <w:lang w:val="en-US" w:eastAsia="zh-CN" w:bidi="ar"/>
              </w:rPr>
              <w:t>0.699</w:t>
            </w:r>
            <w:r>
              <w:rPr>
                <w:rFonts w:hint="default" w:ascii="Times New Roman" w:hAnsi="Times New Roman" w:eastAsia="宋体" w:cs="Times New Roman"/>
                <w:b w:val="0"/>
                <w:i w:val="0"/>
                <w:iCs w:val="0"/>
                <w:color w:val="000000"/>
                <w:kern w:val="0"/>
                <w:sz w:val="20"/>
                <w:szCs w:val="20"/>
                <w:u w:val="none"/>
                <w:vertAlign w:val="superscript"/>
                <w:lang w:val="en-US" w:eastAsia="zh-CN" w:bidi="ar"/>
              </w:rPr>
              <w:t>***</w:t>
            </w:r>
          </w:p>
        </w:tc>
        <w:tc>
          <w:tcPr>
            <w:tcW w:w="1408" w:type="dxa"/>
            <w:tcBorders>
              <w:top w:val="nil"/>
              <w:left w:val="nil"/>
              <w:bottom w:val="single" w:color="000000" w:sz="12" w:space="0"/>
              <w:right w:val="nil"/>
            </w:tcBorders>
            <w:shd w:val="clear" w:color="auto" w:fill="FFFFFF"/>
            <w:noWrap/>
            <w:vAlign w:val="center"/>
          </w:tcPr>
          <w:p w14:paraId="3E7C4F65">
            <w:pPr>
              <w:keepNext w:val="0"/>
              <w:keepLines w:val="0"/>
              <w:widowControl/>
              <w:suppressLineNumbers w:val="0"/>
              <w:jc w:val="center"/>
              <w:textAlignment w:val="center"/>
              <w:rPr>
                <w:rFonts w:hint="default" w:ascii="Times New Roman" w:hAnsi="Times New Roman" w:eastAsia="宋体" w:cs="Times New Roman"/>
                <w:b w:val="0"/>
                <w:i w:val="0"/>
                <w:iCs w:val="0"/>
                <w:color w:val="000000"/>
                <w:sz w:val="20"/>
                <w:szCs w:val="20"/>
                <w:highlight w:val="none"/>
                <w:u w:val="none"/>
              </w:rPr>
            </w:pPr>
            <w:r>
              <w:rPr>
                <w:rFonts w:hint="default" w:ascii="Times New Roman" w:hAnsi="Times New Roman" w:eastAsia="宋体" w:cs="Times New Roman"/>
                <w:i w:val="0"/>
                <w:iCs w:val="0"/>
                <w:color w:val="0F1115"/>
                <w:kern w:val="0"/>
                <w:sz w:val="20"/>
                <w:szCs w:val="20"/>
                <w:highlight w:val="none"/>
                <w:u w:val="none"/>
                <w:lang w:val="en-US" w:eastAsia="zh-CN" w:bidi="ar"/>
              </w:rPr>
              <w:t>1</w:t>
            </w:r>
          </w:p>
        </w:tc>
      </w:tr>
    </w:tbl>
    <w:p w14:paraId="01742C9D">
      <w:pPr>
        <w:jc w:val="both"/>
        <w:rPr>
          <w:rFonts w:hint="default" w:ascii="Times New Roman" w:hAnsi="Times New Roman" w:eastAsia="宋体" w:cs="Times New Roman"/>
          <w:b w:val="0"/>
          <w:i w:val="0"/>
          <w:iCs w:val="0"/>
          <w:color w:val="000000"/>
          <w:kern w:val="0"/>
          <w:sz w:val="20"/>
          <w:szCs w:val="20"/>
          <w:highlight w:val="none"/>
          <w:u w:val="none"/>
          <w:lang w:val="en-US" w:eastAsia="zh-CN" w:bidi="ar"/>
        </w:rPr>
      </w:pPr>
      <w:r>
        <w:rPr>
          <w:rFonts w:hint="eastAsia" w:ascii="Times New Roman" w:hAnsi="Times New Roman" w:eastAsia="宋体" w:cs="Times New Roman"/>
          <w:b w:val="0"/>
          <w:i w:val="0"/>
          <w:iCs w:val="0"/>
          <w:color w:val="000000"/>
          <w:kern w:val="0"/>
          <w:sz w:val="20"/>
          <w:szCs w:val="20"/>
          <w:highlight w:val="none"/>
          <w:u w:val="none"/>
          <w:lang w:val="en-US" w:eastAsia="zh-CN" w:bidi="ar"/>
        </w:rPr>
        <w:t xml:space="preserve">Note: </w:t>
      </w:r>
      <w:r>
        <w:rPr>
          <w:rFonts w:hint="default" w:ascii="Times New Roman" w:hAnsi="Times New Roman" w:eastAsia="宋体" w:cs="Times New Roman"/>
          <w:b w:val="0"/>
          <w:i w:val="0"/>
          <w:iCs w:val="0"/>
          <w:color w:val="000000"/>
          <w:kern w:val="0"/>
          <w:sz w:val="20"/>
          <w:szCs w:val="20"/>
          <w:u w:val="none"/>
          <w:vertAlign w:val="superscript"/>
          <w:lang w:val="en-US" w:eastAsia="zh-CN" w:bidi="ar"/>
        </w:rPr>
        <w:t>***</w:t>
      </w:r>
      <w:r>
        <w:rPr>
          <w:rFonts w:hint="eastAsia" w:ascii="Times New Roman" w:hAnsi="Times New Roman" w:eastAsia="宋体" w:cs="Times New Roman"/>
          <w:b w:val="0"/>
          <w:i/>
          <w:iCs/>
          <w:color w:val="000000"/>
          <w:kern w:val="0"/>
          <w:sz w:val="20"/>
          <w:szCs w:val="20"/>
          <w:u w:val="none"/>
          <w:lang w:val="en-US" w:eastAsia="zh-CN" w:bidi="ar"/>
        </w:rPr>
        <w:t>p</w:t>
      </w:r>
      <w:r>
        <w:rPr>
          <w:rFonts w:hint="eastAsia" w:ascii="Times New Roman" w:hAnsi="Times New Roman" w:eastAsia="宋体" w:cs="Times New Roman"/>
          <w:b w:val="0"/>
          <w:i w:val="0"/>
          <w:iCs w:val="0"/>
          <w:color w:val="000000"/>
          <w:kern w:val="0"/>
          <w:sz w:val="20"/>
          <w:szCs w:val="20"/>
          <w:highlight w:val="none"/>
          <w:u w:val="none"/>
          <w:lang w:val="en-US" w:eastAsia="zh-CN" w:bidi="ar"/>
        </w:rPr>
        <w:t>&lt;0.001.</w:t>
      </w:r>
    </w:p>
    <w:p w14:paraId="0EBEFB4E">
      <w:pPr>
        <w:jc w:val="both"/>
        <w:rPr>
          <w:rFonts w:hint="default" w:ascii="Times New Roman" w:hAnsi="Times New Roman" w:eastAsia="宋体" w:cs="Times New Roman"/>
          <w:b/>
          <w:bCs/>
          <w:i w:val="0"/>
          <w:iCs w:val="0"/>
          <w:color w:val="000000"/>
          <w:kern w:val="0"/>
          <w:sz w:val="20"/>
          <w:szCs w:val="20"/>
          <w:u w:val="none"/>
          <w:lang w:val="en-US" w:eastAsia="zh-CN" w:bidi="ar"/>
        </w:rPr>
      </w:pPr>
      <w:r>
        <w:rPr>
          <w:rFonts w:hint="default" w:ascii="Times New Roman" w:hAnsi="Times New Roman" w:eastAsia="宋体" w:cs="Times New Roman"/>
          <w:b/>
          <w:bCs/>
          <w:i w:val="0"/>
          <w:iCs w:val="0"/>
          <w:color w:val="000000"/>
          <w:kern w:val="0"/>
          <w:sz w:val="20"/>
          <w:szCs w:val="20"/>
          <w:u w:val="none"/>
          <w:lang w:val="en-US" w:eastAsia="zh-CN" w:bidi="ar"/>
        </w:rPr>
        <w:t>Abbreviations:</w:t>
      </w:r>
      <w:r>
        <w:rPr>
          <w:rFonts w:hint="eastAsia" w:ascii="Times New Roman" w:hAnsi="Times New Roman" w:eastAsia="宋体" w:cs="Times New Roman"/>
          <w:b w:val="0"/>
          <w:i w:val="0"/>
          <w:iCs w:val="0"/>
          <w:color w:val="000000"/>
          <w:kern w:val="0"/>
          <w:sz w:val="20"/>
          <w:szCs w:val="20"/>
          <w:highlight w:val="none"/>
          <w:u w:val="none"/>
          <w:lang w:val="en-US" w:eastAsia="zh-CN" w:bidi="ar"/>
        </w:rPr>
        <w:t xml:space="preserve"> WE, work engagement; EL, Emotional labor.</w:t>
      </w:r>
    </w:p>
    <w:p w14:paraId="48797831">
      <w:pPr>
        <w:jc w:val="both"/>
        <w:rPr>
          <w:rFonts w:hint="eastAsia" w:ascii="Times New Roman" w:hAnsi="Times New Roman" w:eastAsia="宋体" w:cs="Times New Roman"/>
          <w:b/>
          <w:bCs/>
          <w:i w:val="0"/>
          <w:iCs w:val="0"/>
          <w:color w:val="000000"/>
          <w:kern w:val="0"/>
          <w:sz w:val="20"/>
          <w:szCs w:val="20"/>
          <w:u w:val="none"/>
          <w:lang w:val="en-US" w:eastAsia="zh-CN" w:bidi="ar"/>
        </w:rPr>
      </w:pPr>
    </w:p>
    <w:p w14:paraId="25F75344">
      <w:pPr>
        <w:pStyle w:val="2"/>
        <w:keepNext/>
        <w:keepLines/>
        <w:pageBreakBefore w:val="0"/>
        <w:widowControl w:val="0"/>
        <w:kinsoku/>
        <w:wordWrap/>
        <w:overflowPunct/>
        <w:topLinePunct w:val="0"/>
        <w:autoSpaceDE/>
        <w:autoSpaceDN/>
        <w:bidi w:val="0"/>
        <w:adjustRightInd/>
        <w:snapToGrid/>
        <w:spacing w:before="0" w:after="0" w:line="240" w:lineRule="auto"/>
        <w:textAlignment w:val="auto"/>
        <w:rPr>
          <w:rFonts w:hint="default" w:ascii="Times New Roman" w:hAnsi="Times New Roman" w:cs="Times New Roman"/>
          <w:sz w:val="20"/>
          <w:szCs w:val="20"/>
          <w:lang w:val="en-US" w:eastAsia="zh-CN"/>
        </w:rPr>
      </w:pPr>
      <w:bookmarkStart w:id="1" w:name="_Toc19975"/>
      <w:r>
        <w:rPr>
          <w:rFonts w:hint="default" w:ascii="Times New Roman" w:hAnsi="Times New Roman" w:cs="Times New Roman"/>
          <w:sz w:val="20"/>
          <w:szCs w:val="20"/>
          <w:lang w:val="en-US" w:eastAsia="zh-CN"/>
        </w:rPr>
        <w:t>Table S</w:t>
      </w:r>
      <w:r>
        <w:rPr>
          <w:rFonts w:hint="eastAsia" w:ascii="Times New Roman" w:hAnsi="Times New Roman" w:cs="Times New Roman"/>
          <w:sz w:val="20"/>
          <w:szCs w:val="20"/>
          <w:lang w:val="en-US" w:eastAsia="zh-CN"/>
        </w:rPr>
        <w:t>2</w:t>
      </w:r>
      <w:r>
        <w:rPr>
          <w:rFonts w:hint="default" w:ascii="Times New Roman" w:hAnsi="Times New Roman" w:cs="Times New Roman"/>
          <w:sz w:val="20"/>
          <w:szCs w:val="20"/>
          <w:lang w:val="en-US" w:eastAsia="zh-CN"/>
        </w:rPr>
        <w:t xml:space="preserve"> Comparison of the average scores of each dimension item of different profiles of </w:t>
      </w:r>
      <w:r>
        <w:rPr>
          <w:rFonts w:hint="eastAsia" w:ascii="Times New Roman" w:hAnsi="Times New Roman" w:cs="Times New Roman"/>
          <w:sz w:val="20"/>
          <w:szCs w:val="20"/>
          <w:lang w:val="en-US" w:eastAsia="zh-CN"/>
        </w:rPr>
        <w:t>POS</w:t>
      </w:r>
      <w:bookmarkEnd w:id="1"/>
    </w:p>
    <w:tbl>
      <w:tblPr>
        <w:tblStyle w:val="7"/>
        <w:tblW w:w="5299"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2224"/>
        <w:gridCol w:w="1300"/>
        <w:gridCol w:w="1589"/>
        <w:gridCol w:w="1535"/>
        <w:gridCol w:w="1161"/>
        <w:gridCol w:w="1229"/>
      </w:tblGrid>
      <w:tr w14:paraId="2C1B683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0" w:hRule="atLeast"/>
          <w:jc w:val="center"/>
        </w:trPr>
        <w:tc>
          <w:tcPr>
            <w:tcW w:w="1293" w:type="pct"/>
            <w:vMerge w:val="restart"/>
            <w:tcBorders>
              <w:top w:val="single" w:color="000000" w:sz="12" w:space="0"/>
              <w:left w:val="nil"/>
              <w:bottom w:val="single" w:color="000000" w:sz="4" w:space="0"/>
              <w:right w:val="nil"/>
              <w:tl2br w:val="nil"/>
            </w:tcBorders>
            <w:shd w:val="clear" w:color="auto" w:fill="FFFFFF"/>
            <w:noWrap/>
            <w:vAlign w:val="center"/>
          </w:tcPr>
          <w:p w14:paraId="5FBF56F4">
            <w:pPr>
              <w:keepNext w:val="0"/>
              <w:keepLines w:val="0"/>
              <w:widowControl/>
              <w:suppressLineNumbers w:val="0"/>
              <w:jc w:val="center"/>
              <w:textAlignment w:val="center"/>
              <w:rPr>
                <w:rFonts w:hint="default" w:ascii="Times New Roman" w:hAnsi="Times New Roman" w:eastAsia="宋体" w:cs="Times New Roman"/>
                <w:b w:val="0"/>
                <w:i w:val="0"/>
                <w:iCs w:val="0"/>
                <w:color w:val="000000"/>
                <w:sz w:val="20"/>
                <w:szCs w:val="20"/>
                <w:highlight w:val="none"/>
                <w:u w:val="none"/>
              </w:rPr>
            </w:pPr>
            <w:r>
              <w:rPr>
                <w:rFonts w:hint="default" w:ascii="Times New Roman" w:hAnsi="Times New Roman" w:eastAsia="宋体" w:cs="Times New Roman"/>
                <w:b w:val="0"/>
                <w:i w:val="0"/>
                <w:iCs w:val="0"/>
                <w:color w:val="000000"/>
                <w:kern w:val="0"/>
                <w:sz w:val="20"/>
                <w:szCs w:val="20"/>
                <w:highlight w:val="none"/>
                <w:u w:val="none"/>
                <w:lang w:val="en-US" w:eastAsia="zh-CN" w:bidi="ar"/>
              </w:rPr>
              <w:t>Dimensions</w:t>
            </w:r>
          </w:p>
        </w:tc>
        <w:tc>
          <w:tcPr>
            <w:tcW w:w="605" w:type="pct"/>
            <w:tcBorders>
              <w:top w:val="single" w:color="000000" w:sz="12" w:space="0"/>
              <w:left w:val="nil"/>
              <w:bottom w:val="single" w:color="000000" w:sz="4" w:space="0"/>
              <w:right w:val="nil"/>
            </w:tcBorders>
            <w:shd w:val="clear" w:color="auto" w:fill="FFFFFF"/>
            <w:noWrap/>
            <w:vAlign w:val="center"/>
          </w:tcPr>
          <w:p w14:paraId="6DBF16A2">
            <w:pPr>
              <w:keepNext w:val="0"/>
              <w:keepLines w:val="0"/>
              <w:widowControl/>
              <w:suppressLineNumbers w:val="0"/>
              <w:jc w:val="center"/>
              <w:textAlignment w:val="center"/>
              <w:rPr>
                <w:rFonts w:hint="default" w:ascii="Times New Roman" w:hAnsi="Times New Roman" w:eastAsia="宋体" w:cs="Times New Roman"/>
                <w:b w:val="0"/>
                <w:i w:val="0"/>
                <w:iCs w:val="0"/>
                <w:color w:val="000000"/>
                <w:sz w:val="20"/>
                <w:szCs w:val="20"/>
                <w:highlight w:val="none"/>
                <w:u w:val="none"/>
                <w:lang w:val="en-US"/>
              </w:rPr>
            </w:pPr>
            <w:r>
              <w:rPr>
                <w:rFonts w:hint="default" w:ascii="Times New Roman" w:hAnsi="Times New Roman" w:eastAsia="宋体" w:cs="Times New Roman"/>
                <w:b w:val="0"/>
                <w:i w:val="0"/>
                <w:iCs w:val="0"/>
                <w:color w:val="000000"/>
                <w:kern w:val="0"/>
                <w:sz w:val="20"/>
                <w:szCs w:val="20"/>
                <w:highlight w:val="none"/>
                <w:u w:val="none"/>
                <w:lang w:val="en-US" w:eastAsia="zh-CN" w:bidi="ar"/>
              </w:rPr>
              <w:t>Class1</w:t>
            </w:r>
            <w:r>
              <w:rPr>
                <w:rFonts w:hint="eastAsia" w:ascii="Times New Roman" w:hAnsi="Times New Roman" w:eastAsia="宋体" w:cs="Times New Roman"/>
                <w:b w:val="0"/>
                <w:i w:val="0"/>
                <w:iCs w:val="0"/>
                <w:color w:val="000000"/>
                <w:kern w:val="0"/>
                <w:sz w:val="20"/>
                <w:szCs w:val="20"/>
                <w:highlight w:val="none"/>
                <w:u w:val="none"/>
                <w:lang w:val="en-US" w:eastAsia="zh-CN" w:bidi="ar"/>
              </w:rPr>
              <w:t xml:space="preserve"> (low)</w:t>
            </w:r>
          </w:p>
        </w:tc>
        <w:tc>
          <w:tcPr>
            <w:tcW w:w="922" w:type="pct"/>
            <w:tcBorders>
              <w:top w:val="single" w:color="000000" w:sz="12" w:space="0"/>
              <w:left w:val="nil"/>
              <w:bottom w:val="single" w:color="000000" w:sz="4" w:space="0"/>
              <w:right w:val="nil"/>
            </w:tcBorders>
            <w:shd w:val="clear" w:color="auto" w:fill="FFFFFF"/>
            <w:noWrap/>
            <w:vAlign w:val="center"/>
          </w:tcPr>
          <w:p w14:paraId="10192D5E">
            <w:pPr>
              <w:keepNext w:val="0"/>
              <w:keepLines w:val="0"/>
              <w:widowControl/>
              <w:suppressLineNumbers w:val="0"/>
              <w:jc w:val="center"/>
              <w:textAlignment w:val="center"/>
              <w:rPr>
                <w:rFonts w:hint="default" w:ascii="Times New Roman" w:hAnsi="Times New Roman" w:eastAsia="宋体" w:cs="Times New Roman"/>
                <w:b w:val="0"/>
                <w:i w:val="0"/>
                <w:iCs w:val="0"/>
                <w:color w:val="000000"/>
                <w:sz w:val="20"/>
                <w:szCs w:val="20"/>
                <w:highlight w:val="none"/>
                <w:u w:val="none"/>
                <w:lang w:val="en-US"/>
              </w:rPr>
            </w:pPr>
            <w:r>
              <w:rPr>
                <w:rFonts w:hint="default" w:ascii="Times New Roman" w:hAnsi="Times New Roman" w:eastAsia="宋体" w:cs="Times New Roman"/>
                <w:b w:val="0"/>
                <w:i w:val="0"/>
                <w:iCs w:val="0"/>
                <w:color w:val="000000"/>
                <w:kern w:val="0"/>
                <w:sz w:val="20"/>
                <w:szCs w:val="20"/>
                <w:highlight w:val="none"/>
                <w:u w:val="none"/>
                <w:lang w:val="en-US" w:eastAsia="zh-CN" w:bidi="ar"/>
              </w:rPr>
              <w:t>Class2</w:t>
            </w:r>
            <w:r>
              <w:rPr>
                <w:rFonts w:hint="eastAsia" w:ascii="Times New Roman" w:hAnsi="Times New Roman" w:eastAsia="宋体" w:cs="Times New Roman"/>
                <w:b w:val="0"/>
                <w:i w:val="0"/>
                <w:iCs w:val="0"/>
                <w:color w:val="000000"/>
                <w:kern w:val="0"/>
                <w:sz w:val="20"/>
                <w:szCs w:val="20"/>
                <w:highlight w:val="none"/>
                <w:u w:val="none"/>
                <w:lang w:val="en-US" w:eastAsia="zh-CN" w:bidi="ar"/>
              </w:rPr>
              <w:t xml:space="preserve"> (</w:t>
            </w:r>
            <w:r>
              <w:rPr>
                <w:rFonts w:hint="eastAsia" w:ascii="Times New Roman" w:hAnsi="Times New Roman" w:eastAsia="宋体" w:cs="Times New Roman"/>
                <w:b w:val="0"/>
                <w:bCs/>
                <w:i w:val="0"/>
                <w:iCs w:val="0"/>
                <w:color w:val="000000"/>
                <w:kern w:val="0"/>
                <w:sz w:val="20"/>
                <w:szCs w:val="20"/>
                <w:u w:val="none"/>
                <w:lang w:val="en-US" w:eastAsia="zh-CN" w:bidi="ar"/>
              </w:rPr>
              <w:t>m</w:t>
            </w:r>
            <w:r>
              <w:rPr>
                <w:rFonts w:hint="default" w:ascii="Times New Roman" w:hAnsi="Times New Roman" w:eastAsia="宋体" w:cs="Times New Roman"/>
                <w:b w:val="0"/>
                <w:bCs/>
                <w:i w:val="0"/>
                <w:iCs w:val="0"/>
                <w:color w:val="000000"/>
                <w:kern w:val="0"/>
                <w:sz w:val="20"/>
                <w:szCs w:val="20"/>
                <w:u w:val="none"/>
                <w:lang w:val="en-US" w:eastAsia="zh-CN" w:bidi="ar"/>
              </w:rPr>
              <w:t>edium</w:t>
            </w:r>
            <w:r>
              <w:rPr>
                <w:rFonts w:hint="eastAsia" w:ascii="Times New Roman" w:hAnsi="Times New Roman" w:eastAsia="宋体" w:cs="Times New Roman"/>
                <w:b w:val="0"/>
                <w:i w:val="0"/>
                <w:iCs w:val="0"/>
                <w:color w:val="000000"/>
                <w:kern w:val="0"/>
                <w:sz w:val="20"/>
                <w:szCs w:val="20"/>
                <w:highlight w:val="none"/>
                <w:u w:val="none"/>
                <w:lang w:val="en-US" w:eastAsia="zh-CN" w:bidi="ar"/>
              </w:rPr>
              <w:t>)</w:t>
            </w:r>
          </w:p>
        </w:tc>
        <w:tc>
          <w:tcPr>
            <w:tcW w:w="922" w:type="pct"/>
            <w:tcBorders>
              <w:top w:val="single" w:color="000000" w:sz="12" w:space="0"/>
              <w:left w:val="nil"/>
              <w:bottom w:val="single" w:color="000000" w:sz="4" w:space="0"/>
              <w:right w:val="nil"/>
            </w:tcBorders>
            <w:shd w:val="clear" w:color="auto" w:fill="FFFFFF"/>
            <w:noWrap/>
            <w:vAlign w:val="center"/>
          </w:tcPr>
          <w:p w14:paraId="583D38AF">
            <w:pPr>
              <w:keepNext w:val="0"/>
              <w:keepLines w:val="0"/>
              <w:widowControl/>
              <w:suppressLineNumbers w:val="0"/>
              <w:jc w:val="center"/>
              <w:textAlignment w:val="center"/>
              <w:rPr>
                <w:rFonts w:hint="default" w:ascii="Times New Roman" w:hAnsi="Times New Roman" w:eastAsia="宋体" w:cs="Times New Roman"/>
                <w:b w:val="0"/>
                <w:i w:val="0"/>
                <w:iCs w:val="0"/>
                <w:color w:val="000000"/>
                <w:sz w:val="20"/>
                <w:szCs w:val="20"/>
                <w:highlight w:val="none"/>
                <w:u w:val="none"/>
                <w:lang w:val="en-US"/>
              </w:rPr>
            </w:pPr>
            <w:r>
              <w:rPr>
                <w:rFonts w:hint="default" w:ascii="Times New Roman" w:hAnsi="Times New Roman" w:eastAsia="宋体" w:cs="Times New Roman"/>
                <w:b w:val="0"/>
                <w:i w:val="0"/>
                <w:iCs w:val="0"/>
                <w:color w:val="000000"/>
                <w:kern w:val="0"/>
                <w:sz w:val="20"/>
                <w:szCs w:val="20"/>
                <w:highlight w:val="none"/>
                <w:u w:val="none"/>
                <w:lang w:val="en-US" w:eastAsia="zh-CN" w:bidi="ar"/>
              </w:rPr>
              <w:t>Class3</w:t>
            </w:r>
            <w:r>
              <w:rPr>
                <w:rFonts w:hint="eastAsia" w:ascii="Times New Roman" w:hAnsi="Times New Roman" w:eastAsia="宋体" w:cs="Times New Roman"/>
                <w:b w:val="0"/>
                <w:i w:val="0"/>
                <w:iCs w:val="0"/>
                <w:color w:val="000000"/>
                <w:kern w:val="0"/>
                <w:sz w:val="20"/>
                <w:szCs w:val="20"/>
                <w:highlight w:val="none"/>
                <w:u w:val="none"/>
                <w:lang w:val="en-US" w:eastAsia="zh-CN" w:bidi="ar"/>
              </w:rPr>
              <w:t xml:space="preserve"> (</w:t>
            </w:r>
            <w:r>
              <w:rPr>
                <w:rFonts w:hint="eastAsia" w:ascii="Times New Roman" w:hAnsi="Times New Roman" w:eastAsia="宋体" w:cs="Times New Roman"/>
                <w:b w:val="0"/>
                <w:i w:val="0"/>
                <w:iCs w:val="0"/>
                <w:color w:val="000000"/>
                <w:kern w:val="0"/>
                <w:sz w:val="20"/>
                <w:szCs w:val="20"/>
                <w:u w:val="none"/>
                <w:lang w:val="en-US" w:eastAsia="zh-CN" w:bidi="ar"/>
              </w:rPr>
              <w:t>h</w:t>
            </w:r>
            <w:r>
              <w:rPr>
                <w:rFonts w:hint="default" w:ascii="Times New Roman" w:hAnsi="Times New Roman" w:eastAsia="宋体" w:cs="Times New Roman"/>
                <w:b w:val="0"/>
                <w:i w:val="0"/>
                <w:iCs w:val="0"/>
                <w:color w:val="000000"/>
                <w:kern w:val="0"/>
                <w:sz w:val="20"/>
                <w:szCs w:val="20"/>
                <w:u w:val="none"/>
                <w:lang w:val="en-US" w:eastAsia="zh-CN" w:bidi="ar"/>
              </w:rPr>
              <w:t>igh</w:t>
            </w:r>
            <w:r>
              <w:rPr>
                <w:rFonts w:hint="eastAsia" w:ascii="Times New Roman" w:hAnsi="Times New Roman" w:eastAsia="宋体" w:cs="Times New Roman"/>
                <w:b w:val="0"/>
                <w:i w:val="0"/>
                <w:iCs w:val="0"/>
                <w:color w:val="000000"/>
                <w:kern w:val="0"/>
                <w:sz w:val="20"/>
                <w:szCs w:val="20"/>
                <w:highlight w:val="none"/>
                <w:u w:val="none"/>
                <w:lang w:val="en-US" w:eastAsia="zh-CN" w:bidi="ar"/>
              </w:rPr>
              <w:t>)</w:t>
            </w:r>
          </w:p>
        </w:tc>
        <w:tc>
          <w:tcPr>
            <w:tcW w:w="542" w:type="pct"/>
            <w:vMerge w:val="restart"/>
            <w:tcBorders>
              <w:top w:val="single" w:color="000000" w:sz="12" w:space="0"/>
              <w:left w:val="nil"/>
              <w:bottom w:val="single" w:color="000000" w:sz="4" w:space="0"/>
              <w:right w:val="nil"/>
            </w:tcBorders>
            <w:shd w:val="clear" w:color="auto" w:fill="FFFFFF"/>
            <w:noWrap/>
            <w:vAlign w:val="center"/>
          </w:tcPr>
          <w:p w14:paraId="1D3CC017">
            <w:pPr>
              <w:keepNext w:val="0"/>
              <w:keepLines w:val="0"/>
              <w:widowControl/>
              <w:suppressLineNumbers w:val="0"/>
              <w:jc w:val="center"/>
              <w:textAlignment w:val="center"/>
              <w:rPr>
                <w:rFonts w:hint="default" w:ascii="Times New Roman" w:hAnsi="Times New Roman" w:eastAsia="宋体" w:cs="Times New Roman"/>
                <w:b w:val="0"/>
                <w:i w:val="0"/>
                <w:iCs w:val="0"/>
                <w:color w:val="000000"/>
                <w:sz w:val="20"/>
                <w:szCs w:val="20"/>
                <w:highlight w:val="none"/>
                <w:u w:val="none"/>
              </w:rPr>
            </w:pPr>
            <w:r>
              <w:rPr>
                <w:rFonts w:hint="default" w:ascii="Times New Roman" w:hAnsi="Times New Roman" w:eastAsia="宋体" w:cs="Times New Roman"/>
                <w:b w:val="0"/>
                <w:i/>
                <w:iCs/>
                <w:color w:val="000000"/>
                <w:kern w:val="0"/>
                <w:sz w:val="20"/>
                <w:szCs w:val="20"/>
                <w:highlight w:val="none"/>
                <w:u w:val="none"/>
                <w:lang w:val="en-US" w:eastAsia="zh-CN" w:bidi="ar"/>
              </w:rPr>
              <w:t>F</w:t>
            </w:r>
          </w:p>
        </w:tc>
        <w:tc>
          <w:tcPr>
            <w:tcW w:w="713" w:type="pct"/>
            <w:vMerge w:val="restart"/>
            <w:tcBorders>
              <w:top w:val="single" w:color="000000" w:sz="12" w:space="0"/>
              <w:left w:val="nil"/>
              <w:bottom w:val="single" w:color="000000" w:sz="4" w:space="0"/>
              <w:right w:val="nil"/>
            </w:tcBorders>
            <w:shd w:val="clear" w:color="auto" w:fill="FFFFFF"/>
            <w:noWrap/>
            <w:vAlign w:val="center"/>
          </w:tcPr>
          <w:p w14:paraId="5CF33A1F">
            <w:pPr>
              <w:keepNext w:val="0"/>
              <w:keepLines w:val="0"/>
              <w:widowControl/>
              <w:suppressLineNumbers w:val="0"/>
              <w:jc w:val="center"/>
              <w:textAlignment w:val="center"/>
              <w:rPr>
                <w:rFonts w:hint="default" w:ascii="Times New Roman" w:hAnsi="Times New Roman" w:eastAsia="宋体" w:cs="Times New Roman"/>
                <w:b w:val="0"/>
                <w:i w:val="0"/>
                <w:iCs w:val="0"/>
                <w:color w:val="000000"/>
                <w:sz w:val="20"/>
                <w:szCs w:val="20"/>
                <w:highlight w:val="none"/>
                <w:u w:val="none"/>
              </w:rPr>
            </w:pPr>
            <w:r>
              <w:rPr>
                <w:rFonts w:hint="default" w:ascii="Times New Roman" w:hAnsi="Times New Roman" w:eastAsia="宋体" w:cs="Times New Roman"/>
                <w:b w:val="0"/>
                <w:i w:val="0"/>
                <w:iCs w:val="0"/>
                <w:color w:val="000000"/>
                <w:kern w:val="0"/>
                <w:sz w:val="20"/>
                <w:szCs w:val="20"/>
                <w:highlight w:val="none"/>
                <w:u w:val="none"/>
                <w:lang w:val="en-US" w:eastAsia="zh-CN" w:bidi="ar"/>
              </w:rPr>
              <w:t>Post</w:t>
            </w:r>
            <w:r>
              <w:rPr>
                <w:rFonts w:hint="eastAsia" w:ascii="Times New Roman" w:hAnsi="Times New Roman" w:eastAsia="宋体" w:cs="Times New Roman"/>
                <w:b w:val="0"/>
                <w:i w:val="0"/>
                <w:iCs w:val="0"/>
                <w:color w:val="000000"/>
                <w:kern w:val="0"/>
                <w:sz w:val="20"/>
                <w:szCs w:val="20"/>
                <w:highlight w:val="none"/>
                <w:u w:val="none"/>
                <w:lang w:val="en-US" w:eastAsia="zh-CN" w:bidi="ar"/>
              </w:rPr>
              <w:t xml:space="preserve"> </w:t>
            </w:r>
            <w:r>
              <w:rPr>
                <w:rFonts w:hint="default" w:ascii="Times New Roman" w:hAnsi="Times New Roman" w:eastAsia="宋体" w:cs="Times New Roman"/>
                <w:b w:val="0"/>
                <w:i w:val="0"/>
                <w:iCs w:val="0"/>
                <w:color w:val="000000"/>
                <w:kern w:val="0"/>
                <w:sz w:val="20"/>
                <w:szCs w:val="20"/>
                <w:highlight w:val="none"/>
                <w:u w:val="none"/>
                <w:lang w:val="en-US" w:eastAsia="zh-CN" w:bidi="ar"/>
              </w:rPr>
              <w:t>hoc</w:t>
            </w:r>
            <w:r>
              <w:rPr>
                <w:rFonts w:hint="eastAsia" w:ascii="Times New Roman" w:hAnsi="Times New Roman" w:eastAsia="宋体" w:cs="Times New Roman"/>
                <w:b w:val="0"/>
                <w:i w:val="0"/>
                <w:iCs w:val="0"/>
                <w:color w:val="000000"/>
                <w:kern w:val="0"/>
                <w:sz w:val="20"/>
                <w:szCs w:val="20"/>
                <w:highlight w:val="none"/>
                <w:u w:val="none"/>
                <w:lang w:val="en-US" w:eastAsia="zh-CN" w:bidi="ar"/>
              </w:rPr>
              <w:t xml:space="preserve"> </w:t>
            </w:r>
            <w:r>
              <w:rPr>
                <w:rFonts w:hint="default" w:ascii="Times New Roman" w:hAnsi="Times New Roman" w:eastAsia="宋体" w:cs="Times New Roman"/>
                <w:b w:val="0"/>
                <w:i w:val="0"/>
                <w:iCs w:val="0"/>
                <w:color w:val="000000"/>
                <w:kern w:val="0"/>
                <w:sz w:val="20"/>
                <w:szCs w:val="20"/>
                <w:highlight w:val="none"/>
                <w:u w:val="none"/>
                <w:lang w:val="en-US" w:eastAsia="zh-CN" w:bidi="ar"/>
              </w:rPr>
              <w:t>test</w:t>
            </w:r>
          </w:p>
        </w:tc>
      </w:tr>
      <w:tr w14:paraId="1EFEAD0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jc w:val="center"/>
        </w:trPr>
        <w:tc>
          <w:tcPr>
            <w:tcW w:w="1293" w:type="pct"/>
            <w:vMerge w:val="continue"/>
            <w:tcBorders>
              <w:top w:val="single" w:color="000000" w:sz="4" w:space="0"/>
              <w:left w:val="nil"/>
              <w:bottom w:val="single" w:color="auto" w:sz="4" w:space="0"/>
              <w:right w:val="nil"/>
            </w:tcBorders>
            <w:shd w:val="clear" w:color="auto" w:fill="FFFFFF"/>
            <w:noWrap/>
            <w:vAlign w:val="center"/>
          </w:tcPr>
          <w:p w14:paraId="3F9DEDE7">
            <w:pPr>
              <w:jc w:val="center"/>
              <w:rPr>
                <w:rFonts w:hint="default" w:ascii="Times New Roman" w:hAnsi="Times New Roman" w:eastAsia="宋体" w:cs="Times New Roman"/>
                <w:b w:val="0"/>
                <w:i w:val="0"/>
                <w:iCs w:val="0"/>
                <w:color w:val="000000"/>
                <w:sz w:val="20"/>
                <w:szCs w:val="20"/>
                <w:highlight w:val="none"/>
                <w:u w:val="none"/>
              </w:rPr>
            </w:pPr>
          </w:p>
        </w:tc>
        <w:tc>
          <w:tcPr>
            <w:tcW w:w="605" w:type="pct"/>
            <w:tcBorders>
              <w:top w:val="single" w:color="000000" w:sz="4" w:space="0"/>
              <w:left w:val="nil"/>
              <w:bottom w:val="single" w:color="auto" w:sz="4" w:space="0"/>
              <w:right w:val="nil"/>
            </w:tcBorders>
            <w:shd w:val="clear" w:color="auto" w:fill="FFFFFF"/>
            <w:noWrap/>
            <w:vAlign w:val="center"/>
          </w:tcPr>
          <w:p w14:paraId="64EE9C30">
            <w:pPr>
              <w:keepNext w:val="0"/>
              <w:keepLines w:val="0"/>
              <w:widowControl/>
              <w:suppressLineNumbers w:val="0"/>
              <w:jc w:val="center"/>
              <w:textAlignment w:val="center"/>
              <w:rPr>
                <w:rFonts w:hint="default" w:ascii="Times New Roman" w:hAnsi="Times New Roman" w:eastAsia="宋体" w:cs="Times New Roman"/>
                <w:b w:val="0"/>
                <w:i w:val="0"/>
                <w:iCs w:val="0"/>
                <w:color w:val="000000"/>
                <w:sz w:val="20"/>
                <w:szCs w:val="20"/>
                <w:highlight w:val="none"/>
                <w:u w:val="none"/>
              </w:rPr>
            </w:pPr>
            <w:r>
              <w:rPr>
                <w:rFonts w:hint="default" w:ascii="Times New Roman" w:hAnsi="Times New Roman" w:eastAsia="宋体" w:cs="Times New Roman"/>
                <w:b w:val="0"/>
                <w:i w:val="0"/>
                <w:iCs w:val="0"/>
                <w:color w:val="000000"/>
                <w:kern w:val="0"/>
                <w:sz w:val="20"/>
                <w:szCs w:val="20"/>
                <w:highlight w:val="none"/>
                <w:u w:val="none"/>
                <w:lang w:val="en-US" w:eastAsia="zh-CN" w:bidi="ar"/>
              </w:rPr>
              <w:t>M (SD)</w:t>
            </w:r>
          </w:p>
        </w:tc>
        <w:tc>
          <w:tcPr>
            <w:tcW w:w="922" w:type="pct"/>
            <w:tcBorders>
              <w:top w:val="single" w:color="000000" w:sz="4" w:space="0"/>
              <w:left w:val="nil"/>
              <w:bottom w:val="single" w:color="auto" w:sz="4" w:space="0"/>
              <w:right w:val="nil"/>
            </w:tcBorders>
            <w:shd w:val="clear" w:color="auto" w:fill="FFFFFF"/>
            <w:noWrap/>
            <w:vAlign w:val="center"/>
          </w:tcPr>
          <w:p w14:paraId="30693ACB">
            <w:pPr>
              <w:keepNext w:val="0"/>
              <w:keepLines w:val="0"/>
              <w:widowControl/>
              <w:suppressLineNumbers w:val="0"/>
              <w:jc w:val="center"/>
              <w:textAlignment w:val="center"/>
              <w:rPr>
                <w:rFonts w:hint="default" w:ascii="Times New Roman" w:hAnsi="Times New Roman" w:eastAsia="宋体" w:cs="Times New Roman"/>
                <w:b w:val="0"/>
                <w:i w:val="0"/>
                <w:iCs w:val="0"/>
                <w:color w:val="000000"/>
                <w:sz w:val="20"/>
                <w:szCs w:val="20"/>
                <w:highlight w:val="none"/>
                <w:u w:val="none"/>
              </w:rPr>
            </w:pPr>
            <w:r>
              <w:rPr>
                <w:rFonts w:hint="default" w:ascii="Times New Roman" w:hAnsi="Times New Roman" w:eastAsia="宋体" w:cs="Times New Roman"/>
                <w:b w:val="0"/>
                <w:i w:val="0"/>
                <w:iCs w:val="0"/>
                <w:color w:val="000000"/>
                <w:kern w:val="0"/>
                <w:sz w:val="20"/>
                <w:szCs w:val="20"/>
                <w:highlight w:val="none"/>
                <w:u w:val="none"/>
                <w:lang w:val="en-US" w:eastAsia="zh-CN" w:bidi="ar"/>
              </w:rPr>
              <w:t>M (SD)</w:t>
            </w:r>
          </w:p>
        </w:tc>
        <w:tc>
          <w:tcPr>
            <w:tcW w:w="922" w:type="pct"/>
            <w:tcBorders>
              <w:top w:val="single" w:color="000000" w:sz="4" w:space="0"/>
              <w:left w:val="nil"/>
              <w:bottom w:val="single" w:color="auto" w:sz="4" w:space="0"/>
              <w:right w:val="nil"/>
            </w:tcBorders>
            <w:shd w:val="clear" w:color="auto" w:fill="FFFFFF"/>
            <w:noWrap/>
            <w:vAlign w:val="center"/>
          </w:tcPr>
          <w:p w14:paraId="7AEA320F">
            <w:pPr>
              <w:keepNext w:val="0"/>
              <w:keepLines w:val="0"/>
              <w:widowControl/>
              <w:suppressLineNumbers w:val="0"/>
              <w:jc w:val="center"/>
              <w:textAlignment w:val="center"/>
              <w:rPr>
                <w:rFonts w:hint="default" w:ascii="Times New Roman" w:hAnsi="Times New Roman" w:eastAsia="宋体" w:cs="Times New Roman"/>
                <w:b w:val="0"/>
                <w:i w:val="0"/>
                <w:iCs w:val="0"/>
                <w:color w:val="000000"/>
                <w:sz w:val="20"/>
                <w:szCs w:val="20"/>
                <w:highlight w:val="none"/>
                <w:u w:val="none"/>
              </w:rPr>
            </w:pPr>
            <w:r>
              <w:rPr>
                <w:rFonts w:hint="default" w:ascii="Times New Roman" w:hAnsi="Times New Roman" w:eastAsia="宋体" w:cs="Times New Roman"/>
                <w:b w:val="0"/>
                <w:i w:val="0"/>
                <w:iCs w:val="0"/>
                <w:color w:val="000000"/>
                <w:kern w:val="0"/>
                <w:sz w:val="20"/>
                <w:szCs w:val="20"/>
                <w:highlight w:val="none"/>
                <w:u w:val="none"/>
                <w:lang w:val="en-US" w:eastAsia="zh-CN" w:bidi="ar"/>
              </w:rPr>
              <w:t>M (SD)</w:t>
            </w:r>
          </w:p>
        </w:tc>
        <w:tc>
          <w:tcPr>
            <w:tcW w:w="542" w:type="pct"/>
            <w:vMerge w:val="continue"/>
            <w:tcBorders>
              <w:top w:val="single" w:color="000000" w:sz="4" w:space="0"/>
              <w:left w:val="nil"/>
              <w:bottom w:val="single" w:color="auto" w:sz="4" w:space="0"/>
              <w:right w:val="nil"/>
            </w:tcBorders>
            <w:shd w:val="clear" w:color="auto" w:fill="FFFFFF"/>
            <w:noWrap/>
            <w:vAlign w:val="center"/>
          </w:tcPr>
          <w:p w14:paraId="70CDA19E">
            <w:pPr>
              <w:jc w:val="center"/>
              <w:rPr>
                <w:rFonts w:hint="default" w:ascii="Times New Roman" w:hAnsi="Times New Roman" w:eastAsia="宋体" w:cs="Times New Roman"/>
                <w:b w:val="0"/>
                <w:i w:val="0"/>
                <w:iCs w:val="0"/>
                <w:color w:val="000000"/>
                <w:sz w:val="20"/>
                <w:szCs w:val="20"/>
                <w:highlight w:val="none"/>
                <w:u w:val="none"/>
              </w:rPr>
            </w:pPr>
          </w:p>
        </w:tc>
        <w:tc>
          <w:tcPr>
            <w:tcW w:w="713" w:type="pct"/>
            <w:vMerge w:val="continue"/>
            <w:tcBorders>
              <w:top w:val="single" w:color="000000" w:sz="4" w:space="0"/>
              <w:left w:val="nil"/>
              <w:bottom w:val="single" w:color="auto" w:sz="4" w:space="0"/>
              <w:right w:val="nil"/>
            </w:tcBorders>
            <w:shd w:val="clear" w:color="auto" w:fill="FFFFFF"/>
            <w:noWrap/>
            <w:vAlign w:val="center"/>
          </w:tcPr>
          <w:p w14:paraId="3E61F271">
            <w:pPr>
              <w:jc w:val="center"/>
              <w:rPr>
                <w:rFonts w:hint="default" w:ascii="Times New Roman" w:hAnsi="Times New Roman" w:eastAsia="宋体" w:cs="Times New Roman"/>
                <w:b w:val="0"/>
                <w:i w:val="0"/>
                <w:iCs w:val="0"/>
                <w:color w:val="000000"/>
                <w:sz w:val="20"/>
                <w:szCs w:val="20"/>
                <w:highlight w:val="none"/>
                <w:u w:val="none"/>
              </w:rPr>
            </w:pPr>
          </w:p>
        </w:tc>
      </w:tr>
      <w:tr w14:paraId="594E2AD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jc w:val="center"/>
        </w:trPr>
        <w:tc>
          <w:tcPr>
            <w:tcW w:w="1293" w:type="pct"/>
            <w:tcBorders>
              <w:top w:val="single" w:color="auto" w:sz="4" w:space="0"/>
              <w:left w:val="nil"/>
              <w:bottom w:val="nil"/>
              <w:right w:val="nil"/>
            </w:tcBorders>
            <w:shd w:val="clear" w:color="auto" w:fill="FFFFFF"/>
            <w:noWrap/>
            <w:vAlign w:val="center"/>
          </w:tcPr>
          <w:p w14:paraId="573AF98E">
            <w:pPr>
              <w:keepNext w:val="0"/>
              <w:keepLines w:val="0"/>
              <w:widowControl/>
              <w:suppressLineNumbers w:val="0"/>
              <w:jc w:val="center"/>
              <w:textAlignment w:val="center"/>
              <w:rPr>
                <w:rFonts w:hint="default" w:ascii="Times New Roman" w:hAnsi="Times New Roman" w:eastAsia="宋体" w:cs="Times New Roman"/>
                <w:b w:val="0"/>
                <w:i w:val="0"/>
                <w:iCs w:val="0"/>
                <w:color w:val="000000"/>
                <w:sz w:val="20"/>
                <w:szCs w:val="20"/>
                <w:highlight w:val="none"/>
                <w:u w:val="none"/>
              </w:rPr>
            </w:pPr>
            <w:r>
              <w:rPr>
                <w:rFonts w:hint="default" w:ascii="Times New Roman" w:hAnsi="Times New Roman" w:eastAsia="宋体" w:cs="Times New Roman"/>
                <w:b w:val="0"/>
                <w:i w:val="0"/>
                <w:iCs w:val="0"/>
                <w:color w:val="000000"/>
                <w:kern w:val="0"/>
                <w:sz w:val="20"/>
                <w:szCs w:val="20"/>
                <w:highlight w:val="none"/>
                <w:u w:val="none"/>
                <w:lang w:val="en-US" w:eastAsia="zh-CN" w:bidi="ar"/>
              </w:rPr>
              <w:t>Work Support</w:t>
            </w:r>
          </w:p>
        </w:tc>
        <w:tc>
          <w:tcPr>
            <w:tcW w:w="605" w:type="pct"/>
            <w:tcBorders>
              <w:top w:val="single" w:color="auto" w:sz="4" w:space="0"/>
              <w:left w:val="nil"/>
              <w:bottom w:val="nil"/>
              <w:right w:val="nil"/>
            </w:tcBorders>
            <w:shd w:val="clear" w:color="auto" w:fill="FFFFFF"/>
            <w:noWrap/>
            <w:vAlign w:val="center"/>
          </w:tcPr>
          <w:p w14:paraId="5117DAA4">
            <w:pPr>
              <w:keepNext w:val="0"/>
              <w:keepLines w:val="0"/>
              <w:widowControl/>
              <w:suppressLineNumbers w:val="0"/>
              <w:jc w:val="center"/>
              <w:textAlignment w:val="center"/>
              <w:rPr>
                <w:rFonts w:hint="default" w:ascii="Times New Roman" w:hAnsi="Times New Roman" w:eastAsia="宋体" w:cs="Times New Roman"/>
                <w:b w:val="0"/>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2.009 (0.565)</w:t>
            </w:r>
          </w:p>
        </w:tc>
        <w:tc>
          <w:tcPr>
            <w:tcW w:w="922" w:type="pct"/>
            <w:tcBorders>
              <w:top w:val="single" w:color="auto" w:sz="4" w:space="0"/>
              <w:left w:val="nil"/>
              <w:bottom w:val="nil"/>
              <w:right w:val="nil"/>
            </w:tcBorders>
            <w:shd w:val="clear" w:color="auto" w:fill="FFFFFF"/>
            <w:noWrap/>
            <w:vAlign w:val="center"/>
          </w:tcPr>
          <w:p w14:paraId="15B67FD6">
            <w:pPr>
              <w:keepNext w:val="0"/>
              <w:keepLines w:val="0"/>
              <w:widowControl/>
              <w:suppressLineNumbers w:val="0"/>
              <w:jc w:val="center"/>
              <w:textAlignment w:val="center"/>
              <w:rPr>
                <w:rFonts w:hint="default" w:ascii="Times New Roman" w:hAnsi="Times New Roman" w:eastAsia="宋体" w:cs="Times New Roman"/>
                <w:b w:val="0"/>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3.094 (0.565)</w:t>
            </w:r>
          </w:p>
        </w:tc>
        <w:tc>
          <w:tcPr>
            <w:tcW w:w="922" w:type="pct"/>
            <w:tcBorders>
              <w:top w:val="single" w:color="auto" w:sz="4" w:space="0"/>
              <w:left w:val="nil"/>
              <w:bottom w:val="nil"/>
              <w:right w:val="nil"/>
            </w:tcBorders>
            <w:shd w:val="clear" w:color="auto" w:fill="FFFFFF"/>
            <w:noWrap/>
            <w:vAlign w:val="center"/>
          </w:tcPr>
          <w:p w14:paraId="289D5D78">
            <w:pPr>
              <w:keepNext w:val="0"/>
              <w:keepLines w:val="0"/>
              <w:widowControl/>
              <w:suppressLineNumbers w:val="0"/>
              <w:jc w:val="center"/>
              <w:textAlignment w:val="center"/>
              <w:rPr>
                <w:rFonts w:hint="default" w:ascii="Times New Roman" w:hAnsi="Times New Roman" w:eastAsia="宋体" w:cs="Times New Roman"/>
                <w:b w:val="0"/>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u w:val="none"/>
                <w:lang w:val="en-US" w:eastAsia="zh-CN" w:bidi="ar"/>
              </w:rPr>
              <w:t>4.141 (0.565)</w:t>
            </w:r>
          </w:p>
        </w:tc>
        <w:tc>
          <w:tcPr>
            <w:tcW w:w="542" w:type="pct"/>
            <w:tcBorders>
              <w:top w:val="single" w:color="auto" w:sz="4" w:space="0"/>
              <w:left w:val="nil"/>
              <w:bottom w:val="nil"/>
              <w:right w:val="nil"/>
            </w:tcBorders>
            <w:shd w:val="clear" w:color="auto" w:fill="FFFFFF"/>
            <w:noWrap/>
            <w:vAlign w:val="center"/>
          </w:tcPr>
          <w:p w14:paraId="581DA1D9">
            <w:pPr>
              <w:keepNext w:val="0"/>
              <w:keepLines w:val="0"/>
              <w:widowControl/>
              <w:suppressLineNumbers w:val="0"/>
              <w:jc w:val="center"/>
              <w:textAlignment w:val="center"/>
              <w:rPr>
                <w:rFonts w:hint="default" w:ascii="Times New Roman" w:hAnsi="Times New Roman" w:eastAsia="宋体" w:cs="Times New Roman"/>
                <w:b w:val="0"/>
                <w:i w:val="0"/>
                <w:iCs w:val="0"/>
                <w:color w:val="000000"/>
                <w:sz w:val="20"/>
                <w:szCs w:val="20"/>
                <w:highlight w:val="none"/>
                <w:u w:val="none"/>
                <w:lang w:val="en-US"/>
              </w:rPr>
            </w:pPr>
            <w:r>
              <w:rPr>
                <w:rFonts w:hint="default" w:ascii="Times New Roman" w:hAnsi="Times New Roman" w:eastAsia="宋体" w:cs="Times New Roman"/>
                <w:sz w:val="20"/>
                <w:szCs w:val="20"/>
              </w:rPr>
              <w:t>1416.934</w:t>
            </w:r>
            <w:r>
              <w:rPr>
                <w:rFonts w:hint="default" w:ascii="Times New Roman" w:hAnsi="Times New Roman" w:eastAsia="宋体" w:cs="Times New Roman"/>
                <w:b w:val="0"/>
                <w:i w:val="0"/>
                <w:iCs w:val="0"/>
                <w:color w:val="000000"/>
                <w:kern w:val="0"/>
                <w:sz w:val="20"/>
                <w:szCs w:val="20"/>
                <w:highlight w:val="none"/>
                <w:u w:val="none"/>
                <w:vertAlign w:val="superscript"/>
                <w:lang w:val="en-US" w:eastAsia="zh-CN" w:bidi="ar"/>
              </w:rPr>
              <w:t>***</w:t>
            </w:r>
          </w:p>
        </w:tc>
        <w:tc>
          <w:tcPr>
            <w:tcW w:w="713" w:type="pct"/>
            <w:tcBorders>
              <w:top w:val="single" w:color="auto" w:sz="4" w:space="0"/>
              <w:left w:val="nil"/>
              <w:bottom w:val="nil"/>
              <w:right w:val="nil"/>
            </w:tcBorders>
            <w:shd w:val="clear" w:color="auto" w:fill="FFFFFF"/>
            <w:noWrap/>
            <w:vAlign w:val="center"/>
          </w:tcPr>
          <w:p w14:paraId="39C89617">
            <w:pPr>
              <w:keepNext w:val="0"/>
              <w:keepLines w:val="0"/>
              <w:widowControl/>
              <w:suppressLineNumbers w:val="0"/>
              <w:jc w:val="center"/>
              <w:textAlignment w:val="center"/>
              <w:rPr>
                <w:rFonts w:hint="default" w:ascii="Times New Roman" w:hAnsi="Times New Roman" w:eastAsia="宋体" w:cs="Times New Roman"/>
                <w:b w:val="0"/>
                <w:i w:val="0"/>
                <w:iCs w:val="0"/>
                <w:color w:val="000000"/>
                <w:sz w:val="20"/>
                <w:szCs w:val="20"/>
                <w:highlight w:val="none"/>
                <w:u w:val="none"/>
              </w:rPr>
            </w:pPr>
            <w:r>
              <w:rPr>
                <w:rFonts w:hint="eastAsia" w:ascii="Times New Roman" w:hAnsi="Times New Roman" w:eastAsia="宋体" w:cs="Times New Roman"/>
                <w:i w:val="0"/>
                <w:iCs w:val="0"/>
                <w:color w:val="000000"/>
                <w:kern w:val="0"/>
                <w:sz w:val="20"/>
                <w:szCs w:val="20"/>
                <w:highlight w:val="none"/>
                <w:u w:val="none"/>
                <w:lang w:val="en-US" w:eastAsia="zh-CN" w:bidi="ar"/>
              </w:rPr>
              <w:t>3</w:t>
            </w:r>
            <w:r>
              <w:rPr>
                <w:rFonts w:hint="default" w:ascii="Times New Roman" w:hAnsi="Times New Roman" w:eastAsia="宋体" w:cs="Times New Roman"/>
                <w:i w:val="0"/>
                <w:iCs w:val="0"/>
                <w:color w:val="000000"/>
                <w:kern w:val="0"/>
                <w:sz w:val="20"/>
                <w:szCs w:val="20"/>
                <w:highlight w:val="none"/>
                <w:u w:val="none"/>
                <w:lang w:val="en-US" w:eastAsia="zh-CN" w:bidi="ar"/>
              </w:rPr>
              <w:t>&gt;</w:t>
            </w:r>
            <w:r>
              <w:rPr>
                <w:rFonts w:hint="eastAsia" w:ascii="Times New Roman" w:hAnsi="Times New Roman" w:eastAsia="宋体" w:cs="Times New Roman"/>
                <w:i w:val="0"/>
                <w:iCs w:val="0"/>
                <w:color w:val="000000"/>
                <w:kern w:val="0"/>
                <w:sz w:val="20"/>
                <w:szCs w:val="20"/>
                <w:highlight w:val="none"/>
                <w:u w:val="none"/>
                <w:lang w:val="en-US" w:eastAsia="zh-CN" w:bidi="ar"/>
              </w:rPr>
              <w:t>2</w:t>
            </w:r>
            <w:r>
              <w:rPr>
                <w:rFonts w:hint="default" w:ascii="Times New Roman" w:hAnsi="Times New Roman" w:eastAsia="宋体" w:cs="Times New Roman"/>
                <w:i w:val="0"/>
                <w:iCs w:val="0"/>
                <w:color w:val="000000"/>
                <w:kern w:val="0"/>
                <w:sz w:val="20"/>
                <w:szCs w:val="20"/>
                <w:highlight w:val="none"/>
                <w:u w:val="none"/>
                <w:lang w:val="en-US" w:eastAsia="zh-CN" w:bidi="ar"/>
              </w:rPr>
              <w:t>&gt;1</w:t>
            </w:r>
          </w:p>
        </w:tc>
      </w:tr>
      <w:tr w14:paraId="488A6D5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jc w:val="center"/>
        </w:trPr>
        <w:tc>
          <w:tcPr>
            <w:tcW w:w="1293" w:type="pct"/>
            <w:tcBorders>
              <w:top w:val="nil"/>
              <w:left w:val="nil"/>
              <w:bottom w:val="nil"/>
              <w:right w:val="nil"/>
            </w:tcBorders>
            <w:shd w:val="clear" w:color="auto" w:fill="FFFFFF"/>
            <w:noWrap/>
            <w:vAlign w:val="center"/>
          </w:tcPr>
          <w:p w14:paraId="7EBD251F">
            <w:pPr>
              <w:keepNext w:val="0"/>
              <w:keepLines w:val="0"/>
              <w:widowControl/>
              <w:suppressLineNumbers w:val="0"/>
              <w:jc w:val="center"/>
              <w:textAlignment w:val="center"/>
              <w:rPr>
                <w:rFonts w:hint="default" w:ascii="Times New Roman" w:hAnsi="Times New Roman" w:eastAsia="宋体" w:cs="Times New Roman"/>
                <w:b w:val="0"/>
                <w:i w:val="0"/>
                <w:iCs w:val="0"/>
                <w:color w:val="000000"/>
                <w:sz w:val="20"/>
                <w:szCs w:val="20"/>
                <w:highlight w:val="none"/>
                <w:u w:val="none"/>
              </w:rPr>
            </w:pPr>
            <w:r>
              <w:rPr>
                <w:rFonts w:hint="default" w:ascii="Times New Roman" w:hAnsi="Times New Roman" w:eastAsia="宋体" w:cs="Times New Roman"/>
                <w:b w:val="0"/>
                <w:i w:val="0"/>
                <w:iCs w:val="0"/>
                <w:color w:val="000000"/>
                <w:kern w:val="0"/>
                <w:sz w:val="20"/>
                <w:szCs w:val="20"/>
                <w:highlight w:val="none"/>
                <w:u w:val="none"/>
                <w:lang w:val="en-US" w:eastAsia="zh-CN" w:bidi="ar"/>
              </w:rPr>
              <w:t>Identifying Value</w:t>
            </w:r>
          </w:p>
        </w:tc>
        <w:tc>
          <w:tcPr>
            <w:tcW w:w="605" w:type="pct"/>
            <w:tcBorders>
              <w:top w:val="nil"/>
              <w:left w:val="nil"/>
              <w:bottom w:val="nil"/>
              <w:right w:val="nil"/>
            </w:tcBorders>
            <w:shd w:val="clear" w:color="auto" w:fill="FFFFFF"/>
            <w:noWrap/>
            <w:vAlign w:val="center"/>
          </w:tcPr>
          <w:p w14:paraId="041850CB">
            <w:pPr>
              <w:keepNext w:val="0"/>
              <w:keepLines w:val="0"/>
              <w:widowControl/>
              <w:suppressLineNumbers w:val="0"/>
              <w:jc w:val="center"/>
              <w:textAlignment w:val="center"/>
              <w:rPr>
                <w:rFonts w:hint="default" w:ascii="Times New Roman" w:hAnsi="Times New Roman" w:eastAsia="宋体" w:cs="Times New Roman"/>
                <w:b w:val="0"/>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2.060 (0.587)</w:t>
            </w:r>
          </w:p>
        </w:tc>
        <w:tc>
          <w:tcPr>
            <w:tcW w:w="922" w:type="pct"/>
            <w:tcBorders>
              <w:top w:val="nil"/>
              <w:left w:val="nil"/>
              <w:bottom w:val="nil"/>
              <w:right w:val="nil"/>
            </w:tcBorders>
            <w:shd w:val="clear" w:color="auto" w:fill="FFFFFF"/>
            <w:noWrap/>
            <w:vAlign w:val="center"/>
          </w:tcPr>
          <w:p w14:paraId="227B7444">
            <w:pPr>
              <w:keepNext w:val="0"/>
              <w:keepLines w:val="0"/>
              <w:widowControl/>
              <w:suppressLineNumbers w:val="0"/>
              <w:jc w:val="center"/>
              <w:textAlignment w:val="center"/>
              <w:rPr>
                <w:rFonts w:hint="default" w:ascii="Times New Roman" w:hAnsi="Times New Roman" w:eastAsia="宋体" w:cs="Times New Roman"/>
                <w:b w:val="0"/>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3.138 (0.587)</w:t>
            </w:r>
          </w:p>
        </w:tc>
        <w:tc>
          <w:tcPr>
            <w:tcW w:w="922" w:type="pct"/>
            <w:tcBorders>
              <w:top w:val="nil"/>
              <w:left w:val="nil"/>
              <w:bottom w:val="nil"/>
              <w:right w:val="nil"/>
            </w:tcBorders>
            <w:shd w:val="clear" w:color="auto" w:fill="FFFFFF"/>
            <w:noWrap/>
            <w:vAlign w:val="center"/>
          </w:tcPr>
          <w:p w14:paraId="3BB67036">
            <w:pPr>
              <w:keepNext w:val="0"/>
              <w:keepLines w:val="0"/>
              <w:widowControl/>
              <w:suppressLineNumbers w:val="0"/>
              <w:jc w:val="center"/>
              <w:textAlignment w:val="center"/>
              <w:rPr>
                <w:rFonts w:hint="default" w:ascii="Times New Roman" w:hAnsi="Times New Roman" w:eastAsia="宋体" w:cs="Times New Roman"/>
                <w:b w:val="0"/>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u w:val="none"/>
                <w:lang w:val="en-US" w:eastAsia="zh-CN" w:bidi="ar"/>
              </w:rPr>
              <w:t>4.173 (0.587)</w:t>
            </w:r>
          </w:p>
        </w:tc>
        <w:tc>
          <w:tcPr>
            <w:tcW w:w="542" w:type="pct"/>
            <w:tcBorders>
              <w:top w:val="nil"/>
              <w:left w:val="nil"/>
              <w:bottom w:val="nil"/>
              <w:right w:val="nil"/>
            </w:tcBorders>
            <w:shd w:val="clear" w:color="auto" w:fill="FFFFFF"/>
            <w:noWrap/>
            <w:vAlign w:val="center"/>
          </w:tcPr>
          <w:p w14:paraId="4E782610">
            <w:pPr>
              <w:keepNext w:val="0"/>
              <w:keepLines w:val="0"/>
              <w:widowControl/>
              <w:suppressLineNumbers w:val="0"/>
              <w:jc w:val="center"/>
              <w:textAlignment w:val="center"/>
              <w:rPr>
                <w:rFonts w:hint="default" w:ascii="Times New Roman" w:hAnsi="Times New Roman" w:eastAsia="宋体" w:cs="Times New Roman"/>
                <w:b w:val="0"/>
                <w:i w:val="0"/>
                <w:iCs w:val="0"/>
                <w:color w:val="000000"/>
                <w:sz w:val="20"/>
                <w:szCs w:val="20"/>
                <w:highlight w:val="none"/>
                <w:u w:val="none"/>
              </w:rPr>
            </w:pPr>
            <w:r>
              <w:rPr>
                <w:rFonts w:hint="default" w:ascii="Times New Roman" w:hAnsi="Times New Roman" w:eastAsia="宋体" w:cs="Times New Roman"/>
                <w:sz w:val="20"/>
                <w:szCs w:val="20"/>
              </w:rPr>
              <w:t>1230.453</w:t>
            </w:r>
            <w:r>
              <w:rPr>
                <w:rFonts w:hint="default" w:ascii="Times New Roman" w:hAnsi="Times New Roman" w:eastAsia="宋体" w:cs="Times New Roman"/>
                <w:b w:val="0"/>
                <w:i w:val="0"/>
                <w:iCs w:val="0"/>
                <w:color w:val="000000"/>
                <w:kern w:val="0"/>
                <w:sz w:val="20"/>
                <w:szCs w:val="20"/>
                <w:highlight w:val="none"/>
                <w:u w:val="none"/>
                <w:vertAlign w:val="superscript"/>
                <w:lang w:val="en-US" w:eastAsia="zh-CN" w:bidi="ar"/>
              </w:rPr>
              <w:t>***</w:t>
            </w:r>
          </w:p>
        </w:tc>
        <w:tc>
          <w:tcPr>
            <w:tcW w:w="713" w:type="pct"/>
            <w:tcBorders>
              <w:top w:val="nil"/>
              <w:left w:val="nil"/>
              <w:bottom w:val="nil"/>
              <w:right w:val="nil"/>
            </w:tcBorders>
            <w:shd w:val="clear" w:color="auto" w:fill="FFFFFF"/>
            <w:noWrap/>
            <w:vAlign w:val="center"/>
          </w:tcPr>
          <w:p w14:paraId="517BFD78">
            <w:pPr>
              <w:keepNext w:val="0"/>
              <w:keepLines w:val="0"/>
              <w:widowControl/>
              <w:suppressLineNumbers w:val="0"/>
              <w:jc w:val="center"/>
              <w:textAlignment w:val="center"/>
              <w:rPr>
                <w:rFonts w:hint="default" w:ascii="Times New Roman" w:hAnsi="Times New Roman" w:eastAsia="宋体" w:cs="Times New Roman"/>
                <w:b w:val="0"/>
                <w:i w:val="0"/>
                <w:iCs w:val="0"/>
                <w:color w:val="000000"/>
                <w:sz w:val="20"/>
                <w:szCs w:val="20"/>
                <w:highlight w:val="none"/>
                <w:u w:val="none"/>
              </w:rPr>
            </w:pPr>
            <w:r>
              <w:rPr>
                <w:rFonts w:hint="eastAsia" w:ascii="Times New Roman" w:hAnsi="Times New Roman" w:eastAsia="宋体" w:cs="Times New Roman"/>
                <w:i w:val="0"/>
                <w:iCs w:val="0"/>
                <w:color w:val="000000"/>
                <w:kern w:val="0"/>
                <w:sz w:val="20"/>
                <w:szCs w:val="20"/>
                <w:highlight w:val="none"/>
                <w:u w:val="none"/>
                <w:lang w:val="en-US" w:eastAsia="zh-CN" w:bidi="ar"/>
              </w:rPr>
              <w:t>3</w:t>
            </w:r>
            <w:r>
              <w:rPr>
                <w:rFonts w:hint="default" w:ascii="Times New Roman" w:hAnsi="Times New Roman" w:eastAsia="宋体" w:cs="Times New Roman"/>
                <w:i w:val="0"/>
                <w:iCs w:val="0"/>
                <w:color w:val="000000"/>
                <w:kern w:val="0"/>
                <w:sz w:val="20"/>
                <w:szCs w:val="20"/>
                <w:highlight w:val="none"/>
                <w:u w:val="none"/>
                <w:lang w:val="en-US" w:eastAsia="zh-CN" w:bidi="ar"/>
              </w:rPr>
              <w:t>&gt;</w:t>
            </w:r>
            <w:r>
              <w:rPr>
                <w:rFonts w:hint="eastAsia" w:ascii="Times New Roman" w:hAnsi="Times New Roman" w:eastAsia="宋体" w:cs="Times New Roman"/>
                <w:i w:val="0"/>
                <w:iCs w:val="0"/>
                <w:color w:val="000000"/>
                <w:kern w:val="0"/>
                <w:sz w:val="20"/>
                <w:szCs w:val="20"/>
                <w:highlight w:val="none"/>
                <w:u w:val="none"/>
                <w:lang w:val="en-US" w:eastAsia="zh-CN" w:bidi="ar"/>
              </w:rPr>
              <w:t>2</w:t>
            </w:r>
            <w:r>
              <w:rPr>
                <w:rFonts w:hint="default" w:ascii="Times New Roman" w:hAnsi="Times New Roman" w:eastAsia="宋体" w:cs="Times New Roman"/>
                <w:i w:val="0"/>
                <w:iCs w:val="0"/>
                <w:color w:val="000000"/>
                <w:kern w:val="0"/>
                <w:sz w:val="20"/>
                <w:szCs w:val="20"/>
                <w:highlight w:val="none"/>
                <w:u w:val="none"/>
                <w:lang w:val="en-US" w:eastAsia="zh-CN" w:bidi="ar"/>
              </w:rPr>
              <w:t>&gt;1</w:t>
            </w:r>
          </w:p>
        </w:tc>
      </w:tr>
      <w:tr w14:paraId="790FB12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jc w:val="center"/>
        </w:trPr>
        <w:tc>
          <w:tcPr>
            <w:tcW w:w="1293" w:type="pct"/>
            <w:tcBorders>
              <w:top w:val="nil"/>
              <w:left w:val="nil"/>
              <w:bottom w:val="single" w:color="000000" w:sz="12" w:space="0"/>
              <w:right w:val="nil"/>
            </w:tcBorders>
            <w:shd w:val="clear" w:color="auto" w:fill="FFFFFF"/>
            <w:noWrap/>
            <w:vAlign w:val="center"/>
          </w:tcPr>
          <w:p w14:paraId="2B9E62DA">
            <w:pPr>
              <w:keepNext w:val="0"/>
              <w:keepLines w:val="0"/>
              <w:widowControl/>
              <w:suppressLineNumbers w:val="0"/>
              <w:jc w:val="center"/>
              <w:textAlignment w:val="center"/>
              <w:rPr>
                <w:rFonts w:hint="default" w:ascii="Times New Roman" w:hAnsi="Times New Roman" w:eastAsia="宋体" w:cs="Times New Roman"/>
                <w:b w:val="0"/>
                <w:i w:val="0"/>
                <w:iCs w:val="0"/>
                <w:color w:val="000000"/>
                <w:sz w:val="20"/>
                <w:szCs w:val="20"/>
                <w:highlight w:val="none"/>
                <w:u w:val="none"/>
              </w:rPr>
            </w:pPr>
            <w:r>
              <w:rPr>
                <w:rFonts w:hint="default" w:ascii="Times New Roman" w:hAnsi="Times New Roman" w:eastAsia="宋体" w:cs="Times New Roman"/>
                <w:b w:val="0"/>
                <w:i w:val="0"/>
                <w:iCs w:val="0"/>
                <w:color w:val="000000"/>
                <w:kern w:val="0"/>
                <w:sz w:val="20"/>
                <w:szCs w:val="20"/>
                <w:highlight w:val="none"/>
                <w:u w:val="none"/>
                <w:lang w:val="en-US" w:eastAsia="zh-CN" w:bidi="ar"/>
              </w:rPr>
              <w:t>Caring about Well-being</w:t>
            </w:r>
          </w:p>
        </w:tc>
        <w:tc>
          <w:tcPr>
            <w:tcW w:w="605" w:type="pct"/>
            <w:tcBorders>
              <w:top w:val="nil"/>
              <w:left w:val="nil"/>
              <w:bottom w:val="single" w:color="000000" w:sz="12" w:space="0"/>
              <w:right w:val="nil"/>
            </w:tcBorders>
            <w:shd w:val="clear" w:color="auto" w:fill="FFFFFF"/>
            <w:noWrap/>
            <w:vAlign w:val="center"/>
          </w:tcPr>
          <w:p w14:paraId="2194DBC7">
            <w:pPr>
              <w:keepNext w:val="0"/>
              <w:keepLines w:val="0"/>
              <w:widowControl/>
              <w:suppressLineNumbers w:val="0"/>
              <w:jc w:val="center"/>
              <w:textAlignment w:val="center"/>
              <w:rPr>
                <w:rFonts w:hint="default" w:ascii="Times New Roman" w:hAnsi="Times New Roman" w:eastAsia="宋体" w:cs="Times New Roman"/>
                <w:b w:val="0"/>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2.015 (0.539)</w:t>
            </w:r>
          </w:p>
        </w:tc>
        <w:tc>
          <w:tcPr>
            <w:tcW w:w="922" w:type="pct"/>
            <w:tcBorders>
              <w:top w:val="nil"/>
              <w:left w:val="nil"/>
              <w:bottom w:val="single" w:color="000000" w:sz="12" w:space="0"/>
              <w:right w:val="nil"/>
            </w:tcBorders>
            <w:shd w:val="clear" w:color="auto" w:fill="FFFFFF"/>
            <w:noWrap/>
            <w:vAlign w:val="center"/>
          </w:tcPr>
          <w:p w14:paraId="6CAA1637">
            <w:pPr>
              <w:keepNext w:val="0"/>
              <w:keepLines w:val="0"/>
              <w:widowControl/>
              <w:suppressLineNumbers w:val="0"/>
              <w:jc w:val="center"/>
              <w:textAlignment w:val="center"/>
              <w:rPr>
                <w:rFonts w:hint="default" w:ascii="Times New Roman" w:hAnsi="Times New Roman" w:eastAsia="宋体" w:cs="Times New Roman"/>
                <w:b w:val="0"/>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3.084 (0.539)</w:t>
            </w:r>
          </w:p>
        </w:tc>
        <w:tc>
          <w:tcPr>
            <w:tcW w:w="922" w:type="pct"/>
            <w:tcBorders>
              <w:top w:val="nil"/>
              <w:left w:val="nil"/>
              <w:bottom w:val="single" w:color="000000" w:sz="12" w:space="0"/>
              <w:right w:val="nil"/>
            </w:tcBorders>
            <w:shd w:val="clear" w:color="auto" w:fill="FFFFFF"/>
            <w:noWrap/>
            <w:vAlign w:val="center"/>
          </w:tcPr>
          <w:p w14:paraId="4CC7029A">
            <w:pPr>
              <w:keepNext w:val="0"/>
              <w:keepLines w:val="0"/>
              <w:widowControl/>
              <w:suppressLineNumbers w:val="0"/>
              <w:jc w:val="center"/>
              <w:textAlignment w:val="center"/>
              <w:rPr>
                <w:rFonts w:hint="default" w:ascii="Times New Roman" w:hAnsi="Times New Roman" w:eastAsia="宋体" w:cs="Times New Roman"/>
                <w:b w:val="0"/>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u w:val="none"/>
                <w:lang w:val="en-US" w:eastAsia="zh-CN" w:bidi="ar"/>
              </w:rPr>
              <w:t>4.149 (0.539)</w:t>
            </w:r>
          </w:p>
        </w:tc>
        <w:tc>
          <w:tcPr>
            <w:tcW w:w="542" w:type="pct"/>
            <w:tcBorders>
              <w:top w:val="nil"/>
              <w:left w:val="nil"/>
              <w:bottom w:val="single" w:color="000000" w:sz="12" w:space="0"/>
              <w:right w:val="nil"/>
            </w:tcBorders>
            <w:shd w:val="clear" w:color="auto" w:fill="FFFFFF"/>
            <w:noWrap/>
            <w:vAlign w:val="center"/>
          </w:tcPr>
          <w:p w14:paraId="7418DB6D">
            <w:pPr>
              <w:keepNext w:val="0"/>
              <w:keepLines w:val="0"/>
              <w:widowControl/>
              <w:suppressLineNumbers w:val="0"/>
              <w:jc w:val="center"/>
              <w:textAlignment w:val="center"/>
              <w:rPr>
                <w:rFonts w:hint="default" w:ascii="Times New Roman" w:hAnsi="Times New Roman" w:eastAsia="宋体" w:cs="Times New Roman"/>
                <w:b w:val="0"/>
                <w:i w:val="0"/>
                <w:iCs w:val="0"/>
                <w:color w:val="000000"/>
                <w:sz w:val="20"/>
                <w:szCs w:val="20"/>
                <w:highlight w:val="none"/>
                <w:u w:val="none"/>
              </w:rPr>
            </w:pPr>
            <w:r>
              <w:rPr>
                <w:rFonts w:hint="default" w:ascii="Times New Roman" w:hAnsi="Times New Roman" w:eastAsia="宋体" w:cs="Times New Roman"/>
                <w:b w:val="0"/>
                <w:i w:val="0"/>
                <w:iCs w:val="0"/>
                <w:color w:val="000000"/>
                <w:kern w:val="0"/>
                <w:sz w:val="20"/>
                <w:szCs w:val="20"/>
                <w:highlight w:val="none"/>
                <w:u w:val="none"/>
                <w:lang w:val="en-US" w:eastAsia="zh-CN" w:bidi="ar"/>
              </w:rPr>
              <w:t>1582.649</w:t>
            </w:r>
            <w:r>
              <w:rPr>
                <w:rFonts w:hint="default" w:ascii="Times New Roman" w:hAnsi="Times New Roman" w:eastAsia="宋体" w:cs="Times New Roman"/>
                <w:b w:val="0"/>
                <w:i w:val="0"/>
                <w:iCs w:val="0"/>
                <w:color w:val="000000"/>
                <w:kern w:val="0"/>
                <w:sz w:val="20"/>
                <w:szCs w:val="20"/>
                <w:highlight w:val="none"/>
                <w:u w:val="none"/>
                <w:vertAlign w:val="superscript"/>
                <w:lang w:val="en-US" w:eastAsia="zh-CN" w:bidi="ar"/>
              </w:rPr>
              <w:t>***</w:t>
            </w:r>
          </w:p>
        </w:tc>
        <w:tc>
          <w:tcPr>
            <w:tcW w:w="713" w:type="pct"/>
            <w:tcBorders>
              <w:top w:val="nil"/>
              <w:left w:val="nil"/>
              <w:bottom w:val="single" w:color="000000" w:sz="12" w:space="0"/>
              <w:right w:val="nil"/>
            </w:tcBorders>
            <w:shd w:val="clear" w:color="auto" w:fill="FFFFFF"/>
            <w:noWrap/>
            <w:vAlign w:val="center"/>
          </w:tcPr>
          <w:p w14:paraId="62D60DDF">
            <w:pPr>
              <w:keepNext w:val="0"/>
              <w:keepLines w:val="0"/>
              <w:widowControl/>
              <w:suppressLineNumbers w:val="0"/>
              <w:jc w:val="center"/>
              <w:textAlignment w:val="center"/>
              <w:rPr>
                <w:rFonts w:hint="default" w:ascii="Times New Roman" w:hAnsi="Times New Roman" w:eastAsia="宋体" w:cs="Times New Roman"/>
                <w:b w:val="0"/>
                <w:i w:val="0"/>
                <w:iCs w:val="0"/>
                <w:color w:val="000000"/>
                <w:sz w:val="20"/>
                <w:szCs w:val="20"/>
                <w:highlight w:val="none"/>
                <w:u w:val="none"/>
              </w:rPr>
            </w:pPr>
            <w:r>
              <w:rPr>
                <w:rFonts w:hint="eastAsia" w:ascii="Times New Roman" w:hAnsi="Times New Roman" w:eastAsia="宋体" w:cs="Times New Roman"/>
                <w:i w:val="0"/>
                <w:iCs w:val="0"/>
                <w:color w:val="000000"/>
                <w:kern w:val="0"/>
                <w:sz w:val="20"/>
                <w:szCs w:val="20"/>
                <w:highlight w:val="none"/>
                <w:u w:val="none"/>
                <w:lang w:val="en-US" w:eastAsia="zh-CN" w:bidi="ar"/>
              </w:rPr>
              <w:t>3</w:t>
            </w:r>
            <w:r>
              <w:rPr>
                <w:rFonts w:hint="default" w:ascii="Times New Roman" w:hAnsi="Times New Roman" w:eastAsia="宋体" w:cs="Times New Roman"/>
                <w:i w:val="0"/>
                <w:iCs w:val="0"/>
                <w:color w:val="000000"/>
                <w:kern w:val="0"/>
                <w:sz w:val="20"/>
                <w:szCs w:val="20"/>
                <w:highlight w:val="none"/>
                <w:u w:val="none"/>
                <w:lang w:val="en-US" w:eastAsia="zh-CN" w:bidi="ar"/>
              </w:rPr>
              <w:t>&gt;</w:t>
            </w:r>
            <w:r>
              <w:rPr>
                <w:rFonts w:hint="eastAsia" w:ascii="Times New Roman" w:hAnsi="Times New Roman" w:eastAsia="宋体" w:cs="Times New Roman"/>
                <w:i w:val="0"/>
                <w:iCs w:val="0"/>
                <w:color w:val="000000"/>
                <w:kern w:val="0"/>
                <w:sz w:val="20"/>
                <w:szCs w:val="20"/>
                <w:highlight w:val="none"/>
                <w:u w:val="none"/>
                <w:lang w:val="en-US" w:eastAsia="zh-CN" w:bidi="ar"/>
              </w:rPr>
              <w:t>2</w:t>
            </w:r>
            <w:r>
              <w:rPr>
                <w:rFonts w:hint="default" w:ascii="Times New Roman" w:hAnsi="Times New Roman" w:eastAsia="宋体" w:cs="Times New Roman"/>
                <w:i w:val="0"/>
                <w:iCs w:val="0"/>
                <w:color w:val="000000"/>
                <w:kern w:val="0"/>
                <w:sz w:val="20"/>
                <w:szCs w:val="20"/>
                <w:highlight w:val="none"/>
                <w:u w:val="none"/>
                <w:lang w:val="en-US" w:eastAsia="zh-CN" w:bidi="ar"/>
              </w:rPr>
              <w:t>&gt;1</w:t>
            </w:r>
          </w:p>
        </w:tc>
      </w:tr>
    </w:tbl>
    <w:p w14:paraId="18F088C0">
      <w:pPr>
        <w:rPr>
          <w:rFonts w:hint="default" w:ascii="Times New Roman" w:hAnsi="Times New Roman" w:eastAsia="宋体" w:cs="Times New Roman"/>
          <w:b w:val="0"/>
          <w:i w:val="0"/>
          <w:iCs w:val="0"/>
          <w:color w:val="000000"/>
          <w:kern w:val="0"/>
          <w:sz w:val="20"/>
          <w:szCs w:val="20"/>
          <w:u w:val="none"/>
          <w:lang w:val="en-US" w:eastAsia="zh-CN" w:bidi="ar"/>
        </w:rPr>
      </w:pPr>
      <w:r>
        <w:rPr>
          <w:rFonts w:hint="default" w:ascii="Times New Roman" w:hAnsi="Times New Roman" w:cs="Times New Roman"/>
          <w:b/>
          <w:bCs/>
          <w:sz w:val="20"/>
          <w:szCs w:val="20"/>
        </w:rPr>
        <w:t xml:space="preserve">Note: </w:t>
      </w:r>
      <w:r>
        <w:rPr>
          <w:rFonts w:hint="default" w:ascii="Times New Roman" w:hAnsi="Times New Roman" w:cs="Times New Roman"/>
          <w:sz w:val="20"/>
          <w:szCs w:val="20"/>
        </w:rPr>
        <w:t xml:space="preserve">For all three dimensions of burnout, a higher score indicates a higher level of </w:t>
      </w:r>
      <w:r>
        <w:rPr>
          <w:rFonts w:hint="eastAsia" w:ascii="Times New Roman" w:hAnsi="Times New Roman" w:cs="Times New Roman"/>
          <w:sz w:val="20"/>
          <w:szCs w:val="20"/>
          <w:lang w:val="en-US" w:eastAsia="zh-CN"/>
        </w:rPr>
        <w:t xml:space="preserve">POS; </w:t>
      </w:r>
      <w:r>
        <w:rPr>
          <w:rFonts w:hint="default" w:ascii="Times New Roman" w:hAnsi="Times New Roman" w:eastAsia="宋体" w:cs="Times New Roman"/>
          <w:b w:val="0"/>
          <w:i w:val="0"/>
          <w:iCs w:val="0"/>
          <w:color w:val="000000"/>
          <w:kern w:val="0"/>
          <w:sz w:val="20"/>
          <w:szCs w:val="20"/>
          <w:u w:val="none"/>
          <w:vertAlign w:val="superscript"/>
          <w:lang w:val="en-US" w:eastAsia="zh-CN" w:bidi="ar"/>
        </w:rPr>
        <w:t>***</w:t>
      </w:r>
      <w:r>
        <w:rPr>
          <w:rFonts w:hint="eastAsia" w:ascii="Times New Roman" w:hAnsi="Times New Roman" w:eastAsia="宋体" w:cs="Times New Roman"/>
          <w:b w:val="0"/>
          <w:i/>
          <w:iCs/>
          <w:color w:val="000000"/>
          <w:kern w:val="0"/>
          <w:sz w:val="20"/>
          <w:szCs w:val="20"/>
          <w:u w:val="none"/>
          <w:lang w:val="en-US" w:eastAsia="zh-CN" w:bidi="ar"/>
        </w:rPr>
        <w:t>p</w:t>
      </w:r>
      <w:r>
        <w:rPr>
          <w:rFonts w:hint="eastAsia" w:ascii="Times New Roman" w:hAnsi="Times New Roman" w:eastAsia="宋体" w:cs="Times New Roman"/>
          <w:b w:val="0"/>
          <w:i w:val="0"/>
          <w:iCs w:val="0"/>
          <w:color w:val="000000"/>
          <w:kern w:val="0"/>
          <w:sz w:val="20"/>
          <w:szCs w:val="20"/>
          <w:u w:val="none"/>
          <w:lang w:val="en-US" w:eastAsia="zh-CN" w:bidi="ar"/>
        </w:rPr>
        <w:t>&lt;0.001. Post hoc comparisons were performed using the Bonferroni correction.</w:t>
      </w:r>
    </w:p>
    <w:p w14:paraId="75322CD8">
      <w:pPr>
        <w:rPr>
          <w:rFonts w:hint="default" w:ascii="Times New Roman" w:hAnsi="Times New Roman" w:eastAsia="宋体" w:cs="Times New Roman"/>
          <w:b/>
          <w:bCs/>
          <w:i w:val="0"/>
          <w:iCs w:val="0"/>
          <w:color w:val="000000"/>
          <w:kern w:val="0"/>
          <w:sz w:val="20"/>
          <w:szCs w:val="20"/>
          <w:u w:val="none"/>
          <w:lang w:val="en-US" w:eastAsia="zh-CN" w:bidi="ar"/>
        </w:rPr>
      </w:pPr>
      <w:r>
        <w:rPr>
          <w:rFonts w:hint="default" w:ascii="Times New Roman" w:hAnsi="Times New Roman" w:eastAsia="宋体" w:cs="Times New Roman"/>
          <w:b/>
          <w:bCs/>
          <w:i w:val="0"/>
          <w:iCs w:val="0"/>
          <w:color w:val="000000"/>
          <w:kern w:val="0"/>
          <w:sz w:val="20"/>
          <w:szCs w:val="20"/>
          <w:u w:val="none"/>
          <w:lang w:val="en-US" w:eastAsia="zh-CN" w:bidi="ar"/>
        </w:rPr>
        <w:t xml:space="preserve">Abbreviations: </w:t>
      </w:r>
      <w:r>
        <w:rPr>
          <w:rFonts w:hint="eastAsia" w:ascii="Times New Roman" w:hAnsi="Times New Roman" w:cs="Times New Roman"/>
          <w:sz w:val="20"/>
          <w:szCs w:val="20"/>
          <w:lang w:val="en-US" w:eastAsia="zh-CN"/>
        </w:rPr>
        <w:t>M</w:t>
      </w:r>
      <w:r>
        <w:rPr>
          <w:rFonts w:hint="default" w:ascii="Times New Roman" w:hAnsi="Times New Roman" w:cs="Times New Roman"/>
          <w:sz w:val="20"/>
          <w:szCs w:val="20"/>
        </w:rPr>
        <w:t xml:space="preserve">, </w:t>
      </w:r>
      <w:r>
        <w:rPr>
          <w:rFonts w:hint="eastAsia" w:ascii="Times New Roman" w:hAnsi="Times New Roman" w:cs="Times New Roman"/>
          <w:sz w:val="20"/>
          <w:szCs w:val="20"/>
          <w:lang w:val="en-US" w:eastAsia="zh-CN"/>
        </w:rPr>
        <w:t>mean</w:t>
      </w:r>
      <w:r>
        <w:rPr>
          <w:rFonts w:hint="default" w:ascii="Times New Roman" w:hAnsi="Times New Roman" w:cs="Times New Roman"/>
          <w:sz w:val="20"/>
          <w:szCs w:val="20"/>
        </w:rPr>
        <w:t xml:space="preserve">; </w:t>
      </w:r>
      <w:r>
        <w:rPr>
          <w:rFonts w:hint="eastAsia" w:ascii="Times New Roman" w:hAnsi="Times New Roman" w:eastAsia="宋体" w:cs="Times New Roman"/>
          <w:b w:val="0"/>
          <w:i w:val="0"/>
          <w:iCs w:val="0"/>
          <w:color w:val="000000"/>
          <w:kern w:val="0"/>
          <w:sz w:val="20"/>
          <w:szCs w:val="20"/>
          <w:u w:val="none"/>
          <w:lang w:val="en-US" w:eastAsia="zh-CN" w:bidi="ar"/>
        </w:rPr>
        <w:t>SD, standard deviation.</w:t>
      </w:r>
    </w:p>
    <w:p w14:paraId="4241BD6A">
      <w:pPr>
        <w:rPr>
          <w:rFonts w:hint="default" w:ascii="Times New Roman" w:hAnsi="Times New Roman" w:eastAsia="宋体" w:cs="Times New Roman"/>
          <w:b/>
          <w:bCs/>
          <w:i w:val="0"/>
          <w:iCs w:val="0"/>
          <w:color w:val="000000"/>
          <w:kern w:val="0"/>
          <w:sz w:val="20"/>
          <w:szCs w:val="20"/>
          <w:u w:val="none"/>
          <w:lang w:val="en-US" w:eastAsia="zh-CN" w:bidi="ar"/>
        </w:rPr>
      </w:pPr>
    </w:p>
    <w:p w14:paraId="266A4EBA">
      <w:pPr>
        <w:pStyle w:val="2"/>
        <w:keepNext/>
        <w:keepLines/>
        <w:pageBreakBefore w:val="0"/>
        <w:widowControl w:val="0"/>
        <w:kinsoku/>
        <w:wordWrap/>
        <w:overflowPunct/>
        <w:topLinePunct w:val="0"/>
        <w:autoSpaceDE/>
        <w:autoSpaceDN/>
        <w:bidi w:val="0"/>
        <w:adjustRightInd/>
        <w:snapToGrid/>
        <w:spacing w:before="0" w:after="0" w:line="240" w:lineRule="auto"/>
        <w:textAlignment w:val="auto"/>
        <w:rPr>
          <w:rFonts w:hint="default" w:ascii="Times New Roman" w:hAnsi="Times New Roman" w:cs="Times New Roman"/>
          <w:sz w:val="20"/>
          <w:szCs w:val="20"/>
          <w:lang w:val="en-US" w:eastAsia="zh-CN"/>
        </w:rPr>
      </w:pPr>
      <w:bookmarkStart w:id="2" w:name="_Toc14443"/>
      <w:r>
        <w:rPr>
          <w:rFonts w:hint="default" w:ascii="Times New Roman" w:hAnsi="Times New Roman" w:cs="Times New Roman"/>
          <w:sz w:val="20"/>
          <w:szCs w:val="20"/>
          <w:lang w:val="en-US" w:eastAsia="zh-CN"/>
        </w:rPr>
        <w:t xml:space="preserve">Table </w:t>
      </w:r>
      <w:r>
        <w:rPr>
          <w:rFonts w:hint="eastAsia" w:ascii="Times New Roman" w:hAnsi="Times New Roman" w:cs="Times New Roman"/>
          <w:sz w:val="20"/>
          <w:szCs w:val="20"/>
          <w:lang w:val="en-US" w:eastAsia="zh-CN"/>
        </w:rPr>
        <w:t>S3</w:t>
      </w:r>
      <w:r>
        <w:rPr>
          <w:rFonts w:hint="default" w:ascii="Times New Roman" w:hAnsi="Times New Roman" w:cs="Times New Roman"/>
          <w:sz w:val="20"/>
          <w:szCs w:val="20"/>
          <w:lang w:val="en-US" w:eastAsia="zh-CN"/>
        </w:rPr>
        <w:t xml:space="preserve"> Analysis of the interaction between the </w:t>
      </w:r>
      <w:r>
        <w:rPr>
          <w:rFonts w:hint="eastAsia" w:ascii="Times New Roman" w:hAnsi="Times New Roman" w:cs="Times New Roman"/>
          <w:sz w:val="20"/>
          <w:szCs w:val="20"/>
          <w:lang w:val="en-US" w:eastAsia="zh-CN"/>
        </w:rPr>
        <w:t>POS</w:t>
      </w:r>
      <w:r>
        <w:rPr>
          <w:rFonts w:hint="default" w:ascii="Times New Roman" w:hAnsi="Times New Roman" w:cs="Times New Roman"/>
          <w:sz w:val="20"/>
          <w:szCs w:val="20"/>
          <w:lang w:val="en-US" w:eastAsia="zh-CN"/>
        </w:rPr>
        <w:t xml:space="preserve"> dimensions and </w:t>
      </w:r>
      <w:r>
        <w:rPr>
          <w:rFonts w:hint="eastAsia" w:ascii="Times New Roman" w:hAnsi="Times New Roman" w:cs="Times New Roman"/>
          <w:sz w:val="20"/>
          <w:szCs w:val="20"/>
          <w:lang w:val="en-US" w:eastAsia="zh-CN"/>
        </w:rPr>
        <w:t>emotional labor</w:t>
      </w:r>
      <w:bookmarkEnd w:id="2"/>
    </w:p>
    <w:tbl>
      <w:tblPr>
        <w:tblStyle w:val="7"/>
        <w:tblW w:w="994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4729"/>
        <w:gridCol w:w="2141"/>
        <w:gridCol w:w="809"/>
        <w:gridCol w:w="2141"/>
        <w:gridCol w:w="809"/>
      </w:tblGrid>
      <w:tr w14:paraId="60DCA70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0" w:hRule="atLeast"/>
          <w:jc w:val="center"/>
        </w:trPr>
        <w:tc>
          <w:tcPr>
            <w:tcW w:w="3700" w:type="dxa"/>
            <w:tcBorders>
              <w:top w:val="single" w:color="000000" w:sz="12" w:space="0"/>
              <w:left w:val="nil"/>
              <w:bottom w:val="single" w:color="000000" w:sz="4" w:space="0"/>
              <w:right w:val="nil"/>
              <w:tl2br w:val="nil"/>
            </w:tcBorders>
            <w:shd w:val="clear" w:color="auto" w:fill="FFFFFF"/>
            <w:noWrap/>
            <w:vAlign w:val="center"/>
          </w:tcPr>
          <w:p w14:paraId="4335F41F">
            <w:pPr>
              <w:keepNext w:val="0"/>
              <w:keepLines w:val="0"/>
              <w:widowControl/>
              <w:suppressLineNumbers w:val="0"/>
              <w:jc w:val="center"/>
              <w:textAlignment w:val="center"/>
              <w:rPr>
                <w:rFonts w:hint="default" w:ascii="Times New Roman" w:hAnsi="Times New Roman" w:eastAsia="宋体" w:cs="Times New Roman"/>
                <w:b w:val="0"/>
                <w:bCs/>
                <w:i w:val="0"/>
                <w:iCs w:val="0"/>
                <w:color w:val="000000"/>
                <w:sz w:val="21"/>
                <w:szCs w:val="21"/>
                <w:u w:val="none"/>
              </w:rPr>
            </w:pPr>
            <w:r>
              <w:rPr>
                <w:rFonts w:hint="default" w:ascii="Times New Roman" w:hAnsi="Times New Roman" w:eastAsia="宋体" w:cs="Times New Roman"/>
                <w:b w:val="0"/>
                <w:bCs/>
                <w:i w:val="0"/>
                <w:iCs w:val="0"/>
                <w:color w:val="000000"/>
                <w:kern w:val="0"/>
                <w:sz w:val="21"/>
                <w:szCs w:val="21"/>
                <w:u w:val="none"/>
                <w:lang w:val="en-US" w:eastAsia="zh-CN" w:bidi="ar"/>
              </w:rPr>
              <w:t>Variables</w:t>
            </w:r>
          </w:p>
        </w:tc>
        <w:tc>
          <w:tcPr>
            <w:tcW w:w="2330" w:type="dxa"/>
            <w:tcBorders>
              <w:top w:val="single" w:color="000000" w:sz="12" w:space="0"/>
              <w:left w:val="nil"/>
              <w:bottom w:val="single" w:color="000000" w:sz="4" w:space="0"/>
              <w:right w:val="nil"/>
            </w:tcBorders>
            <w:shd w:val="clear" w:color="auto" w:fill="FFFFFF"/>
            <w:vAlign w:val="center"/>
          </w:tcPr>
          <w:p w14:paraId="16397D98">
            <w:pPr>
              <w:keepNext w:val="0"/>
              <w:keepLines w:val="0"/>
              <w:widowControl/>
              <w:suppressLineNumbers w:val="0"/>
              <w:jc w:val="center"/>
              <w:textAlignment w:val="center"/>
              <w:rPr>
                <w:rFonts w:hint="default" w:ascii="Times New Roman" w:hAnsi="Times New Roman" w:eastAsia="宋体" w:cs="Times New Roman"/>
                <w:b w:val="0"/>
                <w:bCs/>
                <w:i w:val="0"/>
                <w:iCs w:val="0"/>
                <w:color w:val="000000"/>
                <w:sz w:val="21"/>
                <w:szCs w:val="21"/>
                <w:u w:val="none"/>
              </w:rPr>
            </w:pPr>
            <w:r>
              <w:rPr>
                <w:rFonts w:hint="default" w:ascii="Times New Roman" w:hAnsi="Times New Roman" w:eastAsia="宋体" w:cs="Times New Roman"/>
                <w:b w:val="0"/>
                <w:bCs/>
                <w:i w:val="0"/>
                <w:iCs w:val="0"/>
                <w:color w:val="000000"/>
                <w:kern w:val="0"/>
                <w:sz w:val="21"/>
                <w:szCs w:val="21"/>
                <w:u w:val="none"/>
                <w:lang w:val="en-US" w:eastAsia="zh-CN" w:bidi="ar"/>
              </w:rPr>
              <w:t>Unadjusted model</w:t>
            </w:r>
            <w:r>
              <w:rPr>
                <w:rFonts w:hint="default" w:ascii="Times New Roman" w:hAnsi="Times New Roman" w:eastAsia="宋体" w:cs="Times New Roman"/>
                <w:b w:val="0"/>
                <w:bCs/>
                <w:i w:val="0"/>
                <w:iCs w:val="0"/>
                <w:color w:val="000000"/>
                <w:kern w:val="0"/>
                <w:sz w:val="21"/>
                <w:szCs w:val="21"/>
                <w:u w:val="none"/>
                <w:lang w:val="en-US" w:eastAsia="zh-CN" w:bidi="ar"/>
              </w:rPr>
              <w:br w:type="textWrapping"/>
            </w:r>
            <w:r>
              <w:rPr>
                <w:rFonts w:hint="default" w:ascii="Times New Roman" w:hAnsi="Times New Roman" w:eastAsia="宋体" w:cs="Times New Roman"/>
                <w:b w:val="0"/>
                <w:i/>
                <w:iCs/>
                <w:color w:val="000000"/>
                <w:kern w:val="0"/>
                <w:sz w:val="20"/>
                <w:szCs w:val="20"/>
                <w:u w:val="none"/>
                <w:lang w:val="en-US" w:eastAsia="zh-CN" w:bidi="ar"/>
              </w:rPr>
              <w:t>β</w:t>
            </w:r>
            <w:r>
              <w:rPr>
                <w:rFonts w:hint="default" w:ascii="Times New Roman" w:hAnsi="Times New Roman" w:eastAsia="宋体" w:cs="Times New Roman"/>
                <w:b w:val="0"/>
                <w:bCs/>
                <w:i w:val="0"/>
                <w:iCs w:val="0"/>
                <w:color w:val="000000"/>
                <w:kern w:val="0"/>
                <w:sz w:val="21"/>
                <w:szCs w:val="21"/>
                <w:u w:val="none"/>
                <w:lang w:val="en-US" w:eastAsia="zh-CN" w:bidi="ar"/>
              </w:rPr>
              <w:t xml:space="preserve"> (95% CI)</w:t>
            </w:r>
          </w:p>
        </w:tc>
        <w:tc>
          <w:tcPr>
            <w:tcW w:w="790" w:type="dxa"/>
            <w:tcBorders>
              <w:top w:val="single" w:color="000000" w:sz="12" w:space="0"/>
              <w:left w:val="nil"/>
              <w:bottom w:val="single" w:color="000000" w:sz="4" w:space="0"/>
              <w:right w:val="nil"/>
            </w:tcBorders>
            <w:shd w:val="clear" w:color="auto" w:fill="FFFFFF"/>
            <w:noWrap/>
            <w:vAlign w:val="center"/>
          </w:tcPr>
          <w:p w14:paraId="01A03B99">
            <w:pPr>
              <w:keepNext w:val="0"/>
              <w:keepLines w:val="0"/>
              <w:widowControl/>
              <w:suppressLineNumbers w:val="0"/>
              <w:jc w:val="center"/>
              <w:textAlignment w:val="center"/>
              <w:rPr>
                <w:rFonts w:hint="default" w:ascii="Times New Roman" w:hAnsi="Times New Roman" w:eastAsia="宋体" w:cs="Times New Roman"/>
                <w:b w:val="0"/>
                <w:bCs/>
                <w:i w:val="0"/>
                <w:iCs w:val="0"/>
                <w:color w:val="000000"/>
                <w:sz w:val="21"/>
                <w:szCs w:val="21"/>
                <w:u w:val="none"/>
              </w:rPr>
            </w:pPr>
            <w:r>
              <w:rPr>
                <w:rFonts w:hint="eastAsia" w:ascii="Times New Roman" w:hAnsi="Times New Roman" w:eastAsia="宋体" w:cs="Times New Roman"/>
                <w:b w:val="0"/>
                <w:i/>
                <w:iCs/>
                <w:color w:val="000000"/>
                <w:kern w:val="0"/>
                <w:sz w:val="20"/>
                <w:szCs w:val="20"/>
                <w:u w:val="none"/>
                <w:lang w:val="en-US" w:eastAsia="zh-CN" w:bidi="ar"/>
              </w:rPr>
              <w:t>p</w:t>
            </w:r>
            <w:r>
              <w:rPr>
                <w:rFonts w:hint="eastAsia" w:ascii="Times New Roman" w:hAnsi="Times New Roman" w:eastAsia="宋体" w:cs="Times New Roman"/>
                <w:b w:val="0"/>
                <w:i w:val="0"/>
                <w:iCs w:val="0"/>
                <w:color w:val="000000"/>
                <w:kern w:val="0"/>
                <w:sz w:val="20"/>
                <w:szCs w:val="20"/>
                <w:u w:val="none"/>
                <w:lang w:val="en-US" w:eastAsia="zh-CN" w:bidi="ar"/>
              </w:rPr>
              <w:t xml:space="preserve"> </w:t>
            </w:r>
            <w:r>
              <w:rPr>
                <w:rFonts w:hint="default" w:ascii="Times New Roman" w:hAnsi="Times New Roman" w:eastAsia="宋体" w:cs="Times New Roman"/>
                <w:b w:val="0"/>
                <w:i w:val="0"/>
                <w:iCs w:val="0"/>
                <w:color w:val="000000"/>
                <w:kern w:val="0"/>
                <w:sz w:val="20"/>
                <w:szCs w:val="20"/>
                <w:u w:val="none"/>
                <w:lang w:val="en-US" w:eastAsia="zh-CN" w:bidi="ar"/>
              </w:rPr>
              <w:t>value</w:t>
            </w:r>
          </w:p>
        </w:tc>
        <w:tc>
          <w:tcPr>
            <w:tcW w:w="2330" w:type="dxa"/>
            <w:tcBorders>
              <w:top w:val="single" w:color="000000" w:sz="12" w:space="0"/>
              <w:left w:val="nil"/>
              <w:bottom w:val="single" w:color="000000" w:sz="4" w:space="0"/>
              <w:right w:val="nil"/>
            </w:tcBorders>
            <w:shd w:val="clear" w:color="auto" w:fill="FFFFFF"/>
            <w:vAlign w:val="center"/>
          </w:tcPr>
          <w:p w14:paraId="7DD32053">
            <w:pPr>
              <w:keepNext w:val="0"/>
              <w:keepLines w:val="0"/>
              <w:widowControl/>
              <w:suppressLineNumbers w:val="0"/>
              <w:jc w:val="center"/>
              <w:textAlignment w:val="center"/>
              <w:rPr>
                <w:rFonts w:hint="default" w:ascii="Times New Roman" w:hAnsi="Times New Roman" w:eastAsia="宋体" w:cs="Times New Roman"/>
                <w:b w:val="0"/>
                <w:bCs/>
                <w:i w:val="0"/>
                <w:iCs w:val="0"/>
                <w:color w:val="000000"/>
                <w:sz w:val="21"/>
                <w:szCs w:val="21"/>
                <w:u w:val="none"/>
              </w:rPr>
            </w:pPr>
            <w:r>
              <w:rPr>
                <w:rFonts w:hint="default" w:ascii="Times New Roman" w:hAnsi="Times New Roman" w:eastAsia="宋体" w:cs="Times New Roman"/>
                <w:b w:val="0"/>
                <w:bCs/>
                <w:i w:val="0"/>
                <w:iCs w:val="0"/>
                <w:color w:val="000000"/>
                <w:kern w:val="0"/>
                <w:sz w:val="21"/>
                <w:szCs w:val="21"/>
                <w:u w:val="none"/>
                <w:lang w:val="en-US" w:eastAsia="zh-CN" w:bidi="ar"/>
              </w:rPr>
              <w:t>Adjusted model</w:t>
            </w:r>
            <w:r>
              <w:rPr>
                <w:rFonts w:hint="default" w:ascii="Times New Roman" w:hAnsi="Times New Roman" w:eastAsia="宋体" w:cs="Times New Roman"/>
                <w:b w:val="0"/>
                <w:bCs/>
                <w:i w:val="0"/>
                <w:iCs w:val="0"/>
                <w:color w:val="000000"/>
                <w:kern w:val="0"/>
                <w:sz w:val="21"/>
                <w:szCs w:val="21"/>
                <w:u w:val="none"/>
                <w:lang w:val="en-US" w:eastAsia="zh-CN" w:bidi="ar"/>
              </w:rPr>
              <w:br w:type="textWrapping"/>
            </w:r>
            <w:r>
              <w:rPr>
                <w:rFonts w:hint="default" w:ascii="Times New Roman" w:hAnsi="Times New Roman" w:eastAsia="宋体" w:cs="Times New Roman"/>
                <w:b w:val="0"/>
                <w:i/>
                <w:iCs/>
                <w:color w:val="000000"/>
                <w:kern w:val="0"/>
                <w:sz w:val="20"/>
                <w:szCs w:val="20"/>
                <w:u w:val="none"/>
                <w:lang w:val="en-US" w:eastAsia="zh-CN" w:bidi="ar"/>
              </w:rPr>
              <w:t>β</w:t>
            </w:r>
            <w:r>
              <w:rPr>
                <w:rFonts w:hint="default" w:ascii="Times New Roman" w:hAnsi="Times New Roman" w:eastAsia="宋体" w:cs="Times New Roman"/>
                <w:b w:val="0"/>
                <w:bCs/>
                <w:i w:val="0"/>
                <w:iCs w:val="0"/>
                <w:color w:val="000000"/>
                <w:kern w:val="0"/>
                <w:sz w:val="21"/>
                <w:szCs w:val="21"/>
                <w:u w:val="none"/>
                <w:lang w:val="en-US" w:eastAsia="zh-CN" w:bidi="ar"/>
              </w:rPr>
              <w:t xml:space="preserve"> (95% CI)</w:t>
            </w:r>
          </w:p>
        </w:tc>
        <w:tc>
          <w:tcPr>
            <w:tcW w:w="790" w:type="dxa"/>
            <w:tcBorders>
              <w:top w:val="single" w:color="000000" w:sz="12" w:space="0"/>
              <w:left w:val="nil"/>
              <w:bottom w:val="single" w:color="000000" w:sz="4" w:space="0"/>
              <w:right w:val="nil"/>
            </w:tcBorders>
            <w:shd w:val="clear" w:color="auto" w:fill="FFFFFF"/>
            <w:noWrap/>
            <w:vAlign w:val="center"/>
          </w:tcPr>
          <w:p w14:paraId="16043822">
            <w:pPr>
              <w:keepNext w:val="0"/>
              <w:keepLines w:val="0"/>
              <w:widowControl/>
              <w:suppressLineNumbers w:val="0"/>
              <w:jc w:val="center"/>
              <w:textAlignment w:val="center"/>
              <w:rPr>
                <w:rFonts w:hint="default" w:ascii="Times New Roman" w:hAnsi="Times New Roman" w:eastAsia="宋体" w:cs="Times New Roman"/>
                <w:b w:val="0"/>
                <w:bCs/>
                <w:i w:val="0"/>
                <w:iCs w:val="0"/>
                <w:color w:val="000000"/>
                <w:sz w:val="21"/>
                <w:szCs w:val="21"/>
                <w:u w:val="none"/>
              </w:rPr>
            </w:pPr>
            <w:r>
              <w:rPr>
                <w:rFonts w:hint="eastAsia" w:ascii="Times New Roman" w:hAnsi="Times New Roman" w:eastAsia="宋体" w:cs="Times New Roman"/>
                <w:b w:val="0"/>
                <w:i/>
                <w:iCs/>
                <w:color w:val="000000"/>
                <w:kern w:val="0"/>
                <w:sz w:val="20"/>
                <w:szCs w:val="20"/>
                <w:u w:val="none"/>
                <w:lang w:val="en-US" w:eastAsia="zh-CN" w:bidi="ar"/>
              </w:rPr>
              <w:t>p</w:t>
            </w:r>
            <w:r>
              <w:rPr>
                <w:rFonts w:hint="eastAsia" w:ascii="Times New Roman" w:hAnsi="Times New Roman" w:eastAsia="宋体" w:cs="Times New Roman"/>
                <w:b w:val="0"/>
                <w:i w:val="0"/>
                <w:iCs w:val="0"/>
                <w:color w:val="000000"/>
                <w:kern w:val="0"/>
                <w:sz w:val="20"/>
                <w:szCs w:val="20"/>
                <w:u w:val="none"/>
                <w:lang w:val="en-US" w:eastAsia="zh-CN" w:bidi="ar"/>
              </w:rPr>
              <w:t xml:space="preserve"> </w:t>
            </w:r>
            <w:r>
              <w:rPr>
                <w:rFonts w:hint="default" w:ascii="Times New Roman" w:hAnsi="Times New Roman" w:eastAsia="宋体" w:cs="Times New Roman"/>
                <w:b w:val="0"/>
                <w:i w:val="0"/>
                <w:iCs w:val="0"/>
                <w:color w:val="000000"/>
                <w:kern w:val="0"/>
                <w:sz w:val="20"/>
                <w:szCs w:val="20"/>
                <w:u w:val="none"/>
                <w:lang w:val="en-US" w:eastAsia="zh-CN" w:bidi="ar"/>
              </w:rPr>
              <w:t>value</w:t>
            </w:r>
          </w:p>
        </w:tc>
      </w:tr>
      <w:tr w14:paraId="0659B9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0" w:type="auto"/>
            <w:tcBorders>
              <w:top w:val="single" w:color="000000" w:sz="4" w:space="0"/>
              <w:left w:val="nil"/>
              <w:bottom w:val="single" w:color="auto" w:sz="4" w:space="0"/>
              <w:right w:val="nil"/>
            </w:tcBorders>
            <w:shd w:val="clear" w:color="auto" w:fill="FFFFFF"/>
            <w:noWrap/>
            <w:vAlign w:val="center"/>
          </w:tcPr>
          <w:p w14:paraId="138011B6">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default" w:ascii="Times New Roman" w:hAnsi="Times New Roman" w:eastAsia="宋体" w:cs="Times New Roman"/>
                <w:b w:val="0"/>
                <w:bCs/>
                <w:i/>
                <w:iCs/>
                <w:color w:val="000000"/>
                <w:sz w:val="21"/>
                <w:szCs w:val="21"/>
                <w:u w:val="none"/>
              </w:rPr>
            </w:pPr>
            <w:r>
              <w:rPr>
                <w:rFonts w:hint="default" w:ascii="Times New Roman" w:hAnsi="Times New Roman" w:eastAsia="宋体" w:cs="Times New Roman"/>
                <w:b/>
                <w:bCs w:val="0"/>
                <w:i/>
                <w:iCs/>
                <w:color w:val="000000"/>
                <w:kern w:val="0"/>
                <w:sz w:val="21"/>
                <w:szCs w:val="21"/>
                <w:u w:val="none"/>
                <w:lang w:val="en-US" w:eastAsia="zh-CN" w:bidi="ar"/>
              </w:rPr>
              <w:t>Work Support</w:t>
            </w:r>
          </w:p>
        </w:tc>
        <w:tc>
          <w:tcPr>
            <w:tcW w:w="0" w:type="auto"/>
            <w:tcBorders>
              <w:top w:val="single" w:color="000000" w:sz="4" w:space="0"/>
              <w:left w:val="nil"/>
              <w:bottom w:val="single" w:color="auto" w:sz="4" w:space="0"/>
              <w:right w:val="nil"/>
            </w:tcBorders>
            <w:shd w:val="clear" w:color="auto" w:fill="FFFFFF"/>
            <w:noWrap/>
            <w:vAlign w:val="center"/>
          </w:tcPr>
          <w:p w14:paraId="750993AA">
            <w:pPr>
              <w:jc w:val="center"/>
              <w:rPr>
                <w:rFonts w:hint="default" w:ascii="Times New Roman" w:hAnsi="Times New Roman" w:eastAsia="宋体" w:cs="Times New Roman"/>
                <w:b w:val="0"/>
                <w:bCs/>
                <w:i w:val="0"/>
                <w:iCs w:val="0"/>
                <w:color w:val="000000"/>
                <w:sz w:val="21"/>
                <w:szCs w:val="21"/>
                <w:u w:val="none"/>
              </w:rPr>
            </w:pPr>
          </w:p>
        </w:tc>
        <w:tc>
          <w:tcPr>
            <w:tcW w:w="0" w:type="auto"/>
            <w:tcBorders>
              <w:top w:val="single" w:color="000000" w:sz="4" w:space="0"/>
              <w:left w:val="nil"/>
              <w:bottom w:val="single" w:color="auto" w:sz="4" w:space="0"/>
              <w:right w:val="nil"/>
            </w:tcBorders>
            <w:shd w:val="clear" w:color="auto" w:fill="FFFFFF"/>
            <w:noWrap/>
            <w:vAlign w:val="center"/>
          </w:tcPr>
          <w:p w14:paraId="1839AAF1">
            <w:pPr>
              <w:jc w:val="center"/>
              <w:rPr>
                <w:rFonts w:hint="default" w:ascii="Times New Roman" w:hAnsi="Times New Roman" w:eastAsia="宋体" w:cs="Times New Roman"/>
                <w:b w:val="0"/>
                <w:bCs/>
                <w:i w:val="0"/>
                <w:iCs w:val="0"/>
                <w:color w:val="000000"/>
                <w:sz w:val="21"/>
                <w:szCs w:val="21"/>
                <w:u w:val="none"/>
              </w:rPr>
            </w:pPr>
          </w:p>
        </w:tc>
        <w:tc>
          <w:tcPr>
            <w:tcW w:w="0" w:type="auto"/>
            <w:tcBorders>
              <w:top w:val="single" w:color="000000" w:sz="4" w:space="0"/>
              <w:left w:val="nil"/>
              <w:bottom w:val="single" w:color="auto" w:sz="4" w:space="0"/>
              <w:right w:val="nil"/>
            </w:tcBorders>
            <w:shd w:val="clear" w:color="auto" w:fill="FFFFFF"/>
            <w:noWrap/>
            <w:vAlign w:val="center"/>
          </w:tcPr>
          <w:p w14:paraId="76E9B368">
            <w:pPr>
              <w:jc w:val="center"/>
              <w:rPr>
                <w:rFonts w:hint="default" w:ascii="Times New Roman" w:hAnsi="Times New Roman" w:eastAsia="宋体" w:cs="Times New Roman"/>
                <w:b w:val="0"/>
                <w:bCs/>
                <w:i w:val="0"/>
                <w:iCs w:val="0"/>
                <w:color w:val="000000"/>
                <w:sz w:val="21"/>
                <w:szCs w:val="21"/>
                <w:u w:val="none"/>
              </w:rPr>
            </w:pPr>
          </w:p>
        </w:tc>
        <w:tc>
          <w:tcPr>
            <w:tcW w:w="0" w:type="auto"/>
            <w:tcBorders>
              <w:top w:val="single" w:color="000000" w:sz="4" w:space="0"/>
              <w:left w:val="nil"/>
              <w:bottom w:val="single" w:color="auto" w:sz="4" w:space="0"/>
              <w:right w:val="nil"/>
            </w:tcBorders>
            <w:shd w:val="clear" w:color="auto" w:fill="FFFFFF"/>
            <w:noWrap/>
            <w:vAlign w:val="center"/>
          </w:tcPr>
          <w:p w14:paraId="3DB63175">
            <w:pPr>
              <w:jc w:val="center"/>
              <w:rPr>
                <w:rFonts w:hint="default" w:ascii="Times New Roman" w:hAnsi="Times New Roman" w:eastAsia="宋体" w:cs="Times New Roman"/>
                <w:b w:val="0"/>
                <w:bCs/>
                <w:i w:val="0"/>
                <w:iCs w:val="0"/>
                <w:color w:val="000000"/>
                <w:sz w:val="21"/>
                <w:szCs w:val="21"/>
                <w:u w:val="none"/>
              </w:rPr>
            </w:pPr>
          </w:p>
        </w:tc>
      </w:tr>
      <w:tr w14:paraId="0BAD6AF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jc w:val="center"/>
        </w:trPr>
        <w:tc>
          <w:tcPr>
            <w:tcW w:w="0" w:type="auto"/>
            <w:tcBorders>
              <w:top w:val="single" w:color="auto" w:sz="4" w:space="0"/>
              <w:left w:val="nil"/>
              <w:bottom w:val="nil"/>
              <w:right w:val="nil"/>
            </w:tcBorders>
            <w:shd w:val="clear" w:color="auto" w:fill="FFFFFF"/>
            <w:noWrap/>
            <w:vAlign w:val="center"/>
          </w:tcPr>
          <w:p w14:paraId="22E5AEB5">
            <w:pPr>
              <w:keepNext w:val="0"/>
              <w:keepLines w:val="0"/>
              <w:pageBreakBefore w:val="0"/>
              <w:widowControl/>
              <w:suppressLineNumbers w:val="0"/>
              <w:kinsoku/>
              <w:wordWrap/>
              <w:overflowPunct/>
              <w:topLinePunct w:val="0"/>
              <w:autoSpaceDE/>
              <w:autoSpaceDN/>
              <w:bidi w:val="0"/>
              <w:adjustRightInd/>
              <w:snapToGrid/>
              <w:ind w:left="420" w:leftChars="200"/>
              <w:jc w:val="left"/>
              <w:textAlignment w:val="center"/>
              <w:rPr>
                <w:rFonts w:hint="default" w:ascii="Times New Roman" w:hAnsi="Times New Roman" w:eastAsia="宋体" w:cs="Times New Roman"/>
                <w:b w:val="0"/>
                <w:i w:val="0"/>
                <w:iCs w:val="0"/>
                <w:color w:val="000000"/>
                <w:sz w:val="21"/>
                <w:szCs w:val="21"/>
                <w:u w:val="none"/>
              </w:rPr>
            </w:pPr>
            <w:r>
              <w:rPr>
                <w:rFonts w:hint="default" w:ascii="Times New Roman" w:hAnsi="Times New Roman" w:eastAsia="宋体" w:cs="Times New Roman"/>
                <w:b w:val="0"/>
                <w:i w:val="0"/>
                <w:iCs w:val="0"/>
                <w:color w:val="000000"/>
                <w:kern w:val="0"/>
                <w:sz w:val="21"/>
                <w:szCs w:val="21"/>
                <w:u w:val="none"/>
                <w:lang w:val="en-US" w:eastAsia="zh-CN" w:bidi="ar"/>
              </w:rPr>
              <w:t>Emotional labor</w:t>
            </w:r>
          </w:p>
        </w:tc>
        <w:tc>
          <w:tcPr>
            <w:tcW w:w="0" w:type="auto"/>
            <w:tcBorders>
              <w:top w:val="single" w:color="auto" w:sz="4" w:space="0"/>
              <w:left w:val="nil"/>
              <w:bottom w:val="nil"/>
              <w:right w:val="nil"/>
            </w:tcBorders>
            <w:shd w:val="clear" w:color="auto" w:fill="FFFFFF"/>
            <w:noWrap/>
            <w:vAlign w:val="center"/>
          </w:tcPr>
          <w:p w14:paraId="2DE565EF">
            <w:pPr>
              <w:keepNext w:val="0"/>
              <w:keepLines w:val="0"/>
              <w:widowControl/>
              <w:suppressLineNumbers w:val="0"/>
              <w:jc w:val="center"/>
              <w:textAlignment w:val="center"/>
              <w:rPr>
                <w:rFonts w:hint="default" w:ascii="Times New Roman" w:hAnsi="Times New Roman" w:eastAsia="宋体" w:cs="Times New Roman"/>
                <w:b w:val="0"/>
                <w:i w:val="0"/>
                <w:iCs w:val="0"/>
                <w:color w:val="000000"/>
                <w:sz w:val="21"/>
                <w:szCs w:val="21"/>
                <w:u w:val="none"/>
              </w:rPr>
            </w:pPr>
            <w:r>
              <w:rPr>
                <w:rFonts w:hint="default" w:ascii="Times New Roman" w:hAnsi="Times New Roman" w:eastAsia="宋体" w:cs="Times New Roman"/>
                <w:b w:val="0"/>
                <w:i w:val="0"/>
                <w:iCs w:val="0"/>
                <w:color w:val="000000"/>
                <w:kern w:val="0"/>
                <w:sz w:val="21"/>
                <w:szCs w:val="21"/>
                <w:u w:val="none"/>
                <w:lang w:val="en-US" w:eastAsia="zh-CN" w:bidi="ar"/>
              </w:rPr>
              <w:t>-0.349 (-0.407, -0.290)</w:t>
            </w:r>
          </w:p>
        </w:tc>
        <w:tc>
          <w:tcPr>
            <w:tcW w:w="0" w:type="auto"/>
            <w:tcBorders>
              <w:top w:val="single" w:color="auto" w:sz="4" w:space="0"/>
              <w:left w:val="nil"/>
              <w:bottom w:val="nil"/>
              <w:right w:val="nil"/>
            </w:tcBorders>
            <w:shd w:val="clear" w:color="auto" w:fill="FFFFFF"/>
            <w:noWrap/>
            <w:vAlign w:val="center"/>
          </w:tcPr>
          <w:p w14:paraId="7C293910">
            <w:pPr>
              <w:keepNext w:val="0"/>
              <w:keepLines w:val="0"/>
              <w:widowControl/>
              <w:suppressLineNumbers w:val="0"/>
              <w:jc w:val="center"/>
              <w:textAlignment w:val="center"/>
              <w:rPr>
                <w:rFonts w:hint="default" w:ascii="Times New Roman" w:hAnsi="Times New Roman" w:eastAsia="宋体" w:cs="Times New Roman"/>
                <w:b w:val="0"/>
                <w:i w:val="0"/>
                <w:iCs w:val="0"/>
                <w:color w:val="000000"/>
                <w:sz w:val="21"/>
                <w:szCs w:val="21"/>
                <w:u w:val="none"/>
              </w:rPr>
            </w:pPr>
            <w:r>
              <w:rPr>
                <w:rFonts w:hint="default" w:ascii="Times New Roman" w:hAnsi="Times New Roman" w:eastAsia="宋体" w:cs="Times New Roman"/>
                <w:b w:val="0"/>
                <w:i w:val="0"/>
                <w:iCs w:val="0"/>
                <w:color w:val="000000"/>
                <w:kern w:val="0"/>
                <w:sz w:val="21"/>
                <w:szCs w:val="21"/>
                <w:u w:val="none"/>
                <w:lang w:val="en-US" w:eastAsia="zh-CN" w:bidi="ar"/>
              </w:rPr>
              <w:t>&lt;0.001</w:t>
            </w:r>
          </w:p>
        </w:tc>
        <w:tc>
          <w:tcPr>
            <w:tcW w:w="0" w:type="auto"/>
            <w:tcBorders>
              <w:top w:val="single" w:color="auto" w:sz="4" w:space="0"/>
              <w:left w:val="nil"/>
              <w:bottom w:val="nil"/>
              <w:right w:val="nil"/>
            </w:tcBorders>
            <w:shd w:val="clear" w:color="auto" w:fill="FFFFFF"/>
            <w:noWrap/>
            <w:vAlign w:val="center"/>
          </w:tcPr>
          <w:p w14:paraId="47A1EBA8">
            <w:pPr>
              <w:keepNext w:val="0"/>
              <w:keepLines w:val="0"/>
              <w:widowControl/>
              <w:suppressLineNumbers w:val="0"/>
              <w:jc w:val="center"/>
              <w:textAlignment w:val="center"/>
              <w:rPr>
                <w:rFonts w:hint="default" w:ascii="Times New Roman" w:hAnsi="Times New Roman" w:eastAsia="宋体" w:cs="Times New Roman"/>
                <w:b w:val="0"/>
                <w:i w:val="0"/>
                <w:iCs w:val="0"/>
                <w:color w:val="000000"/>
                <w:sz w:val="21"/>
                <w:szCs w:val="21"/>
                <w:u w:val="none"/>
              </w:rPr>
            </w:pPr>
            <w:r>
              <w:rPr>
                <w:rFonts w:hint="default" w:ascii="Times New Roman" w:hAnsi="Times New Roman" w:eastAsia="宋体" w:cs="Times New Roman"/>
                <w:b w:val="0"/>
                <w:i w:val="0"/>
                <w:iCs w:val="0"/>
                <w:color w:val="000000"/>
                <w:kern w:val="0"/>
                <w:sz w:val="21"/>
                <w:szCs w:val="21"/>
                <w:u w:val="none"/>
                <w:lang w:val="en-US" w:eastAsia="zh-CN" w:bidi="ar"/>
              </w:rPr>
              <w:t>-0.360 (-0.418, -0.301)</w:t>
            </w:r>
          </w:p>
        </w:tc>
        <w:tc>
          <w:tcPr>
            <w:tcW w:w="0" w:type="auto"/>
            <w:tcBorders>
              <w:top w:val="single" w:color="auto" w:sz="4" w:space="0"/>
              <w:left w:val="nil"/>
              <w:bottom w:val="nil"/>
              <w:right w:val="nil"/>
            </w:tcBorders>
            <w:shd w:val="clear" w:color="auto" w:fill="FFFFFF"/>
            <w:noWrap/>
            <w:vAlign w:val="center"/>
          </w:tcPr>
          <w:p w14:paraId="1C7EEF32">
            <w:pPr>
              <w:keepNext w:val="0"/>
              <w:keepLines w:val="0"/>
              <w:widowControl/>
              <w:suppressLineNumbers w:val="0"/>
              <w:jc w:val="center"/>
              <w:textAlignment w:val="center"/>
              <w:rPr>
                <w:rFonts w:hint="default" w:ascii="Times New Roman" w:hAnsi="Times New Roman" w:eastAsia="宋体" w:cs="Times New Roman"/>
                <w:b w:val="0"/>
                <w:i w:val="0"/>
                <w:iCs w:val="0"/>
                <w:color w:val="000000"/>
                <w:sz w:val="21"/>
                <w:szCs w:val="21"/>
                <w:u w:val="none"/>
              </w:rPr>
            </w:pPr>
            <w:r>
              <w:rPr>
                <w:rFonts w:hint="default" w:ascii="Times New Roman" w:hAnsi="Times New Roman" w:eastAsia="宋体" w:cs="Times New Roman"/>
                <w:b w:val="0"/>
                <w:i w:val="0"/>
                <w:iCs w:val="0"/>
                <w:color w:val="000000"/>
                <w:kern w:val="0"/>
                <w:sz w:val="21"/>
                <w:szCs w:val="21"/>
                <w:u w:val="none"/>
                <w:lang w:val="en-US" w:eastAsia="zh-CN" w:bidi="ar"/>
              </w:rPr>
              <w:t>&lt;0.001</w:t>
            </w:r>
          </w:p>
        </w:tc>
      </w:tr>
      <w:tr w14:paraId="11AA96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0" w:type="auto"/>
            <w:tcBorders>
              <w:top w:val="nil"/>
              <w:left w:val="nil"/>
              <w:bottom w:val="nil"/>
              <w:right w:val="nil"/>
            </w:tcBorders>
            <w:shd w:val="clear" w:color="auto" w:fill="FFFFFF"/>
            <w:noWrap/>
            <w:vAlign w:val="center"/>
          </w:tcPr>
          <w:p w14:paraId="6FB87C6E">
            <w:pPr>
              <w:keepNext w:val="0"/>
              <w:keepLines w:val="0"/>
              <w:pageBreakBefore w:val="0"/>
              <w:widowControl/>
              <w:suppressLineNumbers w:val="0"/>
              <w:kinsoku/>
              <w:wordWrap/>
              <w:overflowPunct/>
              <w:topLinePunct w:val="0"/>
              <w:autoSpaceDE/>
              <w:autoSpaceDN/>
              <w:bidi w:val="0"/>
              <w:adjustRightInd/>
              <w:snapToGrid/>
              <w:ind w:left="420" w:leftChars="200"/>
              <w:jc w:val="left"/>
              <w:textAlignment w:val="center"/>
              <w:rPr>
                <w:rFonts w:hint="default" w:ascii="Times New Roman" w:hAnsi="Times New Roman" w:eastAsia="宋体" w:cs="Times New Roman"/>
                <w:b w:val="0"/>
                <w:i w:val="0"/>
                <w:iCs w:val="0"/>
                <w:color w:val="000000"/>
                <w:sz w:val="21"/>
                <w:szCs w:val="21"/>
                <w:u w:val="none"/>
              </w:rPr>
            </w:pPr>
            <w:r>
              <w:rPr>
                <w:rFonts w:hint="default" w:ascii="Times New Roman" w:hAnsi="Times New Roman" w:eastAsia="宋体" w:cs="Times New Roman"/>
                <w:b w:val="0"/>
                <w:i w:val="0"/>
                <w:iCs w:val="0"/>
                <w:color w:val="000000"/>
                <w:kern w:val="0"/>
                <w:sz w:val="21"/>
                <w:szCs w:val="21"/>
                <w:u w:val="none"/>
                <w:lang w:val="en-US" w:eastAsia="zh-CN" w:bidi="ar"/>
              </w:rPr>
              <w:t>Work support</w:t>
            </w:r>
          </w:p>
        </w:tc>
        <w:tc>
          <w:tcPr>
            <w:tcW w:w="0" w:type="auto"/>
            <w:tcBorders>
              <w:top w:val="nil"/>
              <w:left w:val="nil"/>
              <w:bottom w:val="nil"/>
              <w:right w:val="nil"/>
            </w:tcBorders>
            <w:shd w:val="clear" w:color="auto" w:fill="FFFFFF"/>
            <w:noWrap/>
            <w:vAlign w:val="center"/>
          </w:tcPr>
          <w:p w14:paraId="24FBC267">
            <w:pPr>
              <w:keepNext w:val="0"/>
              <w:keepLines w:val="0"/>
              <w:widowControl/>
              <w:suppressLineNumbers w:val="0"/>
              <w:jc w:val="center"/>
              <w:textAlignment w:val="center"/>
              <w:rPr>
                <w:rFonts w:hint="default" w:ascii="Times New Roman" w:hAnsi="Times New Roman" w:eastAsia="宋体" w:cs="Times New Roman"/>
                <w:b w:val="0"/>
                <w:i w:val="0"/>
                <w:iCs w:val="0"/>
                <w:color w:val="000000"/>
                <w:sz w:val="21"/>
                <w:szCs w:val="21"/>
                <w:u w:val="none"/>
              </w:rPr>
            </w:pPr>
            <w:r>
              <w:rPr>
                <w:rFonts w:hint="default" w:ascii="Times New Roman" w:hAnsi="Times New Roman" w:eastAsia="宋体" w:cs="Times New Roman"/>
                <w:b w:val="0"/>
                <w:i w:val="0"/>
                <w:iCs w:val="0"/>
                <w:color w:val="000000"/>
                <w:kern w:val="0"/>
                <w:sz w:val="21"/>
                <w:szCs w:val="21"/>
                <w:u w:val="none"/>
                <w:lang w:val="en-US" w:eastAsia="zh-CN" w:bidi="ar"/>
              </w:rPr>
              <w:t>1.486 (-1.480, 4.452)</w:t>
            </w:r>
          </w:p>
        </w:tc>
        <w:tc>
          <w:tcPr>
            <w:tcW w:w="0" w:type="auto"/>
            <w:tcBorders>
              <w:top w:val="nil"/>
              <w:left w:val="nil"/>
              <w:bottom w:val="nil"/>
              <w:right w:val="nil"/>
            </w:tcBorders>
            <w:shd w:val="clear" w:color="auto" w:fill="FFFFFF"/>
            <w:noWrap/>
            <w:vAlign w:val="center"/>
          </w:tcPr>
          <w:p w14:paraId="0CD4F81A">
            <w:pPr>
              <w:keepNext w:val="0"/>
              <w:keepLines w:val="0"/>
              <w:widowControl/>
              <w:suppressLineNumbers w:val="0"/>
              <w:jc w:val="center"/>
              <w:textAlignment w:val="center"/>
              <w:rPr>
                <w:rFonts w:hint="default" w:ascii="Times New Roman" w:hAnsi="Times New Roman" w:eastAsia="宋体" w:cs="Times New Roman"/>
                <w:b w:val="0"/>
                <w:i w:val="0"/>
                <w:iCs w:val="0"/>
                <w:color w:val="000000"/>
                <w:sz w:val="21"/>
                <w:szCs w:val="21"/>
                <w:u w:val="none"/>
              </w:rPr>
            </w:pPr>
            <w:r>
              <w:rPr>
                <w:rFonts w:hint="default" w:ascii="Times New Roman" w:hAnsi="Times New Roman" w:eastAsia="宋体" w:cs="Times New Roman"/>
                <w:b w:val="0"/>
                <w:i w:val="0"/>
                <w:iCs w:val="0"/>
                <w:color w:val="000000"/>
                <w:kern w:val="0"/>
                <w:sz w:val="21"/>
                <w:szCs w:val="21"/>
                <w:u w:val="none"/>
                <w:lang w:val="en-US" w:eastAsia="zh-CN" w:bidi="ar"/>
              </w:rPr>
              <w:t>0.326</w:t>
            </w:r>
          </w:p>
        </w:tc>
        <w:tc>
          <w:tcPr>
            <w:tcW w:w="0" w:type="auto"/>
            <w:tcBorders>
              <w:top w:val="nil"/>
              <w:left w:val="nil"/>
              <w:bottom w:val="nil"/>
              <w:right w:val="nil"/>
            </w:tcBorders>
            <w:shd w:val="clear" w:color="auto" w:fill="FFFFFF"/>
            <w:noWrap/>
            <w:vAlign w:val="center"/>
          </w:tcPr>
          <w:p w14:paraId="11CEA591">
            <w:pPr>
              <w:keepNext w:val="0"/>
              <w:keepLines w:val="0"/>
              <w:widowControl/>
              <w:suppressLineNumbers w:val="0"/>
              <w:jc w:val="center"/>
              <w:textAlignment w:val="center"/>
              <w:rPr>
                <w:rFonts w:hint="default" w:ascii="Times New Roman" w:hAnsi="Times New Roman" w:eastAsia="宋体" w:cs="Times New Roman"/>
                <w:b w:val="0"/>
                <w:i w:val="0"/>
                <w:iCs w:val="0"/>
                <w:color w:val="000000"/>
                <w:sz w:val="21"/>
                <w:szCs w:val="21"/>
                <w:u w:val="none"/>
              </w:rPr>
            </w:pPr>
            <w:r>
              <w:rPr>
                <w:rFonts w:hint="default" w:ascii="Times New Roman" w:hAnsi="Times New Roman" w:eastAsia="宋体" w:cs="Times New Roman"/>
                <w:b w:val="0"/>
                <w:i w:val="0"/>
                <w:iCs w:val="0"/>
                <w:color w:val="000000"/>
                <w:kern w:val="0"/>
                <w:sz w:val="21"/>
                <w:szCs w:val="21"/>
                <w:u w:val="none"/>
                <w:lang w:val="en-US" w:eastAsia="zh-CN" w:bidi="ar"/>
              </w:rPr>
              <w:t>1.809 (-1.155, 4.772)</w:t>
            </w:r>
          </w:p>
        </w:tc>
        <w:tc>
          <w:tcPr>
            <w:tcW w:w="0" w:type="auto"/>
            <w:tcBorders>
              <w:top w:val="nil"/>
              <w:left w:val="nil"/>
              <w:bottom w:val="nil"/>
              <w:right w:val="nil"/>
            </w:tcBorders>
            <w:shd w:val="clear" w:color="auto" w:fill="FFFFFF"/>
            <w:noWrap/>
            <w:vAlign w:val="center"/>
          </w:tcPr>
          <w:p w14:paraId="454C2F4C">
            <w:pPr>
              <w:keepNext w:val="0"/>
              <w:keepLines w:val="0"/>
              <w:widowControl/>
              <w:suppressLineNumbers w:val="0"/>
              <w:jc w:val="center"/>
              <w:textAlignment w:val="center"/>
              <w:rPr>
                <w:rFonts w:hint="default" w:ascii="Times New Roman" w:hAnsi="Times New Roman" w:eastAsia="宋体" w:cs="Times New Roman"/>
                <w:b w:val="0"/>
                <w:i w:val="0"/>
                <w:iCs w:val="0"/>
                <w:color w:val="000000"/>
                <w:sz w:val="21"/>
                <w:szCs w:val="21"/>
                <w:u w:val="none"/>
              </w:rPr>
            </w:pPr>
            <w:r>
              <w:rPr>
                <w:rFonts w:hint="default" w:ascii="Times New Roman" w:hAnsi="Times New Roman" w:eastAsia="宋体" w:cs="Times New Roman"/>
                <w:b w:val="0"/>
                <w:i w:val="0"/>
                <w:iCs w:val="0"/>
                <w:color w:val="000000"/>
                <w:kern w:val="0"/>
                <w:sz w:val="21"/>
                <w:szCs w:val="21"/>
                <w:u w:val="none"/>
                <w:lang w:val="en-US" w:eastAsia="zh-CN" w:bidi="ar"/>
              </w:rPr>
              <w:t>0.231</w:t>
            </w:r>
          </w:p>
        </w:tc>
      </w:tr>
      <w:tr w14:paraId="5CEA85E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jc w:val="center"/>
        </w:trPr>
        <w:tc>
          <w:tcPr>
            <w:tcW w:w="0" w:type="auto"/>
            <w:tcBorders>
              <w:top w:val="nil"/>
              <w:left w:val="nil"/>
              <w:bottom w:val="nil"/>
              <w:right w:val="nil"/>
            </w:tcBorders>
            <w:shd w:val="clear" w:color="auto" w:fill="FFFFFF"/>
            <w:noWrap/>
            <w:vAlign w:val="center"/>
          </w:tcPr>
          <w:p w14:paraId="0C917385">
            <w:pPr>
              <w:keepNext w:val="0"/>
              <w:keepLines w:val="0"/>
              <w:pageBreakBefore w:val="0"/>
              <w:widowControl/>
              <w:suppressLineNumbers w:val="0"/>
              <w:kinsoku/>
              <w:wordWrap/>
              <w:overflowPunct/>
              <w:topLinePunct w:val="0"/>
              <w:autoSpaceDE/>
              <w:autoSpaceDN/>
              <w:bidi w:val="0"/>
              <w:adjustRightInd/>
              <w:snapToGrid/>
              <w:ind w:left="420" w:leftChars="200"/>
              <w:jc w:val="left"/>
              <w:textAlignment w:val="center"/>
              <w:rPr>
                <w:rFonts w:hint="default" w:ascii="Times New Roman" w:hAnsi="Times New Roman" w:eastAsia="宋体" w:cs="Times New Roman"/>
                <w:b/>
                <w:bCs/>
                <w:i w:val="0"/>
                <w:iCs w:val="0"/>
                <w:color w:val="000000"/>
                <w:sz w:val="21"/>
                <w:szCs w:val="21"/>
                <w:u w:val="none"/>
              </w:rPr>
            </w:pPr>
            <w:r>
              <w:rPr>
                <w:rFonts w:hint="default" w:ascii="Times New Roman" w:hAnsi="Times New Roman" w:eastAsia="宋体" w:cs="Times New Roman"/>
                <w:b/>
                <w:bCs/>
                <w:i w:val="0"/>
                <w:iCs w:val="0"/>
                <w:color w:val="000000"/>
                <w:kern w:val="0"/>
                <w:sz w:val="21"/>
                <w:szCs w:val="21"/>
                <w:u w:val="none"/>
                <w:lang w:val="en-US" w:eastAsia="zh-CN" w:bidi="ar"/>
              </w:rPr>
              <w:t>Interaction: Emotional labor × Work support</w:t>
            </w:r>
          </w:p>
        </w:tc>
        <w:tc>
          <w:tcPr>
            <w:tcW w:w="0" w:type="auto"/>
            <w:tcBorders>
              <w:top w:val="nil"/>
              <w:left w:val="nil"/>
              <w:bottom w:val="nil"/>
              <w:right w:val="nil"/>
            </w:tcBorders>
            <w:shd w:val="clear" w:color="auto" w:fill="FFFFFF"/>
            <w:noWrap/>
            <w:vAlign w:val="center"/>
          </w:tcPr>
          <w:p w14:paraId="05F9F1E1">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1"/>
                <w:szCs w:val="21"/>
                <w:u w:val="none"/>
              </w:rPr>
            </w:pPr>
            <w:r>
              <w:rPr>
                <w:rFonts w:hint="default" w:ascii="Times New Roman" w:hAnsi="Times New Roman" w:eastAsia="宋体" w:cs="Times New Roman"/>
                <w:b/>
                <w:bCs/>
                <w:i w:val="0"/>
                <w:iCs w:val="0"/>
                <w:color w:val="000000"/>
                <w:kern w:val="0"/>
                <w:sz w:val="21"/>
                <w:szCs w:val="21"/>
                <w:u w:val="none"/>
                <w:lang w:val="en-US" w:eastAsia="zh-CN" w:bidi="ar"/>
              </w:rPr>
              <w:t>0.103 (0.052, 0.154)</w:t>
            </w:r>
          </w:p>
        </w:tc>
        <w:tc>
          <w:tcPr>
            <w:tcW w:w="0" w:type="auto"/>
            <w:tcBorders>
              <w:top w:val="nil"/>
              <w:left w:val="nil"/>
              <w:bottom w:val="nil"/>
              <w:right w:val="nil"/>
            </w:tcBorders>
            <w:shd w:val="clear" w:color="auto" w:fill="FFFFFF"/>
            <w:noWrap/>
            <w:vAlign w:val="center"/>
          </w:tcPr>
          <w:p w14:paraId="3990E4A6">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1"/>
                <w:szCs w:val="21"/>
                <w:u w:val="none"/>
              </w:rPr>
            </w:pPr>
            <w:r>
              <w:rPr>
                <w:rFonts w:hint="default" w:ascii="Times New Roman" w:hAnsi="Times New Roman" w:eastAsia="宋体" w:cs="Times New Roman"/>
                <w:b/>
                <w:bCs/>
                <w:i w:val="0"/>
                <w:iCs w:val="0"/>
                <w:color w:val="000000"/>
                <w:kern w:val="0"/>
                <w:sz w:val="21"/>
                <w:szCs w:val="21"/>
                <w:u w:val="none"/>
                <w:lang w:val="en-US" w:eastAsia="zh-CN" w:bidi="ar"/>
              </w:rPr>
              <w:t>&lt;0.001</w:t>
            </w:r>
          </w:p>
        </w:tc>
        <w:tc>
          <w:tcPr>
            <w:tcW w:w="0" w:type="auto"/>
            <w:tcBorders>
              <w:top w:val="nil"/>
              <w:left w:val="nil"/>
              <w:bottom w:val="nil"/>
              <w:right w:val="nil"/>
            </w:tcBorders>
            <w:shd w:val="clear" w:color="auto" w:fill="FFFFFF"/>
            <w:noWrap/>
            <w:vAlign w:val="center"/>
          </w:tcPr>
          <w:p w14:paraId="1962B115">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1"/>
                <w:szCs w:val="21"/>
                <w:u w:val="none"/>
              </w:rPr>
            </w:pPr>
            <w:r>
              <w:rPr>
                <w:rFonts w:hint="default" w:ascii="Times New Roman" w:hAnsi="Times New Roman" w:eastAsia="宋体" w:cs="Times New Roman"/>
                <w:b/>
                <w:bCs/>
                <w:i w:val="0"/>
                <w:iCs w:val="0"/>
                <w:color w:val="000000"/>
                <w:kern w:val="0"/>
                <w:sz w:val="21"/>
                <w:szCs w:val="21"/>
                <w:u w:val="none"/>
                <w:lang w:val="en-US" w:eastAsia="zh-CN" w:bidi="ar"/>
              </w:rPr>
              <w:t>0.105 (0.054, 0.156)</w:t>
            </w:r>
          </w:p>
        </w:tc>
        <w:tc>
          <w:tcPr>
            <w:tcW w:w="0" w:type="auto"/>
            <w:tcBorders>
              <w:top w:val="nil"/>
              <w:left w:val="nil"/>
              <w:bottom w:val="nil"/>
              <w:right w:val="nil"/>
            </w:tcBorders>
            <w:shd w:val="clear" w:color="auto" w:fill="FFFFFF"/>
            <w:noWrap/>
            <w:vAlign w:val="center"/>
          </w:tcPr>
          <w:p w14:paraId="111EB92C">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1"/>
                <w:szCs w:val="21"/>
                <w:u w:val="none"/>
              </w:rPr>
            </w:pPr>
            <w:r>
              <w:rPr>
                <w:rFonts w:hint="default" w:ascii="Times New Roman" w:hAnsi="Times New Roman" w:eastAsia="宋体" w:cs="Times New Roman"/>
                <w:b/>
                <w:bCs/>
                <w:i w:val="0"/>
                <w:iCs w:val="0"/>
                <w:color w:val="000000"/>
                <w:kern w:val="0"/>
                <w:sz w:val="21"/>
                <w:szCs w:val="21"/>
                <w:u w:val="none"/>
                <w:lang w:val="en-US" w:eastAsia="zh-CN" w:bidi="ar"/>
              </w:rPr>
              <w:t>&lt;0.001</w:t>
            </w:r>
          </w:p>
        </w:tc>
      </w:tr>
      <w:tr w14:paraId="37D3B63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jc w:val="center"/>
        </w:trPr>
        <w:tc>
          <w:tcPr>
            <w:tcW w:w="0" w:type="auto"/>
            <w:tcBorders>
              <w:top w:val="nil"/>
              <w:left w:val="nil"/>
              <w:bottom w:val="nil"/>
              <w:right w:val="nil"/>
            </w:tcBorders>
            <w:shd w:val="clear" w:color="auto" w:fill="FFFFFF"/>
            <w:noWrap/>
            <w:vAlign w:val="center"/>
          </w:tcPr>
          <w:p w14:paraId="344B8E0B">
            <w:pPr>
              <w:keepNext w:val="0"/>
              <w:keepLines w:val="0"/>
              <w:pageBreakBefore w:val="0"/>
              <w:widowControl/>
              <w:suppressLineNumbers w:val="0"/>
              <w:kinsoku/>
              <w:wordWrap/>
              <w:overflowPunct/>
              <w:topLinePunct w:val="0"/>
              <w:autoSpaceDE/>
              <w:autoSpaceDN/>
              <w:bidi w:val="0"/>
              <w:adjustRightInd/>
              <w:snapToGrid/>
              <w:ind w:left="420" w:leftChars="200"/>
              <w:jc w:val="left"/>
              <w:textAlignment w:val="center"/>
              <w:rPr>
                <w:rFonts w:hint="default" w:ascii="Times New Roman" w:hAnsi="Times New Roman" w:eastAsia="宋体" w:cs="Times New Roman"/>
                <w:b w:val="0"/>
                <w:i w:val="0"/>
                <w:iCs w:val="0"/>
                <w:color w:val="000000"/>
                <w:sz w:val="21"/>
                <w:szCs w:val="21"/>
                <w:u w:val="none"/>
              </w:rPr>
            </w:pPr>
            <w:r>
              <w:rPr>
                <w:rFonts w:hint="default" w:ascii="Times New Roman" w:hAnsi="Times New Roman" w:eastAsia="宋体" w:cs="Times New Roman"/>
                <w:b w:val="0"/>
                <w:i w:val="0"/>
                <w:iCs w:val="0"/>
                <w:color w:val="000000"/>
                <w:kern w:val="0"/>
                <w:sz w:val="21"/>
                <w:szCs w:val="21"/>
                <w:u w:val="none"/>
                <w:lang w:val="en-US" w:eastAsia="zh-CN" w:bidi="ar"/>
              </w:rPr>
              <w:t>Constant</w:t>
            </w:r>
          </w:p>
        </w:tc>
        <w:tc>
          <w:tcPr>
            <w:tcW w:w="0" w:type="auto"/>
            <w:tcBorders>
              <w:top w:val="nil"/>
              <w:left w:val="nil"/>
              <w:bottom w:val="nil"/>
              <w:right w:val="nil"/>
            </w:tcBorders>
            <w:shd w:val="clear" w:color="auto" w:fill="FFFFFF"/>
            <w:noWrap/>
            <w:vAlign w:val="center"/>
          </w:tcPr>
          <w:p w14:paraId="253F2B3C">
            <w:pPr>
              <w:keepNext w:val="0"/>
              <w:keepLines w:val="0"/>
              <w:widowControl/>
              <w:suppressLineNumbers w:val="0"/>
              <w:jc w:val="center"/>
              <w:textAlignment w:val="center"/>
              <w:rPr>
                <w:rFonts w:hint="default" w:ascii="Times New Roman" w:hAnsi="Times New Roman" w:eastAsia="宋体" w:cs="Times New Roman"/>
                <w:b w:val="0"/>
                <w:i w:val="0"/>
                <w:iCs w:val="0"/>
                <w:color w:val="000000"/>
                <w:sz w:val="21"/>
                <w:szCs w:val="21"/>
                <w:u w:val="none"/>
              </w:rPr>
            </w:pPr>
            <w:r>
              <w:rPr>
                <w:rFonts w:hint="default" w:ascii="Times New Roman" w:hAnsi="Times New Roman" w:eastAsia="宋体" w:cs="Times New Roman"/>
                <w:b w:val="0"/>
                <w:i w:val="0"/>
                <w:iCs w:val="0"/>
                <w:color w:val="000000"/>
                <w:kern w:val="0"/>
                <w:sz w:val="21"/>
                <w:szCs w:val="21"/>
                <w:u w:val="none"/>
                <w:lang w:val="en-US" w:eastAsia="zh-CN" w:bidi="ar"/>
              </w:rPr>
              <w:t>60.654</w:t>
            </w:r>
          </w:p>
        </w:tc>
        <w:tc>
          <w:tcPr>
            <w:tcW w:w="0" w:type="auto"/>
            <w:tcBorders>
              <w:top w:val="nil"/>
              <w:left w:val="nil"/>
              <w:bottom w:val="nil"/>
              <w:right w:val="nil"/>
            </w:tcBorders>
            <w:shd w:val="clear" w:color="auto" w:fill="FFFFFF"/>
            <w:noWrap/>
            <w:vAlign w:val="center"/>
          </w:tcPr>
          <w:p w14:paraId="112B8277">
            <w:pPr>
              <w:keepNext w:val="0"/>
              <w:keepLines w:val="0"/>
              <w:widowControl/>
              <w:suppressLineNumbers w:val="0"/>
              <w:jc w:val="center"/>
              <w:textAlignment w:val="center"/>
              <w:rPr>
                <w:rFonts w:hint="default" w:ascii="Times New Roman" w:hAnsi="Times New Roman" w:eastAsia="宋体" w:cs="Times New Roman"/>
                <w:b w:val="0"/>
                <w:i w:val="0"/>
                <w:iCs w:val="0"/>
                <w:color w:val="000000"/>
                <w:sz w:val="21"/>
                <w:szCs w:val="21"/>
                <w:u w:val="none"/>
              </w:rPr>
            </w:pPr>
            <w:r>
              <w:rPr>
                <w:rFonts w:hint="default" w:ascii="Times New Roman" w:hAnsi="Times New Roman" w:eastAsia="宋体" w:cs="Times New Roman"/>
                <w:b w:val="0"/>
                <w:i w:val="0"/>
                <w:iCs w:val="0"/>
                <w:color w:val="000000"/>
                <w:kern w:val="0"/>
                <w:sz w:val="21"/>
                <w:szCs w:val="21"/>
                <w:u w:val="none"/>
                <w:lang w:val="en-US" w:eastAsia="zh-CN" w:bidi="ar"/>
              </w:rPr>
              <w:t>&lt;0.001</w:t>
            </w:r>
          </w:p>
        </w:tc>
        <w:tc>
          <w:tcPr>
            <w:tcW w:w="0" w:type="auto"/>
            <w:tcBorders>
              <w:top w:val="nil"/>
              <w:left w:val="nil"/>
              <w:bottom w:val="nil"/>
              <w:right w:val="nil"/>
            </w:tcBorders>
            <w:shd w:val="clear" w:color="auto" w:fill="FFFFFF"/>
            <w:noWrap/>
            <w:vAlign w:val="center"/>
          </w:tcPr>
          <w:p w14:paraId="3B6108F9">
            <w:pPr>
              <w:keepNext w:val="0"/>
              <w:keepLines w:val="0"/>
              <w:widowControl/>
              <w:suppressLineNumbers w:val="0"/>
              <w:jc w:val="center"/>
              <w:textAlignment w:val="center"/>
              <w:rPr>
                <w:rFonts w:hint="default" w:ascii="Times New Roman" w:hAnsi="Times New Roman" w:eastAsia="宋体" w:cs="Times New Roman"/>
                <w:b w:val="0"/>
                <w:i w:val="0"/>
                <w:iCs w:val="0"/>
                <w:color w:val="000000"/>
                <w:sz w:val="21"/>
                <w:szCs w:val="21"/>
                <w:u w:val="none"/>
              </w:rPr>
            </w:pPr>
            <w:r>
              <w:rPr>
                <w:rFonts w:hint="default" w:ascii="Times New Roman" w:hAnsi="Times New Roman" w:eastAsia="宋体" w:cs="Times New Roman"/>
                <w:b w:val="0"/>
                <w:i w:val="0"/>
                <w:iCs w:val="0"/>
                <w:color w:val="000000"/>
                <w:kern w:val="0"/>
                <w:sz w:val="21"/>
                <w:szCs w:val="21"/>
                <w:u w:val="none"/>
                <w:lang w:val="en-US" w:eastAsia="zh-CN" w:bidi="ar"/>
              </w:rPr>
              <w:t>60.517</w:t>
            </w:r>
          </w:p>
        </w:tc>
        <w:tc>
          <w:tcPr>
            <w:tcW w:w="0" w:type="auto"/>
            <w:tcBorders>
              <w:top w:val="nil"/>
              <w:left w:val="nil"/>
              <w:bottom w:val="nil"/>
              <w:right w:val="nil"/>
            </w:tcBorders>
            <w:shd w:val="clear" w:color="auto" w:fill="FFFFFF"/>
            <w:noWrap/>
            <w:vAlign w:val="center"/>
          </w:tcPr>
          <w:p w14:paraId="665A6E25">
            <w:pPr>
              <w:keepNext w:val="0"/>
              <w:keepLines w:val="0"/>
              <w:widowControl/>
              <w:suppressLineNumbers w:val="0"/>
              <w:jc w:val="center"/>
              <w:textAlignment w:val="center"/>
              <w:rPr>
                <w:rFonts w:hint="default" w:ascii="Times New Roman" w:hAnsi="Times New Roman" w:eastAsia="宋体" w:cs="Times New Roman"/>
                <w:b w:val="0"/>
                <w:i w:val="0"/>
                <w:iCs w:val="0"/>
                <w:color w:val="000000"/>
                <w:sz w:val="21"/>
                <w:szCs w:val="21"/>
                <w:u w:val="none"/>
              </w:rPr>
            </w:pPr>
            <w:r>
              <w:rPr>
                <w:rFonts w:hint="default" w:ascii="Times New Roman" w:hAnsi="Times New Roman" w:eastAsia="宋体" w:cs="Times New Roman"/>
                <w:b w:val="0"/>
                <w:i w:val="0"/>
                <w:iCs w:val="0"/>
                <w:color w:val="000000"/>
                <w:kern w:val="0"/>
                <w:sz w:val="21"/>
                <w:szCs w:val="21"/>
                <w:u w:val="none"/>
                <w:lang w:val="en-US" w:eastAsia="zh-CN" w:bidi="ar"/>
              </w:rPr>
              <w:t>&lt;0.001</w:t>
            </w:r>
          </w:p>
        </w:tc>
      </w:tr>
      <w:tr w14:paraId="0447F95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jc w:val="center"/>
        </w:trPr>
        <w:tc>
          <w:tcPr>
            <w:tcW w:w="0" w:type="auto"/>
            <w:tcBorders>
              <w:top w:val="nil"/>
              <w:left w:val="nil"/>
              <w:bottom w:val="nil"/>
              <w:right w:val="nil"/>
            </w:tcBorders>
            <w:shd w:val="clear" w:color="auto" w:fill="FFFFFF"/>
            <w:noWrap/>
            <w:vAlign w:val="center"/>
          </w:tcPr>
          <w:p w14:paraId="16CBCC2B">
            <w:pPr>
              <w:keepNext w:val="0"/>
              <w:keepLines w:val="0"/>
              <w:pageBreakBefore w:val="0"/>
              <w:widowControl/>
              <w:suppressLineNumbers w:val="0"/>
              <w:kinsoku/>
              <w:wordWrap/>
              <w:overflowPunct/>
              <w:topLinePunct w:val="0"/>
              <w:autoSpaceDE/>
              <w:autoSpaceDN/>
              <w:bidi w:val="0"/>
              <w:adjustRightInd/>
              <w:snapToGrid/>
              <w:ind w:left="420" w:leftChars="200"/>
              <w:jc w:val="left"/>
              <w:textAlignment w:val="center"/>
              <w:rPr>
                <w:rFonts w:hint="default" w:ascii="Times New Roman" w:hAnsi="Times New Roman" w:eastAsia="宋体" w:cs="Times New Roman"/>
                <w:b w:val="0"/>
                <w:i w:val="0"/>
                <w:iCs w:val="0"/>
                <w:color w:val="000000"/>
                <w:sz w:val="21"/>
                <w:szCs w:val="21"/>
                <w:u w:val="none"/>
              </w:rPr>
            </w:pPr>
            <w:r>
              <w:rPr>
                <w:rFonts w:hint="default" w:ascii="Times New Roman" w:hAnsi="Times New Roman" w:eastAsia="宋体" w:cs="Times New Roman"/>
                <w:b w:val="0"/>
                <w:i w:val="0"/>
                <w:iCs w:val="0"/>
                <w:color w:val="000000"/>
                <w:kern w:val="0"/>
                <w:sz w:val="21"/>
                <w:szCs w:val="21"/>
                <w:u w:val="none"/>
                <w:lang w:val="en-US" w:eastAsia="zh-CN" w:bidi="ar"/>
              </w:rPr>
              <w:t>R²</w:t>
            </w:r>
          </w:p>
        </w:tc>
        <w:tc>
          <w:tcPr>
            <w:tcW w:w="0" w:type="auto"/>
            <w:tcBorders>
              <w:top w:val="nil"/>
              <w:left w:val="nil"/>
              <w:bottom w:val="nil"/>
              <w:right w:val="nil"/>
            </w:tcBorders>
            <w:shd w:val="clear" w:color="auto" w:fill="FFFFFF"/>
            <w:noWrap/>
            <w:vAlign w:val="center"/>
          </w:tcPr>
          <w:p w14:paraId="4323C126">
            <w:pPr>
              <w:keepNext w:val="0"/>
              <w:keepLines w:val="0"/>
              <w:widowControl/>
              <w:suppressLineNumbers w:val="0"/>
              <w:jc w:val="center"/>
              <w:textAlignment w:val="center"/>
              <w:rPr>
                <w:rFonts w:hint="default" w:ascii="Times New Roman" w:hAnsi="Times New Roman" w:eastAsia="宋体" w:cs="Times New Roman"/>
                <w:b w:val="0"/>
                <w:i w:val="0"/>
                <w:iCs w:val="0"/>
                <w:color w:val="000000"/>
                <w:sz w:val="21"/>
                <w:szCs w:val="21"/>
                <w:u w:val="none"/>
              </w:rPr>
            </w:pPr>
            <w:r>
              <w:rPr>
                <w:rFonts w:hint="default" w:ascii="Times New Roman" w:hAnsi="Times New Roman" w:eastAsia="宋体" w:cs="Times New Roman"/>
                <w:b w:val="0"/>
                <w:i w:val="0"/>
                <w:iCs w:val="0"/>
                <w:color w:val="000000"/>
                <w:kern w:val="0"/>
                <w:sz w:val="21"/>
                <w:szCs w:val="21"/>
                <w:u w:val="none"/>
                <w:lang w:val="en-US" w:eastAsia="zh-CN" w:bidi="ar"/>
              </w:rPr>
              <w:t>0.339</w:t>
            </w:r>
          </w:p>
        </w:tc>
        <w:tc>
          <w:tcPr>
            <w:tcW w:w="0" w:type="auto"/>
            <w:tcBorders>
              <w:top w:val="nil"/>
              <w:left w:val="nil"/>
              <w:bottom w:val="nil"/>
              <w:right w:val="nil"/>
            </w:tcBorders>
            <w:shd w:val="clear" w:color="auto" w:fill="FFFFFF"/>
            <w:noWrap/>
            <w:vAlign w:val="center"/>
          </w:tcPr>
          <w:p w14:paraId="0B0AA21F">
            <w:pPr>
              <w:jc w:val="center"/>
              <w:rPr>
                <w:rFonts w:hint="default" w:ascii="Times New Roman" w:hAnsi="Times New Roman" w:eastAsia="宋体" w:cs="Times New Roman"/>
                <w:b w:val="0"/>
                <w:i w:val="0"/>
                <w:iCs w:val="0"/>
                <w:color w:val="000000"/>
                <w:sz w:val="21"/>
                <w:szCs w:val="21"/>
                <w:u w:val="none"/>
              </w:rPr>
            </w:pPr>
          </w:p>
        </w:tc>
        <w:tc>
          <w:tcPr>
            <w:tcW w:w="0" w:type="auto"/>
            <w:tcBorders>
              <w:top w:val="nil"/>
              <w:left w:val="nil"/>
              <w:bottom w:val="nil"/>
              <w:right w:val="nil"/>
            </w:tcBorders>
            <w:shd w:val="clear" w:color="auto" w:fill="FFFFFF"/>
            <w:noWrap/>
            <w:vAlign w:val="center"/>
          </w:tcPr>
          <w:p w14:paraId="2B95BC86">
            <w:pPr>
              <w:keepNext w:val="0"/>
              <w:keepLines w:val="0"/>
              <w:widowControl/>
              <w:suppressLineNumbers w:val="0"/>
              <w:jc w:val="center"/>
              <w:textAlignment w:val="center"/>
              <w:rPr>
                <w:rFonts w:hint="default" w:ascii="Times New Roman" w:hAnsi="Times New Roman" w:eastAsia="宋体" w:cs="Times New Roman"/>
                <w:b w:val="0"/>
                <w:i w:val="0"/>
                <w:iCs w:val="0"/>
                <w:color w:val="000000"/>
                <w:sz w:val="21"/>
                <w:szCs w:val="21"/>
                <w:u w:val="none"/>
              </w:rPr>
            </w:pPr>
            <w:r>
              <w:rPr>
                <w:rFonts w:hint="default" w:ascii="Times New Roman" w:hAnsi="Times New Roman" w:eastAsia="宋体" w:cs="Times New Roman"/>
                <w:b w:val="0"/>
                <w:i w:val="0"/>
                <w:iCs w:val="0"/>
                <w:color w:val="000000"/>
                <w:kern w:val="0"/>
                <w:sz w:val="21"/>
                <w:szCs w:val="21"/>
                <w:u w:val="none"/>
                <w:lang w:val="en-US" w:eastAsia="zh-CN" w:bidi="ar"/>
              </w:rPr>
              <w:t>0.354</w:t>
            </w:r>
          </w:p>
        </w:tc>
        <w:tc>
          <w:tcPr>
            <w:tcW w:w="0" w:type="auto"/>
            <w:tcBorders>
              <w:top w:val="nil"/>
              <w:left w:val="nil"/>
              <w:bottom w:val="nil"/>
              <w:right w:val="nil"/>
            </w:tcBorders>
            <w:shd w:val="clear" w:color="auto" w:fill="FFFFFF"/>
            <w:noWrap/>
            <w:vAlign w:val="center"/>
          </w:tcPr>
          <w:p w14:paraId="4C5FD085">
            <w:pPr>
              <w:jc w:val="center"/>
              <w:rPr>
                <w:rFonts w:hint="default" w:ascii="Times New Roman" w:hAnsi="Times New Roman" w:eastAsia="宋体" w:cs="Times New Roman"/>
                <w:b w:val="0"/>
                <w:i w:val="0"/>
                <w:iCs w:val="0"/>
                <w:color w:val="000000"/>
                <w:sz w:val="21"/>
                <w:szCs w:val="21"/>
                <w:u w:val="none"/>
              </w:rPr>
            </w:pPr>
          </w:p>
        </w:tc>
      </w:tr>
      <w:tr w14:paraId="4F9549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0" w:type="auto"/>
            <w:tcBorders>
              <w:top w:val="nil"/>
              <w:left w:val="nil"/>
              <w:bottom w:val="single" w:color="auto" w:sz="4" w:space="0"/>
              <w:right w:val="nil"/>
            </w:tcBorders>
            <w:shd w:val="clear" w:color="auto" w:fill="FFFFFF"/>
            <w:noWrap/>
            <w:vAlign w:val="center"/>
          </w:tcPr>
          <w:p w14:paraId="6441ECF6">
            <w:pPr>
              <w:keepNext w:val="0"/>
              <w:keepLines w:val="0"/>
              <w:pageBreakBefore w:val="0"/>
              <w:widowControl/>
              <w:suppressLineNumbers w:val="0"/>
              <w:kinsoku/>
              <w:wordWrap/>
              <w:overflowPunct/>
              <w:topLinePunct w:val="0"/>
              <w:autoSpaceDE/>
              <w:autoSpaceDN/>
              <w:bidi w:val="0"/>
              <w:adjustRightInd/>
              <w:snapToGrid/>
              <w:ind w:left="420" w:leftChars="200"/>
              <w:jc w:val="left"/>
              <w:textAlignment w:val="center"/>
              <w:rPr>
                <w:rFonts w:hint="default" w:ascii="Times New Roman" w:hAnsi="Times New Roman" w:eastAsia="宋体" w:cs="Times New Roman"/>
                <w:b w:val="0"/>
                <w:i w:val="0"/>
                <w:iCs w:val="0"/>
                <w:color w:val="000000"/>
                <w:sz w:val="21"/>
                <w:szCs w:val="21"/>
                <w:u w:val="none"/>
              </w:rPr>
            </w:pPr>
            <w:r>
              <w:rPr>
                <w:rFonts w:hint="default" w:ascii="Times New Roman" w:hAnsi="Times New Roman" w:eastAsia="宋体" w:cs="Times New Roman"/>
                <w:b w:val="0"/>
                <w:i w:val="0"/>
                <w:iCs w:val="0"/>
                <w:color w:val="000000"/>
                <w:kern w:val="0"/>
                <w:sz w:val="21"/>
                <w:szCs w:val="21"/>
                <w:u w:val="none"/>
                <w:lang w:val="en-US" w:eastAsia="zh-CN" w:bidi="ar"/>
              </w:rPr>
              <w:t>Adjusted R²</w:t>
            </w:r>
          </w:p>
        </w:tc>
        <w:tc>
          <w:tcPr>
            <w:tcW w:w="0" w:type="auto"/>
            <w:tcBorders>
              <w:top w:val="nil"/>
              <w:left w:val="nil"/>
              <w:bottom w:val="single" w:color="auto" w:sz="4" w:space="0"/>
              <w:right w:val="nil"/>
            </w:tcBorders>
            <w:shd w:val="clear" w:color="auto" w:fill="FFFFFF"/>
            <w:noWrap/>
            <w:vAlign w:val="center"/>
          </w:tcPr>
          <w:p w14:paraId="39FC0EFB">
            <w:pPr>
              <w:keepNext w:val="0"/>
              <w:keepLines w:val="0"/>
              <w:widowControl/>
              <w:suppressLineNumbers w:val="0"/>
              <w:jc w:val="center"/>
              <w:textAlignment w:val="center"/>
              <w:rPr>
                <w:rFonts w:hint="default" w:ascii="Times New Roman" w:hAnsi="Times New Roman" w:eastAsia="宋体" w:cs="Times New Roman"/>
                <w:b w:val="0"/>
                <w:i w:val="0"/>
                <w:iCs w:val="0"/>
                <w:color w:val="000000"/>
                <w:sz w:val="21"/>
                <w:szCs w:val="21"/>
                <w:u w:val="none"/>
              </w:rPr>
            </w:pPr>
            <w:r>
              <w:rPr>
                <w:rFonts w:hint="default" w:ascii="Times New Roman" w:hAnsi="Times New Roman" w:eastAsia="宋体" w:cs="Times New Roman"/>
                <w:b w:val="0"/>
                <w:i w:val="0"/>
                <w:iCs w:val="0"/>
                <w:color w:val="000000"/>
                <w:kern w:val="0"/>
                <w:sz w:val="21"/>
                <w:szCs w:val="21"/>
                <w:u w:val="none"/>
                <w:lang w:val="en-US" w:eastAsia="zh-CN" w:bidi="ar"/>
              </w:rPr>
              <w:t>0.338</w:t>
            </w:r>
          </w:p>
        </w:tc>
        <w:tc>
          <w:tcPr>
            <w:tcW w:w="0" w:type="auto"/>
            <w:tcBorders>
              <w:top w:val="nil"/>
              <w:left w:val="nil"/>
              <w:bottom w:val="single" w:color="auto" w:sz="4" w:space="0"/>
              <w:right w:val="nil"/>
            </w:tcBorders>
            <w:shd w:val="clear" w:color="auto" w:fill="FFFFFF"/>
            <w:noWrap/>
            <w:vAlign w:val="center"/>
          </w:tcPr>
          <w:p w14:paraId="17164A4C">
            <w:pPr>
              <w:jc w:val="center"/>
              <w:rPr>
                <w:rFonts w:hint="default" w:ascii="Times New Roman" w:hAnsi="Times New Roman" w:eastAsia="宋体" w:cs="Times New Roman"/>
                <w:b w:val="0"/>
                <w:i w:val="0"/>
                <w:iCs w:val="0"/>
                <w:color w:val="000000"/>
                <w:sz w:val="21"/>
                <w:szCs w:val="21"/>
                <w:u w:val="none"/>
              </w:rPr>
            </w:pPr>
          </w:p>
        </w:tc>
        <w:tc>
          <w:tcPr>
            <w:tcW w:w="0" w:type="auto"/>
            <w:tcBorders>
              <w:top w:val="nil"/>
              <w:left w:val="nil"/>
              <w:bottom w:val="single" w:color="auto" w:sz="4" w:space="0"/>
              <w:right w:val="nil"/>
            </w:tcBorders>
            <w:shd w:val="clear" w:color="auto" w:fill="FFFFFF"/>
            <w:noWrap/>
            <w:vAlign w:val="center"/>
          </w:tcPr>
          <w:p w14:paraId="1759B010">
            <w:pPr>
              <w:keepNext w:val="0"/>
              <w:keepLines w:val="0"/>
              <w:widowControl/>
              <w:suppressLineNumbers w:val="0"/>
              <w:jc w:val="center"/>
              <w:textAlignment w:val="center"/>
              <w:rPr>
                <w:rFonts w:hint="default" w:ascii="Times New Roman" w:hAnsi="Times New Roman" w:eastAsia="宋体" w:cs="Times New Roman"/>
                <w:b w:val="0"/>
                <w:i w:val="0"/>
                <w:iCs w:val="0"/>
                <w:color w:val="000000"/>
                <w:sz w:val="21"/>
                <w:szCs w:val="21"/>
                <w:u w:val="none"/>
              </w:rPr>
            </w:pPr>
            <w:r>
              <w:rPr>
                <w:rFonts w:hint="default" w:ascii="Times New Roman" w:hAnsi="Times New Roman" w:eastAsia="宋体" w:cs="Times New Roman"/>
                <w:b w:val="0"/>
                <w:i w:val="0"/>
                <w:iCs w:val="0"/>
                <w:color w:val="000000"/>
                <w:kern w:val="0"/>
                <w:sz w:val="21"/>
                <w:szCs w:val="21"/>
                <w:u w:val="none"/>
                <w:lang w:val="en-US" w:eastAsia="zh-CN" w:bidi="ar"/>
              </w:rPr>
              <w:t>0.346</w:t>
            </w:r>
          </w:p>
        </w:tc>
        <w:tc>
          <w:tcPr>
            <w:tcW w:w="0" w:type="auto"/>
            <w:tcBorders>
              <w:top w:val="nil"/>
              <w:left w:val="nil"/>
              <w:bottom w:val="single" w:color="auto" w:sz="4" w:space="0"/>
              <w:right w:val="nil"/>
            </w:tcBorders>
            <w:shd w:val="clear" w:color="auto" w:fill="FFFFFF"/>
            <w:noWrap/>
            <w:vAlign w:val="center"/>
          </w:tcPr>
          <w:p w14:paraId="4C317C6A">
            <w:pPr>
              <w:jc w:val="center"/>
              <w:rPr>
                <w:rFonts w:hint="default" w:ascii="Times New Roman" w:hAnsi="Times New Roman" w:eastAsia="宋体" w:cs="Times New Roman"/>
                <w:b w:val="0"/>
                <w:i w:val="0"/>
                <w:iCs w:val="0"/>
                <w:color w:val="000000"/>
                <w:sz w:val="21"/>
                <w:szCs w:val="21"/>
                <w:u w:val="none"/>
              </w:rPr>
            </w:pPr>
          </w:p>
        </w:tc>
      </w:tr>
      <w:tr w14:paraId="561E12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0" w:type="auto"/>
            <w:tcBorders>
              <w:top w:val="single" w:color="auto" w:sz="4" w:space="0"/>
              <w:left w:val="nil"/>
              <w:bottom w:val="single" w:color="auto" w:sz="4" w:space="0"/>
              <w:right w:val="nil"/>
            </w:tcBorders>
            <w:shd w:val="clear" w:color="auto" w:fill="FFFFFF"/>
            <w:noWrap/>
            <w:vAlign w:val="center"/>
          </w:tcPr>
          <w:p w14:paraId="2DD886CC">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default" w:ascii="Times New Roman" w:hAnsi="Times New Roman" w:eastAsia="宋体" w:cs="Times New Roman"/>
                <w:b w:val="0"/>
                <w:bCs/>
                <w:i/>
                <w:iCs/>
                <w:color w:val="000000"/>
                <w:sz w:val="21"/>
                <w:szCs w:val="21"/>
                <w:u w:val="none"/>
              </w:rPr>
            </w:pPr>
            <w:r>
              <w:rPr>
                <w:rFonts w:hint="default" w:ascii="Times New Roman" w:hAnsi="Times New Roman" w:eastAsia="宋体" w:cs="Times New Roman"/>
                <w:b/>
                <w:bCs w:val="0"/>
                <w:i/>
                <w:iCs/>
                <w:color w:val="000000"/>
                <w:kern w:val="0"/>
                <w:sz w:val="21"/>
                <w:szCs w:val="21"/>
                <w:u w:val="none"/>
                <w:lang w:val="en-US" w:eastAsia="zh-CN" w:bidi="ar"/>
              </w:rPr>
              <w:t>Identifying Value</w:t>
            </w:r>
          </w:p>
        </w:tc>
        <w:tc>
          <w:tcPr>
            <w:tcW w:w="0" w:type="auto"/>
            <w:tcBorders>
              <w:top w:val="single" w:color="auto" w:sz="4" w:space="0"/>
              <w:left w:val="nil"/>
              <w:bottom w:val="single" w:color="auto" w:sz="4" w:space="0"/>
              <w:right w:val="nil"/>
            </w:tcBorders>
            <w:shd w:val="clear" w:color="auto" w:fill="FFFFFF"/>
            <w:noWrap/>
            <w:vAlign w:val="center"/>
          </w:tcPr>
          <w:p w14:paraId="4011F886">
            <w:pPr>
              <w:jc w:val="center"/>
              <w:rPr>
                <w:rFonts w:hint="default" w:ascii="Times New Roman" w:hAnsi="Times New Roman" w:eastAsia="宋体" w:cs="Times New Roman"/>
                <w:b w:val="0"/>
                <w:i w:val="0"/>
                <w:iCs w:val="0"/>
                <w:color w:val="000000"/>
                <w:sz w:val="21"/>
                <w:szCs w:val="21"/>
                <w:u w:val="none"/>
              </w:rPr>
            </w:pPr>
          </w:p>
        </w:tc>
        <w:tc>
          <w:tcPr>
            <w:tcW w:w="0" w:type="auto"/>
            <w:tcBorders>
              <w:top w:val="single" w:color="auto" w:sz="4" w:space="0"/>
              <w:left w:val="nil"/>
              <w:bottom w:val="single" w:color="auto" w:sz="4" w:space="0"/>
              <w:right w:val="nil"/>
            </w:tcBorders>
            <w:shd w:val="clear" w:color="auto" w:fill="FFFFFF"/>
            <w:noWrap/>
            <w:vAlign w:val="center"/>
          </w:tcPr>
          <w:p w14:paraId="7462FD2E">
            <w:pPr>
              <w:jc w:val="center"/>
              <w:rPr>
                <w:rFonts w:hint="default" w:ascii="Times New Roman" w:hAnsi="Times New Roman" w:eastAsia="宋体" w:cs="Times New Roman"/>
                <w:b w:val="0"/>
                <w:i w:val="0"/>
                <w:iCs w:val="0"/>
                <w:color w:val="000000"/>
                <w:sz w:val="21"/>
                <w:szCs w:val="21"/>
                <w:u w:val="none"/>
              </w:rPr>
            </w:pPr>
          </w:p>
        </w:tc>
        <w:tc>
          <w:tcPr>
            <w:tcW w:w="0" w:type="auto"/>
            <w:tcBorders>
              <w:top w:val="single" w:color="auto" w:sz="4" w:space="0"/>
              <w:left w:val="nil"/>
              <w:bottom w:val="single" w:color="auto" w:sz="4" w:space="0"/>
              <w:right w:val="nil"/>
            </w:tcBorders>
            <w:shd w:val="clear" w:color="auto" w:fill="FFFFFF"/>
            <w:noWrap/>
            <w:vAlign w:val="center"/>
          </w:tcPr>
          <w:p w14:paraId="4BFF68FF">
            <w:pPr>
              <w:jc w:val="center"/>
              <w:rPr>
                <w:rFonts w:hint="default" w:ascii="Times New Roman" w:hAnsi="Times New Roman" w:eastAsia="宋体" w:cs="Times New Roman"/>
                <w:b w:val="0"/>
                <w:i w:val="0"/>
                <w:iCs w:val="0"/>
                <w:color w:val="000000"/>
                <w:sz w:val="21"/>
                <w:szCs w:val="21"/>
                <w:u w:val="none"/>
              </w:rPr>
            </w:pPr>
          </w:p>
        </w:tc>
        <w:tc>
          <w:tcPr>
            <w:tcW w:w="0" w:type="auto"/>
            <w:tcBorders>
              <w:top w:val="single" w:color="auto" w:sz="4" w:space="0"/>
              <w:left w:val="nil"/>
              <w:bottom w:val="single" w:color="auto" w:sz="4" w:space="0"/>
              <w:right w:val="nil"/>
            </w:tcBorders>
            <w:shd w:val="clear" w:color="auto" w:fill="FFFFFF"/>
            <w:noWrap/>
            <w:vAlign w:val="center"/>
          </w:tcPr>
          <w:p w14:paraId="79FAE449">
            <w:pPr>
              <w:jc w:val="center"/>
              <w:rPr>
                <w:rFonts w:hint="default" w:ascii="Times New Roman" w:hAnsi="Times New Roman" w:eastAsia="宋体" w:cs="Times New Roman"/>
                <w:b w:val="0"/>
                <w:i w:val="0"/>
                <w:iCs w:val="0"/>
                <w:color w:val="000000"/>
                <w:sz w:val="21"/>
                <w:szCs w:val="21"/>
                <w:u w:val="none"/>
              </w:rPr>
            </w:pPr>
          </w:p>
        </w:tc>
      </w:tr>
      <w:tr w14:paraId="50BF5B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3700" w:type="dxa"/>
            <w:tcBorders>
              <w:top w:val="single" w:color="auto" w:sz="4" w:space="0"/>
              <w:left w:val="nil"/>
              <w:bottom w:val="nil"/>
              <w:right w:val="nil"/>
            </w:tcBorders>
            <w:shd w:val="clear" w:color="auto" w:fill="FFFFFF"/>
            <w:vAlign w:val="center"/>
          </w:tcPr>
          <w:p w14:paraId="200A65CF">
            <w:pPr>
              <w:keepNext w:val="0"/>
              <w:keepLines w:val="0"/>
              <w:pageBreakBefore w:val="0"/>
              <w:widowControl/>
              <w:suppressLineNumbers w:val="0"/>
              <w:kinsoku/>
              <w:wordWrap/>
              <w:overflowPunct/>
              <w:topLinePunct w:val="0"/>
              <w:autoSpaceDE/>
              <w:autoSpaceDN/>
              <w:bidi w:val="0"/>
              <w:adjustRightInd/>
              <w:snapToGrid/>
              <w:ind w:left="420" w:leftChars="200"/>
              <w:jc w:val="left"/>
              <w:textAlignment w:val="center"/>
              <w:rPr>
                <w:rFonts w:hint="default" w:ascii="Times New Roman" w:hAnsi="Times New Roman" w:eastAsia="宋体" w:cs="Times New Roman"/>
                <w:b w:val="0"/>
                <w:i w:val="0"/>
                <w:iCs w:val="0"/>
                <w:color w:val="000000"/>
                <w:sz w:val="21"/>
                <w:szCs w:val="21"/>
                <w:u w:val="none"/>
              </w:rPr>
            </w:pPr>
            <w:r>
              <w:rPr>
                <w:rFonts w:hint="default" w:ascii="Times New Roman" w:hAnsi="Times New Roman" w:eastAsia="宋体" w:cs="Times New Roman"/>
                <w:b w:val="0"/>
                <w:i w:val="0"/>
                <w:iCs w:val="0"/>
                <w:color w:val="000000"/>
                <w:kern w:val="0"/>
                <w:sz w:val="21"/>
                <w:szCs w:val="21"/>
                <w:u w:val="none"/>
                <w:lang w:val="en-US" w:eastAsia="zh-CN" w:bidi="ar"/>
              </w:rPr>
              <w:t>Emotional labor</w:t>
            </w:r>
          </w:p>
        </w:tc>
        <w:tc>
          <w:tcPr>
            <w:tcW w:w="2330" w:type="dxa"/>
            <w:tcBorders>
              <w:top w:val="single" w:color="auto" w:sz="4" w:space="0"/>
              <w:left w:val="nil"/>
              <w:bottom w:val="nil"/>
              <w:right w:val="nil"/>
            </w:tcBorders>
            <w:shd w:val="clear" w:color="auto" w:fill="FFFFFF"/>
            <w:vAlign w:val="center"/>
          </w:tcPr>
          <w:p w14:paraId="019B3D41">
            <w:pPr>
              <w:keepNext w:val="0"/>
              <w:keepLines w:val="0"/>
              <w:widowControl/>
              <w:suppressLineNumbers w:val="0"/>
              <w:jc w:val="center"/>
              <w:textAlignment w:val="center"/>
              <w:rPr>
                <w:rFonts w:hint="default" w:ascii="Times New Roman" w:hAnsi="Times New Roman" w:eastAsia="宋体" w:cs="Times New Roman"/>
                <w:b w:val="0"/>
                <w:i w:val="0"/>
                <w:iCs w:val="0"/>
                <w:color w:val="000000"/>
                <w:sz w:val="21"/>
                <w:szCs w:val="21"/>
                <w:u w:val="none"/>
              </w:rPr>
            </w:pPr>
            <w:r>
              <w:rPr>
                <w:rFonts w:hint="default" w:ascii="Times New Roman" w:hAnsi="Times New Roman" w:eastAsia="宋体" w:cs="Times New Roman"/>
                <w:b w:val="0"/>
                <w:i w:val="0"/>
                <w:iCs w:val="0"/>
                <w:color w:val="000000"/>
                <w:kern w:val="0"/>
                <w:sz w:val="21"/>
                <w:szCs w:val="21"/>
                <w:u w:val="none"/>
                <w:lang w:val="en-US" w:eastAsia="zh-CN" w:bidi="ar"/>
              </w:rPr>
              <w:t>-0.338 (-0.397, -0.279)</w:t>
            </w:r>
          </w:p>
        </w:tc>
        <w:tc>
          <w:tcPr>
            <w:tcW w:w="790" w:type="dxa"/>
            <w:tcBorders>
              <w:top w:val="single" w:color="auto" w:sz="4" w:space="0"/>
              <w:left w:val="nil"/>
              <w:bottom w:val="nil"/>
              <w:right w:val="nil"/>
            </w:tcBorders>
            <w:shd w:val="clear" w:color="auto" w:fill="FFFFFF"/>
            <w:vAlign w:val="center"/>
          </w:tcPr>
          <w:p w14:paraId="42BD2420">
            <w:pPr>
              <w:keepNext w:val="0"/>
              <w:keepLines w:val="0"/>
              <w:widowControl/>
              <w:suppressLineNumbers w:val="0"/>
              <w:jc w:val="center"/>
              <w:textAlignment w:val="center"/>
              <w:rPr>
                <w:rFonts w:hint="default" w:ascii="Times New Roman" w:hAnsi="Times New Roman" w:eastAsia="宋体" w:cs="Times New Roman"/>
                <w:b w:val="0"/>
                <w:i w:val="0"/>
                <w:iCs w:val="0"/>
                <w:color w:val="000000"/>
                <w:sz w:val="21"/>
                <w:szCs w:val="21"/>
                <w:u w:val="none"/>
              </w:rPr>
            </w:pPr>
            <w:r>
              <w:rPr>
                <w:rFonts w:hint="default" w:ascii="Times New Roman" w:hAnsi="Times New Roman" w:eastAsia="宋体" w:cs="Times New Roman"/>
                <w:b w:val="0"/>
                <w:i w:val="0"/>
                <w:iCs w:val="0"/>
                <w:color w:val="000000"/>
                <w:kern w:val="0"/>
                <w:sz w:val="21"/>
                <w:szCs w:val="21"/>
                <w:u w:val="none"/>
                <w:lang w:val="en-US" w:eastAsia="zh-CN" w:bidi="ar"/>
              </w:rPr>
              <w:t>&lt;0.001</w:t>
            </w:r>
          </w:p>
        </w:tc>
        <w:tc>
          <w:tcPr>
            <w:tcW w:w="2330" w:type="dxa"/>
            <w:tcBorders>
              <w:top w:val="single" w:color="auto" w:sz="4" w:space="0"/>
              <w:left w:val="nil"/>
              <w:bottom w:val="nil"/>
              <w:right w:val="nil"/>
            </w:tcBorders>
            <w:shd w:val="clear" w:color="auto" w:fill="FFFFFF"/>
            <w:vAlign w:val="center"/>
          </w:tcPr>
          <w:p w14:paraId="08D69E7F">
            <w:pPr>
              <w:keepNext w:val="0"/>
              <w:keepLines w:val="0"/>
              <w:widowControl/>
              <w:suppressLineNumbers w:val="0"/>
              <w:jc w:val="center"/>
              <w:textAlignment w:val="center"/>
              <w:rPr>
                <w:rFonts w:hint="default" w:ascii="Times New Roman" w:hAnsi="Times New Roman" w:eastAsia="宋体" w:cs="Times New Roman"/>
                <w:b w:val="0"/>
                <w:i w:val="0"/>
                <w:iCs w:val="0"/>
                <w:color w:val="000000"/>
                <w:sz w:val="21"/>
                <w:szCs w:val="21"/>
                <w:u w:val="none"/>
              </w:rPr>
            </w:pPr>
            <w:r>
              <w:rPr>
                <w:rFonts w:hint="default" w:ascii="Times New Roman" w:hAnsi="Times New Roman" w:eastAsia="宋体" w:cs="Times New Roman"/>
                <w:b w:val="0"/>
                <w:i w:val="0"/>
                <w:iCs w:val="0"/>
                <w:color w:val="000000"/>
                <w:kern w:val="0"/>
                <w:sz w:val="21"/>
                <w:szCs w:val="21"/>
                <w:u w:val="none"/>
                <w:lang w:val="en-US" w:eastAsia="zh-CN" w:bidi="ar"/>
              </w:rPr>
              <w:t>-0.348 (-0.407, -0.289)</w:t>
            </w:r>
          </w:p>
        </w:tc>
        <w:tc>
          <w:tcPr>
            <w:tcW w:w="790" w:type="dxa"/>
            <w:tcBorders>
              <w:top w:val="single" w:color="auto" w:sz="4" w:space="0"/>
              <w:left w:val="nil"/>
              <w:bottom w:val="nil"/>
              <w:right w:val="nil"/>
            </w:tcBorders>
            <w:shd w:val="clear" w:color="auto" w:fill="FFFFFF"/>
            <w:vAlign w:val="center"/>
          </w:tcPr>
          <w:p w14:paraId="60337A81">
            <w:pPr>
              <w:keepNext w:val="0"/>
              <w:keepLines w:val="0"/>
              <w:widowControl/>
              <w:suppressLineNumbers w:val="0"/>
              <w:jc w:val="center"/>
              <w:textAlignment w:val="center"/>
              <w:rPr>
                <w:rFonts w:hint="default" w:ascii="Times New Roman" w:hAnsi="Times New Roman" w:eastAsia="宋体" w:cs="Times New Roman"/>
                <w:b w:val="0"/>
                <w:i w:val="0"/>
                <w:iCs w:val="0"/>
                <w:color w:val="000000"/>
                <w:sz w:val="21"/>
                <w:szCs w:val="21"/>
                <w:u w:val="none"/>
              </w:rPr>
            </w:pPr>
            <w:r>
              <w:rPr>
                <w:rFonts w:hint="default" w:ascii="Times New Roman" w:hAnsi="Times New Roman" w:eastAsia="宋体" w:cs="Times New Roman"/>
                <w:b w:val="0"/>
                <w:i w:val="0"/>
                <w:iCs w:val="0"/>
                <w:color w:val="000000"/>
                <w:kern w:val="0"/>
                <w:sz w:val="21"/>
                <w:szCs w:val="21"/>
                <w:u w:val="none"/>
                <w:lang w:val="en-US" w:eastAsia="zh-CN" w:bidi="ar"/>
              </w:rPr>
              <w:t>&lt;0.001</w:t>
            </w:r>
          </w:p>
        </w:tc>
      </w:tr>
      <w:tr w14:paraId="76E31F1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jc w:val="center"/>
        </w:trPr>
        <w:tc>
          <w:tcPr>
            <w:tcW w:w="3700" w:type="dxa"/>
            <w:tcBorders>
              <w:top w:val="nil"/>
              <w:left w:val="nil"/>
              <w:bottom w:val="nil"/>
              <w:right w:val="nil"/>
            </w:tcBorders>
            <w:shd w:val="clear" w:color="auto" w:fill="FFFFFF"/>
            <w:vAlign w:val="center"/>
          </w:tcPr>
          <w:p w14:paraId="3BE8ED41">
            <w:pPr>
              <w:keepNext w:val="0"/>
              <w:keepLines w:val="0"/>
              <w:pageBreakBefore w:val="0"/>
              <w:widowControl/>
              <w:suppressLineNumbers w:val="0"/>
              <w:kinsoku/>
              <w:wordWrap/>
              <w:overflowPunct/>
              <w:topLinePunct w:val="0"/>
              <w:autoSpaceDE/>
              <w:autoSpaceDN/>
              <w:bidi w:val="0"/>
              <w:adjustRightInd/>
              <w:snapToGrid/>
              <w:ind w:left="420" w:leftChars="200"/>
              <w:jc w:val="left"/>
              <w:textAlignment w:val="center"/>
              <w:rPr>
                <w:rFonts w:hint="default" w:ascii="Times New Roman" w:hAnsi="Times New Roman" w:eastAsia="宋体" w:cs="Times New Roman"/>
                <w:b w:val="0"/>
                <w:i w:val="0"/>
                <w:iCs w:val="0"/>
                <w:color w:val="000000"/>
                <w:sz w:val="21"/>
                <w:szCs w:val="21"/>
                <w:u w:val="none"/>
              </w:rPr>
            </w:pPr>
            <w:r>
              <w:rPr>
                <w:rFonts w:hint="default" w:ascii="Times New Roman" w:hAnsi="Times New Roman" w:eastAsia="宋体" w:cs="Times New Roman"/>
                <w:b w:val="0"/>
                <w:i w:val="0"/>
                <w:iCs w:val="0"/>
                <w:color w:val="000000"/>
                <w:kern w:val="0"/>
                <w:sz w:val="21"/>
                <w:szCs w:val="21"/>
                <w:u w:val="none"/>
                <w:lang w:val="en-US" w:eastAsia="zh-CN" w:bidi="ar"/>
              </w:rPr>
              <w:t>Identifying value</w:t>
            </w:r>
          </w:p>
        </w:tc>
        <w:tc>
          <w:tcPr>
            <w:tcW w:w="2330" w:type="dxa"/>
            <w:tcBorders>
              <w:top w:val="nil"/>
              <w:left w:val="nil"/>
              <w:bottom w:val="nil"/>
              <w:right w:val="nil"/>
            </w:tcBorders>
            <w:shd w:val="clear" w:color="auto" w:fill="FFFFFF"/>
            <w:vAlign w:val="center"/>
          </w:tcPr>
          <w:p w14:paraId="03DA556E">
            <w:pPr>
              <w:keepNext w:val="0"/>
              <w:keepLines w:val="0"/>
              <w:widowControl/>
              <w:suppressLineNumbers w:val="0"/>
              <w:jc w:val="center"/>
              <w:textAlignment w:val="center"/>
              <w:rPr>
                <w:rFonts w:hint="default" w:ascii="Times New Roman" w:hAnsi="Times New Roman" w:eastAsia="宋体" w:cs="Times New Roman"/>
                <w:b w:val="0"/>
                <w:i w:val="0"/>
                <w:iCs w:val="0"/>
                <w:color w:val="000000"/>
                <w:sz w:val="21"/>
                <w:szCs w:val="21"/>
                <w:u w:val="none"/>
              </w:rPr>
            </w:pPr>
            <w:r>
              <w:rPr>
                <w:rFonts w:hint="default" w:ascii="Times New Roman" w:hAnsi="Times New Roman" w:eastAsia="宋体" w:cs="Times New Roman"/>
                <w:b w:val="0"/>
                <w:i w:val="0"/>
                <w:iCs w:val="0"/>
                <w:color w:val="000000"/>
                <w:kern w:val="0"/>
                <w:sz w:val="21"/>
                <w:szCs w:val="21"/>
                <w:u w:val="none"/>
                <w:lang w:val="en-US" w:eastAsia="zh-CN" w:bidi="ar"/>
              </w:rPr>
              <w:t>-0.097 (-3.067, 2.874)</w:t>
            </w:r>
          </w:p>
        </w:tc>
        <w:tc>
          <w:tcPr>
            <w:tcW w:w="790" w:type="dxa"/>
            <w:tcBorders>
              <w:top w:val="nil"/>
              <w:left w:val="nil"/>
              <w:bottom w:val="nil"/>
              <w:right w:val="nil"/>
            </w:tcBorders>
            <w:shd w:val="clear" w:color="auto" w:fill="FFFFFF"/>
            <w:vAlign w:val="center"/>
          </w:tcPr>
          <w:p w14:paraId="237EB4FA">
            <w:pPr>
              <w:keepNext w:val="0"/>
              <w:keepLines w:val="0"/>
              <w:widowControl/>
              <w:suppressLineNumbers w:val="0"/>
              <w:jc w:val="center"/>
              <w:textAlignment w:val="center"/>
              <w:rPr>
                <w:rFonts w:hint="default" w:ascii="Times New Roman" w:hAnsi="Times New Roman" w:eastAsia="宋体" w:cs="Times New Roman"/>
                <w:b w:val="0"/>
                <w:i w:val="0"/>
                <w:iCs w:val="0"/>
                <w:color w:val="000000"/>
                <w:sz w:val="21"/>
                <w:szCs w:val="21"/>
                <w:u w:val="none"/>
              </w:rPr>
            </w:pPr>
            <w:r>
              <w:rPr>
                <w:rFonts w:hint="default" w:ascii="Times New Roman" w:hAnsi="Times New Roman" w:eastAsia="宋体" w:cs="Times New Roman"/>
                <w:b w:val="0"/>
                <w:i w:val="0"/>
                <w:iCs w:val="0"/>
                <w:color w:val="000000"/>
                <w:kern w:val="0"/>
                <w:sz w:val="21"/>
                <w:szCs w:val="21"/>
                <w:u w:val="none"/>
                <w:lang w:val="en-US" w:eastAsia="zh-CN" w:bidi="ar"/>
              </w:rPr>
              <w:t>0.949</w:t>
            </w:r>
          </w:p>
        </w:tc>
        <w:tc>
          <w:tcPr>
            <w:tcW w:w="2330" w:type="dxa"/>
            <w:tcBorders>
              <w:top w:val="nil"/>
              <w:left w:val="nil"/>
              <w:bottom w:val="nil"/>
              <w:right w:val="nil"/>
            </w:tcBorders>
            <w:shd w:val="clear" w:color="auto" w:fill="FFFFFF"/>
            <w:vAlign w:val="center"/>
          </w:tcPr>
          <w:p w14:paraId="632BA1EF">
            <w:pPr>
              <w:keepNext w:val="0"/>
              <w:keepLines w:val="0"/>
              <w:widowControl/>
              <w:suppressLineNumbers w:val="0"/>
              <w:jc w:val="center"/>
              <w:textAlignment w:val="center"/>
              <w:rPr>
                <w:rFonts w:hint="default" w:ascii="Times New Roman" w:hAnsi="Times New Roman" w:eastAsia="宋体" w:cs="Times New Roman"/>
                <w:b w:val="0"/>
                <w:i w:val="0"/>
                <w:iCs w:val="0"/>
                <w:color w:val="000000"/>
                <w:sz w:val="21"/>
                <w:szCs w:val="21"/>
                <w:u w:val="none"/>
              </w:rPr>
            </w:pPr>
            <w:r>
              <w:rPr>
                <w:rFonts w:hint="default" w:ascii="Times New Roman" w:hAnsi="Times New Roman" w:eastAsia="宋体" w:cs="Times New Roman"/>
                <w:b w:val="0"/>
                <w:i w:val="0"/>
                <w:iCs w:val="0"/>
                <w:color w:val="000000"/>
                <w:kern w:val="0"/>
                <w:sz w:val="21"/>
                <w:szCs w:val="21"/>
                <w:u w:val="none"/>
                <w:lang w:val="en-US" w:eastAsia="zh-CN" w:bidi="ar"/>
              </w:rPr>
              <w:t>-0.042 (-3.006, 2.923)</w:t>
            </w:r>
          </w:p>
        </w:tc>
        <w:tc>
          <w:tcPr>
            <w:tcW w:w="790" w:type="dxa"/>
            <w:tcBorders>
              <w:top w:val="nil"/>
              <w:left w:val="nil"/>
              <w:bottom w:val="nil"/>
              <w:right w:val="nil"/>
            </w:tcBorders>
            <w:shd w:val="clear" w:color="auto" w:fill="FFFFFF"/>
            <w:vAlign w:val="center"/>
          </w:tcPr>
          <w:p w14:paraId="23A66FF2">
            <w:pPr>
              <w:keepNext w:val="0"/>
              <w:keepLines w:val="0"/>
              <w:widowControl/>
              <w:suppressLineNumbers w:val="0"/>
              <w:jc w:val="center"/>
              <w:textAlignment w:val="center"/>
              <w:rPr>
                <w:rFonts w:hint="default" w:ascii="Times New Roman" w:hAnsi="Times New Roman" w:eastAsia="宋体" w:cs="Times New Roman"/>
                <w:b w:val="0"/>
                <w:i w:val="0"/>
                <w:iCs w:val="0"/>
                <w:color w:val="000000"/>
                <w:sz w:val="21"/>
                <w:szCs w:val="21"/>
                <w:u w:val="none"/>
              </w:rPr>
            </w:pPr>
            <w:r>
              <w:rPr>
                <w:rFonts w:hint="default" w:ascii="Times New Roman" w:hAnsi="Times New Roman" w:eastAsia="宋体" w:cs="Times New Roman"/>
                <w:b w:val="0"/>
                <w:i w:val="0"/>
                <w:iCs w:val="0"/>
                <w:color w:val="000000"/>
                <w:kern w:val="0"/>
                <w:sz w:val="21"/>
                <w:szCs w:val="21"/>
                <w:u w:val="none"/>
                <w:lang w:val="en-US" w:eastAsia="zh-CN" w:bidi="ar"/>
              </w:rPr>
              <w:t>0.978</w:t>
            </w:r>
          </w:p>
        </w:tc>
      </w:tr>
      <w:tr w14:paraId="656A3A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3700" w:type="dxa"/>
            <w:tcBorders>
              <w:top w:val="nil"/>
              <w:left w:val="nil"/>
              <w:bottom w:val="nil"/>
              <w:right w:val="nil"/>
            </w:tcBorders>
            <w:shd w:val="clear" w:color="auto" w:fill="FFFFFF"/>
            <w:vAlign w:val="center"/>
          </w:tcPr>
          <w:p w14:paraId="4C8F2495">
            <w:pPr>
              <w:keepNext w:val="0"/>
              <w:keepLines w:val="0"/>
              <w:pageBreakBefore w:val="0"/>
              <w:widowControl/>
              <w:suppressLineNumbers w:val="0"/>
              <w:kinsoku/>
              <w:wordWrap/>
              <w:overflowPunct/>
              <w:topLinePunct w:val="0"/>
              <w:autoSpaceDE/>
              <w:autoSpaceDN/>
              <w:bidi w:val="0"/>
              <w:adjustRightInd/>
              <w:snapToGrid/>
              <w:ind w:left="420" w:leftChars="200"/>
              <w:jc w:val="left"/>
              <w:textAlignment w:val="center"/>
              <w:rPr>
                <w:rFonts w:hint="default" w:ascii="Times New Roman" w:hAnsi="Times New Roman" w:eastAsia="宋体" w:cs="Times New Roman"/>
                <w:b/>
                <w:bCs/>
                <w:i w:val="0"/>
                <w:iCs w:val="0"/>
                <w:color w:val="000000"/>
                <w:sz w:val="21"/>
                <w:szCs w:val="21"/>
                <w:u w:val="none"/>
              </w:rPr>
            </w:pPr>
            <w:r>
              <w:rPr>
                <w:rFonts w:hint="default" w:ascii="Times New Roman" w:hAnsi="Times New Roman" w:eastAsia="宋体" w:cs="Times New Roman"/>
                <w:b/>
                <w:bCs/>
                <w:i w:val="0"/>
                <w:iCs w:val="0"/>
                <w:color w:val="000000"/>
                <w:kern w:val="0"/>
                <w:sz w:val="21"/>
                <w:szCs w:val="21"/>
                <w:u w:val="none"/>
                <w:lang w:val="en-US" w:eastAsia="zh-CN" w:bidi="ar"/>
              </w:rPr>
              <w:t>Interaction: Emotional labor × Identifying value</w:t>
            </w:r>
          </w:p>
        </w:tc>
        <w:tc>
          <w:tcPr>
            <w:tcW w:w="2330" w:type="dxa"/>
            <w:tcBorders>
              <w:top w:val="nil"/>
              <w:left w:val="nil"/>
              <w:bottom w:val="nil"/>
              <w:right w:val="nil"/>
            </w:tcBorders>
            <w:shd w:val="clear" w:color="auto" w:fill="FFFFFF"/>
            <w:vAlign w:val="center"/>
          </w:tcPr>
          <w:p w14:paraId="69937572">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1"/>
                <w:szCs w:val="21"/>
                <w:u w:val="none"/>
              </w:rPr>
            </w:pPr>
            <w:r>
              <w:rPr>
                <w:rFonts w:hint="default" w:ascii="Times New Roman" w:hAnsi="Times New Roman" w:eastAsia="宋体" w:cs="Times New Roman"/>
                <w:b/>
                <w:bCs/>
                <w:i w:val="0"/>
                <w:iCs w:val="0"/>
                <w:color w:val="000000"/>
                <w:kern w:val="0"/>
                <w:sz w:val="21"/>
                <w:szCs w:val="21"/>
                <w:u w:val="none"/>
                <w:lang w:val="en-US" w:eastAsia="zh-CN" w:bidi="ar"/>
              </w:rPr>
              <w:t>0.135 (0.083, 0.186)</w:t>
            </w:r>
          </w:p>
        </w:tc>
        <w:tc>
          <w:tcPr>
            <w:tcW w:w="790" w:type="dxa"/>
            <w:tcBorders>
              <w:top w:val="nil"/>
              <w:left w:val="nil"/>
              <w:bottom w:val="nil"/>
              <w:right w:val="nil"/>
            </w:tcBorders>
            <w:shd w:val="clear" w:color="auto" w:fill="FFFFFF"/>
            <w:vAlign w:val="center"/>
          </w:tcPr>
          <w:p w14:paraId="597444A4">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1"/>
                <w:szCs w:val="21"/>
                <w:u w:val="none"/>
              </w:rPr>
            </w:pPr>
            <w:r>
              <w:rPr>
                <w:rFonts w:hint="default" w:ascii="Times New Roman" w:hAnsi="Times New Roman" w:eastAsia="宋体" w:cs="Times New Roman"/>
                <w:b/>
                <w:bCs/>
                <w:i w:val="0"/>
                <w:iCs w:val="0"/>
                <w:color w:val="000000"/>
                <w:kern w:val="0"/>
                <w:sz w:val="21"/>
                <w:szCs w:val="21"/>
                <w:u w:val="none"/>
                <w:lang w:val="en-US" w:eastAsia="zh-CN" w:bidi="ar"/>
              </w:rPr>
              <w:t>&lt;0.001</w:t>
            </w:r>
          </w:p>
        </w:tc>
        <w:tc>
          <w:tcPr>
            <w:tcW w:w="2330" w:type="dxa"/>
            <w:tcBorders>
              <w:top w:val="nil"/>
              <w:left w:val="nil"/>
              <w:bottom w:val="nil"/>
              <w:right w:val="nil"/>
            </w:tcBorders>
            <w:shd w:val="clear" w:color="auto" w:fill="FFFFFF"/>
            <w:vAlign w:val="center"/>
          </w:tcPr>
          <w:p w14:paraId="0CED3400">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1"/>
                <w:szCs w:val="21"/>
                <w:u w:val="none"/>
              </w:rPr>
            </w:pPr>
            <w:r>
              <w:rPr>
                <w:rFonts w:hint="default" w:ascii="Times New Roman" w:hAnsi="Times New Roman" w:eastAsia="宋体" w:cs="Times New Roman"/>
                <w:b/>
                <w:bCs/>
                <w:i w:val="0"/>
                <w:iCs w:val="0"/>
                <w:color w:val="000000"/>
                <w:kern w:val="0"/>
                <w:sz w:val="21"/>
                <w:szCs w:val="21"/>
                <w:u w:val="none"/>
                <w:lang w:val="en-US" w:eastAsia="zh-CN" w:bidi="ar"/>
              </w:rPr>
              <w:t>0.142 (0.090, 0.193)</w:t>
            </w:r>
          </w:p>
        </w:tc>
        <w:tc>
          <w:tcPr>
            <w:tcW w:w="790" w:type="dxa"/>
            <w:tcBorders>
              <w:top w:val="nil"/>
              <w:left w:val="nil"/>
              <w:bottom w:val="nil"/>
              <w:right w:val="nil"/>
            </w:tcBorders>
            <w:shd w:val="clear" w:color="auto" w:fill="FFFFFF"/>
            <w:vAlign w:val="center"/>
          </w:tcPr>
          <w:p w14:paraId="0A4B2489">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1"/>
                <w:szCs w:val="21"/>
                <w:u w:val="none"/>
              </w:rPr>
            </w:pPr>
            <w:r>
              <w:rPr>
                <w:rFonts w:hint="default" w:ascii="Times New Roman" w:hAnsi="Times New Roman" w:eastAsia="宋体" w:cs="Times New Roman"/>
                <w:b/>
                <w:bCs/>
                <w:i w:val="0"/>
                <w:iCs w:val="0"/>
                <w:color w:val="000000"/>
                <w:kern w:val="0"/>
                <w:sz w:val="21"/>
                <w:szCs w:val="21"/>
                <w:u w:val="none"/>
                <w:lang w:val="en-US" w:eastAsia="zh-CN" w:bidi="ar"/>
              </w:rPr>
              <w:t>&lt;0.001</w:t>
            </w:r>
          </w:p>
        </w:tc>
      </w:tr>
      <w:tr w14:paraId="772C49A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jc w:val="center"/>
        </w:trPr>
        <w:tc>
          <w:tcPr>
            <w:tcW w:w="3700" w:type="dxa"/>
            <w:tcBorders>
              <w:top w:val="nil"/>
              <w:left w:val="nil"/>
              <w:bottom w:val="nil"/>
              <w:right w:val="nil"/>
            </w:tcBorders>
            <w:shd w:val="clear" w:color="auto" w:fill="FFFFFF"/>
            <w:vAlign w:val="center"/>
          </w:tcPr>
          <w:p w14:paraId="0AC423CB">
            <w:pPr>
              <w:keepNext w:val="0"/>
              <w:keepLines w:val="0"/>
              <w:pageBreakBefore w:val="0"/>
              <w:widowControl/>
              <w:suppressLineNumbers w:val="0"/>
              <w:kinsoku/>
              <w:wordWrap/>
              <w:overflowPunct/>
              <w:topLinePunct w:val="0"/>
              <w:autoSpaceDE/>
              <w:autoSpaceDN/>
              <w:bidi w:val="0"/>
              <w:adjustRightInd/>
              <w:snapToGrid/>
              <w:ind w:left="420" w:leftChars="200"/>
              <w:jc w:val="left"/>
              <w:textAlignment w:val="center"/>
              <w:rPr>
                <w:rFonts w:hint="default" w:ascii="Times New Roman" w:hAnsi="Times New Roman" w:eastAsia="宋体" w:cs="Times New Roman"/>
                <w:b w:val="0"/>
                <w:i w:val="0"/>
                <w:iCs w:val="0"/>
                <w:color w:val="000000"/>
                <w:sz w:val="21"/>
                <w:szCs w:val="21"/>
                <w:u w:val="none"/>
              </w:rPr>
            </w:pPr>
            <w:r>
              <w:rPr>
                <w:rFonts w:hint="default" w:ascii="Times New Roman" w:hAnsi="Times New Roman" w:eastAsia="宋体" w:cs="Times New Roman"/>
                <w:b w:val="0"/>
                <w:i w:val="0"/>
                <w:iCs w:val="0"/>
                <w:color w:val="000000"/>
                <w:kern w:val="0"/>
                <w:sz w:val="21"/>
                <w:szCs w:val="21"/>
                <w:u w:val="none"/>
                <w:lang w:val="en-US" w:eastAsia="zh-CN" w:bidi="ar"/>
              </w:rPr>
              <w:t>Constant</w:t>
            </w:r>
          </w:p>
        </w:tc>
        <w:tc>
          <w:tcPr>
            <w:tcW w:w="2330" w:type="dxa"/>
            <w:tcBorders>
              <w:top w:val="nil"/>
              <w:left w:val="nil"/>
              <w:bottom w:val="nil"/>
              <w:right w:val="nil"/>
            </w:tcBorders>
            <w:shd w:val="clear" w:color="auto" w:fill="FFFFFF"/>
            <w:vAlign w:val="center"/>
          </w:tcPr>
          <w:p w14:paraId="3171F2B5">
            <w:pPr>
              <w:keepNext w:val="0"/>
              <w:keepLines w:val="0"/>
              <w:widowControl/>
              <w:suppressLineNumbers w:val="0"/>
              <w:jc w:val="center"/>
              <w:textAlignment w:val="center"/>
              <w:rPr>
                <w:rFonts w:hint="default" w:ascii="Times New Roman" w:hAnsi="Times New Roman" w:eastAsia="宋体" w:cs="Times New Roman"/>
                <w:b w:val="0"/>
                <w:i w:val="0"/>
                <w:iCs w:val="0"/>
                <w:color w:val="000000"/>
                <w:sz w:val="21"/>
                <w:szCs w:val="21"/>
                <w:u w:val="none"/>
              </w:rPr>
            </w:pPr>
            <w:r>
              <w:rPr>
                <w:rFonts w:hint="default" w:ascii="Times New Roman" w:hAnsi="Times New Roman" w:eastAsia="宋体" w:cs="Times New Roman"/>
                <w:b w:val="0"/>
                <w:i w:val="0"/>
                <w:iCs w:val="0"/>
                <w:color w:val="000000"/>
                <w:kern w:val="0"/>
                <w:sz w:val="21"/>
                <w:szCs w:val="21"/>
                <w:u w:val="none"/>
                <w:lang w:val="en-US" w:eastAsia="zh-CN" w:bidi="ar"/>
              </w:rPr>
              <w:t>60.238</w:t>
            </w:r>
          </w:p>
        </w:tc>
        <w:tc>
          <w:tcPr>
            <w:tcW w:w="790" w:type="dxa"/>
            <w:tcBorders>
              <w:top w:val="nil"/>
              <w:left w:val="nil"/>
              <w:bottom w:val="nil"/>
              <w:right w:val="nil"/>
            </w:tcBorders>
            <w:shd w:val="clear" w:color="auto" w:fill="FFFFFF"/>
            <w:vAlign w:val="center"/>
          </w:tcPr>
          <w:p w14:paraId="3D552C59">
            <w:pPr>
              <w:keepNext w:val="0"/>
              <w:keepLines w:val="0"/>
              <w:widowControl/>
              <w:suppressLineNumbers w:val="0"/>
              <w:jc w:val="center"/>
              <w:textAlignment w:val="center"/>
              <w:rPr>
                <w:rFonts w:hint="default" w:ascii="Times New Roman" w:hAnsi="Times New Roman" w:eastAsia="宋体" w:cs="Times New Roman"/>
                <w:b w:val="0"/>
                <w:i w:val="0"/>
                <w:iCs w:val="0"/>
                <w:color w:val="000000"/>
                <w:sz w:val="21"/>
                <w:szCs w:val="21"/>
                <w:u w:val="none"/>
              </w:rPr>
            </w:pPr>
            <w:r>
              <w:rPr>
                <w:rFonts w:hint="default" w:ascii="Times New Roman" w:hAnsi="Times New Roman" w:eastAsia="宋体" w:cs="Times New Roman"/>
                <w:b w:val="0"/>
                <w:i w:val="0"/>
                <w:iCs w:val="0"/>
                <w:color w:val="000000"/>
                <w:kern w:val="0"/>
                <w:sz w:val="21"/>
                <w:szCs w:val="21"/>
                <w:u w:val="none"/>
                <w:lang w:val="en-US" w:eastAsia="zh-CN" w:bidi="ar"/>
              </w:rPr>
              <w:t>&lt;0.001</w:t>
            </w:r>
          </w:p>
        </w:tc>
        <w:tc>
          <w:tcPr>
            <w:tcW w:w="2330" w:type="dxa"/>
            <w:tcBorders>
              <w:top w:val="nil"/>
              <w:left w:val="nil"/>
              <w:bottom w:val="nil"/>
              <w:right w:val="nil"/>
            </w:tcBorders>
            <w:shd w:val="clear" w:color="auto" w:fill="FFFFFF"/>
            <w:vAlign w:val="center"/>
          </w:tcPr>
          <w:p w14:paraId="311DC222">
            <w:pPr>
              <w:keepNext w:val="0"/>
              <w:keepLines w:val="0"/>
              <w:widowControl/>
              <w:suppressLineNumbers w:val="0"/>
              <w:jc w:val="center"/>
              <w:textAlignment w:val="center"/>
              <w:rPr>
                <w:rFonts w:hint="default" w:ascii="Times New Roman" w:hAnsi="Times New Roman" w:eastAsia="宋体" w:cs="Times New Roman"/>
                <w:b w:val="0"/>
                <w:i w:val="0"/>
                <w:iCs w:val="0"/>
                <w:color w:val="000000"/>
                <w:sz w:val="21"/>
                <w:szCs w:val="21"/>
                <w:u w:val="none"/>
              </w:rPr>
            </w:pPr>
            <w:r>
              <w:rPr>
                <w:rFonts w:hint="default" w:ascii="Times New Roman" w:hAnsi="Times New Roman" w:eastAsia="宋体" w:cs="Times New Roman"/>
                <w:b w:val="0"/>
                <w:i w:val="0"/>
                <w:iCs w:val="0"/>
                <w:color w:val="000000"/>
                <w:kern w:val="0"/>
                <w:sz w:val="21"/>
                <w:szCs w:val="21"/>
                <w:u w:val="none"/>
                <w:lang w:val="en-US" w:eastAsia="zh-CN" w:bidi="ar"/>
              </w:rPr>
              <w:t>56.866</w:t>
            </w:r>
          </w:p>
        </w:tc>
        <w:tc>
          <w:tcPr>
            <w:tcW w:w="790" w:type="dxa"/>
            <w:tcBorders>
              <w:top w:val="nil"/>
              <w:left w:val="nil"/>
              <w:bottom w:val="nil"/>
              <w:right w:val="nil"/>
            </w:tcBorders>
            <w:shd w:val="clear" w:color="auto" w:fill="FFFFFF"/>
            <w:vAlign w:val="center"/>
          </w:tcPr>
          <w:p w14:paraId="51407674">
            <w:pPr>
              <w:keepNext w:val="0"/>
              <w:keepLines w:val="0"/>
              <w:widowControl/>
              <w:suppressLineNumbers w:val="0"/>
              <w:jc w:val="center"/>
              <w:textAlignment w:val="center"/>
              <w:rPr>
                <w:rFonts w:hint="default" w:ascii="Times New Roman" w:hAnsi="Times New Roman" w:eastAsia="宋体" w:cs="Times New Roman"/>
                <w:b w:val="0"/>
                <w:i w:val="0"/>
                <w:iCs w:val="0"/>
                <w:color w:val="000000"/>
                <w:sz w:val="21"/>
                <w:szCs w:val="21"/>
                <w:u w:val="none"/>
              </w:rPr>
            </w:pPr>
            <w:r>
              <w:rPr>
                <w:rFonts w:hint="default" w:ascii="Times New Roman" w:hAnsi="Times New Roman" w:eastAsia="宋体" w:cs="Times New Roman"/>
                <w:b w:val="0"/>
                <w:i w:val="0"/>
                <w:iCs w:val="0"/>
                <w:color w:val="000000"/>
                <w:kern w:val="0"/>
                <w:sz w:val="21"/>
                <w:szCs w:val="21"/>
                <w:u w:val="none"/>
                <w:lang w:val="en-US" w:eastAsia="zh-CN" w:bidi="ar"/>
              </w:rPr>
              <w:t>&lt;0.001</w:t>
            </w:r>
          </w:p>
        </w:tc>
      </w:tr>
      <w:tr w14:paraId="24C6D3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3700" w:type="dxa"/>
            <w:tcBorders>
              <w:top w:val="nil"/>
              <w:left w:val="nil"/>
              <w:bottom w:val="nil"/>
              <w:right w:val="nil"/>
            </w:tcBorders>
            <w:shd w:val="clear" w:color="auto" w:fill="FFFFFF"/>
            <w:vAlign w:val="center"/>
          </w:tcPr>
          <w:p w14:paraId="0E6021D1">
            <w:pPr>
              <w:keepNext w:val="0"/>
              <w:keepLines w:val="0"/>
              <w:pageBreakBefore w:val="0"/>
              <w:widowControl/>
              <w:suppressLineNumbers w:val="0"/>
              <w:kinsoku/>
              <w:wordWrap/>
              <w:overflowPunct/>
              <w:topLinePunct w:val="0"/>
              <w:autoSpaceDE/>
              <w:autoSpaceDN/>
              <w:bidi w:val="0"/>
              <w:adjustRightInd/>
              <w:snapToGrid/>
              <w:ind w:left="420" w:leftChars="200"/>
              <w:jc w:val="left"/>
              <w:textAlignment w:val="center"/>
              <w:rPr>
                <w:rFonts w:hint="default" w:ascii="Times New Roman" w:hAnsi="Times New Roman" w:eastAsia="宋体" w:cs="Times New Roman"/>
                <w:b w:val="0"/>
                <w:i w:val="0"/>
                <w:iCs w:val="0"/>
                <w:color w:val="000000"/>
                <w:sz w:val="21"/>
                <w:szCs w:val="21"/>
                <w:u w:val="none"/>
              </w:rPr>
            </w:pPr>
            <w:r>
              <w:rPr>
                <w:rFonts w:hint="default" w:ascii="Times New Roman" w:hAnsi="Times New Roman" w:eastAsia="宋体" w:cs="Times New Roman"/>
                <w:b w:val="0"/>
                <w:i w:val="0"/>
                <w:iCs w:val="0"/>
                <w:color w:val="000000"/>
                <w:kern w:val="0"/>
                <w:sz w:val="21"/>
                <w:szCs w:val="21"/>
                <w:u w:val="none"/>
                <w:lang w:val="en-US" w:eastAsia="zh-CN" w:bidi="ar"/>
              </w:rPr>
              <w:t>R²</w:t>
            </w:r>
          </w:p>
        </w:tc>
        <w:tc>
          <w:tcPr>
            <w:tcW w:w="2330" w:type="dxa"/>
            <w:tcBorders>
              <w:top w:val="nil"/>
              <w:left w:val="nil"/>
              <w:bottom w:val="nil"/>
              <w:right w:val="nil"/>
            </w:tcBorders>
            <w:shd w:val="clear" w:color="auto" w:fill="FFFFFF"/>
            <w:vAlign w:val="center"/>
          </w:tcPr>
          <w:p w14:paraId="3E567D78">
            <w:pPr>
              <w:keepNext w:val="0"/>
              <w:keepLines w:val="0"/>
              <w:widowControl/>
              <w:suppressLineNumbers w:val="0"/>
              <w:jc w:val="center"/>
              <w:textAlignment w:val="center"/>
              <w:rPr>
                <w:rFonts w:hint="default" w:ascii="Times New Roman" w:hAnsi="Times New Roman" w:eastAsia="宋体" w:cs="Times New Roman"/>
                <w:b w:val="0"/>
                <w:i w:val="0"/>
                <w:iCs w:val="0"/>
                <w:color w:val="000000"/>
                <w:sz w:val="21"/>
                <w:szCs w:val="21"/>
                <w:u w:val="none"/>
              </w:rPr>
            </w:pPr>
            <w:r>
              <w:rPr>
                <w:rFonts w:hint="default" w:ascii="Times New Roman" w:hAnsi="Times New Roman" w:eastAsia="宋体" w:cs="Times New Roman"/>
                <w:b w:val="0"/>
                <w:i w:val="0"/>
                <w:iCs w:val="0"/>
                <w:color w:val="000000"/>
                <w:kern w:val="0"/>
                <w:sz w:val="21"/>
                <w:szCs w:val="21"/>
                <w:u w:val="none"/>
                <w:lang w:val="en-US" w:eastAsia="zh-CN" w:bidi="ar"/>
              </w:rPr>
              <w:t>0.344</w:t>
            </w:r>
          </w:p>
        </w:tc>
        <w:tc>
          <w:tcPr>
            <w:tcW w:w="790" w:type="dxa"/>
            <w:tcBorders>
              <w:top w:val="nil"/>
              <w:left w:val="nil"/>
              <w:bottom w:val="nil"/>
              <w:right w:val="nil"/>
            </w:tcBorders>
            <w:shd w:val="clear" w:color="auto" w:fill="FFFFFF"/>
            <w:vAlign w:val="center"/>
          </w:tcPr>
          <w:p w14:paraId="59A77A83">
            <w:pPr>
              <w:jc w:val="center"/>
              <w:rPr>
                <w:rFonts w:hint="default" w:ascii="Times New Roman" w:hAnsi="Times New Roman" w:eastAsia="宋体" w:cs="Times New Roman"/>
                <w:b w:val="0"/>
                <w:i w:val="0"/>
                <w:iCs w:val="0"/>
                <w:color w:val="000000"/>
                <w:sz w:val="21"/>
                <w:szCs w:val="21"/>
                <w:u w:val="none"/>
              </w:rPr>
            </w:pPr>
          </w:p>
        </w:tc>
        <w:tc>
          <w:tcPr>
            <w:tcW w:w="2330" w:type="dxa"/>
            <w:tcBorders>
              <w:top w:val="nil"/>
              <w:left w:val="nil"/>
              <w:bottom w:val="nil"/>
              <w:right w:val="nil"/>
            </w:tcBorders>
            <w:shd w:val="clear" w:color="auto" w:fill="FFFFFF"/>
            <w:vAlign w:val="center"/>
          </w:tcPr>
          <w:p w14:paraId="0C754B7E">
            <w:pPr>
              <w:keepNext w:val="0"/>
              <w:keepLines w:val="0"/>
              <w:widowControl/>
              <w:suppressLineNumbers w:val="0"/>
              <w:jc w:val="center"/>
              <w:textAlignment w:val="center"/>
              <w:rPr>
                <w:rFonts w:hint="default" w:ascii="Times New Roman" w:hAnsi="Times New Roman" w:eastAsia="宋体" w:cs="Times New Roman"/>
                <w:b w:val="0"/>
                <w:i w:val="0"/>
                <w:iCs w:val="0"/>
                <w:color w:val="000000"/>
                <w:sz w:val="21"/>
                <w:szCs w:val="21"/>
                <w:u w:val="none"/>
              </w:rPr>
            </w:pPr>
            <w:r>
              <w:rPr>
                <w:rFonts w:hint="default" w:ascii="Times New Roman" w:hAnsi="Times New Roman" w:eastAsia="宋体" w:cs="Times New Roman"/>
                <w:b w:val="0"/>
                <w:i w:val="0"/>
                <w:iCs w:val="0"/>
                <w:color w:val="000000"/>
                <w:kern w:val="0"/>
                <w:sz w:val="21"/>
                <w:szCs w:val="21"/>
                <w:u w:val="none"/>
                <w:lang w:val="en-US" w:eastAsia="zh-CN" w:bidi="ar"/>
              </w:rPr>
              <w:t>0.36</w:t>
            </w:r>
          </w:p>
        </w:tc>
        <w:tc>
          <w:tcPr>
            <w:tcW w:w="790" w:type="dxa"/>
            <w:tcBorders>
              <w:top w:val="nil"/>
              <w:left w:val="nil"/>
              <w:bottom w:val="nil"/>
              <w:right w:val="nil"/>
            </w:tcBorders>
            <w:shd w:val="clear" w:color="auto" w:fill="FFFFFF"/>
            <w:vAlign w:val="center"/>
          </w:tcPr>
          <w:p w14:paraId="2C49AB38">
            <w:pPr>
              <w:jc w:val="center"/>
              <w:rPr>
                <w:rFonts w:hint="default" w:ascii="Times New Roman" w:hAnsi="Times New Roman" w:eastAsia="宋体" w:cs="Times New Roman"/>
                <w:b w:val="0"/>
                <w:i w:val="0"/>
                <w:iCs w:val="0"/>
                <w:color w:val="000000"/>
                <w:sz w:val="21"/>
                <w:szCs w:val="21"/>
                <w:u w:val="none"/>
              </w:rPr>
            </w:pPr>
          </w:p>
        </w:tc>
      </w:tr>
      <w:tr w14:paraId="53CE7D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3700" w:type="dxa"/>
            <w:tcBorders>
              <w:top w:val="nil"/>
              <w:left w:val="nil"/>
              <w:bottom w:val="single" w:color="auto" w:sz="4" w:space="0"/>
              <w:right w:val="nil"/>
            </w:tcBorders>
            <w:shd w:val="clear" w:color="auto" w:fill="FFFFFF"/>
            <w:vAlign w:val="center"/>
          </w:tcPr>
          <w:p w14:paraId="15475116">
            <w:pPr>
              <w:keepNext w:val="0"/>
              <w:keepLines w:val="0"/>
              <w:pageBreakBefore w:val="0"/>
              <w:widowControl/>
              <w:suppressLineNumbers w:val="0"/>
              <w:kinsoku/>
              <w:wordWrap/>
              <w:overflowPunct/>
              <w:topLinePunct w:val="0"/>
              <w:autoSpaceDE/>
              <w:autoSpaceDN/>
              <w:bidi w:val="0"/>
              <w:adjustRightInd/>
              <w:snapToGrid/>
              <w:ind w:left="420" w:leftChars="200"/>
              <w:jc w:val="left"/>
              <w:textAlignment w:val="center"/>
              <w:rPr>
                <w:rFonts w:hint="default" w:ascii="Times New Roman" w:hAnsi="Times New Roman" w:eastAsia="宋体" w:cs="Times New Roman"/>
                <w:b w:val="0"/>
                <w:i w:val="0"/>
                <w:iCs w:val="0"/>
                <w:color w:val="000000"/>
                <w:sz w:val="21"/>
                <w:szCs w:val="21"/>
                <w:u w:val="none"/>
              </w:rPr>
            </w:pPr>
            <w:r>
              <w:rPr>
                <w:rFonts w:hint="default" w:ascii="Times New Roman" w:hAnsi="Times New Roman" w:eastAsia="宋体" w:cs="Times New Roman"/>
                <w:b w:val="0"/>
                <w:i w:val="0"/>
                <w:iCs w:val="0"/>
                <w:color w:val="000000"/>
                <w:kern w:val="0"/>
                <w:sz w:val="21"/>
                <w:szCs w:val="21"/>
                <w:u w:val="none"/>
                <w:lang w:val="en-US" w:eastAsia="zh-CN" w:bidi="ar"/>
              </w:rPr>
              <w:t>Adjusted R²</w:t>
            </w:r>
          </w:p>
        </w:tc>
        <w:tc>
          <w:tcPr>
            <w:tcW w:w="2330" w:type="dxa"/>
            <w:tcBorders>
              <w:top w:val="nil"/>
              <w:left w:val="nil"/>
              <w:bottom w:val="single" w:color="auto" w:sz="4" w:space="0"/>
              <w:right w:val="nil"/>
            </w:tcBorders>
            <w:shd w:val="clear" w:color="auto" w:fill="FFFFFF"/>
            <w:vAlign w:val="center"/>
          </w:tcPr>
          <w:p w14:paraId="702F7F8C">
            <w:pPr>
              <w:keepNext w:val="0"/>
              <w:keepLines w:val="0"/>
              <w:widowControl/>
              <w:suppressLineNumbers w:val="0"/>
              <w:jc w:val="center"/>
              <w:textAlignment w:val="center"/>
              <w:rPr>
                <w:rFonts w:hint="default" w:ascii="Times New Roman" w:hAnsi="Times New Roman" w:eastAsia="宋体" w:cs="Times New Roman"/>
                <w:b w:val="0"/>
                <w:i w:val="0"/>
                <w:iCs w:val="0"/>
                <w:color w:val="000000"/>
                <w:sz w:val="21"/>
                <w:szCs w:val="21"/>
                <w:u w:val="none"/>
              </w:rPr>
            </w:pPr>
            <w:r>
              <w:rPr>
                <w:rFonts w:hint="default" w:ascii="Times New Roman" w:hAnsi="Times New Roman" w:eastAsia="宋体" w:cs="Times New Roman"/>
                <w:b w:val="0"/>
                <w:i w:val="0"/>
                <w:iCs w:val="0"/>
                <w:color w:val="000000"/>
                <w:kern w:val="0"/>
                <w:sz w:val="21"/>
                <w:szCs w:val="21"/>
                <w:u w:val="none"/>
                <w:lang w:val="en-US" w:eastAsia="zh-CN" w:bidi="ar"/>
              </w:rPr>
              <w:t>0.342</w:t>
            </w:r>
          </w:p>
        </w:tc>
        <w:tc>
          <w:tcPr>
            <w:tcW w:w="790" w:type="dxa"/>
            <w:tcBorders>
              <w:top w:val="nil"/>
              <w:left w:val="nil"/>
              <w:bottom w:val="single" w:color="auto" w:sz="4" w:space="0"/>
              <w:right w:val="nil"/>
            </w:tcBorders>
            <w:shd w:val="clear" w:color="auto" w:fill="FFFFFF"/>
            <w:vAlign w:val="center"/>
          </w:tcPr>
          <w:p w14:paraId="10E2BA05">
            <w:pPr>
              <w:jc w:val="center"/>
              <w:rPr>
                <w:rFonts w:hint="default" w:ascii="Times New Roman" w:hAnsi="Times New Roman" w:eastAsia="宋体" w:cs="Times New Roman"/>
                <w:b w:val="0"/>
                <w:i w:val="0"/>
                <w:iCs w:val="0"/>
                <w:color w:val="000000"/>
                <w:sz w:val="21"/>
                <w:szCs w:val="21"/>
                <w:u w:val="none"/>
              </w:rPr>
            </w:pPr>
          </w:p>
        </w:tc>
        <w:tc>
          <w:tcPr>
            <w:tcW w:w="2330" w:type="dxa"/>
            <w:tcBorders>
              <w:top w:val="nil"/>
              <w:left w:val="nil"/>
              <w:bottom w:val="single" w:color="auto" w:sz="4" w:space="0"/>
              <w:right w:val="nil"/>
            </w:tcBorders>
            <w:shd w:val="clear" w:color="auto" w:fill="FFFFFF"/>
            <w:vAlign w:val="center"/>
          </w:tcPr>
          <w:p w14:paraId="531E490F">
            <w:pPr>
              <w:keepNext w:val="0"/>
              <w:keepLines w:val="0"/>
              <w:widowControl/>
              <w:suppressLineNumbers w:val="0"/>
              <w:jc w:val="center"/>
              <w:textAlignment w:val="center"/>
              <w:rPr>
                <w:rFonts w:hint="default" w:ascii="Times New Roman" w:hAnsi="Times New Roman" w:eastAsia="宋体" w:cs="Times New Roman"/>
                <w:b w:val="0"/>
                <w:i w:val="0"/>
                <w:iCs w:val="0"/>
                <w:color w:val="000000"/>
                <w:sz w:val="21"/>
                <w:szCs w:val="21"/>
                <w:u w:val="none"/>
              </w:rPr>
            </w:pPr>
            <w:r>
              <w:rPr>
                <w:rFonts w:hint="default" w:ascii="Times New Roman" w:hAnsi="Times New Roman" w:eastAsia="宋体" w:cs="Times New Roman"/>
                <w:b w:val="0"/>
                <w:i w:val="0"/>
                <w:iCs w:val="0"/>
                <w:color w:val="000000"/>
                <w:kern w:val="0"/>
                <w:sz w:val="21"/>
                <w:szCs w:val="21"/>
                <w:u w:val="none"/>
                <w:lang w:val="en-US" w:eastAsia="zh-CN" w:bidi="ar"/>
              </w:rPr>
              <w:t>0.353</w:t>
            </w:r>
          </w:p>
        </w:tc>
        <w:tc>
          <w:tcPr>
            <w:tcW w:w="790" w:type="dxa"/>
            <w:tcBorders>
              <w:top w:val="nil"/>
              <w:left w:val="nil"/>
              <w:bottom w:val="single" w:color="auto" w:sz="4" w:space="0"/>
              <w:right w:val="nil"/>
            </w:tcBorders>
            <w:shd w:val="clear" w:color="auto" w:fill="FFFFFF"/>
            <w:vAlign w:val="center"/>
          </w:tcPr>
          <w:p w14:paraId="673DDCCA">
            <w:pPr>
              <w:jc w:val="center"/>
              <w:rPr>
                <w:rFonts w:hint="default" w:ascii="Times New Roman" w:hAnsi="Times New Roman" w:eastAsia="宋体" w:cs="Times New Roman"/>
                <w:b w:val="0"/>
                <w:i w:val="0"/>
                <w:iCs w:val="0"/>
                <w:color w:val="000000"/>
                <w:sz w:val="21"/>
                <w:szCs w:val="21"/>
                <w:u w:val="none"/>
              </w:rPr>
            </w:pPr>
          </w:p>
        </w:tc>
      </w:tr>
      <w:tr w14:paraId="50993E1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jc w:val="center"/>
        </w:trPr>
        <w:tc>
          <w:tcPr>
            <w:tcW w:w="0" w:type="auto"/>
            <w:tcBorders>
              <w:top w:val="single" w:color="auto" w:sz="4" w:space="0"/>
              <w:left w:val="nil"/>
              <w:bottom w:val="single" w:color="auto" w:sz="4" w:space="0"/>
              <w:right w:val="nil"/>
            </w:tcBorders>
            <w:shd w:val="clear" w:color="auto" w:fill="FFFFFF"/>
            <w:noWrap/>
            <w:vAlign w:val="center"/>
          </w:tcPr>
          <w:p w14:paraId="4BD7003F">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default" w:ascii="Times New Roman" w:hAnsi="Times New Roman" w:eastAsia="宋体" w:cs="Times New Roman"/>
                <w:b w:val="0"/>
                <w:bCs/>
                <w:i/>
                <w:iCs/>
                <w:color w:val="000000"/>
                <w:sz w:val="21"/>
                <w:szCs w:val="21"/>
                <w:u w:val="none"/>
              </w:rPr>
            </w:pPr>
            <w:r>
              <w:rPr>
                <w:rFonts w:hint="default" w:ascii="Times New Roman" w:hAnsi="Times New Roman" w:eastAsia="宋体" w:cs="Times New Roman"/>
                <w:b/>
                <w:bCs w:val="0"/>
                <w:i/>
                <w:iCs/>
                <w:color w:val="000000"/>
                <w:kern w:val="0"/>
                <w:sz w:val="21"/>
                <w:szCs w:val="21"/>
                <w:u w:val="none"/>
                <w:lang w:val="en-US" w:eastAsia="zh-CN" w:bidi="ar"/>
              </w:rPr>
              <w:t>Caring About Well-being</w:t>
            </w:r>
          </w:p>
        </w:tc>
        <w:tc>
          <w:tcPr>
            <w:tcW w:w="0" w:type="auto"/>
            <w:tcBorders>
              <w:top w:val="single" w:color="auto" w:sz="4" w:space="0"/>
              <w:left w:val="nil"/>
              <w:bottom w:val="single" w:color="auto" w:sz="4" w:space="0"/>
              <w:right w:val="nil"/>
            </w:tcBorders>
            <w:shd w:val="clear" w:color="auto" w:fill="FFFFFF"/>
            <w:noWrap/>
            <w:vAlign w:val="center"/>
          </w:tcPr>
          <w:p w14:paraId="73835C60">
            <w:pPr>
              <w:jc w:val="center"/>
              <w:rPr>
                <w:rFonts w:hint="default" w:ascii="Times New Roman" w:hAnsi="Times New Roman" w:eastAsia="宋体" w:cs="Times New Roman"/>
                <w:b w:val="0"/>
                <w:i w:val="0"/>
                <w:iCs w:val="0"/>
                <w:color w:val="000000"/>
                <w:sz w:val="21"/>
                <w:szCs w:val="21"/>
                <w:u w:val="none"/>
              </w:rPr>
            </w:pPr>
          </w:p>
        </w:tc>
        <w:tc>
          <w:tcPr>
            <w:tcW w:w="0" w:type="auto"/>
            <w:tcBorders>
              <w:top w:val="single" w:color="auto" w:sz="4" w:space="0"/>
              <w:left w:val="nil"/>
              <w:bottom w:val="single" w:color="auto" w:sz="4" w:space="0"/>
              <w:right w:val="nil"/>
            </w:tcBorders>
            <w:shd w:val="clear" w:color="auto" w:fill="FFFFFF"/>
            <w:noWrap/>
            <w:vAlign w:val="center"/>
          </w:tcPr>
          <w:p w14:paraId="714C7AC8">
            <w:pPr>
              <w:jc w:val="center"/>
              <w:rPr>
                <w:rFonts w:hint="default" w:ascii="Times New Roman" w:hAnsi="Times New Roman" w:eastAsia="宋体" w:cs="Times New Roman"/>
                <w:b w:val="0"/>
                <w:i w:val="0"/>
                <w:iCs w:val="0"/>
                <w:color w:val="000000"/>
                <w:sz w:val="21"/>
                <w:szCs w:val="21"/>
                <w:u w:val="none"/>
              </w:rPr>
            </w:pPr>
          </w:p>
        </w:tc>
        <w:tc>
          <w:tcPr>
            <w:tcW w:w="0" w:type="auto"/>
            <w:tcBorders>
              <w:top w:val="single" w:color="auto" w:sz="4" w:space="0"/>
              <w:left w:val="nil"/>
              <w:bottom w:val="single" w:color="auto" w:sz="4" w:space="0"/>
              <w:right w:val="nil"/>
            </w:tcBorders>
            <w:shd w:val="clear" w:color="auto" w:fill="FFFFFF"/>
            <w:noWrap/>
            <w:vAlign w:val="center"/>
          </w:tcPr>
          <w:p w14:paraId="3BFF830A">
            <w:pPr>
              <w:jc w:val="center"/>
              <w:rPr>
                <w:rFonts w:hint="default" w:ascii="Times New Roman" w:hAnsi="Times New Roman" w:eastAsia="宋体" w:cs="Times New Roman"/>
                <w:b w:val="0"/>
                <w:i w:val="0"/>
                <w:iCs w:val="0"/>
                <w:color w:val="000000"/>
                <w:sz w:val="21"/>
                <w:szCs w:val="21"/>
                <w:u w:val="none"/>
              </w:rPr>
            </w:pPr>
          </w:p>
        </w:tc>
        <w:tc>
          <w:tcPr>
            <w:tcW w:w="0" w:type="auto"/>
            <w:tcBorders>
              <w:top w:val="single" w:color="auto" w:sz="4" w:space="0"/>
              <w:left w:val="nil"/>
              <w:bottom w:val="single" w:color="auto" w:sz="4" w:space="0"/>
              <w:right w:val="nil"/>
            </w:tcBorders>
            <w:shd w:val="clear" w:color="auto" w:fill="FFFFFF"/>
            <w:noWrap/>
            <w:vAlign w:val="center"/>
          </w:tcPr>
          <w:p w14:paraId="1C9166F9">
            <w:pPr>
              <w:jc w:val="center"/>
              <w:rPr>
                <w:rFonts w:hint="default" w:ascii="Times New Roman" w:hAnsi="Times New Roman" w:eastAsia="宋体" w:cs="Times New Roman"/>
                <w:b w:val="0"/>
                <w:i w:val="0"/>
                <w:iCs w:val="0"/>
                <w:color w:val="000000"/>
                <w:sz w:val="21"/>
                <w:szCs w:val="21"/>
                <w:u w:val="none"/>
              </w:rPr>
            </w:pPr>
          </w:p>
        </w:tc>
      </w:tr>
      <w:tr w14:paraId="543912E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jc w:val="center"/>
        </w:trPr>
        <w:tc>
          <w:tcPr>
            <w:tcW w:w="3700" w:type="dxa"/>
            <w:tcBorders>
              <w:top w:val="single" w:color="auto" w:sz="4" w:space="0"/>
              <w:left w:val="nil"/>
              <w:bottom w:val="nil"/>
              <w:right w:val="nil"/>
            </w:tcBorders>
            <w:shd w:val="clear" w:color="auto" w:fill="FFFFFF"/>
            <w:vAlign w:val="center"/>
          </w:tcPr>
          <w:p w14:paraId="5622B879">
            <w:pPr>
              <w:keepNext w:val="0"/>
              <w:keepLines w:val="0"/>
              <w:pageBreakBefore w:val="0"/>
              <w:widowControl/>
              <w:suppressLineNumbers w:val="0"/>
              <w:kinsoku/>
              <w:wordWrap/>
              <w:overflowPunct/>
              <w:topLinePunct w:val="0"/>
              <w:autoSpaceDE/>
              <w:autoSpaceDN/>
              <w:bidi w:val="0"/>
              <w:adjustRightInd/>
              <w:snapToGrid/>
              <w:ind w:left="420" w:leftChars="200"/>
              <w:jc w:val="left"/>
              <w:textAlignment w:val="center"/>
              <w:rPr>
                <w:rFonts w:hint="default" w:ascii="Times New Roman" w:hAnsi="Times New Roman" w:eastAsia="宋体" w:cs="Times New Roman"/>
                <w:b w:val="0"/>
                <w:i w:val="0"/>
                <w:iCs w:val="0"/>
                <w:color w:val="000000"/>
                <w:sz w:val="21"/>
                <w:szCs w:val="21"/>
                <w:u w:val="none"/>
              </w:rPr>
            </w:pPr>
            <w:r>
              <w:rPr>
                <w:rFonts w:hint="default" w:ascii="Times New Roman" w:hAnsi="Times New Roman" w:eastAsia="宋体" w:cs="Times New Roman"/>
                <w:b w:val="0"/>
                <w:i w:val="0"/>
                <w:iCs w:val="0"/>
                <w:color w:val="000000"/>
                <w:kern w:val="0"/>
                <w:sz w:val="21"/>
                <w:szCs w:val="21"/>
                <w:u w:val="none"/>
                <w:lang w:val="en-US" w:eastAsia="zh-CN" w:bidi="ar"/>
              </w:rPr>
              <w:t>Emotional labor</w:t>
            </w:r>
          </w:p>
        </w:tc>
        <w:tc>
          <w:tcPr>
            <w:tcW w:w="2330" w:type="dxa"/>
            <w:tcBorders>
              <w:top w:val="single" w:color="auto" w:sz="4" w:space="0"/>
              <w:left w:val="nil"/>
              <w:bottom w:val="nil"/>
              <w:right w:val="nil"/>
            </w:tcBorders>
            <w:shd w:val="clear" w:color="auto" w:fill="FFFFFF"/>
            <w:vAlign w:val="center"/>
          </w:tcPr>
          <w:p w14:paraId="360F0458">
            <w:pPr>
              <w:keepNext w:val="0"/>
              <w:keepLines w:val="0"/>
              <w:widowControl/>
              <w:suppressLineNumbers w:val="0"/>
              <w:jc w:val="center"/>
              <w:textAlignment w:val="center"/>
              <w:rPr>
                <w:rFonts w:hint="default" w:ascii="Times New Roman" w:hAnsi="Times New Roman" w:eastAsia="宋体" w:cs="Times New Roman"/>
                <w:b w:val="0"/>
                <w:i w:val="0"/>
                <w:iCs w:val="0"/>
                <w:color w:val="000000"/>
                <w:sz w:val="21"/>
                <w:szCs w:val="21"/>
                <w:u w:val="none"/>
              </w:rPr>
            </w:pPr>
            <w:r>
              <w:rPr>
                <w:rFonts w:hint="default" w:ascii="Times New Roman" w:hAnsi="Times New Roman" w:eastAsia="宋体" w:cs="Times New Roman"/>
                <w:b w:val="0"/>
                <w:i w:val="0"/>
                <w:iCs w:val="0"/>
                <w:color w:val="000000"/>
                <w:kern w:val="0"/>
                <w:sz w:val="21"/>
                <w:szCs w:val="21"/>
                <w:u w:val="none"/>
                <w:lang w:val="en-US" w:eastAsia="zh-CN" w:bidi="ar"/>
              </w:rPr>
              <w:t>-0.341 (-0.400, -0.282)</w:t>
            </w:r>
          </w:p>
        </w:tc>
        <w:tc>
          <w:tcPr>
            <w:tcW w:w="790" w:type="dxa"/>
            <w:tcBorders>
              <w:top w:val="single" w:color="auto" w:sz="4" w:space="0"/>
              <w:left w:val="nil"/>
              <w:bottom w:val="nil"/>
              <w:right w:val="nil"/>
            </w:tcBorders>
            <w:shd w:val="clear" w:color="auto" w:fill="FFFFFF"/>
            <w:vAlign w:val="center"/>
          </w:tcPr>
          <w:p w14:paraId="5E0481A8">
            <w:pPr>
              <w:keepNext w:val="0"/>
              <w:keepLines w:val="0"/>
              <w:widowControl/>
              <w:suppressLineNumbers w:val="0"/>
              <w:jc w:val="center"/>
              <w:textAlignment w:val="center"/>
              <w:rPr>
                <w:rFonts w:hint="default" w:ascii="Times New Roman" w:hAnsi="Times New Roman" w:eastAsia="宋体" w:cs="Times New Roman"/>
                <w:b w:val="0"/>
                <w:i w:val="0"/>
                <w:iCs w:val="0"/>
                <w:color w:val="000000"/>
                <w:sz w:val="21"/>
                <w:szCs w:val="21"/>
                <w:u w:val="none"/>
              </w:rPr>
            </w:pPr>
            <w:r>
              <w:rPr>
                <w:rFonts w:hint="default" w:ascii="Times New Roman" w:hAnsi="Times New Roman" w:eastAsia="宋体" w:cs="Times New Roman"/>
                <w:b w:val="0"/>
                <w:i w:val="0"/>
                <w:iCs w:val="0"/>
                <w:color w:val="000000"/>
                <w:kern w:val="0"/>
                <w:sz w:val="21"/>
                <w:szCs w:val="21"/>
                <w:u w:val="none"/>
                <w:lang w:val="en-US" w:eastAsia="zh-CN" w:bidi="ar"/>
              </w:rPr>
              <w:t>&lt;0.001</w:t>
            </w:r>
          </w:p>
        </w:tc>
        <w:tc>
          <w:tcPr>
            <w:tcW w:w="2330" w:type="dxa"/>
            <w:tcBorders>
              <w:top w:val="single" w:color="auto" w:sz="4" w:space="0"/>
              <w:left w:val="nil"/>
              <w:bottom w:val="nil"/>
              <w:right w:val="nil"/>
            </w:tcBorders>
            <w:shd w:val="clear" w:color="auto" w:fill="FFFFFF"/>
            <w:vAlign w:val="center"/>
          </w:tcPr>
          <w:p w14:paraId="50E7FD03">
            <w:pPr>
              <w:keepNext w:val="0"/>
              <w:keepLines w:val="0"/>
              <w:widowControl/>
              <w:suppressLineNumbers w:val="0"/>
              <w:jc w:val="center"/>
              <w:textAlignment w:val="center"/>
              <w:rPr>
                <w:rFonts w:hint="default" w:ascii="Times New Roman" w:hAnsi="Times New Roman" w:eastAsia="宋体" w:cs="Times New Roman"/>
                <w:b w:val="0"/>
                <w:i w:val="0"/>
                <w:iCs w:val="0"/>
                <w:color w:val="000000"/>
                <w:sz w:val="21"/>
                <w:szCs w:val="21"/>
                <w:u w:val="none"/>
              </w:rPr>
            </w:pPr>
            <w:r>
              <w:rPr>
                <w:rFonts w:hint="default" w:ascii="Times New Roman" w:hAnsi="Times New Roman" w:eastAsia="宋体" w:cs="Times New Roman"/>
                <w:b w:val="0"/>
                <w:i w:val="0"/>
                <w:iCs w:val="0"/>
                <w:color w:val="000000"/>
                <w:kern w:val="0"/>
                <w:sz w:val="21"/>
                <w:szCs w:val="21"/>
                <w:u w:val="none"/>
                <w:lang w:val="en-US" w:eastAsia="zh-CN" w:bidi="ar"/>
              </w:rPr>
              <w:t>-0.352 (-0.411, -0.293)</w:t>
            </w:r>
          </w:p>
        </w:tc>
        <w:tc>
          <w:tcPr>
            <w:tcW w:w="790" w:type="dxa"/>
            <w:tcBorders>
              <w:top w:val="single" w:color="auto" w:sz="4" w:space="0"/>
              <w:left w:val="nil"/>
              <w:bottom w:val="nil"/>
              <w:right w:val="nil"/>
            </w:tcBorders>
            <w:shd w:val="clear" w:color="auto" w:fill="FFFFFF"/>
            <w:vAlign w:val="center"/>
          </w:tcPr>
          <w:p w14:paraId="7BA70E12">
            <w:pPr>
              <w:keepNext w:val="0"/>
              <w:keepLines w:val="0"/>
              <w:widowControl/>
              <w:suppressLineNumbers w:val="0"/>
              <w:jc w:val="center"/>
              <w:textAlignment w:val="center"/>
              <w:rPr>
                <w:rFonts w:hint="default" w:ascii="Times New Roman" w:hAnsi="Times New Roman" w:eastAsia="宋体" w:cs="Times New Roman"/>
                <w:b w:val="0"/>
                <w:i w:val="0"/>
                <w:iCs w:val="0"/>
                <w:color w:val="000000"/>
                <w:sz w:val="21"/>
                <w:szCs w:val="21"/>
                <w:u w:val="none"/>
              </w:rPr>
            </w:pPr>
            <w:r>
              <w:rPr>
                <w:rFonts w:hint="default" w:ascii="Times New Roman" w:hAnsi="Times New Roman" w:eastAsia="宋体" w:cs="Times New Roman"/>
                <w:b w:val="0"/>
                <w:i w:val="0"/>
                <w:iCs w:val="0"/>
                <w:color w:val="000000"/>
                <w:kern w:val="0"/>
                <w:sz w:val="21"/>
                <w:szCs w:val="21"/>
                <w:u w:val="none"/>
                <w:lang w:val="en-US" w:eastAsia="zh-CN" w:bidi="ar"/>
              </w:rPr>
              <w:t>&lt;0.001</w:t>
            </w:r>
          </w:p>
        </w:tc>
      </w:tr>
      <w:tr w14:paraId="08103D5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jc w:val="center"/>
        </w:trPr>
        <w:tc>
          <w:tcPr>
            <w:tcW w:w="3700" w:type="dxa"/>
            <w:tcBorders>
              <w:top w:val="nil"/>
              <w:left w:val="nil"/>
              <w:bottom w:val="nil"/>
              <w:right w:val="nil"/>
            </w:tcBorders>
            <w:shd w:val="clear" w:color="auto" w:fill="FFFFFF"/>
            <w:vAlign w:val="center"/>
          </w:tcPr>
          <w:p w14:paraId="3BC141C6">
            <w:pPr>
              <w:keepNext w:val="0"/>
              <w:keepLines w:val="0"/>
              <w:pageBreakBefore w:val="0"/>
              <w:widowControl/>
              <w:suppressLineNumbers w:val="0"/>
              <w:kinsoku/>
              <w:wordWrap/>
              <w:overflowPunct/>
              <w:topLinePunct w:val="0"/>
              <w:autoSpaceDE/>
              <w:autoSpaceDN/>
              <w:bidi w:val="0"/>
              <w:adjustRightInd/>
              <w:snapToGrid/>
              <w:ind w:left="420" w:leftChars="200"/>
              <w:jc w:val="left"/>
              <w:textAlignment w:val="center"/>
              <w:rPr>
                <w:rFonts w:hint="default" w:ascii="Times New Roman" w:hAnsi="Times New Roman" w:eastAsia="宋体" w:cs="Times New Roman"/>
                <w:b w:val="0"/>
                <w:i w:val="0"/>
                <w:iCs w:val="0"/>
                <w:color w:val="000000"/>
                <w:sz w:val="21"/>
                <w:szCs w:val="21"/>
                <w:u w:val="none"/>
              </w:rPr>
            </w:pPr>
            <w:r>
              <w:rPr>
                <w:rFonts w:hint="default" w:ascii="Times New Roman" w:hAnsi="Times New Roman" w:eastAsia="宋体" w:cs="Times New Roman"/>
                <w:b w:val="0"/>
                <w:i w:val="0"/>
                <w:iCs w:val="0"/>
                <w:color w:val="000000"/>
                <w:kern w:val="0"/>
                <w:sz w:val="21"/>
                <w:szCs w:val="21"/>
                <w:u w:val="none"/>
                <w:lang w:val="en-US" w:eastAsia="zh-CN" w:bidi="ar"/>
              </w:rPr>
              <w:t>Caring about well-being</w:t>
            </w:r>
          </w:p>
        </w:tc>
        <w:tc>
          <w:tcPr>
            <w:tcW w:w="2330" w:type="dxa"/>
            <w:tcBorders>
              <w:top w:val="nil"/>
              <w:left w:val="nil"/>
              <w:bottom w:val="nil"/>
              <w:right w:val="nil"/>
            </w:tcBorders>
            <w:shd w:val="clear" w:color="auto" w:fill="FFFFFF"/>
            <w:vAlign w:val="center"/>
          </w:tcPr>
          <w:p w14:paraId="6EB5D3A0">
            <w:pPr>
              <w:keepNext w:val="0"/>
              <w:keepLines w:val="0"/>
              <w:widowControl/>
              <w:suppressLineNumbers w:val="0"/>
              <w:jc w:val="center"/>
              <w:textAlignment w:val="center"/>
              <w:rPr>
                <w:rFonts w:hint="default" w:ascii="Times New Roman" w:hAnsi="Times New Roman" w:eastAsia="宋体" w:cs="Times New Roman"/>
                <w:b w:val="0"/>
                <w:i w:val="0"/>
                <w:iCs w:val="0"/>
                <w:color w:val="000000"/>
                <w:sz w:val="21"/>
                <w:szCs w:val="21"/>
                <w:u w:val="none"/>
              </w:rPr>
            </w:pPr>
            <w:r>
              <w:rPr>
                <w:rFonts w:hint="default" w:ascii="Times New Roman" w:hAnsi="Times New Roman" w:eastAsia="宋体" w:cs="Times New Roman"/>
                <w:b w:val="0"/>
                <w:i w:val="0"/>
                <w:iCs w:val="0"/>
                <w:color w:val="000000"/>
                <w:kern w:val="0"/>
                <w:sz w:val="21"/>
                <w:szCs w:val="21"/>
                <w:u w:val="none"/>
                <w:lang w:val="en-US" w:eastAsia="zh-CN" w:bidi="ar"/>
              </w:rPr>
              <w:t>0.400 (-2.589, 3.388)</w:t>
            </w:r>
          </w:p>
        </w:tc>
        <w:tc>
          <w:tcPr>
            <w:tcW w:w="790" w:type="dxa"/>
            <w:tcBorders>
              <w:top w:val="nil"/>
              <w:left w:val="nil"/>
              <w:bottom w:val="nil"/>
              <w:right w:val="nil"/>
            </w:tcBorders>
            <w:shd w:val="clear" w:color="auto" w:fill="FFFFFF"/>
            <w:vAlign w:val="center"/>
          </w:tcPr>
          <w:p w14:paraId="53C6A903">
            <w:pPr>
              <w:keepNext w:val="0"/>
              <w:keepLines w:val="0"/>
              <w:widowControl/>
              <w:suppressLineNumbers w:val="0"/>
              <w:jc w:val="center"/>
              <w:textAlignment w:val="center"/>
              <w:rPr>
                <w:rFonts w:hint="default" w:ascii="Times New Roman" w:hAnsi="Times New Roman" w:eastAsia="宋体" w:cs="Times New Roman"/>
                <w:b w:val="0"/>
                <w:i w:val="0"/>
                <w:iCs w:val="0"/>
                <w:color w:val="000000"/>
                <w:sz w:val="21"/>
                <w:szCs w:val="21"/>
                <w:u w:val="none"/>
              </w:rPr>
            </w:pPr>
            <w:r>
              <w:rPr>
                <w:rFonts w:hint="default" w:ascii="Times New Roman" w:hAnsi="Times New Roman" w:eastAsia="宋体" w:cs="Times New Roman"/>
                <w:b w:val="0"/>
                <w:i w:val="0"/>
                <w:iCs w:val="0"/>
                <w:color w:val="000000"/>
                <w:kern w:val="0"/>
                <w:sz w:val="21"/>
                <w:szCs w:val="21"/>
                <w:u w:val="none"/>
                <w:lang w:val="en-US" w:eastAsia="zh-CN" w:bidi="ar"/>
              </w:rPr>
              <w:t>0.793</w:t>
            </w:r>
          </w:p>
        </w:tc>
        <w:tc>
          <w:tcPr>
            <w:tcW w:w="2330" w:type="dxa"/>
            <w:tcBorders>
              <w:top w:val="nil"/>
              <w:left w:val="nil"/>
              <w:bottom w:val="nil"/>
              <w:right w:val="nil"/>
            </w:tcBorders>
            <w:shd w:val="clear" w:color="auto" w:fill="FFFFFF"/>
            <w:vAlign w:val="center"/>
          </w:tcPr>
          <w:p w14:paraId="0CE1F2FF">
            <w:pPr>
              <w:keepNext w:val="0"/>
              <w:keepLines w:val="0"/>
              <w:widowControl/>
              <w:suppressLineNumbers w:val="0"/>
              <w:jc w:val="center"/>
              <w:textAlignment w:val="center"/>
              <w:rPr>
                <w:rFonts w:hint="default" w:ascii="Times New Roman" w:hAnsi="Times New Roman" w:eastAsia="宋体" w:cs="Times New Roman"/>
                <w:b w:val="0"/>
                <w:i w:val="0"/>
                <w:iCs w:val="0"/>
                <w:color w:val="000000"/>
                <w:sz w:val="21"/>
                <w:szCs w:val="21"/>
                <w:u w:val="none"/>
              </w:rPr>
            </w:pPr>
            <w:r>
              <w:rPr>
                <w:rFonts w:hint="default" w:ascii="Times New Roman" w:hAnsi="Times New Roman" w:eastAsia="宋体" w:cs="Times New Roman"/>
                <w:b w:val="0"/>
                <w:i w:val="0"/>
                <w:iCs w:val="0"/>
                <w:color w:val="000000"/>
                <w:kern w:val="0"/>
                <w:sz w:val="21"/>
                <w:szCs w:val="21"/>
                <w:u w:val="none"/>
                <w:lang w:val="en-US" w:eastAsia="zh-CN" w:bidi="ar"/>
              </w:rPr>
              <w:t>0.346 (-2.629, 3.322)</w:t>
            </w:r>
          </w:p>
        </w:tc>
        <w:tc>
          <w:tcPr>
            <w:tcW w:w="790" w:type="dxa"/>
            <w:tcBorders>
              <w:top w:val="nil"/>
              <w:left w:val="nil"/>
              <w:bottom w:val="nil"/>
              <w:right w:val="nil"/>
            </w:tcBorders>
            <w:shd w:val="clear" w:color="auto" w:fill="FFFFFF"/>
            <w:vAlign w:val="center"/>
          </w:tcPr>
          <w:p w14:paraId="25439CE4">
            <w:pPr>
              <w:keepNext w:val="0"/>
              <w:keepLines w:val="0"/>
              <w:widowControl/>
              <w:suppressLineNumbers w:val="0"/>
              <w:jc w:val="center"/>
              <w:textAlignment w:val="center"/>
              <w:rPr>
                <w:rFonts w:hint="default" w:ascii="Times New Roman" w:hAnsi="Times New Roman" w:eastAsia="宋体" w:cs="Times New Roman"/>
                <w:b w:val="0"/>
                <w:i w:val="0"/>
                <w:iCs w:val="0"/>
                <w:color w:val="000000"/>
                <w:sz w:val="21"/>
                <w:szCs w:val="21"/>
                <w:u w:val="none"/>
              </w:rPr>
            </w:pPr>
            <w:r>
              <w:rPr>
                <w:rFonts w:hint="default" w:ascii="Times New Roman" w:hAnsi="Times New Roman" w:eastAsia="宋体" w:cs="Times New Roman"/>
                <w:b w:val="0"/>
                <w:i w:val="0"/>
                <w:iCs w:val="0"/>
                <w:color w:val="000000"/>
                <w:kern w:val="0"/>
                <w:sz w:val="21"/>
                <w:szCs w:val="21"/>
                <w:u w:val="none"/>
                <w:lang w:val="en-US" w:eastAsia="zh-CN" w:bidi="ar"/>
              </w:rPr>
              <w:t>0.819</w:t>
            </w:r>
          </w:p>
        </w:tc>
      </w:tr>
      <w:tr w14:paraId="438DA9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3700" w:type="dxa"/>
            <w:tcBorders>
              <w:top w:val="nil"/>
              <w:left w:val="nil"/>
              <w:bottom w:val="nil"/>
              <w:right w:val="nil"/>
            </w:tcBorders>
            <w:shd w:val="clear" w:color="auto" w:fill="FFFFFF"/>
            <w:vAlign w:val="center"/>
          </w:tcPr>
          <w:p w14:paraId="6E56A4C5">
            <w:pPr>
              <w:keepNext w:val="0"/>
              <w:keepLines w:val="0"/>
              <w:pageBreakBefore w:val="0"/>
              <w:widowControl/>
              <w:suppressLineNumbers w:val="0"/>
              <w:kinsoku/>
              <w:wordWrap/>
              <w:overflowPunct/>
              <w:topLinePunct w:val="0"/>
              <w:autoSpaceDE/>
              <w:autoSpaceDN/>
              <w:bidi w:val="0"/>
              <w:adjustRightInd/>
              <w:snapToGrid/>
              <w:ind w:left="420" w:leftChars="200"/>
              <w:jc w:val="left"/>
              <w:textAlignment w:val="center"/>
              <w:rPr>
                <w:rFonts w:hint="default" w:ascii="Times New Roman" w:hAnsi="Times New Roman" w:eastAsia="宋体" w:cs="Times New Roman"/>
                <w:b/>
                <w:bCs/>
                <w:i w:val="0"/>
                <w:iCs w:val="0"/>
                <w:color w:val="000000"/>
                <w:sz w:val="21"/>
                <w:szCs w:val="21"/>
                <w:u w:val="none"/>
              </w:rPr>
            </w:pPr>
            <w:r>
              <w:rPr>
                <w:rFonts w:hint="default" w:ascii="Times New Roman" w:hAnsi="Times New Roman" w:eastAsia="宋体" w:cs="Times New Roman"/>
                <w:b/>
                <w:bCs/>
                <w:i w:val="0"/>
                <w:iCs w:val="0"/>
                <w:color w:val="000000"/>
                <w:kern w:val="0"/>
                <w:sz w:val="21"/>
                <w:szCs w:val="21"/>
                <w:u w:val="none"/>
                <w:lang w:val="en-US" w:eastAsia="zh-CN" w:bidi="ar"/>
              </w:rPr>
              <w:t>Interaction: Emotional labor × Caring about well-being</w:t>
            </w:r>
          </w:p>
        </w:tc>
        <w:tc>
          <w:tcPr>
            <w:tcW w:w="2330" w:type="dxa"/>
            <w:tcBorders>
              <w:top w:val="nil"/>
              <w:left w:val="nil"/>
              <w:bottom w:val="nil"/>
              <w:right w:val="nil"/>
            </w:tcBorders>
            <w:shd w:val="clear" w:color="auto" w:fill="FFFFFF"/>
            <w:vAlign w:val="center"/>
          </w:tcPr>
          <w:p w14:paraId="46571E95">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1"/>
                <w:szCs w:val="21"/>
                <w:u w:val="none"/>
              </w:rPr>
            </w:pPr>
            <w:r>
              <w:rPr>
                <w:rFonts w:hint="default" w:ascii="Times New Roman" w:hAnsi="Times New Roman" w:eastAsia="宋体" w:cs="Times New Roman"/>
                <w:b/>
                <w:bCs/>
                <w:i w:val="0"/>
                <w:iCs w:val="0"/>
                <w:color w:val="000000"/>
                <w:kern w:val="0"/>
                <w:sz w:val="21"/>
                <w:szCs w:val="21"/>
                <w:u w:val="none"/>
                <w:lang w:val="en-US" w:eastAsia="zh-CN" w:bidi="ar"/>
              </w:rPr>
              <w:t>0.123 (0.071, 0.174)</w:t>
            </w:r>
          </w:p>
        </w:tc>
        <w:tc>
          <w:tcPr>
            <w:tcW w:w="790" w:type="dxa"/>
            <w:tcBorders>
              <w:top w:val="nil"/>
              <w:left w:val="nil"/>
              <w:bottom w:val="nil"/>
              <w:right w:val="nil"/>
            </w:tcBorders>
            <w:shd w:val="clear" w:color="auto" w:fill="FFFFFF"/>
            <w:vAlign w:val="center"/>
          </w:tcPr>
          <w:p w14:paraId="4661A71A">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1"/>
                <w:szCs w:val="21"/>
                <w:u w:val="none"/>
              </w:rPr>
            </w:pPr>
            <w:r>
              <w:rPr>
                <w:rFonts w:hint="default" w:ascii="Times New Roman" w:hAnsi="Times New Roman" w:eastAsia="宋体" w:cs="Times New Roman"/>
                <w:b/>
                <w:bCs/>
                <w:i w:val="0"/>
                <w:iCs w:val="0"/>
                <w:color w:val="000000"/>
                <w:kern w:val="0"/>
                <w:sz w:val="21"/>
                <w:szCs w:val="21"/>
                <w:u w:val="none"/>
                <w:lang w:val="en-US" w:eastAsia="zh-CN" w:bidi="ar"/>
              </w:rPr>
              <w:t>&lt;0.001</w:t>
            </w:r>
          </w:p>
        </w:tc>
        <w:tc>
          <w:tcPr>
            <w:tcW w:w="2330" w:type="dxa"/>
            <w:tcBorders>
              <w:top w:val="nil"/>
              <w:left w:val="nil"/>
              <w:bottom w:val="nil"/>
              <w:right w:val="nil"/>
            </w:tcBorders>
            <w:shd w:val="clear" w:color="auto" w:fill="FFFFFF"/>
            <w:vAlign w:val="center"/>
          </w:tcPr>
          <w:p w14:paraId="1A3ECD2C">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1"/>
                <w:szCs w:val="21"/>
                <w:u w:val="none"/>
              </w:rPr>
            </w:pPr>
            <w:r>
              <w:rPr>
                <w:rFonts w:hint="default" w:ascii="Times New Roman" w:hAnsi="Times New Roman" w:eastAsia="宋体" w:cs="Times New Roman"/>
                <w:b/>
                <w:bCs/>
                <w:i w:val="0"/>
                <w:iCs w:val="0"/>
                <w:color w:val="000000"/>
                <w:kern w:val="0"/>
                <w:sz w:val="21"/>
                <w:szCs w:val="21"/>
                <w:u w:val="none"/>
                <w:lang w:val="en-US" w:eastAsia="zh-CN" w:bidi="ar"/>
              </w:rPr>
              <w:t>0.133 (0.081, 0.185)</w:t>
            </w:r>
          </w:p>
        </w:tc>
        <w:tc>
          <w:tcPr>
            <w:tcW w:w="790" w:type="dxa"/>
            <w:tcBorders>
              <w:top w:val="nil"/>
              <w:left w:val="nil"/>
              <w:bottom w:val="nil"/>
              <w:right w:val="nil"/>
            </w:tcBorders>
            <w:shd w:val="clear" w:color="auto" w:fill="FFFFFF"/>
            <w:vAlign w:val="center"/>
          </w:tcPr>
          <w:p w14:paraId="525B5823">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1"/>
                <w:szCs w:val="21"/>
                <w:u w:val="none"/>
              </w:rPr>
            </w:pPr>
            <w:r>
              <w:rPr>
                <w:rFonts w:hint="default" w:ascii="Times New Roman" w:hAnsi="Times New Roman" w:eastAsia="宋体" w:cs="Times New Roman"/>
                <w:b/>
                <w:bCs/>
                <w:i w:val="0"/>
                <w:iCs w:val="0"/>
                <w:color w:val="000000"/>
                <w:kern w:val="0"/>
                <w:sz w:val="21"/>
                <w:szCs w:val="21"/>
                <w:u w:val="none"/>
                <w:lang w:val="en-US" w:eastAsia="zh-CN" w:bidi="ar"/>
              </w:rPr>
              <w:t>&lt;0.001</w:t>
            </w:r>
          </w:p>
        </w:tc>
      </w:tr>
      <w:tr w14:paraId="3BF9EEE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jc w:val="center"/>
        </w:trPr>
        <w:tc>
          <w:tcPr>
            <w:tcW w:w="3700" w:type="dxa"/>
            <w:tcBorders>
              <w:top w:val="nil"/>
              <w:left w:val="nil"/>
              <w:bottom w:val="nil"/>
              <w:right w:val="nil"/>
            </w:tcBorders>
            <w:shd w:val="clear" w:color="auto" w:fill="FFFFFF"/>
            <w:vAlign w:val="center"/>
          </w:tcPr>
          <w:p w14:paraId="67B1E4B3">
            <w:pPr>
              <w:keepNext w:val="0"/>
              <w:keepLines w:val="0"/>
              <w:pageBreakBefore w:val="0"/>
              <w:widowControl/>
              <w:suppressLineNumbers w:val="0"/>
              <w:kinsoku/>
              <w:wordWrap/>
              <w:overflowPunct/>
              <w:topLinePunct w:val="0"/>
              <w:autoSpaceDE/>
              <w:autoSpaceDN/>
              <w:bidi w:val="0"/>
              <w:adjustRightInd/>
              <w:snapToGrid/>
              <w:ind w:left="420" w:leftChars="200"/>
              <w:jc w:val="left"/>
              <w:textAlignment w:val="center"/>
              <w:rPr>
                <w:rFonts w:hint="default" w:ascii="Times New Roman" w:hAnsi="Times New Roman" w:eastAsia="宋体" w:cs="Times New Roman"/>
                <w:b w:val="0"/>
                <w:i w:val="0"/>
                <w:iCs w:val="0"/>
                <w:color w:val="000000"/>
                <w:sz w:val="21"/>
                <w:szCs w:val="21"/>
                <w:u w:val="none"/>
              </w:rPr>
            </w:pPr>
            <w:r>
              <w:rPr>
                <w:rFonts w:hint="default" w:ascii="Times New Roman" w:hAnsi="Times New Roman" w:eastAsia="宋体" w:cs="Times New Roman"/>
                <w:b w:val="0"/>
                <w:i w:val="0"/>
                <w:iCs w:val="0"/>
                <w:color w:val="000000"/>
                <w:kern w:val="0"/>
                <w:sz w:val="21"/>
                <w:szCs w:val="21"/>
                <w:u w:val="none"/>
                <w:lang w:val="en-US" w:eastAsia="zh-CN" w:bidi="ar"/>
              </w:rPr>
              <w:t>Constant</w:t>
            </w:r>
          </w:p>
        </w:tc>
        <w:tc>
          <w:tcPr>
            <w:tcW w:w="2330" w:type="dxa"/>
            <w:tcBorders>
              <w:top w:val="nil"/>
              <w:left w:val="nil"/>
              <w:bottom w:val="nil"/>
              <w:right w:val="nil"/>
            </w:tcBorders>
            <w:shd w:val="clear" w:color="auto" w:fill="FFFFFF"/>
            <w:vAlign w:val="center"/>
          </w:tcPr>
          <w:p w14:paraId="5AFDC3D5">
            <w:pPr>
              <w:keepNext w:val="0"/>
              <w:keepLines w:val="0"/>
              <w:widowControl/>
              <w:suppressLineNumbers w:val="0"/>
              <w:jc w:val="center"/>
              <w:textAlignment w:val="center"/>
              <w:rPr>
                <w:rFonts w:hint="default" w:ascii="Times New Roman" w:hAnsi="Times New Roman" w:eastAsia="宋体" w:cs="Times New Roman"/>
                <w:b w:val="0"/>
                <w:i w:val="0"/>
                <w:iCs w:val="0"/>
                <w:color w:val="000000"/>
                <w:sz w:val="21"/>
                <w:szCs w:val="21"/>
                <w:u w:val="none"/>
              </w:rPr>
            </w:pPr>
            <w:r>
              <w:rPr>
                <w:rFonts w:hint="default" w:ascii="Times New Roman" w:hAnsi="Times New Roman" w:eastAsia="宋体" w:cs="Times New Roman"/>
                <w:b w:val="0"/>
                <w:i w:val="0"/>
                <w:iCs w:val="0"/>
                <w:color w:val="000000"/>
                <w:kern w:val="0"/>
                <w:sz w:val="21"/>
                <w:szCs w:val="21"/>
                <w:u w:val="none"/>
                <w:lang w:val="en-US" w:eastAsia="zh-CN" w:bidi="ar"/>
              </w:rPr>
              <w:t>60.33</w:t>
            </w:r>
          </w:p>
        </w:tc>
        <w:tc>
          <w:tcPr>
            <w:tcW w:w="790" w:type="dxa"/>
            <w:tcBorders>
              <w:top w:val="nil"/>
              <w:left w:val="nil"/>
              <w:bottom w:val="nil"/>
              <w:right w:val="nil"/>
            </w:tcBorders>
            <w:shd w:val="clear" w:color="auto" w:fill="FFFFFF"/>
            <w:vAlign w:val="center"/>
          </w:tcPr>
          <w:p w14:paraId="00FBD1EC">
            <w:pPr>
              <w:keepNext w:val="0"/>
              <w:keepLines w:val="0"/>
              <w:widowControl/>
              <w:suppressLineNumbers w:val="0"/>
              <w:jc w:val="center"/>
              <w:textAlignment w:val="center"/>
              <w:rPr>
                <w:rFonts w:hint="default" w:ascii="Times New Roman" w:hAnsi="Times New Roman" w:eastAsia="宋体" w:cs="Times New Roman"/>
                <w:b w:val="0"/>
                <w:i w:val="0"/>
                <w:iCs w:val="0"/>
                <w:color w:val="000000"/>
                <w:sz w:val="21"/>
                <w:szCs w:val="21"/>
                <w:u w:val="none"/>
              </w:rPr>
            </w:pPr>
            <w:r>
              <w:rPr>
                <w:rFonts w:hint="default" w:ascii="Times New Roman" w:hAnsi="Times New Roman" w:eastAsia="宋体" w:cs="Times New Roman"/>
                <w:b w:val="0"/>
                <w:i w:val="0"/>
                <w:iCs w:val="0"/>
                <w:color w:val="000000"/>
                <w:kern w:val="0"/>
                <w:sz w:val="21"/>
                <w:szCs w:val="21"/>
                <w:u w:val="none"/>
                <w:lang w:val="en-US" w:eastAsia="zh-CN" w:bidi="ar"/>
              </w:rPr>
              <w:t>&lt;0.001</w:t>
            </w:r>
          </w:p>
        </w:tc>
        <w:tc>
          <w:tcPr>
            <w:tcW w:w="2330" w:type="dxa"/>
            <w:tcBorders>
              <w:top w:val="nil"/>
              <w:left w:val="nil"/>
              <w:bottom w:val="nil"/>
              <w:right w:val="nil"/>
            </w:tcBorders>
            <w:shd w:val="clear" w:color="auto" w:fill="FFFFFF"/>
            <w:vAlign w:val="center"/>
          </w:tcPr>
          <w:p w14:paraId="0CA16149">
            <w:pPr>
              <w:keepNext w:val="0"/>
              <w:keepLines w:val="0"/>
              <w:widowControl/>
              <w:suppressLineNumbers w:val="0"/>
              <w:jc w:val="center"/>
              <w:textAlignment w:val="center"/>
              <w:rPr>
                <w:rFonts w:hint="default" w:ascii="Times New Roman" w:hAnsi="Times New Roman" w:eastAsia="宋体" w:cs="Times New Roman"/>
                <w:b w:val="0"/>
                <w:i w:val="0"/>
                <w:iCs w:val="0"/>
                <w:color w:val="000000"/>
                <w:sz w:val="21"/>
                <w:szCs w:val="21"/>
                <w:u w:val="none"/>
              </w:rPr>
            </w:pPr>
            <w:r>
              <w:rPr>
                <w:rFonts w:hint="default" w:ascii="Times New Roman" w:hAnsi="Times New Roman" w:eastAsia="宋体" w:cs="Times New Roman"/>
                <w:b w:val="0"/>
                <w:i w:val="0"/>
                <w:iCs w:val="0"/>
                <w:color w:val="000000"/>
                <w:kern w:val="0"/>
                <w:sz w:val="21"/>
                <w:szCs w:val="21"/>
                <w:u w:val="none"/>
                <w:lang w:val="en-US" w:eastAsia="zh-CN" w:bidi="ar"/>
              </w:rPr>
              <w:t>63.876</w:t>
            </w:r>
          </w:p>
        </w:tc>
        <w:tc>
          <w:tcPr>
            <w:tcW w:w="790" w:type="dxa"/>
            <w:tcBorders>
              <w:top w:val="nil"/>
              <w:left w:val="nil"/>
              <w:bottom w:val="nil"/>
              <w:right w:val="nil"/>
            </w:tcBorders>
            <w:shd w:val="clear" w:color="auto" w:fill="FFFFFF"/>
            <w:vAlign w:val="center"/>
          </w:tcPr>
          <w:p w14:paraId="7C0CA2A7">
            <w:pPr>
              <w:keepNext w:val="0"/>
              <w:keepLines w:val="0"/>
              <w:widowControl/>
              <w:suppressLineNumbers w:val="0"/>
              <w:jc w:val="center"/>
              <w:textAlignment w:val="center"/>
              <w:rPr>
                <w:rFonts w:hint="default" w:ascii="Times New Roman" w:hAnsi="Times New Roman" w:eastAsia="宋体" w:cs="Times New Roman"/>
                <w:b w:val="0"/>
                <w:i w:val="0"/>
                <w:iCs w:val="0"/>
                <w:color w:val="000000"/>
                <w:sz w:val="21"/>
                <w:szCs w:val="21"/>
                <w:u w:val="none"/>
              </w:rPr>
            </w:pPr>
            <w:r>
              <w:rPr>
                <w:rFonts w:hint="default" w:ascii="Times New Roman" w:hAnsi="Times New Roman" w:eastAsia="宋体" w:cs="Times New Roman"/>
                <w:b w:val="0"/>
                <w:i w:val="0"/>
                <w:iCs w:val="0"/>
                <w:color w:val="000000"/>
                <w:kern w:val="0"/>
                <w:sz w:val="21"/>
                <w:szCs w:val="21"/>
                <w:u w:val="none"/>
                <w:lang w:val="en-US" w:eastAsia="zh-CN" w:bidi="ar"/>
              </w:rPr>
              <w:t>&lt;0.001</w:t>
            </w:r>
          </w:p>
        </w:tc>
      </w:tr>
      <w:tr w14:paraId="1B034B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3700" w:type="dxa"/>
            <w:tcBorders>
              <w:top w:val="nil"/>
              <w:left w:val="nil"/>
              <w:bottom w:val="nil"/>
              <w:right w:val="nil"/>
            </w:tcBorders>
            <w:shd w:val="clear" w:color="auto" w:fill="FFFFFF"/>
            <w:vAlign w:val="center"/>
          </w:tcPr>
          <w:p w14:paraId="4DFE8C24">
            <w:pPr>
              <w:keepNext w:val="0"/>
              <w:keepLines w:val="0"/>
              <w:pageBreakBefore w:val="0"/>
              <w:widowControl/>
              <w:suppressLineNumbers w:val="0"/>
              <w:kinsoku/>
              <w:wordWrap/>
              <w:overflowPunct/>
              <w:topLinePunct w:val="0"/>
              <w:autoSpaceDE/>
              <w:autoSpaceDN/>
              <w:bidi w:val="0"/>
              <w:adjustRightInd/>
              <w:snapToGrid/>
              <w:ind w:left="420" w:leftChars="200"/>
              <w:jc w:val="left"/>
              <w:textAlignment w:val="center"/>
              <w:rPr>
                <w:rFonts w:hint="default" w:ascii="Times New Roman" w:hAnsi="Times New Roman" w:eastAsia="宋体" w:cs="Times New Roman"/>
                <w:b w:val="0"/>
                <w:i w:val="0"/>
                <w:iCs w:val="0"/>
                <w:color w:val="000000"/>
                <w:sz w:val="21"/>
                <w:szCs w:val="21"/>
                <w:u w:val="none"/>
              </w:rPr>
            </w:pPr>
            <w:r>
              <w:rPr>
                <w:rFonts w:hint="default" w:ascii="Times New Roman" w:hAnsi="Times New Roman" w:eastAsia="宋体" w:cs="Times New Roman"/>
                <w:b w:val="0"/>
                <w:i w:val="0"/>
                <w:iCs w:val="0"/>
                <w:color w:val="000000"/>
                <w:kern w:val="0"/>
                <w:sz w:val="21"/>
                <w:szCs w:val="21"/>
                <w:u w:val="none"/>
                <w:lang w:val="en-US" w:eastAsia="zh-CN" w:bidi="ar"/>
              </w:rPr>
              <w:t>R²</w:t>
            </w:r>
          </w:p>
        </w:tc>
        <w:tc>
          <w:tcPr>
            <w:tcW w:w="2330" w:type="dxa"/>
            <w:tcBorders>
              <w:top w:val="nil"/>
              <w:left w:val="nil"/>
              <w:bottom w:val="nil"/>
              <w:right w:val="nil"/>
            </w:tcBorders>
            <w:shd w:val="clear" w:color="auto" w:fill="FFFFFF"/>
            <w:vAlign w:val="center"/>
          </w:tcPr>
          <w:p w14:paraId="1217DF82">
            <w:pPr>
              <w:keepNext w:val="0"/>
              <w:keepLines w:val="0"/>
              <w:widowControl/>
              <w:suppressLineNumbers w:val="0"/>
              <w:jc w:val="center"/>
              <w:textAlignment w:val="center"/>
              <w:rPr>
                <w:rFonts w:hint="default" w:ascii="Times New Roman" w:hAnsi="Times New Roman" w:eastAsia="宋体" w:cs="Times New Roman"/>
                <w:b w:val="0"/>
                <w:i w:val="0"/>
                <w:iCs w:val="0"/>
                <w:color w:val="000000"/>
                <w:sz w:val="21"/>
                <w:szCs w:val="21"/>
                <w:u w:val="none"/>
              </w:rPr>
            </w:pPr>
            <w:r>
              <w:rPr>
                <w:rFonts w:hint="default" w:ascii="Times New Roman" w:hAnsi="Times New Roman" w:eastAsia="宋体" w:cs="Times New Roman"/>
                <w:b w:val="0"/>
                <w:i w:val="0"/>
                <w:iCs w:val="0"/>
                <w:color w:val="000000"/>
                <w:kern w:val="0"/>
                <w:sz w:val="21"/>
                <w:szCs w:val="21"/>
                <w:u w:val="none"/>
                <w:lang w:val="en-US" w:eastAsia="zh-CN" w:bidi="ar"/>
              </w:rPr>
              <w:t>0.336</w:t>
            </w:r>
          </w:p>
        </w:tc>
        <w:tc>
          <w:tcPr>
            <w:tcW w:w="790" w:type="dxa"/>
            <w:tcBorders>
              <w:top w:val="nil"/>
              <w:left w:val="nil"/>
              <w:bottom w:val="nil"/>
              <w:right w:val="nil"/>
            </w:tcBorders>
            <w:shd w:val="clear" w:color="auto" w:fill="FFFFFF"/>
            <w:vAlign w:val="center"/>
          </w:tcPr>
          <w:p w14:paraId="1FCCCC0F">
            <w:pPr>
              <w:jc w:val="center"/>
              <w:rPr>
                <w:rFonts w:hint="default" w:ascii="Times New Roman" w:hAnsi="Times New Roman" w:eastAsia="宋体" w:cs="Times New Roman"/>
                <w:b w:val="0"/>
                <w:i w:val="0"/>
                <w:iCs w:val="0"/>
                <w:color w:val="000000"/>
                <w:sz w:val="21"/>
                <w:szCs w:val="21"/>
                <w:u w:val="none"/>
              </w:rPr>
            </w:pPr>
          </w:p>
        </w:tc>
        <w:tc>
          <w:tcPr>
            <w:tcW w:w="2330" w:type="dxa"/>
            <w:tcBorders>
              <w:top w:val="nil"/>
              <w:left w:val="nil"/>
              <w:bottom w:val="nil"/>
              <w:right w:val="nil"/>
            </w:tcBorders>
            <w:shd w:val="clear" w:color="auto" w:fill="FFFFFF"/>
            <w:vAlign w:val="center"/>
          </w:tcPr>
          <w:p w14:paraId="006C1A6D">
            <w:pPr>
              <w:keepNext w:val="0"/>
              <w:keepLines w:val="0"/>
              <w:widowControl/>
              <w:suppressLineNumbers w:val="0"/>
              <w:jc w:val="center"/>
              <w:textAlignment w:val="center"/>
              <w:rPr>
                <w:rFonts w:hint="default" w:ascii="Times New Roman" w:hAnsi="Times New Roman" w:eastAsia="宋体" w:cs="Times New Roman"/>
                <w:b w:val="0"/>
                <w:i w:val="0"/>
                <w:iCs w:val="0"/>
                <w:color w:val="000000"/>
                <w:sz w:val="21"/>
                <w:szCs w:val="21"/>
                <w:u w:val="none"/>
              </w:rPr>
            </w:pPr>
            <w:r>
              <w:rPr>
                <w:rFonts w:hint="default" w:ascii="Times New Roman" w:hAnsi="Times New Roman" w:eastAsia="宋体" w:cs="Times New Roman"/>
                <w:b w:val="0"/>
                <w:i w:val="0"/>
                <w:iCs w:val="0"/>
                <w:color w:val="000000"/>
                <w:kern w:val="0"/>
                <w:sz w:val="21"/>
                <w:szCs w:val="21"/>
                <w:u w:val="none"/>
                <w:lang w:val="en-US" w:eastAsia="zh-CN" w:bidi="ar"/>
              </w:rPr>
              <w:t>0.354</w:t>
            </w:r>
          </w:p>
        </w:tc>
        <w:tc>
          <w:tcPr>
            <w:tcW w:w="790" w:type="dxa"/>
            <w:tcBorders>
              <w:top w:val="nil"/>
              <w:left w:val="nil"/>
              <w:bottom w:val="nil"/>
              <w:right w:val="nil"/>
            </w:tcBorders>
            <w:shd w:val="clear" w:color="auto" w:fill="FFFFFF"/>
            <w:vAlign w:val="center"/>
          </w:tcPr>
          <w:p w14:paraId="72AD9073">
            <w:pPr>
              <w:jc w:val="center"/>
              <w:rPr>
                <w:rFonts w:hint="default" w:ascii="Times New Roman" w:hAnsi="Times New Roman" w:eastAsia="宋体" w:cs="Times New Roman"/>
                <w:b w:val="0"/>
                <w:i w:val="0"/>
                <w:iCs w:val="0"/>
                <w:color w:val="000000"/>
                <w:sz w:val="21"/>
                <w:szCs w:val="21"/>
                <w:u w:val="none"/>
              </w:rPr>
            </w:pPr>
          </w:p>
        </w:tc>
      </w:tr>
      <w:tr w14:paraId="7697D1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3700" w:type="dxa"/>
            <w:tcBorders>
              <w:top w:val="nil"/>
              <w:left w:val="nil"/>
              <w:bottom w:val="single" w:color="000000" w:sz="12" w:space="0"/>
              <w:right w:val="nil"/>
            </w:tcBorders>
            <w:shd w:val="clear" w:color="auto" w:fill="FFFFFF"/>
            <w:vAlign w:val="center"/>
          </w:tcPr>
          <w:p w14:paraId="6923668C">
            <w:pPr>
              <w:keepNext w:val="0"/>
              <w:keepLines w:val="0"/>
              <w:pageBreakBefore w:val="0"/>
              <w:widowControl/>
              <w:suppressLineNumbers w:val="0"/>
              <w:kinsoku/>
              <w:wordWrap/>
              <w:overflowPunct/>
              <w:topLinePunct w:val="0"/>
              <w:autoSpaceDE/>
              <w:autoSpaceDN/>
              <w:bidi w:val="0"/>
              <w:adjustRightInd/>
              <w:snapToGrid/>
              <w:ind w:left="420" w:leftChars="200"/>
              <w:jc w:val="left"/>
              <w:textAlignment w:val="center"/>
              <w:rPr>
                <w:rFonts w:hint="default" w:ascii="Times New Roman" w:hAnsi="Times New Roman" w:eastAsia="宋体" w:cs="Times New Roman"/>
                <w:b w:val="0"/>
                <w:i w:val="0"/>
                <w:iCs w:val="0"/>
                <w:color w:val="000000"/>
                <w:sz w:val="21"/>
                <w:szCs w:val="21"/>
                <w:u w:val="none"/>
              </w:rPr>
            </w:pPr>
            <w:r>
              <w:rPr>
                <w:rFonts w:hint="default" w:ascii="Times New Roman" w:hAnsi="Times New Roman" w:eastAsia="宋体" w:cs="Times New Roman"/>
                <w:b w:val="0"/>
                <w:i w:val="0"/>
                <w:iCs w:val="0"/>
                <w:color w:val="000000"/>
                <w:kern w:val="0"/>
                <w:sz w:val="21"/>
                <w:szCs w:val="21"/>
                <w:u w:val="none"/>
                <w:lang w:val="en-US" w:eastAsia="zh-CN" w:bidi="ar"/>
              </w:rPr>
              <w:t>Adjusted R²</w:t>
            </w:r>
          </w:p>
        </w:tc>
        <w:tc>
          <w:tcPr>
            <w:tcW w:w="2330" w:type="dxa"/>
            <w:tcBorders>
              <w:top w:val="nil"/>
              <w:left w:val="nil"/>
              <w:bottom w:val="single" w:color="000000" w:sz="12" w:space="0"/>
              <w:right w:val="nil"/>
            </w:tcBorders>
            <w:shd w:val="clear" w:color="auto" w:fill="FFFFFF"/>
            <w:vAlign w:val="center"/>
          </w:tcPr>
          <w:p w14:paraId="2CB917AF">
            <w:pPr>
              <w:keepNext w:val="0"/>
              <w:keepLines w:val="0"/>
              <w:widowControl/>
              <w:suppressLineNumbers w:val="0"/>
              <w:jc w:val="center"/>
              <w:textAlignment w:val="center"/>
              <w:rPr>
                <w:rFonts w:hint="default" w:ascii="Times New Roman" w:hAnsi="Times New Roman" w:eastAsia="宋体" w:cs="Times New Roman"/>
                <w:b w:val="0"/>
                <w:i w:val="0"/>
                <w:iCs w:val="0"/>
                <w:color w:val="000000"/>
                <w:sz w:val="21"/>
                <w:szCs w:val="21"/>
                <w:u w:val="none"/>
              </w:rPr>
            </w:pPr>
            <w:r>
              <w:rPr>
                <w:rFonts w:hint="default" w:ascii="Times New Roman" w:hAnsi="Times New Roman" w:eastAsia="宋体" w:cs="Times New Roman"/>
                <w:b w:val="0"/>
                <w:i w:val="0"/>
                <w:iCs w:val="0"/>
                <w:color w:val="000000"/>
                <w:kern w:val="0"/>
                <w:sz w:val="21"/>
                <w:szCs w:val="21"/>
                <w:u w:val="none"/>
                <w:lang w:val="en-US" w:eastAsia="zh-CN" w:bidi="ar"/>
              </w:rPr>
              <w:t>0.335</w:t>
            </w:r>
          </w:p>
        </w:tc>
        <w:tc>
          <w:tcPr>
            <w:tcW w:w="790" w:type="dxa"/>
            <w:tcBorders>
              <w:top w:val="nil"/>
              <w:left w:val="nil"/>
              <w:bottom w:val="single" w:color="000000" w:sz="12" w:space="0"/>
              <w:right w:val="nil"/>
            </w:tcBorders>
            <w:shd w:val="clear" w:color="auto" w:fill="FFFFFF"/>
            <w:vAlign w:val="center"/>
          </w:tcPr>
          <w:p w14:paraId="407EC1CD">
            <w:pPr>
              <w:jc w:val="center"/>
              <w:rPr>
                <w:rFonts w:hint="default" w:ascii="Times New Roman" w:hAnsi="Times New Roman" w:eastAsia="宋体" w:cs="Times New Roman"/>
                <w:b w:val="0"/>
                <w:i w:val="0"/>
                <w:iCs w:val="0"/>
                <w:color w:val="000000"/>
                <w:sz w:val="21"/>
                <w:szCs w:val="21"/>
                <w:u w:val="none"/>
              </w:rPr>
            </w:pPr>
          </w:p>
        </w:tc>
        <w:tc>
          <w:tcPr>
            <w:tcW w:w="2330" w:type="dxa"/>
            <w:tcBorders>
              <w:top w:val="nil"/>
              <w:left w:val="nil"/>
              <w:bottom w:val="single" w:color="000000" w:sz="12" w:space="0"/>
              <w:right w:val="nil"/>
            </w:tcBorders>
            <w:shd w:val="clear" w:color="auto" w:fill="FFFFFF"/>
            <w:vAlign w:val="center"/>
          </w:tcPr>
          <w:p w14:paraId="0BD8EB8D">
            <w:pPr>
              <w:keepNext w:val="0"/>
              <w:keepLines w:val="0"/>
              <w:widowControl/>
              <w:suppressLineNumbers w:val="0"/>
              <w:jc w:val="center"/>
              <w:textAlignment w:val="center"/>
              <w:rPr>
                <w:rFonts w:hint="default" w:ascii="Times New Roman" w:hAnsi="Times New Roman" w:eastAsia="宋体" w:cs="Times New Roman"/>
                <w:b w:val="0"/>
                <w:i w:val="0"/>
                <w:iCs w:val="0"/>
                <w:color w:val="000000"/>
                <w:sz w:val="21"/>
                <w:szCs w:val="21"/>
                <w:u w:val="none"/>
              </w:rPr>
            </w:pPr>
            <w:r>
              <w:rPr>
                <w:rFonts w:hint="default" w:ascii="Times New Roman" w:hAnsi="Times New Roman" w:eastAsia="宋体" w:cs="Times New Roman"/>
                <w:b w:val="0"/>
                <w:i w:val="0"/>
                <w:iCs w:val="0"/>
                <w:color w:val="000000"/>
                <w:kern w:val="0"/>
                <w:sz w:val="21"/>
                <w:szCs w:val="21"/>
                <w:u w:val="none"/>
                <w:lang w:val="en-US" w:eastAsia="zh-CN" w:bidi="ar"/>
              </w:rPr>
              <w:t>0.347</w:t>
            </w:r>
          </w:p>
        </w:tc>
        <w:tc>
          <w:tcPr>
            <w:tcW w:w="790" w:type="dxa"/>
            <w:tcBorders>
              <w:top w:val="nil"/>
              <w:left w:val="nil"/>
              <w:bottom w:val="single" w:color="000000" w:sz="12" w:space="0"/>
              <w:right w:val="nil"/>
            </w:tcBorders>
            <w:shd w:val="clear" w:color="auto" w:fill="FFFFFF"/>
            <w:vAlign w:val="center"/>
          </w:tcPr>
          <w:p w14:paraId="011B564A">
            <w:pPr>
              <w:jc w:val="center"/>
              <w:rPr>
                <w:rFonts w:hint="default" w:ascii="Times New Roman" w:hAnsi="Times New Roman" w:eastAsia="宋体" w:cs="Times New Roman"/>
                <w:b w:val="0"/>
                <w:i w:val="0"/>
                <w:iCs w:val="0"/>
                <w:color w:val="000000"/>
                <w:sz w:val="21"/>
                <w:szCs w:val="21"/>
                <w:u w:val="none"/>
              </w:rPr>
            </w:pPr>
          </w:p>
        </w:tc>
      </w:tr>
    </w:tbl>
    <w:p w14:paraId="4302FD1A">
      <w:pPr>
        <w:jc w:val="both"/>
        <w:rPr>
          <w:rFonts w:hint="default" w:ascii="Times New Roman" w:hAnsi="Times New Roman" w:eastAsia="宋体" w:cs="Times New Roman"/>
          <w:b w:val="0"/>
          <w:i w:val="0"/>
          <w:iCs w:val="0"/>
          <w:color w:val="000000"/>
          <w:kern w:val="0"/>
          <w:sz w:val="20"/>
          <w:szCs w:val="20"/>
          <w:u w:val="none"/>
          <w:lang w:val="en-US" w:eastAsia="zh-CN" w:bidi="ar"/>
        </w:rPr>
      </w:pPr>
      <w:r>
        <w:rPr>
          <w:rFonts w:hint="eastAsia" w:ascii="Times New Roman" w:hAnsi="Times New Roman" w:eastAsia="宋体" w:cs="Times New Roman"/>
          <w:b/>
          <w:bCs/>
          <w:i w:val="0"/>
          <w:iCs w:val="0"/>
          <w:color w:val="000000"/>
          <w:kern w:val="0"/>
          <w:sz w:val="20"/>
          <w:szCs w:val="20"/>
          <w:u w:val="none"/>
          <w:lang w:val="en-US" w:eastAsia="zh-CN" w:bidi="ar"/>
        </w:rPr>
        <w:t xml:space="preserve">Note: </w:t>
      </w:r>
      <w:r>
        <w:rPr>
          <w:rFonts w:hint="eastAsia" w:ascii="Times New Roman" w:hAnsi="Times New Roman" w:eastAsia="宋体" w:cs="Times New Roman"/>
          <w:b w:val="0"/>
          <w:i w:val="0"/>
          <w:iCs w:val="0"/>
          <w:color w:val="000000"/>
          <w:kern w:val="0"/>
          <w:sz w:val="20"/>
          <w:szCs w:val="20"/>
          <w:u w:val="none"/>
          <w:lang w:val="en-US" w:eastAsia="zh-CN" w:bidi="ar"/>
        </w:rPr>
        <w:t>Adjusted model controlled for gender,age, marital status, parental status, education, hospital level, hospital type, position, years working, professional title, employment type, weekly working hours, night shifts/month, and monthly income.</w:t>
      </w:r>
    </w:p>
    <w:p w14:paraId="5EA34080">
      <w:pPr>
        <w:jc w:val="left"/>
        <w:rPr>
          <w:rFonts w:hint="default" w:ascii="Times New Roman" w:hAnsi="Times New Roman" w:cs="Times New Roman"/>
          <w:b/>
          <w:bCs/>
          <w:sz w:val="20"/>
          <w:szCs w:val="20"/>
          <w:lang w:val="en-US" w:eastAsia="zh-CN"/>
        </w:rPr>
      </w:pPr>
      <w:r>
        <w:rPr>
          <w:rFonts w:hint="default" w:ascii="Times New Roman" w:hAnsi="Times New Roman" w:eastAsia="宋体" w:cs="Times New Roman"/>
          <w:b/>
          <w:bCs/>
          <w:i w:val="0"/>
          <w:iCs w:val="0"/>
          <w:color w:val="000000"/>
          <w:kern w:val="0"/>
          <w:sz w:val="20"/>
          <w:szCs w:val="20"/>
          <w:u w:val="none"/>
          <w:lang w:val="en-US" w:eastAsia="zh-CN" w:bidi="ar"/>
        </w:rPr>
        <w:t xml:space="preserve">Abbreviations: </w:t>
      </w:r>
      <w:r>
        <w:rPr>
          <w:rFonts w:hint="eastAsia" w:ascii="Times New Roman" w:hAnsi="Times New Roman" w:eastAsia="宋体" w:cs="Times New Roman"/>
          <w:b w:val="0"/>
          <w:i w:val="0"/>
          <w:iCs w:val="0"/>
          <w:color w:val="000000"/>
          <w:kern w:val="0"/>
          <w:sz w:val="20"/>
          <w:szCs w:val="20"/>
          <w:u w:val="none"/>
          <w:lang w:val="en-US" w:eastAsia="zh-CN" w:bidi="ar"/>
        </w:rPr>
        <w:t>POS, perceived organization support; SE, standard error; CI, confidence interval; LB, lower bound; UB, upper bound.</w:t>
      </w:r>
    </w:p>
    <w:p w14:paraId="5FF04E1D">
      <w:pPr>
        <w:jc w:val="left"/>
        <w:rPr>
          <w:rFonts w:hint="default" w:ascii="Times New Roman" w:hAnsi="Times New Roman" w:cs="Times New Roman"/>
          <w:b/>
          <w:bCs/>
          <w:sz w:val="20"/>
          <w:szCs w:val="20"/>
          <w:lang w:val="en-US" w:eastAsia="zh-CN"/>
        </w:rPr>
      </w:pPr>
    </w:p>
    <w:p w14:paraId="3839B717">
      <w:pPr>
        <w:pStyle w:val="2"/>
        <w:keepNext/>
        <w:keepLines/>
        <w:pageBreakBefore w:val="0"/>
        <w:widowControl w:val="0"/>
        <w:kinsoku/>
        <w:wordWrap/>
        <w:overflowPunct/>
        <w:topLinePunct w:val="0"/>
        <w:autoSpaceDE/>
        <w:autoSpaceDN/>
        <w:bidi w:val="0"/>
        <w:adjustRightInd/>
        <w:snapToGrid/>
        <w:spacing w:before="0" w:after="0" w:line="240" w:lineRule="auto"/>
        <w:textAlignment w:val="auto"/>
        <w:rPr>
          <w:rFonts w:hint="default" w:ascii="Times New Roman" w:hAnsi="Times New Roman" w:cs="Times New Roman"/>
          <w:sz w:val="20"/>
          <w:szCs w:val="20"/>
          <w:lang w:val="en-US" w:eastAsia="zh-CN"/>
        </w:rPr>
      </w:pPr>
      <w:bookmarkStart w:id="3" w:name="_Toc19633"/>
      <w:r>
        <w:rPr>
          <w:rFonts w:hint="default" w:ascii="Times New Roman" w:hAnsi="Times New Roman" w:cs="Times New Roman"/>
          <w:sz w:val="20"/>
          <w:szCs w:val="20"/>
          <w:lang w:val="en-US" w:eastAsia="zh-CN"/>
        </w:rPr>
        <w:t xml:space="preserve">Table </w:t>
      </w:r>
      <w:r>
        <w:rPr>
          <w:rFonts w:hint="eastAsia" w:ascii="Times New Roman" w:hAnsi="Times New Roman" w:cs="Times New Roman"/>
          <w:sz w:val="20"/>
          <w:szCs w:val="20"/>
          <w:lang w:val="en-US" w:eastAsia="zh-CN"/>
        </w:rPr>
        <w:t>S4</w:t>
      </w:r>
      <w:r>
        <w:rPr>
          <w:rFonts w:hint="default" w:ascii="Times New Roman" w:hAnsi="Times New Roman" w:cs="Times New Roman"/>
          <w:sz w:val="20"/>
          <w:szCs w:val="20"/>
          <w:lang w:val="en-US" w:eastAsia="zh-CN"/>
        </w:rPr>
        <w:t xml:space="preserve"> Analysis of the interaction between the </w:t>
      </w:r>
      <w:r>
        <w:rPr>
          <w:rFonts w:hint="eastAsia" w:ascii="Times New Roman" w:hAnsi="Times New Roman" w:cs="Times New Roman"/>
          <w:sz w:val="20"/>
          <w:szCs w:val="20"/>
          <w:lang w:val="en-US" w:eastAsia="zh-CN"/>
        </w:rPr>
        <w:t>total POS score</w:t>
      </w:r>
      <w:r>
        <w:rPr>
          <w:rFonts w:hint="default" w:ascii="Times New Roman" w:hAnsi="Times New Roman" w:cs="Times New Roman"/>
          <w:sz w:val="20"/>
          <w:szCs w:val="20"/>
          <w:lang w:val="en-US" w:eastAsia="zh-CN"/>
        </w:rPr>
        <w:t xml:space="preserve"> and </w:t>
      </w:r>
      <w:r>
        <w:rPr>
          <w:rFonts w:hint="eastAsia" w:ascii="Times New Roman" w:hAnsi="Times New Roman" w:cs="Times New Roman"/>
          <w:sz w:val="20"/>
          <w:szCs w:val="20"/>
          <w:lang w:val="en-US" w:eastAsia="zh-CN"/>
        </w:rPr>
        <w:t>emotional labor</w:t>
      </w:r>
      <w:bookmarkEnd w:id="3"/>
    </w:p>
    <w:tbl>
      <w:tblPr>
        <w:tblStyle w:val="7"/>
        <w:tblW w:w="994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3683"/>
        <w:gridCol w:w="2322"/>
        <w:gridCol w:w="807"/>
        <w:gridCol w:w="2321"/>
        <w:gridCol w:w="807"/>
      </w:tblGrid>
      <w:tr w14:paraId="52DFA26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0" w:hRule="atLeast"/>
          <w:jc w:val="center"/>
        </w:trPr>
        <w:tc>
          <w:tcPr>
            <w:tcW w:w="3700" w:type="dxa"/>
            <w:tcBorders>
              <w:top w:val="single" w:color="000000" w:sz="12" w:space="0"/>
              <w:left w:val="nil"/>
              <w:bottom w:val="single" w:color="000000" w:sz="4" w:space="0"/>
              <w:right w:val="nil"/>
              <w:tl2br w:val="nil"/>
            </w:tcBorders>
            <w:shd w:val="clear" w:color="auto" w:fill="FFFFFF"/>
            <w:vAlign w:val="center"/>
          </w:tcPr>
          <w:p w14:paraId="37F98DB5">
            <w:pPr>
              <w:keepNext w:val="0"/>
              <w:keepLines w:val="0"/>
              <w:widowControl/>
              <w:suppressLineNumbers w:val="0"/>
              <w:jc w:val="center"/>
              <w:textAlignment w:val="center"/>
              <w:rPr>
                <w:rFonts w:hint="default" w:ascii="Times New Roman" w:hAnsi="Times New Roman" w:eastAsia="宋体" w:cs="Times New Roman"/>
                <w:b w:val="0"/>
                <w:bCs/>
                <w:i w:val="0"/>
                <w:iCs w:val="0"/>
                <w:color w:val="000000"/>
                <w:sz w:val="21"/>
                <w:szCs w:val="21"/>
                <w:u w:val="none"/>
              </w:rPr>
            </w:pPr>
            <w:r>
              <w:rPr>
                <w:rFonts w:hint="default" w:ascii="Times New Roman" w:hAnsi="Times New Roman" w:eastAsia="宋体" w:cs="Times New Roman"/>
                <w:b w:val="0"/>
                <w:bCs/>
                <w:i w:val="0"/>
                <w:iCs w:val="0"/>
                <w:color w:val="000000"/>
                <w:kern w:val="0"/>
                <w:sz w:val="21"/>
                <w:szCs w:val="21"/>
                <w:u w:val="none"/>
                <w:lang w:val="en-US" w:eastAsia="zh-CN" w:bidi="ar"/>
              </w:rPr>
              <w:t>Variables</w:t>
            </w:r>
          </w:p>
        </w:tc>
        <w:tc>
          <w:tcPr>
            <w:tcW w:w="2330" w:type="dxa"/>
            <w:tcBorders>
              <w:top w:val="single" w:color="000000" w:sz="12" w:space="0"/>
              <w:left w:val="nil"/>
              <w:bottom w:val="single" w:color="000000" w:sz="4" w:space="0"/>
              <w:right w:val="nil"/>
            </w:tcBorders>
            <w:shd w:val="clear" w:color="auto" w:fill="FFFFFF"/>
            <w:vAlign w:val="center"/>
          </w:tcPr>
          <w:p w14:paraId="027D3F10">
            <w:pPr>
              <w:keepNext w:val="0"/>
              <w:keepLines w:val="0"/>
              <w:widowControl/>
              <w:suppressLineNumbers w:val="0"/>
              <w:jc w:val="center"/>
              <w:textAlignment w:val="center"/>
              <w:rPr>
                <w:rFonts w:hint="default" w:ascii="Times New Roman" w:hAnsi="Times New Roman" w:eastAsia="宋体" w:cs="Times New Roman"/>
                <w:b w:val="0"/>
                <w:bCs/>
                <w:i w:val="0"/>
                <w:iCs w:val="0"/>
                <w:color w:val="000000"/>
                <w:sz w:val="21"/>
                <w:szCs w:val="21"/>
                <w:u w:val="none"/>
              </w:rPr>
            </w:pPr>
            <w:r>
              <w:rPr>
                <w:rFonts w:hint="default" w:ascii="Times New Roman" w:hAnsi="Times New Roman" w:eastAsia="宋体" w:cs="Times New Roman"/>
                <w:b w:val="0"/>
                <w:bCs/>
                <w:i w:val="0"/>
                <w:iCs w:val="0"/>
                <w:color w:val="000000"/>
                <w:kern w:val="0"/>
                <w:sz w:val="21"/>
                <w:szCs w:val="21"/>
                <w:u w:val="none"/>
                <w:lang w:val="en-US" w:eastAsia="zh-CN" w:bidi="ar"/>
              </w:rPr>
              <w:t>Unadjusted model</w:t>
            </w:r>
            <w:r>
              <w:rPr>
                <w:rFonts w:hint="default" w:ascii="Times New Roman" w:hAnsi="Times New Roman" w:eastAsia="宋体" w:cs="Times New Roman"/>
                <w:b w:val="0"/>
                <w:bCs/>
                <w:i w:val="0"/>
                <w:iCs w:val="0"/>
                <w:color w:val="000000"/>
                <w:kern w:val="0"/>
                <w:sz w:val="21"/>
                <w:szCs w:val="21"/>
                <w:u w:val="none"/>
                <w:lang w:val="en-US" w:eastAsia="zh-CN" w:bidi="ar"/>
              </w:rPr>
              <w:br w:type="textWrapping"/>
            </w:r>
            <w:r>
              <w:rPr>
                <w:rFonts w:hint="default" w:ascii="Times New Roman" w:hAnsi="Times New Roman" w:eastAsia="宋体" w:cs="Times New Roman"/>
                <w:b w:val="0"/>
                <w:i/>
                <w:iCs/>
                <w:color w:val="000000"/>
                <w:kern w:val="0"/>
                <w:sz w:val="20"/>
                <w:szCs w:val="20"/>
                <w:u w:val="none"/>
                <w:lang w:val="en-US" w:eastAsia="zh-CN" w:bidi="ar"/>
              </w:rPr>
              <w:t>β</w:t>
            </w:r>
            <w:r>
              <w:rPr>
                <w:rFonts w:hint="default" w:ascii="Times New Roman" w:hAnsi="Times New Roman" w:eastAsia="宋体" w:cs="Times New Roman"/>
                <w:b w:val="0"/>
                <w:bCs/>
                <w:i w:val="0"/>
                <w:iCs w:val="0"/>
                <w:color w:val="000000"/>
                <w:kern w:val="0"/>
                <w:sz w:val="21"/>
                <w:szCs w:val="21"/>
                <w:u w:val="none"/>
                <w:lang w:val="en-US" w:eastAsia="zh-CN" w:bidi="ar"/>
              </w:rPr>
              <w:t xml:space="preserve"> (95% CI)</w:t>
            </w:r>
          </w:p>
        </w:tc>
        <w:tc>
          <w:tcPr>
            <w:tcW w:w="790" w:type="dxa"/>
            <w:tcBorders>
              <w:top w:val="single" w:color="000000" w:sz="12" w:space="0"/>
              <w:left w:val="nil"/>
              <w:bottom w:val="single" w:color="000000" w:sz="4" w:space="0"/>
              <w:right w:val="nil"/>
            </w:tcBorders>
            <w:shd w:val="clear" w:color="auto" w:fill="FFFFFF"/>
            <w:vAlign w:val="center"/>
          </w:tcPr>
          <w:p w14:paraId="61C8B5E3">
            <w:pPr>
              <w:keepNext w:val="0"/>
              <w:keepLines w:val="0"/>
              <w:widowControl/>
              <w:suppressLineNumbers w:val="0"/>
              <w:jc w:val="center"/>
              <w:textAlignment w:val="center"/>
              <w:rPr>
                <w:rFonts w:hint="default" w:ascii="Times New Roman" w:hAnsi="Times New Roman" w:eastAsia="宋体" w:cs="Times New Roman"/>
                <w:b w:val="0"/>
                <w:bCs/>
                <w:i w:val="0"/>
                <w:iCs w:val="0"/>
                <w:color w:val="000000"/>
                <w:sz w:val="21"/>
                <w:szCs w:val="21"/>
                <w:u w:val="none"/>
              </w:rPr>
            </w:pPr>
            <w:r>
              <w:rPr>
                <w:rFonts w:hint="eastAsia" w:ascii="Times New Roman" w:hAnsi="Times New Roman" w:eastAsia="宋体" w:cs="Times New Roman"/>
                <w:b w:val="0"/>
                <w:i/>
                <w:iCs/>
                <w:color w:val="000000"/>
                <w:kern w:val="0"/>
                <w:sz w:val="20"/>
                <w:szCs w:val="20"/>
                <w:u w:val="none"/>
                <w:lang w:val="en-US" w:eastAsia="zh-CN" w:bidi="ar"/>
              </w:rPr>
              <w:t>p</w:t>
            </w:r>
            <w:r>
              <w:rPr>
                <w:rFonts w:hint="eastAsia" w:ascii="Times New Roman" w:hAnsi="Times New Roman" w:eastAsia="宋体" w:cs="Times New Roman"/>
                <w:b w:val="0"/>
                <w:i w:val="0"/>
                <w:iCs w:val="0"/>
                <w:color w:val="000000"/>
                <w:kern w:val="0"/>
                <w:sz w:val="20"/>
                <w:szCs w:val="20"/>
                <w:u w:val="none"/>
                <w:lang w:val="en-US" w:eastAsia="zh-CN" w:bidi="ar"/>
              </w:rPr>
              <w:t xml:space="preserve"> </w:t>
            </w:r>
            <w:r>
              <w:rPr>
                <w:rFonts w:hint="default" w:ascii="Times New Roman" w:hAnsi="Times New Roman" w:eastAsia="宋体" w:cs="Times New Roman"/>
                <w:b w:val="0"/>
                <w:i w:val="0"/>
                <w:iCs w:val="0"/>
                <w:color w:val="000000"/>
                <w:kern w:val="0"/>
                <w:sz w:val="20"/>
                <w:szCs w:val="20"/>
                <w:u w:val="none"/>
                <w:lang w:val="en-US" w:eastAsia="zh-CN" w:bidi="ar"/>
              </w:rPr>
              <w:t>value</w:t>
            </w:r>
          </w:p>
        </w:tc>
        <w:tc>
          <w:tcPr>
            <w:tcW w:w="2330" w:type="dxa"/>
            <w:tcBorders>
              <w:top w:val="single" w:color="000000" w:sz="12" w:space="0"/>
              <w:left w:val="nil"/>
              <w:bottom w:val="single" w:color="000000" w:sz="4" w:space="0"/>
              <w:right w:val="nil"/>
            </w:tcBorders>
            <w:shd w:val="clear" w:color="auto" w:fill="FFFFFF"/>
            <w:vAlign w:val="center"/>
          </w:tcPr>
          <w:p w14:paraId="2FEE9372">
            <w:pPr>
              <w:keepNext w:val="0"/>
              <w:keepLines w:val="0"/>
              <w:widowControl/>
              <w:suppressLineNumbers w:val="0"/>
              <w:jc w:val="center"/>
              <w:textAlignment w:val="center"/>
              <w:rPr>
                <w:rFonts w:hint="default" w:ascii="Times New Roman" w:hAnsi="Times New Roman" w:eastAsia="宋体" w:cs="Times New Roman"/>
                <w:b w:val="0"/>
                <w:bCs/>
                <w:i w:val="0"/>
                <w:iCs w:val="0"/>
                <w:color w:val="000000"/>
                <w:sz w:val="21"/>
                <w:szCs w:val="21"/>
                <w:u w:val="none"/>
              </w:rPr>
            </w:pPr>
            <w:r>
              <w:rPr>
                <w:rFonts w:hint="default" w:ascii="Times New Roman" w:hAnsi="Times New Roman" w:eastAsia="宋体" w:cs="Times New Roman"/>
                <w:b w:val="0"/>
                <w:bCs/>
                <w:i w:val="0"/>
                <w:iCs w:val="0"/>
                <w:color w:val="000000"/>
                <w:kern w:val="0"/>
                <w:sz w:val="21"/>
                <w:szCs w:val="21"/>
                <w:u w:val="none"/>
                <w:lang w:val="en-US" w:eastAsia="zh-CN" w:bidi="ar"/>
              </w:rPr>
              <w:t>Adjusted model</w:t>
            </w:r>
            <w:r>
              <w:rPr>
                <w:rFonts w:hint="default" w:ascii="Times New Roman" w:hAnsi="Times New Roman" w:eastAsia="宋体" w:cs="Times New Roman"/>
                <w:b w:val="0"/>
                <w:bCs/>
                <w:i w:val="0"/>
                <w:iCs w:val="0"/>
                <w:color w:val="000000"/>
                <w:kern w:val="0"/>
                <w:sz w:val="21"/>
                <w:szCs w:val="21"/>
                <w:u w:val="none"/>
                <w:lang w:val="en-US" w:eastAsia="zh-CN" w:bidi="ar"/>
              </w:rPr>
              <w:br w:type="textWrapping"/>
            </w:r>
            <w:r>
              <w:rPr>
                <w:rFonts w:hint="default" w:ascii="Times New Roman" w:hAnsi="Times New Roman" w:eastAsia="宋体" w:cs="Times New Roman"/>
                <w:b w:val="0"/>
                <w:i/>
                <w:iCs/>
                <w:color w:val="000000"/>
                <w:kern w:val="0"/>
                <w:sz w:val="20"/>
                <w:szCs w:val="20"/>
                <w:u w:val="none"/>
                <w:lang w:val="en-US" w:eastAsia="zh-CN" w:bidi="ar"/>
              </w:rPr>
              <w:t>β</w:t>
            </w:r>
            <w:r>
              <w:rPr>
                <w:rFonts w:hint="default" w:ascii="Times New Roman" w:hAnsi="Times New Roman" w:eastAsia="宋体" w:cs="Times New Roman"/>
                <w:b w:val="0"/>
                <w:bCs/>
                <w:i w:val="0"/>
                <w:iCs w:val="0"/>
                <w:color w:val="000000"/>
                <w:kern w:val="0"/>
                <w:sz w:val="21"/>
                <w:szCs w:val="21"/>
                <w:u w:val="none"/>
                <w:lang w:val="en-US" w:eastAsia="zh-CN" w:bidi="ar"/>
              </w:rPr>
              <w:t xml:space="preserve"> (95% CI)</w:t>
            </w:r>
          </w:p>
        </w:tc>
        <w:tc>
          <w:tcPr>
            <w:tcW w:w="790" w:type="dxa"/>
            <w:tcBorders>
              <w:top w:val="single" w:color="000000" w:sz="12" w:space="0"/>
              <w:left w:val="nil"/>
              <w:bottom w:val="single" w:color="000000" w:sz="4" w:space="0"/>
              <w:right w:val="nil"/>
            </w:tcBorders>
            <w:shd w:val="clear" w:color="auto" w:fill="FFFFFF"/>
            <w:vAlign w:val="center"/>
          </w:tcPr>
          <w:p w14:paraId="57CE9E0E">
            <w:pPr>
              <w:keepNext w:val="0"/>
              <w:keepLines w:val="0"/>
              <w:widowControl/>
              <w:suppressLineNumbers w:val="0"/>
              <w:jc w:val="center"/>
              <w:textAlignment w:val="center"/>
              <w:rPr>
                <w:rFonts w:hint="default" w:ascii="Times New Roman" w:hAnsi="Times New Roman" w:eastAsia="宋体" w:cs="Times New Roman"/>
                <w:b w:val="0"/>
                <w:bCs/>
                <w:i w:val="0"/>
                <w:iCs w:val="0"/>
                <w:color w:val="000000"/>
                <w:sz w:val="21"/>
                <w:szCs w:val="21"/>
                <w:u w:val="none"/>
              </w:rPr>
            </w:pPr>
            <w:r>
              <w:rPr>
                <w:rFonts w:hint="eastAsia" w:ascii="Times New Roman" w:hAnsi="Times New Roman" w:eastAsia="宋体" w:cs="Times New Roman"/>
                <w:b w:val="0"/>
                <w:i/>
                <w:iCs/>
                <w:color w:val="000000"/>
                <w:kern w:val="0"/>
                <w:sz w:val="20"/>
                <w:szCs w:val="20"/>
                <w:u w:val="none"/>
                <w:lang w:val="en-US" w:eastAsia="zh-CN" w:bidi="ar"/>
              </w:rPr>
              <w:t>p</w:t>
            </w:r>
            <w:r>
              <w:rPr>
                <w:rFonts w:hint="eastAsia" w:ascii="Times New Roman" w:hAnsi="Times New Roman" w:eastAsia="宋体" w:cs="Times New Roman"/>
                <w:b w:val="0"/>
                <w:i w:val="0"/>
                <w:iCs w:val="0"/>
                <w:color w:val="000000"/>
                <w:kern w:val="0"/>
                <w:sz w:val="20"/>
                <w:szCs w:val="20"/>
                <w:u w:val="none"/>
                <w:lang w:val="en-US" w:eastAsia="zh-CN" w:bidi="ar"/>
              </w:rPr>
              <w:t xml:space="preserve"> </w:t>
            </w:r>
            <w:r>
              <w:rPr>
                <w:rFonts w:hint="default" w:ascii="Times New Roman" w:hAnsi="Times New Roman" w:eastAsia="宋体" w:cs="Times New Roman"/>
                <w:b w:val="0"/>
                <w:i w:val="0"/>
                <w:iCs w:val="0"/>
                <w:color w:val="000000"/>
                <w:kern w:val="0"/>
                <w:sz w:val="20"/>
                <w:szCs w:val="20"/>
                <w:u w:val="none"/>
                <w:lang w:val="en-US" w:eastAsia="zh-CN" w:bidi="ar"/>
              </w:rPr>
              <w:t>value</w:t>
            </w:r>
          </w:p>
        </w:tc>
      </w:tr>
      <w:tr w14:paraId="580157C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jc w:val="center"/>
        </w:trPr>
        <w:tc>
          <w:tcPr>
            <w:tcW w:w="3700" w:type="dxa"/>
            <w:tcBorders>
              <w:top w:val="single" w:color="000000" w:sz="4" w:space="0"/>
              <w:left w:val="nil"/>
              <w:bottom w:val="nil"/>
              <w:right w:val="nil"/>
            </w:tcBorders>
            <w:shd w:val="clear" w:color="auto" w:fill="FFFFFF"/>
            <w:vAlign w:val="center"/>
          </w:tcPr>
          <w:p w14:paraId="7A44C312">
            <w:pPr>
              <w:keepNext w:val="0"/>
              <w:keepLines w:val="0"/>
              <w:widowControl/>
              <w:suppressLineNumbers w:val="0"/>
              <w:jc w:val="left"/>
              <w:textAlignment w:val="center"/>
              <w:rPr>
                <w:rFonts w:hint="default" w:ascii="Times New Roman" w:hAnsi="Times New Roman" w:eastAsia="宋体" w:cs="Times New Roman"/>
                <w:b w:val="0"/>
                <w:i w:val="0"/>
                <w:iCs w:val="0"/>
                <w:color w:val="000000"/>
                <w:sz w:val="21"/>
                <w:szCs w:val="21"/>
                <w:u w:val="none"/>
              </w:rPr>
            </w:pPr>
            <w:r>
              <w:rPr>
                <w:rFonts w:hint="default" w:ascii="Times New Roman" w:hAnsi="Times New Roman" w:eastAsia="宋体" w:cs="Times New Roman"/>
                <w:b w:val="0"/>
                <w:i w:val="0"/>
                <w:iCs w:val="0"/>
                <w:color w:val="000000"/>
                <w:kern w:val="0"/>
                <w:sz w:val="21"/>
                <w:szCs w:val="21"/>
                <w:u w:val="none"/>
                <w:lang w:val="en-US" w:eastAsia="zh-CN" w:bidi="ar"/>
              </w:rPr>
              <w:t>Emotional labor (centered)</w:t>
            </w:r>
          </w:p>
        </w:tc>
        <w:tc>
          <w:tcPr>
            <w:tcW w:w="2330" w:type="dxa"/>
            <w:tcBorders>
              <w:top w:val="single" w:color="000000" w:sz="4" w:space="0"/>
              <w:left w:val="nil"/>
              <w:bottom w:val="nil"/>
              <w:right w:val="nil"/>
            </w:tcBorders>
            <w:shd w:val="clear" w:color="auto" w:fill="FFFFFF"/>
            <w:vAlign w:val="center"/>
          </w:tcPr>
          <w:p w14:paraId="32F564A9">
            <w:pPr>
              <w:keepNext w:val="0"/>
              <w:keepLines w:val="0"/>
              <w:widowControl/>
              <w:suppressLineNumbers w:val="0"/>
              <w:jc w:val="center"/>
              <w:textAlignment w:val="center"/>
              <w:rPr>
                <w:rFonts w:hint="default" w:ascii="Times New Roman" w:hAnsi="Times New Roman" w:eastAsia="宋体" w:cs="Times New Roman"/>
                <w:b w:val="0"/>
                <w:i w:val="0"/>
                <w:iCs w:val="0"/>
                <w:color w:val="000000"/>
                <w:sz w:val="21"/>
                <w:szCs w:val="21"/>
                <w:u w:val="none"/>
              </w:rPr>
            </w:pPr>
            <w:r>
              <w:rPr>
                <w:rFonts w:hint="default" w:ascii="Times New Roman" w:hAnsi="Times New Roman" w:eastAsia="宋体" w:cs="Times New Roman"/>
                <w:b w:val="0"/>
                <w:i w:val="0"/>
                <w:iCs w:val="0"/>
                <w:color w:val="000000"/>
                <w:kern w:val="0"/>
                <w:sz w:val="21"/>
                <w:szCs w:val="21"/>
                <w:u w:val="none"/>
                <w:lang w:val="en-US" w:eastAsia="zh-CN" w:bidi="ar"/>
              </w:rPr>
              <w:t>-0.73 (-0.94, -0.53)</w:t>
            </w:r>
          </w:p>
        </w:tc>
        <w:tc>
          <w:tcPr>
            <w:tcW w:w="790" w:type="dxa"/>
            <w:tcBorders>
              <w:top w:val="single" w:color="000000" w:sz="4" w:space="0"/>
              <w:left w:val="nil"/>
              <w:bottom w:val="nil"/>
              <w:right w:val="nil"/>
            </w:tcBorders>
            <w:shd w:val="clear" w:color="auto" w:fill="FFFFFF"/>
            <w:vAlign w:val="center"/>
          </w:tcPr>
          <w:p w14:paraId="4B3B0AF7">
            <w:pPr>
              <w:keepNext w:val="0"/>
              <w:keepLines w:val="0"/>
              <w:widowControl/>
              <w:suppressLineNumbers w:val="0"/>
              <w:jc w:val="center"/>
              <w:textAlignment w:val="center"/>
              <w:rPr>
                <w:rFonts w:hint="default" w:ascii="Times New Roman" w:hAnsi="Times New Roman" w:eastAsia="宋体" w:cs="Times New Roman"/>
                <w:b w:val="0"/>
                <w:i w:val="0"/>
                <w:iCs w:val="0"/>
                <w:color w:val="000000"/>
                <w:sz w:val="21"/>
                <w:szCs w:val="21"/>
                <w:u w:val="none"/>
              </w:rPr>
            </w:pPr>
            <w:r>
              <w:rPr>
                <w:rFonts w:hint="default" w:ascii="Times New Roman" w:hAnsi="Times New Roman" w:eastAsia="宋体" w:cs="Times New Roman"/>
                <w:b w:val="0"/>
                <w:i w:val="0"/>
                <w:iCs w:val="0"/>
                <w:color w:val="000000"/>
                <w:kern w:val="0"/>
                <w:sz w:val="21"/>
                <w:szCs w:val="21"/>
                <w:u w:val="none"/>
                <w:lang w:val="en-US" w:eastAsia="zh-CN" w:bidi="ar"/>
              </w:rPr>
              <w:t>&lt;0.001</w:t>
            </w:r>
          </w:p>
        </w:tc>
        <w:tc>
          <w:tcPr>
            <w:tcW w:w="2330" w:type="dxa"/>
            <w:tcBorders>
              <w:top w:val="single" w:color="000000" w:sz="4" w:space="0"/>
              <w:left w:val="nil"/>
              <w:bottom w:val="nil"/>
              <w:right w:val="nil"/>
            </w:tcBorders>
            <w:shd w:val="clear" w:color="auto" w:fill="FFFFFF"/>
            <w:vAlign w:val="center"/>
          </w:tcPr>
          <w:p w14:paraId="1F0F9BCA">
            <w:pPr>
              <w:keepNext w:val="0"/>
              <w:keepLines w:val="0"/>
              <w:widowControl/>
              <w:suppressLineNumbers w:val="0"/>
              <w:jc w:val="center"/>
              <w:textAlignment w:val="center"/>
              <w:rPr>
                <w:rFonts w:hint="default" w:ascii="Times New Roman" w:hAnsi="Times New Roman" w:eastAsia="宋体" w:cs="Times New Roman"/>
                <w:b w:val="0"/>
                <w:i w:val="0"/>
                <w:iCs w:val="0"/>
                <w:color w:val="000000"/>
                <w:sz w:val="21"/>
                <w:szCs w:val="21"/>
                <w:u w:val="none"/>
              </w:rPr>
            </w:pPr>
            <w:r>
              <w:rPr>
                <w:rFonts w:hint="default" w:ascii="Times New Roman" w:hAnsi="Times New Roman" w:eastAsia="宋体" w:cs="Times New Roman"/>
                <w:b w:val="0"/>
                <w:i w:val="0"/>
                <w:iCs w:val="0"/>
                <w:color w:val="000000"/>
                <w:kern w:val="0"/>
                <w:sz w:val="21"/>
                <w:szCs w:val="21"/>
                <w:u w:val="none"/>
                <w:lang w:val="en-US" w:eastAsia="zh-CN" w:bidi="ar"/>
              </w:rPr>
              <w:t>-0.79 (-0.99, -0.58)</w:t>
            </w:r>
          </w:p>
        </w:tc>
        <w:tc>
          <w:tcPr>
            <w:tcW w:w="790" w:type="dxa"/>
            <w:tcBorders>
              <w:top w:val="single" w:color="000000" w:sz="4" w:space="0"/>
              <w:left w:val="nil"/>
              <w:bottom w:val="nil"/>
              <w:right w:val="nil"/>
            </w:tcBorders>
            <w:shd w:val="clear" w:color="auto" w:fill="FFFFFF"/>
            <w:vAlign w:val="center"/>
          </w:tcPr>
          <w:p w14:paraId="63DBBA0F">
            <w:pPr>
              <w:keepNext w:val="0"/>
              <w:keepLines w:val="0"/>
              <w:widowControl/>
              <w:suppressLineNumbers w:val="0"/>
              <w:jc w:val="center"/>
              <w:textAlignment w:val="center"/>
              <w:rPr>
                <w:rFonts w:hint="default" w:ascii="Times New Roman" w:hAnsi="Times New Roman" w:eastAsia="宋体" w:cs="Times New Roman"/>
                <w:b w:val="0"/>
                <w:i w:val="0"/>
                <w:iCs w:val="0"/>
                <w:color w:val="000000"/>
                <w:sz w:val="21"/>
                <w:szCs w:val="21"/>
                <w:u w:val="none"/>
              </w:rPr>
            </w:pPr>
            <w:r>
              <w:rPr>
                <w:rFonts w:hint="default" w:ascii="Times New Roman" w:hAnsi="Times New Roman" w:eastAsia="宋体" w:cs="Times New Roman"/>
                <w:b w:val="0"/>
                <w:i w:val="0"/>
                <w:iCs w:val="0"/>
                <w:color w:val="000000"/>
                <w:kern w:val="0"/>
                <w:sz w:val="21"/>
                <w:szCs w:val="21"/>
                <w:u w:val="none"/>
                <w:lang w:val="en-US" w:eastAsia="zh-CN" w:bidi="ar"/>
              </w:rPr>
              <w:t>&lt;0.001</w:t>
            </w:r>
          </w:p>
        </w:tc>
      </w:tr>
      <w:tr w14:paraId="49F9627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jc w:val="center"/>
        </w:trPr>
        <w:tc>
          <w:tcPr>
            <w:tcW w:w="3700" w:type="dxa"/>
            <w:tcBorders>
              <w:top w:val="nil"/>
              <w:left w:val="nil"/>
              <w:bottom w:val="nil"/>
              <w:right w:val="nil"/>
            </w:tcBorders>
            <w:shd w:val="clear" w:color="auto" w:fill="FFFFFF"/>
            <w:vAlign w:val="center"/>
          </w:tcPr>
          <w:p w14:paraId="5A365AEF">
            <w:pPr>
              <w:keepNext w:val="0"/>
              <w:keepLines w:val="0"/>
              <w:widowControl/>
              <w:suppressLineNumbers w:val="0"/>
              <w:jc w:val="left"/>
              <w:textAlignment w:val="center"/>
              <w:rPr>
                <w:rFonts w:hint="default" w:ascii="Times New Roman" w:hAnsi="Times New Roman" w:eastAsia="宋体" w:cs="Times New Roman"/>
                <w:b w:val="0"/>
                <w:i w:val="0"/>
                <w:iCs w:val="0"/>
                <w:color w:val="000000"/>
                <w:sz w:val="21"/>
                <w:szCs w:val="21"/>
                <w:u w:val="none"/>
                <w:lang w:val="en-US"/>
              </w:rPr>
            </w:pPr>
            <w:r>
              <w:rPr>
                <w:rFonts w:hint="eastAsia" w:ascii="Times New Roman" w:hAnsi="Times New Roman" w:eastAsia="宋体" w:cs="Times New Roman"/>
                <w:b w:val="0"/>
                <w:i w:val="0"/>
                <w:iCs w:val="0"/>
                <w:color w:val="000000"/>
                <w:kern w:val="0"/>
                <w:sz w:val="21"/>
                <w:szCs w:val="21"/>
                <w:u w:val="none"/>
                <w:lang w:val="en-US" w:eastAsia="zh-CN" w:bidi="ar"/>
              </w:rPr>
              <w:t>POS</w:t>
            </w:r>
          </w:p>
        </w:tc>
        <w:tc>
          <w:tcPr>
            <w:tcW w:w="2330" w:type="dxa"/>
            <w:tcBorders>
              <w:top w:val="nil"/>
              <w:left w:val="nil"/>
              <w:bottom w:val="nil"/>
              <w:right w:val="nil"/>
            </w:tcBorders>
            <w:shd w:val="clear" w:color="auto" w:fill="FFFFFF"/>
            <w:vAlign w:val="center"/>
          </w:tcPr>
          <w:p w14:paraId="3139C12F">
            <w:pPr>
              <w:keepNext w:val="0"/>
              <w:keepLines w:val="0"/>
              <w:widowControl/>
              <w:suppressLineNumbers w:val="0"/>
              <w:jc w:val="center"/>
              <w:textAlignment w:val="center"/>
              <w:rPr>
                <w:rFonts w:hint="default" w:ascii="Times New Roman" w:hAnsi="Times New Roman" w:eastAsia="宋体" w:cs="Times New Roman"/>
                <w:b w:val="0"/>
                <w:i w:val="0"/>
                <w:iCs w:val="0"/>
                <w:color w:val="000000"/>
                <w:sz w:val="21"/>
                <w:szCs w:val="21"/>
                <w:u w:val="none"/>
              </w:rPr>
            </w:pPr>
            <w:r>
              <w:rPr>
                <w:rFonts w:hint="default" w:ascii="Times New Roman" w:hAnsi="Times New Roman" w:eastAsia="宋体" w:cs="Times New Roman"/>
                <w:b w:val="0"/>
                <w:i w:val="0"/>
                <w:iCs w:val="0"/>
                <w:color w:val="000000"/>
                <w:kern w:val="0"/>
                <w:sz w:val="21"/>
                <w:szCs w:val="21"/>
                <w:u w:val="none"/>
                <w:lang w:val="en-US" w:eastAsia="zh-CN" w:bidi="ar"/>
              </w:rPr>
              <w:t>0.42 (0.38, 0.46)</w:t>
            </w:r>
          </w:p>
        </w:tc>
        <w:tc>
          <w:tcPr>
            <w:tcW w:w="790" w:type="dxa"/>
            <w:tcBorders>
              <w:top w:val="nil"/>
              <w:left w:val="nil"/>
              <w:bottom w:val="nil"/>
              <w:right w:val="nil"/>
            </w:tcBorders>
            <w:shd w:val="clear" w:color="auto" w:fill="FFFFFF"/>
            <w:vAlign w:val="center"/>
          </w:tcPr>
          <w:p w14:paraId="5CF6BF4B">
            <w:pPr>
              <w:keepNext w:val="0"/>
              <w:keepLines w:val="0"/>
              <w:widowControl/>
              <w:suppressLineNumbers w:val="0"/>
              <w:jc w:val="center"/>
              <w:textAlignment w:val="center"/>
              <w:rPr>
                <w:rFonts w:hint="default" w:ascii="Times New Roman" w:hAnsi="Times New Roman" w:eastAsia="宋体" w:cs="Times New Roman"/>
                <w:b w:val="0"/>
                <w:i w:val="0"/>
                <w:iCs w:val="0"/>
                <w:color w:val="000000"/>
                <w:sz w:val="21"/>
                <w:szCs w:val="21"/>
                <w:u w:val="none"/>
              </w:rPr>
            </w:pPr>
            <w:r>
              <w:rPr>
                <w:rFonts w:hint="default" w:ascii="Times New Roman" w:hAnsi="Times New Roman" w:eastAsia="宋体" w:cs="Times New Roman"/>
                <w:b w:val="0"/>
                <w:i w:val="0"/>
                <w:iCs w:val="0"/>
                <w:color w:val="000000"/>
                <w:kern w:val="0"/>
                <w:sz w:val="21"/>
                <w:szCs w:val="21"/>
                <w:u w:val="none"/>
                <w:lang w:val="en-US" w:eastAsia="zh-CN" w:bidi="ar"/>
              </w:rPr>
              <w:t>&lt;0.001</w:t>
            </w:r>
          </w:p>
        </w:tc>
        <w:tc>
          <w:tcPr>
            <w:tcW w:w="2330" w:type="dxa"/>
            <w:tcBorders>
              <w:top w:val="nil"/>
              <w:left w:val="nil"/>
              <w:bottom w:val="nil"/>
              <w:right w:val="nil"/>
            </w:tcBorders>
            <w:shd w:val="clear" w:color="auto" w:fill="FFFFFF"/>
            <w:vAlign w:val="center"/>
          </w:tcPr>
          <w:p w14:paraId="6E14E3A0">
            <w:pPr>
              <w:keepNext w:val="0"/>
              <w:keepLines w:val="0"/>
              <w:widowControl/>
              <w:suppressLineNumbers w:val="0"/>
              <w:jc w:val="center"/>
              <w:textAlignment w:val="center"/>
              <w:rPr>
                <w:rFonts w:hint="default" w:ascii="Times New Roman" w:hAnsi="Times New Roman" w:eastAsia="宋体" w:cs="Times New Roman"/>
                <w:b w:val="0"/>
                <w:i w:val="0"/>
                <w:iCs w:val="0"/>
                <w:color w:val="000000"/>
                <w:sz w:val="21"/>
                <w:szCs w:val="21"/>
                <w:u w:val="none"/>
              </w:rPr>
            </w:pPr>
            <w:r>
              <w:rPr>
                <w:rFonts w:hint="default" w:ascii="Times New Roman" w:hAnsi="Times New Roman" w:eastAsia="宋体" w:cs="Times New Roman"/>
                <w:b w:val="0"/>
                <w:i w:val="0"/>
                <w:iCs w:val="0"/>
                <w:color w:val="000000"/>
                <w:kern w:val="0"/>
                <w:sz w:val="21"/>
                <w:szCs w:val="21"/>
                <w:u w:val="none"/>
                <w:lang w:val="en-US" w:eastAsia="zh-CN" w:bidi="ar"/>
              </w:rPr>
              <w:t>0.45 (0.41, 0.49)</w:t>
            </w:r>
          </w:p>
        </w:tc>
        <w:tc>
          <w:tcPr>
            <w:tcW w:w="790" w:type="dxa"/>
            <w:tcBorders>
              <w:top w:val="nil"/>
              <w:left w:val="nil"/>
              <w:bottom w:val="nil"/>
              <w:right w:val="nil"/>
            </w:tcBorders>
            <w:shd w:val="clear" w:color="auto" w:fill="FFFFFF"/>
            <w:vAlign w:val="center"/>
          </w:tcPr>
          <w:p w14:paraId="639CB4CC">
            <w:pPr>
              <w:keepNext w:val="0"/>
              <w:keepLines w:val="0"/>
              <w:widowControl/>
              <w:suppressLineNumbers w:val="0"/>
              <w:jc w:val="center"/>
              <w:textAlignment w:val="center"/>
              <w:rPr>
                <w:rFonts w:hint="default" w:ascii="Times New Roman" w:hAnsi="Times New Roman" w:eastAsia="宋体" w:cs="Times New Roman"/>
                <w:b w:val="0"/>
                <w:i w:val="0"/>
                <w:iCs w:val="0"/>
                <w:color w:val="000000"/>
                <w:sz w:val="21"/>
                <w:szCs w:val="21"/>
                <w:u w:val="none"/>
              </w:rPr>
            </w:pPr>
            <w:r>
              <w:rPr>
                <w:rFonts w:hint="default" w:ascii="Times New Roman" w:hAnsi="Times New Roman" w:eastAsia="宋体" w:cs="Times New Roman"/>
                <w:b w:val="0"/>
                <w:i w:val="0"/>
                <w:iCs w:val="0"/>
                <w:color w:val="000000"/>
                <w:kern w:val="0"/>
                <w:sz w:val="21"/>
                <w:szCs w:val="21"/>
                <w:u w:val="none"/>
                <w:lang w:val="en-US" w:eastAsia="zh-CN" w:bidi="ar"/>
              </w:rPr>
              <w:t>&lt;0.001</w:t>
            </w:r>
          </w:p>
        </w:tc>
      </w:tr>
      <w:tr w14:paraId="794944A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5" w:hRule="atLeast"/>
          <w:jc w:val="center"/>
        </w:trPr>
        <w:tc>
          <w:tcPr>
            <w:tcW w:w="3700" w:type="dxa"/>
            <w:tcBorders>
              <w:top w:val="nil"/>
              <w:left w:val="nil"/>
              <w:bottom w:val="nil"/>
              <w:right w:val="nil"/>
            </w:tcBorders>
            <w:shd w:val="clear" w:color="auto" w:fill="FFFFFF"/>
            <w:vAlign w:val="center"/>
          </w:tcPr>
          <w:p w14:paraId="75DB6DFD">
            <w:pPr>
              <w:keepNext w:val="0"/>
              <w:keepLines w:val="0"/>
              <w:widowControl/>
              <w:suppressLineNumbers w:val="0"/>
              <w:jc w:val="left"/>
              <w:textAlignment w:val="center"/>
              <w:rPr>
                <w:rFonts w:hint="default" w:ascii="Times New Roman" w:hAnsi="Times New Roman" w:eastAsia="宋体" w:cs="Times New Roman"/>
                <w:b w:val="0"/>
                <w:i w:val="0"/>
                <w:iCs w:val="0"/>
                <w:color w:val="000000"/>
                <w:sz w:val="21"/>
                <w:szCs w:val="21"/>
                <w:u w:val="none"/>
                <w:lang w:val="en-US"/>
              </w:rPr>
            </w:pPr>
            <w:r>
              <w:rPr>
                <w:rFonts w:hint="default" w:ascii="Times New Roman" w:hAnsi="Times New Roman" w:eastAsia="宋体" w:cs="Times New Roman"/>
                <w:b w:val="0"/>
                <w:i w:val="0"/>
                <w:iCs w:val="0"/>
                <w:color w:val="000000"/>
                <w:kern w:val="0"/>
                <w:sz w:val="21"/>
                <w:szCs w:val="21"/>
                <w:u w:val="none"/>
                <w:lang w:val="en-US" w:eastAsia="zh-CN" w:bidi="ar"/>
              </w:rPr>
              <w:t>Interaction: Emotional labor × POS</w:t>
            </w:r>
            <w:r>
              <w:rPr>
                <w:rFonts w:hint="eastAsia" w:ascii="Times New Roman" w:hAnsi="Times New Roman" w:eastAsia="宋体" w:cs="Times New Roman"/>
                <w:b w:val="0"/>
                <w:i w:val="0"/>
                <w:iCs w:val="0"/>
                <w:color w:val="000000"/>
                <w:kern w:val="0"/>
                <w:sz w:val="21"/>
                <w:szCs w:val="21"/>
                <w:u w:val="none"/>
                <w:vertAlign w:val="superscript"/>
                <w:lang w:val="en-US" w:eastAsia="zh-CN" w:bidi="ar"/>
              </w:rPr>
              <w:t>a</w:t>
            </w:r>
          </w:p>
        </w:tc>
        <w:tc>
          <w:tcPr>
            <w:tcW w:w="2330" w:type="dxa"/>
            <w:tcBorders>
              <w:top w:val="nil"/>
              <w:left w:val="nil"/>
              <w:bottom w:val="nil"/>
              <w:right w:val="nil"/>
            </w:tcBorders>
            <w:shd w:val="clear" w:color="auto" w:fill="FFFFFF"/>
            <w:vAlign w:val="center"/>
          </w:tcPr>
          <w:p w14:paraId="1E06755A">
            <w:pPr>
              <w:keepNext w:val="0"/>
              <w:keepLines w:val="0"/>
              <w:widowControl/>
              <w:suppressLineNumbers w:val="0"/>
              <w:jc w:val="center"/>
              <w:textAlignment w:val="center"/>
              <w:rPr>
                <w:rFonts w:hint="default" w:ascii="Times New Roman" w:hAnsi="Times New Roman" w:eastAsia="宋体" w:cs="Times New Roman"/>
                <w:b w:val="0"/>
                <w:i w:val="0"/>
                <w:iCs w:val="0"/>
                <w:color w:val="000000"/>
                <w:sz w:val="21"/>
                <w:szCs w:val="21"/>
                <w:highlight w:val="none"/>
                <w:u w:val="none"/>
              </w:rPr>
            </w:pPr>
            <w:r>
              <w:rPr>
                <w:rFonts w:hint="default" w:ascii="Times New Roman" w:hAnsi="Times New Roman" w:eastAsia="宋体" w:cs="Times New Roman"/>
                <w:b w:val="0"/>
                <w:i w:val="0"/>
                <w:iCs w:val="0"/>
                <w:color w:val="000000"/>
                <w:kern w:val="0"/>
                <w:sz w:val="21"/>
                <w:szCs w:val="21"/>
                <w:highlight w:val="none"/>
                <w:u w:val="none"/>
                <w:lang w:val="en-US" w:eastAsia="zh-CN" w:bidi="ar"/>
              </w:rPr>
              <w:t>0.0058 (0.003</w:t>
            </w:r>
            <w:r>
              <w:rPr>
                <w:rFonts w:hint="eastAsia" w:ascii="Times New Roman" w:hAnsi="Times New Roman" w:eastAsia="宋体" w:cs="Times New Roman"/>
                <w:b w:val="0"/>
                <w:i w:val="0"/>
                <w:iCs w:val="0"/>
                <w:color w:val="000000"/>
                <w:kern w:val="0"/>
                <w:sz w:val="21"/>
                <w:szCs w:val="21"/>
                <w:highlight w:val="none"/>
                <w:u w:val="none"/>
                <w:lang w:val="en-US" w:eastAsia="zh-CN" w:bidi="ar"/>
              </w:rPr>
              <w:t>4</w:t>
            </w:r>
            <w:r>
              <w:rPr>
                <w:rFonts w:hint="default" w:ascii="Times New Roman" w:hAnsi="Times New Roman" w:eastAsia="宋体" w:cs="Times New Roman"/>
                <w:b w:val="0"/>
                <w:i w:val="0"/>
                <w:iCs w:val="0"/>
                <w:color w:val="000000"/>
                <w:kern w:val="0"/>
                <w:sz w:val="21"/>
                <w:szCs w:val="21"/>
                <w:highlight w:val="none"/>
                <w:u w:val="none"/>
                <w:lang w:val="en-US" w:eastAsia="zh-CN" w:bidi="ar"/>
              </w:rPr>
              <w:t>, 0.008</w:t>
            </w:r>
            <w:r>
              <w:rPr>
                <w:rFonts w:hint="eastAsia" w:ascii="Times New Roman" w:hAnsi="Times New Roman" w:eastAsia="宋体" w:cs="Times New Roman"/>
                <w:b w:val="0"/>
                <w:i w:val="0"/>
                <w:iCs w:val="0"/>
                <w:color w:val="000000"/>
                <w:kern w:val="0"/>
                <w:sz w:val="21"/>
                <w:szCs w:val="21"/>
                <w:highlight w:val="none"/>
                <w:u w:val="none"/>
                <w:lang w:val="en-US" w:eastAsia="zh-CN" w:bidi="ar"/>
              </w:rPr>
              <w:t>3</w:t>
            </w:r>
            <w:r>
              <w:rPr>
                <w:rFonts w:hint="default" w:ascii="Times New Roman" w:hAnsi="Times New Roman" w:eastAsia="宋体" w:cs="Times New Roman"/>
                <w:b w:val="0"/>
                <w:i w:val="0"/>
                <w:iCs w:val="0"/>
                <w:color w:val="000000"/>
                <w:kern w:val="0"/>
                <w:sz w:val="21"/>
                <w:szCs w:val="21"/>
                <w:highlight w:val="none"/>
                <w:u w:val="none"/>
                <w:lang w:val="en-US" w:eastAsia="zh-CN" w:bidi="ar"/>
              </w:rPr>
              <w:t>)</w:t>
            </w:r>
          </w:p>
        </w:tc>
        <w:tc>
          <w:tcPr>
            <w:tcW w:w="790" w:type="dxa"/>
            <w:tcBorders>
              <w:top w:val="nil"/>
              <w:left w:val="nil"/>
              <w:bottom w:val="nil"/>
              <w:right w:val="nil"/>
            </w:tcBorders>
            <w:shd w:val="clear" w:color="auto" w:fill="FFFFFF"/>
            <w:vAlign w:val="center"/>
          </w:tcPr>
          <w:p w14:paraId="0E4E1C31">
            <w:pPr>
              <w:keepNext w:val="0"/>
              <w:keepLines w:val="0"/>
              <w:widowControl/>
              <w:suppressLineNumbers w:val="0"/>
              <w:jc w:val="center"/>
              <w:textAlignment w:val="center"/>
              <w:rPr>
                <w:rFonts w:hint="default" w:ascii="Times New Roman" w:hAnsi="Times New Roman" w:eastAsia="宋体" w:cs="Times New Roman"/>
                <w:b w:val="0"/>
                <w:i w:val="0"/>
                <w:iCs w:val="0"/>
                <w:color w:val="000000"/>
                <w:sz w:val="21"/>
                <w:szCs w:val="21"/>
                <w:highlight w:val="none"/>
                <w:u w:val="none"/>
              </w:rPr>
            </w:pPr>
            <w:r>
              <w:rPr>
                <w:rFonts w:hint="default" w:ascii="Times New Roman" w:hAnsi="Times New Roman" w:eastAsia="宋体" w:cs="Times New Roman"/>
                <w:b w:val="0"/>
                <w:i w:val="0"/>
                <w:iCs w:val="0"/>
                <w:color w:val="000000"/>
                <w:kern w:val="0"/>
                <w:sz w:val="21"/>
                <w:szCs w:val="21"/>
                <w:highlight w:val="none"/>
                <w:u w:val="none"/>
                <w:lang w:val="en-US" w:eastAsia="zh-CN" w:bidi="ar"/>
              </w:rPr>
              <w:t>&lt;0.001</w:t>
            </w:r>
          </w:p>
        </w:tc>
        <w:tc>
          <w:tcPr>
            <w:tcW w:w="2330" w:type="dxa"/>
            <w:tcBorders>
              <w:top w:val="nil"/>
              <w:left w:val="nil"/>
              <w:bottom w:val="nil"/>
              <w:right w:val="nil"/>
            </w:tcBorders>
            <w:shd w:val="clear" w:color="auto" w:fill="FFFFFF"/>
            <w:vAlign w:val="center"/>
          </w:tcPr>
          <w:p w14:paraId="045A6B71">
            <w:pPr>
              <w:keepNext w:val="0"/>
              <w:keepLines w:val="0"/>
              <w:widowControl/>
              <w:suppressLineNumbers w:val="0"/>
              <w:jc w:val="center"/>
              <w:textAlignment w:val="center"/>
              <w:rPr>
                <w:rFonts w:hint="default" w:ascii="Times New Roman" w:hAnsi="Times New Roman" w:eastAsia="宋体" w:cs="Times New Roman"/>
                <w:b w:val="0"/>
                <w:i w:val="0"/>
                <w:iCs w:val="0"/>
                <w:color w:val="000000"/>
                <w:sz w:val="21"/>
                <w:szCs w:val="21"/>
                <w:highlight w:val="none"/>
                <w:u w:val="none"/>
              </w:rPr>
            </w:pPr>
            <w:r>
              <w:rPr>
                <w:rFonts w:hint="default" w:ascii="Times New Roman" w:hAnsi="Times New Roman" w:eastAsia="宋体" w:cs="Times New Roman"/>
                <w:b w:val="0"/>
                <w:i w:val="0"/>
                <w:iCs w:val="0"/>
                <w:color w:val="000000"/>
                <w:kern w:val="0"/>
                <w:sz w:val="21"/>
                <w:szCs w:val="21"/>
                <w:highlight w:val="none"/>
                <w:u w:val="none"/>
                <w:lang w:val="en-US" w:eastAsia="zh-CN" w:bidi="ar"/>
              </w:rPr>
              <w:t>0.0063 (0.003</w:t>
            </w:r>
            <w:r>
              <w:rPr>
                <w:rFonts w:hint="eastAsia" w:ascii="Times New Roman" w:hAnsi="Times New Roman" w:eastAsia="宋体" w:cs="Times New Roman"/>
                <w:b w:val="0"/>
                <w:i w:val="0"/>
                <w:iCs w:val="0"/>
                <w:color w:val="000000"/>
                <w:kern w:val="0"/>
                <w:sz w:val="21"/>
                <w:szCs w:val="21"/>
                <w:highlight w:val="none"/>
                <w:u w:val="none"/>
                <w:lang w:val="en-US" w:eastAsia="zh-CN" w:bidi="ar"/>
              </w:rPr>
              <w:t>9</w:t>
            </w:r>
            <w:r>
              <w:rPr>
                <w:rFonts w:hint="default" w:ascii="Times New Roman" w:hAnsi="Times New Roman" w:eastAsia="宋体" w:cs="Times New Roman"/>
                <w:b w:val="0"/>
                <w:i w:val="0"/>
                <w:iCs w:val="0"/>
                <w:color w:val="000000"/>
                <w:kern w:val="0"/>
                <w:sz w:val="21"/>
                <w:szCs w:val="21"/>
                <w:highlight w:val="none"/>
                <w:u w:val="none"/>
                <w:lang w:val="en-US" w:eastAsia="zh-CN" w:bidi="ar"/>
              </w:rPr>
              <w:t>, 0.008</w:t>
            </w:r>
            <w:r>
              <w:rPr>
                <w:rFonts w:hint="eastAsia" w:ascii="Times New Roman" w:hAnsi="Times New Roman" w:eastAsia="宋体" w:cs="Times New Roman"/>
                <w:b w:val="0"/>
                <w:i w:val="0"/>
                <w:iCs w:val="0"/>
                <w:color w:val="000000"/>
                <w:kern w:val="0"/>
                <w:sz w:val="21"/>
                <w:szCs w:val="21"/>
                <w:highlight w:val="none"/>
                <w:u w:val="none"/>
                <w:lang w:val="en-US" w:eastAsia="zh-CN" w:bidi="ar"/>
              </w:rPr>
              <w:t>8</w:t>
            </w:r>
            <w:r>
              <w:rPr>
                <w:rFonts w:hint="default" w:ascii="Times New Roman" w:hAnsi="Times New Roman" w:eastAsia="宋体" w:cs="Times New Roman"/>
                <w:b w:val="0"/>
                <w:i w:val="0"/>
                <w:iCs w:val="0"/>
                <w:color w:val="000000"/>
                <w:kern w:val="0"/>
                <w:sz w:val="21"/>
                <w:szCs w:val="21"/>
                <w:highlight w:val="none"/>
                <w:u w:val="none"/>
                <w:lang w:val="en-US" w:eastAsia="zh-CN" w:bidi="ar"/>
              </w:rPr>
              <w:t>)</w:t>
            </w:r>
          </w:p>
        </w:tc>
        <w:tc>
          <w:tcPr>
            <w:tcW w:w="790" w:type="dxa"/>
            <w:tcBorders>
              <w:top w:val="nil"/>
              <w:left w:val="nil"/>
              <w:bottom w:val="nil"/>
              <w:right w:val="nil"/>
            </w:tcBorders>
            <w:shd w:val="clear" w:color="auto" w:fill="FFFFFF"/>
            <w:vAlign w:val="center"/>
          </w:tcPr>
          <w:p w14:paraId="609A59EA">
            <w:pPr>
              <w:keepNext w:val="0"/>
              <w:keepLines w:val="0"/>
              <w:widowControl/>
              <w:suppressLineNumbers w:val="0"/>
              <w:jc w:val="center"/>
              <w:textAlignment w:val="center"/>
              <w:rPr>
                <w:rFonts w:hint="default" w:ascii="Times New Roman" w:hAnsi="Times New Roman" w:eastAsia="宋体" w:cs="Times New Roman"/>
                <w:b w:val="0"/>
                <w:i w:val="0"/>
                <w:iCs w:val="0"/>
                <w:color w:val="000000"/>
                <w:sz w:val="21"/>
                <w:szCs w:val="21"/>
                <w:u w:val="none"/>
              </w:rPr>
            </w:pPr>
            <w:r>
              <w:rPr>
                <w:rFonts w:hint="default" w:ascii="Times New Roman" w:hAnsi="Times New Roman" w:eastAsia="宋体" w:cs="Times New Roman"/>
                <w:b w:val="0"/>
                <w:i w:val="0"/>
                <w:iCs w:val="0"/>
                <w:color w:val="000000"/>
                <w:kern w:val="0"/>
                <w:sz w:val="21"/>
                <w:szCs w:val="21"/>
                <w:u w:val="none"/>
                <w:lang w:val="en-US" w:eastAsia="zh-CN" w:bidi="ar"/>
              </w:rPr>
              <w:t>&lt;0.001</w:t>
            </w:r>
          </w:p>
        </w:tc>
      </w:tr>
      <w:tr w14:paraId="593C43F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jc w:val="center"/>
        </w:trPr>
        <w:tc>
          <w:tcPr>
            <w:tcW w:w="3700" w:type="dxa"/>
            <w:tcBorders>
              <w:top w:val="nil"/>
              <w:left w:val="nil"/>
              <w:bottom w:val="nil"/>
              <w:right w:val="nil"/>
            </w:tcBorders>
            <w:shd w:val="clear" w:color="auto" w:fill="FFFFFF"/>
            <w:vAlign w:val="center"/>
          </w:tcPr>
          <w:p w14:paraId="60B12B87">
            <w:pPr>
              <w:keepNext w:val="0"/>
              <w:keepLines w:val="0"/>
              <w:widowControl/>
              <w:suppressLineNumbers w:val="0"/>
              <w:jc w:val="left"/>
              <w:textAlignment w:val="center"/>
              <w:rPr>
                <w:rFonts w:hint="default" w:ascii="Times New Roman" w:hAnsi="Times New Roman" w:eastAsia="宋体" w:cs="Times New Roman"/>
                <w:b w:val="0"/>
                <w:i w:val="0"/>
                <w:iCs w:val="0"/>
                <w:color w:val="000000"/>
                <w:sz w:val="21"/>
                <w:szCs w:val="21"/>
                <w:u w:val="none"/>
              </w:rPr>
            </w:pPr>
            <w:r>
              <w:rPr>
                <w:rFonts w:hint="default" w:ascii="Times New Roman" w:hAnsi="Times New Roman" w:eastAsia="宋体" w:cs="Times New Roman"/>
                <w:b w:val="0"/>
                <w:i w:val="0"/>
                <w:iCs w:val="0"/>
                <w:color w:val="000000"/>
                <w:kern w:val="0"/>
                <w:sz w:val="21"/>
                <w:szCs w:val="21"/>
                <w:u w:val="none"/>
                <w:lang w:val="en-US" w:eastAsia="zh-CN" w:bidi="ar"/>
              </w:rPr>
              <w:t>Constant</w:t>
            </w:r>
          </w:p>
        </w:tc>
        <w:tc>
          <w:tcPr>
            <w:tcW w:w="2330" w:type="dxa"/>
            <w:tcBorders>
              <w:top w:val="nil"/>
              <w:left w:val="nil"/>
              <w:bottom w:val="nil"/>
              <w:right w:val="nil"/>
            </w:tcBorders>
            <w:shd w:val="clear" w:color="auto" w:fill="FFFFFF"/>
            <w:vAlign w:val="center"/>
          </w:tcPr>
          <w:p w14:paraId="15B5F31F">
            <w:pPr>
              <w:keepNext w:val="0"/>
              <w:keepLines w:val="0"/>
              <w:widowControl/>
              <w:suppressLineNumbers w:val="0"/>
              <w:jc w:val="center"/>
              <w:textAlignment w:val="center"/>
              <w:rPr>
                <w:rFonts w:hint="default" w:ascii="Times New Roman" w:hAnsi="Times New Roman" w:eastAsia="宋体" w:cs="Times New Roman"/>
                <w:b w:val="0"/>
                <w:i w:val="0"/>
                <w:iCs w:val="0"/>
                <w:color w:val="000000"/>
                <w:sz w:val="21"/>
                <w:szCs w:val="21"/>
                <w:u w:val="none"/>
              </w:rPr>
            </w:pPr>
            <w:r>
              <w:rPr>
                <w:rFonts w:hint="default" w:ascii="Times New Roman" w:hAnsi="Times New Roman" w:eastAsia="宋体" w:cs="Times New Roman"/>
                <w:b w:val="0"/>
                <w:i w:val="0"/>
                <w:iCs w:val="0"/>
                <w:color w:val="000000"/>
                <w:kern w:val="0"/>
                <w:sz w:val="21"/>
                <w:szCs w:val="21"/>
                <w:u w:val="none"/>
                <w:lang w:val="en-US" w:eastAsia="zh-CN" w:bidi="ar"/>
              </w:rPr>
              <w:t>9.20 (6.16, 12.25)</w:t>
            </w:r>
          </w:p>
        </w:tc>
        <w:tc>
          <w:tcPr>
            <w:tcW w:w="790" w:type="dxa"/>
            <w:tcBorders>
              <w:top w:val="nil"/>
              <w:left w:val="nil"/>
              <w:bottom w:val="nil"/>
              <w:right w:val="nil"/>
            </w:tcBorders>
            <w:shd w:val="clear" w:color="auto" w:fill="FFFFFF"/>
            <w:vAlign w:val="center"/>
          </w:tcPr>
          <w:p w14:paraId="72668516">
            <w:pPr>
              <w:keepNext w:val="0"/>
              <w:keepLines w:val="0"/>
              <w:widowControl/>
              <w:suppressLineNumbers w:val="0"/>
              <w:jc w:val="center"/>
              <w:textAlignment w:val="center"/>
              <w:rPr>
                <w:rFonts w:hint="default" w:ascii="Times New Roman" w:hAnsi="Times New Roman" w:eastAsia="宋体" w:cs="Times New Roman"/>
                <w:b w:val="0"/>
                <w:i w:val="0"/>
                <w:iCs w:val="0"/>
                <w:color w:val="000000"/>
                <w:sz w:val="21"/>
                <w:szCs w:val="21"/>
                <w:u w:val="none"/>
              </w:rPr>
            </w:pPr>
            <w:r>
              <w:rPr>
                <w:rFonts w:hint="default" w:ascii="Times New Roman" w:hAnsi="Times New Roman" w:eastAsia="宋体" w:cs="Times New Roman"/>
                <w:b w:val="0"/>
                <w:i w:val="0"/>
                <w:iCs w:val="0"/>
                <w:color w:val="000000"/>
                <w:kern w:val="0"/>
                <w:sz w:val="21"/>
                <w:szCs w:val="21"/>
                <w:u w:val="none"/>
                <w:lang w:val="en-US" w:eastAsia="zh-CN" w:bidi="ar"/>
              </w:rPr>
              <w:t>&lt;0.001</w:t>
            </w:r>
          </w:p>
        </w:tc>
        <w:tc>
          <w:tcPr>
            <w:tcW w:w="2330" w:type="dxa"/>
            <w:tcBorders>
              <w:top w:val="nil"/>
              <w:left w:val="nil"/>
              <w:bottom w:val="nil"/>
              <w:right w:val="nil"/>
            </w:tcBorders>
            <w:shd w:val="clear" w:color="auto" w:fill="FFFFFF"/>
            <w:vAlign w:val="center"/>
          </w:tcPr>
          <w:p w14:paraId="35BAA87F">
            <w:pPr>
              <w:keepNext w:val="0"/>
              <w:keepLines w:val="0"/>
              <w:widowControl/>
              <w:suppressLineNumbers w:val="0"/>
              <w:jc w:val="center"/>
              <w:textAlignment w:val="center"/>
              <w:rPr>
                <w:rFonts w:hint="default" w:ascii="Times New Roman" w:hAnsi="Times New Roman" w:eastAsia="宋体" w:cs="Times New Roman"/>
                <w:b w:val="0"/>
                <w:i w:val="0"/>
                <w:iCs w:val="0"/>
                <w:color w:val="000000"/>
                <w:sz w:val="21"/>
                <w:szCs w:val="21"/>
                <w:u w:val="none"/>
              </w:rPr>
            </w:pPr>
            <w:r>
              <w:rPr>
                <w:rFonts w:hint="default" w:ascii="Times New Roman" w:hAnsi="Times New Roman" w:eastAsia="宋体" w:cs="Times New Roman"/>
                <w:b w:val="0"/>
                <w:i w:val="0"/>
                <w:iCs w:val="0"/>
                <w:color w:val="000000"/>
                <w:kern w:val="0"/>
                <w:sz w:val="21"/>
                <w:szCs w:val="21"/>
                <w:u w:val="none"/>
                <w:lang w:val="en-US" w:eastAsia="zh-CN" w:bidi="ar"/>
              </w:rPr>
              <w:t>5.16 (-4.11, 14.43)</w:t>
            </w:r>
          </w:p>
        </w:tc>
        <w:tc>
          <w:tcPr>
            <w:tcW w:w="790" w:type="dxa"/>
            <w:tcBorders>
              <w:top w:val="nil"/>
              <w:left w:val="nil"/>
              <w:bottom w:val="nil"/>
              <w:right w:val="nil"/>
            </w:tcBorders>
            <w:shd w:val="clear" w:color="auto" w:fill="FFFFFF"/>
            <w:vAlign w:val="center"/>
          </w:tcPr>
          <w:p w14:paraId="18BB80BE">
            <w:pPr>
              <w:keepNext w:val="0"/>
              <w:keepLines w:val="0"/>
              <w:widowControl/>
              <w:suppressLineNumbers w:val="0"/>
              <w:jc w:val="center"/>
              <w:textAlignment w:val="center"/>
              <w:rPr>
                <w:rFonts w:hint="default" w:ascii="Times New Roman" w:hAnsi="Times New Roman" w:eastAsia="宋体" w:cs="Times New Roman"/>
                <w:b w:val="0"/>
                <w:i w:val="0"/>
                <w:iCs w:val="0"/>
                <w:color w:val="000000"/>
                <w:sz w:val="21"/>
                <w:szCs w:val="21"/>
                <w:u w:val="none"/>
              </w:rPr>
            </w:pPr>
            <w:r>
              <w:rPr>
                <w:rFonts w:hint="default" w:ascii="Times New Roman" w:hAnsi="Times New Roman" w:eastAsia="宋体" w:cs="Times New Roman"/>
                <w:b w:val="0"/>
                <w:i w:val="0"/>
                <w:iCs w:val="0"/>
                <w:color w:val="000000"/>
                <w:kern w:val="0"/>
                <w:sz w:val="21"/>
                <w:szCs w:val="21"/>
                <w:u w:val="none"/>
                <w:lang w:val="en-US" w:eastAsia="zh-CN" w:bidi="ar"/>
              </w:rPr>
              <w:t>0.276</w:t>
            </w:r>
          </w:p>
        </w:tc>
      </w:tr>
      <w:tr w14:paraId="5A3754D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jc w:val="center"/>
        </w:trPr>
        <w:tc>
          <w:tcPr>
            <w:tcW w:w="3700" w:type="dxa"/>
            <w:tcBorders>
              <w:top w:val="nil"/>
              <w:left w:val="nil"/>
              <w:bottom w:val="nil"/>
              <w:right w:val="nil"/>
            </w:tcBorders>
            <w:shd w:val="clear" w:color="auto" w:fill="FFFFFF"/>
            <w:vAlign w:val="center"/>
          </w:tcPr>
          <w:p w14:paraId="6ECD1C4E">
            <w:pPr>
              <w:keepNext w:val="0"/>
              <w:keepLines w:val="0"/>
              <w:widowControl/>
              <w:suppressLineNumbers w:val="0"/>
              <w:jc w:val="left"/>
              <w:textAlignment w:val="center"/>
              <w:rPr>
                <w:rFonts w:hint="default" w:ascii="Times New Roman" w:hAnsi="Times New Roman" w:eastAsia="宋体" w:cs="Times New Roman"/>
                <w:b w:val="0"/>
                <w:i w:val="0"/>
                <w:iCs w:val="0"/>
                <w:color w:val="000000"/>
                <w:sz w:val="21"/>
                <w:szCs w:val="21"/>
                <w:u w:val="none"/>
              </w:rPr>
            </w:pPr>
            <w:r>
              <w:rPr>
                <w:rFonts w:hint="default" w:ascii="Times New Roman" w:hAnsi="Times New Roman" w:eastAsia="宋体" w:cs="Times New Roman"/>
                <w:b w:val="0"/>
                <w:i w:val="0"/>
                <w:iCs w:val="0"/>
                <w:color w:val="000000"/>
                <w:kern w:val="0"/>
                <w:sz w:val="21"/>
                <w:szCs w:val="21"/>
                <w:u w:val="none"/>
                <w:lang w:val="en-US" w:eastAsia="zh-CN" w:bidi="ar"/>
              </w:rPr>
              <w:t>R²</w:t>
            </w:r>
          </w:p>
        </w:tc>
        <w:tc>
          <w:tcPr>
            <w:tcW w:w="2330" w:type="dxa"/>
            <w:tcBorders>
              <w:top w:val="nil"/>
              <w:left w:val="nil"/>
              <w:bottom w:val="nil"/>
              <w:right w:val="nil"/>
            </w:tcBorders>
            <w:shd w:val="clear" w:color="auto" w:fill="FFFFFF"/>
            <w:vAlign w:val="center"/>
          </w:tcPr>
          <w:p w14:paraId="618CEF4D">
            <w:pPr>
              <w:keepNext w:val="0"/>
              <w:keepLines w:val="0"/>
              <w:widowControl/>
              <w:suppressLineNumbers w:val="0"/>
              <w:jc w:val="center"/>
              <w:textAlignment w:val="center"/>
              <w:rPr>
                <w:rFonts w:hint="default" w:ascii="Times New Roman" w:hAnsi="Times New Roman" w:eastAsia="宋体" w:cs="Times New Roman"/>
                <w:b w:val="0"/>
                <w:i w:val="0"/>
                <w:iCs w:val="0"/>
                <w:color w:val="000000"/>
                <w:sz w:val="21"/>
                <w:szCs w:val="21"/>
                <w:u w:val="none"/>
              </w:rPr>
            </w:pPr>
            <w:r>
              <w:rPr>
                <w:rFonts w:hint="default" w:ascii="Times New Roman" w:hAnsi="Times New Roman" w:eastAsia="宋体" w:cs="Times New Roman"/>
                <w:b w:val="0"/>
                <w:i w:val="0"/>
                <w:iCs w:val="0"/>
                <w:color w:val="000000"/>
                <w:kern w:val="0"/>
                <w:sz w:val="21"/>
                <w:szCs w:val="21"/>
                <w:u w:val="none"/>
                <w:lang w:val="en-US" w:eastAsia="zh-CN" w:bidi="ar"/>
              </w:rPr>
              <w:t>0.387</w:t>
            </w:r>
          </w:p>
        </w:tc>
        <w:tc>
          <w:tcPr>
            <w:tcW w:w="790" w:type="dxa"/>
            <w:tcBorders>
              <w:top w:val="nil"/>
              <w:left w:val="nil"/>
              <w:bottom w:val="nil"/>
              <w:right w:val="nil"/>
            </w:tcBorders>
            <w:shd w:val="clear" w:color="auto" w:fill="FFFFFF"/>
            <w:vAlign w:val="center"/>
          </w:tcPr>
          <w:p w14:paraId="7FB06BAA">
            <w:pPr>
              <w:jc w:val="center"/>
              <w:rPr>
                <w:rFonts w:hint="default" w:ascii="Times New Roman" w:hAnsi="Times New Roman" w:eastAsia="宋体" w:cs="Times New Roman"/>
                <w:b w:val="0"/>
                <w:i w:val="0"/>
                <w:iCs w:val="0"/>
                <w:color w:val="000000"/>
                <w:sz w:val="21"/>
                <w:szCs w:val="21"/>
                <w:u w:val="none"/>
              </w:rPr>
            </w:pPr>
          </w:p>
        </w:tc>
        <w:tc>
          <w:tcPr>
            <w:tcW w:w="2330" w:type="dxa"/>
            <w:tcBorders>
              <w:top w:val="nil"/>
              <w:left w:val="nil"/>
              <w:bottom w:val="nil"/>
              <w:right w:val="nil"/>
            </w:tcBorders>
            <w:shd w:val="clear" w:color="auto" w:fill="FFFFFF"/>
            <w:vAlign w:val="center"/>
          </w:tcPr>
          <w:p w14:paraId="1C34070C">
            <w:pPr>
              <w:keepNext w:val="0"/>
              <w:keepLines w:val="0"/>
              <w:widowControl/>
              <w:suppressLineNumbers w:val="0"/>
              <w:jc w:val="center"/>
              <w:textAlignment w:val="center"/>
              <w:rPr>
                <w:rFonts w:hint="default" w:ascii="Times New Roman" w:hAnsi="Times New Roman" w:eastAsia="宋体" w:cs="Times New Roman"/>
                <w:b w:val="0"/>
                <w:i w:val="0"/>
                <w:iCs w:val="0"/>
                <w:color w:val="000000"/>
                <w:sz w:val="21"/>
                <w:szCs w:val="21"/>
                <w:u w:val="none"/>
              </w:rPr>
            </w:pPr>
            <w:r>
              <w:rPr>
                <w:rFonts w:hint="default" w:ascii="Times New Roman" w:hAnsi="Times New Roman" w:eastAsia="宋体" w:cs="Times New Roman"/>
                <w:b w:val="0"/>
                <w:i w:val="0"/>
                <w:iCs w:val="0"/>
                <w:color w:val="000000"/>
                <w:kern w:val="0"/>
                <w:sz w:val="21"/>
                <w:szCs w:val="21"/>
                <w:u w:val="none"/>
                <w:lang w:val="en-US" w:eastAsia="zh-CN" w:bidi="ar"/>
              </w:rPr>
              <w:t>0.420</w:t>
            </w:r>
          </w:p>
        </w:tc>
        <w:tc>
          <w:tcPr>
            <w:tcW w:w="790" w:type="dxa"/>
            <w:tcBorders>
              <w:top w:val="nil"/>
              <w:left w:val="nil"/>
              <w:bottom w:val="nil"/>
              <w:right w:val="nil"/>
            </w:tcBorders>
            <w:shd w:val="clear" w:color="auto" w:fill="FFFFFF"/>
            <w:vAlign w:val="center"/>
          </w:tcPr>
          <w:p w14:paraId="20D6ED00">
            <w:pPr>
              <w:jc w:val="center"/>
              <w:rPr>
                <w:rFonts w:hint="default" w:ascii="Times New Roman" w:hAnsi="Times New Roman" w:eastAsia="宋体" w:cs="Times New Roman"/>
                <w:b w:val="0"/>
                <w:i w:val="0"/>
                <w:iCs w:val="0"/>
                <w:color w:val="000000"/>
                <w:sz w:val="21"/>
                <w:szCs w:val="21"/>
                <w:u w:val="none"/>
              </w:rPr>
            </w:pPr>
          </w:p>
        </w:tc>
      </w:tr>
      <w:tr w14:paraId="512A6CB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jc w:val="center"/>
        </w:trPr>
        <w:tc>
          <w:tcPr>
            <w:tcW w:w="3700" w:type="dxa"/>
            <w:tcBorders>
              <w:top w:val="nil"/>
              <w:left w:val="nil"/>
              <w:bottom w:val="single" w:color="000000" w:sz="12" w:space="0"/>
              <w:right w:val="nil"/>
            </w:tcBorders>
            <w:shd w:val="clear" w:color="auto" w:fill="FFFFFF"/>
            <w:vAlign w:val="center"/>
          </w:tcPr>
          <w:p w14:paraId="52FA6BE9">
            <w:pPr>
              <w:keepNext w:val="0"/>
              <w:keepLines w:val="0"/>
              <w:widowControl/>
              <w:suppressLineNumbers w:val="0"/>
              <w:jc w:val="left"/>
              <w:textAlignment w:val="center"/>
              <w:rPr>
                <w:rFonts w:hint="default" w:ascii="Times New Roman" w:hAnsi="Times New Roman" w:eastAsia="宋体" w:cs="Times New Roman"/>
                <w:b w:val="0"/>
                <w:i w:val="0"/>
                <w:iCs w:val="0"/>
                <w:color w:val="000000"/>
                <w:sz w:val="21"/>
                <w:szCs w:val="21"/>
                <w:u w:val="none"/>
              </w:rPr>
            </w:pPr>
            <w:r>
              <w:rPr>
                <w:rFonts w:hint="default" w:ascii="Times New Roman" w:hAnsi="Times New Roman" w:eastAsia="宋体" w:cs="Times New Roman"/>
                <w:b w:val="0"/>
                <w:i w:val="0"/>
                <w:iCs w:val="0"/>
                <w:color w:val="000000"/>
                <w:kern w:val="0"/>
                <w:sz w:val="21"/>
                <w:szCs w:val="21"/>
                <w:u w:val="none"/>
                <w:lang w:val="en-US" w:eastAsia="zh-CN" w:bidi="ar"/>
              </w:rPr>
              <w:t>Adjusted R²</w:t>
            </w:r>
          </w:p>
        </w:tc>
        <w:tc>
          <w:tcPr>
            <w:tcW w:w="2330" w:type="dxa"/>
            <w:tcBorders>
              <w:top w:val="nil"/>
              <w:left w:val="nil"/>
              <w:bottom w:val="single" w:color="000000" w:sz="12" w:space="0"/>
              <w:right w:val="nil"/>
            </w:tcBorders>
            <w:shd w:val="clear" w:color="auto" w:fill="FFFFFF"/>
            <w:vAlign w:val="center"/>
          </w:tcPr>
          <w:p w14:paraId="302C3A6C">
            <w:pPr>
              <w:keepNext w:val="0"/>
              <w:keepLines w:val="0"/>
              <w:widowControl/>
              <w:suppressLineNumbers w:val="0"/>
              <w:jc w:val="center"/>
              <w:textAlignment w:val="center"/>
              <w:rPr>
                <w:rFonts w:hint="default" w:ascii="Times New Roman" w:hAnsi="Times New Roman" w:eastAsia="宋体" w:cs="Times New Roman"/>
                <w:b w:val="0"/>
                <w:i w:val="0"/>
                <w:iCs w:val="0"/>
                <w:color w:val="000000"/>
                <w:sz w:val="21"/>
                <w:szCs w:val="21"/>
                <w:u w:val="none"/>
              </w:rPr>
            </w:pPr>
            <w:r>
              <w:rPr>
                <w:rFonts w:hint="default" w:ascii="Times New Roman" w:hAnsi="Times New Roman" w:eastAsia="宋体" w:cs="Times New Roman"/>
                <w:b w:val="0"/>
                <w:i w:val="0"/>
                <w:iCs w:val="0"/>
                <w:color w:val="000000"/>
                <w:kern w:val="0"/>
                <w:sz w:val="21"/>
                <w:szCs w:val="21"/>
                <w:u w:val="none"/>
                <w:lang w:val="en-US" w:eastAsia="zh-CN" w:bidi="ar"/>
              </w:rPr>
              <w:t>0.386</w:t>
            </w:r>
          </w:p>
        </w:tc>
        <w:tc>
          <w:tcPr>
            <w:tcW w:w="790" w:type="dxa"/>
            <w:tcBorders>
              <w:top w:val="nil"/>
              <w:left w:val="nil"/>
              <w:bottom w:val="single" w:color="000000" w:sz="12" w:space="0"/>
              <w:right w:val="nil"/>
            </w:tcBorders>
            <w:shd w:val="clear" w:color="auto" w:fill="FFFFFF"/>
            <w:vAlign w:val="center"/>
          </w:tcPr>
          <w:p w14:paraId="1488407F">
            <w:pPr>
              <w:jc w:val="center"/>
              <w:rPr>
                <w:rFonts w:hint="default" w:ascii="Times New Roman" w:hAnsi="Times New Roman" w:eastAsia="宋体" w:cs="Times New Roman"/>
                <w:b w:val="0"/>
                <w:i w:val="0"/>
                <w:iCs w:val="0"/>
                <w:color w:val="000000"/>
                <w:sz w:val="21"/>
                <w:szCs w:val="21"/>
                <w:u w:val="none"/>
              </w:rPr>
            </w:pPr>
          </w:p>
        </w:tc>
        <w:tc>
          <w:tcPr>
            <w:tcW w:w="2330" w:type="dxa"/>
            <w:tcBorders>
              <w:top w:val="nil"/>
              <w:left w:val="nil"/>
              <w:bottom w:val="single" w:color="000000" w:sz="12" w:space="0"/>
              <w:right w:val="nil"/>
            </w:tcBorders>
            <w:shd w:val="clear" w:color="auto" w:fill="FFFFFF"/>
            <w:vAlign w:val="center"/>
          </w:tcPr>
          <w:p w14:paraId="21549849">
            <w:pPr>
              <w:keepNext w:val="0"/>
              <w:keepLines w:val="0"/>
              <w:widowControl/>
              <w:suppressLineNumbers w:val="0"/>
              <w:jc w:val="center"/>
              <w:textAlignment w:val="center"/>
              <w:rPr>
                <w:rFonts w:hint="default" w:ascii="Times New Roman" w:hAnsi="Times New Roman" w:eastAsia="宋体" w:cs="Times New Roman"/>
                <w:b w:val="0"/>
                <w:i w:val="0"/>
                <w:iCs w:val="0"/>
                <w:color w:val="000000"/>
                <w:sz w:val="21"/>
                <w:szCs w:val="21"/>
                <w:u w:val="none"/>
              </w:rPr>
            </w:pPr>
            <w:r>
              <w:rPr>
                <w:rFonts w:hint="default" w:ascii="Times New Roman" w:hAnsi="Times New Roman" w:eastAsia="宋体" w:cs="Times New Roman"/>
                <w:b w:val="0"/>
                <w:i w:val="0"/>
                <w:iCs w:val="0"/>
                <w:color w:val="000000"/>
                <w:kern w:val="0"/>
                <w:sz w:val="21"/>
                <w:szCs w:val="21"/>
                <w:u w:val="none"/>
                <w:lang w:val="en-US" w:eastAsia="zh-CN" w:bidi="ar"/>
              </w:rPr>
              <w:t>0.405</w:t>
            </w:r>
          </w:p>
        </w:tc>
        <w:tc>
          <w:tcPr>
            <w:tcW w:w="790" w:type="dxa"/>
            <w:tcBorders>
              <w:top w:val="nil"/>
              <w:left w:val="nil"/>
              <w:bottom w:val="single" w:color="000000" w:sz="12" w:space="0"/>
              <w:right w:val="nil"/>
            </w:tcBorders>
            <w:shd w:val="clear" w:color="auto" w:fill="FFFFFF"/>
            <w:vAlign w:val="center"/>
          </w:tcPr>
          <w:p w14:paraId="7A9E9417">
            <w:pPr>
              <w:jc w:val="center"/>
              <w:rPr>
                <w:rFonts w:hint="default" w:ascii="Times New Roman" w:hAnsi="Times New Roman" w:eastAsia="宋体" w:cs="Times New Roman"/>
                <w:b w:val="0"/>
                <w:i w:val="0"/>
                <w:iCs w:val="0"/>
                <w:color w:val="000000"/>
                <w:sz w:val="21"/>
                <w:szCs w:val="21"/>
                <w:u w:val="none"/>
              </w:rPr>
            </w:pPr>
          </w:p>
        </w:tc>
      </w:tr>
    </w:tbl>
    <w:p w14:paraId="526E2C15">
      <w:pPr>
        <w:jc w:val="both"/>
        <w:rPr>
          <w:rFonts w:hint="eastAsia" w:ascii="Times New Roman" w:hAnsi="Times New Roman" w:eastAsia="宋体" w:cs="Times New Roman"/>
          <w:b w:val="0"/>
          <w:i w:val="0"/>
          <w:iCs w:val="0"/>
          <w:color w:val="000000"/>
          <w:kern w:val="0"/>
          <w:sz w:val="20"/>
          <w:szCs w:val="20"/>
          <w:u w:val="none"/>
          <w:lang w:val="en-US" w:eastAsia="zh-CN" w:bidi="ar"/>
        </w:rPr>
      </w:pPr>
      <w:r>
        <w:rPr>
          <w:rFonts w:hint="eastAsia" w:ascii="Times New Roman" w:hAnsi="Times New Roman" w:eastAsia="宋体" w:cs="Times New Roman"/>
          <w:b/>
          <w:bCs/>
          <w:i w:val="0"/>
          <w:iCs w:val="0"/>
          <w:color w:val="000000"/>
          <w:kern w:val="0"/>
          <w:sz w:val="20"/>
          <w:szCs w:val="20"/>
          <w:u w:val="none"/>
          <w:lang w:val="en-US" w:eastAsia="zh-CN" w:bidi="ar"/>
        </w:rPr>
        <w:t xml:space="preserve">Note: </w:t>
      </w:r>
      <w:r>
        <w:rPr>
          <w:rFonts w:hint="eastAsia" w:ascii="Times New Roman" w:hAnsi="Times New Roman" w:eastAsia="宋体" w:cs="Times New Roman"/>
          <w:b w:val="0"/>
          <w:i w:val="0"/>
          <w:iCs w:val="0"/>
          <w:color w:val="000000"/>
          <w:kern w:val="0"/>
          <w:sz w:val="20"/>
          <w:szCs w:val="20"/>
          <w:u w:val="none"/>
          <w:lang w:val="en-US" w:eastAsia="zh-CN" w:bidi="ar"/>
        </w:rPr>
        <w:t>Adjusted model controlled for gender,age, marital status, parental status, education, hospital level, hospital type, position, years working, professional title, employment type, weekly working hours, night shifts/month, and monthly income.</w:t>
      </w:r>
    </w:p>
    <w:p w14:paraId="6D0B56AC">
      <w:pPr>
        <w:jc w:val="both"/>
        <w:rPr>
          <w:rFonts w:hint="default" w:ascii="Times New Roman" w:hAnsi="Times New Roman" w:eastAsia="宋体" w:cs="Times New Roman"/>
          <w:b w:val="0"/>
          <w:i w:val="0"/>
          <w:iCs w:val="0"/>
          <w:color w:val="000000"/>
          <w:kern w:val="0"/>
          <w:sz w:val="20"/>
          <w:szCs w:val="20"/>
          <w:u w:val="none"/>
          <w:lang w:val="en-US" w:eastAsia="zh-CN" w:bidi="ar"/>
        </w:rPr>
      </w:pPr>
      <w:r>
        <w:rPr>
          <w:rFonts w:hint="eastAsia" w:ascii="Times New Roman" w:hAnsi="Times New Roman" w:eastAsia="宋体" w:cs="Times New Roman"/>
          <w:b w:val="0"/>
          <w:i w:val="0"/>
          <w:iCs w:val="0"/>
          <w:color w:val="000000"/>
          <w:kern w:val="0"/>
          <w:sz w:val="20"/>
          <w:szCs w:val="20"/>
          <w:u w:val="none"/>
          <w:vertAlign w:val="superscript"/>
          <w:lang w:val="en-US" w:eastAsia="zh-CN" w:bidi="ar"/>
        </w:rPr>
        <w:t xml:space="preserve">a </w:t>
      </w:r>
      <w:r>
        <w:rPr>
          <w:rFonts w:hint="eastAsia" w:ascii="Times New Roman" w:hAnsi="Times New Roman" w:eastAsia="宋体" w:cs="Times New Roman"/>
          <w:b w:val="0"/>
          <w:i w:val="0"/>
          <w:iCs w:val="0"/>
          <w:color w:val="000000"/>
          <w:kern w:val="0"/>
          <w:sz w:val="20"/>
          <w:szCs w:val="20"/>
          <w:u w:val="none"/>
          <w:lang w:val="en-US" w:eastAsia="zh-CN" w:bidi="ar"/>
        </w:rPr>
        <w:t>Coefficients for continuous interaction terms are reported with additional decimal places to avoid loss of precision due to rounding.</w:t>
      </w:r>
    </w:p>
    <w:p w14:paraId="6D626C01">
      <w:pPr>
        <w:jc w:val="both"/>
        <w:rPr>
          <w:rFonts w:hint="eastAsia" w:ascii="Times New Roman" w:hAnsi="Times New Roman" w:eastAsia="宋体" w:cs="Times New Roman"/>
          <w:b w:val="0"/>
          <w:i w:val="0"/>
          <w:iCs w:val="0"/>
          <w:color w:val="000000"/>
          <w:kern w:val="0"/>
          <w:sz w:val="20"/>
          <w:szCs w:val="20"/>
          <w:u w:val="none"/>
          <w:lang w:val="en-US" w:eastAsia="zh-CN" w:bidi="ar"/>
        </w:rPr>
      </w:pPr>
      <w:r>
        <w:rPr>
          <w:rFonts w:hint="default" w:ascii="Times New Roman" w:hAnsi="Times New Roman" w:eastAsia="宋体" w:cs="Times New Roman"/>
          <w:b/>
          <w:bCs/>
          <w:i w:val="0"/>
          <w:iCs w:val="0"/>
          <w:color w:val="000000"/>
          <w:kern w:val="0"/>
          <w:sz w:val="20"/>
          <w:szCs w:val="20"/>
          <w:u w:val="none"/>
          <w:lang w:val="en-US" w:eastAsia="zh-CN" w:bidi="ar"/>
        </w:rPr>
        <w:t xml:space="preserve">Abbreviations: </w:t>
      </w:r>
      <w:r>
        <w:rPr>
          <w:rFonts w:hint="eastAsia" w:ascii="Times New Roman" w:hAnsi="Times New Roman" w:eastAsia="宋体" w:cs="Times New Roman"/>
          <w:b w:val="0"/>
          <w:i w:val="0"/>
          <w:iCs w:val="0"/>
          <w:color w:val="000000"/>
          <w:kern w:val="0"/>
          <w:sz w:val="20"/>
          <w:szCs w:val="20"/>
          <w:u w:val="none"/>
          <w:lang w:val="en-US" w:eastAsia="zh-CN" w:bidi="ar"/>
        </w:rPr>
        <w:t>POS, perceived organization support; SE, standard error; CI, confidence interval; LB, lower bound; UB, upper bound.</w:t>
      </w:r>
    </w:p>
    <w:p w14:paraId="72ADF038">
      <w:pPr>
        <w:jc w:val="both"/>
        <w:rPr>
          <w:rFonts w:hint="default" w:ascii="Times New Roman" w:hAnsi="Times New Roman" w:eastAsia="宋体" w:cs="Times New Roman"/>
          <w:b/>
          <w:bCs/>
          <w:i w:val="0"/>
          <w:iCs w:val="0"/>
          <w:color w:val="000000"/>
          <w:kern w:val="0"/>
          <w:sz w:val="20"/>
          <w:szCs w:val="20"/>
          <w:u w:val="none"/>
          <w:lang w:val="en-US" w:eastAsia="zh-CN" w:bidi="ar"/>
        </w:rPr>
      </w:pPr>
    </w:p>
    <w:p w14:paraId="7C1E026A">
      <w:pPr>
        <w:pStyle w:val="2"/>
        <w:keepNext/>
        <w:keepLines/>
        <w:pageBreakBefore w:val="0"/>
        <w:widowControl w:val="0"/>
        <w:kinsoku/>
        <w:wordWrap/>
        <w:overflowPunct/>
        <w:topLinePunct w:val="0"/>
        <w:autoSpaceDE/>
        <w:autoSpaceDN/>
        <w:bidi w:val="0"/>
        <w:adjustRightInd/>
        <w:snapToGrid/>
        <w:spacing w:before="0" w:after="0" w:line="240" w:lineRule="auto"/>
        <w:textAlignment w:val="auto"/>
        <w:rPr>
          <w:rFonts w:hint="eastAsia" w:ascii="Times New Roman" w:hAnsi="Times New Roman" w:cs="Times New Roman"/>
          <w:sz w:val="20"/>
          <w:szCs w:val="20"/>
          <w:lang w:val="en-US" w:eastAsia="zh-CN"/>
        </w:rPr>
      </w:pPr>
      <w:bookmarkStart w:id="4" w:name="_Toc17917"/>
      <w:r>
        <w:rPr>
          <w:rFonts w:hint="eastAsia" w:ascii="Times New Roman" w:hAnsi="Times New Roman" w:cs="Times New Roman"/>
          <w:sz w:val="20"/>
          <w:szCs w:val="20"/>
          <w:lang w:val="en-US" w:eastAsia="zh-CN"/>
        </w:rPr>
        <w:t>Table S5. Main and interaction effects of surface acting on work engagement across perceived organizational support profiles</w:t>
      </w:r>
      <w:bookmarkEnd w:id="4"/>
    </w:p>
    <w:tbl>
      <w:tblPr>
        <w:tblStyle w:val="7"/>
        <w:tblW w:w="9828"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3795"/>
        <w:gridCol w:w="2127"/>
        <w:gridCol w:w="931"/>
        <w:gridCol w:w="2081"/>
        <w:gridCol w:w="894"/>
      </w:tblGrid>
      <w:tr w14:paraId="2FC046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jc w:val="center"/>
        </w:trPr>
        <w:tc>
          <w:tcPr>
            <w:tcW w:w="3795" w:type="dxa"/>
            <w:tcBorders>
              <w:top w:val="single" w:color="000000" w:sz="12" w:space="0"/>
              <w:left w:val="nil"/>
              <w:bottom w:val="single" w:color="000000" w:sz="4" w:space="0"/>
              <w:right w:val="nil"/>
              <w:tl2br w:val="nil"/>
            </w:tcBorders>
            <w:shd w:val="clear" w:color="auto" w:fill="FFFFFF"/>
            <w:noWrap/>
            <w:vAlign w:val="center"/>
          </w:tcPr>
          <w:p w14:paraId="2C46839B">
            <w:pPr>
              <w:keepNext w:val="0"/>
              <w:keepLines w:val="0"/>
              <w:widowControl/>
              <w:suppressLineNumbers w:val="0"/>
              <w:jc w:val="center"/>
              <w:textAlignment w:val="center"/>
              <w:rPr>
                <w:rFonts w:hint="default" w:ascii="Times New Roman" w:hAnsi="Times New Roman" w:eastAsia="宋体" w:cs="Times New Roman"/>
                <w:b w:val="0"/>
                <w:bCs/>
                <w:i w:val="0"/>
                <w:iCs w:val="0"/>
                <w:color w:val="000000"/>
                <w:sz w:val="20"/>
                <w:szCs w:val="20"/>
                <w:u w:val="none"/>
              </w:rPr>
            </w:pPr>
            <w:r>
              <w:rPr>
                <w:rFonts w:hint="default" w:ascii="Times New Roman" w:hAnsi="Times New Roman" w:eastAsia="宋体" w:cs="Times New Roman"/>
                <w:b w:val="0"/>
                <w:bCs/>
                <w:i w:val="0"/>
                <w:iCs w:val="0"/>
                <w:color w:val="000000"/>
                <w:kern w:val="0"/>
                <w:sz w:val="20"/>
                <w:szCs w:val="20"/>
                <w:u w:val="none"/>
                <w:lang w:val="en-US" w:eastAsia="zh-CN" w:bidi="ar"/>
              </w:rPr>
              <w:t>Variables</w:t>
            </w:r>
          </w:p>
        </w:tc>
        <w:tc>
          <w:tcPr>
            <w:tcW w:w="2127" w:type="dxa"/>
            <w:tcBorders>
              <w:top w:val="single" w:color="000000" w:sz="12" w:space="0"/>
              <w:left w:val="nil"/>
              <w:bottom w:val="single" w:color="000000" w:sz="4" w:space="0"/>
              <w:right w:val="nil"/>
            </w:tcBorders>
            <w:shd w:val="clear" w:color="auto" w:fill="FFFFFF"/>
            <w:noWrap/>
            <w:vAlign w:val="center"/>
          </w:tcPr>
          <w:p w14:paraId="1CCBF739">
            <w:pPr>
              <w:keepNext w:val="0"/>
              <w:keepLines w:val="0"/>
              <w:widowControl/>
              <w:suppressLineNumbers w:val="0"/>
              <w:jc w:val="center"/>
              <w:textAlignment w:val="center"/>
              <w:rPr>
                <w:rFonts w:hint="default" w:ascii="Times New Roman" w:hAnsi="Times New Roman" w:eastAsia="宋体" w:cs="Times New Roman"/>
                <w:b w:val="0"/>
                <w:bCs/>
                <w:i w:val="0"/>
                <w:iCs w:val="0"/>
                <w:color w:val="000000"/>
                <w:sz w:val="20"/>
                <w:szCs w:val="20"/>
                <w:u w:val="none"/>
              </w:rPr>
            </w:pPr>
            <w:r>
              <w:rPr>
                <w:rFonts w:hint="default" w:ascii="Times New Roman" w:hAnsi="Times New Roman" w:eastAsia="宋体" w:cs="Times New Roman"/>
                <w:b w:val="0"/>
                <w:bCs/>
                <w:i w:val="0"/>
                <w:iCs w:val="0"/>
                <w:color w:val="000000"/>
                <w:kern w:val="0"/>
                <w:sz w:val="20"/>
                <w:szCs w:val="20"/>
                <w:u w:val="none"/>
                <w:lang w:val="en-US" w:eastAsia="zh-CN" w:bidi="ar"/>
              </w:rPr>
              <w:t xml:space="preserve">Main effect model </w:t>
            </w:r>
            <w:r>
              <w:rPr>
                <w:rFonts w:hint="default" w:ascii="Times New Roman" w:hAnsi="Times New Roman" w:eastAsia="宋体" w:cs="Times New Roman"/>
                <w:b w:val="0"/>
                <w:bCs/>
                <w:i w:val="0"/>
                <w:iCs w:val="0"/>
                <w:color w:val="000000"/>
                <w:kern w:val="0"/>
                <w:sz w:val="20"/>
                <w:szCs w:val="20"/>
                <w:u w:val="none"/>
                <w:lang w:val="en-US" w:eastAsia="zh-CN" w:bidi="ar"/>
              </w:rPr>
              <w:br w:type="textWrapping"/>
            </w:r>
            <w:r>
              <w:rPr>
                <w:rFonts w:hint="default" w:ascii="Times New Roman" w:hAnsi="Times New Roman" w:eastAsia="宋体" w:cs="Times New Roman"/>
                <w:b w:val="0"/>
                <w:bCs/>
                <w:i w:val="0"/>
                <w:iCs w:val="0"/>
                <w:color w:val="000000"/>
                <w:kern w:val="0"/>
                <w:sz w:val="20"/>
                <w:szCs w:val="20"/>
                <w:u w:val="none"/>
                <w:lang w:val="en-US" w:eastAsia="zh-CN" w:bidi="ar"/>
              </w:rPr>
              <w:t>β (95% CI)</w:t>
            </w:r>
          </w:p>
        </w:tc>
        <w:tc>
          <w:tcPr>
            <w:tcW w:w="931" w:type="dxa"/>
            <w:tcBorders>
              <w:top w:val="single" w:color="000000" w:sz="12" w:space="0"/>
              <w:left w:val="nil"/>
              <w:bottom w:val="single" w:color="000000" w:sz="4" w:space="0"/>
              <w:right w:val="nil"/>
            </w:tcBorders>
            <w:shd w:val="clear" w:color="auto" w:fill="FFFFFF"/>
            <w:noWrap/>
            <w:vAlign w:val="center"/>
          </w:tcPr>
          <w:p w14:paraId="797E87E9">
            <w:pPr>
              <w:keepNext w:val="0"/>
              <w:keepLines w:val="0"/>
              <w:widowControl/>
              <w:suppressLineNumbers w:val="0"/>
              <w:jc w:val="center"/>
              <w:textAlignment w:val="center"/>
              <w:rPr>
                <w:rFonts w:hint="default" w:ascii="Times New Roman" w:hAnsi="Times New Roman" w:eastAsia="宋体" w:cs="Times New Roman"/>
                <w:b w:val="0"/>
                <w:bCs/>
                <w:i w:val="0"/>
                <w:iCs w:val="0"/>
                <w:color w:val="000000"/>
                <w:sz w:val="20"/>
                <w:szCs w:val="20"/>
                <w:u w:val="none"/>
              </w:rPr>
            </w:pPr>
            <w:r>
              <w:rPr>
                <w:rFonts w:hint="default" w:ascii="Times New Roman" w:hAnsi="Times New Roman" w:eastAsia="宋体" w:cs="Times New Roman"/>
                <w:b w:val="0"/>
                <w:bCs/>
                <w:i w:val="0"/>
                <w:iCs w:val="0"/>
                <w:color w:val="000000"/>
                <w:kern w:val="0"/>
                <w:sz w:val="20"/>
                <w:szCs w:val="20"/>
                <w:u w:val="none"/>
                <w:lang w:val="en-US" w:eastAsia="zh-CN" w:bidi="ar"/>
              </w:rPr>
              <w:t>p value</w:t>
            </w:r>
          </w:p>
        </w:tc>
        <w:tc>
          <w:tcPr>
            <w:tcW w:w="2081" w:type="dxa"/>
            <w:tcBorders>
              <w:top w:val="single" w:color="000000" w:sz="12" w:space="0"/>
              <w:left w:val="nil"/>
              <w:bottom w:val="single" w:color="000000" w:sz="4" w:space="0"/>
              <w:right w:val="nil"/>
            </w:tcBorders>
            <w:shd w:val="clear" w:color="auto" w:fill="FFFFFF"/>
            <w:noWrap/>
            <w:vAlign w:val="center"/>
          </w:tcPr>
          <w:p w14:paraId="0B426799">
            <w:pPr>
              <w:keepNext w:val="0"/>
              <w:keepLines w:val="0"/>
              <w:widowControl/>
              <w:suppressLineNumbers w:val="0"/>
              <w:jc w:val="center"/>
              <w:textAlignment w:val="center"/>
              <w:rPr>
                <w:rFonts w:hint="default" w:ascii="Times New Roman" w:hAnsi="Times New Roman" w:eastAsia="宋体" w:cs="Times New Roman"/>
                <w:b w:val="0"/>
                <w:bCs/>
                <w:i w:val="0"/>
                <w:iCs w:val="0"/>
                <w:color w:val="000000"/>
                <w:sz w:val="20"/>
                <w:szCs w:val="20"/>
                <w:u w:val="none"/>
              </w:rPr>
            </w:pPr>
            <w:r>
              <w:rPr>
                <w:rFonts w:hint="default" w:ascii="Times New Roman" w:hAnsi="Times New Roman" w:eastAsia="宋体" w:cs="Times New Roman"/>
                <w:b w:val="0"/>
                <w:bCs/>
                <w:i w:val="0"/>
                <w:iCs w:val="0"/>
                <w:color w:val="000000"/>
                <w:kern w:val="0"/>
                <w:sz w:val="20"/>
                <w:szCs w:val="20"/>
                <w:u w:val="none"/>
                <w:lang w:val="en-US" w:eastAsia="zh-CN" w:bidi="ar"/>
              </w:rPr>
              <w:t xml:space="preserve">Interaction model </w:t>
            </w:r>
            <w:r>
              <w:rPr>
                <w:rFonts w:hint="default" w:ascii="Times New Roman" w:hAnsi="Times New Roman" w:eastAsia="宋体" w:cs="Times New Roman"/>
                <w:b w:val="0"/>
                <w:bCs/>
                <w:i w:val="0"/>
                <w:iCs w:val="0"/>
                <w:color w:val="000000"/>
                <w:kern w:val="0"/>
                <w:sz w:val="20"/>
                <w:szCs w:val="20"/>
                <w:u w:val="none"/>
                <w:lang w:val="en-US" w:eastAsia="zh-CN" w:bidi="ar"/>
              </w:rPr>
              <w:br w:type="textWrapping"/>
            </w:r>
            <w:r>
              <w:rPr>
                <w:rFonts w:hint="default" w:ascii="Times New Roman" w:hAnsi="Times New Roman" w:eastAsia="宋体" w:cs="Times New Roman"/>
                <w:b w:val="0"/>
                <w:bCs/>
                <w:i w:val="0"/>
                <w:iCs w:val="0"/>
                <w:color w:val="000000"/>
                <w:kern w:val="0"/>
                <w:sz w:val="20"/>
                <w:szCs w:val="20"/>
                <w:u w:val="none"/>
                <w:lang w:val="en-US" w:eastAsia="zh-CN" w:bidi="ar"/>
              </w:rPr>
              <w:t>β (95% CI)</w:t>
            </w:r>
          </w:p>
        </w:tc>
        <w:tc>
          <w:tcPr>
            <w:tcW w:w="894" w:type="dxa"/>
            <w:tcBorders>
              <w:top w:val="single" w:color="000000" w:sz="12" w:space="0"/>
              <w:left w:val="nil"/>
              <w:bottom w:val="single" w:color="000000" w:sz="4" w:space="0"/>
              <w:right w:val="nil"/>
            </w:tcBorders>
            <w:shd w:val="clear" w:color="auto" w:fill="FFFFFF"/>
            <w:noWrap/>
            <w:vAlign w:val="center"/>
          </w:tcPr>
          <w:p w14:paraId="215DFABE">
            <w:pPr>
              <w:keepNext w:val="0"/>
              <w:keepLines w:val="0"/>
              <w:widowControl/>
              <w:suppressLineNumbers w:val="0"/>
              <w:jc w:val="center"/>
              <w:textAlignment w:val="center"/>
              <w:rPr>
                <w:rFonts w:hint="default" w:ascii="Times New Roman" w:hAnsi="Times New Roman" w:eastAsia="宋体" w:cs="Times New Roman"/>
                <w:b w:val="0"/>
                <w:bCs/>
                <w:i w:val="0"/>
                <w:iCs w:val="0"/>
                <w:color w:val="000000"/>
                <w:sz w:val="20"/>
                <w:szCs w:val="20"/>
                <w:u w:val="none"/>
              </w:rPr>
            </w:pPr>
            <w:r>
              <w:rPr>
                <w:rFonts w:hint="default" w:ascii="Times New Roman" w:hAnsi="Times New Roman" w:eastAsia="宋体" w:cs="Times New Roman"/>
                <w:b w:val="0"/>
                <w:bCs/>
                <w:i w:val="0"/>
                <w:iCs w:val="0"/>
                <w:color w:val="000000"/>
                <w:kern w:val="0"/>
                <w:sz w:val="20"/>
                <w:szCs w:val="20"/>
                <w:u w:val="none"/>
                <w:lang w:val="en-US" w:eastAsia="zh-CN" w:bidi="ar"/>
              </w:rPr>
              <w:t>p value</w:t>
            </w:r>
          </w:p>
        </w:tc>
      </w:tr>
      <w:tr w14:paraId="62CC84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3795" w:type="dxa"/>
            <w:tcBorders>
              <w:top w:val="single" w:color="000000" w:sz="4" w:space="0"/>
              <w:left w:val="nil"/>
              <w:bottom w:val="nil"/>
              <w:right w:val="nil"/>
            </w:tcBorders>
            <w:shd w:val="clear" w:color="auto" w:fill="FFFFFF"/>
            <w:noWrap/>
            <w:vAlign w:val="center"/>
          </w:tcPr>
          <w:p w14:paraId="6AA35ED9">
            <w:pPr>
              <w:keepNext w:val="0"/>
              <w:keepLines w:val="0"/>
              <w:widowControl/>
              <w:suppressLineNumbers w:val="0"/>
              <w:jc w:val="left"/>
              <w:textAlignment w:val="center"/>
              <w:rPr>
                <w:rFonts w:hint="default" w:ascii="Times New Roman" w:hAnsi="Times New Roman" w:eastAsia="宋体" w:cs="Times New Roman"/>
                <w:b w:val="0"/>
                <w:i w:val="0"/>
                <w:iCs w:val="0"/>
                <w:color w:val="000000"/>
                <w:sz w:val="20"/>
                <w:szCs w:val="20"/>
                <w:u w:val="none"/>
              </w:rPr>
            </w:pPr>
            <w:r>
              <w:rPr>
                <w:rFonts w:hint="default" w:ascii="Times New Roman" w:hAnsi="Times New Roman" w:eastAsia="宋体" w:cs="Times New Roman"/>
                <w:b w:val="0"/>
                <w:i w:val="0"/>
                <w:iCs w:val="0"/>
                <w:color w:val="000000"/>
                <w:kern w:val="0"/>
                <w:sz w:val="20"/>
                <w:szCs w:val="20"/>
                <w:u w:val="none"/>
                <w:lang w:val="en-US" w:eastAsia="zh-CN" w:bidi="ar"/>
              </w:rPr>
              <w:t>Surface acting</w:t>
            </w:r>
            <w:r>
              <w:rPr>
                <w:rFonts w:hint="default" w:ascii="Times New Roman" w:hAnsi="Times New Roman" w:eastAsia="宋体" w:cs="Times New Roman"/>
                <w:b w:val="0"/>
                <w:i w:val="0"/>
                <w:iCs w:val="0"/>
                <w:color w:val="000000"/>
                <w:kern w:val="0"/>
                <w:sz w:val="20"/>
                <w:szCs w:val="20"/>
                <w:u w:val="none"/>
                <w:vertAlign w:val="superscript"/>
                <w:lang w:val="en-US" w:eastAsia="zh-CN" w:bidi="ar"/>
              </w:rPr>
              <w:t>a</w:t>
            </w:r>
          </w:p>
        </w:tc>
        <w:tc>
          <w:tcPr>
            <w:tcW w:w="2127" w:type="dxa"/>
            <w:tcBorders>
              <w:top w:val="single" w:color="000000" w:sz="4" w:space="0"/>
              <w:left w:val="nil"/>
              <w:bottom w:val="nil"/>
              <w:right w:val="nil"/>
            </w:tcBorders>
            <w:shd w:val="clear" w:color="auto" w:fill="FFFFFF"/>
            <w:noWrap/>
            <w:vAlign w:val="center"/>
          </w:tcPr>
          <w:p w14:paraId="302B21B0">
            <w:pPr>
              <w:keepNext w:val="0"/>
              <w:keepLines w:val="0"/>
              <w:widowControl/>
              <w:suppressLineNumbers w:val="0"/>
              <w:jc w:val="center"/>
              <w:textAlignment w:val="center"/>
              <w:rPr>
                <w:rFonts w:hint="default" w:ascii="Times New Roman" w:hAnsi="Times New Roman" w:eastAsia="宋体" w:cs="Times New Roman"/>
                <w:b w:val="0"/>
                <w:i w:val="0"/>
                <w:iCs w:val="0"/>
                <w:color w:val="000000"/>
                <w:sz w:val="20"/>
                <w:szCs w:val="20"/>
                <w:u w:val="none"/>
              </w:rPr>
            </w:pPr>
            <w:r>
              <w:rPr>
                <w:rFonts w:hint="default" w:ascii="Times New Roman" w:hAnsi="Times New Roman" w:eastAsia="宋体" w:cs="Times New Roman"/>
                <w:b w:val="0"/>
                <w:i w:val="0"/>
                <w:iCs w:val="0"/>
                <w:color w:val="000000"/>
                <w:kern w:val="0"/>
                <w:sz w:val="20"/>
                <w:szCs w:val="20"/>
                <w:u w:val="none"/>
                <w:lang w:val="en-US" w:eastAsia="zh-CN" w:bidi="ar"/>
              </w:rPr>
              <w:t>-0.57 (-0.68, -0.47)</w:t>
            </w:r>
          </w:p>
        </w:tc>
        <w:tc>
          <w:tcPr>
            <w:tcW w:w="931" w:type="dxa"/>
            <w:tcBorders>
              <w:top w:val="single" w:color="000000" w:sz="4" w:space="0"/>
              <w:left w:val="nil"/>
              <w:bottom w:val="nil"/>
              <w:right w:val="nil"/>
            </w:tcBorders>
            <w:shd w:val="clear" w:color="auto" w:fill="FFFFFF"/>
            <w:noWrap/>
            <w:vAlign w:val="center"/>
          </w:tcPr>
          <w:p w14:paraId="0606E1CD">
            <w:pPr>
              <w:keepNext w:val="0"/>
              <w:keepLines w:val="0"/>
              <w:widowControl/>
              <w:suppressLineNumbers w:val="0"/>
              <w:jc w:val="center"/>
              <w:textAlignment w:val="center"/>
              <w:rPr>
                <w:rFonts w:hint="default" w:ascii="Times New Roman" w:hAnsi="Times New Roman" w:eastAsia="宋体" w:cs="Times New Roman"/>
                <w:b w:val="0"/>
                <w:i w:val="0"/>
                <w:iCs w:val="0"/>
                <w:color w:val="000000"/>
                <w:sz w:val="20"/>
                <w:szCs w:val="20"/>
                <w:u w:val="none"/>
              </w:rPr>
            </w:pPr>
            <w:r>
              <w:rPr>
                <w:rFonts w:hint="default" w:ascii="Times New Roman" w:hAnsi="Times New Roman" w:eastAsia="宋体" w:cs="Times New Roman"/>
                <w:b w:val="0"/>
                <w:i w:val="0"/>
                <w:iCs w:val="0"/>
                <w:color w:val="000000"/>
                <w:kern w:val="0"/>
                <w:sz w:val="20"/>
                <w:szCs w:val="20"/>
                <w:u w:val="none"/>
                <w:lang w:val="en-US" w:eastAsia="zh-CN" w:bidi="ar"/>
              </w:rPr>
              <w:t>&lt;0.001</w:t>
            </w:r>
          </w:p>
        </w:tc>
        <w:tc>
          <w:tcPr>
            <w:tcW w:w="2081" w:type="dxa"/>
            <w:tcBorders>
              <w:top w:val="single" w:color="000000" w:sz="4" w:space="0"/>
              <w:left w:val="nil"/>
              <w:bottom w:val="nil"/>
              <w:right w:val="nil"/>
            </w:tcBorders>
            <w:shd w:val="clear" w:color="auto" w:fill="FFFFFF"/>
            <w:noWrap/>
            <w:vAlign w:val="center"/>
          </w:tcPr>
          <w:p w14:paraId="67CDC4C3">
            <w:pPr>
              <w:keepNext w:val="0"/>
              <w:keepLines w:val="0"/>
              <w:widowControl/>
              <w:suppressLineNumbers w:val="0"/>
              <w:jc w:val="center"/>
              <w:textAlignment w:val="center"/>
              <w:rPr>
                <w:rFonts w:hint="default" w:ascii="Times New Roman" w:hAnsi="Times New Roman" w:eastAsia="宋体" w:cs="Times New Roman"/>
                <w:b w:val="0"/>
                <w:i w:val="0"/>
                <w:iCs w:val="0"/>
                <w:color w:val="000000"/>
                <w:sz w:val="20"/>
                <w:szCs w:val="20"/>
                <w:u w:val="none"/>
              </w:rPr>
            </w:pPr>
            <w:r>
              <w:rPr>
                <w:rFonts w:hint="default" w:ascii="Times New Roman" w:hAnsi="Times New Roman" w:eastAsia="宋体" w:cs="Times New Roman"/>
                <w:b w:val="0"/>
                <w:i w:val="0"/>
                <w:iCs w:val="0"/>
                <w:color w:val="000000"/>
                <w:kern w:val="0"/>
                <w:sz w:val="20"/>
                <w:szCs w:val="20"/>
                <w:u w:val="none"/>
                <w:lang w:val="en-US" w:eastAsia="zh-CN" w:bidi="ar"/>
              </w:rPr>
              <w:t>-0.88 (-1.14, -0.63)</w:t>
            </w:r>
          </w:p>
        </w:tc>
        <w:tc>
          <w:tcPr>
            <w:tcW w:w="894" w:type="dxa"/>
            <w:tcBorders>
              <w:top w:val="single" w:color="000000" w:sz="4" w:space="0"/>
              <w:left w:val="nil"/>
              <w:bottom w:val="nil"/>
              <w:right w:val="nil"/>
            </w:tcBorders>
            <w:shd w:val="clear" w:color="auto" w:fill="FFFFFF"/>
            <w:noWrap/>
            <w:vAlign w:val="center"/>
          </w:tcPr>
          <w:p w14:paraId="2D636941">
            <w:pPr>
              <w:keepNext w:val="0"/>
              <w:keepLines w:val="0"/>
              <w:widowControl/>
              <w:suppressLineNumbers w:val="0"/>
              <w:jc w:val="center"/>
              <w:textAlignment w:val="center"/>
              <w:rPr>
                <w:rFonts w:hint="default" w:ascii="Times New Roman" w:hAnsi="Times New Roman" w:eastAsia="宋体" w:cs="Times New Roman"/>
                <w:b w:val="0"/>
                <w:i w:val="0"/>
                <w:iCs w:val="0"/>
                <w:color w:val="000000"/>
                <w:sz w:val="20"/>
                <w:szCs w:val="20"/>
                <w:u w:val="none"/>
              </w:rPr>
            </w:pPr>
            <w:r>
              <w:rPr>
                <w:rFonts w:hint="default" w:ascii="Times New Roman" w:hAnsi="Times New Roman" w:eastAsia="宋体" w:cs="Times New Roman"/>
                <w:b w:val="0"/>
                <w:i w:val="0"/>
                <w:iCs w:val="0"/>
                <w:color w:val="000000"/>
                <w:kern w:val="0"/>
                <w:sz w:val="20"/>
                <w:szCs w:val="20"/>
                <w:u w:val="none"/>
                <w:lang w:val="en-US" w:eastAsia="zh-CN" w:bidi="ar"/>
              </w:rPr>
              <w:t>&lt;0.001</w:t>
            </w:r>
          </w:p>
        </w:tc>
      </w:tr>
      <w:tr w14:paraId="764B96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3795" w:type="dxa"/>
            <w:tcBorders>
              <w:top w:val="nil"/>
              <w:left w:val="nil"/>
              <w:bottom w:val="nil"/>
              <w:right w:val="nil"/>
            </w:tcBorders>
            <w:shd w:val="clear" w:color="auto" w:fill="FFFFFF"/>
            <w:noWrap/>
            <w:vAlign w:val="center"/>
          </w:tcPr>
          <w:p w14:paraId="3589FC59">
            <w:pPr>
              <w:keepNext w:val="0"/>
              <w:keepLines w:val="0"/>
              <w:widowControl/>
              <w:suppressLineNumbers w:val="0"/>
              <w:jc w:val="left"/>
              <w:textAlignment w:val="center"/>
              <w:rPr>
                <w:rFonts w:hint="default" w:ascii="Times New Roman" w:hAnsi="Times New Roman" w:eastAsia="宋体" w:cs="Times New Roman"/>
                <w:b w:val="0"/>
                <w:i w:val="0"/>
                <w:iCs w:val="0"/>
                <w:color w:val="000000"/>
                <w:sz w:val="20"/>
                <w:szCs w:val="20"/>
                <w:u w:val="none"/>
              </w:rPr>
            </w:pPr>
            <w:r>
              <w:rPr>
                <w:rFonts w:hint="default" w:ascii="Times New Roman" w:hAnsi="Times New Roman" w:eastAsia="宋体" w:cs="Times New Roman"/>
                <w:b w:val="0"/>
                <w:i w:val="0"/>
                <w:iCs w:val="0"/>
                <w:color w:val="000000"/>
                <w:kern w:val="0"/>
                <w:sz w:val="20"/>
                <w:szCs w:val="20"/>
                <w:u w:val="none"/>
                <w:lang w:val="en-US" w:eastAsia="zh-CN" w:bidi="ar"/>
              </w:rPr>
              <w:t>POS (ref: Low)</w:t>
            </w:r>
          </w:p>
        </w:tc>
        <w:tc>
          <w:tcPr>
            <w:tcW w:w="2127" w:type="dxa"/>
            <w:tcBorders>
              <w:top w:val="nil"/>
              <w:left w:val="nil"/>
              <w:bottom w:val="nil"/>
              <w:right w:val="nil"/>
            </w:tcBorders>
            <w:shd w:val="clear" w:color="auto" w:fill="FFFFFF"/>
            <w:noWrap/>
            <w:vAlign w:val="center"/>
          </w:tcPr>
          <w:p w14:paraId="4B13C966">
            <w:pPr>
              <w:jc w:val="center"/>
              <w:rPr>
                <w:rFonts w:hint="default" w:ascii="Times New Roman" w:hAnsi="Times New Roman" w:eastAsia="宋体" w:cs="Times New Roman"/>
                <w:b w:val="0"/>
                <w:i w:val="0"/>
                <w:iCs w:val="0"/>
                <w:color w:val="000000"/>
                <w:sz w:val="20"/>
                <w:szCs w:val="20"/>
                <w:u w:val="none"/>
              </w:rPr>
            </w:pPr>
          </w:p>
        </w:tc>
        <w:tc>
          <w:tcPr>
            <w:tcW w:w="931" w:type="dxa"/>
            <w:tcBorders>
              <w:top w:val="nil"/>
              <w:left w:val="nil"/>
              <w:bottom w:val="nil"/>
              <w:right w:val="nil"/>
            </w:tcBorders>
            <w:shd w:val="clear" w:color="auto" w:fill="FFFFFF"/>
            <w:noWrap/>
            <w:vAlign w:val="center"/>
          </w:tcPr>
          <w:p w14:paraId="1FABBAAC">
            <w:pPr>
              <w:jc w:val="center"/>
              <w:rPr>
                <w:rFonts w:hint="default" w:ascii="Times New Roman" w:hAnsi="Times New Roman" w:eastAsia="宋体" w:cs="Times New Roman"/>
                <w:b w:val="0"/>
                <w:i w:val="0"/>
                <w:iCs w:val="0"/>
                <w:color w:val="000000"/>
                <w:sz w:val="20"/>
                <w:szCs w:val="20"/>
                <w:u w:val="none"/>
              </w:rPr>
            </w:pPr>
          </w:p>
        </w:tc>
        <w:tc>
          <w:tcPr>
            <w:tcW w:w="2081" w:type="dxa"/>
            <w:tcBorders>
              <w:top w:val="nil"/>
              <w:left w:val="nil"/>
              <w:bottom w:val="nil"/>
              <w:right w:val="nil"/>
            </w:tcBorders>
            <w:shd w:val="clear" w:color="auto" w:fill="FFFFFF"/>
            <w:noWrap/>
            <w:vAlign w:val="center"/>
          </w:tcPr>
          <w:p w14:paraId="6F4A272C">
            <w:pPr>
              <w:jc w:val="center"/>
              <w:rPr>
                <w:rFonts w:hint="default" w:ascii="Times New Roman" w:hAnsi="Times New Roman" w:eastAsia="宋体" w:cs="Times New Roman"/>
                <w:b w:val="0"/>
                <w:i w:val="0"/>
                <w:iCs w:val="0"/>
                <w:color w:val="000000"/>
                <w:sz w:val="20"/>
                <w:szCs w:val="20"/>
                <w:u w:val="none"/>
              </w:rPr>
            </w:pPr>
          </w:p>
        </w:tc>
        <w:tc>
          <w:tcPr>
            <w:tcW w:w="894" w:type="dxa"/>
            <w:tcBorders>
              <w:top w:val="nil"/>
              <w:left w:val="nil"/>
              <w:bottom w:val="nil"/>
              <w:right w:val="nil"/>
            </w:tcBorders>
            <w:shd w:val="clear" w:color="auto" w:fill="FFFFFF"/>
            <w:noWrap/>
            <w:vAlign w:val="center"/>
          </w:tcPr>
          <w:p w14:paraId="7AFDBFC1">
            <w:pPr>
              <w:jc w:val="center"/>
              <w:rPr>
                <w:rFonts w:hint="default" w:ascii="Times New Roman" w:hAnsi="Times New Roman" w:eastAsia="宋体" w:cs="Times New Roman"/>
                <w:b w:val="0"/>
                <w:i w:val="0"/>
                <w:iCs w:val="0"/>
                <w:color w:val="000000"/>
                <w:sz w:val="20"/>
                <w:szCs w:val="20"/>
                <w:u w:val="none"/>
              </w:rPr>
            </w:pPr>
          </w:p>
        </w:tc>
      </w:tr>
      <w:tr w14:paraId="285B59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3795" w:type="dxa"/>
            <w:tcBorders>
              <w:top w:val="nil"/>
              <w:left w:val="nil"/>
              <w:bottom w:val="nil"/>
              <w:right w:val="nil"/>
            </w:tcBorders>
            <w:shd w:val="clear" w:color="auto" w:fill="FFFFFF"/>
            <w:noWrap/>
            <w:vAlign w:val="center"/>
          </w:tcPr>
          <w:p w14:paraId="74283988">
            <w:pPr>
              <w:keepNext w:val="0"/>
              <w:keepLines w:val="0"/>
              <w:widowControl/>
              <w:suppressLineNumbers w:val="0"/>
              <w:ind w:firstLine="200" w:firstLineChars="100"/>
              <w:jc w:val="left"/>
              <w:textAlignment w:val="center"/>
              <w:rPr>
                <w:rFonts w:hint="default" w:ascii="Times New Roman" w:hAnsi="Times New Roman" w:eastAsia="宋体" w:cs="Times New Roman"/>
                <w:b w:val="0"/>
                <w:i w:val="0"/>
                <w:iCs w:val="0"/>
                <w:color w:val="000000"/>
                <w:sz w:val="20"/>
                <w:szCs w:val="20"/>
                <w:u w:val="none"/>
              </w:rPr>
            </w:pPr>
            <w:r>
              <w:rPr>
                <w:rFonts w:hint="default" w:ascii="Times New Roman" w:hAnsi="Times New Roman" w:eastAsia="宋体" w:cs="Times New Roman"/>
                <w:b w:val="0"/>
                <w:i w:val="0"/>
                <w:iCs w:val="0"/>
                <w:color w:val="000000"/>
                <w:kern w:val="0"/>
                <w:sz w:val="20"/>
                <w:szCs w:val="20"/>
                <w:u w:val="none"/>
                <w:lang w:val="en-US" w:eastAsia="zh-CN" w:bidi="ar"/>
              </w:rPr>
              <w:t>Medium</w:t>
            </w:r>
          </w:p>
        </w:tc>
        <w:tc>
          <w:tcPr>
            <w:tcW w:w="2127" w:type="dxa"/>
            <w:tcBorders>
              <w:top w:val="nil"/>
              <w:left w:val="nil"/>
              <w:bottom w:val="nil"/>
              <w:right w:val="nil"/>
            </w:tcBorders>
            <w:shd w:val="clear" w:color="auto" w:fill="FFFFFF"/>
            <w:noWrap/>
            <w:vAlign w:val="center"/>
          </w:tcPr>
          <w:p w14:paraId="169C9857">
            <w:pPr>
              <w:keepNext w:val="0"/>
              <w:keepLines w:val="0"/>
              <w:widowControl/>
              <w:suppressLineNumbers w:val="0"/>
              <w:jc w:val="center"/>
              <w:textAlignment w:val="center"/>
              <w:rPr>
                <w:rFonts w:hint="default" w:ascii="Times New Roman" w:hAnsi="Times New Roman" w:eastAsia="宋体" w:cs="Times New Roman"/>
                <w:b w:val="0"/>
                <w:i w:val="0"/>
                <w:iCs w:val="0"/>
                <w:color w:val="000000"/>
                <w:sz w:val="20"/>
                <w:szCs w:val="20"/>
                <w:u w:val="none"/>
              </w:rPr>
            </w:pPr>
            <w:r>
              <w:rPr>
                <w:rFonts w:hint="default" w:ascii="Times New Roman" w:hAnsi="Times New Roman" w:eastAsia="宋体" w:cs="Times New Roman"/>
                <w:b w:val="0"/>
                <w:i w:val="0"/>
                <w:iCs w:val="0"/>
                <w:color w:val="000000"/>
                <w:kern w:val="0"/>
                <w:sz w:val="20"/>
                <w:szCs w:val="20"/>
                <w:u w:val="none"/>
                <w:lang w:val="en-US" w:eastAsia="zh-CN" w:bidi="ar"/>
              </w:rPr>
              <w:t>11.09 (9.05, 13.13)</w:t>
            </w:r>
          </w:p>
        </w:tc>
        <w:tc>
          <w:tcPr>
            <w:tcW w:w="931" w:type="dxa"/>
            <w:tcBorders>
              <w:top w:val="nil"/>
              <w:left w:val="nil"/>
              <w:bottom w:val="nil"/>
              <w:right w:val="nil"/>
            </w:tcBorders>
            <w:shd w:val="clear" w:color="auto" w:fill="FFFFFF"/>
            <w:noWrap/>
            <w:vAlign w:val="center"/>
          </w:tcPr>
          <w:p w14:paraId="52BE45B9">
            <w:pPr>
              <w:keepNext w:val="0"/>
              <w:keepLines w:val="0"/>
              <w:widowControl/>
              <w:suppressLineNumbers w:val="0"/>
              <w:jc w:val="center"/>
              <w:textAlignment w:val="center"/>
              <w:rPr>
                <w:rFonts w:hint="default" w:ascii="Times New Roman" w:hAnsi="Times New Roman" w:eastAsia="宋体" w:cs="Times New Roman"/>
                <w:b w:val="0"/>
                <w:i w:val="0"/>
                <w:iCs w:val="0"/>
                <w:color w:val="000000"/>
                <w:sz w:val="20"/>
                <w:szCs w:val="20"/>
                <w:u w:val="none"/>
              </w:rPr>
            </w:pPr>
            <w:r>
              <w:rPr>
                <w:rFonts w:hint="default" w:ascii="Times New Roman" w:hAnsi="Times New Roman" w:eastAsia="宋体" w:cs="Times New Roman"/>
                <w:b w:val="0"/>
                <w:i w:val="0"/>
                <w:iCs w:val="0"/>
                <w:color w:val="000000"/>
                <w:kern w:val="0"/>
                <w:sz w:val="20"/>
                <w:szCs w:val="20"/>
                <w:u w:val="none"/>
                <w:lang w:val="en-US" w:eastAsia="zh-CN" w:bidi="ar"/>
              </w:rPr>
              <w:t>&lt;0.001</w:t>
            </w:r>
          </w:p>
        </w:tc>
        <w:tc>
          <w:tcPr>
            <w:tcW w:w="2081" w:type="dxa"/>
            <w:tcBorders>
              <w:top w:val="nil"/>
              <w:left w:val="nil"/>
              <w:bottom w:val="nil"/>
              <w:right w:val="nil"/>
            </w:tcBorders>
            <w:shd w:val="clear" w:color="auto" w:fill="FFFFFF"/>
            <w:noWrap/>
            <w:vAlign w:val="center"/>
          </w:tcPr>
          <w:p w14:paraId="65B5CC6E">
            <w:pPr>
              <w:keepNext w:val="0"/>
              <w:keepLines w:val="0"/>
              <w:widowControl/>
              <w:suppressLineNumbers w:val="0"/>
              <w:jc w:val="center"/>
              <w:textAlignment w:val="center"/>
              <w:rPr>
                <w:rFonts w:hint="default" w:ascii="Times New Roman" w:hAnsi="Times New Roman" w:eastAsia="宋体" w:cs="Times New Roman"/>
                <w:b w:val="0"/>
                <w:i w:val="0"/>
                <w:iCs w:val="0"/>
                <w:color w:val="000000"/>
                <w:sz w:val="20"/>
                <w:szCs w:val="20"/>
                <w:u w:val="none"/>
              </w:rPr>
            </w:pPr>
            <w:r>
              <w:rPr>
                <w:rFonts w:hint="default" w:ascii="Times New Roman" w:hAnsi="Times New Roman" w:eastAsia="宋体" w:cs="Times New Roman"/>
                <w:b w:val="0"/>
                <w:i w:val="0"/>
                <w:iCs w:val="0"/>
                <w:color w:val="000000"/>
                <w:kern w:val="0"/>
                <w:sz w:val="20"/>
                <w:szCs w:val="20"/>
                <w:u w:val="none"/>
                <w:lang w:val="en-US" w:eastAsia="zh-CN" w:bidi="ar"/>
              </w:rPr>
              <w:t>9.63 (7.30, 11.96)</w:t>
            </w:r>
          </w:p>
        </w:tc>
        <w:tc>
          <w:tcPr>
            <w:tcW w:w="894" w:type="dxa"/>
            <w:tcBorders>
              <w:top w:val="nil"/>
              <w:left w:val="nil"/>
              <w:bottom w:val="nil"/>
              <w:right w:val="nil"/>
            </w:tcBorders>
            <w:shd w:val="clear" w:color="auto" w:fill="FFFFFF"/>
            <w:noWrap/>
            <w:vAlign w:val="center"/>
          </w:tcPr>
          <w:p w14:paraId="5C296F0E">
            <w:pPr>
              <w:keepNext w:val="0"/>
              <w:keepLines w:val="0"/>
              <w:widowControl/>
              <w:suppressLineNumbers w:val="0"/>
              <w:jc w:val="center"/>
              <w:textAlignment w:val="center"/>
              <w:rPr>
                <w:rFonts w:hint="default" w:ascii="Times New Roman" w:hAnsi="Times New Roman" w:eastAsia="宋体" w:cs="Times New Roman"/>
                <w:b w:val="0"/>
                <w:i w:val="0"/>
                <w:iCs w:val="0"/>
                <w:color w:val="000000"/>
                <w:sz w:val="20"/>
                <w:szCs w:val="20"/>
                <w:u w:val="none"/>
              </w:rPr>
            </w:pPr>
            <w:r>
              <w:rPr>
                <w:rFonts w:hint="default" w:ascii="Times New Roman" w:hAnsi="Times New Roman" w:eastAsia="宋体" w:cs="Times New Roman"/>
                <w:b w:val="0"/>
                <w:i w:val="0"/>
                <w:iCs w:val="0"/>
                <w:color w:val="000000"/>
                <w:kern w:val="0"/>
                <w:sz w:val="20"/>
                <w:szCs w:val="20"/>
                <w:u w:val="none"/>
                <w:lang w:val="en-US" w:eastAsia="zh-CN" w:bidi="ar"/>
              </w:rPr>
              <w:t>&lt;0.001</w:t>
            </w:r>
          </w:p>
        </w:tc>
      </w:tr>
      <w:tr w14:paraId="17397B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3795" w:type="dxa"/>
            <w:tcBorders>
              <w:top w:val="nil"/>
              <w:left w:val="nil"/>
              <w:bottom w:val="nil"/>
              <w:right w:val="nil"/>
            </w:tcBorders>
            <w:shd w:val="clear" w:color="auto" w:fill="FFFFFF"/>
            <w:noWrap/>
            <w:vAlign w:val="center"/>
          </w:tcPr>
          <w:p w14:paraId="60558A13">
            <w:pPr>
              <w:keepNext w:val="0"/>
              <w:keepLines w:val="0"/>
              <w:widowControl/>
              <w:suppressLineNumbers w:val="0"/>
              <w:ind w:firstLine="200" w:firstLineChars="100"/>
              <w:jc w:val="left"/>
              <w:textAlignment w:val="center"/>
              <w:rPr>
                <w:rFonts w:hint="default" w:ascii="Times New Roman" w:hAnsi="Times New Roman" w:eastAsia="宋体" w:cs="Times New Roman"/>
                <w:b w:val="0"/>
                <w:i w:val="0"/>
                <w:iCs w:val="0"/>
                <w:color w:val="000000"/>
                <w:sz w:val="20"/>
                <w:szCs w:val="20"/>
                <w:u w:val="none"/>
              </w:rPr>
            </w:pPr>
            <w:r>
              <w:rPr>
                <w:rFonts w:hint="default" w:ascii="Times New Roman" w:hAnsi="Times New Roman" w:eastAsia="宋体" w:cs="Times New Roman"/>
                <w:b w:val="0"/>
                <w:i w:val="0"/>
                <w:iCs w:val="0"/>
                <w:color w:val="000000"/>
                <w:kern w:val="0"/>
                <w:sz w:val="20"/>
                <w:szCs w:val="20"/>
                <w:u w:val="none"/>
                <w:lang w:val="en-US" w:eastAsia="zh-CN" w:bidi="ar"/>
              </w:rPr>
              <w:t>High</w:t>
            </w:r>
          </w:p>
        </w:tc>
        <w:tc>
          <w:tcPr>
            <w:tcW w:w="2127" w:type="dxa"/>
            <w:tcBorders>
              <w:top w:val="nil"/>
              <w:left w:val="nil"/>
              <w:bottom w:val="nil"/>
              <w:right w:val="nil"/>
            </w:tcBorders>
            <w:shd w:val="clear" w:color="auto" w:fill="FFFFFF"/>
            <w:noWrap/>
            <w:vAlign w:val="center"/>
          </w:tcPr>
          <w:p w14:paraId="6FA8C738">
            <w:pPr>
              <w:keepNext w:val="0"/>
              <w:keepLines w:val="0"/>
              <w:widowControl/>
              <w:suppressLineNumbers w:val="0"/>
              <w:jc w:val="center"/>
              <w:textAlignment w:val="center"/>
              <w:rPr>
                <w:rFonts w:hint="default" w:ascii="Times New Roman" w:hAnsi="Times New Roman" w:eastAsia="宋体" w:cs="Times New Roman"/>
                <w:b w:val="0"/>
                <w:i w:val="0"/>
                <w:iCs w:val="0"/>
                <w:color w:val="000000"/>
                <w:sz w:val="20"/>
                <w:szCs w:val="20"/>
                <w:u w:val="none"/>
              </w:rPr>
            </w:pPr>
            <w:r>
              <w:rPr>
                <w:rFonts w:hint="default" w:ascii="Times New Roman" w:hAnsi="Times New Roman" w:eastAsia="宋体" w:cs="Times New Roman"/>
                <w:b w:val="0"/>
                <w:i w:val="0"/>
                <w:iCs w:val="0"/>
                <w:color w:val="000000"/>
                <w:kern w:val="0"/>
                <w:sz w:val="20"/>
                <w:szCs w:val="20"/>
                <w:u w:val="none"/>
                <w:lang w:val="en-US" w:eastAsia="zh-CN" w:bidi="ar"/>
              </w:rPr>
              <w:t>22.30 (19.91, 24.69)</w:t>
            </w:r>
          </w:p>
        </w:tc>
        <w:tc>
          <w:tcPr>
            <w:tcW w:w="931" w:type="dxa"/>
            <w:tcBorders>
              <w:top w:val="nil"/>
              <w:left w:val="nil"/>
              <w:bottom w:val="nil"/>
              <w:right w:val="nil"/>
            </w:tcBorders>
            <w:shd w:val="clear" w:color="auto" w:fill="FFFFFF"/>
            <w:noWrap/>
            <w:vAlign w:val="center"/>
          </w:tcPr>
          <w:p w14:paraId="02315DB9">
            <w:pPr>
              <w:keepNext w:val="0"/>
              <w:keepLines w:val="0"/>
              <w:widowControl/>
              <w:suppressLineNumbers w:val="0"/>
              <w:jc w:val="center"/>
              <w:textAlignment w:val="center"/>
              <w:rPr>
                <w:rFonts w:hint="default" w:ascii="Times New Roman" w:hAnsi="Times New Roman" w:eastAsia="宋体" w:cs="Times New Roman"/>
                <w:b w:val="0"/>
                <w:i w:val="0"/>
                <w:iCs w:val="0"/>
                <w:color w:val="000000"/>
                <w:sz w:val="20"/>
                <w:szCs w:val="20"/>
                <w:u w:val="none"/>
              </w:rPr>
            </w:pPr>
            <w:r>
              <w:rPr>
                <w:rFonts w:hint="default" w:ascii="Times New Roman" w:hAnsi="Times New Roman" w:eastAsia="宋体" w:cs="Times New Roman"/>
                <w:b w:val="0"/>
                <w:i w:val="0"/>
                <w:iCs w:val="0"/>
                <w:color w:val="000000"/>
                <w:kern w:val="0"/>
                <w:sz w:val="20"/>
                <w:szCs w:val="20"/>
                <w:u w:val="none"/>
                <w:lang w:val="en-US" w:eastAsia="zh-CN" w:bidi="ar"/>
              </w:rPr>
              <w:t>&lt;0.001</w:t>
            </w:r>
          </w:p>
        </w:tc>
        <w:tc>
          <w:tcPr>
            <w:tcW w:w="2081" w:type="dxa"/>
            <w:tcBorders>
              <w:top w:val="nil"/>
              <w:left w:val="nil"/>
              <w:bottom w:val="nil"/>
              <w:right w:val="nil"/>
            </w:tcBorders>
            <w:shd w:val="clear" w:color="auto" w:fill="FFFFFF"/>
            <w:noWrap/>
            <w:vAlign w:val="center"/>
          </w:tcPr>
          <w:p w14:paraId="2A1B9BCE">
            <w:pPr>
              <w:keepNext w:val="0"/>
              <w:keepLines w:val="0"/>
              <w:widowControl/>
              <w:suppressLineNumbers w:val="0"/>
              <w:jc w:val="center"/>
              <w:textAlignment w:val="center"/>
              <w:rPr>
                <w:rFonts w:hint="default" w:ascii="Times New Roman" w:hAnsi="Times New Roman" w:eastAsia="宋体" w:cs="Times New Roman"/>
                <w:b w:val="0"/>
                <w:i w:val="0"/>
                <w:iCs w:val="0"/>
                <w:color w:val="000000"/>
                <w:sz w:val="20"/>
                <w:szCs w:val="20"/>
                <w:u w:val="none"/>
              </w:rPr>
            </w:pPr>
            <w:r>
              <w:rPr>
                <w:rFonts w:hint="default" w:ascii="Times New Roman" w:hAnsi="Times New Roman" w:eastAsia="宋体" w:cs="Times New Roman"/>
                <w:b w:val="0"/>
                <w:i w:val="0"/>
                <w:iCs w:val="0"/>
                <w:color w:val="000000"/>
                <w:kern w:val="0"/>
                <w:sz w:val="20"/>
                <w:szCs w:val="20"/>
                <w:u w:val="none"/>
                <w:lang w:val="en-US" w:eastAsia="zh-CN" w:bidi="ar"/>
              </w:rPr>
              <w:t>22.12 (19.50, 24.73)</w:t>
            </w:r>
          </w:p>
        </w:tc>
        <w:tc>
          <w:tcPr>
            <w:tcW w:w="894" w:type="dxa"/>
            <w:tcBorders>
              <w:top w:val="nil"/>
              <w:left w:val="nil"/>
              <w:bottom w:val="nil"/>
              <w:right w:val="nil"/>
            </w:tcBorders>
            <w:shd w:val="clear" w:color="auto" w:fill="FFFFFF"/>
            <w:noWrap/>
            <w:vAlign w:val="center"/>
          </w:tcPr>
          <w:p w14:paraId="74F22891">
            <w:pPr>
              <w:keepNext w:val="0"/>
              <w:keepLines w:val="0"/>
              <w:widowControl/>
              <w:suppressLineNumbers w:val="0"/>
              <w:jc w:val="center"/>
              <w:textAlignment w:val="center"/>
              <w:rPr>
                <w:rFonts w:hint="default" w:ascii="Times New Roman" w:hAnsi="Times New Roman" w:eastAsia="宋体" w:cs="Times New Roman"/>
                <w:b w:val="0"/>
                <w:i w:val="0"/>
                <w:iCs w:val="0"/>
                <w:color w:val="000000"/>
                <w:sz w:val="20"/>
                <w:szCs w:val="20"/>
                <w:u w:val="none"/>
              </w:rPr>
            </w:pPr>
            <w:r>
              <w:rPr>
                <w:rFonts w:hint="default" w:ascii="Times New Roman" w:hAnsi="Times New Roman" w:eastAsia="宋体" w:cs="Times New Roman"/>
                <w:b w:val="0"/>
                <w:i w:val="0"/>
                <w:iCs w:val="0"/>
                <w:color w:val="000000"/>
                <w:kern w:val="0"/>
                <w:sz w:val="20"/>
                <w:szCs w:val="20"/>
                <w:u w:val="none"/>
                <w:lang w:val="en-US" w:eastAsia="zh-CN" w:bidi="ar"/>
              </w:rPr>
              <w:t>&lt;0.001</w:t>
            </w:r>
          </w:p>
        </w:tc>
      </w:tr>
      <w:tr w14:paraId="0C1C63A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jc w:val="center"/>
        </w:trPr>
        <w:tc>
          <w:tcPr>
            <w:tcW w:w="3795" w:type="dxa"/>
            <w:tcBorders>
              <w:top w:val="nil"/>
              <w:left w:val="nil"/>
              <w:bottom w:val="nil"/>
              <w:right w:val="nil"/>
            </w:tcBorders>
            <w:shd w:val="clear" w:color="auto" w:fill="FFFFFF"/>
            <w:noWrap/>
            <w:vAlign w:val="center"/>
          </w:tcPr>
          <w:p w14:paraId="72E6403F">
            <w:pPr>
              <w:keepNext w:val="0"/>
              <w:keepLines w:val="0"/>
              <w:widowControl/>
              <w:suppressLineNumbers w:val="0"/>
              <w:jc w:val="left"/>
              <w:textAlignment w:val="center"/>
              <w:rPr>
                <w:rFonts w:hint="default" w:ascii="Times New Roman" w:hAnsi="Times New Roman" w:eastAsia="宋体" w:cs="Times New Roman"/>
                <w:b w:val="0"/>
                <w:i w:val="0"/>
                <w:iCs w:val="0"/>
                <w:color w:val="000000"/>
                <w:sz w:val="20"/>
                <w:szCs w:val="20"/>
                <w:u w:val="none"/>
              </w:rPr>
            </w:pPr>
            <w:r>
              <w:rPr>
                <w:rFonts w:hint="default" w:ascii="Times New Roman" w:hAnsi="Times New Roman" w:eastAsia="宋体" w:cs="Times New Roman"/>
                <w:b w:val="0"/>
                <w:i w:val="0"/>
                <w:iCs w:val="0"/>
                <w:color w:val="000000"/>
                <w:kern w:val="0"/>
                <w:sz w:val="20"/>
                <w:szCs w:val="20"/>
                <w:u w:val="none"/>
                <w:lang w:val="en-US" w:eastAsia="zh-CN" w:bidi="ar"/>
              </w:rPr>
              <w:t>Interaction: Surface acting × POS (ref: Low)</w:t>
            </w:r>
          </w:p>
        </w:tc>
        <w:tc>
          <w:tcPr>
            <w:tcW w:w="2127" w:type="dxa"/>
            <w:tcBorders>
              <w:top w:val="nil"/>
              <w:left w:val="nil"/>
              <w:bottom w:val="nil"/>
              <w:right w:val="nil"/>
            </w:tcBorders>
            <w:shd w:val="clear" w:color="auto" w:fill="FFFFFF"/>
            <w:noWrap/>
            <w:vAlign w:val="center"/>
          </w:tcPr>
          <w:p w14:paraId="05E2E775">
            <w:pPr>
              <w:jc w:val="center"/>
              <w:rPr>
                <w:rFonts w:hint="default" w:ascii="Times New Roman" w:hAnsi="Times New Roman" w:eastAsia="宋体" w:cs="Times New Roman"/>
                <w:b w:val="0"/>
                <w:i w:val="0"/>
                <w:iCs w:val="0"/>
                <w:color w:val="000000"/>
                <w:sz w:val="20"/>
                <w:szCs w:val="20"/>
                <w:u w:val="none"/>
              </w:rPr>
            </w:pPr>
          </w:p>
        </w:tc>
        <w:tc>
          <w:tcPr>
            <w:tcW w:w="931" w:type="dxa"/>
            <w:tcBorders>
              <w:top w:val="nil"/>
              <w:left w:val="nil"/>
              <w:bottom w:val="nil"/>
              <w:right w:val="nil"/>
            </w:tcBorders>
            <w:shd w:val="clear" w:color="auto" w:fill="FFFFFF"/>
            <w:noWrap/>
            <w:vAlign w:val="center"/>
          </w:tcPr>
          <w:p w14:paraId="78E69BBE">
            <w:pPr>
              <w:jc w:val="center"/>
              <w:rPr>
                <w:rFonts w:hint="default" w:ascii="Times New Roman" w:hAnsi="Times New Roman" w:eastAsia="宋体" w:cs="Times New Roman"/>
                <w:b w:val="0"/>
                <w:i w:val="0"/>
                <w:iCs w:val="0"/>
                <w:color w:val="000000"/>
                <w:sz w:val="20"/>
                <w:szCs w:val="20"/>
                <w:u w:val="none"/>
              </w:rPr>
            </w:pPr>
          </w:p>
        </w:tc>
        <w:tc>
          <w:tcPr>
            <w:tcW w:w="2081" w:type="dxa"/>
            <w:tcBorders>
              <w:top w:val="nil"/>
              <w:left w:val="nil"/>
              <w:bottom w:val="nil"/>
              <w:right w:val="nil"/>
            </w:tcBorders>
            <w:shd w:val="clear" w:color="auto" w:fill="FFFFFF"/>
            <w:noWrap/>
            <w:vAlign w:val="center"/>
          </w:tcPr>
          <w:p w14:paraId="4915B224">
            <w:pPr>
              <w:jc w:val="center"/>
              <w:rPr>
                <w:rFonts w:hint="default" w:ascii="Times New Roman" w:hAnsi="Times New Roman" w:eastAsia="宋体" w:cs="Times New Roman"/>
                <w:b w:val="0"/>
                <w:i w:val="0"/>
                <w:iCs w:val="0"/>
                <w:color w:val="000000"/>
                <w:sz w:val="20"/>
                <w:szCs w:val="20"/>
                <w:u w:val="none"/>
              </w:rPr>
            </w:pPr>
          </w:p>
        </w:tc>
        <w:tc>
          <w:tcPr>
            <w:tcW w:w="894" w:type="dxa"/>
            <w:tcBorders>
              <w:top w:val="nil"/>
              <w:left w:val="nil"/>
              <w:bottom w:val="nil"/>
              <w:right w:val="nil"/>
            </w:tcBorders>
            <w:shd w:val="clear" w:color="auto" w:fill="FFFFFF"/>
            <w:noWrap/>
            <w:vAlign w:val="center"/>
          </w:tcPr>
          <w:p w14:paraId="065CEA5D">
            <w:pPr>
              <w:jc w:val="center"/>
              <w:rPr>
                <w:rFonts w:hint="default" w:ascii="Times New Roman" w:hAnsi="Times New Roman" w:eastAsia="宋体" w:cs="Times New Roman"/>
                <w:b w:val="0"/>
                <w:i w:val="0"/>
                <w:iCs w:val="0"/>
                <w:color w:val="000000"/>
                <w:sz w:val="20"/>
                <w:szCs w:val="20"/>
                <w:u w:val="none"/>
              </w:rPr>
            </w:pPr>
          </w:p>
        </w:tc>
      </w:tr>
      <w:tr w14:paraId="35715FD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jc w:val="center"/>
        </w:trPr>
        <w:tc>
          <w:tcPr>
            <w:tcW w:w="3795" w:type="dxa"/>
            <w:tcBorders>
              <w:top w:val="nil"/>
              <w:left w:val="nil"/>
              <w:bottom w:val="nil"/>
              <w:right w:val="nil"/>
            </w:tcBorders>
            <w:shd w:val="clear" w:color="auto" w:fill="FFFFFF"/>
            <w:noWrap/>
            <w:vAlign w:val="center"/>
          </w:tcPr>
          <w:p w14:paraId="67517A16">
            <w:pPr>
              <w:keepNext w:val="0"/>
              <w:keepLines w:val="0"/>
              <w:widowControl/>
              <w:suppressLineNumbers w:val="0"/>
              <w:ind w:firstLine="200" w:firstLineChars="100"/>
              <w:jc w:val="left"/>
              <w:textAlignment w:val="center"/>
              <w:rPr>
                <w:rFonts w:hint="default" w:ascii="Times New Roman" w:hAnsi="Times New Roman" w:eastAsia="宋体" w:cs="Times New Roman"/>
                <w:b w:val="0"/>
                <w:i w:val="0"/>
                <w:iCs w:val="0"/>
                <w:color w:val="000000"/>
                <w:sz w:val="20"/>
                <w:szCs w:val="20"/>
                <w:u w:val="none"/>
              </w:rPr>
            </w:pPr>
            <w:r>
              <w:rPr>
                <w:rFonts w:hint="default" w:ascii="Times New Roman" w:hAnsi="Times New Roman" w:eastAsia="宋体" w:cs="Times New Roman"/>
                <w:b w:val="0"/>
                <w:i w:val="0"/>
                <w:iCs w:val="0"/>
                <w:color w:val="000000"/>
                <w:kern w:val="0"/>
                <w:sz w:val="20"/>
                <w:szCs w:val="20"/>
                <w:u w:val="none"/>
                <w:lang w:val="en-US" w:eastAsia="zh-CN" w:bidi="ar"/>
              </w:rPr>
              <w:t>Surface acting × Medium</w:t>
            </w:r>
          </w:p>
        </w:tc>
        <w:tc>
          <w:tcPr>
            <w:tcW w:w="2127" w:type="dxa"/>
            <w:tcBorders>
              <w:top w:val="nil"/>
              <w:left w:val="nil"/>
              <w:bottom w:val="nil"/>
              <w:right w:val="nil"/>
            </w:tcBorders>
            <w:shd w:val="clear" w:color="auto" w:fill="FFFFFF"/>
            <w:noWrap/>
            <w:vAlign w:val="center"/>
          </w:tcPr>
          <w:p w14:paraId="6C3810E1">
            <w:pPr>
              <w:keepNext w:val="0"/>
              <w:keepLines w:val="0"/>
              <w:widowControl/>
              <w:suppressLineNumbers w:val="0"/>
              <w:jc w:val="center"/>
              <w:textAlignment w:val="center"/>
              <w:rPr>
                <w:rFonts w:hint="default" w:ascii="Times New Roman" w:hAnsi="Times New Roman" w:eastAsia="宋体" w:cs="Times New Roman"/>
                <w:b w:val="0"/>
                <w:i w:val="0"/>
                <w:iCs w:val="0"/>
                <w:color w:val="000000"/>
                <w:sz w:val="20"/>
                <w:szCs w:val="20"/>
                <w:u w:val="none"/>
              </w:rPr>
            </w:pPr>
            <w:r>
              <w:rPr>
                <w:rFonts w:hint="default" w:ascii="Times New Roman" w:hAnsi="Times New Roman" w:eastAsia="宋体" w:cs="Times New Roman"/>
                <w:b w:val="0"/>
                <w:i w:val="0"/>
                <w:iCs w:val="0"/>
                <w:color w:val="000000"/>
                <w:kern w:val="0"/>
                <w:sz w:val="20"/>
                <w:szCs w:val="20"/>
                <w:u w:val="none"/>
                <w:lang w:val="en-US" w:eastAsia="zh-CN" w:bidi="ar"/>
              </w:rPr>
              <w:t>—</w:t>
            </w:r>
          </w:p>
        </w:tc>
        <w:tc>
          <w:tcPr>
            <w:tcW w:w="931" w:type="dxa"/>
            <w:tcBorders>
              <w:top w:val="nil"/>
              <w:left w:val="nil"/>
              <w:bottom w:val="nil"/>
              <w:right w:val="nil"/>
            </w:tcBorders>
            <w:shd w:val="clear" w:color="auto" w:fill="FFFFFF"/>
            <w:noWrap/>
            <w:vAlign w:val="center"/>
          </w:tcPr>
          <w:p w14:paraId="5D85A64F">
            <w:pPr>
              <w:keepNext w:val="0"/>
              <w:keepLines w:val="0"/>
              <w:widowControl/>
              <w:suppressLineNumbers w:val="0"/>
              <w:jc w:val="center"/>
              <w:textAlignment w:val="center"/>
              <w:rPr>
                <w:rFonts w:hint="default" w:ascii="Times New Roman" w:hAnsi="Times New Roman" w:eastAsia="宋体" w:cs="Times New Roman"/>
                <w:b w:val="0"/>
                <w:i w:val="0"/>
                <w:iCs w:val="0"/>
                <w:color w:val="000000"/>
                <w:sz w:val="20"/>
                <w:szCs w:val="20"/>
                <w:u w:val="none"/>
              </w:rPr>
            </w:pPr>
            <w:r>
              <w:rPr>
                <w:rFonts w:hint="default" w:ascii="Times New Roman" w:hAnsi="Times New Roman" w:eastAsia="宋体" w:cs="Times New Roman"/>
                <w:b w:val="0"/>
                <w:i w:val="0"/>
                <w:iCs w:val="0"/>
                <w:color w:val="000000"/>
                <w:kern w:val="0"/>
                <w:sz w:val="20"/>
                <w:szCs w:val="20"/>
                <w:u w:val="none"/>
                <w:lang w:val="en-US" w:eastAsia="zh-CN" w:bidi="ar"/>
              </w:rPr>
              <w:t>—</w:t>
            </w:r>
          </w:p>
        </w:tc>
        <w:tc>
          <w:tcPr>
            <w:tcW w:w="2081" w:type="dxa"/>
            <w:tcBorders>
              <w:top w:val="nil"/>
              <w:left w:val="nil"/>
              <w:bottom w:val="nil"/>
              <w:right w:val="nil"/>
            </w:tcBorders>
            <w:shd w:val="clear" w:color="auto" w:fill="FFFFFF"/>
            <w:noWrap/>
            <w:vAlign w:val="center"/>
          </w:tcPr>
          <w:p w14:paraId="3D4DBB47">
            <w:pPr>
              <w:keepNext w:val="0"/>
              <w:keepLines w:val="0"/>
              <w:widowControl/>
              <w:suppressLineNumbers w:val="0"/>
              <w:jc w:val="center"/>
              <w:textAlignment w:val="center"/>
              <w:rPr>
                <w:rFonts w:hint="default" w:ascii="Times New Roman" w:hAnsi="Times New Roman" w:eastAsia="宋体" w:cs="Times New Roman"/>
                <w:b w:val="0"/>
                <w:i w:val="0"/>
                <w:iCs w:val="0"/>
                <w:color w:val="000000"/>
                <w:sz w:val="20"/>
                <w:szCs w:val="20"/>
                <w:u w:val="none"/>
              </w:rPr>
            </w:pPr>
            <w:r>
              <w:rPr>
                <w:rFonts w:hint="default" w:ascii="Times New Roman" w:hAnsi="Times New Roman" w:eastAsia="宋体" w:cs="Times New Roman"/>
                <w:b w:val="0"/>
                <w:i w:val="0"/>
                <w:iCs w:val="0"/>
                <w:color w:val="000000"/>
                <w:kern w:val="0"/>
                <w:sz w:val="20"/>
                <w:szCs w:val="20"/>
                <w:u w:val="none"/>
                <w:lang w:val="en-US" w:eastAsia="zh-CN" w:bidi="ar"/>
              </w:rPr>
              <w:t>0.19 (-0.10, 0.49)</w:t>
            </w:r>
          </w:p>
        </w:tc>
        <w:tc>
          <w:tcPr>
            <w:tcW w:w="894" w:type="dxa"/>
            <w:tcBorders>
              <w:top w:val="nil"/>
              <w:left w:val="nil"/>
              <w:bottom w:val="nil"/>
              <w:right w:val="nil"/>
            </w:tcBorders>
            <w:shd w:val="clear" w:color="auto" w:fill="FFFFFF"/>
            <w:noWrap/>
            <w:vAlign w:val="center"/>
          </w:tcPr>
          <w:p w14:paraId="07DB514E">
            <w:pPr>
              <w:keepNext w:val="0"/>
              <w:keepLines w:val="0"/>
              <w:widowControl/>
              <w:suppressLineNumbers w:val="0"/>
              <w:jc w:val="center"/>
              <w:textAlignment w:val="center"/>
              <w:rPr>
                <w:rFonts w:hint="default" w:ascii="Times New Roman" w:hAnsi="Times New Roman" w:eastAsia="宋体" w:cs="Times New Roman"/>
                <w:b w:val="0"/>
                <w:i w:val="0"/>
                <w:iCs w:val="0"/>
                <w:color w:val="000000"/>
                <w:sz w:val="20"/>
                <w:szCs w:val="20"/>
                <w:u w:val="none"/>
              </w:rPr>
            </w:pPr>
            <w:r>
              <w:rPr>
                <w:rFonts w:hint="default" w:ascii="Times New Roman" w:hAnsi="Times New Roman" w:eastAsia="宋体" w:cs="Times New Roman"/>
                <w:b w:val="0"/>
                <w:i w:val="0"/>
                <w:iCs w:val="0"/>
                <w:color w:val="000000"/>
                <w:kern w:val="0"/>
                <w:sz w:val="20"/>
                <w:szCs w:val="20"/>
                <w:u w:val="none"/>
                <w:lang w:val="en-US" w:eastAsia="zh-CN" w:bidi="ar"/>
              </w:rPr>
              <w:t>0.193</w:t>
            </w:r>
          </w:p>
        </w:tc>
      </w:tr>
      <w:tr w14:paraId="3828214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jc w:val="center"/>
        </w:trPr>
        <w:tc>
          <w:tcPr>
            <w:tcW w:w="3795" w:type="dxa"/>
            <w:tcBorders>
              <w:top w:val="nil"/>
              <w:left w:val="nil"/>
              <w:bottom w:val="nil"/>
              <w:right w:val="nil"/>
            </w:tcBorders>
            <w:shd w:val="clear" w:color="auto" w:fill="FFFFFF"/>
            <w:noWrap/>
            <w:vAlign w:val="center"/>
          </w:tcPr>
          <w:p w14:paraId="711FB148">
            <w:pPr>
              <w:keepNext w:val="0"/>
              <w:keepLines w:val="0"/>
              <w:widowControl/>
              <w:suppressLineNumbers w:val="0"/>
              <w:ind w:firstLine="200" w:firstLineChars="100"/>
              <w:jc w:val="left"/>
              <w:textAlignment w:val="center"/>
              <w:rPr>
                <w:rFonts w:hint="default" w:ascii="Times New Roman" w:hAnsi="Times New Roman" w:eastAsia="宋体" w:cs="Times New Roman"/>
                <w:b w:val="0"/>
                <w:i w:val="0"/>
                <w:iCs w:val="0"/>
                <w:color w:val="000000"/>
                <w:sz w:val="20"/>
                <w:szCs w:val="20"/>
                <w:u w:val="none"/>
              </w:rPr>
            </w:pPr>
            <w:r>
              <w:rPr>
                <w:rFonts w:hint="default" w:ascii="Times New Roman" w:hAnsi="Times New Roman" w:eastAsia="宋体" w:cs="Times New Roman"/>
                <w:b w:val="0"/>
                <w:i w:val="0"/>
                <w:iCs w:val="0"/>
                <w:color w:val="000000"/>
                <w:kern w:val="0"/>
                <w:sz w:val="20"/>
                <w:szCs w:val="20"/>
                <w:u w:val="none"/>
                <w:lang w:val="en-US" w:eastAsia="zh-CN" w:bidi="ar"/>
              </w:rPr>
              <w:t>Surface acting × High</w:t>
            </w:r>
          </w:p>
        </w:tc>
        <w:tc>
          <w:tcPr>
            <w:tcW w:w="2127" w:type="dxa"/>
            <w:tcBorders>
              <w:top w:val="nil"/>
              <w:left w:val="nil"/>
              <w:bottom w:val="nil"/>
              <w:right w:val="nil"/>
            </w:tcBorders>
            <w:shd w:val="clear" w:color="auto" w:fill="FFFFFF"/>
            <w:noWrap/>
            <w:vAlign w:val="center"/>
          </w:tcPr>
          <w:p w14:paraId="7D06DAEE">
            <w:pPr>
              <w:keepNext w:val="0"/>
              <w:keepLines w:val="0"/>
              <w:widowControl/>
              <w:suppressLineNumbers w:val="0"/>
              <w:jc w:val="center"/>
              <w:textAlignment w:val="center"/>
              <w:rPr>
                <w:rFonts w:hint="default" w:ascii="Times New Roman" w:hAnsi="Times New Roman" w:eastAsia="宋体" w:cs="Times New Roman"/>
                <w:b w:val="0"/>
                <w:i w:val="0"/>
                <w:iCs w:val="0"/>
                <w:color w:val="000000"/>
                <w:sz w:val="20"/>
                <w:szCs w:val="20"/>
                <w:u w:val="none"/>
              </w:rPr>
            </w:pPr>
            <w:r>
              <w:rPr>
                <w:rFonts w:hint="default" w:ascii="Times New Roman" w:hAnsi="Times New Roman" w:eastAsia="宋体" w:cs="Times New Roman"/>
                <w:b w:val="0"/>
                <w:i w:val="0"/>
                <w:iCs w:val="0"/>
                <w:color w:val="000000"/>
                <w:kern w:val="0"/>
                <w:sz w:val="20"/>
                <w:szCs w:val="20"/>
                <w:u w:val="none"/>
                <w:lang w:val="en-US" w:eastAsia="zh-CN" w:bidi="ar"/>
              </w:rPr>
              <w:t>—</w:t>
            </w:r>
          </w:p>
        </w:tc>
        <w:tc>
          <w:tcPr>
            <w:tcW w:w="931" w:type="dxa"/>
            <w:tcBorders>
              <w:top w:val="nil"/>
              <w:left w:val="nil"/>
              <w:bottom w:val="nil"/>
              <w:right w:val="nil"/>
            </w:tcBorders>
            <w:shd w:val="clear" w:color="auto" w:fill="FFFFFF"/>
            <w:noWrap/>
            <w:vAlign w:val="center"/>
          </w:tcPr>
          <w:p w14:paraId="47C7B7C4">
            <w:pPr>
              <w:keepNext w:val="0"/>
              <w:keepLines w:val="0"/>
              <w:widowControl/>
              <w:suppressLineNumbers w:val="0"/>
              <w:jc w:val="center"/>
              <w:textAlignment w:val="center"/>
              <w:rPr>
                <w:rFonts w:hint="default" w:ascii="Times New Roman" w:hAnsi="Times New Roman" w:eastAsia="宋体" w:cs="Times New Roman"/>
                <w:b w:val="0"/>
                <w:i w:val="0"/>
                <w:iCs w:val="0"/>
                <w:color w:val="000000"/>
                <w:sz w:val="20"/>
                <w:szCs w:val="20"/>
                <w:u w:val="none"/>
              </w:rPr>
            </w:pPr>
            <w:r>
              <w:rPr>
                <w:rFonts w:hint="default" w:ascii="Times New Roman" w:hAnsi="Times New Roman" w:eastAsia="宋体" w:cs="Times New Roman"/>
                <w:b w:val="0"/>
                <w:i w:val="0"/>
                <w:iCs w:val="0"/>
                <w:color w:val="000000"/>
                <w:kern w:val="0"/>
                <w:sz w:val="20"/>
                <w:szCs w:val="20"/>
                <w:u w:val="none"/>
                <w:lang w:val="en-US" w:eastAsia="zh-CN" w:bidi="ar"/>
              </w:rPr>
              <w:t>—</w:t>
            </w:r>
          </w:p>
        </w:tc>
        <w:tc>
          <w:tcPr>
            <w:tcW w:w="2081" w:type="dxa"/>
            <w:tcBorders>
              <w:top w:val="nil"/>
              <w:left w:val="nil"/>
              <w:bottom w:val="nil"/>
              <w:right w:val="nil"/>
            </w:tcBorders>
            <w:shd w:val="clear" w:color="auto" w:fill="FFFFFF"/>
            <w:noWrap/>
            <w:vAlign w:val="center"/>
          </w:tcPr>
          <w:p w14:paraId="1692DB7A">
            <w:pPr>
              <w:keepNext w:val="0"/>
              <w:keepLines w:val="0"/>
              <w:widowControl/>
              <w:suppressLineNumbers w:val="0"/>
              <w:jc w:val="center"/>
              <w:textAlignment w:val="center"/>
              <w:rPr>
                <w:rFonts w:hint="default" w:ascii="Times New Roman" w:hAnsi="Times New Roman" w:eastAsia="宋体" w:cs="Times New Roman"/>
                <w:b w:val="0"/>
                <w:i w:val="0"/>
                <w:iCs w:val="0"/>
                <w:color w:val="000000"/>
                <w:sz w:val="20"/>
                <w:szCs w:val="20"/>
                <w:u w:val="none"/>
              </w:rPr>
            </w:pPr>
            <w:r>
              <w:rPr>
                <w:rFonts w:hint="default" w:ascii="Times New Roman" w:hAnsi="Times New Roman" w:eastAsia="宋体" w:cs="Times New Roman"/>
                <w:b w:val="0"/>
                <w:i w:val="0"/>
                <w:iCs w:val="0"/>
                <w:color w:val="000000"/>
                <w:kern w:val="0"/>
                <w:sz w:val="20"/>
                <w:szCs w:val="20"/>
                <w:u w:val="none"/>
                <w:lang w:val="en-US" w:eastAsia="zh-CN" w:bidi="ar"/>
              </w:rPr>
              <w:t>0.68 (0.36, 1.00)</w:t>
            </w:r>
          </w:p>
        </w:tc>
        <w:tc>
          <w:tcPr>
            <w:tcW w:w="894" w:type="dxa"/>
            <w:tcBorders>
              <w:top w:val="nil"/>
              <w:left w:val="nil"/>
              <w:bottom w:val="nil"/>
              <w:right w:val="nil"/>
            </w:tcBorders>
            <w:shd w:val="clear" w:color="auto" w:fill="FFFFFF"/>
            <w:noWrap/>
            <w:vAlign w:val="center"/>
          </w:tcPr>
          <w:p w14:paraId="08616B38">
            <w:pPr>
              <w:keepNext w:val="0"/>
              <w:keepLines w:val="0"/>
              <w:widowControl/>
              <w:suppressLineNumbers w:val="0"/>
              <w:jc w:val="center"/>
              <w:textAlignment w:val="center"/>
              <w:rPr>
                <w:rFonts w:hint="default" w:ascii="Times New Roman" w:hAnsi="Times New Roman" w:eastAsia="宋体" w:cs="Times New Roman"/>
                <w:b w:val="0"/>
                <w:i w:val="0"/>
                <w:iCs w:val="0"/>
                <w:color w:val="000000"/>
                <w:sz w:val="20"/>
                <w:szCs w:val="20"/>
                <w:u w:val="none"/>
              </w:rPr>
            </w:pPr>
            <w:r>
              <w:rPr>
                <w:rFonts w:hint="default" w:ascii="Times New Roman" w:hAnsi="Times New Roman" w:eastAsia="宋体" w:cs="Times New Roman"/>
                <w:b w:val="0"/>
                <w:i w:val="0"/>
                <w:iCs w:val="0"/>
                <w:color w:val="000000"/>
                <w:kern w:val="0"/>
                <w:sz w:val="20"/>
                <w:szCs w:val="20"/>
                <w:u w:val="none"/>
                <w:lang w:val="en-US" w:eastAsia="zh-CN" w:bidi="ar"/>
              </w:rPr>
              <w:t>&lt;0.001</w:t>
            </w:r>
          </w:p>
        </w:tc>
      </w:tr>
      <w:tr w14:paraId="07228D4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jc w:val="center"/>
        </w:trPr>
        <w:tc>
          <w:tcPr>
            <w:tcW w:w="3795" w:type="dxa"/>
            <w:tcBorders>
              <w:top w:val="nil"/>
              <w:left w:val="nil"/>
              <w:bottom w:val="nil"/>
              <w:right w:val="nil"/>
            </w:tcBorders>
            <w:shd w:val="clear" w:color="auto" w:fill="FFFFFF"/>
            <w:noWrap/>
            <w:vAlign w:val="center"/>
          </w:tcPr>
          <w:p w14:paraId="7BAB5198">
            <w:pPr>
              <w:keepNext w:val="0"/>
              <w:keepLines w:val="0"/>
              <w:widowControl/>
              <w:suppressLineNumbers w:val="0"/>
              <w:jc w:val="left"/>
              <w:textAlignment w:val="center"/>
              <w:rPr>
                <w:rFonts w:hint="default" w:ascii="Times New Roman" w:hAnsi="Times New Roman" w:eastAsia="宋体" w:cs="Times New Roman"/>
                <w:b w:val="0"/>
                <w:i w:val="0"/>
                <w:iCs w:val="0"/>
                <w:color w:val="000000"/>
                <w:sz w:val="20"/>
                <w:szCs w:val="20"/>
                <w:u w:val="none"/>
              </w:rPr>
            </w:pPr>
            <w:r>
              <w:rPr>
                <w:rFonts w:hint="default" w:ascii="Times New Roman" w:hAnsi="Times New Roman" w:eastAsia="宋体" w:cs="Times New Roman"/>
                <w:b w:val="0"/>
                <w:i w:val="0"/>
                <w:iCs w:val="0"/>
                <w:color w:val="000000"/>
                <w:kern w:val="0"/>
                <w:sz w:val="20"/>
                <w:szCs w:val="20"/>
                <w:u w:val="none"/>
                <w:lang w:val="en-US" w:eastAsia="zh-CN" w:bidi="ar"/>
              </w:rPr>
              <w:t>Constant</w:t>
            </w:r>
          </w:p>
        </w:tc>
        <w:tc>
          <w:tcPr>
            <w:tcW w:w="2127" w:type="dxa"/>
            <w:tcBorders>
              <w:top w:val="nil"/>
              <w:left w:val="nil"/>
              <w:bottom w:val="nil"/>
              <w:right w:val="nil"/>
            </w:tcBorders>
            <w:shd w:val="clear" w:color="auto" w:fill="FFFFFF"/>
            <w:noWrap/>
            <w:vAlign w:val="center"/>
          </w:tcPr>
          <w:p w14:paraId="25219102">
            <w:pPr>
              <w:keepNext w:val="0"/>
              <w:keepLines w:val="0"/>
              <w:widowControl/>
              <w:suppressLineNumbers w:val="0"/>
              <w:jc w:val="center"/>
              <w:textAlignment w:val="center"/>
              <w:rPr>
                <w:rFonts w:hint="default" w:ascii="Times New Roman" w:hAnsi="Times New Roman" w:eastAsia="宋体" w:cs="Times New Roman"/>
                <w:b w:val="0"/>
                <w:i w:val="0"/>
                <w:iCs w:val="0"/>
                <w:color w:val="000000"/>
                <w:sz w:val="20"/>
                <w:szCs w:val="20"/>
                <w:u w:val="none"/>
              </w:rPr>
            </w:pPr>
            <w:r>
              <w:rPr>
                <w:rFonts w:hint="default" w:ascii="Times New Roman" w:hAnsi="Times New Roman" w:eastAsia="宋体" w:cs="Times New Roman"/>
                <w:b w:val="0"/>
                <w:i w:val="0"/>
                <w:iCs w:val="0"/>
                <w:color w:val="000000"/>
                <w:kern w:val="0"/>
                <w:sz w:val="20"/>
                <w:szCs w:val="20"/>
                <w:u w:val="none"/>
                <w:lang w:val="en-US" w:eastAsia="zh-CN" w:bidi="ar"/>
              </w:rPr>
              <w:t>42.45 (32.28, 52.61)</w:t>
            </w:r>
          </w:p>
        </w:tc>
        <w:tc>
          <w:tcPr>
            <w:tcW w:w="931" w:type="dxa"/>
            <w:tcBorders>
              <w:top w:val="nil"/>
              <w:left w:val="nil"/>
              <w:bottom w:val="nil"/>
              <w:right w:val="nil"/>
            </w:tcBorders>
            <w:shd w:val="clear" w:color="auto" w:fill="FFFFFF"/>
            <w:noWrap/>
            <w:vAlign w:val="center"/>
          </w:tcPr>
          <w:p w14:paraId="6409F7BE">
            <w:pPr>
              <w:keepNext w:val="0"/>
              <w:keepLines w:val="0"/>
              <w:widowControl/>
              <w:suppressLineNumbers w:val="0"/>
              <w:jc w:val="center"/>
              <w:textAlignment w:val="center"/>
              <w:rPr>
                <w:rFonts w:hint="default" w:ascii="Times New Roman" w:hAnsi="Times New Roman" w:eastAsia="宋体" w:cs="Times New Roman"/>
                <w:b w:val="0"/>
                <w:i w:val="0"/>
                <w:iCs w:val="0"/>
                <w:color w:val="000000"/>
                <w:sz w:val="20"/>
                <w:szCs w:val="20"/>
                <w:u w:val="none"/>
              </w:rPr>
            </w:pPr>
            <w:r>
              <w:rPr>
                <w:rFonts w:hint="default" w:ascii="Times New Roman" w:hAnsi="Times New Roman" w:eastAsia="宋体" w:cs="Times New Roman"/>
                <w:b w:val="0"/>
                <w:i w:val="0"/>
                <w:iCs w:val="0"/>
                <w:color w:val="000000"/>
                <w:kern w:val="0"/>
                <w:sz w:val="20"/>
                <w:szCs w:val="20"/>
                <w:u w:val="none"/>
                <w:lang w:val="en-US" w:eastAsia="zh-CN" w:bidi="ar"/>
              </w:rPr>
              <w:t>&lt;0.001</w:t>
            </w:r>
          </w:p>
        </w:tc>
        <w:tc>
          <w:tcPr>
            <w:tcW w:w="2081" w:type="dxa"/>
            <w:tcBorders>
              <w:top w:val="nil"/>
              <w:left w:val="nil"/>
              <w:bottom w:val="nil"/>
              <w:right w:val="nil"/>
            </w:tcBorders>
            <w:shd w:val="clear" w:color="auto" w:fill="FFFFFF"/>
            <w:noWrap/>
            <w:vAlign w:val="center"/>
          </w:tcPr>
          <w:p w14:paraId="4202BE5E">
            <w:pPr>
              <w:keepNext w:val="0"/>
              <w:keepLines w:val="0"/>
              <w:widowControl/>
              <w:suppressLineNumbers w:val="0"/>
              <w:jc w:val="center"/>
              <w:textAlignment w:val="center"/>
              <w:rPr>
                <w:rFonts w:hint="default" w:ascii="Times New Roman" w:hAnsi="Times New Roman" w:eastAsia="宋体" w:cs="Times New Roman"/>
                <w:b w:val="0"/>
                <w:i w:val="0"/>
                <w:iCs w:val="0"/>
                <w:color w:val="000000"/>
                <w:sz w:val="20"/>
                <w:szCs w:val="20"/>
                <w:u w:val="none"/>
              </w:rPr>
            </w:pPr>
            <w:r>
              <w:rPr>
                <w:rFonts w:hint="default" w:ascii="Times New Roman" w:hAnsi="Times New Roman" w:eastAsia="宋体" w:cs="Times New Roman"/>
                <w:b w:val="0"/>
                <w:i w:val="0"/>
                <w:iCs w:val="0"/>
                <w:color w:val="000000"/>
                <w:kern w:val="0"/>
                <w:sz w:val="20"/>
                <w:szCs w:val="20"/>
                <w:u w:val="none"/>
                <w:lang w:val="en-US" w:eastAsia="zh-CN" w:bidi="ar"/>
              </w:rPr>
              <w:t>28.16 (18.65, 37.68)</w:t>
            </w:r>
          </w:p>
        </w:tc>
        <w:tc>
          <w:tcPr>
            <w:tcW w:w="894" w:type="dxa"/>
            <w:tcBorders>
              <w:top w:val="nil"/>
              <w:left w:val="nil"/>
              <w:bottom w:val="nil"/>
              <w:right w:val="nil"/>
            </w:tcBorders>
            <w:shd w:val="clear" w:color="auto" w:fill="FFFFFF"/>
            <w:noWrap/>
            <w:vAlign w:val="center"/>
          </w:tcPr>
          <w:p w14:paraId="2777DB49">
            <w:pPr>
              <w:keepNext w:val="0"/>
              <w:keepLines w:val="0"/>
              <w:widowControl/>
              <w:suppressLineNumbers w:val="0"/>
              <w:jc w:val="center"/>
              <w:textAlignment w:val="center"/>
              <w:rPr>
                <w:rFonts w:hint="default" w:ascii="Times New Roman" w:hAnsi="Times New Roman" w:eastAsia="宋体" w:cs="Times New Roman"/>
                <w:b w:val="0"/>
                <w:i w:val="0"/>
                <w:iCs w:val="0"/>
                <w:color w:val="000000"/>
                <w:sz w:val="20"/>
                <w:szCs w:val="20"/>
                <w:u w:val="none"/>
              </w:rPr>
            </w:pPr>
            <w:r>
              <w:rPr>
                <w:rFonts w:hint="default" w:ascii="Times New Roman" w:hAnsi="Times New Roman" w:eastAsia="宋体" w:cs="Times New Roman"/>
                <w:b w:val="0"/>
                <w:i w:val="0"/>
                <w:iCs w:val="0"/>
                <w:color w:val="000000"/>
                <w:kern w:val="0"/>
                <w:sz w:val="20"/>
                <w:szCs w:val="20"/>
                <w:u w:val="none"/>
                <w:lang w:val="en-US" w:eastAsia="zh-CN" w:bidi="ar"/>
              </w:rPr>
              <w:t>&lt;0.001</w:t>
            </w:r>
          </w:p>
        </w:tc>
      </w:tr>
      <w:tr w14:paraId="7E649E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3795" w:type="dxa"/>
            <w:tcBorders>
              <w:top w:val="nil"/>
              <w:left w:val="nil"/>
              <w:bottom w:val="nil"/>
              <w:right w:val="nil"/>
            </w:tcBorders>
            <w:shd w:val="clear" w:color="auto" w:fill="FFFFFF"/>
            <w:noWrap/>
            <w:vAlign w:val="center"/>
          </w:tcPr>
          <w:p w14:paraId="604CAA04">
            <w:pPr>
              <w:keepNext w:val="0"/>
              <w:keepLines w:val="0"/>
              <w:widowControl/>
              <w:suppressLineNumbers w:val="0"/>
              <w:jc w:val="left"/>
              <w:textAlignment w:val="center"/>
              <w:rPr>
                <w:rFonts w:hint="default" w:ascii="Times New Roman" w:hAnsi="Times New Roman" w:eastAsia="宋体" w:cs="Times New Roman"/>
                <w:b w:val="0"/>
                <w:i w:val="0"/>
                <w:iCs w:val="0"/>
                <w:color w:val="000000"/>
                <w:sz w:val="20"/>
                <w:szCs w:val="20"/>
                <w:u w:val="none"/>
              </w:rPr>
            </w:pPr>
            <w:r>
              <w:rPr>
                <w:rFonts w:hint="default" w:ascii="Times New Roman" w:hAnsi="Times New Roman" w:eastAsia="宋体" w:cs="Times New Roman"/>
                <w:b w:val="0"/>
                <w:i w:val="0"/>
                <w:iCs w:val="0"/>
                <w:color w:val="000000"/>
                <w:kern w:val="0"/>
                <w:sz w:val="20"/>
                <w:szCs w:val="20"/>
                <w:u w:val="none"/>
                <w:lang w:val="en-US" w:eastAsia="zh-CN" w:bidi="ar"/>
              </w:rPr>
              <w:t>R²</w:t>
            </w:r>
          </w:p>
        </w:tc>
        <w:tc>
          <w:tcPr>
            <w:tcW w:w="2127" w:type="dxa"/>
            <w:tcBorders>
              <w:top w:val="nil"/>
              <w:left w:val="nil"/>
              <w:bottom w:val="nil"/>
              <w:right w:val="nil"/>
            </w:tcBorders>
            <w:shd w:val="clear" w:color="auto" w:fill="FFFFFF"/>
            <w:noWrap/>
            <w:vAlign w:val="center"/>
          </w:tcPr>
          <w:p w14:paraId="2C86B71A">
            <w:pPr>
              <w:keepNext w:val="0"/>
              <w:keepLines w:val="0"/>
              <w:widowControl/>
              <w:suppressLineNumbers w:val="0"/>
              <w:jc w:val="center"/>
              <w:textAlignment w:val="center"/>
              <w:rPr>
                <w:rFonts w:hint="default" w:ascii="Times New Roman" w:hAnsi="Times New Roman" w:eastAsia="宋体" w:cs="Times New Roman"/>
                <w:b w:val="0"/>
                <w:i w:val="0"/>
                <w:iCs w:val="0"/>
                <w:color w:val="000000"/>
                <w:sz w:val="20"/>
                <w:szCs w:val="20"/>
                <w:u w:val="none"/>
              </w:rPr>
            </w:pPr>
            <w:r>
              <w:rPr>
                <w:rFonts w:hint="default" w:ascii="Times New Roman" w:hAnsi="Times New Roman" w:eastAsia="宋体" w:cs="Times New Roman"/>
                <w:b w:val="0"/>
                <w:i w:val="0"/>
                <w:iCs w:val="0"/>
                <w:color w:val="000000"/>
                <w:kern w:val="0"/>
                <w:sz w:val="20"/>
                <w:szCs w:val="20"/>
                <w:u w:val="none"/>
                <w:lang w:val="en-US" w:eastAsia="zh-CN" w:bidi="ar"/>
              </w:rPr>
              <w:t>0.334</w:t>
            </w:r>
          </w:p>
        </w:tc>
        <w:tc>
          <w:tcPr>
            <w:tcW w:w="931" w:type="dxa"/>
            <w:tcBorders>
              <w:top w:val="nil"/>
              <w:left w:val="nil"/>
              <w:bottom w:val="nil"/>
              <w:right w:val="nil"/>
            </w:tcBorders>
            <w:shd w:val="clear" w:color="auto" w:fill="FFFFFF"/>
            <w:noWrap/>
            <w:vAlign w:val="center"/>
          </w:tcPr>
          <w:p w14:paraId="611DD3B1">
            <w:pPr>
              <w:jc w:val="center"/>
              <w:rPr>
                <w:rFonts w:hint="default" w:ascii="Times New Roman" w:hAnsi="Times New Roman" w:eastAsia="宋体" w:cs="Times New Roman"/>
                <w:b w:val="0"/>
                <w:i w:val="0"/>
                <w:iCs w:val="0"/>
                <w:color w:val="000000"/>
                <w:sz w:val="20"/>
                <w:szCs w:val="20"/>
                <w:u w:val="none"/>
              </w:rPr>
            </w:pPr>
          </w:p>
        </w:tc>
        <w:tc>
          <w:tcPr>
            <w:tcW w:w="2081" w:type="dxa"/>
            <w:tcBorders>
              <w:top w:val="nil"/>
              <w:left w:val="nil"/>
              <w:bottom w:val="nil"/>
              <w:right w:val="nil"/>
            </w:tcBorders>
            <w:shd w:val="clear" w:color="auto" w:fill="FFFFFF"/>
            <w:noWrap/>
            <w:vAlign w:val="center"/>
          </w:tcPr>
          <w:p w14:paraId="4F11FA04">
            <w:pPr>
              <w:keepNext w:val="0"/>
              <w:keepLines w:val="0"/>
              <w:widowControl/>
              <w:suppressLineNumbers w:val="0"/>
              <w:jc w:val="center"/>
              <w:textAlignment w:val="center"/>
              <w:rPr>
                <w:rFonts w:hint="default" w:ascii="Times New Roman" w:hAnsi="Times New Roman" w:eastAsia="宋体" w:cs="Times New Roman"/>
                <w:b w:val="0"/>
                <w:i w:val="0"/>
                <w:iCs w:val="0"/>
                <w:color w:val="000000"/>
                <w:sz w:val="20"/>
                <w:szCs w:val="20"/>
                <w:u w:val="none"/>
              </w:rPr>
            </w:pPr>
            <w:r>
              <w:rPr>
                <w:rFonts w:hint="default" w:ascii="Times New Roman" w:hAnsi="Times New Roman" w:eastAsia="宋体" w:cs="Times New Roman"/>
                <w:b w:val="0"/>
                <w:i w:val="0"/>
                <w:iCs w:val="0"/>
                <w:color w:val="000000"/>
                <w:kern w:val="0"/>
                <w:sz w:val="20"/>
                <w:szCs w:val="20"/>
                <w:u w:val="none"/>
                <w:lang w:val="en-US" w:eastAsia="zh-CN" w:bidi="ar"/>
              </w:rPr>
              <w:t>0.345</w:t>
            </w:r>
          </w:p>
        </w:tc>
        <w:tc>
          <w:tcPr>
            <w:tcW w:w="894" w:type="dxa"/>
            <w:tcBorders>
              <w:top w:val="nil"/>
              <w:left w:val="nil"/>
              <w:bottom w:val="nil"/>
              <w:right w:val="nil"/>
            </w:tcBorders>
            <w:shd w:val="clear" w:color="auto" w:fill="FFFFFF"/>
            <w:noWrap/>
            <w:vAlign w:val="center"/>
          </w:tcPr>
          <w:p w14:paraId="7FC3C945">
            <w:pPr>
              <w:jc w:val="center"/>
              <w:rPr>
                <w:rFonts w:hint="default" w:ascii="Times New Roman" w:hAnsi="Times New Roman" w:eastAsia="宋体" w:cs="Times New Roman"/>
                <w:b w:val="0"/>
                <w:i w:val="0"/>
                <w:iCs w:val="0"/>
                <w:color w:val="000000"/>
                <w:sz w:val="20"/>
                <w:szCs w:val="20"/>
                <w:u w:val="none"/>
              </w:rPr>
            </w:pPr>
          </w:p>
        </w:tc>
      </w:tr>
      <w:tr w14:paraId="28FF61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3795" w:type="dxa"/>
            <w:tcBorders>
              <w:top w:val="nil"/>
              <w:left w:val="nil"/>
              <w:bottom w:val="single" w:color="000000" w:sz="12" w:space="0"/>
              <w:right w:val="nil"/>
            </w:tcBorders>
            <w:shd w:val="clear" w:color="auto" w:fill="FFFFFF"/>
            <w:noWrap/>
            <w:vAlign w:val="center"/>
          </w:tcPr>
          <w:p w14:paraId="25D70CB6">
            <w:pPr>
              <w:keepNext w:val="0"/>
              <w:keepLines w:val="0"/>
              <w:widowControl/>
              <w:suppressLineNumbers w:val="0"/>
              <w:jc w:val="left"/>
              <w:textAlignment w:val="center"/>
              <w:rPr>
                <w:rFonts w:hint="default" w:ascii="Times New Roman" w:hAnsi="Times New Roman" w:eastAsia="宋体" w:cs="Times New Roman"/>
                <w:b w:val="0"/>
                <w:i w:val="0"/>
                <w:iCs w:val="0"/>
                <w:color w:val="000000"/>
                <w:sz w:val="20"/>
                <w:szCs w:val="20"/>
                <w:u w:val="none"/>
              </w:rPr>
            </w:pPr>
            <w:r>
              <w:rPr>
                <w:rFonts w:hint="default" w:ascii="Times New Roman" w:hAnsi="Times New Roman" w:eastAsia="宋体" w:cs="Times New Roman"/>
                <w:b w:val="0"/>
                <w:i w:val="0"/>
                <w:iCs w:val="0"/>
                <w:color w:val="000000"/>
                <w:kern w:val="0"/>
                <w:sz w:val="20"/>
                <w:szCs w:val="20"/>
                <w:u w:val="none"/>
                <w:lang w:val="en-US" w:eastAsia="zh-CN" w:bidi="ar"/>
              </w:rPr>
              <w:t>Adjusted R²</w:t>
            </w:r>
          </w:p>
        </w:tc>
        <w:tc>
          <w:tcPr>
            <w:tcW w:w="2127" w:type="dxa"/>
            <w:tcBorders>
              <w:top w:val="nil"/>
              <w:left w:val="nil"/>
              <w:bottom w:val="single" w:color="000000" w:sz="12" w:space="0"/>
              <w:right w:val="nil"/>
            </w:tcBorders>
            <w:shd w:val="clear" w:color="auto" w:fill="FFFFFF"/>
            <w:noWrap/>
            <w:vAlign w:val="center"/>
          </w:tcPr>
          <w:p w14:paraId="1225B99F">
            <w:pPr>
              <w:keepNext w:val="0"/>
              <w:keepLines w:val="0"/>
              <w:widowControl/>
              <w:suppressLineNumbers w:val="0"/>
              <w:jc w:val="center"/>
              <w:textAlignment w:val="center"/>
              <w:rPr>
                <w:rFonts w:hint="default" w:ascii="Times New Roman" w:hAnsi="Times New Roman" w:eastAsia="宋体" w:cs="Times New Roman"/>
                <w:b w:val="0"/>
                <w:i w:val="0"/>
                <w:iCs w:val="0"/>
                <w:color w:val="000000"/>
                <w:sz w:val="20"/>
                <w:szCs w:val="20"/>
                <w:u w:val="none"/>
              </w:rPr>
            </w:pPr>
            <w:r>
              <w:rPr>
                <w:rFonts w:hint="default" w:ascii="Times New Roman" w:hAnsi="Times New Roman" w:eastAsia="宋体" w:cs="Times New Roman"/>
                <w:b w:val="0"/>
                <w:i w:val="0"/>
                <w:iCs w:val="0"/>
                <w:color w:val="000000"/>
                <w:kern w:val="0"/>
                <w:sz w:val="20"/>
                <w:szCs w:val="20"/>
                <w:u w:val="none"/>
                <w:lang w:val="en-US" w:eastAsia="zh-CN" w:bidi="ar"/>
              </w:rPr>
              <w:t>0.317</w:t>
            </w:r>
          </w:p>
        </w:tc>
        <w:tc>
          <w:tcPr>
            <w:tcW w:w="931" w:type="dxa"/>
            <w:tcBorders>
              <w:top w:val="nil"/>
              <w:left w:val="nil"/>
              <w:bottom w:val="single" w:color="000000" w:sz="12" w:space="0"/>
              <w:right w:val="nil"/>
            </w:tcBorders>
            <w:shd w:val="clear" w:color="auto" w:fill="FFFFFF"/>
            <w:noWrap/>
            <w:vAlign w:val="center"/>
          </w:tcPr>
          <w:p w14:paraId="3A7BB0F4">
            <w:pPr>
              <w:jc w:val="center"/>
              <w:rPr>
                <w:rFonts w:hint="default" w:ascii="Times New Roman" w:hAnsi="Times New Roman" w:eastAsia="宋体" w:cs="Times New Roman"/>
                <w:b w:val="0"/>
                <w:i w:val="0"/>
                <w:iCs w:val="0"/>
                <w:color w:val="000000"/>
                <w:sz w:val="20"/>
                <w:szCs w:val="20"/>
                <w:u w:val="none"/>
              </w:rPr>
            </w:pPr>
          </w:p>
        </w:tc>
        <w:tc>
          <w:tcPr>
            <w:tcW w:w="2081" w:type="dxa"/>
            <w:tcBorders>
              <w:top w:val="nil"/>
              <w:left w:val="nil"/>
              <w:bottom w:val="single" w:color="000000" w:sz="12" w:space="0"/>
              <w:right w:val="nil"/>
            </w:tcBorders>
            <w:shd w:val="clear" w:color="auto" w:fill="FFFFFF"/>
            <w:noWrap/>
            <w:vAlign w:val="center"/>
          </w:tcPr>
          <w:p w14:paraId="79E73768">
            <w:pPr>
              <w:keepNext w:val="0"/>
              <w:keepLines w:val="0"/>
              <w:widowControl/>
              <w:suppressLineNumbers w:val="0"/>
              <w:jc w:val="center"/>
              <w:textAlignment w:val="center"/>
              <w:rPr>
                <w:rFonts w:hint="default" w:ascii="Times New Roman" w:hAnsi="Times New Roman" w:eastAsia="宋体" w:cs="Times New Roman"/>
                <w:b w:val="0"/>
                <w:i w:val="0"/>
                <w:iCs w:val="0"/>
                <w:color w:val="000000"/>
                <w:sz w:val="20"/>
                <w:szCs w:val="20"/>
                <w:u w:val="none"/>
              </w:rPr>
            </w:pPr>
            <w:r>
              <w:rPr>
                <w:rFonts w:hint="default" w:ascii="Times New Roman" w:hAnsi="Times New Roman" w:eastAsia="宋体" w:cs="Times New Roman"/>
                <w:b w:val="0"/>
                <w:i w:val="0"/>
                <w:iCs w:val="0"/>
                <w:color w:val="000000"/>
                <w:kern w:val="0"/>
                <w:sz w:val="20"/>
                <w:szCs w:val="20"/>
                <w:u w:val="none"/>
                <w:lang w:val="en-US" w:eastAsia="zh-CN" w:bidi="ar"/>
              </w:rPr>
              <w:t>0.327</w:t>
            </w:r>
          </w:p>
        </w:tc>
        <w:tc>
          <w:tcPr>
            <w:tcW w:w="894" w:type="dxa"/>
            <w:tcBorders>
              <w:top w:val="nil"/>
              <w:left w:val="nil"/>
              <w:bottom w:val="single" w:color="000000" w:sz="12" w:space="0"/>
              <w:right w:val="nil"/>
            </w:tcBorders>
            <w:shd w:val="clear" w:color="auto" w:fill="FFFFFF"/>
            <w:noWrap/>
            <w:vAlign w:val="center"/>
          </w:tcPr>
          <w:p w14:paraId="25CD5E41">
            <w:pPr>
              <w:jc w:val="center"/>
              <w:rPr>
                <w:rFonts w:hint="default" w:ascii="Times New Roman" w:hAnsi="Times New Roman" w:eastAsia="宋体" w:cs="Times New Roman"/>
                <w:b w:val="0"/>
                <w:i w:val="0"/>
                <w:iCs w:val="0"/>
                <w:color w:val="000000"/>
                <w:sz w:val="20"/>
                <w:szCs w:val="20"/>
                <w:u w:val="none"/>
              </w:rPr>
            </w:pPr>
          </w:p>
        </w:tc>
      </w:tr>
    </w:tbl>
    <w:p w14:paraId="21E8716F">
      <w:pPr>
        <w:jc w:val="both"/>
        <w:rPr>
          <w:rFonts w:hint="eastAsia" w:ascii="Times New Roman" w:hAnsi="Times New Roman" w:eastAsia="宋体" w:cs="Times New Roman"/>
          <w:b w:val="0"/>
          <w:i w:val="0"/>
          <w:iCs w:val="0"/>
          <w:color w:val="000000"/>
          <w:kern w:val="0"/>
          <w:sz w:val="20"/>
          <w:szCs w:val="20"/>
          <w:u w:val="none"/>
          <w:lang w:val="en-US" w:eastAsia="zh-CN" w:bidi="ar"/>
        </w:rPr>
      </w:pPr>
      <w:r>
        <w:rPr>
          <w:rFonts w:hint="default" w:ascii="Times New Roman" w:hAnsi="Times New Roman" w:eastAsia="宋体" w:cs="Times New Roman"/>
          <w:b/>
          <w:bCs/>
          <w:i w:val="0"/>
          <w:iCs w:val="0"/>
          <w:color w:val="000000"/>
          <w:kern w:val="0"/>
          <w:sz w:val="20"/>
          <w:szCs w:val="20"/>
          <w:u w:val="none"/>
          <w:lang w:val="en-US" w:eastAsia="zh-CN" w:bidi="ar"/>
        </w:rPr>
        <w:t xml:space="preserve">Note: </w:t>
      </w:r>
      <w:r>
        <w:rPr>
          <w:rFonts w:hint="default" w:ascii="Times New Roman" w:hAnsi="Times New Roman" w:eastAsia="宋体" w:cs="Times New Roman"/>
          <w:b w:val="0"/>
          <w:i w:val="0"/>
          <w:iCs w:val="0"/>
          <w:color w:val="000000"/>
          <w:kern w:val="0"/>
          <w:sz w:val="20"/>
          <w:szCs w:val="20"/>
          <w:u w:val="none"/>
          <w:lang w:val="en-US" w:eastAsia="zh-CN" w:bidi="ar"/>
        </w:rPr>
        <w:t>Both models were adjusted for sex, age, marital status, parental status, education, hospital level, hospital type, position, years of work, professional title, employment type, weekly working hours, monthly night shifts, and monthly income.</w:t>
      </w:r>
    </w:p>
    <w:p w14:paraId="1B012B5E">
      <w:pPr>
        <w:jc w:val="both"/>
        <w:rPr>
          <w:rFonts w:hint="default" w:ascii="Times New Roman" w:hAnsi="Times New Roman" w:eastAsia="宋体" w:cs="Times New Roman"/>
          <w:b w:val="0"/>
          <w:i w:val="0"/>
          <w:iCs w:val="0"/>
          <w:color w:val="000000"/>
          <w:kern w:val="0"/>
          <w:sz w:val="20"/>
          <w:szCs w:val="20"/>
          <w:u w:val="none"/>
          <w:lang w:val="en-US" w:eastAsia="zh-CN" w:bidi="ar"/>
        </w:rPr>
      </w:pPr>
      <w:r>
        <w:rPr>
          <w:rFonts w:hint="default" w:ascii="Times New Roman" w:hAnsi="Times New Roman" w:eastAsia="宋体" w:cs="Times New Roman"/>
          <w:b/>
          <w:bCs/>
          <w:i w:val="0"/>
          <w:iCs w:val="0"/>
          <w:color w:val="000000"/>
          <w:kern w:val="0"/>
          <w:sz w:val="20"/>
          <w:szCs w:val="20"/>
          <w:u w:val="none"/>
          <w:lang w:val="en-US" w:eastAsia="zh-CN" w:bidi="ar"/>
        </w:rPr>
        <w:t xml:space="preserve">Abbreviations: </w:t>
      </w:r>
      <w:r>
        <w:rPr>
          <w:rFonts w:hint="default" w:ascii="Times New Roman" w:hAnsi="Times New Roman" w:eastAsia="宋体" w:cs="Times New Roman"/>
          <w:b w:val="0"/>
          <w:i w:val="0"/>
          <w:iCs w:val="0"/>
          <w:color w:val="000000"/>
          <w:kern w:val="0"/>
          <w:sz w:val="20"/>
          <w:szCs w:val="20"/>
          <w:u w:val="none"/>
          <w:lang w:val="en-US" w:eastAsia="zh-CN" w:bidi="ar"/>
        </w:rPr>
        <w:t>POS, perceived organizational support; CI, confidence interval.</w:t>
      </w:r>
    </w:p>
    <w:p w14:paraId="1000CE07">
      <w:pPr>
        <w:jc w:val="both"/>
        <w:rPr>
          <w:rFonts w:hint="default" w:ascii="Times New Roman" w:hAnsi="Times New Roman" w:eastAsia="宋体" w:cs="Times New Roman"/>
          <w:b w:val="0"/>
          <w:i w:val="0"/>
          <w:iCs w:val="0"/>
          <w:color w:val="000000"/>
          <w:kern w:val="0"/>
          <w:sz w:val="20"/>
          <w:szCs w:val="20"/>
          <w:u w:val="none"/>
          <w:lang w:val="en-US" w:eastAsia="zh-CN" w:bidi="ar"/>
        </w:rPr>
      </w:pPr>
      <w:r>
        <w:rPr>
          <w:rFonts w:hint="default" w:ascii="Times New Roman" w:hAnsi="Times New Roman" w:eastAsia="宋体" w:cs="Times New Roman"/>
          <w:b w:val="0"/>
          <w:i w:val="0"/>
          <w:iCs w:val="0"/>
          <w:color w:val="000000"/>
          <w:kern w:val="0"/>
          <w:sz w:val="20"/>
          <w:szCs w:val="20"/>
          <w:u w:val="none"/>
          <w:vertAlign w:val="superscript"/>
          <w:lang w:val="en-US" w:eastAsia="zh-CN" w:bidi="ar"/>
        </w:rPr>
        <w:t>a</w:t>
      </w:r>
      <w:r>
        <w:rPr>
          <w:rFonts w:hint="default" w:ascii="Times New Roman" w:hAnsi="Times New Roman" w:eastAsia="宋体" w:cs="Times New Roman"/>
          <w:b w:val="0"/>
          <w:i w:val="0"/>
          <w:iCs w:val="0"/>
          <w:color w:val="000000"/>
          <w:kern w:val="0"/>
          <w:sz w:val="20"/>
          <w:szCs w:val="20"/>
          <w:u w:val="none"/>
          <w:lang w:val="en-US" w:eastAsia="zh-CN" w:bidi="ar"/>
        </w:rPr>
        <w:t xml:space="preserve"> Surface acting was mean-centered in the interaction model.</w:t>
      </w:r>
    </w:p>
    <w:p w14:paraId="114E6E60">
      <w:pPr>
        <w:jc w:val="both"/>
        <w:rPr>
          <w:rFonts w:hint="default" w:ascii="Times New Roman" w:hAnsi="Times New Roman" w:eastAsia="宋体" w:cs="Times New Roman"/>
          <w:b w:val="0"/>
          <w:i w:val="0"/>
          <w:iCs w:val="0"/>
          <w:color w:val="000000"/>
          <w:kern w:val="0"/>
          <w:sz w:val="20"/>
          <w:szCs w:val="20"/>
          <w:u w:val="none"/>
          <w:lang w:val="en-US" w:eastAsia="zh-CN" w:bidi="ar"/>
        </w:rPr>
      </w:pPr>
    </w:p>
    <w:p w14:paraId="767D6578">
      <w:pPr>
        <w:pStyle w:val="2"/>
        <w:keepNext/>
        <w:keepLines/>
        <w:pageBreakBefore w:val="0"/>
        <w:widowControl w:val="0"/>
        <w:kinsoku/>
        <w:wordWrap/>
        <w:overflowPunct/>
        <w:topLinePunct w:val="0"/>
        <w:autoSpaceDE/>
        <w:autoSpaceDN/>
        <w:bidi w:val="0"/>
        <w:adjustRightInd/>
        <w:snapToGrid/>
        <w:spacing w:before="0" w:after="0" w:line="240" w:lineRule="auto"/>
        <w:textAlignment w:val="auto"/>
        <w:rPr>
          <w:rFonts w:hint="default" w:ascii="Times New Roman" w:hAnsi="Times New Roman" w:cs="Times New Roman"/>
          <w:sz w:val="20"/>
          <w:szCs w:val="20"/>
          <w:lang w:val="en-US" w:eastAsia="zh-CN"/>
        </w:rPr>
      </w:pPr>
      <w:bookmarkStart w:id="5" w:name="_Toc26228"/>
      <w:r>
        <w:rPr>
          <w:rFonts w:hint="default" w:ascii="Times New Roman" w:hAnsi="Times New Roman" w:cs="Times New Roman"/>
          <w:sz w:val="20"/>
          <w:szCs w:val="20"/>
          <w:lang w:val="en-US" w:eastAsia="zh-CN"/>
        </w:rPr>
        <w:t>Table S6. Main and interaction effects of emotional display requirements on work engagement across perceived organizational support profiles</w:t>
      </w:r>
      <w:bookmarkEnd w:id="5"/>
    </w:p>
    <w:tbl>
      <w:tblPr>
        <w:tblStyle w:val="7"/>
        <w:tblW w:w="9925"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3392"/>
        <w:gridCol w:w="2393"/>
        <w:gridCol w:w="860"/>
        <w:gridCol w:w="2420"/>
        <w:gridCol w:w="860"/>
      </w:tblGrid>
      <w:tr w14:paraId="5E1F5D2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jc w:val="center"/>
        </w:trPr>
        <w:tc>
          <w:tcPr>
            <w:tcW w:w="3392" w:type="dxa"/>
            <w:tcBorders>
              <w:top w:val="single" w:color="000000" w:sz="12" w:space="0"/>
              <w:left w:val="nil"/>
              <w:bottom w:val="single" w:color="000000" w:sz="4" w:space="0"/>
              <w:right w:val="nil"/>
              <w:tl2br w:val="nil"/>
            </w:tcBorders>
            <w:shd w:val="clear" w:color="auto" w:fill="FFFFFF"/>
            <w:vAlign w:val="center"/>
          </w:tcPr>
          <w:p w14:paraId="17EAF402">
            <w:pPr>
              <w:keepNext w:val="0"/>
              <w:keepLines w:val="0"/>
              <w:widowControl/>
              <w:suppressLineNumbers w:val="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default" w:ascii="Times New Roman" w:hAnsi="Times New Roman" w:eastAsia="宋体" w:cs="Times New Roman"/>
                <w:b w:val="0"/>
                <w:bCs/>
                <w:i w:val="0"/>
                <w:iCs w:val="0"/>
                <w:color w:val="000000"/>
                <w:kern w:val="0"/>
                <w:sz w:val="20"/>
                <w:szCs w:val="20"/>
                <w:u w:val="none"/>
                <w:lang w:val="en-US" w:eastAsia="zh-CN" w:bidi="ar"/>
              </w:rPr>
              <w:t>Variables</w:t>
            </w:r>
          </w:p>
        </w:tc>
        <w:tc>
          <w:tcPr>
            <w:tcW w:w="2393" w:type="dxa"/>
            <w:tcBorders>
              <w:top w:val="single" w:color="000000" w:sz="12" w:space="0"/>
              <w:left w:val="nil"/>
              <w:bottom w:val="single" w:color="000000" w:sz="4" w:space="0"/>
              <w:right w:val="nil"/>
            </w:tcBorders>
            <w:shd w:val="clear" w:color="auto" w:fill="FFFFFF"/>
            <w:vAlign w:val="center"/>
          </w:tcPr>
          <w:p w14:paraId="0C60C0C5">
            <w:pPr>
              <w:keepNext w:val="0"/>
              <w:keepLines w:val="0"/>
              <w:widowControl/>
              <w:suppressLineNumbers w:val="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default" w:ascii="Times New Roman" w:hAnsi="Times New Roman" w:eastAsia="宋体" w:cs="Times New Roman"/>
                <w:b w:val="0"/>
                <w:bCs/>
                <w:i w:val="0"/>
                <w:iCs w:val="0"/>
                <w:color w:val="000000"/>
                <w:kern w:val="0"/>
                <w:sz w:val="20"/>
                <w:szCs w:val="20"/>
                <w:u w:val="none"/>
                <w:lang w:val="en-US" w:eastAsia="zh-CN" w:bidi="ar"/>
              </w:rPr>
              <w:t xml:space="preserve">Main effect model β </w:t>
            </w:r>
            <w:r>
              <w:rPr>
                <w:rFonts w:hint="default" w:ascii="Times New Roman" w:hAnsi="Times New Roman" w:eastAsia="宋体" w:cs="Times New Roman"/>
                <w:b w:val="0"/>
                <w:bCs/>
                <w:i w:val="0"/>
                <w:iCs w:val="0"/>
                <w:color w:val="000000"/>
                <w:kern w:val="0"/>
                <w:sz w:val="20"/>
                <w:szCs w:val="20"/>
                <w:u w:val="none"/>
                <w:lang w:val="en-US" w:eastAsia="zh-CN" w:bidi="ar"/>
              </w:rPr>
              <w:br w:type="textWrapping"/>
            </w:r>
            <w:r>
              <w:rPr>
                <w:rFonts w:hint="default" w:ascii="Times New Roman" w:hAnsi="Times New Roman" w:eastAsia="宋体" w:cs="Times New Roman"/>
                <w:b w:val="0"/>
                <w:bCs/>
                <w:i w:val="0"/>
                <w:iCs w:val="0"/>
                <w:color w:val="000000"/>
                <w:kern w:val="0"/>
                <w:sz w:val="20"/>
                <w:szCs w:val="20"/>
                <w:u w:val="none"/>
                <w:lang w:val="en-US" w:eastAsia="zh-CN" w:bidi="ar"/>
              </w:rPr>
              <w:t>(95% CI)</w:t>
            </w:r>
          </w:p>
        </w:tc>
        <w:tc>
          <w:tcPr>
            <w:tcW w:w="860" w:type="dxa"/>
            <w:tcBorders>
              <w:top w:val="single" w:color="000000" w:sz="12" w:space="0"/>
              <w:left w:val="nil"/>
              <w:bottom w:val="single" w:color="000000" w:sz="4" w:space="0"/>
              <w:right w:val="nil"/>
            </w:tcBorders>
            <w:shd w:val="clear" w:color="auto" w:fill="FFFFFF"/>
            <w:vAlign w:val="center"/>
          </w:tcPr>
          <w:p w14:paraId="1CDB1A90">
            <w:pPr>
              <w:keepNext w:val="0"/>
              <w:keepLines w:val="0"/>
              <w:widowControl/>
              <w:suppressLineNumbers w:val="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default" w:ascii="Times New Roman" w:hAnsi="Times New Roman" w:eastAsia="宋体" w:cs="Times New Roman"/>
                <w:b w:val="0"/>
                <w:bCs/>
                <w:i w:val="0"/>
                <w:iCs w:val="0"/>
                <w:color w:val="000000"/>
                <w:kern w:val="0"/>
                <w:sz w:val="20"/>
                <w:szCs w:val="20"/>
                <w:u w:val="none"/>
                <w:lang w:val="en-US" w:eastAsia="zh-CN" w:bidi="ar"/>
              </w:rPr>
              <w:t>p value</w:t>
            </w:r>
          </w:p>
        </w:tc>
        <w:tc>
          <w:tcPr>
            <w:tcW w:w="2420" w:type="dxa"/>
            <w:tcBorders>
              <w:top w:val="single" w:color="000000" w:sz="12" w:space="0"/>
              <w:left w:val="nil"/>
              <w:bottom w:val="single" w:color="000000" w:sz="4" w:space="0"/>
              <w:right w:val="nil"/>
            </w:tcBorders>
            <w:shd w:val="clear" w:color="auto" w:fill="FFFFFF"/>
            <w:vAlign w:val="center"/>
          </w:tcPr>
          <w:p w14:paraId="450887DE">
            <w:pPr>
              <w:keepNext w:val="0"/>
              <w:keepLines w:val="0"/>
              <w:widowControl/>
              <w:suppressLineNumbers w:val="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default" w:ascii="Times New Roman" w:hAnsi="Times New Roman" w:eastAsia="宋体" w:cs="Times New Roman"/>
                <w:b w:val="0"/>
                <w:bCs/>
                <w:i w:val="0"/>
                <w:iCs w:val="0"/>
                <w:color w:val="000000"/>
                <w:kern w:val="0"/>
                <w:sz w:val="20"/>
                <w:szCs w:val="20"/>
                <w:u w:val="none"/>
                <w:lang w:val="en-US" w:eastAsia="zh-CN" w:bidi="ar"/>
              </w:rPr>
              <w:t xml:space="preserve">Interaction model β </w:t>
            </w:r>
            <w:r>
              <w:rPr>
                <w:rFonts w:hint="default" w:ascii="Times New Roman" w:hAnsi="Times New Roman" w:eastAsia="宋体" w:cs="Times New Roman"/>
                <w:b w:val="0"/>
                <w:bCs/>
                <w:i w:val="0"/>
                <w:iCs w:val="0"/>
                <w:color w:val="000000"/>
                <w:kern w:val="0"/>
                <w:sz w:val="20"/>
                <w:szCs w:val="20"/>
                <w:u w:val="none"/>
                <w:lang w:val="en-US" w:eastAsia="zh-CN" w:bidi="ar"/>
              </w:rPr>
              <w:br w:type="textWrapping"/>
            </w:r>
            <w:r>
              <w:rPr>
                <w:rFonts w:hint="default" w:ascii="Times New Roman" w:hAnsi="Times New Roman" w:eastAsia="宋体" w:cs="Times New Roman"/>
                <w:b w:val="0"/>
                <w:bCs/>
                <w:i w:val="0"/>
                <w:iCs w:val="0"/>
                <w:color w:val="000000"/>
                <w:kern w:val="0"/>
                <w:sz w:val="20"/>
                <w:szCs w:val="20"/>
                <w:u w:val="none"/>
                <w:lang w:val="en-US" w:eastAsia="zh-CN" w:bidi="ar"/>
              </w:rPr>
              <w:t>(95% CI)</w:t>
            </w:r>
          </w:p>
        </w:tc>
        <w:tc>
          <w:tcPr>
            <w:tcW w:w="860" w:type="dxa"/>
            <w:tcBorders>
              <w:top w:val="single" w:color="000000" w:sz="12" w:space="0"/>
              <w:left w:val="nil"/>
              <w:bottom w:val="single" w:color="000000" w:sz="4" w:space="0"/>
              <w:right w:val="nil"/>
            </w:tcBorders>
            <w:shd w:val="clear" w:color="auto" w:fill="FFFFFF"/>
            <w:vAlign w:val="center"/>
          </w:tcPr>
          <w:p w14:paraId="446473BF">
            <w:pPr>
              <w:keepNext w:val="0"/>
              <w:keepLines w:val="0"/>
              <w:widowControl/>
              <w:suppressLineNumbers w:val="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default" w:ascii="Times New Roman" w:hAnsi="Times New Roman" w:eastAsia="宋体" w:cs="Times New Roman"/>
                <w:b w:val="0"/>
                <w:bCs/>
                <w:i w:val="0"/>
                <w:iCs w:val="0"/>
                <w:color w:val="000000"/>
                <w:kern w:val="0"/>
                <w:sz w:val="20"/>
                <w:szCs w:val="20"/>
                <w:u w:val="none"/>
                <w:lang w:val="en-US" w:eastAsia="zh-CN" w:bidi="ar"/>
              </w:rPr>
              <w:t>p value</w:t>
            </w:r>
          </w:p>
        </w:tc>
      </w:tr>
      <w:tr w14:paraId="21F725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3392" w:type="dxa"/>
            <w:tcBorders>
              <w:top w:val="single" w:color="000000" w:sz="4" w:space="0"/>
              <w:left w:val="nil"/>
              <w:bottom w:val="nil"/>
              <w:right w:val="nil"/>
            </w:tcBorders>
            <w:shd w:val="clear" w:color="auto" w:fill="FFFFFF"/>
            <w:vAlign w:val="center"/>
          </w:tcPr>
          <w:p w14:paraId="7F855D07">
            <w:pPr>
              <w:keepNext w:val="0"/>
              <w:keepLines w:val="0"/>
              <w:widowControl/>
              <w:suppressLineNumbers w:val="0"/>
              <w:jc w:val="left"/>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default" w:ascii="Times New Roman" w:hAnsi="Times New Roman" w:eastAsia="宋体" w:cs="Times New Roman"/>
                <w:b w:val="0"/>
                <w:bCs/>
                <w:i w:val="0"/>
                <w:iCs w:val="0"/>
                <w:color w:val="000000"/>
                <w:kern w:val="0"/>
                <w:sz w:val="20"/>
                <w:szCs w:val="20"/>
                <w:u w:val="none"/>
                <w:lang w:val="en-US" w:eastAsia="zh-CN" w:bidi="ar"/>
              </w:rPr>
              <w:t>Emotional expression</w:t>
            </w:r>
            <w:r>
              <w:rPr>
                <w:rFonts w:hint="default" w:ascii="Times New Roman" w:hAnsi="Times New Roman" w:eastAsia="宋体" w:cs="Times New Roman"/>
                <w:b w:val="0"/>
                <w:bCs/>
                <w:i w:val="0"/>
                <w:iCs w:val="0"/>
                <w:color w:val="000000"/>
                <w:kern w:val="0"/>
                <w:sz w:val="20"/>
                <w:szCs w:val="20"/>
                <w:u w:val="none"/>
                <w:vertAlign w:val="superscript"/>
                <w:lang w:val="en-US" w:eastAsia="zh-CN" w:bidi="ar"/>
              </w:rPr>
              <w:t>a</w:t>
            </w:r>
          </w:p>
        </w:tc>
        <w:tc>
          <w:tcPr>
            <w:tcW w:w="2393" w:type="dxa"/>
            <w:tcBorders>
              <w:top w:val="single" w:color="000000" w:sz="4" w:space="0"/>
              <w:left w:val="nil"/>
              <w:bottom w:val="nil"/>
              <w:right w:val="nil"/>
            </w:tcBorders>
            <w:shd w:val="clear" w:color="auto" w:fill="FFFFFF"/>
            <w:vAlign w:val="center"/>
          </w:tcPr>
          <w:p w14:paraId="2313DB16">
            <w:pPr>
              <w:keepNext w:val="0"/>
              <w:keepLines w:val="0"/>
              <w:widowControl/>
              <w:suppressLineNumbers w:val="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default" w:ascii="Times New Roman" w:hAnsi="Times New Roman" w:eastAsia="宋体" w:cs="Times New Roman"/>
                <w:b w:val="0"/>
                <w:bCs/>
                <w:i w:val="0"/>
                <w:iCs w:val="0"/>
                <w:color w:val="000000"/>
                <w:kern w:val="0"/>
                <w:sz w:val="20"/>
                <w:szCs w:val="20"/>
                <w:u w:val="none"/>
                <w:lang w:val="en-US" w:eastAsia="zh-CN" w:bidi="ar"/>
              </w:rPr>
              <w:t>-0.83 (-1.01, -0.65)</w:t>
            </w:r>
          </w:p>
        </w:tc>
        <w:tc>
          <w:tcPr>
            <w:tcW w:w="860" w:type="dxa"/>
            <w:tcBorders>
              <w:top w:val="single" w:color="000000" w:sz="4" w:space="0"/>
              <w:left w:val="nil"/>
              <w:bottom w:val="nil"/>
              <w:right w:val="nil"/>
            </w:tcBorders>
            <w:shd w:val="clear" w:color="auto" w:fill="FFFFFF"/>
            <w:vAlign w:val="center"/>
          </w:tcPr>
          <w:p w14:paraId="055C2BE5">
            <w:pPr>
              <w:keepNext w:val="0"/>
              <w:keepLines w:val="0"/>
              <w:widowControl/>
              <w:suppressLineNumbers w:val="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default" w:ascii="Times New Roman" w:hAnsi="Times New Roman" w:eastAsia="宋体" w:cs="Times New Roman"/>
                <w:b w:val="0"/>
                <w:bCs/>
                <w:i w:val="0"/>
                <w:iCs w:val="0"/>
                <w:color w:val="000000"/>
                <w:kern w:val="0"/>
                <w:sz w:val="20"/>
                <w:szCs w:val="20"/>
                <w:u w:val="none"/>
                <w:lang w:val="en-US" w:eastAsia="zh-CN" w:bidi="ar"/>
              </w:rPr>
              <w:t>&lt;0.001</w:t>
            </w:r>
          </w:p>
        </w:tc>
        <w:tc>
          <w:tcPr>
            <w:tcW w:w="2420" w:type="dxa"/>
            <w:tcBorders>
              <w:top w:val="single" w:color="000000" w:sz="4" w:space="0"/>
              <w:left w:val="nil"/>
              <w:bottom w:val="nil"/>
              <w:right w:val="nil"/>
            </w:tcBorders>
            <w:shd w:val="clear" w:color="auto" w:fill="FFFFFF"/>
            <w:vAlign w:val="center"/>
          </w:tcPr>
          <w:p w14:paraId="3605E921">
            <w:pPr>
              <w:keepNext w:val="0"/>
              <w:keepLines w:val="0"/>
              <w:widowControl/>
              <w:suppressLineNumbers w:val="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default" w:ascii="Times New Roman" w:hAnsi="Times New Roman" w:eastAsia="宋体" w:cs="Times New Roman"/>
                <w:b w:val="0"/>
                <w:bCs/>
                <w:i w:val="0"/>
                <w:iCs w:val="0"/>
                <w:color w:val="000000"/>
                <w:kern w:val="0"/>
                <w:sz w:val="20"/>
                <w:szCs w:val="20"/>
                <w:u w:val="none"/>
                <w:lang w:val="en-US" w:eastAsia="zh-CN" w:bidi="ar"/>
              </w:rPr>
              <w:t>-1.24 (-1.68, -0.80)</w:t>
            </w:r>
          </w:p>
        </w:tc>
        <w:tc>
          <w:tcPr>
            <w:tcW w:w="860" w:type="dxa"/>
            <w:tcBorders>
              <w:top w:val="single" w:color="000000" w:sz="4" w:space="0"/>
              <w:left w:val="nil"/>
              <w:bottom w:val="nil"/>
              <w:right w:val="nil"/>
            </w:tcBorders>
            <w:shd w:val="clear" w:color="auto" w:fill="FFFFFF"/>
            <w:vAlign w:val="center"/>
          </w:tcPr>
          <w:p w14:paraId="6A6E6525">
            <w:pPr>
              <w:keepNext w:val="0"/>
              <w:keepLines w:val="0"/>
              <w:widowControl/>
              <w:suppressLineNumbers w:val="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default" w:ascii="Times New Roman" w:hAnsi="Times New Roman" w:eastAsia="宋体" w:cs="Times New Roman"/>
                <w:b w:val="0"/>
                <w:bCs/>
                <w:i w:val="0"/>
                <w:iCs w:val="0"/>
                <w:color w:val="000000"/>
                <w:kern w:val="0"/>
                <w:sz w:val="20"/>
                <w:szCs w:val="20"/>
                <w:u w:val="none"/>
                <w:lang w:val="en-US" w:eastAsia="zh-CN" w:bidi="ar"/>
              </w:rPr>
              <w:t>&lt;0.001</w:t>
            </w:r>
          </w:p>
        </w:tc>
      </w:tr>
      <w:tr w14:paraId="5109ED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3392" w:type="dxa"/>
            <w:tcBorders>
              <w:top w:val="nil"/>
              <w:left w:val="nil"/>
              <w:bottom w:val="nil"/>
              <w:right w:val="nil"/>
            </w:tcBorders>
            <w:shd w:val="clear" w:color="auto" w:fill="FFFFFF"/>
            <w:vAlign w:val="center"/>
          </w:tcPr>
          <w:p w14:paraId="223F74D3">
            <w:pPr>
              <w:keepNext w:val="0"/>
              <w:keepLines w:val="0"/>
              <w:widowControl/>
              <w:suppressLineNumbers w:val="0"/>
              <w:jc w:val="left"/>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default" w:ascii="Times New Roman" w:hAnsi="Times New Roman" w:eastAsia="宋体" w:cs="Times New Roman"/>
                <w:b w:val="0"/>
                <w:bCs/>
                <w:i w:val="0"/>
                <w:iCs w:val="0"/>
                <w:color w:val="000000"/>
                <w:kern w:val="0"/>
                <w:sz w:val="20"/>
                <w:szCs w:val="20"/>
                <w:u w:val="none"/>
                <w:lang w:val="en-US" w:eastAsia="zh-CN" w:bidi="ar"/>
              </w:rPr>
              <w:t>POS (ref: Low)</w:t>
            </w:r>
          </w:p>
        </w:tc>
        <w:tc>
          <w:tcPr>
            <w:tcW w:w="2393" w:type="dxa"/>
            <w:tcBorders>
              <w:top w:val="nil"/>
              <w:left w:val="nil"/>
              <w:bottom w:val="nil"/>
              <w:right w:val="nil"/>
            </w:tcBorders>
            <w:shd w:val="clear" w:color="auto" w:fill="FFFFFF"/>
            <w:vAlign w:val="center"/>
          </w:tcPr>
          <w:p w14:paraId="6FE85BF5">
            <w:pPr>
              <w:keepNext w:val="0"/>
              <w:keepLines w:val="0"/>
              <w:widowControl/>
              <w:suppressLineNumbers w:val="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p>
        </w:tc>
        <w:tc>
          <w:tcPr>
            <w:tcW w:w="860" w:type="dxa"/>
            <w:tcBorders>
              <w:top w:val="nil"/>
              <w:left w:val="nil"/>
              <w:bottom w:val="nil"/>
              <w:right w:val="nil"/>
            </w:tcBorders>
            <w:shd w:val="clear" w:color="auto" w:fill="FFFFFF"/>
            <w:vAlign w:val="center"/>
          </w:tcPr>
          <w:p w14:paraId="7AC424A1">
            <w:pPr>
              <w:keepNext w:val="0"/>
              <w:keepLines w:val="0"/>
              <w:widowControl/>
              <w:suppressLineNumbers w:val="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p>
        </w:tc>
        <w:tc>
          <w:tcPr>
            <w:tcW w:w="2420" w:type="dxa"/>
            <w:tcBorders>
              <w:top w:val="nil"/>
              <w:left w:val="nil"/>
              <w:bottom w:val="nil"/>
              <w:right w:val="nil"/>
            </w:tcBorders>
            <w:shd w:val="clear" w:color="auto" w:fill="FFFFFF"/>
            <w:vAlign w:val="center"/>
          </w:tcPr>
          <w:p w14:paraId="5508396A">
            <w:pPr>
              <w:keepNext w:val="0"/>
              <w:keepLines w:val="0"/>
              <w:widowControl/>
              <w:suppressLineNumbers w:val="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p>
        </w:tc>
        <w:tc>
          <w:tcPr>
            <w:tcW w:w="860" w:type="dxa"/>
            <w:tcBorders>
              <w:top w:val="nil"/>
              <w:left w:val="nil"/>
              <w:bottom w:val="nil"/>
              <w:right w:val="nil"/>
            </w:tcBorders>
            <w:shd w:val="clear" w:color="auto" w:fill="FFFFFF"/>
            <w:vAlign w:val="center"/>
          </w:tcPr>
          <w:p w14:paraId="5BF35A36">
            <w:pPr>
              <w:keepNext w:val="0"/>
              <w:keepLines w:val="0"/>
              <w:widowControl/>
              <w:suppressLineNumbers w:val="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p>
        </w:tc>
      </w:tr>
      <w:tr w14:paraId="6B8D64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3392" w:type="dxa"/>
            <w:tcBorders>
              <w:top w:val="nil"/>
              <w:left w:val="nil"/>
              <w:bottom w:val="nil"/>
              <w:right w:val="nil"/>
            </w:tcBorders>
            <w:shd w:val="clear" w:color="auto" w:fill="FFFFFF"/>
            <w:vAlign w:val="center"/>
          </w:tcPr>
          <w:p w14:paraId="62A65453">
            <w:pPr>
              <w:keepNext w:val="0"/>
              <w:keepLines w:val="0"/>
              <w:widowControl/>
              <w:suppressLineNumbers w:val="0"/>
              <w:ind w:firstLine="200" w:firstLineChars="100"/>
              <w:jc w:val="left"/>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default" w:ascii="Times New Roman" w:hAnsi="Times New Roman" w:eastAsia="宋体" w:cs="Times New Roman"/>
                <w:b w:val="0"/>
                <w:bCs/>
                <w:i w:val="0"/>
                <w:iCs w:val="0"/>
                <w:color w:val="000000"/>
                <w:kern w:val="0"/>
                <w:sz w:val="20"/>
                <w:szCs w:val="20"/>
                <w:u w:val="none"/>
                <w:lang w:val="en-US" w:eastAsia="zh-CN" w:bidi="ar"/>
              </w:rPr>
              <w:t>Medium</w:t>
            </w:r>
          </w:p>
        </w:tc>
        <w:tc>
          <w:tcPr>
            <w:tcW w:w="2393" w:type="dxa"/>
            <w:tcBorders>
              <w:top w:val="nil"/>
              <w:left w:val="nil"/>
              <w:bottom w:val="nil"/>
              <w:right w:val="nil"/>
            </w:tcBorders>
            <w:shd w:val="clear" w:color="auto" w:fill="FFFFFF"/>
            <w:vAlign w:val="center"/>
          </w:tcPr>
          <w:p w14:paraId="0E492E84">
            <w:pPr>
              <w:keepNext w:val="0"/>
              <w:keepLines w:val="0"/>
              <w:widowControl/>
              <w:suppressLineNumbers w:val="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default" w:ascii="Times New Roman" w:hAnsi="Times New Roman" w:eastAsia="宋体" w:cs="Times New Roman"/>
                <w:b w:val="0"/>
                <w:bCs/>
                <w:i w:val="0"/>
                <w:iCs w:val="0"/>
                <w:color w:val="000000"/>
                <w:kern w:val="0"/>
                <w:sz w:val="20"/>
                <w:szCs w:val="20"/>
                <w:u w:val="none"/>
                <w:lang w:val="en-US" w:eastAsia="zh-CN" w:bidi="ar"/>
              </w:rPr>
              <w:t>11.53 (9.47, 13.58)</w:t>
            </w:r>
          </w:p>
        </w:tc>
        <w:tc>
          <w:tcPr>
            <w:tcW w:w="860" w:type="dxa"/>
            <w:tcBorders>
              <w:top w:val="nil"/>
              <w:left w:val="nil"/>
              <w:bottom w:val="nil"/>
              <w:right w:val="nil"/>
            </w:tcBorders>
            <w:shd w:val="clear" w:color="auto" w:fill="FFFFFF"/>
            <w:vAlign w:val="center"/>
          </w:tcPr>
          <w:p w14:paraId="3528E730">
            <w:pPr>
              <w:keepNext w:val="0"/>
              <w:keepLines w:val="0"/>
              <w:widowControl/>
              <w:suppressLineNumbers w:val="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default" w:ascii="Times New Roman" w:hAnsi="Times New Roman" w:eastAsia="宋体" w:cs="Times New Roman"/>
                <w:b w:val="0"/>
                <w:bCs/>
                <w:i w:val="0"/>
                <w:iCs w:val="0"/>
                <w:color w:val="000000"/>
                <w:kern w:val="0"/>
                <w:sz w:val="20"/>
                <w:szCs w:val="20"/>
                <w:u w:val="none"/>
                <w:lang w:val="en-US" w:eastAsia="zh-CN" w:bidi="ar"/>
              </w:rPr>
              <w:t>&lt;0.001</w:t>
            </w:r>
          </w:p>
        </w:tc>
        <w:tc>
          <w:tcPr>
            <w:tcW w:w="2420" w:type="dxa"/>
            <w:tcBorders>
              <w:top w:val="nil"/>
              <w:left w:val="nil"/>
              <w:bottom w:val="nil"/>
              <w:right w:val="nil"/>
            </w:tcBorders>
            <w:shd w:val="clear" w:color="auto" w:fill="FFFFFF"/>
            <w:vAlign w:val="center"/>
          </w:tcPr>
          <w:p w14:paraId="6B0082AD">
            <w:pPr>
              <w:keepNext w:val="0"/>
              <w:keepLines w:val="0"/>
              <w:widowControl/>
              <w:suppressLineNumbers w:val="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default" w:ascii="Times New Roman" w:hAnsi="Times New Roman" w:eastAsia="宋体" w:cs="Times New Roman"/>
                <w:b w:val="0"/>
                <w:bCs/>
                <w:i w:val="0"/>
                <w:iCs w:val="0"/>
                <w:color w:val="000000"/>
                <w:kern w:val="0"/>
                <w:sz w:val="20"/>
                <w:szCs w:val="20"/>
                <w:u w:val="none"/>
                <w:lang w:val="en-US" w:eastAsia="zh-CN" w:bidi="ar"/>
              </w:rPr>
              <w:t>10.55 (8.27, 12.84)</w:t>
            </w:r>
          </w:p>
        </w:tc>
        <w:tc>
          <w:tcPr>
            <w:tcW w:w="860" w:type="dxa"/>
            <w:tcBorders>
              <w:top w:val="nil"/>
              <w:left w:val="nil"/>
              <w:bottom w:val="nil"/>
              <w:right w:val="nil"/>
            </w:tcBorders>
            <w:shd w:val="clear" w:color="auto" w:fill="FFFFFF"/>
            <w:vAlign w:val="center"/>
          </w:tcPr>
          <w:p w14:paraId="551E8E1E">
            <w:pPr>
              <w:keepNext w:val="0"/>
              <w:keepLines w:val="0"/>
              <w:widowControl/>
              <w:suppressLineNumbers w:val="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default" w:ascii="Times New Roman" w:hAnsi="Times New Roman" w:eastAsia="宋体" w:cs="Times New Roman"/>
                <w:b w:val="0"/>
                <w:bCs/>
                <w:i w:val="0"/>
                <w:iCs w:val="0"/>
                <w:color w:val="000000"/>
                <w:kern w:val="0"/>
                <w:sz w:val="20"/>
                <w:szCs w:val="20"/>
                <w:u w:val="none"/>
                <w:lang w:val="en-US" w:eastAsia="zh-CN" w:bidi="ar"/>
              </w:rPr>
              <w:t>&lt;0.001</w:t>
            </w:r>
          </w:p>
        </w:tc>
      </w:tr>
      <w:tr w14:paraId="596A87D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jc w:val="center"/>
        </w:trPr>
        <w:tc>
          <w:tcPr>
            <w:tcW w:w="3392" w:type="dxa"/>
            <w:tcBorders>
              <w:top w:val="nil"/>
              <w:left w:val="nil"/>
              <w:bottom w:val="nil"/>
              <w:right w:val="nil"/>
            </w:tcBorders>
            <w:shd w:val="clear" w:color="auto" w:fill="FFFFFF"/>
            <w:vAlign w:val="center"/>
          </w:tcPr>
          <w:p w14:paraId="2D776E4F">
            <w:pPr>
              <w:keepNext w:val="0"/>
              <w:keepLines w:val="0"/>
              <w:widowControl/>
              <w:suppressLineNumbers w:val="0"/>
              <w:ind w:firstLine="200" w:firstLineChars="100"/>
              <w:jc w:val="left"/>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default" w:ascii="Times New Roman" w:hAnsi="Times New Roman" w:eastAsia="宋体" w:cs="Times New Roman"/>
                <w:b w:val="0"/>
                <w:bCs/>
                <w:i w:val="0"/>
                <w:iCs w:val="0"/>
                <w:color w:val="000000"/>
                <w:kern w:val="0"/>
                <w:sz w:val="20"/>
                <w:szCs w:val="20"/>
                <w:u w:val="none"/>
                <w:lang w:val="en-US" w:eastAsia="zh-CN" w:bidi="ar"/>
              </w:rPr>
              <w:t>High</w:t>
            </w:r>
          </w:p>
        </w:tc>
        <w:tc>
          <w:tcPr>
            <w:tcW w:w="2393" w:type="dxa"/>
            <w:tcBorders>
              <w:top w:val="nil"/>
              <w:left w:val="nil"/>
              <w:bottom w:val="nil"/>
              <w:right w:val="nil"/>
            </w:tcBorders>
            <w:shd w:val="clear" w:color="auto" w:fill="FFFFFF"/>
            <w:vAlign w:val="center"/>
          </w:tcPr>
          <w:p w14:paraId="6AA59D91">
            <w:pPr>
              <w:keepNext w:val="0"/>
              <w:keepLines w:val="0"/>
              <w:widowControl/>
              <w:suppressLineNumbers w:val="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default" w:ascii="Times New Roman" w:hAnsi="Times New Roman" w:eastAsia="宋体" w:cs="Times New Roman"/>
                <w:b w:val="0"/>
                <w:bCs/>
                <w:i w:val="0"/>
                <w:iCs w:val="0"/>
                <w:color w:val="000000"/>
                <w:kern w:val="0"/>
                <w:sz w:val="20"/>
                <w:szCs w:val="20"/>
                <w:u w:val="none"/>
                <w:lang w:val="en-US" w:eastAsia="zh-CN" w:bidi="ar"/>
              </w:rPr>
              <w:t>23.41 (21.03, 25.78)</w:t>
            </w:r>
          </w:p>
        </w:tc>
        <w:tc>
          <w:tcPr>
            <w:tcW w:w="860" w:type="dxa"/>
            <w:tcBorders>
              <w:top w:val="nil"/>
              <w:left w:val="nil"/>
              <w:bottom w:val="nil"/>
              <w:right w:val="nil"/>
            </w:tcBorders>
            <w:shd w:val="clear" w:color="auto" w:fill="FFFFFF"/>
            <w:vAlign w:val="center"/>
          </w:tcPr>
          <w:p w14:paraId="31BEC432">
            <w:pPr>
              <w:keepNext w:val="0"/>
              <w:keepLines w:val="0"/>
              <w:widowControl/>
              <w:suppressLineNumbers w:val="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default" w:ascii="Times New Roman" w:hAnsi="Times New Roman" w:eastAsia="宋体" w:cs="Times New Roman"/>
                <w:b w:val="0"/>
                <w:bCs/>
                <w:i w:val="0"/>
                <w:iCs w:val="0"/>
                <w:color w:val="000000"/>
                <w:kern w:val="0"/>
                <w:sz w:val="20"/>
                <w:szCs w:val="20"/>
                <w:u w:val="none"/>
                <w:lang w:val="en-US" w:eastAsia="zh-CN" w:bidi="ar"/>
              </w:rPr>
              <w:t>&lt;0.001</w:t>
            </w:r>
          </w:p>
        </w:tc>
        <w:tc>
          <w:tcPr>
            <w:tcW w:w="2420" w:type="dxa"/>
            <w:tcBorders>
              <w:top w:val="nil"/>
              <w:left w:val="nil"/>
              <w:bottom w:val="nil"/>
              <w:right w:val="nil"/>
            </w:tcBorders>
            <w:shd w:val="clear" w:color="auto" w:fill="FFFFFF"/>
            <w:vAlign w:val="center"/>
          </w:tcPr>
          <w:p w14:paraId="2E1FA09C">
            <w:pPr>
              <w:keepNext w:val="0"/>
              <w:keepLines w:val="0"/>
              <w:widowControl/>
              <w:suppressLineNumbers w:val="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default" w:ascii="Times New Roman" w:hAnsi="Times New Roman" w:eastAsia="宋体" w:cs="Times New Roman"/>
                <w:b w:val="0"/>
                <w:bCs/>
                <w:i w:val="0"/>
                <w:iCs w:val="0"/>
                <w:color w:val="000000"/>
                <w:kern w:val="0"/>
                <w:sz w:val="20"/>
                <w:szCs w:val="20"/>
                <w:u w:val="none"/>
                <w:lang w:val="en-US" w:eastAsia="zh-CN" w:bidi="ar"/>
              </w:rPr>
              <w:t>23.36 (20.80, 25.91)</w:t>
            </w:r>
          </w:p>
        </w:tc>
        <w:tc>
          <w:tcPr>
            <w:tcW w:w="860" w:type="dxa"/>
            <w:tcBorders>
              <w:top w:val="nil"/>
              <w:left w:val="nil"/>
              <w:bottom w:val="nil"/>
              <w:right w:val="nil"/>
            </w:tcBorders>
            <w:shd w:val="clear" w:color="auto" w:fill="FFFFFF"/>
            <w:vAlign w:val="center"/>
          </w:tcPr>
          <w:p w14:paraId="1B84F919">
            <w:pPr>
              <w:keepNext w:val="0"/>
              <w:keepLines w:val="0"/>
              <w:widowControl/>
              <w:suppressLineNumbers w:val="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default" w:ascii="Times New Roman" w:hAnsi="Times New Roman" w:eastAsia="宋体" w:cs="Times New Roman"/>
                <w:b w:val="0"/>
                <w:bCs/>
                <w:i w:val="0"/>
                <w:iCs w:val="0"/>
                <w:color w:val="000000"/>
                <w:kern w:val="0"/>
                <w:sz w:val="20"/>
                <w:szCs w:val="20"/>
                <w:u w:val="none"/>
                <w:lang w:val="en-US" w:eastAsia="zh-CN" w:bidi="ar"/>
              </w:rPr>
              <w:t>&lt;0.001</w:t>
            </w:r>
          </w:p>
        </w:tc>
      </w:tr>
      <w:tr w14:paraId="7CE9064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jc w:val="center"/>
        </w:trPr>
        <w:tc>
          <w:tcPr>
            <w:tcW w:w="3392" w:type="dxa"/>
            <w:tcBorders>
              <w:top w:val="nil"/>
              <w:left w:val="nil"/>
              <w:bottom w:val="nil"/>
              <w:right w:val="nil"/>
            </w:tcBorders>
            <w:shd w:val="clear" w:color="auto" w:fill="FFFFFF"/>
            <w:vAlign w:val="center"/>
          </w:tcPr>
          <w:p w14:paraId="682A3E3D">
            <w:pPr>
              <w:keepNext w:val="0"/>
              <w:keepLines w:val="0"/>
              <w:widowControl/>
              <w:suppressLineNumbers w:val="0"/>
              <w:jc w:val="left"/>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default" w:ascii="Times New Roman" w:hAnsi="Times New Roman" w:eastAsia="宋体" w:cs="Times New Roman"/>
                <w:b w:val="0"/>
                <w:bCs/>
                <w:i w:val="0"/>
                <w:iCs w:val="0"/>
                <w:color w:val="000000"/>
                <w:kern w:val="0"/>
                <w:sz w:val="20"/>
                <w:szCs w:val="20"/>
                <w:u w:val="none"/>
                <w:lang w:val="en-US" w:eastAsia="zh-CN" w:bidi="ar"/>
              </w:rPr>
              <w:t>Interaction: Emotional expression × POS (ref: Low)</w:t>
            </w:r>
          </w:p>
        </w:tc>
        <w:tc>
          <w:tcPr>
            <w:tcW w:w="2393" w:type="dxa"/>
            <w:tcBorders>
              <w:top w:val="nil"/>
              <w:left w:val="nil"/>
              <w:bottom w:val="nil"/>
              <w:right w:val="nil"/>
            </w:tcBorders>
            <w:shd w:val="clear" w:color="auto" w:fill="FFFFFF"/>
            <w:vAlign w:val="center"/>
          </w:tcPr>
          <w:p w14:paraId="49998959">
            <w:pPr>
              <w:keepNext w:val="0"/>
              <w:keepLines w:val="0"/>
              <w:widowControl/>
              <w:suppressLineNumbers w:val="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p>
        </w:tc>
        <w:tc>
          <w:tcPr>
            <w:tcW w:w="860" w:type="dxa"/>
            <w:tcBorders>
              <w:top w:val="nil"/>
              <w:left w:val="nil"/>
              <w:bottom w:val="nil"/>
              <w:right w:val="nil"/>
            </w:tcBorders>
            <w:shd w:val="clear" w:color="auto" w:fill="FFFFFF"/>
            <w:vAlign w:val="center"/>
          </w:tcPr>
          <w:p w14:paraId="1A1C6448">
            <w:pPr>
              <w:keepNext w:val="0"/>
              <w:keepLines w:val="0"/>
              <w:widowControl/>
              <w:suppressLineNumbers w:val="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p>
        </w:tc>
        <w:tc>
          <w:tcPr>
            <w:tcW w:w="2420" w:type="dxa"/>
            <w:tcBorders>
              <w:top w:val="nil"/>
              <w:left w:val="nil"/>
              <w:bottom w:val="nil"/>
              <w:right w:val="nil"/>
            </w:tcBorders>
            <w:shd w:val="clear" w:color="auto" w:fill="FFFFFF"/>
            <w:vAlign w:val="center"/>
          </w:tcPr>
          <w:p w14:paraId="612F9D4C">
            <w:pPr>
              <w:keepNext w:val="0"/>
              <w:keepLines w:val="0"/>
              <w:widowControl/>
              <w:suppressLineNumbers w:val="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p>
        </w:tc>
        <w:tc>
          <w:tcPr>
            <w:tcW w:w="860" w:type="dxa"/>
            <w:tcBorders>
              <w:top w:val="nil"/>
              <w:left w:val="nil"/>
              <w:bottom w:val="nil"/>
              <w:right w:val="nil"/>
            </w:tcBorders>
            <w:shd w:val="clear" w:color="auto" w:fill="FFFFFF"/>
            <w:vAlign w:val="center"/>
          </w:tcPr>
          <w:p w14:paraId="3750156E">
            <w:pPr>
              <w:keepNext w:val="0"/>
              <w:keepLines w:val="0"/>
              <w:widowControl/>
              <w:suppressLineNumbers w:val="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p>
        </w:tc>
      </w:tr>
      <w:tr w14:paraId="2ED9CF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3392" w:type="dxa"/>
            <w:tcBorders>
              <w:top w:val="nil"/>
              <w:left w:val="nil"/>
              <w:bottom w:val="nil"/>
              <w:right w:val="nil"/>
            </w:tcBorders>
            <w:shd w:val="clear" w:color="auto" w:fill="FFFFFF"/>
            <w:vAlign w:val="center"/>
          </w:tcPr>
          <w:p w14:paraId="63D320CE">
            <w:pPr>
              <w:keepNext w:val="0"/>
              <w:keepLines w:val="0"/>
              <w:widowControl/>
              <w:suppressLineNumbers w:val="0"/>
              <w:ind w:firstLine="200" w:firstLineChars="100"/>
              <w:jc w:val="left"/>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default" w:ascii="Times New Roman" w:hAnsi="Times New Roman" w:eastAsia="宋体" w:cs="Times New Roman"/>
                <w:b w:val="0"/>
                <w:bCs/>
                <w:i w:val="0"/>
                <w:iCs w:val="0"/>
                <w:color w:val="000000"/>
                <w:kern w:val="0"/>
                <w:sz w:val="20"/>
                <w:szCs w:val="20"/>
                <w:u w:val="none"/>
                <w:lang w:val="en-US" w:eastAsia="zh-CN" w:bidi="ar"/>
              </w:rPr>
              <w:t>Emotional expression × Medium</w:t>
            </w:r>
          </w:p>
        </w:tc>
        <w:tc>
          <w:tcPr>
            <w:tcW w:w="2393" w:type="dxa"/>
            <w:tcBorders>
              <w:top w:val="nil"/>
              <w:left w:val="nil"/>
              <w:bottom w:val="nil"/>
              <w:right w:val="nil"/>
            </w:tcBorders>
            <w:shd w:val="clear" w:color="auto" w:fill="FFFFFF"/>
            <w:vAlign w:val="center"/>
          </w:tcPr>
          <w:p w14:paraId="35A3DFFE">
            <w:pPr>
              <w:keepNext w:val="0"/>
              <w:keepLines w:val="0"/>
              <w:widowControl/>
              <w:suppressLineNumbers w:val="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default" w:ascii="Times New Roman" w:hAnsi="Times New Roman" w:eastAsia="宋体" w:cs="Times New Roman"/>
                <w:b w:val="0"/>
                <w:bCs/>
                <w:i w:val="0"/>
                <w:iCs w:val="0"/>
                <w:color w:val="000000"/>
                <w:kern w:val="0"/>
                <w:sz w:val="20"/>
                <w:szCs w:val="20"/>
                <w:u w:val="none"/>
                <w:lang w:val="en-US" w:eastAsia="zh-CN" w:bidi="ar"/>
              </w:rPr>
              <w:t>—</w:t>
            </w:r>
          </w:p>
        </w:tc>
        <w:tc>
          <w:tcPr>
            <w:tcW w:w="860" w:type="dxa"/>
            <w:tcBorders>
              <w:top w:val="nil"/>
              <w:left w:val="nil"/>
              <w:bottom w:val="nil"/>
              <w:right w:val="nil"/>
            </w:tcBorders>
            <w:shd w:val="clear" w:color="auto" w:fill="FFFFFF"/>
            <w:vAlign w:val="center"/>
          </w:tcPr>
          <w:p w14:paraId="00971CF0">
            <w:pPr>
              <w:keepNext w:val="0"/>
              <w:keepLines w:val="0"/>
              <w:widowControl/>
              <w:suppressLineNumbers w:val="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default" w:ascii="Times New Roman" w:hAnsi="Times New Roman" w:eastAsia="宋体" w:cs="Times New Roman"/>
                <w:b w:val="0"/>
                <w:bCs/>
                <w:i w:val="0"/>
                <w:iCs w:val="0"/>
                <w:color w:val="000000"/>
                <w:kern w:val="0"/>
                <w:sz w:val="20"/>
                <w:szCs w:val="20"/>
                <w:u w:val="none"/>
                <w:lang w:val="en-US" w:eastAsia="zh-CN" w:bidi="ar"/>
              </w:rPr>
              <w:t>—</w:t>
            </w:r>
          </w:p>
        </w:tc>
        <w:tc>
          <w:tcPr>
            <w:tcW w:w="2420" w:type="dxa"/>
            <w:tcBorders>
              <w:top w:val="nil"/>
              <w:left w:val="nil"/>
              <w:bottom w:val="nil"/>
              <w:right w:val="nil"/>
            </w:tcBorders>
            <w:shd w:val="clear" w:color="auto" w:fill="FFFFFF"/>
            <w:vAlign w:val="center"/>
          </w:tcPr>
          <w:p w14:paraId="26577BA0">
            <w:pPr>
              <w:keepNext w:val="0"/>
              <w:keepLines w:val="0"/>
              <w:widowControl/>
              <w:suppressLineNumbers w:val="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default" w:ascii="Times New Roman" w:hAnsi="Times New Roman" w:eastAsia="宋体" w:cs="Times New Roman"/>
                <w:b w:val="0"/>
                <w:bCs/>
                <w:i w:val="0"/>
                <w:iCs w:val="0"/>
                <w:color w:val="000000"/>
                <w:kern w:val="0"/>
                <w:sz w:val="20"/>
                <w:szCs w:val="20"/>
                <w:u w:val="none"/>
                <w:lang w:val="en-US" w:eastAsia="zh-CN" w:bidi="ar"/>
              </w:rPr>
              <w:t>0.20 (-0.30, 0.71)</w:t>
            </w:r>
          </w:p>
        </w:tc>
        <w:tc>
          <w:tcPr>
            <w:tcW w:w="860" w:type="dxa"/>
            <w:tcBorders>
              <w:top w:val="nil"/>
              <w:left w:val="nil"/>
              <w:bottom w:val="nil"/>
              <w:right w:val="nil"/>
            </w:tcBorders>
            <w:shd w:val="clear" w:color="auto" w:fill="FFFFFF"/>
            <w:vAlign w:val="center"/>
          </w:tcPr>
          <w:p w14:paraId="5C999F6E">
            <w:pPr>
              <w:keepNext w:val="0"/>
              <w:keepLines w:val="0"/>
              <w:widowControl/>
              <w:suppressLineNumbers w:val="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default" w:ascii="Times New Roman" w:hAnsi="Times New Roman" w:eastAsia="宋体" w:cs="Times New Roman"/>
                <w:b w:val="0"/>
                <w:bCs/>
                <w:i w:val="0"/>
                <w:iCs w:val="0"/>
                <w:color w:val="000000"/>
                <w:kern w:val="0"/>
                <w:sz w:val="20"/>
                <w:szCs w:val="20"/>
                <w:u w:val="none"/>
                <w:lang w:val="en-US" w:eastAsia="zh-CN" w:bidi="ar"/>
              </w:rPr>
              <w:t>0.425</w:t>
            </w:r>
          </w:p>
        </w:tc>
      </w:tr>
      <w:tr w14:paraId="0ED67D7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jc w:val="center"/>
        </w:trPr>
        <w:tc>
          <w:tcPr>
            <w:tcW w:w="3392" w:type="dxa"/>
            <w:tcBorders>
              <w:top w:val="nil"/>
              <w:left w:val="nil"/>
              <w:bottom w:val="nil"/>
              <w:right w:val="nil"/>
            </w:tcBorders>
            <w:shd w:val="clear" w:color="auto" w:fill="FFFFFF"/>
            <w:vAlign w:val="center"/>
          </w:tcPr>
          <w:p w14:paraId="1BCBF0CE">
            <w:pPr>
              <w:keepNext w:val="0"/>
              <w:keepLines w:val="0"/>
              <w:widowControl/>
              <w:suppressLineNumbers w:val="0"/>
              <w:ind w:firstLine="200" w:firstLineChars="100"/>
              <w:jc w:val="left"/>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default" w:ascii="Times New Roman" w:hAnsi="Times New Roman" w:eastAsia="宋体" w:cs="Times New Roman"/>
                <w:b w:val="0"/>
                <w:bCs/>
                <w:i w:val="0"/>
                <w:iCs w:val="0"/>
                <w:color w:val="000000"/>
                <w:kern w:val="0"/>
                <w:sz w:val="20"/>
                <w:szCs w:val="20"/>
                <w:u w:val="none"/>
                <w:lang w:val="en-US" w:eastAsia="zh-CN" w:bidi="ar"/>
              </w:rPr>
              <w:t>Emotional expression × High</w:t>
            </w:r>
          </w:p>
        </w:tc>
        <w:tc>
          <w:tcPr>
            <w:tcW w:w="2393" w:type="dxa"/>
            <w:tcBorders>
              <w:top w:val="nil"/>
              <w:left w:val="nil"/>
              <w:bottom w:val="nil"/>
              <w:right w:val="nil"/>
            </w:tcBorders>
            <w:shd w:val="clear" w:color="auto" w:fill="FFFFFF"/>
            <w:vAlign w:val="center"/>
          </w:tcPr>
          <w:p w14:paraId="7D8D334E">
            <w:pPr>
              <w:keepNext w:val="0"/>
              <w:keepLines w:val="0"/>
              <w:widowControl/>
              <w:suppressLineNumbers w:val="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default" w:ascii="Times New Roman" w:hAnsi="Times New Roman" w:eastAsia="宋体" w:cs="Times New Roman"/>
                <w:b w:val="0"/>
                <w:bCs/>
                <w:i w:val="0"/>
                <w:iCs w:val="0"/>
                <w:color w:val="000000"/>
                <w:kern w:val="0"/>
                <w:sz w:val="20"/>
                <w:szCs w:val="20"/>
                <w:u w:val="none"/>
                <w:lang w:val="en-US" w:eastAsia="zh-CN" w:bidi="ar"/>
              </w:rPr>
              <w:t>—</w:t>
            </w:r>
          </w:p>
        </w:tc>
        <w:tc>
          <w:tcPr>
            <w:tcW w:w="860" w:type="dxa"/>
            <w:tcBorders>
              <w:top w:val="nil"/>
              <w:left w:val="nil"/>
              <w:bottom w:val="nil"/>
              <w:right w:val="nil"/>
            </w:tcBorders>
            <w:shd w:val="clear" w:color="auto" w:fill="FFFFFF"/>
            <w:vAlign w:val="center"/>
          </w:tcPr>
          <w:p w14:paraId="6F2EAC6F">
            <w:pPr>
              <w:keepNext w:val="0"/>
              <w:keepLines w:val="0"/>
              <w:widowControl/>
              <w:suppressLineNumbers w:val="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default" w:ascii="Times New Roman" w:hAnsi="Times New Roman" w:eastAsia="宋体" w:cs="Times New Roman"/>
                <w:b w:val="0"/>
                <w:bCs/>
                <w:i w:val="0"/>
                <w:iCs w:val="0"/>
                <w:color w:val="000000"/>
                <w:kern w:val="0"/>
                <w:sz w:val="20"/>
                <w:szCs w:val="20"/>
                <w:u w:val="none"/>
                <w:lang w:val="en-US" w:eastAsia="zh-CN" w:bidi="ar"/>
              </w:rPr>
              <w:t>—</w:t>
            </w:r>
          </w:p>
        </w:tc>
        <w:tc>
          <w:tcPr>
            <w:tcW w:w="2420" w:type="dxa"/>
            <w:tcBorders>
              <w:top w:val="nil"/>
              <w:left w:val="nil"/>
              <w:bottom w:val="nil"/>
              <w:right w:val="nil"/>
            </w:tcBorders>
            <w:shd w:val="clear" w:color="auto" w:fill="FFFFFF"/>
            <w:vAlign w:val="center"/>
          </w:tcPr>
          <w:p w14:paraId="57CF0744">
            <w:pPr>
              <w:keepNext w:val="0"/>
              <w:keepLines w:val="0"/>
              <w:widowControl/>
              <w:suppressLineNumbers w:val="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default" w:ascii="Times New Roman" w:hAnsi="Times New Roman" w:eastAsia="宋体" w:cs="Times New Roman"/>
                <w:b w:val="0"/>
                <w:bCs/>
                <w:i w:val="0"/>
                <w:iCs w:val="0"/>
                <w:color w:val="000000"/>
                <w:kern w:val="0"/>
                <w:sz w:val="20"/>
                <w:szCs w:val="20"/>
                <w:u w:val="none"/>
                <w:lang w:val="en-US" w:eastAsia="zh-CN" w:bidi="ar"/>
              </w:rPr>
              <w:t>0.96 (0.42, 1.49)</w:t>
            </w:r>
          </w:p>
        </w:tc>
        <w:tc>
          <w:tcPr>
            <w:tcW w:w="860" w:type="dxa"/>
            <w:tcBorders>
              <w:top w:val="nil"/>
              <w:left w:val="nil"/>
              <w:bottom w:val="nil"/>
              <w:right w:val="nil"/>
            </w:tcBorders>
            <w:shd w:val="clear" w:color="auto" w:fill="FFFFFF"/>
            <w:vAlign w:val="center"/>
          </w:tcPr>
          <w:p w14:paraId="7E286C6C">
            <w:pPr>
              <w:keepNext w:val="0"/>
              <w:keepLines w:val="0"/>
              <w:widowControl/>
              <w:suppressLineNumbers w:val="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default" w:ascii="Times New Roman" w:hAnsi="Times New Roman" w:eastAsia="宋体" w:cs="Times New Roman"/>
                <w:b w:val="0"/>
                <w:bCs/>
                <w:i w:val="0"/>
                <w:iCs w:val="0"/>
                <w:color w:val="000000"/>
                <w:kern w:val="0"/>
                <w:sz w:val="20"/>
                <w:szCs w:val="20"/>
                <w:u w:val="none"/>
                <w:lang w:val="en-US" w:eastAsia="zh-CN" w:bidi="ar"/>
              </w:rPr>
              <w:t>&lt;0.001</w:t>
            </w:r>
          </w:p>
        </w:tc>
      </w:tr>
      <w:tr w14:paraId="3593F5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3392" w:type="dxa"/>
            <w:tcBorders>
              <w:top w:val="nil"/>
              <w:left w:val="nil"/>
              <w:bottom w:val="nil"/>
              <w:right w:val="nil"/>
            </w:tcBorders>
            <w:shd w:val="clear" w:color="auto" w:fill="FFFFFF"/>
            <w:vAlign w:val="center"/>
          </w:tcPr>
          <w:p w14:paraId="112A4861">
            <w:pPr>
              <w:keepNext w:val="0"/>
              <w:keepLines w:val="0"/>
              <w:widowControl/>
              <w:suppressLineNumbers w:val="0"/>
              <w:jc w:val="left"/>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default" w:ascii="Times New Roman" w:hAnsi="Times New Roman" w:eastAsia="宋体" w:cs="Times New Roman"/>
                <w:b w:val="0"/>
                <w:bCs/>
                <w:i w:val="0"/>
                <w:iCs w:val="0"/>
                <w:color w:val="000000"/>
                <w:kern w:val="0"/>
                <w:sz w:val="20"/>
                <w:szCs w:val="20"/>
                <w:u w:val="none"/>
                <w:lang w:val="en-US" w:eastAsia="zh-CN" w:bidi="ar"/>
              </w:rPr>
              <w:t>Constant</w:t>
            </w:r>
          </w:p>
        </w:tc>
        <w:tc>
          <w:tcPr>
            <w:tcW w:w="2393" w:type="dxa"/>
            <w:tcBorders>
              <w:top w:val="nil"/>
              <w:left w:val="nil"/>
              <w:bottom w:val="nil"/>
              <w:right w:val="nil"/>
            </w:tcBorders>
            <w:shd w:val="clear" w:color="auto" w:fill="FFFFFF"/>
            <w:vAlign w:val="center"/>
          </w:tcPr>
          <w:p w14:paraId="2C222CD8">
            <w:pPr>
              <w:keepNext w:val="0"/>
              <w:keepLines w:val="0"/>
              <w:widowControl/>
              <w:suppressLineNumbers w:val="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default" w:ascii="Times New Roman" w:hAnsi="Times New Roman" w:eastAsia="宋体" w:cs="Times New Roman"/>
                <w:b w:val="0"/>
                <w:bCs/>
                <w:i w:val="0"/>
                <w:iCs w:val="0"/>
                <w:color w:val="000000"/>
                <w:kern w:val="0"/>
                <w:sz w:val="20"/>
                <w:szCs w:val="20"/>
                <w:u w:val="none"/>
                <w:lang w:val="en-US" w:eastAsia="zh-CN" w:bidi="ar"/>
              </w:rPr>
              <w:t>38.39 (28.24, 48.54)</w:t>
            </w:r>
          </w:p>
        </w:tc>
        <w:tc>
          <w:tcPr>
            <w:tcW w:w="860" w:type="dxa"/>
            <w:tcBorders>
              <w:top w:val="nil"/>
              <w:left w:val="nil"/>
              <w:bottom w:val="nil"/>
              <w:right w:val="nil"/>
            </w:tcBorders>
            <w:shd w:val="clear" w:color="auto" w:fill="FFFFFF"/>
            <w:vAlign w:val="center"/>
          </w:tcPr>
          <w:p w14:paraId="0D689AF4">
            <w:pPr>
              <w:keepNext w:val="0"/>
              <w:keepLines w:val="0"/>
              <w:widowControl/>
              <w:suppressLineNumbers w:val="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default" w:ascii="Times New Roman" w:hAnsi="Times New Roman" w:eastAsia="宋体" w:cs="Times New Roman"/>
                <w:b w:val="0"/>
                <w:bCs/>
                <w:i w:val="0"/>
                <w:iCs w:val="0"/>
                <w:color w:val="000000"/>
                <w:kern w:val="0"/>
                <w:sz w:val="20"/>
                <w:szCs w:val="20"/>
                <w:u w:val="none"/>
                <w:lang w:val="en-US" w:eastAsia="zh-CN" w:bidi="ar"/>
              </w:rPr>
              <w:t>&lt;0.001</w:t>
            </w:r>
          </w:p>
        </w:tc>
        <w:tc>
          <w:tcPr>
            <w:tcW w:w="2420" w:type="dxa"/>
            <w:tcBorders>
              <w:top w:val="nil"/>
              <w:left w:val="nil"/>
              <w:bottom w:val="nil"/>
              <w:right w:val="nil"/>
            </w:tcBorders>
            <w:shd w:val="clear" w:color="auto" w:fill="FFFFFF"/>
            <w:vAlign w:val="center"/>
          </w:tcPr>
          <w:p w14:paraId="04C21F7D">
            <w:pPr>
              <w:keepNext w:val="0"/>
              <w:keepLines w:val="0"/>
              <w:widowControl/>
              <w:suppressLineNumbers w:val="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default" w:ascii="Times New Roman" w:hAnsi="Times New Roman" w:eastAsia="宋体" w:cs="Times New Roman"/>
                <w:b w:val="0"/>
                <w:bCs/>
                <w:i w:val="0"/>
                <w:iCs w:val="0"/>
                <w:color w:val="000000"/>
                <w:kern w:val="0"/>
                <w:sz w:val="20"/>
                <w:szCs w:val="20"/>
                <w:u w:val="none"/>
                <w:lang w:val="en-US" w:eastAsia="zh-CN" w:bidi="ar"/>
              </w:rPr>
              <w:t>26.67 (17.08, 36.26)</w:t>
            </w:r>
          </w:p>
        </w:tc>
        <w:tc>
          <w:tcPr>
            <w:tcW w:w="860" w:type="dxa"/>
            <w:tcBorders>
              <w:top w:val="nil"/>
              <w:left w:val="nil"/>
              <w:bottom w:val="nil"/>
              <w:right w:val="nil"/>
            </w:tcBorders>
            <w:shd w:val="clear" w:color="auto" w:fill="FFFFFF"/>
            <w:vAlign w:val="center"/>
          </w:tcPr>
          <w:p w14:paraId="0E5644AB">
            <w:pPr>
              <w:keepNext w:val="0"/>
              <w:keepLines w:val="0"/>
              <w:widowControl/>
              <w:suppressLineNumbers w:val="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default" w:ascii="Times New Roman" w:hAnsi="Times New Roman" w:eastAsia="宋体" w:cs="Times New Roman"/>
                <w:b w:val="0"/>
                <w:bCs/>
                <w:i w:val="0"/>
                <w:iCs w:val="0"/>
                <w:color w:val="000000"/>
                <w:kern w:val="0"/>
                <w:sz w:val="20"/>
                <w:szCs w:val="20"/>
                <w:u w:val="none"/>
                <w:lang w:val="en-US" w:eastAsia="zh-CN" w:bidi="ar"/>
              </w:rPr>
              <w:t>&lt;0.001</w:t>
            </w:r>
          </w:p>
        </w:tc>
      </w:tr>
      <w:tr w14:paraId="4CAF87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3392" w:type="dxa"/>
            <w:tcBorders>
              <w:top w:val="nil"/>
              <w:left w:val="nil"/>
              <w:bottom w:val="nil"/>
              <w:right w:val="nil"/>
            </w:tcBorders>
            <w:shd w:val="clear" w:color="auto" w:fill="FFFFFF"/>
            <w:vAlign w:val="center"/>
          </w:tcPr>
          <w:p w14:paraId="2F9835E8">
            <w:pPr>
              <w:keepNext w:val="0"/>
              <w:keepLines w:val="0"/>
              <w:widowControl/>
              <w:suppressLineNumbers w:val="0"/>
              <w:jc w:val="left"/>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default" w:ascii="Times New Roman" w:hAnsi="Times New Roman" w:eastAsia="宋体" w:cs="Times New Roman"/>
                <w:b w:val="0"/>
                <w:bCs/>
                <w:i w:val="0"/>
                <w:iCs w:val="0"/>
                <w:color w:val="000000"/>
                <w:kern w:val="0"/>
                <w:sz w:val="20"/>
                <w:szCs w:val="20"/>
                <w:u w:val="none"/>
                <w:lang w:val="en-US" w:eastAsia="zh-CN" w:bidi="ar"/>
              </w:rPr>
              <w:t>R²</w:t>
            </w:r>
          </w:p>
        </w:tc>
        <w:tc>
          <w:tcPr>
            <w:tcW w:w="2393" w:type="dxa"/>
            <w:tcBorders>
              <w:top w:val="nil"/>
              <w:left w:val="nil"/>
              <w:bottom w:val="nil"/>
              <w:right w:val="nil"/>
            </w:tcBorders>
            <w:shd w:val="clear" w:color="auto" w:fill="FFFFFF"/>
            <w:vAlign w:val="center"/>
          </w:tcPr>
          <w:p w14:paraId="211D4616">
            <w:pPr>
              <w:keepNext w:val="0"/>
              <w:keepLines w:val="0"/>
              <w:widowControl/>
              <w:suppressLineNumbers w:val="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default" w:ascii="Times New Roman" w:hAnsi="Times New Roman" w:eastAsia="宋体" w:cs="Times New Roman"/>
                <w:b w:val="0"/>
                <w:bCs/>
                <w:i w:val="0"/>
                <w:iCs w:val="0"/>
                <w:color w:val="000000"/>
                <w:kern w:val="0"/>
                <w:sz w:val="20"/>
                <w:szCs w:val="20"/>
                <w:u w:val="none"/>
                <w:lang w:val="en-US" w:eastAsia="zh-CN" w:bidi="ar"/>
              </w:rPr>
              <w:t>0.322</w:t>
            </w:r>
          </w:p>
        </w:tc>
        <w:tc>
          <w:tcPr>
            <w:tcW w:w="860" w:type="dxa"/>
            <w:tcBorders>
              <w:top w:val="nil"/>
              <w:left w:val="nil"/>
              <w:bottom w:val="nil"/>
              <w:right w:val="nil"/>
            </w:tcBorders>
            <w:shd w:val="clear" w:color="auto" w:fill="FFFFFF"/>
            <w:vAlign w:val="center"/>
          </w:tcPr>
          <w:p w14:paraId="5F39385B">
            <w:pPr>
              <w:keepNext w:val="0"/>
              <w:keepLines w:val="0"/>
              <w:widowControl/>
              <w:suppressLineNumbers w:val="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p>
        </w:tc>
        <w:tc>
          <w:tcPr>
            <w:tcW w:w="2420" w:type="dxa"/>
            <w:tcBorders>
              <w:top w:val="nil"/>
              <w:left w:val="nil"/>
              <w:bottom w:val="nil"/>
              <w:right w:val="nil"/>
            </w:tcBorders>
            <w:shd w:val="clear" w:color="auto" w:fill="FFFFFF"/>
            <w:vAlign w:val="center"/>
          </w:tcPr>
          <w:p w14:paraId="54DBD651">
            <w:pPr>
              <w:keepNext w:val="0"/>
              <w:keepLines w:val="0"/>
              <w:widowControl/>
              <w:suppressLineNumbers w:val="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default" w:ascii="Times New Roman" w:hAnsi="Times New Roman" w:eastAsia="宋体" w:cs="Times New Roman"/>
                <w:b w:val="0"/>
                <w:bCs/>
                <w:i w:val="0"/>
                <w:iCs w:val="0"/>
                <w:color w:val="000000"/>
                <w:kern w:val="0"/>
                <w:sz w:val="20"/>
                <w:szCs w:val="20"/>
                <w:u w:val="none"/>
                <w:lang w:val="en-US" w:eastAsia="zh-CN" w:bidi="ar"/>
              </w:rPr>
              <w:t>0.33</w:t>
            </w:r>
          </w:p>
        </w:tc>
        <w:tc>
          <w:tcPr>
            <w:tcW w:w="860" w:type="dxa"/>
            <w:tcBorders>
              <w:top w:val="nil"/>
              <w:left w:val="nil"/>
              <w:bottom w:val="nil"/>
              <w:right w:val="nil"/>
            </w:tcBorders>
            <w:shd w:val="clear" w:color="auto" w:fill="FFFFFF"/>
            <w:vAlign w:val="center"/>
          </w:tcPr>
          <w:p w14:paraId="2CE055AA">
            <w:pPr>
              <w:keepNext w:val="0"/>
              <w:keepLines w:val="0"/>
              <w:widowControl/>
              <w:suppressLineNumbers w:val="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p>
        </w:tc>
      </w:tr>
      <w:tr w14:paraId="65E39B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3392" w:type="dxa"/>
            <w:tcBorders>
              <w:top w:val="nil"/>
              <w:left w:val="nil"/>
              <w:bottom w:val="single" w:color="000000" w:sz="12" w:space="0"/>
              <w:right w:val="nil"/>
            </w:tcBorders>
            <w:shd w:val="clear" w:color="auto" w:fill="FFFFFF"/>
            <w:vAlign w:val="center"/>
          </w:tcPr>
          <w:p w14:paraId="39CB120A">
            <w:pPr>
              <w:keepNext w:val="0"/>
              <w:keepLines w:val="0"/>
              <w:widowControl/>
              <w:suppressLineNumbers w:val="0"/>
              <w:jc w:val="left"/>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default" w:ascii="Times New Roman" w:hAnsi="Times New Roman" w:eastAsia="宋体" w:cs="Times New Roman"/>
                <w:b w:val="0"/>
                <w:bCs/>
                <w:i w:val="0"/>
                <w:iCs w:val="0"/>
                <w:color w:val="000000"/>
                <w:kern w:val="0"/>
                <w:sz w:val="20"/>
                <w:szCs w:val="20"/>
                <w:u w:val="none"/>
                <w:lang w:val="en-US" w:eastAsia="zh-CN" w:bidi="ar"/>
              </w:rPr>
              <w:t>Adjusted R²</w:t>
            </w:r>
          </w:p>
        </w:tc>
        <w:tc>
          <w:tcPr>
            <w:tcW w:w="2393" w:type="dxa"/>
            <w:tcBorders>
              <w:top w:val="nil"/>
              <w:left w:val="nil"/>
              <w:bottom w:val="single" w:color="000000" w:sz="12" w:space="0"/>
              <w:right w:val="nil"/>
            </w:tcBorders>
            <w:shd w:val="clear" w:color="auto" w:fill="FFFFFF"/>
            <w:vAlign w:val="center"/>
          </w:tcPr>
          <w:p w14:paraId="59B584B8">
            <w:pPr>
              <w:keepNext w:val="0"/>
              <w:keepLines w:val="0"/>
              <w:widowControl/>
              <w:suppressLineNumbers w:val="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default" w:ascii="Times New Roman" w:hAnsi="Times New Roman" w:eastAsia="宋体" w:cs="Times New Roman"/>
                <w:b w:val="0"/>
                <w:bCs/>
                <w:i w:val="0"/>
                <w:iCs w:val="0"/>
                <w:color w:val="000000"/>
                <w:kern w:val="0"/>
                <w:sz w:val="20"/>
                <w:szCs w:val="20"/>
                <w:u w:val="none"/>
                <w:lang w:val="en-US" w:eastAsia="zh-CN" w:bidi="ar"/>
              </w:rPr>
              <w:t>0.304</w:t>
            </w:r>
          </w:p>
        </w:tc>
        <w:tc>
          <w:tcPr>
            <w:tcW w:w="860" w:type="dxa"/>
            <w:tcBorders>
              <w:top w:val="nil"/>
              <w:left w:val="nil"/>
              <w:bottom w:val="single" w:color="000000" w:sz="12" w:space="0"/>
              <w:right w:val="nil"/>
            </w:tcBorders>
            <w:shd w:val="clear" w:color="auto" w:fill="FFFFFF"/>
            <w:vAlign w:val="center"/>
          </w:tcPr>
          <w:p w14:paraId="3EF956F4">
            <w:pPr>
              <w:keepNext w:val="0"/>
              <w:keepLines w:val="0"/>
              <w:widowControl/>
              <w:suppressLineNumbers w:val="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p>
        </w:tc>
        <w:tc>
          <w:tcPr>
            <w:tcW w:w="2420" w:type="dxa"/>
            <w:tcBorders>
              <w:top w:val="nil"/>
              <w:left w:val="nil"/>
              <w:bottom w:val="single" w:color="000000" w:sz="12" w:space="0"/>
              <w:right w:val="nil"/>
            </w:tcBorders>
            <w:shd w:val="clear" w:color="auto" w:fill="FFFFFF"/>
            <w:vAlign w:val="center"/>
          </w:tcPr>
          <w:p w14:paraId="1A4A00E1">
            <w:pPr>
              <w:keepNext w:val="0"/>
              <w:keepLines w:val="0"/>
              <w:widowControl/>
              <w:suppressLineNumbers w:val="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default" w:ascii="Times New Roman" w:hAnsi="Times New Roman" w:eastAsia="宋体" w:cs="Times New Roman"/>
                <w:b w:val="0"/>
                <w:bCs/>
                <w:i w:val="0"/>
                <w:iCs w:val="0"/>
                <w:color w:val="000000"/>
                <w:kern w:val="0"/>
                <w:sz w:val="20"/>
                <w:szCs w:val="20"/>
                <w:u w:val="none"/>
                <w:lang w:val="en-US" w:eastAsia="zh-CN" w:bidi="ar"/>
              </w:rPr>
              <w:t>0.312</w:t>
            </w:r>
          </w:p>
        </w:tc>
        <w:tc>
          <w:tcPr>
            <w:tcW w:w="860" w:type="dxa"/>
            <w:tcBorders>
              <w:top w:val="nil"/>
              <w:left w:val="nil"/>
              <w:bottom w:val="single" w:color="000000" w:sz="12" w:space="0"/>
              <w:right w:val="nil"/>
            </w:tcBorders>
            <w:shd w:val="clear" w:color="auto" w:fill="FFFFFF"/>
            <w:vAlign w:val="center"/>
          </w:tcPr>
          <w:p w14:paraId="50067827">
            <w:pPr>
              <w:keepNext w:val="0"/>
              <w:keepLines w:val="0"/>
              <w:widowControl/>
              <w:suppressLineNumbers w:val="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p>
        </w:tc>
      </w:tr>
    </w:tbl>
    <w:p w14:paraId="46516E37">
      <w:pPr>
        <w:jc w:val="both"/>
        <w:rPr>
          <w:rFonts w:hint="default" w:ascii="Times New Roman" w:hAnsi="Times New Roman" w:eastAsia="宋体" w:cs="Times New Roman"/>
          <w:b w:val="0"/>
          <w:i w:val="0"/>
          <w:iCs w:val="0"/>
          <w:color w:val="000000"/>
          <w:kern w:val="0"/>
          <w:sz w:val="20"/>
          <w:szCs w:val="20"/>
          <w:u w:val="none"/>
          <w:lang w:val="en-US" w:eastAsia="zh-CN" w:bidi="ar"/>
        </w:rPr>
      </w:pPr>
      <w:r>
        <w:rPr>
          <w:rFonts w:hint="default" w:ascii="Times New Roman" w:hAnsi="Times New Roman" w:eastAsia="宋体" w:cs="Times New Roman"/>
          <w:b/>
          <w:bCs/>
          <w:i w:val="0"/>
          <w:iCs w:val="0"/>
          <w:color w:val="000000"/>
          <w:kern w:val="0"/>
          <w:sz w:val="20"/>
          <w:szCs w:val="20"/>
          <w:u w:val="none"/>
          <w:lang w:val="en-US" w:eastAsia="zh-CN" w:bidi="ar"/>
        </w:rPr>
        <w:t>Note:</w:t>
      </w:r>
      <w:r>
        <w:rPr>
          <w:rFonts w:hint="default" w:ascii="Times New Roman" w:hAnsi="Times New Roman" w:eastAsia="宋体" w:cs="Times New Roman"/>
          <w:b w:val="0"/>
          <w:i w:val="0"/>
          <w:iCs w:val="0"/>
          <w:color w:val="000000"/>
          <w:kern w:val="0"/>
          <w:sz w:val="20"/>
          <w:szCs w:val="20"/>
          <w:u w:val="none"/>
          <w:lang w:val="en-US" w:eastAsia="zh-CN" w:bidi="ar"/>
        </w:rPr>
        <w:t xml:space="preserve"> Both models were adjusted for sex, age, marital status, parental status, education, hospital level, hospital type, position, years of work, professional title, employment type, weekly working hours, monthly night shifts, and monthly income.</w:t>
      </w:r>
    </w:p>
    <w:p w14:paraId="063372DF">
      <w:pPr>
        <w:jc w:val="both"/>
        <w:rPr>
          <w:rFonts w:hint="default" w:ascii="Times New Roman" w:hAnsi="Times New Roman" w:eastAsia="宋体" w:cs="Times New Roman"/>
          <w:b w:val="0"/>
          <w:i w:val="0"/>
          <w:iCs w:val="0"/>
          <w:color w:val="000000"/>
          <w:kern w:val="0"/>
          <w:sz w:val="20"/>
          <w:szCs w:val="20"/>
          <w:u w:val="none"/>
          <w:lang w:val="en-US" w:eastAsia="zh-CN" w:bidi="ar"/>
        </w:rPr>
      </w:pPr>
      <w:r>
        <w:rPr>
          <w:rFonts w:hint="default" w:ascii="Times New Roman" w:hAnsi="Times New Roman" w:eastAsia="宋体" w:cs="Times New Roman"/>
          <w:b/>
          <w:bCs/>
          <w:i w:val="0"/>
          <w:iCs w:val="0"/>
          <w:color w:val="000000"/>
          <w:kern w:val="0"/>
          <w:sz w:val="20"/>
          <w:szCs w:val="20"/>
          <w:u w:val="none"/>
          <w:lang w:val="en-US" w:eastAsia="zh-CN" w:bidi="ar"/>
        </w:rPr>
        <w:t xml:space="preserve">Abbreviations: </w:t>
      </w:r>
      <w:r>
        <w:rPr>
          <w:rFonts w:hint="default" w:ascii="Times New Roman" w:hAnsi="Times New Roman" w:eastAsia="宋体" w:cs="Times New Roman"/>
          <w:b w:val="0"/>
          <w:i w:val="0"/>
          <w:iCs w:val="0"/>
          <w:color w:val="000000"/>
          <w:kern w:val="0"/>
          <w:sz w:val="20"/>
          <w:szCs w:val="20"/>
          <w:u w:val="none"/>
          <w:lang w:val="en-US" w:eastAsia="zh-CN" w:bidi="ar"/>
        </w:rPr>
        <w:t>POS, perceived organizational support; CI, confidence interval.</w:t>
      </w:r>
    </w:p>
    <w:p w14:paraId="00C182AE">
      <w:pPr>
        <w:jc w:val="both"/>
        <w:rPr>
          <w:rFonts w:hint="default" w:ascii="Times New Roman" w:hAnsi="Times New Roman" w:eastAsia="宋体" w:cs="Times New Roman"/>
          <w:b w:val="0"/>
          <w:i w:val="0"/>
          <w:iCs w:val="0"/>
          <w:color w:val="000000"/>
          <w:kern w:val="0"/>
          <w:sz w:val="20"/>
          <w:szCs w:val="20"/>
          <w:u w:val="none"/>
          <w:lang w:val="en-US" w:eastAsia="zh-CN" w:bidi="ar"/>
        </w:rPr>
      </w:pPr>
      <w:r>
        <w:rPr>
          <w:rFonts w:hint="default" w:ascii="Times New Roman" w:hAnsi="Times New Roman" w:eastAsia="宋体" w:cs="Times New Roman"/>
          <w:b w:val="0"/>
          <w:i w:val="0"/>
          <w:iCs w:val="0"/>
          <w:color w:val="000000"/>
          <w:kern w:val="0"/>
          <w:sz w:val="20"/>
          <w:szCs w:val="20"/>
          <w:u w:val="none"/>
          <w:vertAlign w:val="superscript"/>
          <w:lang w:val="en-US" w:eastAsia="zh-CN" w:bidi="ar"/>
        </w:rPr>
        <w:t>a</w:t>
      </w:r>
      <w:r>
        <w:rPr>
          <w:rFonts w:hint="default" w:ascii="Times New Roman" w:hAnsi="Times New Roman" w:eastAsia="宋体" w:cs="Times New Roman"/>
          <w:b w:val="0"/>
          <w:i w:val="0"/>
          <w:iCs w:val="0"/>
          <w:color w:val="000000"/>
          <w:kern w:val="0"/>
          <w:sz w:val="20"/>
          <w:szCs w:val="20"/>
          <w:u w:val="none"/>
          <w:lang w:val="en-US" w:eastAsia="zh-CN" w:bidi="ar"/>
        </w:rPr>
        <w:t xml:space="preserve"> Emotional display requirements were mean-centered in the interaction model.</w:t>
      </w:r>
    </w:p>
    <w:p w14:paraId="6FEEDA8C">
      <w:pPr>
        <w:jc w:val="both"/>
        <w:rPr>
          <w:rFonts w:hint="default" w:ascii="Times New Roman" w:hAnsi="Times New Roman" w:eastAsia="宋体" w:cs="Times New Roman"/>
          <w:b w:val="0"/>
          <w:i w:val="0"/>
          <w:iCs w:val="0"/>
          <w:color w:val="000000"/>
          <w:kern w:val="0"/>
          <w:sz w:val="20"/>
          <w:szCs w:val="20"/>
          <w:u w:val="none"/>
          <w:lang w:val="en-US" w:eastAsia="zh-CN" w:bidi="ar"/>
        </w:rPr>
      </w:pPr>
    </w:p>
    <w:p w14:paraId="0BBEB783">
      <w:pPr>
        <w:pStyle w:val="2"/>
        <w:keepNext/>
        <w:keepLines/>
        <w:pageBreakBefore w:val="0"/>
        <w:widowControl w:val="0"/>
        <w:kinsoku/>
        <w:wordWrap/>
        <w:overflowPunct/>
        <w:topLinePunct w:val="0"/>
        <w:autoSpaceDE/>
        <w:autoSpaceDN/>
        <w:bidi w:val="0"/>
        <w:adjustRightInd/>
        <w:snapToGrid/>
        <w:spacing w:before="0" w:after="0" w:line="240" w:lineRule="auto"/>
        <w:textAlignment w:val="auto"/>
        <w:rPr>
          <w:rFonts w:hint="default" w:ascii="Times New Roman" w:hAnsi="Times New Roman" w:cs="Times New Roman"/>
          <w:sz w:val="20"/>
          <w:szCs w:val="20"/>
          <w:lang w:val="en-US" w:eastAsia="zh-CN"/>
        </w:rPr>
      </w:pPr>
      <w:bookmarkStart w:id="6" w:name="_Toc5099"/>
      <w:r>
        <w:rPr>
          <w:rFonts w:hint="default" w:ascii="Times New Roman" w:hAnsi="Times New Roman" w:cs="Times New Roman"/>
          <w:sz w:val="20"/>
          <w:szCs w:val="20"/>
          <w:lang w:val="en-US" w:eastAsia="zh-CN"/>
        </w:rPr>
        <w:t>Table S7. Main and interaction effects of deep acting on work engagement across perceived organizational support profiles</w:t>
      </w:r>
      <w:bookmarkEnd w:id="6"/>
    </w:p>
    <w:tbl>
      <w:tblPr>
        <w:tblStyle w:val="7"/>
        <w:tblW w:w="957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2690"/>
        <w:gridCol w:w="2740"/>
        <w:gridCol w:w="860"/>
        <w:gridCol w:w="2420"/>
        <w:gridCol w:w="860"/>
      </w:tblGrid>
      <w:tr w14:paraId="7651216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80" w:hRule="atLeast"/>
          <w:jc w:val="center"/>
        </w:trPr>
        <w:tc>
          <w:tcPr>
            <w:tcW w:w="2690" w:type="dxa"/>
            <w:tcBorders>
              <w:top w:val="single" w:color="000000" w:sz="12" w:space="0"/>
              <w:left w:val="nil"/>
              <w:bottom w:val="single" w:color="000000" w:sz="4" w:space="0"/>
              <w:right w:val="nil"/>
              <w:tl2br w:val="nil"/>
            </w:tcBorders>
            <w:shd w:val="clear" w:color="auto" w:fill="FFFFFF"/>
            <w:vAlign w:val="center"/>
          </w:tcPr>
          <w:p w14:paraId="7E584F5E">
            <w:pPr>
              <w:keepNext w:val="0"/>
              <w:keepLines w:val="0"/>
              <w:widowControl/>
              <w:suppressLineNumbers w:val="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default" w:ascii="Times New Roman" w:hAnsi="Times New Roman" w:eastAsia="宋体" w:cs="Times New Roman"/>
                <w:b w:val="0"/>
                <w:bCs/>
                <w:i w:val="0"/>
                <w:iCs w:val="0"/>
                <w:color w:val="000000"/>
                <w:kern w:val="0"/>
                <w:sz w:val="20"/>
                <w:szCs w:val="20"/>
                <w:u w:val="none"/>
                <w:lang w:val="en-US" w:eastAsia="zh-CN" w:bidi="ar"/>
              </w:rPr>
              <w:t>Variables</w:t>
            </w:r>
          </w:p>
        </w:tc>
        <w:tc>
          <w:tcPr>
            <w:tcW w:w="2740" w:type="dxa"/>
            <w:tcBorders>
              <w:top w:val="single" w:color="000000" w:sz="12" w:space="0"/>
              <w:left w:val="nil"/>
              <w:bottom w:val="single" w:color="000000" w:sz="4" w:space="0"/>
              <w:right w:val="nil"/>
            </w:tcBorders>
            <w:shd w:val="clear" w:color="auto" w:fill="FFFFFF"/>
            <w:vAlign w:val="center"/>
          </w:tcPr>
          <w:p w14:paraId="70B4BC93">
            <w:pPr>
              <w:keepNext w:val="0"/>
              <w:keepLines w:val="0"/>
              <w:widowControl/>
              <w:suppressLineNumbers w:val="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default" w:ascii="Times New Roman" w:hAnsi="Times New Roman" w:eastAsia="宋体" w:cs="Times New Roman"/>
                <w:b w:val="0"/>
                <w:bCs/>
                <w:i w:val="0"/>
                <w:iCs w:val="0"/>
                <w:color w:val="000000"/>
                <w:kern w:val="0"/>
                <w:sz w:val="20"/>
                <w:szCs w:val="20"/>
                <w:u w:val="none"/>
                <w:lang w:val="en-US" w:eastAsia="zh-CN" w:bidi="ar"/>
              </w:rPr>
              <w:t xml:space="preserve">Main effect model β </w:t>
            </w:r>
            <w:r>
              <w:rPr>
                <w:rFonts w:hint="default" w:ascii="Times New Roman" w:hAnsi="Times New Roman" w:eastAsia="宋体" w:cs="Times New Roman"/>
                <w:b w:val="0"/>
                <w:bCs/>
                <w:i w:val="0"/>
                <w:iCs w:val="0"/>
                <w:color w:val="000000"/>
                <w:kern w:val="0"/>
                <w:sz w:val="20"/>
                <w:szCs w:val="20"/>
                <w:u w:val="none"/>
                <w:lang w:val="en-US" w:eastAsia="zh-CN" w:bidi="ar"/>
              </w:rPr>
              <w:br w:type="textWrapping"/>
            </w:r>
            <w:r>
              <w:rPr>
                <w:rFonts w:hint="default" w:ascii="Times New Roman" w:hAnsi="Times New Roman" w:eastAsia="宋体" w:cs="Times New Roman"/>
                <w:b w:val="0"/>
                <w:bCs/>
                <w:i w:val="0"/>
                <w:iCs w:val="0"/>
                <w:color w:val="000000"/>
                <w:kern w:val="0"/>
                <w:sz w:val="20"/>
                <w:szCs w:val="20"/>
                <w:u w:val="none"/>
                <w:lang w:val="en-US" w:eastAsia="zh-CN" w:bidi="ar"/>
              </w:rPr>
              <w:t>(95% CI)</w:t>
            </w:r>
          </w:p>
        </w:tc>
        <w:tc>
          <w:tcPr>
            <w:tcW w:w="860" w:type="dxa"/>
            <w:tcBorders>
              <w:top w:val="single" w:color="000000" w:sz="12" w:space="0"/>
              <w:left w:val="nil"/>
              <w:bottom w:val="single" w:color="000000" w:sz="4" w:space="0"/>
              <w:right w:val="nil"/>
            </w:tcBorders>
            <w:shd w:val="clear" w:color="auto" w:fill="FFFFFF"/>
            <w:vAlign w:val="center"/>
          </w:tcPr>
          <w:p w14:paraId="2BB7DAEC">
            <w:pPr>
              <w:keepNext w:val="0"/>
              <w:keepLines w:val="0"/>
              <w:widowControl/>
              <w:suppressLineNumbers w:val="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default" w:ascii="Times New Roman" w:hAnsi="Times New Roman" w:eastAsia="宋体" w:cs="Times New Roman"/>
                <w:b w:val="0"/>
                <w:bCs/>
                <w:i w:val="0"/>
                <w:iCs w:val="0"/>
                <w:color w:val="000000"/>
                <w:kern w:val="0"/>
                <w:sz w:val="20"/>
                <w:szCs w:val="20"/>
                <w:u w:val="none"/>
                <w:lang w:val="en-US" w:eastAsia="zh-CN" w:bidi="ar"/>
              </w:rPr>
              <w:t>p value</w:t>
            </w:r>
          </w:p>
        </w:tc>
        <w:tc>
          <w:tcPr>
            <w:tcW w:w="2420" w:type="dxa"/>
            <w:tcBorders>
              <w:top w:val="single" w:color="000000" w:sz="12" w:space="0"/>
              <w:left w:val="nil"/>
              <w:bottom w:val="single" w:color="000000" w:sz="4" w:space="0"/>
              <w:right w:val="nil"/>
            </w:tcBorders>
            <w:shd w:val="clear" w:color="auto" w:fill="FFFFFF"/>
            <w:vAlign w:val="center"/>
          </w:tcPr>
          <w:p w14:paraId="04A59195">
            <w:pPr>
              <w:keepNext w:val="0"/>
              <w:keepLines w:val="0"/>
              <w:widowControl/>
              <w:suppressLineNumbers w:val="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default" w:ascii="Times New Roman" w:hAnsi="Times New Roman" w:eastAsia="宋体" w:cs="Times New Roman"/>
                <w:b w:val="0"/>
                <w:bCs/>
                <w:i w:val="0"/>
                <w:iCs w:val="0"/>
                <w:color w:val="000000"/>
                <w:kern w:val="0"/>
                <w:sz w:val="20"/>
                <w:szCs w:val="20"/>
                <w:u w:val="none"/>
                <w:lang w:val="en-US" w:eastAsia="zh-CN" w:bidi="ar"/>
              </w:rPr>
              <w:t xml:space="preserve">Interaction model β </w:t>
            </w:r>
            <w:r>
              <w:rPr>
                <w:rFonts w:hint="default" w:ascii="Times New Roman" w:hAnsi="Times New Roman" w:eastAsia="宋体" w:cs="Times New Roman"/>
                <w:b w:val="0"/>
                <w:bCs/>
                <w:i w:val="0"/>
                <w:iCs w:val="0"/>
                <w:color w:val="000000"/>
                <w:kern w:val="0"/>
                <w:sz w:val="20"/>
                <w:szCs w:val="20"/>
                <w:u w:val="none"/>
                <w:lang w:val="en-US" w:eastAsia="zh-CN" w:bidi="ar"/>
              </w:rPr>
              <w:br w:type="textWrapping"/>
            </w:r>
            <w:r>
              <w:rPr>
                <w:rFonts w:hint="default" w:ascii="Times New Roman" w:hAnsi="Times New Roman" w:eastAsia="宋体" w:cs="Times New Roman"/>
                <w:b w:val="0"/>
                <w:bCs/>
                <w:i w:val="0"/>
                <w:iCs w:val="0"/>
                <w:color w:val="000000"/>
                <w:kern w:val="0"/>
                <w:sz w:val="20"/>
                <w:szCs w:val="20"/>
                <w:u w:val="none"/>
                <w:lang w:val="en-US" w:eastAsia="zh-CN" w:bidi="ar"/>
              </w:rPr>
              <w:t>(95% CI)</w:t>
            </w:r>
          </w:p>
        </w:tc>
        <w:tc>
          <w:tcPr>
            <w:tcW w:w="860" w:type="dxa"/>
            <w:tcBorders>
              <w:top w:val="single" w:color="000000" w:sz="12" w:space="0"/>
              <w:left w:val="nil"/>
              <w:bottom w:val="single" w:color="000000" w:sz="4" w:space="0"/>
              <w:right w:val="nil"/>
            </w:tcBorders>
            <w:shd w:val="clear" w:color="auto" w:fill="FFFFFF"/>
            <w:vAlign w:val="center"/>
          </w:tcPr>
          <w:p w14:paraId="6BB0F78E">
            <w:pPr>
              <w:keepNext w:val="0"/>
              <w:keepLines w:val="0"/>
              <w:widowControl/>
              <w:suppressLineNumbers w:val="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default" w:ascii="Times New Roman" w:hAnsi="Times New Roman" w:eastAsia="宋体" w:cs="Times New Roman"/>
                <w:b w:val="0"/>
                <w:bCs/>
                <w:i w:val="0"/>
                <w:iCs w:val="0"/>
                <w:color w:val="000000"/>
                <w:kern w:val="0"/>
                <w:sz w:val="20"/>
                <w:szCs w:val="20"/>
                <w:u w:val="none"/>
                <w:lang w:val="en-US" w:eastAsia="zh-CN" w:bidi="ar"/>
              </w:rPr>
              <w:t>p value</w:t>
            </w:r>
          </w:p>
        </w:tc>
      </w:tr>
      <w:tr w14:paraId="58BB424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jc w:val="center"/>
        </w:trPr>
        <w:tc>
          <w:tcPr>
            <w:tcW w:w="2690" w:type="dxa"/>
            <w:tcBorders>
              <w:top w:val="single" w:color="000000" w:sz="4" w:space="0"/>
              <w:left w:val="nil"/>
              <w:bottom w:val="nil"/>
              <w:right w:val="nil"/>
            </w:tcBorders>
            <w:shd w:val="clear" w:color="auto" w:fill="FFFFFF"/>
            <w:vAlign w:val="center"/>
          </w:tcPr>
          <w:p w14:paraId="7FBAF5F5">
            <w:pPr>
              <w:keepNext w:val="0"/>
              <w:keepLines w:val="0"/>
              <w:widowControl/>
              <w:suppressLineNumbers w:val="0"/>
              <w:jc w:val="left"/>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default" w:ascii="Times New Roman" w:hAnsi="Times New Roman" w:eastAsia="宋体" w:cs="Times New Roman"/>
                <w:b w:val="0"/>
                <w:bCs/>
                <w:i w:val="0"/>
                <w:iCs w:val="0"/>
                <w:color w:val="000000"/>
                <w:kern w:val="0"/>
                <w:sz w:val="20"/>
                <w:szCs w:val="20"/>
                <w:u w:val="none"/>
                <w:lang w:val="en-US" w:eastAsia="zh-CN" w:bidi="ar"/>
              </w:rPr>
              <w:t>Deep acting</w:t>
            </w:r>
            <w:r>
              <w:rPr>
                <w:rFonts w:hint="default" w:ascii="Times New Roman" w:hAnsi="Times New Roman" w:eastAsia="宋体" w:cs="Times New Roman"/>
                <w:b w:val="0"/>
                <w:bCs/>
                <w:i w:val="0"/>
                <w:iCs w:val="0"/>
                <w:color w:val="000000"/>
                <w:kern w:val="0"/>
                <w:sz w:val="20"/>
                <w:szCs w:val="20"/>
                <w:u w:val="none"/>
                <w:vertAlign w:val="superscript"/>
                <w:lang w:val="en-US" w:eastAsia="zh-CN" w:bidi="ar"/>
              </w:rPr>
              <w:t>a</w:t>
            </w:r>
          </w:p>
        </w:tc>
        <w:tc>
          <w:tcPr>
            <w:tcW w:w="2740" w:type="dxa"/>
            <w:tcBorders>
              <w:top w:val="single" w:color="000000" w:sz="4" w:space="0"/>
              <w:left w:val="nil"/>
              <w:bottom w:val="nil"/>
              <w:right w:val="nil"/>
            </w:tcBorders>
            <w:shd w:val="clear" w:color="auto" w:fill="FFFFFF"/>
            <w:vAlign w:val="center"/>
          </w:tcPr>
          <w:p w14:paraId="3AA5BF96">
            <w:pPr>
              <w:keepNext w:val="0"/>
              <w:keepLines w:val="0"/>
              <w:widowControl/>
              <w:suppressLineNumbers w:val="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default" w:ascii="Times New Roman" w:hAnsi="Times New Roman" w:eastAsia="宋体" w:cs="Times New Roman"/>
                <w:b w:val="0"/>
                <w:bCs/>
                <w:i w:val="0"/>
                <w:iCs w:val="0"/>
                <w:color w:val="000000"/>
                <w:kern w:val="0"/>
                <w:sz w:val="20"/>
                <w:szCs w:val="20"/>
                <w:u w:val="none"/>
                <w:lang w:val="en-US" w:eastAsia="zh-CN" w:bidi="ar"/>
              </w:rPr>
              <w:t>-0.96 (-1.22, -0.70)</w:t>
            </w:r>
          </w:p>
        </w:tc>
        <w:tc>
          <w:tcPr>
            <w:tcW w:w="860" w:type="dxa"/>
            <w:tcBorders>
              <w:top w:val="single" w:color="000000" w:sz="4" w:space="0"/>
              <w:left w:val="nil"/>
              <w:bottom w:val="nil"/>
              <w:right w:val="nil"/>
            </w:tcBorders>
            <w:shd w:val="clear" w:color="auto" w:fill="FFFFFF"/>
            <w:vAlign w:val="center"/>
          </w:tcPr>
          <w:p w14:paraId="55771E29">
            <w:pPr>
              <w:keepNext w:val="0"/>
              <w:keepLines w:val="0"/>
              <w:widowControl/>
              <w:suppressLineNumbers w:val="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default" w:ascii="Times New Roman" w:hAnsi="Times New Roman" w:eastAsia="宋体" w:cs="Times New Roman"/>
                <w:b w:val="0"/>
                <w:bCs/>
                <w:i w:val="0"/>
                <w:iCs w:val="0"/>
                <w:color w:val="000000"/>
                <w:kern w:val="0"/>
                <w:sz w:val="20"/>
                <w:szCs w:val="20"/>
                <w:u w:val="none"/>
                <w:lang w:val="en-US" w:eastAsia="zh-CN" w:bidi="ar"/>
              </w:rPr>
              <w:t>&lt;0.001</w:t>
            </w:r>
          </w:p>
        </w:tc>
        <w:tc>
          <w:tcPr>
            <w:tcW w:w="2420" w:type="dxa"/>
            <w:tcBorders>
              <w:top w:val="single" w:color="000000" w:sz="4" w:space="0"/>
              <w:left w:val="nil"/>
              <w:bottom w:val="nil"/>
              <w:right w:val="nil"/>
            </w:tcBorders>
            <w:shd w:val="clear" w:color="auto" w:fill="FFFFFF"/>
            <w:vAlign w:val="center"/>
          </w:tcPr>
          <w:p w14:paraId="0D0997CF">
            <w:pPr>
              <w:keepNext w:val="0"/>
              <w:keepLines w:val="0"/>
              <w:widowControl/>
              <w:suppressLineNumbers w:val="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default" w:ascii="Times New Roman" w:hAnsi="Times New Roman" w:eastAsia="宋体" w:cs="Times New Roman"/>
                <w:b w:val="0"/>
                <w:bCs/>
                <w:i w:val="0"/>
                <w:iCs w:val="0"/>
                <w:color w:val="000000"/>
                <w:kern w:val="0"/>
                <w:sz w:val="20"/>
                <w:szCs w:val="20"/>
                <w:u w:val="none"/>
                <w:lang w:val="en-US" w:eastAsia="zh-CN" w:bidi="ar"/>
              </w:rPr>
              <w:t>-1.82 (-2.57, -1.07)</w:t>
            </w:r>
          </w:p>
        </w:tc>
        <w:tc>
          <w:tcPr>
            <w:tcW w:w="860" w:type="dxa"/>
            <w:tcBorders>
              <w:top w:val="single" w:color="000000" w:sz="4" w:space="0"/>
              <w:left w:val="nil"/>
              <w:bottom w:val="nil"/>
              <w:right w:val="nil"/>
            </w:tcBorders>
            <w:shd w:val="clear" w:color="auto" w:fill="FFFFFF"/>
            <w:vAlign w:val="center"/>
          </w:tcPr>
          <w:p w14:paraId="48A4EBC2">
            <w:pPr>
              <w:keepNext w:val="0"/>
              <w:keepLines w:val="0"/>
              <w:widowControl/>
              <w:suppressLineNumbers w:val="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default" w:ascii="Times New Roman" w:hAnsi="Times New Roman" w:eastAsia="宋体" w:cs="Times New Roman"/>
                <w:b w:val="0"/>
                <w:bCs/>
                <w:i w:val="0"/>
                <w:iCs w:val="0"/>
                <w:color w:val="000000"/>
                <w:kern w:val="0"/>
                <w:sz w:val="20"/>
                <w:szCs w:val="20"/>
                <w:u w:val="none"/>
                <w:lang w:val="en-US" w:eastAsia="zh-CN" w:bidi="ar"/>
              </w:rPr>
              <w:t>&lt;0.001</w:t>
            </w:r>
          </w:p>
        </w:tc>
      </w:tr>
      <w:tr w14:paraId="2D8942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2690" w:type="dxa"/>
            <w:tcBorders>
              <w:top w:val="nil"/>
              <w:left w:val="nil"/>
              <w:bottom w:val="nil"/>
              <w:right w:val="nil"/>
            </w:tcBorders>
            <w:shd w:val="clear" w:color="auto" w:fill="FFFFFF"/>
            <w:vAlign w:val="center"/>
          </w:tcPr>
          <w:p w14:paraId="7C9EE83A">
            <w:pPr>
              <w:keepNext w:val="0"/>
              <w:keepLines w:val="0"/>
              <w:widowControl/>
              <w:suppressLineNumbers w:val="0"/>
              <w:jc w:val="left"/>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default" w:ascii="Times New Roman" w:hAnsi="Times New Roman" w:eastAsia="宋体" w:cs="Times New Roman"/>
                <w:b w:val="0"/>
                <w:bCs/>
                <w:i w:val="0"/>
                <w:iCs w:val="0"/>
                <w:color w:val="000000"/>
                <w:kern w:val="0"/>
                <w:sz w:val="20"/>
                <w:szCs w:val="20"/>
                <w:u w:val="none"/>
                <w:lang w:val="en-US" w:eastAsia="zh-CN" w:bidi="ar"/>
              </w:rPr>
              <w:t>POS (ref: Low)</w:t>
            </w:r>
          </w:p>
        </w:tc>
        <w:tc>
          <w:tcPr>
            <w:tcW w:w="2740" w:type="dxa"/>
            <w:tcBorders>
              <w:top w:val="nil"/>
              <w:left w:val="nil"/>
              <w:bottom w:val="nil"/>
              <w:right w:val="nil"/>
            </w:tcBorders>
            <w:shd w:val="clear" w:color="auto" w:fill="FFFFFF"/>
            <w:vAlign w:val="center"/>
          </w:tcPr>
          <w:p w14:paraId="403E41FB">
            <w:pPr>
              <w:keepNext w:val="0"/>
              <w:keepLines w:val="0"/>
              <w:widowControl/>
              <w:suppressLineNumbers w:val="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p>
        </w:tc>
        <w:tc>
          <w:tcPr>
            <w:tcW w:w="860" w:type="dxa"/>
            <w:tcBorders>
              <w:top w:val="nil"/>
              <w:left w:val="nil"/>
              <w:bottom w:val="nil"/>
              <w:right w:val="nil"/>
            </w:tcBorders>
            <w:shd w:val="clear" w:color="auto" w:fill="FFFFFF"/>
            <w:vAlign w:val="center"/>
          </w:tcPr>
          <w:p w14:paraId="34A24E74">
            <w:pPr>
              <w:keepNext w:val="0"/>
              <w:keepLines w:val="0"/>
              <w:widowControl/>
              <w:suppressLineNumbers w:val="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p>
        </w:tc>
        <w:tc>
          <w:tcPr>
            <w:tcW w:w="2420" w:type="dxa"/>
            <w:tcBorders>
              <w:top w:val="nil"/>
              <w:left w:val="nil"/>
              <w:bottom w:val="nil"/>
              <w:right w:val="nil"/>
            </w:tcBorders>
            <w:shd w:val="clear" w:color="auto" w:fill="FFFFFF"/>
            <w:vAlign w:val="center"/>
          </w:tcPr>
          <w:p w14:paraId="5D632F9F">
            <w:pPr>
              <w:keepNext w:val="0"/>
              <w:keepLines w:val="0"/>
              <w:widowControl/>
              <w:suppressLineNumbers w:val="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p>
        </w:tc>
        <w:tc>
          <w:tcPr>
            <w:tcW w:w="860" w:type="dxa"/>
            <w:tcBorders>
              <w:top w:val="nil"/>
              <w:left w:val="nil"/>
              <w:bottom w:val="nil"/>
              <w:right w:val="nil"/>
            </w:tcBorders>
            <w:shd w:val="clear" w:color="auto" w:fill="FFFFFF"/>
            <w:vAlign w:val="center"/>
          </w:tcPr>
          <w:p w14:paraId="1793518E">
            <w:pPr>
              <w:keepNext w:val="0"/>
              <w:keepLines w:val="0"/>
              <w:widowControl/>
              <w:suppressLineNumbers w:val="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p>
        </w:tc>
      </w:tr>
      <w:tr w14:paraId="1F3CA48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jc w:val="center"/>
        </w:trPr>
        <w:tc>
          <w:tcPr>
            <w:tcW w:w="2690" w:type="dxa"/>
            <w:tcBorders>
              <w:top w:val="nil"/>
              <w:left w:val="nil"/>
              <w:bottom w:val="nil"/>
              <w:right w:val="nil"/>
            </w:tcBorders>
            <w:shd w:val="clear" w:color="auto" w:fill="FFFFFF"/>
            <w:vAlign w:val="center"/>
          </w:tcPr>
          <w:p w14:paraId="64CE04FA">
            <w:pPr>
              <w:keepNext w:val="0"/>
              <w:keepLines w:val="0"/>
              <w:widowControl/>
              <w:suppressLineNumbers w:val="0"/>
              <w:ind w:firstLine="200" w:firstLineChars="100"/>
              <w:jc w:val="left"/>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default" w:ascii="Times New Roman" w:hAnsi="Times New Roman" w:eastAsia="宋体" w:cs="Times New Roman"/>
                <w:b w:val="0"/>
                <w:bCs/>
                <w:i w:val="0"/>
                <w:iCs w:val="0"/>
                <w:color w:val="000000"/>
                <w:kern w:val="0"/>
                <w:sz w:val="20"/>
                <w:szCs w:val="20"/>
                <w:u w:val="none"/>
                <w:lang w:val="en-US" w:eastAsia="zh-CN" w:bidi="ar"/>
              </w:rPr>
              <w:t>Medium</w:t>
            </w:r>
          </w:p>
        </w:tc>
        <w:tc>
          <w:tcPr>
            <w:tcW w:w="2740" w:type="dxa"/>
            <w:tcBorders>
              <w:top w:val="nil"/>
              <w:left w:val="nil"/>
              <w:bottom w:val="nil"/>
              <w:right w:val="nil"/>
            </w:tcBorders>
            <w:shd w:val="clear" w:color="auto" w:fill="FFFFFF"/>
            <w:vAlign w:val="center"/>
          </w:tcPr>
          <w:p w14:paraId="283B9714">
            <w:pPr>
              <w:keepNext w:val="0"/>
              <w:keepLines w:val="0"/>
              <w:widowControl/>
              <w:suppressLineNumbers w:val="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default" w:ascii="Times New Roman" w:hAnsi="Times New Roman" w:eastAsia="宋体" w:cs="Times New Roman"/>
                <w:b w:val="0"/>
                <w:bCs/>
                <w:i w:val="0"/>
                <w:iCs w:val="0"/>
                <w:color w:val="000000"/>
                <w:kern w:val="0"/>
                <w:sz w:val="20"/>
                <w:szCs w:val="20"/>
                <w:u w:val="none"/>
                <w:lang w:val="en-US" w:eastAsia="zh-CN" w:bidi="ar"/>
              </w:rPr>
              <w:t>12.04 (9.97, 14.11)</w:t>
            </w:r>
          </w:p>
        </w:tc>
        <w:tc>
          <w:tcPr>
            <w:tcW w:w="860" w:type="dxa"/>
            <w:tcBorders>
              <w:top w:val="nil"/>
              <w:left w:val="nil"/>
              <w:bottom w:val="nil"/>
              <w:right w:val="nil"/>
            </w:tcBorders>
            <w:shd w:val="clear" w:color="auto" w:fill="FFFFFF"/>
            <w:vAlign w:val="center"/>
          </w:tcPr>
          <w:p w14:paraId="723C6AED">
            <w:pPr>
              <w:keepNext w:val="0"/>
              <w:keepLines w:val="0"/>
              <w:widowControl/>
              <w:suppressLineNumbers w:val="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default" w:ascii="Times New Roman" w:hAnsi="Times New Roman" w:eastAsia="宋体" w:cs="Times New Roman"/>
                <w:b w:val="0"/>
                <w:bCs/>
                <w:i w:val="0"/>
                <w:iCs w:val="0"/>
                <w:color w:val="000000"/>
                <w:kern w:val="0"/>
                <w:sz w:val="20"/>
                <w:szCs w:val="20"/>
                <w:u w:val="none"/>
                <w:lang w:val="en-US" w:eastAsia="zh-CN" w:bidi="ar"/>
              </w:rPr>
              <w:t>&lt;0.001</w:t>
            </w:r>
          </w:p>
        </w:tc>
        <w:tc>
          <w:tcPr>
            <w:tcW w:w="2420" w:type="dxa"/>
            <w:tcBorders>
              <w:top w:val="nil"/>
              <w:left w:val="nil"/>
              <w:bottom w:val="nil"/>
              <w:right w:val="nil"/>
            </w:tcBorders>
            <w:shd w:val="clear" w:color="auto" w:fill="FFFFFF"/>
            <w:vAlign w:val="center"/>
          </w:tcPr>
          <w:p w14:paraId="3B3975D2">
            <w:pPr>
              <w:keepNext w:val="0"/>
              <w:keepLines w:val="0"/>
              <w:widowControl/>
              <w:suppressLineNumbers w:val="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default" w:ascii="Times New Roman" w:hAnsi="Times New Roman" w:eastAsia="宋体" w:cs="Times New Roman"/>
                <w:b w:val="0"/>
                <w:bCs/>
                <w:i w:val="0"/>
                <w:iCs w:val="0"/>
                <w:color w:val="000000"/>
                <w:kern w:val="0"/>
                <w:sz w:val="20"/>
                <w:szCs w:val="20"/>
                <w:u w:val="none"/>
                <w:lang w:val="en-US" w:eastAsia="zh-CN" w:bidi="ar"/>
              </w:rPr>
              <w:t>10.71 (8.37, 13.05)</w:t>
            </w:r>
          </w:p>
        </w:tc>
        <w:tc>
          <w:tcPr>
            <w:tcW w:w="860" w:type="dxa"/>
            <w:tcBorders>
              <w:top w:val="nil"/>
              <w:left w:val="nil"/>
              <w:bottom w:val="nil"/>
              <w:right w:val="nil"/>
            </w:tcBorders>
            <w:shd w:val="clear" w:color="auto" w:fill="FFFFFF"/>
            <w:vAlign w:val="center"/>
          </w:tcPr>
          <w:p w14:paraId="7BDA07A0">
            <w:pPr>
              <w:keepNext w:val="0"/>
              <w:keepLines w:val="0"/>
              <w:widowControl/>
              <w:suppressLineNumbers w:val="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default" w:ascii="Times New Roman" w:hAnsi="Times New Roman" w:eastAsia="宋体" w:cs="Times New Roman"/>
                <w:b w:val="0"/>
                <w:bCs/>
                <w:i w:val="0"/>
                <w:iCs w:val="0"/>
                <w:color w:val="000000"/>
                <w:kern w:val="0"/>
                <w:sz w:val="20"/>
                <w:szCs w:val="20"/>
                <w:u w:val="none"/>
                <w:lang w:val="en-US" w:eastAsia="zh-CN" w:bidi="ar"/>
              </w:rPr>
              <w:t>&lt;0.001</w:t>
            </w:r>
          </w:p>
        </w:tc>
      </w:tr>
      <w:tr w14:paraId="1E5F9D1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jc w:val="center"/>
        </w:trPr>
        <w:tc>
          <w:tcPr>
            <w:tcW w:w="2690" w:type="dxa"/>
            <w:tcBorders>
              <w:top w:val="nil"/>
              <w:left w:val="nil"/>
              <w:bottom w:val="nil"/>
              <w:right w:val="nil"/>
            </w:tcBorders>
            <w:shd w:val="clear" w:color="auto" w:fill="FFFFFF"/>
            <w:vAlign w:val="center"/>
          </w:tcPr>
          <w:p w14:paraId="10992334">
            <w:pPr>
              <w:keepNext w:val="0"/>
              <w:keepLines w:val="0"/>
              <w:widowControl/>
              <w:suppressLineNumbers w:val="0"/>
              <w:ind w:firstLine="200" w:firstLineChars="100"/>
              <w:jc w:val="left"/>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default" w:ascii="Times New Roman" w:hAnsi="Times New Roman" w:eastAsia="宋体" w:cs="Times New Roman"/>
                <w:b w:val="0"/>
                <w:bCs/>
                <w:i w:val="0"/>
                <w:iCs w:val="0"/>
                <w:color w:val="000000"/>
                <w:kern w:val="0"/>
                <w:sz w:val="20"/>
                <w:szCs w:val="20"/>
                <w:u w:val="none"/>
                <w:lang w:val="en-US" w:eastAsia="zh-CN" w:bidi="ar"/>
              </w:rPr>
              <w:t>High</w:t>
            </w:r>
          </w:p>
        </w:tc>
        <w:tc>
          <w:tcPr>
            <w:tcW w:w="2740" w:type="dxa"/>
            <w:tcBorders>
              <w:top w:val="nil"/>
              <w:left w:val="nil"/>
              <w:bottom w:val="nil"/>
              <w:right w:val="nil"/>
            </w:tcBorders>
            <w:shd w:val="clear" w:color="auto" w:fill="FFFFFF"/>
            <w:vAlign w:val="center"/>
          </w:tcPr>
          <w:p w14:paraId="2C363899">
            <w:pPr>
              <w:keepNext w:val="0"/>
              <w:keepLines w:val="0"/>
              <w:widowControl/>
              <w:suppressLineNumbers w:val="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default" w:ascii="Times New Roman" w:hAnsi="Times New Roman" w:eastAsia="宋体" w:cs="Times New Roman"/>
                <w:b w:val="0"/>
                <w:bCs/>
                <w:i w:val="0"/>
                <w:iCs w:val="0"/>
                <w:color w:val="000000"/>
                <w:kern w:val="0"/>
                <w:sz w:val="20"/>
                <w:szCs w:val="20"/>
                <w:u w:val="none"/>
                <w:lang w:val="en-US" w:eastAsia="zh-CN" w:bidi="ar"/>
              </w:rPr>
              <w:t>24.48 (22.11, 26.85)</w:t>
            </w:r>
          </w:p>
        </w:tc>
        <w:tc>
          <w:tcPr>
            <w:tcW w:w="860" w:type="dxa"/>
            <w:tcBorders>
              <w:top w:val="nil"/>
              <w:left w:val="nil"/>
              <w:bottom w:val="nil"/>
              <w:right w:val="nil"/>
            </w:tcBorders>
            <w:shd w:val="clear" w:color="auto" w:fill="FFFFFF"/>
            <w:vAlign w:val="center"/>
          </w:tcPr>
          <w:p w14:paraId="28CD2E53">
            <w:pPr>
              <w:keepNext w:val="0"/>
              <w:keepLines w:val="0"/>
              <w:widowControl/>
              <w:suppressLineNumbers w:val="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default" w:ascii="Times New Roman" w:hAnsi="Times New Roman" w:eastAsia="宋体" w:cs="Times New Roman"/>
                <w:b w:val="0"/>
                <w:bCs/>
                <w:i w:val="0"/>
                <w:iCs w:val="0"/>
                <w:color w:val="000000"/>
                <w:kern w:val="0"/>
                <w:sz w:val="20"/>
                <w:szCs w:val="20"/>
                <w:u w:val="none"/>
                <w:lang w:val="en-US" w:eastAsia="zh-CN" w:bidi="ar"/>
              </w:rPr>
              <w:t>&lt;0.001</w:t>
            </w:r>
          </w:p>
        </w:tc>
        <w:tc>
          <w:tcPr>
            <w:tcW w:w="2420" w:type="dxa"/>
            <w:tcBorders>
              <w:top w:val="nil"/>
              <w:left w:val="nil"/>
              <w:bottom w:val="nil"/>
              <w:right w:val="nil"/>
            </w:tcBorders>
            <w:shd w:val="clear" w:color="auto" w:fill="FFFFFF"/>
            <w:vAlign w:val="center"/>
          </w:tcPr>
          <w:p w14:paraId="66C67D16">
            <w:pPr>
              <w:keepNext w:val="0"/>
              <w:keepLines w:val="0"/>
              <w:widowControl/>
              <w:suppressLineNumbers w:val="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default" w:ascii="Times New Roman" w:hAnsi="Times New Roman" w:eastAsia="宋体" w:cs="Times New Roman"/>
                <w:b w:val="0"/>
                <w:bCs/>
                <w:i w:val="0"/>
                <w:iCs w:val="0"/>
                <w:color w:val="000000"/>
                <w:kern w:val="0"/>
                <w:sz w:val="20"/>
                <w:szCs w:val="20"/>
                <w:u w:val="none"/>
                <w:lang w:val="en-US" w:eastAsia="zh-CN" w:bidi="ar"/>
              </w:rPr>
              <w:t>23.99 (21.40, 26.57)</w:t>
            </w:r>
          </w:p>
        </w:tc>
        <w:tc>
          <w:tcPr>
            <w:tcW w:w="860" w:type="dxa"/>
            <w:tcBorders>
              <w:top w:val="nil"/>
              <w:left w:val="nil"/>
              <w:bottom w:val="nil"/>
              <w:right w:val="nil"/>
            </w:tcBorders>
            <w:shd w:val="clear" w:color="auto" w:fill="FFFFFF"/>
            <w:vAlign w:val="center"/>
          </w:tcPr>
          <w:p w14:paraId="2D6AF009">
            <w:pPr>
              <w:keepNext w:val="0"/>
              <w:keepLines w:val="0"/>
              <w:widowControl/>
              <w:suppressLineNumbers w:val="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default" w:ascii="Times New Roman" w:hAnsi="Times New Roman" w:eastAsia="宋体" w:cs="Times New Roman"/>
                <w:b w:val="0"/>
                <w:bCs/>
                <w:i w:val="0"/>
                <w:iCs w:val="0"/>
                <w:color w:val="000000"/>
                <w:kern w:val="0"/>
                <w:sz w:val="20"/>
                <w:szCs w:val="20"/>
                <w:u w:val="none"/>
                <w:lang w:val="en-US" w:eastAsia="zh-CN" w:bidi="ar"/>
              </w:rPr>
              <w:t>&lt;0.001</w:t>
            </w:r>
          </w:p>
        </w:tc>
      </w:tr>
      <w:tr w14:paraId="6A754D6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jc w:val="center"/>
        </w:trPr>
        <w:tc>
          <w:tcPr>
            <w:tcW w:w="2690" w:type="dxa"/>
            <w:tcBorders>
              <w:top w:val="nil"/>
              <w:left w:val="nil"/>
              <w:bottom w:val="nil"/>
              <w:right w:val="nil"/>
            </w:tcBorders>
            <w:shd w:val="clear" w:color="auto" w:fill="FFFFFF"/>
            <w:vAlign w:val="center"/>
          </w:tcPr>
          <w:p w14:paraId="11380CC9">
            <w:pPr>
              <w:keepNext w:val="0"/>
              <w:keepLines w:val="0"/>
              <w:widowControl/>
              <w:suppressLineNumbers w:val="0"/>
              <w:jc w:val="left"/>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default" w:ascii="Times New Roman" w:hAnsi="Times New Roman" w:eastAsia="宋体" w:cs="Times New Roman"/>
                <w:b w:val="0"/>
                <w:bCs/>
                <w:i w:val="0"/>
                <w:iCs w:val="0"/>
                <w:color w:val="000000"/>
                <w:kern w:val="0"/>
                <w:sz w:val="20"/>
                <w:szCs w:val="20"/>
                <w:u w:val="none"/>
                <w:lang w:val="en-US" w:eastAsia="zh-CN" w:bidi="ar"/>
              </w:rPr>
              <w:t>Interaction: Deep acting × POS (ref: Low)</w:t>
            </w:r>
          </w:p>
        </w:tc>
        <w:tc>
          <w:tcPr>
            <w:tcW w:w="2740" w:type="dxa"/>
            <w:tcBorders>
              <w:top w:val="nil"/>
              <w:left w:val="nil"/>
              <w:bottom w:val="nil"/>
              <w:right w:val="nil"/>
            </w:tcBorders>
            <w:shd w:val="clear" w:color="auto" w:fill="FFFFFF"/>
            <w:vAlign w:val="center"/>
          </w:tcPr>
          <w:p w14:paraId="6BB3654E">
            <w:pPr>
              <w:keepNext w:val="0"/>
              <w:keepLines w:val="0"/>
              <w:widowControl/>
              <w:suppressLineNumbers w:val="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p>
        </w:tc>
        <w:tc>
          <w:tcPr>
            <w:tcW w:w="860" w:type="dxa"/>
            <w:tcBorders>
              <w:top w:val="nil"/>
              <w:left w:val="nil"/>
              <w:bottom w:val="nil"/>
              <w:right w:val="nil"/>
            </w:tcBorders>
            <w:shd w:val="clear" w:color="auto" w:fill="FFFFFF"/>
            <w:vAlign w:val="center"/>
          </w:tcPr>
          <w:p w14:paraId="2A7E97DD">
            <w:pPr>
              <w:keepNext w:val="0"/>
              <w:keepLines w:val="0"/>
              <w:widowControl/>
              <w:suppressLineNumbers w:val="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p>
        </w:tc>
        <w:tc>
          <w:tcPr>
            <w:tcW w:w="2420" w:type="dxa"/>
            <w:tcBorders>
              <w:top w:val="nil"/>
              <w:left w:val="nil"/>
              <w:bottom w:val="nil"/>
              <w:right w:val="nil"/>
            </w:tcBorders>
            <w:shd w:val="clear" w:color="auto" w:fill="FFFFFF"/>
            <w:vAlign w:val="center"/>
          </w:tcPr>
          <w:p w14:paraId="3532DCC6">
            <w:pPr>
              <w:keepNext w:val="0"/>
              <w:keepLines w:val="0"/>
              <w:widowControl/>
              <w:suppressLineNumbers w:val="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p>
        </w:tc>
        <w:tc>
          <w:tcPr>
            <w:tcW w:w="860" w:type="dxa"/>
            <w:tcBorders>
              <w:top w:val="nil"/>
              <w:left w:val="nil"/>
              <w:bottom w:val="nil"/>
              <w:right w:val="nil"/>
            </w:tcBorders>
            <w:shd w:val="clear" w:color="auto" w:fill="FFFFFF"/>
            <w:vAlign w:val="center"/>
          </w:tcPr>
          <w:p w14:paraId="45DF2DE5">
            <w:pPr>
              <w:keepNext w:val="0"/>
              <w:keepLines w:val="0"/>
              <w:widowControl/>
              <w:suppressLineNumbers w:val="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p>
        </w:tc>
      </w:tr>
      <w:tr w14:paraId="1865BCC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jc w:val="center"/>
        </w:trPr>
        <w:tc>
          <w:tcPr>
            <w:tcW w:w="2690" w:type="dxa"/>
            <w:tcBorders>
              <w:top w:val="nil"/>
              <w:left w:val="nil"/>
              <w:bottom w:val="nil"/>
              <w:right w:val="nil"/>
            </w:tcBorders>
            <w:shd w:val="clear" w:color="auto" w:fill="FFFFFF"/>
            <w:vAlign w:val="center"/>
          </w:tcPr>
          <w:p w14:paraId="6861CE08">
            <w:pPr>
              <w:keepNext w:val="0"/>
              <w:keepLines w:val="0"/>
              <w:widowControl/>
              <w:suppressLineNumbers w:val="0"/>
              <w:ind w:firstLine="200" w:firstLineChars="100"/>
              <w:jc w:val="left"/>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default" w:ascii="Times New Roman" w:hAnsi="Times New Roman" w:eastAsia="宋体" w:cs="Times New Roman"/>
                <w:b w:val="0"/>
                <w:bCs/>
                <w:i w:val="0"/>
                <w:iCs w:val="0"/>
                <w:color w:val="000000"/>
                <w:kern w:val="0"/>
                <w:sz w:val="20"/>
                <w:szCs w:val="20"/>
                <w:u w:val="none"/>
                <w:lang w:val="en-US" w:eastAsia="zh-CN" w:bidi="ar"/>
              </w:rPr>
              <w:t>Deep acting × Medium</w:t>
            </w:r>
          </w:p>
        </w:tc>
        <w:tc>
          <w:tcPr>
            <w:tcW w:w="2740" w:type="dxa"/>
            <w:tcBorders>
              <w:top w:val="nil"/>
              <w:left w:val="nil"/>
              <w:bottom w:val="nil"/>
              <w:right w:val="nil"/>
            </w:tcBorders>
            <w:shd w:val="clear" w:color="auto" w:fill="FFFFFF"/>
            <w:vAlign w:val="center"/>
          </w:tcPr>
          <w:p w14:paraId="6CD31E13">
            <w:pPr>
              <w:keepNext w:val="0"/>
              <w:keepLines w:val="0"/>
              <w:widowControl/>
              <w:suppressLineNumbers w:val="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default" w:ascii="Times New Roman" w:hAnsi="Times New Roman" w:eastAsia="宋体" w:cs="Times New Roman"/>
                <w:b w:val="0"/>
                <w:bCs/>
                <w:i w:val="0"/>
                <w:iCs w:val="0"/>
                <w:color w:val="000000"/>
                <w:kern w:val="0"/>
                <w:sz w:val="20"/>
                <w:szCs w:val="20"/>
                <w:u w:val="none"/>
                <w:lang w:val="en-US" w:eastAsia="zh-CN" w:bidi="ar"/>
              </w:rPr>
              <w:t>—</w:t>
            </w:r>
          </w:p>
        </w:tc>
        <w:tc>
          <w:tcPr>
            <w:tcW w:w="860" w:type="dxa"/>
            <w:tcBorders>
              <w:top w:val="nil"/>
              <w:left w:val="nil"/>
              <w:bottom w:val="nil"/>
              <w:right w:val="nil"/>
            </w:tcBorders>
            <w:shd w:val="clear" w:color="auto" w:fill="FFFFFF"/>
            <w:vAlign w:val="center"/>
          </w:tcPr>
          <w:p w14:paraId="554C6BC5">
            <w:pPr>
              <w:keepNext w:val="0"/>
              <w:keepLines w:val="0"/>
              <w:widowControl/>
              <w:suppressLineNumbers w:val="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default" w:ascii="Times New Roman" w:hAnsi="Times New Roman" w:eastAsia="宋体" w:cs="Times New Roman"/>
                <w:b w:val="0"/>
                <w:bCs/>
                <w:i w:val="0"/>
                <w:iCs w:val="0"/>
                <w:color w:val="000000"/>
                <w:kern w:val="0"/>
                <w:sz w:val="20"/>
                <w:szCs w:val="20"/>
                <w:u w:val="none"/>
                <w:lang w:val="en-US" w:eastAsia="zh-CN" w:bidi="ar"/>
              </w:rPr>
              <w:t>—</w:t>
            </w:r>
          </w:p>
        </w:tc>
        <w:tc>
          <w:tcPr>
            <w:tcW w:w="2420" w:type="dxa"/>
            <w:tcBorders>
              <w:top w:val="nil"/>
              <w:left w:val="nil"/>
              <w:bottom w:val="nil"/>
              <w:right w:val="nil"/>
            </w:tcBorders>
            <w:shd w:val="clear" w:color="auto" w:fill="FFFFFF"/>
            <w:vAlign w:val="center"/>
          </w:tcPr>
          <w:p w14:paraId="1DD0B8E4">
            <w:pPr>
              <w:keepNext w:val="0"/>
              <w:keepLines w:val="0"/>
              <w:widowControl/>
              <w:suppressLineNumbers w:val="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default" w:ascii="Times New Roman" w:hAnsi="Times New Roman" w:eastAsia="宋体" w:cs="Times New Roman"/>
                <w:b w:val="0"/>
                <w:bCs/>
                <w:i w:val="0"/>
                <w:iCs w:val="0"/>
                <w:color w:val="000000"/>
                <w:kern w:val="0"/>
                <w:sz w:val="20"/>
                <w:szCs w:val="20"/>
                <w:u w:val="none"/>
                <w:lang w:val="en-US" w:eastAsia="zh-CN" w:bidi="ar"/>
              </w:rPr>
              <w:t>0.50 (-0.33, 1.33)</w:t>
            </w:r>
          </w:p>
        </w:tc>
        <w:tc>
          <w:tcPr>
            <w:tcW w:w="860" w:type="dxa"/>
            <w:tcBorders>
              <w:top w:val="nil"/>
              <w:left w:val="nil"/>
              <w:bottom w:val="nil"/>
              <w:right w:val="nil"/>
            </w:tcBorders>
            <w:shd w:val="clear" w:color="auto" w:fill="FFFFFF"/>
            <w:vAlign w:val="center"/>
          </w:tcPr>
          <w:p w14:paraId="03894377">
            <w:pPr>
              <w:keepNext w:val="0"/>
              <w:keepLines w:val="0"/>
              <w:widowControl/>
              <w:suppressLineNumbers w:val="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default" w:ascii="Times New Roman" w:hAnsi="Times New Roman" w:eastAsia="宋体" w:cs="Times New Roman"/>
                <w:b w:val="0"/>
                <w:bCs/>
                <w:i w:val="0"/>
                <w:iCs w:val="0"/>
                <w:color w:val="000000"/>
                <w:kern w:val="0"/>
                <w:sz w:val="20"/>
                <w:szCs w:val="20"/>
                <w:u w:val="none"/>
                <w:lang w:val="en-US" w:eastAsia="zh-CN" w:bidi="ar"/>
              </w:rPr>
              <w:t>0.241</w:t>
            </w:r>
          </w:p>
        </w:tc>
      </w:tr>
      <w:tr w14:paraId="620EEF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2690" w:type="dxa"/>
            <w:tcBorders>
              <w:top w:val="nil"/>
              <w:left w:val="nil"/>
              <w:bottom w:val="nil"/>
              <w:right w:val="nil"/>
            </w:tcBorders>
            <w:shd w:val="clear" w:color="auto" w:fill="FFFFFF"/>
            <w:vAlign w:val="center"/>
          </w:tcPr>
          <w:p w14:paraId="6C6751CE">
            <w:pPr>
              <w:keepNext w:val="0"/>
              <w:keepLines w:val="0"/>
              <w:widowControl/>
              <w:suppressLineNumbers w:val="0"/>
              <w:ind w:firstLine="200" w:firstLineChars="100"/>
              <w:jc w:val="left"/>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default" w:ascii="Times New Roman" w:hAnsi="Times New Roman" w:eastAsia="宋体" w:cs="Times New Roman"/>
                <w:b w:val="0"/>
                <w:bCs/>
                <w:i w:val="0"/>
                <w:iCs w:val="0"/>
                <w:color w:val="000000"/>
                <w:kern w:val="0"/>
                <w:sz w:val="20"/>
                <w:szCs w:val="20"/>
                <w:u w:val="none"/>
                <w:lang w:val="en-US" w:eastAsia="zh-CN" w:bidi="ar"/>
              </w:rPr>
              <w:t>Deep acting × High</w:t>
            </w:r>
          </w:p>
        </w:tc>
        <w:tc>
          <w:tcPr>
            <w:tcW w:w="2740" w:type="dxa"/>
            <w:tcBorders>
              <w:top w:val="nil"/>
              <w:left w:val="nil"/>
              <w:bottom w:val="nil"/>
              <w:right w:val="nil"/>
            </w:tcBorders>
            <w:shd w:val="clear" w:color="auto" w:fill="FFFFFF"/>
            <w:vAlign w:val="center"/>
          </w:tcPr>
          <w:p w14:paraId="17A5D12A">
            <w:pPr>
              <w:keepNext w:val="0"/>
              <w:keepLines w:val="0"/>
              <w:widowControl/>
              <w:suppressLineNumbers w:val="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default" w:ascii="Times New Roman" w:hAnsi="Times New Roman" w:eastAsia="宋体" w:cs="Times New Roman"/>
                <w:b w:val="0"/>
                <w:bCs/>
                <w:i w:val="0"/>
                <w:iCs w:val="0"/>
                <w:color w:val="000000"/>
                <w:kern w:val="0"/>
                <w:sz w:val="20"/>
                <w:szCs w:val="20"/>
                <w:u w:val="none"/>
                <w:lang w:val="en-US" w:eastAsia="zh-CN" w:bidi="ar"/>
              </w:rPr>
              <w:t>—</w:t>
            </w:r>
          </w:p>
        </w:tc>
        <w:tc>
          <w:tcPr>
            <w:tcW w:w="860" w:type="dxa"/>
            <w:tcBorders>
              <w:top w:val="nil"/>
              <w:left w:val="nil"/>
              <w:bottom w:val="nil"/>
              <w:right w:val="nil"/>
            </w:tcBorders>
            <w:shd w:val="clear" w:color="auto" w:fill="FFFFFF"/>
            <w:vAlign w:val="center"/>
          </w:tcPr>
          <w:p w14:paraId="5D36DA7B">
            <w:pPr>
              <w:keepNext w:val="0"/>
              <w:keepLines w:val="0"/>
              <w:widowControl/>
              <w:suppressLineNumbers w:val="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default" w:ascii="Times New Roman" w:hAnsi="Times New Roman" w:eastAsia="宋体" w:cs="Times New Roman"/>
                <w:b w:val="0"/>
                <w:bCs/>
                <w:i w:val="0"/>
                <w:iCs w:val="0"/>
                <w:color w:val="000000"/>
                <w:kern w:val="0"/>
                <w:sz w:val="20"/>
                <w:szCs w:val="20"/>
                <w:u w:val="none"/>
                <w:lang w:val="en-US" w:eastAsia="zh-CN" w:bidi="ar"/>
              </w:rPr>
              <w:t>—</w:t>
            </w:r>
          </w:p>
        </w:tc>
        <w:tc>
          <w:tcPr>
            <w:tcW w:w="2420" w:type="dxa"/>
            <w:tcBorders>
              <w:top w:val="nil"/>
              <w:left w:val="nil"/>
              <w:bottom w:val="nil"/>
              <w:right w:val="nil"/>
            </w:tcBorders>
            <w:shd w:val="clear" w:color="auto" w:fill="FFFFFF"/>
            <w:vAlign w:val="center"/>
          </w:tcPr>
          <w:p w14:paraId="5FBE9F90">
            <w:pPr>
              <w:keepNext w:val="0"/>
              <w:keepLines w:val="0"/>
              <w:widowControl/>
              <w:suppressLineNumbers w:val="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default" w:ascii="Times New Roman" w:hAnsi="Times New Roman" w:eastAsia="宋体" w:cs="Times New Roman"/>
                <w:b w:val="0"/>
                <w:bCs/>
                <w:i w:val="0"/>
                <w:iCs w:val="0"/>
                <w:color w:val="000000"/>
                <w:kern w:val="0"/>
                <w:sz w:val="20"/>
                <w:szCs w:val="20"/>
                <w:u w:val="none"/>
                <w:lang w:val="en-US" w:eastAsia="zh-CN" w:bidi="ar"/>
              </w:rPr>
              <w:t>1.67 (0.80, 2.53)</w:t>
            </w:r>
          </w:p>
        </w:tc>
        <w:tc>
          <w:tcPr>
            <w:tcW w:w="860" w:type="dxa"/>
            <w:tcBorders>
              <w:top w:val="nil"/>
              <w:left w:val="nil"/>
              <w:bottom w:val="nil"/>
              <w:right w:val="nil"/>
            </w:tcBorders>
            <w:shd w:val="clear" w:color="auto" w:fill="FFFFFF"/>
            <w:vAlign w:val="center"/>
          </w:tcPr>
          <w:p w14:paraId="1791ECAC">
            <w:pPr>
              <w:keepNext w:val="0"/>
              <w:keepLines w:val="0"/>
              <w:widowControl/>
              <w:suppressLineNumbers w:val="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default" w:ascii="Times New Roman" w:hAnsi="Times New Roman" w:eastAsia="宋体" w:cs="Times New Roman"/>
                <w:b w:val="0"/>
                <w:bCs/>
                <w:i w:val="0"/>
                <w:iCs w:val="0"/>
                <w:color w:val="000000"/>
                <w:kern w:val="0"/>
                <w:sz w:val="20"/>
                <w:szCs w:val="20"/>
                <w:u w:val="none"/>
                <w:lang w:val="en-US" w:eastAsia="zh-CN" w:bidi="ar"/>
              </w:rPr>
              <w:t>&lt;0.001</w:t>
            </w:r>
          </w:p>
        </w:tc>
      </w:tr>
      <w:tr w14:paraId="1DFEF9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2690" w:type="dxa"/>
            <w:tcBorders>
              <w:top w:val="nil"/>
              <w:left w:val="nil"/>
              <w:bottom w:val="nil"/>
              <w:right w:val="nil"/>
            </w:tcBorders>
            <w:shd w:val="clear" w:color="auto" w:fill="FFFFFF"/>
            <w:vAlign w:val="center"/>
          </w:tcPr>
          <w:p w14:paraId="7BF824E8">
            <w:pPr>
              <w:keepNext w:val="0"/>
              <w:keepLines w:val="0"/>
              <w:widowControl/>
              <w:suppressLineNumbers w:val="0"/>
              <w:jc w:val="left"/>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default" w:ascii="Times New Roman" w:hAnsi="Times New Roman" w:eastAsia="宋体" w:cs="Times New Roman"/>
                <w:b w:val="0"/>
                <w:bCs/>
                <w:i w:val="0"/>
                <w:iCs w:val="0"/>
                <w:color w:val="000000"/>
                <w:kern w:val="0"/>
                <w:sz w:val="20"/>
                <w:szCs w:val="20"/>
                <w:u w:val="none"/>
                <w:lang w:val="en-US" w:eastAsia="zh-CN" w:bidi="ar"/>
              </w:rPr>
              <w:t>Constant</w:t>
            </w:r>
          </w:p>
        </w:tc>
        <w:tc>
          <w:tcPr>
            <w:tcW w:w="2740" w:type="dxa"/>
            <w:tcBorders>
              <w:top w:val="nil"/>
              <w:left w:val="nil"/>
              <w:bottom w:val="nil"/>
              <w:right w:val="nil"/>
            </w:tcBorders>
            <w:shd w:val="clear" w:color="auto" w:fill="FFFFFF"/>
            <w:vAlign w:val="center"/>
          </w:tcPr>
          <w:p w14:paraId="4F111D73">
            <w:pPr>
              <w:keepNext w:val="0"/>
              <w:keepLines w:val="0"/>
              <w:widowControl/>
              <w:suppressLineNumbers w:val="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default" w:ascii="Times New Roman" w:hAnsi="Times New Roman" w:eastAsia="宋体" w:cs="Times New Roman"/>
                <w:b w:val="0"/>
                <w:bCs/>
                <w:i w:val="0"/>
                <w:iCs w:val="0"/>
                <w:color w:val="000000"/>
                <w:kern w:val="0"/>
                <w:sz w:val="20"/>
                <w:szCs w:val="20"/>
                <w:u w:val="none"/>
                <w:lang w:val="en-US" w:eastAsia="zh-CN" w:bidi="ar"/>
              </w:rPr>
              <w:t>37.68 (27.14, 48.21)</w:t>
            </w:r>
          </w:p>
        </w:tc>
        <w:tc>
          <w:tcPr>
            <w:tcW w:w="860" w:type="dxa"/>
            <w:tcBorders>
              <w:top w:val="nil"/>
              <w:left w:val="nil"/>
              <w:bottom w:val="nil"/>
              <w:right w:val="nil"/>
            </w:tcBorders>
            <w:shd w:val="clear" w:color="auto" w:fill="FFFFFF"/>
            <w:vAlign w:val="center"/>
          </w:tcPr>
          <w:p w14:paraId="363057A1">
            <w:pPr>
              <w:keepNext w:val="0"/>
              <w:keepLines w:val="0"/>
              <w:widowControl/>
              <w:suppressLineNumbers w:val="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default" w:ascii="Times New Roman" w:hAnsi="Times New Roman" w:eastAsia="宋体" w:cs="Times New Roman"/>
                <w:b w:val="0"/>
                <w:bCs/>
                <w:i w:val="0"/>
                <w:iCs w:val="0"/>
                <w:color w:val="000000"/>
                <w:kern w:val="0"/>
                <w:sz w:val="20"/>
                <w:szCs w:val="20"/>
                <w:u w:val="none"/>
                <w:lang w:val="en-US" w:eastAsia="zh-CN" w:bidi="ar"/>
              </w:rPr>
              <w:t>&lt;0.001</w:t>
            </w:r>
          </w:p>
        </w:tc>
        <w:tc>
          <w:tcPr>
            <w:tcW w:w="2420" w:type="dxa"/>
            <w:tcBorders>
              <w:top w:val="nil"/>
              <w:left w:val="nil"/>
              <w:bottom w:val="nil"/>
              <w:right w:val="nil"/>
            </w:tcBorders>
            <w:shd w:val="clear" w:color="auto" w:fill="FFFFFF"/>
            <w:vAlign w:val="center"/>
          </w:tcPr>
          <w:p w14:paraId="6F17B5F9">
            <w:pPr>
              <w:keepNext w:val="0"/>
              <w:keepLines w:val="0"/>
              <w:widowControl/>
              <w:suppressLineNumbers w:val="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default" w:ascii="Times New Roman" w:hAnsi="Times New Roman" w:eastAsia="宋体" w:cs="Times New Roman"/>
                <w:b w:val="0"/>
                <w:bCs/>
                <w:i w:val="0"/>
                <w:iCs w:val="0"/>
                <w:color w:val="000000"/>
                <w:kern w:val="0"/>
                <w:sz w:val="20"/>
                <w:szCs w:val="20"/>
                <w:u w:val="none"/>
                <w:lang w:val="en-US" w:eastAsia="zh-CN" w:bidi="ar"/>
              </w:rPr>
              <w:t>25.05 (15.37, 34.73)</w:t>
            </w:r>
          </w:p>
        </w:tc>
        <w:tc>
          <w:tcPr>
            <w:tcW w:w="860" w:type="dxa"/>
            <w:tcBorders>
              <w:top w:val="nil"/>
              <w:left w:val="nil"/>
              <w:bottom w:val="nil"/>
              <w:right w:val="nil"/>
            </w:tcBorders>
            <w:shd w:val="clear" w:color="auto" w:fill="FFFFFF"/>
            <w:vAlign w:val="center"/>
          </w:tcPr>
          <w:p w14:paraId="4599653C">
            <w:pPr>
              <w:keepNext w:val="0"/>
              <w:keepLines w:val="0"/>
              <w:widowControl/>
              <w:suppressLineNumbers w:val="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default" w:ascii="Times New Roman" w:hAnsi="Times New Roman" w:eastAsia="宋体" w:cs="Times New Roman"/>
                <w:b w:val="0"/>
                <w:bCs/>
                <w:i w:val="0"/>
                <w:iCs w:val="0"/>
                <w:color w:val="000000"/>
                <w:kern w:val="0"/>
                <w:sz w:val="20"/>
                <w:szCs w:val="20"/>
                <w:u w:val="none"/>
                <w:lang w:val="en-US" w:eastAsia="zh-CN" w:bidi="ar"/>
              </w:rPr>
              <w:t>&lt;0.001</w:t>
            </w:r>
          </w:p>
        </w:tc>
      </w:tr>
      <w:tr w14:paraId="12D6E7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2690" w:type="dxa"/>
            <w:tcBorders>
              <w:top w:val="nil"/>
              <w:left w:val="nil"/>
              <w:bottom w:val="nil"/>
              <w:right w:val="nil"/>
            </w:tcBorders>
            <w:shd w:val="clear" w:color="auto" w:fill="FFFFFF"/>
            <w:vAlign w:val="center"/>
          </w:tcPr>
          <w:p w14:paraId="69F755EC">
            <w:pPr>
              <w:keepNext w:val="0"/>
              <w:keepLines w:val="0"/>
              <w:widowControl/>
              <w:suppressLineNumbers w:val="0"/>
              <w:jc w:val="left"/>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default" w:ascii="Times New Roman" w:hAnsi="Times New Roman" w:eastAsia="宋体" w:cs="Times New Roman"/>
                <w:b w:val="0"/>
                <w:bCs/>
                <w:i w:val="0"/>
                <w:iCs w:val="0"/>
                <w:color w:val="000000"/>
                <w:kern w:val="0"/>
                <w:sz w:val="20"/>
                <w:szCs w:val="20"/>
                <w:u w:val="none"/>
                <w:lang w:val="en-US" w:eastAsia="zh-CN" w:bidi="ar"/>
              </w:rPr>
              <w:t>R²</w:t>
            </w:r>
          </w:p>
        </w:tc>
        <w:tc>
          <w:tcPr>
            <w:tcW w:w="2740" w:type="dxa"/>
            <w:tcBorders>
              <w:top w:val="nil"/>
              <w:left w:val="nil"/>
              <w:bottom w:val="nil"/>
              <w:right w:val="nil"/>
            </w:tcBorders>
            <w:shd w:val="clear" w:color="auto" w:fill="FFFFFF"/>
            <w:vAlign w:val="center"/>
          </w:tcPr>
          <w:p w14:paraId="25943EB1">
            <w:pPr>
              <w:keepNext w:val="0"/>
              <w:keepLines w:val="0"/>
              <w:widowControl/>
              <w:suppressLineNumbers w:val="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default" w:ascii="Times New Roman" w:hAnsi="Times New Roman" w:eastAsia="宋体" w:cs="Times New Roman"/>
                <w:b w:val="0"/>
                <w:bCs/>
                <w:i w:val="0"/>
                <w:iCs w:val="0"/>
                <w:color w:val="000000"/>
                <w:kern w:val="0"/>
                <w:sz w:val="20"/>
                <w:szCs w:val="20"/>
                <w:u w:val="none"/>
                <w:lang w:val="en-US" w:eastAsia="zh-CN" w:bidi="ar"/>
              </w:rPr>
              <w:t>0.307</w:t>
            </w:r>
          </w:p>
        </w:tc>
        <w:tc>
          <w:tcPr>
            <w:tcW w:w="860" w:type="dxa"/>
            <w:tcBorders>
              <w:top w:val="nil"/>
              <w:left w:val="nil"/>
              <w:bottom w:val="nil"/>
              <w:right w:val="nil"/>
            </w:tcBorders>
            <w:shd w:val="clear" w:color="auto" w:fill="FFFFFF"/>
            <w:vAlign w:val="center"/>
          </w:tcPr>
          <w:p w14:paraId="18B9D0C1">
            <w:pPr>
              <w:keepNext w:val="0"/>
              <w:keepLines w:val="0"/>
              <w:widowControl/>
              <w:suppressLineNumbers w:val="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p>
        </w:tc>
        <w:tc>
          <w:tcPr>
            <w:tcW w:w="2420" w:type="dxa"/>
            <w:tcBorders>
              <w:top w:val="nil"/>
              <w:left w:val="nil"/>
              <w:bottom w:val="nil"/>
              <w:right w:val="nil"/>
            </w:tcBorders>
            <w:shd w:val="clear" w:color="auto" w:fill="FFFFFF"/>
            <w:vAlign w:val="center"/>
          </w:tcPr>
          <w:p w14:paraId="329CFAC3">
            <w:pPr>
              <w:keepNext w:val="0"/>
              <w:keepLines w:val="0"/>
              <w:widowControl/>
              <w:suppressLineNumbers w:val="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default" w:ascii="Times New Roman" w:hAnsi="Times New Roman" w:eastAsia="宋体" w:cs="Times New Roman"/>
                <w:b w:val="0"/>
                <w:bCs/>
                <w:i w:val="0"/>
                <w:iCs w:val="0"/>
                <w:color w:val="000000"/>
                <w:kern w:val="0"/>
                <w:sz w:val="20"/>
                <w:szCs w:val="20"/>
                <w:u w:val="none"/>
                <w:lang w:val="en-US" w:eastAsia="zh-CN" w:bidi="ar"/>
              </w:rPr>
              <w:t>0.318</w:t>
            </w:r>
          </w:p>
        </w:tc>
        <w:tc>
          <w:tcPr>
            <w:tcW w:w="860" w:type="dxa"/>
            <w:tcBorders>
              <w:top w:val="nil"/>
              <w:left w:val="nil"/>
              <w:bottom w:val="nil"/>
              <w:right w:val="nil"/>
            </w:tcBorders>
            <w:shd w:val="clear" w:color="auto" w:fill="FFFFFF"/>
            <w:vAlign w:val="center"/>
          </w:tcPr>
          <w:p w14:paraId="09EA58FC">
            <w:pPr>
              <w:keepNext w:val="0"/>
              <w:keepLines w:val="0"/>
              <w:widowControl/>
              <w:suppressLineNumbers w:val="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p>
        </w:tc>
      </w:tr>
      <w:tr w14:paraId="4FDEE04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jc w:val="center"/>
        </w:trPr>
        <w:tc>
          <w:tcPr>
            <w:tcW w:w="2690" w:type="dxa"/>
            <w:tcBorders>
              <w:top w:val="nil"/>
              <w:left w:val="nil"/>
              <w:bottom w:val="single" w:color="000000" w:sz="12" w:space="0"/>
              <w:right w:val="nil"/>
            </w:tcBorders>
            <w:shd w:val="clear" w:color="auto" w:fill="FFFFFF"/>
            <w:vAlign w:val="center"/>
          </w:tcPr>
          <w:p w14:paraId="27137838">
            <w:pPr>
              <w:keepNext w:val="0"/>
              <w:keepLines w:val="0"/>
              <w:widowControl/>
              <w:suppressLineNumbers w:val="0"/>
              <w:jc w:val="left"/>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default" w:ascii="Times New Roman" w:hAnsi="Times New Roman" w:eastAsia="宋体" w:cs="Times New Roman"/>
                <w:b w:val="0"/>
                <w:bCs/>
                <w:i w:val="0"/>
                <w:iCs w:val="0"/>
                <w:color w:val="000000"/>
                <w:kern w:val="0"/>
                <w:sz w:val="20"/>
                <w:szCs w:val="20"/>
                <w:u w:val="none"/>
                <w:lang w:val="en-US" w:eastAsia="zh-CN" w:bidi="ar"/>
              </w:rPr>
              <w:t>Adjusted R²</w:t>
            </w:r>
          </w:p>
        </w:tc>
        <w:tc>
          <w:tcPr>
            <w:tcW w:w="2740" w:type="dxa"/>
            <w:tcBorders>
              <w:top w:val="nil"/>
              <w:left w:val="nil"/>
              <w:bottom w:val="single" w:color="000000" w:sz="12" w:space="0"/>
              <w:right w:val="nil"/>
            </w:tcBorders>
            <w:shd w:val="clear" w:color="auto" w:fill="FFFFFF"/>
            <w:vAlign w:val="center"/>
          </w:tcPr>
          <w:p w14:paraId="70D9441E">
            <w:pPr>
              <w:keepNext w:val="0"/>
              <w:keepLines w:val="0"/>
              <w:widowControl/>
              <w:suppressLineNumbers w:val="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default" w:ascii="Times New Roman" w:hAnsi="Times New Roman" w:eastAsia="宋体" w:cs="Times New Roman"/>
                <w:b w:val="0"/>
                <w:bCs/>
                <w:i w:val="0"/>
                <w:iCs w:val="0"/>
                <w:color w:val="000000"/>
                <w:kern w:val="0"/>
                <w:sz w:val="20"/>
                <w:szCs w:val="20"/>
                <w:u w:val="none"/>
                <w:lang w:val="en-US" w:eastAsia="zh-CN" w:bidi="ar"/>
              </w:rPr>
              <w:t>0.289</w:t>
            </w:r>
          </w:p>
        </w:tc>
        <w:tc>
          <w:tcPr>
            <w:tcW w:w="860" w:type="dxa"/>
            <w:tcBorders>
              <w:top w:val="nil"/>
              <w:left w:val="nil"/>
              <w:bottom w:val="single" w:color="000000" w:sz="12" w:space="0"/>
              <w:right w:val="nil"/>
            </w:tcBorders>
            <w:shd w:val="clear" w:color="auto" w:fill="FFFFFF"/>
            <w:vAlign w:val="center"/>
          </w:tcPr>
          <w:p w14:paraId="643D35F5">
            <w:pPr>
              <w:keepNext w:val="0"/>
              <w:keepLines w:val="0"/>
              <w:widowControl/>
              <w:suppressLineNumbers w:val="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p>
        </w:tc>
        <w:tc>
          <w:tcPr>
            <w:tcW w:w="2420" w:type="dxa"/>
            <w:tcBorders>
              <w:top w:val="nil"/>
              <w:left w:val="nil"/>
              <w:bottom w:val="single" w:color="000000" w:sz="12" w:space="0"/>
              <w:right w:val="nil"/>
            </w:tcBorders>
            <w:shd w:val="clear" w:color="auto" w:fill="FFFFFF"/>
            <w:vAlign w:val="center"/>
          </w:tcPr>
          <w:p w14:paraId="02BEC276">
            <w:pPr>
              <w:keepNext w:val="0"/>
              <w:keepLines w:val="0"/>
              <w:widowControl/>
              <w:suppressLineNumbers w:val="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default" w:ascii="Times New Roman" w:hAnsi="Times New Roman" w:eastAsia="宋体" w:cs="Times New Roman"/>
                <w:b w:val="0"/>
                <w:bCs/>
                <w:i w:val="0"/>
                <w:iCs w:val="0"/>
                <w:color w:val="000000"/>
                <w:kern w:val="0"/>
                <w:sz w:val="20"/>
                <w:szCs w:val="20"/>
                <w:u w:val="none"/>
                <w:lang w:val="en-US" w:eastAsia="zh-CN" w:bidi="ar"/>
              </w:rPr>
              <w:t>0.299</w:t>
            </w:r>
          </w:p>
        </w:tc>
        <w:tc>
          <w:tcPr>
            <w:tcW w:w="860" w:type="dxa"/>
            <w:tcBorders>
              <w:top w:val="nil"/>
              <w:left w:val="nil"/>
              <w:bottom w:val="single" w:color="000000" w:sz="12" w:space="0"/>
              <w:right w:val="nil"/>
            </w:tcBorders>
            <w:shd w:val="clear" w:color="auto" w:fill="FFFFFF"/>
            <w:vAlign w:val="center"/>
          </w:tcPr>
          <w:p w14:paraId="08E5880F">
            <w:pPr>
              <w:keepNext w:val="0"/>
              <w:keepLines w:val="0"/>
              <w:widowControl/>
              <w:suppressLineNumbers w:val="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p>
        </w:tc>
      </w:tr>
    </w:tbl>
    <w:p w14:paraId="2A36D101">
      <w:pPr>
        <w:jc w:val="both"/>
        <w:rPr>
          <w:rFonts w:hint="default" w:ascii="Times New Roman" w:hAnsi="Times New Roman" w:eastAsia="宋体" w:cs="Times New Roman"/>
          <w:b w:val="0"/>
          <w:i w:val="0"/>
          <w:iCs w:val="0"/>
          <w:color w:val="000000"/>
          <w:kern w:val="0"/>
          <w:sz w:val="20"/>
          <w:szCs w:val="20"/>
          <w:u w:val="none"/>
          <w:lang w:val="en-US" w:eastAsia="zh-CN" w:bidi="ar"/>
        </w:rPr>
      </w:pPr>
      <w:r>
        <w:rPr>
          <w:rFonts w:hint="default" w:ascii="Times New Roman" w:hAnsi="Times New Roman" w:eastAsia="宋体" w:cs="Times New Roman"/>
          <w:b/>
          <w:bCs/>
          <w:i w:val="0"/>
          <w:iCs w:val="0"/>
          <w:color w:val="000000"/>
          <w:kern w:val="0"/>
          <w:sz w:val="20"/>
          <w:szCs w:val="20"/>
          <w:u w:val="none"/>
          <w:lang w:val="en-US" w:eastAsia="zh-CN" w:bidi="ar"/>
        </w:rPr>
        <w:t xml:space="preserve">Note: </w:t>
      </w:r>
      <w:r>
        <w:rPr>
          <w:rFonts w:hint="default" w:ascii="Times New Roman" w:hAnsi="Times New Roman" w:eastAsia="宋体" w:cs="Times New Roman"/>
          <w:b w:val="0"/>
          <w:i w:val="0"/>
          <w:iCs w:val="0"/>
          <w:color w:val="000000"/>
          <w:kern w:val="0"/>
          <w:sz w:val="20"/>
          <w:szCs w:val="20"/>
          <w:u w:val="none"/>
          <w:lang w:val="en-US" w:eastAsia="zh-CN" w:bidi="ar"/>
        </w:rPr>
        <w:t>Both models were adjusted for sex, age, marital status, parental status, education, hospital level, hospital type, position, years of work, professional title, employment type, weekly working hours, monthly night shifts, and monthly income.</w:t>
      </w:r>
    </w:p>
    <w:p w14:paraId="5C234CEF">
      <w:pPr>
        <w:jc w:val="both"/>
        <w:rPr>
          <w:rFonts w:hint="default" w:ascii="Times New Roman" w:hAnsi="Times New Roman" w:eastAsia="宋体" w:cs="Times New Roman"/>
          <w:b w:val="0"/>
          <w:i w:val="0"/>
          <w:iCs w:val="0"/>
          <w:color w:val="000000"/>
          <w:kern w:val="0"/>
          <w:sz w:val="20"/>
          <w:szCs w:val="20"/>
          <w:u w:val="none"/>
          <w:lang w:val="en-US" w:eastAsia="zh-CN" w:bidi="ar"/>
        </w:rPr>
      </w:pPr>
      <w:r>
        <w:rPr>
          <w:rFonts w:hint="default" w:ascii="Times New Roman" w:hAnsi="Times New Roman" w:eastAsia="宋体" w:cs="Times New Roman"/>
          <w:b/>
          <w:bCs/>
          <w:i w:val="0"/>
          <w:iCs w:val="0"/>
          <w:color w:val="000000"/>
          <w:kern w:val="0"/>
          <w:sz w:val="20"/>
          <w:szCs w:val="20"/>
          <w:u w:val="none"/>
          <w:lang w:val="en-US" w:eastAsia="zh-CN" w:bidi="ar"/>
        </w:rPr>
        <w:t>Abbreviations:</w:t>
      </w:r>
      <w:r>
        <w:rPr>
          <w:rFonts w:hint="default" w:ascii="Times New Roman" w:hAnsi="Times New Roman" w:eastAsia="宋体" w:cs="Times New Roman"/>
          <w:b w:val="0"/>
          <w:i w:val="0"/>
          <w:iCs w:val="0"/>
          <w:color w:val="000000"/>
          <w:kern w:val="0"/>
          <w:sz w:val="20"/>
          <w:szCs w:val="20"/>
          <w:u w:val="none"/>
          <w:lang w:val="en-US" w:eastAsia="zh-CN" w:bidi="ar"/>
        </w:rPr>
        <w:t xml:space="preserve"> POS, perceived organizational support; CI, confidence interval.</w:t>
      </w:r>
    </w:p>
    <w:p w14:paraId="77DA23A7">
      <w:pPr>
        <w:jc w:val="both"/>
        <w:rPr>
          <w:rFonts w:hint="default" w:ascii="Times New Roman" w:hAnsi="Times New Roman" w:eastAsia="宋体" w:cs="Times New Roman"/>
          <w:b w:val="0"/>
          <w:i w:val="0"/>
          <w:iCs w:val="0"/>
          <w:color w:val="000000"/>
          <w:kern w:val="0"/>
          <w:sz w:val="20"/>
          <w:szCs w:val="20"/>
          <w:u w:val="none"/>
          <w:lang w:val="en-US" w:eastAsia="zh-CN" w:bidi="ar"/>
        </w:rPr>
      </w:pPr>
      <w:r>
        <w:rPr>
          <w:rFonts w:hint="default" w:ascii="Times New Roman" w:hAnsi="Times New Roman" w:eastAsia="宋体" w:cs="Times New Roman"/>
          <w:b w:val="0"/>
          <w:i w:val="0"/>
          <w:iCs w:val="0"/>
          <w:color w:val="000000"/>
          <w:kern w:val="0"/>
          <w:sz w:val="20"/>
          <w:szCs w:val="20"/>
          <w:u w:val="none"/>
          <w:vertAlign w:val="superscript"/>
          <w:lang w:val="en-US" w:eastAsia="zh-CN" w:bidi="ar"/>
        </w:rPr>
        <w:t>a</w:t>
      </w:r>
      <w:r>
        <w:rPr>
          <w:rFonts w:hint="default" w:ascii="Times New Roman" w:hAnsi="Times New Roman" w:eastAsia="宋体" w:cs="Times New Roman"/>
          <w:b w:val="0"/>
          <w:i w:val="0"/>
          <w:iCs w:val="0"/>
          <w:color w:val="000000"/>
          <w:kern w:val="0"/>
          <w:sz w:val="20"/>
          <w:szCs w:val="20"/>
          <w:u w:val="none"/>
          <w:lang w:val="en-US" w:eastAsia="zh-CN" w:bidi="ar"/>
        </w:rPr>
        <w:t xml:space="preserve"> Deep acting was mean-centered in the interaction model.</w:t>
      </w:r>
    </w:p>
    <w:p w14:paraId="4697C871">
      <w:pPr>
        <w:jc w:val="both"/>
        <w:rPr>
          <w:rFonts w:hint="default" w:ascii="Times New Roman" w:hAnsi="Times New Roman" w:eastAsia="宋体" w:cs="Times New Roman"/>
          <w:b w:val="0"/>
          <w:i w:val="0"/>
          <w:iCs w:val="0"/>
          <w:color w:val="000000"/>
          <w:kern w:val="0"/>
          <w:sz w:val="20"/>
          <w:szCs w:val="20"/>
          <w:u w:val="none"/>
          <w:lang w:val="en-US" w:eastAsia="zh-CN" w:bidi="ar"/>
        </w:rPr>
      </w:pPr>
    </w:p>
    <w:p w14:paraId="34A671C9">
      <w:pPr>
        <w:pStyle w:val="2"/>
        <w:keepNext/>
        <w:keepLines/>
        <w:pageBreakBefore w:val="0"/>
        <w:widowControl w:val="0"/>
        <w:kinsoku/>
        <w:wordWrap/>
        <w:overflowPunct/>
        <w:topLinePunct w:val="0"/>
        <w:autoSpaceDE/>
        <w:autoSpaceDN/>
        <w:bidi w:val="0"/>
        <w:adjustRightInd/>
        <w:snapToGrid/>
        <w:spacing w:before="0" w:after="0" w:line="240" w:lineRule="auto"/>
        <w:textAlignment w:val="auto"/>
        <w:rPr>
          <w:rFonts w:hint="default" w:ascii="Times New Roman" w:hAnsi="Times New Roman" w:cs="Times New Roman"/>
          <w:sz w:val="20"/>
          <w:szCs w:val="20"/>
          <w:lang w:val="en-US" w:eastAsia="zh-CN"/>
        </w:rPr>
      </w:pPr>
      <w:bookmarkStart w:id="7" w:name="_Toc802"/>
      <w:r>
        <w:rPr>
          <w:rFonts w:hint="default" w:ascii="Times New Roman" w:hAnsi="Times New Roman" w:cs="Times New Roman"/>
          <w:sz w:val="20"/>
          <w:szCs w:val="20"/>
          <w:lang w:val="en-US" w:eastAsia="zh-CN"/>
        </w:rPr>
        <w:t>Table S8. Sensitivity analyses of the association between emotional labor and work engagement after additional adjustment for department fixed effects</w:t>
      </w:r>
      <w:bookmarkEnd w:id="7"/>
    </w:p>
    <w:tbl>
      <w:tblPr>
        <w:tblStyle w:val="7"/>
        <w:tblW w:w="1024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2900"/>
        <w:gridCol w:w="2900"/>
        <w:gridCol w:w="860"/>
        <w:gridCol w:w="2720"/>
        <w:gridCol w:w="860"/>
      </w:tblGrid>
      <w:tr w14:paraId="2E1938D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jc w:val="center"/>
        </w:trPr>
        <w:tc>
          <w:tcPr>
            <w:tcW w:w="2900" w:type="dxa"/>
            <w:tcBorders>
              <w:top w:val="single" w:color="000000" w:sz="12" w:space="0"/>
              <w:left w:val="nil"/>
              <w:bottom w:val="single" w:color="000000" w:sz="4" w:space="0"/>
              <w:right w:val="nil"/>
              <w:tl2br w:val="nil"/>
            </w:tcBorders>
            <w:shd w:val="clear" w:color="auto" w:fill="FFFFFF"/>
            <w:noWrap/>
            <w:vAlign w:val="center"/>
          </w:tcPr>
          <w:p w14:paraId="79E14506">
            <w:pPr>
              <w:keepNext w:val="0"/>
              <w:keepLines w:val="0"/>
              <w:widowControl/>
              <w:suppressLineNumbers w:val="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default" w:ascii="Times New Roman" w:hAnsi="Times New Roman" w:eastAsia="宋体" w:cs="Times New Roman"/>
                <w:b w:val="0"/>
                <w:bCs/>
                <w:i w:val="0"/>
                <w:iCs w:val="0"/>
                <w:color w:val="000000"/>
                <w:kern w:val="0"/>
                <w:sz w:val="20"/>
                <w:szCs w:val="20"/>
                <w:u w:val="none"/>
                <w:lang w:val="en-US" w:eastAsia="zh-CN" w:bidi="ar"/>
              </w:rPr>
              <w:t>Variables</w:t>
            </w:r>
          </w:p>
        </w:tc>
        <w:tc>
          <w:tcPr>
            <w:tcW w:w="2900" w:type="dxa"/>
            <w:tcBorders>
              <w:top w:val="single" w:color="000000" w:sz="12" w:space="0"/>
              <w:left w:val="nil"/>
              <w:bottom w:val="single" w:color="000000" w:sz="4" w:space="0"/>
              <w:right w:val="nil"/>
            </w:tcBorders>
            <w:shd w:val="clear" w:color="auto" w:fill="FFFFFF"/>
            <w:noWrap/>
            <w:vAlign w:val="center"/>
          </w:tcPr>
          <w:p w14:paraId="546E47A0">
            <w:pPr>
              <w:keepNext w:val="0"/>
              <w:keepLines w:val="0"/>
              <w:widowControl/>
              <w:suppressLineNumbers w:val="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default" w:ascii="Times New Roman" w:hAnsi="Times New Roman" w:eastAsia="宋体" w:cs="Times New Roman"/>
                <w:b w:val="0"/>
                <w:bCs/>
                <w:i w:val="0"/>
                <w:iCs w:val="0"/>
                <w:color w:val="000000"/>
                <w:kern w:val="0"/>
                <w:sz w:val="20"/>
                <w:szCs w:val="20"/>
                <w:u w:val="none"/>
                <w:lang w:val="en-US" w:eastAsia="zh-CN" w:bidi="ar"/>
              </w:rPr>
              <w:t>Main effect model β (95% CI)</w:t>
            </w:r>
          </w:p>
        </w:tc>
        <w:tc>
          <w:tcPr>
            <w:tcW w:w="860" w:type="dxa"/>
            <w:tcBorders>
              <w:top w:val="single" w:color="000000" w:sz="12" w:space="0"/>
              <w:left w:val="nil"/>
              <w:bottom w:val="single" w:color="000000" w:sz="4" w:space="0"/>
              <w:right w:val="nil"/>
            </w:tcBorders>
            <w:shd w:val="clear" w:color="auto" w:fill="FFFFFF"/>
            <w:noWrap/>
            <w:vAlign w:val="center"/>
          </w:tcPr>
          <w:p w14:paraId="5B35228B">
            <w:pPr>
              <w:keepNext w:val="0"/>
              <w:keepLines w:val="0"/>
              <w:widowControl/>
              <w:suppressLineNumbers w:val="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default" w:ascii="Times New Roman" w:hAnsi="Times New Roman" w:eastAsia="宋体" w:cs="Times New Roman"/>
                <w:b w:val="0"/>
                <w:bCs/>
                <w:i w:val="0"/>
                <w:iCs w:val="0"/>
                <w:color w:val="000000"/>
                <w:kern w:val="0"/>
                <w:sz w:val="20"/>
                <w:szCs w:val="20"/>
                <w:u w:val="none"/>
                <w:lang w:val="en-US" w:eastAsia="zh-CN" w:bidi="ar"/>
              </w:rPr>
              <w:t>p value</w:t>
            </w:r>
          </w:p>
        </w:tc>
        <w:tc>
          <w:tcPr>
            <w:tcW w:w="2720" w:type="dxa"/>
            <w:tcBorders>
              <w:top w:val="single" w:color="000000" w:sz="12" w:space="0"/>
              <w:left w:val="nil"/>
              <w:bottom w:val="single" w:color="000000" w:sz="4" w:space="0"/>
              <w:right w:val="nil"/>
            </w:tcBorders>
            <w:shd w:val="clear" w:color="auto" w:fill="FFFFFF"/>
            <w:noWrap/>
            <w:vAlign w:val="center"/>
          </w:tcPr>
          <w:p w14:paraId="404CA841">
            <w:pPr>
              <w:keepNext w:val="0"/>
              <w:keepLines w:val="0"/>
              <w:widowControl/>
              <w:suppressLineNumbers w:val="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default" w:ascii="Times New Roman" w:hAnsi="Times New Roman" w:eastAsia="宋体" w:cs="Times New Roman"/>
                <w:b w:val="0"/>
                <w:bCs/>
                <w:i w:val="0"/>
                <w:iCs w:val="0"/>
                <w:color w:val="000000"/>
                <w:kern w:val="0"/>
                <w:sz w:val="20"/>
                <w:szCs w:val="20"/>
                <w:u w:val="none"/>
                <w:lang w:val="en-US" w:eastAsia="zh-CN" w:bidi="ar"/>
              </w:rPr>
              <w:t>Interaction model β (95% CI)</w:t>
            </w:r>
          </w:p>
        </w:tc>
        <w:tc>
          <w:tcPr>
            <w:tcW w:w="860" w:type="dxa"/>
            <w:tcBorders>
              <w:top w:val="single" w:color="000000" w:sz="12" w:space="0"/>
              <w:left w:val="nil"/>
              <w:bottom w:val="single" w:color="000000" w:sz="4" w:space="0"/>
              <w:right w:val="nil"/>
            </w:tcBorders>
            <w:shd w:val="clear" w:color="auto" w:fill="FFFFFF"/>
            <w:noWrap/>
            <w:vAlign w:val="center"/>
          </w:tcPr>
          <w:p w14:paraId="5711F096">
            <w:pPr>
              <w:keepNext w:val="0"/>
              <w:keepLines w:val="0"/>
              <w:widowControl/>
              <w:suppressLineNumbers w:val="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default" w:ascii="Times New Roman" w:hAnsi="Times New Roman" w:eastAsia="宋体" w:cs="Times New Roman"/>
                <w:b w:val="0"/>
                <w:bCs/>
                <w:i w:val="0"/>
                <w:iCs w:val="0"/>
                <w:color w:val="000000"/>
                <w:kern w:val="0"/>
                <w:sz w:val="20"/>
                <w:szCs w:val="20"/>
                <w:u w:val="none"/>
                <w:lang w:val="en-US" w:eastAsia="zh-CN" w:bidi="ar"/>
              </w:rPr>
              <w:t>p value</w:t>
            </w:r>
          </w:p>
        </w:tc>
      </w:tr>
      <w:tr w14:paraId="6B1AA5C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jc w:val="center"/>
        </w:trPr>
        <w:tc>
          <w:tcPr>
            <w:tcW w:w="0" w:type="auto"/>
            <w:tcBorders>
              <w:top w:val="single" w:color="000000" w:sz="4" w:space="0"/>
              <w:left w:val="nil"/>
              <w:bottom w:val="nil"/>
              <w:right w:val="nil"/>
            </w:tcBorders>
            <w:shd w:val="clear" w:color="auto" w:fill="FFFFFF"/>
            <w:noWrap/>
            <w:vAlign w:val="center"/>
          </w:tcPr>
          <w:p w14:paraId="105FFEBD">
            <w:pPr>
              <w:keepNext w:val="0"/>
              <w:keepLines w:val="0"/>
              <w:widowControl/>
              <w:suppressLineNumbers w:val="0"/>
              <w:jc w:val="left"/>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default" w:ascii="Times New Roman" w:hAnsi="Times New Roman" w:eastAsia="宋体" w:cs="Times New Roman"/>
                <w:b w:val="0"/>
                <w:bCs/>
                <w:i w:val="0"/>
                <w:iCs w:val="0"/>
                <w:color w:val="000000"/>
                <w:kern w:val="0"/>
                <w:sz w:val="20"/>
                <w:szCs w:val="20"/>
                <w:u w:val="none"/>
                <w:lang w:val="en-US" w:eastAsia="zh-CN" w:bidi="ar"/>
              </w:rPr>
              <w:t>Emotional labor</w:t>
            </w:r>
            <w:r>
              <w:rPr>
                <w:rFonts w:hint="default" w:ascii="Times New Roman" w:hAnsi="Times New Roman" w:eastAsia="宋体" w:cs="Times New Roman"/>
                <w:b w:val="0"/>
                <w:bCs/>
                <w:i w:val="0"/>
                <w:iCs w:val="0"/>
                <w:color w:val="000000"/>
                <w:kern w:val="0"/>
                <w:sz w:val="20"/>
                <w:szCs w:val="20"/>
                <w:u w:val="none"/>
                <w:vertAlign w:val="superscript"/>
                <w:lang w:val="en-US" w:eastAsia="zh-CN" w:bidi="ar"/>
              </w:rPr>
              <w:t>a</w:t>
            </w:r>
          </w:p>
        </w:tc>
        <w:tc>
          <w:tcPr>
            <w:tcW w:w="0" w:type="auto"/>
            <w:tcBorders>
              <w:top w:val="single" w:color="000000" w:sz="4" w:space="0"/>
              <w:left w:val="nil"/>
              <w:bottom w:val="nil"/>
              <w:right w:val="nil"/>
            </w:tcBorders>
            <w:shd w:val="clear" w:color="auto" w:fill="FFFFFF"/>
            <w:noWrap/>
            <w:vAlign w:val="center"/>
          </w:tcPr>
          <w:p w14:paraId="45C668AC">
            <w:pPr>
              <w:keepNext w:val="0"/>
              <w:keepLines w:val="0"/>
              <w:widowControl/>
              <w:suppressLineNumbers w:val="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default" w:ascii="Times New Roman" w:hAnsi="Times New Roman" w:eastAsia="宋体" w:cs="Times New Roman"/>
                <w:b w:val="0"/>
                <w:bCs/>
                <w:i w:val="0"/>
                <w:iCs w:val="0"/>
                <w:color w:val="000000"/>
                <w:kern w:val="0"/>
                <w:sz w:val="20"/>
                <w:szCs w:val="20"/>
                <w:u w:val="none"/>
                <w:lang w:val="en-US" w:eastAsia="zh-CN" w:bidi="ar"/>
              </w:rPr>
              <w:t>-0.35 (-0.41, -0.29)</w:t>
            </w:r>
          </w:p>
        </w:tc>
        <w:tc>
          <w:tcPr>
            <w:tcW w:w="0" w:type="auto"/>
            <w:tcBorders>
              <w:top w:val="single" w:color="000000" w:sz="4" w:space="0"/>
              <w:left w:val="nil"/>
              <w:bottom w:val="nil"/>
              <w:right w:val="nil"/>
            </w:tcBorders>
            <w:shd w:val="clear" w:color="auto" w:fill="FFFFFF"/>
            <w:noWrap/>
            <w:vAlign w:val="center"/>
          </w:tcPr>
          <w:p w14:paraId="07D66BE9">
            <w:pPr>
              <w:keepNext w:val="0"/>
              <w:keepLines w:val="0"/>
              <w:widowControl/>
              <w:suppressLineNumbers w:val="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default" w:ascii="Times New Roman" w:hAnsi="Times New Roman" w:eastAsia="宋体" w:cs="Times New Roman"/>
                <w:b w:val="0"/>
                <w:bCs/>
                <w:i w:val="0"/>
                <w:iCs w:val="0"/>
                <w:color w:val="000000"/>
                <w:kern w:val="0"/>
                <w:sz w:val="20"/>
                <w:szCs w:val="20"/>
                <w:u w:val="none"/>
                <w:lang w:val="en-US" w:eastAsia="zh-CN" w:bidi="ar"/>
              </w:rPr>
              <w:t>&lt;0.001</w:t>
            </w:r>
          </w:p>
        </w:tc>
        <w:tc>
          <w:tcPr>
            <w:tcW w:w="0" w:type="auto"/>
            <w:tcBorders>
              <w:top w:val="single" w:color="000000" w:sz="4" w:space="0"/>
              <w:left w:val="nil"/>
              <w:bottom w:val="nil"/>
              <w:right w:val="nil"/>
            </w:tcBorders>
            <w:shd w:val="clear" w:color="auto" w:fill="FFFFFF"/>
            <w:noWrap/>
            <w:vAlign w:val="center"/>
          </w:tcPr>
          <w:p w14:paraId="5B686EE7">
            <w:pPr>
              <w:keepNext w:val="0"/>
              <w:keepLines w:val="0"/>
              <w:widowControl/>
              <w:suppressLineNumbers w:val="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default" w:ascii="Times New Roman" w:hAnsi="Times New Roman" w:eastAsia="宋体" w:cs="Times New Roman"/>
                <w:b w:val="0"/>
                <w:bCs/>
                <w:i w:val="0"/>
                <w:iCs w:val="0"/>
                <w:color w:val="000000"/>
                <w:kern w:val="0"/>
                <w:sz w:val="20"/>
                <w:szCs w:val="20"/>
                <w:u w:val="none"/>
                <w:lang w:val="en-US" w:eastAsia="zh-CN" w:bidi="ar"/>
              </w:rPr>
              <w:t>-0.53 (-0.69, -0.38)</w:t>
            </w:r>
          </w:p>
        </w:tc>
        <w:tc>
          <w:tcPr>
            <w:tcW w:w="0" w:type="auto"/>
            <w:tcBorders>
              <w:top w:val="single" w:color="000000" w:sz="4" w:space="0"/>
              <w:left w:val="nil"/>
              <w:bottom w:val="nil"/>
              <w:right w:val="nil"/>
            </w:tcBorders>
            <w:shd w:val="clear" w:color="auto" w:fill="FFFFFF"/>
            <w:noWrap/>
            <w:vAlign w:val="center"/>
          </w:tcPr>
          <w:p w14:paraId="5542B0EB">
            <w:pPr>
              <w:keepNext w:val="0"/>
              <w:keepLines w:val="0"/>
              <w:widowControl/>
              <w:suppressLineNumbers w:val="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default" w:ascii="Times New Roman" w:hAnsi="Times New Roman" w:eastAsia="宋体" w:cs="Times New Roman"/>
                <w:b w:val="0"/>
                <w:bCs/>
                <w:i w:val="0"/>
                <w:iCs w:val="0"/>
                <w:color w:val="000000"/>
                <w:kern w:val="0"/>
                <w:sz w:val="20"/>
                <w:szCs w:val="20"/>
                <w:u w:val="none"/>
                <w:lang w:val="en-US" w:eastAsia="zh-CN" w:bidi="ar"/>
              </w:rPr>
              <w:t>&lt;0.001</w:t>
            </w:r>
          </w:p>
        </w:tc>
      </w:tr>
      <w:tr w14:paraId="4535A2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0" w:type="auto"/>
            <w:tcBorders>
              <w:top w:val="nil"/>
              <w:left w:val="nil"/>
              <w:bottom w:val="nil"/>
              <w:right w:val="nil"/>
            </w:tcBorders>
            <w:shd w:val="clear" w:color="auto" w:fill="FFFFFF"/>
            <w:noWrap/>
            <w:vAlign w:val="center"/>
          </w:tcPr>
          <w:p w14:paraId="1E8E40A1">
            <w:pPr>
              <w:keepNext w:val="0"/>
              <w:keepLines w:val="0"/>
              <w:widowControl/>
              <w:suppressLineNumbers w:val="0"/>
              <w:jc w:val="left"/>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default" w:ascii="Times New Roman" w:hAnsi="Times New Roman" w:eastAsia="宋体" w:cs="Times New Roman"/>
                <w:b w:val="0"/>
                <w:bCs/>
                <w:i w:val="0"/>
                <w:iCs w:val="0"/>
                <w:color w:val="000000"/>
                <w:kern w:val="0"/>
                <w:sz w:val="20"/>
                <w:szCs w:val="20"/>
                <w:u w:val="none"/>
                <w:lang w:val="en-US" w:eastAsia="zh-CN" w:bidi="ar"/>
              </w:rPr>
              <w:t>POS (ref: Low)</w:t>
            </w:r>
          </w:p>
        </w:tc>
        <w:tc>
          <w:tcPr>
            <w:tcW w:w="0" w:type="auto"/>
            <w:tcBorders>
              <w:top w:val="nil"/>
              <w:left w:val="nil"/>
              <w:bottom w:val="nil"/>
              <w:right w:val="nil"/>
            </w:tcBorders>
            <w:shd w:val="clear" w:color="auto" w:fill="FFFFFF"/>
            <w:noWrap/>
            <w:vAlign w:val="center"/>
          </w:tcPr>
          <w:p w14:paraId="21649272">
            <w:pPr>
              <w:keepNext w:val="0"/>
              <w:keepLines w:val="0"/>
              <w:widowControl/>
              <w:suppressLineNumbers w:val="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p>
        </w:tc>
        <w:tc>
          <w:tcPr>
            <w:tcW w:w="0" w:type="auto"/>
            <w:tcBorders>
              <w:top w:val="nil"/>
              <w:left w:val="nil"/>
              <w:bottom w:val="nil"/>
              <w:right w:val="nil"/>
            </w:tcBorders>
            <w:shd w:val="clear" w:color="auto" w:fill="FFFFFF"/>
            <w:noWrap/>
            <w:vAlign w:val="center"/>
          </w:tcPr>
          <w:p w14:paraId="5ED3CA15">
            <w:pPr>
              <w:keepNext w:val="0"/>
              <w:keepLines w:val="0"/>
              <w:widowControl/>
              <w:suppressLineNumbers w:val="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p>
        </w:tc>
        <w:tc>
          <w:tcPr>
            <w:tcW w:w="0" w:type="auto"/>
            <w:tcBorders>
              <w:top w:val="nil"/>
              <w:left w:val="nil"/>
              <w:bottom w:val="nil"/>
              <w:right w:val="nil"/>
            </w:tcBorders>
            <w:shd w:val="clear" w:color="auto" w:fill="FFFFFF"/>
            <w:noWrap/>
            <w:vAlign w:val="center"/>
          </w:tcPr>
          <w:p w14:paraId="2EDF83E0">
            <w:pPr>
              <w:keepNext w:val="0"/>
              <w:keepLines w:val="0"/>
              <w:widowControl/>
              <w:suppressLineNumbers w:val="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p>
        </w:tc>
        <w:tc>
          <w:tcPr>
            <w:tcW w:w="0" w:type="auto"/>
            <w:tcBorders>
              <w:top w:val="nil"/>
              <w:left w:val="nil"/>
              <w:bottom w:val="nil"/>
              <w:right w:val="nil"/>
            </w:tcBorders>
            <w:shd w:val="clear" w:color="auto" w:fill="FFFFFF"/>
            <w:noWrap/>
            <w:vAlign w:val="center"/>
          </w:tcPr>
          <w:p w14:paraId="5CECD0E4">
            <w:pPr>
              <w:keepNext w:val="0"/>
              <w:keepLines w:val="0"/>
              <w:widowControl/>
              <w:suppressLineNumbers w:val="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p>
        </w:tc>
      </w:tr>
      <w:tr w14:paraId="44A0A6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0" w:type="auto"/>
            <w:tcBorders>
              <w:top w:val="nil"/>
              <w:left w:val="nil"/>
              <w:bottom w:val="nil"/>
              <w:right w:val="nil"/>
            </w:tcBorders>
            <w:shd w:val="clear" w:color="auto" w:fill="FFFFFF"/>
            <w:noWrap/>
            <w:vAlign w:val="center"/>
          </w:tcPr>
          <w:p w14:paraId="5A010D40">
            <w:pPr>
              <w:keepNext w:val="0"/>
              <w:keepLines w:val="0"/>
              <w:widowControl/>
              <w:suppressLineNumbers w:val="0"/>
              <w:ind w:firstLine="200" w:firstLineChars="100"/>
              <w:jc w:val="left"/>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default" w:ascii="Times New Roman" w:hAnsi="Times New Roman" w:eastAsia="宋体" w:cs="Times New Roman"/>
                <w:b w:val="0"/>
                <w:bCs/>
                <w:i w:val="0"/>
                <w:iCs w:val="0"/>
                <w:color w:val="000000"/>
                <w:kern w:val="0"/>
                <w:sz w:val="20"/>
                <w:szCs w:val="20"/>
                <w:u w:val="none"/>
                <w:lang w:val="en-US" w:eastAsia="zh-CN" w:bidi="ar"/>
              </w:rPr>
              <w:t>Medium</w:t>
            </w:r>
          </w:p>
        </w:tc>
        <w:tc>
          <w:tcPr>
            <w:tcW w:w="0" w:type="auto"/>
            <w:tcBorders>
              <w:top w:val="nil"/>
              <w:left w:val="nil"/>
              <w:bottom w:val="nil"/>
              <w:right w:val="nil"/>
            </w:tcBorders>
            <w:shd w:val="clear" w:color="auto" w:fill="FFFFFF"/>
            <w:noWrap/>
            <w:vAlign w:val="center"/>
          </w:tcPr>
          <w:p w14:paraId="2FC79BC5">
            <w:pPr>
              <w:keepNext w:val="0"/>
              <w:keepLines w:val="0"/>
              <w:widowControl/>
              <w:suppressLineNumbers w:val="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default" w:ascii="Times New Roman" w:hAnsi="Times New Roman" w:eastAsia="宋体" w:cs="Times New Roman"/>
                <w:b w:val="0"/>
                <w:bCs/>
                <w:i w:val="0"/>
                <w:iCs w:val="0"/>
                <w:color w:val="000000"/>
                <w:kern w:val="0"/>
                <w:sz w:val="20"/>
                <w:szCs w:val="20"/>
                <w:u w:val="none"/>
                <w:lang w:val="en-US" w:eastAsia="zh-CN" w:bidi="ar"/>
              </w:rPr>
              <w:t>10.72 (8.67, 12.78)</w:t>
            </w:r>
          </w:p>
        </w:tc>
        <w:tc>
          <w:tcPr>
            <w:tcW w:w="0" w:type="auto"/>
            <w:tcBorders>
              <w:top w:val="nil"/>
              <w:left w:val="nil"/>
              <w:bottom w:val="nil"/>
              <w:right w:val="nil"/>
            </w:tcBorders>
            <w:shd w:val="clear" w:color="auto" w:fill="FFFFFF"/>
            <w:noWrap/>
            <w:vAlign w:val="center"/>
          </w:tcPr>
          <w:p w14:paraId="4AD0D60F">
            <w:pPr>
              <w:keepNext w:val="0"/>
              <w:keepLines w:val="0"/>
              <w:widowControl/>
              <w:suppressLineNumbers w:val="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default" w:ascii="Times New Roman" w:hAnsi="Times New Roman" w:eastAsia="宋体" w:cs="Times New Roman"/>
                <w:b w:val="0"/>
                <w:bCs/>
                <w:i w:val="0"/>
                <w:iCs w:val="0"/>
                <w:color w:val="000000"/>
                <w:kern w:val="0"/>
                <w:sz w:val="20"/>
                <w:szCs w:val="20"/>
                <w:u w:val="none"/>
                <w:lang w:val="en-US" w:eastAsia="zh-CN" w:bidi="ar"/>
              </w:rPr>
              <w:t>&lt;0.001</w:t>
            </w:r>
          </w:p>
        </w:tc>
        <w:tc>
          <w:tcPr>
            <w:tcW w:w="0" w:type="auto"/>
            <w:tcBorders>
              <w:top w:val="nil"/>
              <w:left w:val="nil"/>
              <w:bottom w:val="nil"/>
              <w:right w:val="nil"/>
            </w:tcBorders>
            <w:shd w:val="clear" w:color="auto" w:fill="FFFFFF"/>
            <w:noWrap/>
            <w:vAlign w:val="center"/>
          </w:tcPr>
          <w:p w14:paraId="612545D2">
            <w:pPr>
              <w:keepNext w:val="0"/>
              <w:keepLines w:val="0"/>
              <w:widowControl/>
              <w:suppressLineNumbers w:val="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default" w:ascii="Times New Roman" w:hAnsi="Times New Roman" w:eastAsia="宋体" w:cs="Times New Roman"/>
                <w:b w:val="0"/>
                <w:bCs/>
                <w:i w:val="0"/>
                <w:iCs w:val="0"/>
                <w:color w:val="000000"/>
                <w:kern w:val="0"/>
                <w:sz w:val="20"/>
                <w:szCs w:val="20"/>
                <w:u w:val="none"/>
                <w:lang w:val="en-US" w:eastAsia="zh-CN" w:bidi="ar"/>
              </w:rPr>
              <w:t>9.15 (6.75, 11.54)</w:t>
            </w:r>
          </w:p>
        </w:tc>
        <w:tc>
          <w:tcPr>
            <w:tcW w:w="0" w:type="auto"/>
            <w:tcBorders>
              <w:top w:val="nil"/>
              <w:left w:val="nil"/>
              <w:bottom w:val="nil"/>
              <w:right w:val="nil"/>
            </w:tcBorders>
            <w:shd w:val="clear" w:color="auto" w:fill="FFFFFF"/>
            <w:noWrap/>
            <w:vAlign w:val="center"/>
          </w:tcPr>
          <w:p w14:paraId="1BDD0A36">
            <w:pPr>
              <w:keepNext w:val="0"/>
              <w:keepLines w:val="0"/>
              <w:widowControl/>
              <w:suppressLineNumbers w:val="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default" w:ascii="Times New Roman" w:hAnsi="Times New Roman" w:eastAsia="宋体" w:cs="Times New Roman"/>
                <w:b w:val="0"/>
                <w:bCs/>
                <w:i w:val="0"/>
                <w:iCs w:val="0"/>
                <w:color w:val="000000"/>
                <w:kern w:val="0"/>
                <w:sz w:val="20"/>
                <w:szCs w:val="20"/>
                <w:u w:val="none"/>
                <w:lang w:val="en-US" w:eastAsia="zh-CN" w:bidi="ar"/>
              </w:rPr>
              <w:t>&lt;0.001</w:t>
            </w:r>
          </w:p>
        </w:tc>
      </w:tr>
      <w:tr w14:paraId="5307E26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jc w:val="center"/>
        </w:trPr>
        <w:tc>
          <w:tcPr>
            <w:tcW w:w="0" w:type="auto"/>
            <w:tcBorders>
              <w:top w:val="nil"/>
              <w:left w:val="nil"/>
              <w:bottom w:val="nil"/>
              <w:right w:val="nil"/>
            </w:tcBorders>
            <w:shd w:val="clear" w:color="auto" w:fill="FFFFFF"/>
            <w:noWrap/>
            <w:vAlign w:val="center"/>
          </w:tcPr>
          <w:p w14:paraId="05502055">
            <w:pPr>
              <w:keepNext w:val="0"/>
              <w:keepLines w:val="0"/>
              <w:widowControl/>
              <w:suppressLineNumbers w:val="0"/>
              <w:ind w:firstLine="200" w:firstLineChars="100"/>
              <w:jc w:val="left"/>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default" w:ascii="Times New Roman" w:hAnsi="Times New Roman" w:eastAsia="宋体" w:cs="Times New Roman"/>
                <w:b w:val="0"/>
                <w:bCs/>
                <w:i w:val="0"/>
                <w:iCs w:val="0"/>
                <w:color w:val="000000"/>
                <w:kern w:val="0"/>
                <w:sz w:val="20"/>
                <w:szCs w:val="20"/>
                <w:u w:val="none"/>
                <w:lang w:val="en-US" w:eastAsia="zh-CN" w:bidi="ar"/>
              </w:rPr>
              <w:t>High</w:t>
            </w:r>
          </w:p>
        </w:tc>
        <w:tc>
          <w:tcPr>
            <w:tcW w:w="0" w:type="auto"/>
            <w:tcBorders>
              <w:top w:val="nil"/>
              <w:left w:val="nil"/>
              <w:bottom w:val="nil"/>
              <w:right w:val="nil"/>
            </w:tcBorders>
            <w:shd w:val="clear" w:color="auto" w:fill="FFFFFF"/>
            <w:noWrap/>
            <w:vAlign w:val="center"/>
          </w:tcPr>
          <w:p w14:paraId="0B466B87">
            <w:pPr>
              <w:keepNext w:val="0"/>
              <w:keepLines w:val="0"/>
              <w:widowControl/>
              <w:suppressLineNumbers w:val="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default" w:ascii="Times New Roman" w:hAnsi="Times New Roman" w:eastAsia="宋体" w:cs="Times New Roman"/>
                <w:b w:val="0"/>
                <w:bCs/>
                <w:i w:val="0"/>
                <w:iCs w:val="0"/>
                <w:color w:val="000000"/>
                <w:kern w:val="0"/>
                <w:sz w:val="20"/>
                <w:szCs w:val="20"/>
                <w:u w:val="none"/>
                <w:lang w:val="en-US" w:eastAsia="zh-CN" w:bidi="ar"/>
              </w:rPr>
              <w:t>21.85 (19.44, 24.25)</w:t>
            </w:r>
          </w:p>
        </w:tc>
        <w:tc>
          <w:tcPr>
            <w:tcW w:w="0" w:type="auto"/>
            <w:tcBorders>
              <w:top w:val="nil"/>
              <w:left w:val="nil"/>
              <w:bottom w:val="nil"/>
              <w:right w:val="nil"/>
            </w:tcBorders>
            <w:shd w:val="clear" w:color="auto" w:fill="FFFFFF"/>
            <w:noWrap/>
            <w:vAlign w:val="center"/>
          </w:tcPr>
          <w:p w14:paraId="16D93EA8">
            <w:pPr>
              <w:keepNext w:val="0"/>
              <w:keepLines w:val="0"/>
              <w:widowControl/>
              <w:suppressLineNumbers w:val="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default" w:ascii="Times New Roman" w:hAnsi="Times New Roman" w:eastAsia="宋体" w:cs="Times New Roman"/>
                <w:b w:val="0"/>
                <w:bCs/>
                <w:i w:val="0"/>
                <w:iCs w:val="0"/>
                <w:color w:val="000000"/>
                <w:kern w:val="0"/>
                <w:sz w:val="20"/>
                <w:szCs w:val="20"/>
                <w:u w:val="none"/>
                <w:lang w:val="en-US" w:eastAsia="zh-CN" w:bidi="ar"/>
              </w:rPr>
              <w:t>&lt;0.001</w:t>
            </w:r>
          </w:p>
        </w:tc>
        <w:tc>
          <w:tcPr>
            <w:tcW w:w="0" w:type="auto"/>
            <w:tcBorders>
              <w:top w:val="nil"/>
              <w:left w:val="nil"/>
              <w:bottom w:val="nil"/>
              <w:right w:val="nil"/>
            </w:tcBorders>
            <w:shd w:val="clear" w:color="auto" w:fill="FFFFFF"/>
            <w:noWrap/>
            <w:vAlign w:val="center"/>
          </w:tcPr>
          <w:p w14:paraId="0CDDC3B2">
            <w:pPr>
              <w:keepNext w:val="0"/>
              <w:keepLines w:val="0"/>
              <w:widowControl/>
              <w:suppressLineNumbers w:val="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default" w:ascii="Times New Roman" w:hAnsi="Times New Roman" w:eastAsia="宋体" w:cs="Times New Roman"/>
                <w:b w:val="0"/>
                <w:bCs/>
                <w:i w:val="0"/>
                <w:iCs w:val="0"/>
                <w:color w:val="000000"/>
                <w:kern w:val="0"/>
                <w:sz w:val="20"/>
                <w:szCs w:val="20"/>
                <w:u w:val="none"/>
                <w:lang w:val="en-US" w:eastAsia="zh-CN" w:bidi="ar"/>
              </w:rPr>
              <w:t>21.73 (19.06, 24.41)</w:t>
            </w:r>
          </w:p>
        </w:tc>
        <w:tc>
          <w:tcPr>
            <w:tcW w:w="0" w:type="auto"/>
            <w:tcBorders>
              <w:top w:val="nil"/>
              <w:left w:val="nil"/>
              <w:bottom w:val="nil"/>
              <w:right w:val="nil"/>
            </w:tcBorders>
            <w:shd w:val="clear" w:color="auto" w:fill="FFFFFF"/>
            <w:noWrap/>
            <w:vAlign w:val="center"/>
          </w:tcPr>
          <w:p w14:paraId="5734C769">
            <w:pPr>
              <w:keepNext w:val="0"/>
              <w:keepLines w:val="0"/>
              <w:widowControl/>
              <w:suppressLineNumbers w:val="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default" w:ascii="Times New Roman" w:hAnsi="Times New Roman" w:eastAsia="宋体" w:cs="Times New Roman"/>
                <w:b w:val="0"/>
                <w:bCs/>
                <w:i w:val="0"/>
                <w:iCs w:val="0"/>
                <w:color w:val="000000"/>
                <w:kern w:val="0"/>
                <w:sz w:val="20"/>
                <w:szCs w:val="20"/>
                <w:u w:val="none"/>
                <w:lang w:val="en-US" w:eastAsia="zh-CN" w:bidi="ar"/>
              </w:rPr>
              <w:t>&lt;0.001</w:t>
            </w:r>
          </w:p>
        </w:tc>
      </w:tr>
      <w:tr w14:paraId="24F451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0" w:type="auto"/>
            <w:tcBorders>
              <w:top w:val="nil"/>
              <w:left w:val="nil"/>
              <w:bottom w:val="nil"/>
              <w:right w:val="nil"/>
            </w:tcBorders>
            <w:shd w:val="clear" w:color="auto" w:fill="FFFFFF"/>
            <w:noWrap/>
            <w:vAlign w:val="center"/>
          </w:tcPr>
          <w:p w14:paraId="2B82BDC0">
            <w:pPr>
              <w:keepNext w:val="0"/>
              <w:keepLines w:val="0"/>
              <w:widowControl/>
              <w:suppressLineNumbers w:val="0"/>
              <w:jc w:val="left"/>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default" w:ascii="Times New Roman" w:hAnsi="Times New Roman" w:eastAsia="宋体" w:cs="Times New Roman"/>
                <w:b w:val="0"/>
                <w:bCs/>
                <w:i w:val="0"/>
                <w:iCs w:val="0"/>
                <w:color w:val="000000"/>
                <w:kern w:val="0"/>
                <w:sz w:val="20"/>
                <w:szCs w:val="20"/>
                <w:u w:val="none"/>
                <w:lang w:val="en-US" w:eastAsia="zh-CN" w:bidi="ar"/>
              </w:rPr>
              <w:t>Interaction: EL × POS (ref: Low)</w:t>
            </w:r>
          </w:p>
        </w:tc>
        <w:tc>
          <w:tcPr>
            <w:tcW w:w="0" w:type="auto"/>
            <w:tcBorders>
              <w:top w:val="nil"/>
              <w:left w:val="nil"/>
              <w:bottom w:val="nil"/>
              <w:right w:val="nil"/>
            </w:tcBorders>
            <w:shd w:val="clear" w:color="auto" w:fill="FFFFFF"/>
            <w:noWrap/>
            <w:vAlign w:val="center"/>
          </w:tcPr>
          <w:p w14:paraId="4A23B875">
            <w:pPr>
              <w:keepNext w:val="0"/>
              <w:keepLines w:val="0"/>
              <w:widowControl/>
              <w:suppressLineNumbers w:val="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p>
        </w:tc>
        <w:tc>
          <w:tcPr>
            <w:tcW w:w="0" w:type="auto"/>
            <w:tcBorders>
              <w:top w:val="nil"/>
              <w:left w:val="nil"/>
              <w:bottom w:val="nil"/>
              <w:right w:val="nil"/>
            </w:tcBorders>
            <w:shd w:val="clear" w:color="auto" w:fill="FFFFFF"/>
            <w:noWrap/>
            <w:vAlign w:val="center"/>
          </w:tcPr>
          <w:p w14:paraId="7C92606E">
            <w:pPr>
              <w:keepNext w:val="0"/>
              <w:keepLines w:val="0"/>
              <w:widowControl/>
              <w:suppressLineNumbers w:val="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p>
        </w:tc>
        <w:tc>
          <w:tcPr>
            <w:tcW w:w="0" w:type="auto"/>
            <w:tcBorders>
              <w:top w:val="nil"/>
              <w:left w:val="nil"/>
              <w:bottom w:val="nil"/>
              <w:right w:val="nil"/>
            </w:tcBorders>
            <w:shd w:val="clear" w:color="auto" w:fill="FFFFFF"/>
            <w:noWrap/>
            <w:vAlign w:val="center"/>
          </w:tcPr>
          <w:p w14:paraId="23BD8CC0">
            <w:pPr>
              <w:keepNext w:val="0"/>
              <w:keepLines w:val="0"/>
              <w:widowControl/>
              <w:suppressLineNumbers w:val="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p>
        </w:tc>
        <w:tc>
          <w:tcPr>
            <w:tcW w:w="0" w:type="auto"/>
            <w:tcBorders>
              <w:top w:val="nil"/>
              <w:left w:val="nil"/>
              <w:bottom w:val="nil"/>
              <w:right w:val="nil"/>
            </w:tcBorders>
            <w:shd w:val="clear" w:color="auto" w:fill="FFFFFF"/>
            <w:noWrap/>
            <w:vAlign w:val="center"/>
          </w:tcPr>
          <w:p w14:paraId="7CB583B5">
            <w:pPr>
              <w:keepNext w:val="0"/>
              <w:keepLines w:val="0"/>
              <w:widowControl/>
              <w:suppressLineNumbers w:val="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p>
        </w:tc>
      </w:tr>
      <w:tr w14:paraId="7BC2E1E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jc w:val="center"/>
        </w:trPr>
        <w:tc>
          <w:tcPr>
            <w:tcW w:w="0" w:type="auto"/>
            <w:tcBorders>
              <w:top w:val="nil"/>
              <w:left w:val="nil"/>
              <w:bottom w:val="nil"/>
              <w:right w:val="nil"/>
            </w:tcBorders>
            <w:shd w:val="clear" w:color="auto" w:fill="FFFFFF"/>
            <w:noWrap/>
            <w:vAlign w:val="center"/>
          </w:tcPr>
          <w:p w14:paraId="0124D4C5">
            <w:pPr>
              <w:keepNext w:val="0"/>
              <w:keepLines w:val="0"/>
              <w:widowControl/>
              <w:suppressLineNumbers w:val="0"/>
              <w:ind w:firstLine="200" w:firstLineChars="100"/>
              <w:jc w:val="left"/>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default" w:ascii="Times New Roman" w:hAnsi="Times New Roman" w:eastAsia="宋体" w:cs="Times New Roman"/>
                <w:b w:val="0"/>
                <w:bCs/>
                <w:i w:val="0"/>
                <w:iCs w:val="0"/>
                <w:color w:val="000000"/>
                <w:kern w:val="0"/>
                <w:sz w:val="20"/>
                <w:szCs w:val="20"/>
                <w:u w:val="none"/>
                <w:lang w:val="en-US" w:eastAsia="zh-CN" w:bidi="ar"/>
              </w:rPr>
              <w:t>EL × Medium</w:t>
            </w:r>
          </w:p>
        </w:tc>
        <w:tc>
          <w:tcPr>
            <w:tcW w:w="0" w:type="auto"/>
            <w:tcBorders>
              <w:top w:val="nil"/>
              <w:left w:val="nil"/>
              <w:bottom w:val="nil"/>
              <w:right w:val="nil"/>
            </w:tcBorders>
            <w:shd w:val="clear" w:color="auto" w:fill="FFFFFF"/>
            <w:noWrap/>
            <w:vAlign w:val="center"/>
          </w:tcPr>
          <w:p w14:paraId="4ED5AF5A">
            <w:pPr>
              <w:keepNext w:val="0"/>
              <w:keepLines w:val="0"/>
              <w:widowControl/>
              <w:suppressLineNumbers w:val="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default" w:ascii="Times New Roman" w:hAnsi="Times New Roman" w:eastAsia="宋体" w:cs="Times New Roman"/>
                <w:b w:val="0"/>
                <w:bCs/>
                <w:i w:val="0"/>
                <w:iCs w:val="0"/>
                <w:color w:val="000000"/>
                <w:kern w:val="0"/>
                <w:sz w:val="20"/>
                <w:szCs w:val="20"/>
                <w:u w:val="none"/>
                <w:lang w:val="en-US" w:eastAsia="zh-CN" w:bidi="ar"/>
              </w:rPr>
              <w:t>—</w:t>
            </w:r>
          </w:p>
        </w:tc>
        <w:tc>
          <w:tcPr>
            <w:tcW w:w="0" w:type="auto"/>
            <w:tcBorders>
              <w:top w:val="nil"/>
              <w:left w:val="nil"/>
              <w:bottom w:val="nil"/>
              <w:right w:val="nil"/>
            </w:tcBorders>
            <w:shd w:val="clear" w:color="auto" w:fill="FFFFFF"/>
            <w:noWrap/>
            <w:vAlign w:val="center"/>
          </w:tcPr>
          <w:p w14:paraId="49F350A1">
            <w:pPr>
              <w:keepNext w:val="0"/>
              <w:keepLines w:val="0"/>
              <w:widowControl/>
              <w:suppressLineNumbers w:val="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default" w:ascii="Times New Roman" w:hAnsi="Times New Roman" w:eastAsia="宋体" w:cs="Times New Roman"/>
                <w:b w:val="0"/>
                <w:bCs/>
                <w:i w:val="0"/>
                <w:iCs w:val="0"/>
                <w:color w:val="000000"/>
                <w:kern w:val="0"/>
                <w:sz w:val="20"/>
                <w:szCs w:val="20"/>
                <w:u w:val="none"/>
                <w:lang w:val="en-US" w:eastAsia="zh-CN" w:bidi="ar"/>
              </w:rPr>
              <w:t>—</w:t>
            </w:r>
          </w:p>
        </w:tc>
        <w:tc>
          <w:tcPr>
            <w:tcW w:w="0" w:type="auto"/>
            <w:tcBorders>
              <w:top w:val="nil"/>
              <w:left w:val="nil"/>
              <w:bottom w:val="nil"/>
              <w:right w:val="nil"/>
            </w:tcBorders>
            <w:shd w:val="clear" w:color="auto" w:fill="FFFFFF"/>
            <w:noWrap/>
            <w:vAlign w:val="center"/>
          </w:tcPr>
          <w:p w14:paraId="60E74161">
            <w:pPr>
              <w:keepNext w:val="0"/>
              <w:keepLines w:val="0"/>
              <w:widowControl/>
              <w:suppressLineNumbers w:val="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default" w:ascii="Times New Roman" w:hAnsi="Times New Roman" w:eastAsia="宋体" w:cs="Times New Roman"/>
                <w:b w:val="0"/>
                <w:bCs/>
                <w:i w:val="0"/>
                <w:iCs w:val="0"/>
                <w:color w:val="000000"/>
                <w:kern w:val="0"/>
                <w:sz w:val="20"/>
                <w:szCs w:val="20"/>
                <w:u w:val="none"/>
                <w:lang w:val="en-US" w:eastAsia="zh-CN" w:bidi="ar"/>
              </w:rPr>
              <w:t>0.10 (-0.08, 0.27)</w:t>
            </w:r>
          </w:p>
        </w:tc>
        <w:tc>
          <w:tcPr>
            <w:tcW w:w="0" w:type="auto"/>
            <w:tcBorders>
              <w:top w:val="nil"/>
              <w:left w:val="nil"/>
              <w:bottom w:val="nil"/>
              <w:right w:val="nil"/>
            </w:tcBorders>
            <w:shd w:val="clear" w:color="auto" w:fill="FFFFFF"/>
            <w:noWrap/>
            <w:vAlign w:val="center"/>
          </w:tcPr>
          <w:p w14:paraId="5CEB96C3">
            <w:pPr>
              <w:keepNext w:val="0"/>
              <w:keepLines w:val="0"/>
              <w:widowControl/>
              <w:suppressLineNumbers w:val="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default" w:ascii="Times New Roman" w:hAnsi="Times New Roman" w:eastAsia="宋体" w:cs="Times New Roman"/>
                <w:b w:val="0"/>
                <w:bCs/>
                <w:i w:val="0"/>
                <w:iCs w:val="0"/>
                <w:color w:val="000000"/>
                <w:kern w:val="0"/>
                <w:sz w:val="20"/>
                <w:szCs w:val="20"/>
                <w:u w:val="none"/>
                <w:lang w:val="en-US" w:eastAsia="zh-CN" w:bidi="ar"/>
              </w:rPr>
              <w:t>0.269</w:t>
            </w:r>
          </w:p>
        </w:tc>
      </w:tr>
      <w:tr w14:paraId="7534CD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0" w:type="auto"/>
            <w:tcBorders>
              <w:top w:val="nil"/>
              <w:left w:val="nil"/>
              <w:bottom w:val="nil"/>
              <w:right w:val="nil"/>
            </w:tcBorders>
            <w:shd w:val="clear" w:color="auto" w:fill="FFFFFF"/>
            <w:noWrap/>
            <w:vAlign w:val="center"/>
          </w:tcPr>
          <w:p w14:paraId="1628411C">
            <w:pPr>
              <w:keepNext w:val="0"/>
              <w:keepLines w:val="0"/>
              <w:widowControl/>
              <w:suppressLineNumbers w:val="0"/>
              <w:ind w:firstLine="200" w:firstLineChars="100"/>
              <w:jc w:val="left"/>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default" w:ascii="Times New Roman" w:hAnsi="Times New Roman" w:eastAsia="宋体" w:cs="Times New Roman"/>
                <w:b w:val="0"/>
                <w:bCs/>
                <w:i w:val="0"/>
                <w:iCs w:val="0"/>
                <w:color w:val="000000"/>
                <w:kern w:val="0"/>
                <w:sz w:val="20"/>
                <w:szCs w:val="20"/>
                <w:u w:val="none"/>
                <w:lang w:val="en-US" w:eastAsia="zh-CN" w:bidi="ar"/>
              </w:rPr>
              <w:t>EL × High</w:t>
            </w:r>
          </w:p>
        </w:tc>
        <w:tc>
          <w:tcPr>
            <w:tcW w:w="0" w:type="auto"/>
            <w:tcBorders>
              <w:top w:val="nil"/>
              <w:left w:val="nil"/>
              <w:bottom w:val="nil"/>
              <w:right w:val="nil"/>
            </w:tcBorders>
            <w:shd w:val="clear" w:color="auto" w:fill="FFFFFF"/>
            <w:noWrap/>
            <w:vAlign w:val="center"/>
          </w:tcPr>
          <w:p w14:paraId="2B214A73">
            <w:pPr>
              <w:keepNext w:val="0"/>
              <w:keepLines w:val="0"/>
              <w:widowControl/>
              <w:suppressLineNumbers w:val="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default" w:ascii="Times New Roman" w:hAnsi="Times New Roman" w:eastAsia="宋体" w:cs="Times New Roman"/>
                <w:b w:val="0"/>
                <w:bCs/>
                <w:i w:val="0"/>
                <w:iCs w:val="0"/>
                <w:color w:val="000000"/>
                <w:kern w:val="0"/>
                <w:sz w:val="20"/>
                <w:szCs w:val="20"/>
                <w:u w:val="none"/>
                <w:lang w:val="en-US" w:eastAsia="zh-CN" w:bidi="ar"/>
              </w:rPr>
              <w:t>—</w:t>
            </w:r>
          </w:p>
        </w:tc>
        <w:tc>
          <w:tcPr>
            <w:tcW w:w="0" w:type="auto"/>
            <w:tcBorders>
              <w:top w:val="nil"/>
              <w:left w:val="nil"/>
              <w:bottom w:val="nil"/>
              <w:right w:val="nil"/>
            </w:tcBorders>
            <w:shd w:val="clear" w:color="auto" w:fill="FFFFFF"/>
            <w:noWrap/>
            <w:vAlign w:val="center"/>
          </w:tcPr>
          <w:p w14:paraId="13FF54DA">
            <w:pPr>
              <w:keepNext w:val="0"/>
              <w:keepLines w:val="0"/>
              <w:widowControl/>
              <w:suppressLineNumbers w:val="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default" w:ascii="Times New Roman" w:hAnsi="Times New Roman" w:eastAsia="宋体" w:cs="Times New Roman"/>
                <w:b w:val="0"/>
                <w:bCs/>
                <w:i w:val="0"/>
                <w:iCs w:val="0"/>
                <w:color w:val="000000"/>
                <w:kern w:val="0"/>
                <w:sz w:val="20"/>
                <w:szCs w:val="20"/>
                <w:u w:val="none"/>
                <w:lang w:val="en-US" w:eastAsia="zh-CN" w:bidi="ar"/>
              </w:rPr>
              <w:t>—</w:t>
            </w:r>
          </w:p>
        </w:tc>
        <w:tc>
          <w:tcPr>
            <w:tcW w:w="0" w:type="auto"/>
            <w:tcBorders>
              <w:top w:val="nil"/>
              <w:left w:val="nil"/>
              <w:bottom w:val="nil"/>
              <w:right w:val="nil"/>
            </w:tcBorders>
            <w:shd w:val="clear" w:color="auto" w:fill="FFFFFF"/>
            <w:noWrap/>
            <w:vAlign w:val="center"/>
          </w:tcPr>
          <w:p w14:paraId="5EDA4862">
            <w:pPr>
              <w:keepNext w:val="0"/>
              <w:keepLines w:val="0"/>
              <w:widowControl/>
              <w:suppressLineNumbers w:val="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default" w:ascii="Times New Roman" w:hAnsi="Times New Roman" w:eastAsia="宋体" w:cs="Times New Roman"/>
                <w:b w:val="0"/>
                <w:bCs/>
                <w:i w:val="0"/>
                <w:iCs w:val="0"/>
                <w:color w:val="000000"/>
                <w:kern w:val="0"/>
                <w:sz w:val="20"/>
                <w:szCs w:val="20"/>
                <w:u w:val="none"/>
                <w:lang w:val="en-US" w:eastAsia="zh-CN" w:bidi="ar"/>
              </w:rPr>
              <w:t>0.42 (0.23, 0.61)</w:t>
            </w:r>
          </w:p>
        </w:tc>
        <w:tc>
          <w:tcPr>
            <w:tcW w:w="0" w:type="auto"/>
            <w:tcBorders>
              <w:top w:val="nil"/>
              <w:left w:val="nil"/>
              <w:bottom w:val="nil"/>
              <w:right w:val="nil"/>
            </w:tcBorders>
            <w:shd w:val="clear" w:color="auto" w:fill="FFFFFF"/>
            <w:noWrap/>
            <w:vAlign w:val="center"/>
          </w:tcPr>
          <w:p w14:paraId="5D8E78E0">
            <w:pPr>
              <w:keepNext w:val="0"/>
              <w:keepLines w:val="0"/>
              <w:widowControl/>
              <w:suppressLineNumbers w:val="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default" w:ascii="Times New Roman" w:hAnsi="Times New Roman" w:eastAsia="宋体" w:cs="Times New Roman"/>
                <w:b w:val="0"/>
                <w:bCs/>
                <w:i w:val="0"/>
                <w:iCs w:val="0"/>
                <w:color w:val="000000"/>
                <w:kern w:val="0"/>
                <w:sz w:val="20"/>
                <w:szCs w:val="20"/>
                <w:u w:val="none"/>
                <w:lang w:val="en-US" w:eastAsia="zh-CN" w:bidi="ar"/>
              </w:rPr>
              <w:t>&lt;0.001</w:t>
            </w:r>
          </w:p>
        </w:tc>
      </w:tr>
      <w:tr w14:paraId="4050A5D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jc w:val="center"/>
        </w:trPr>
        <w:tc>
          <w:tcPr>
            <w:tcW w:w="0" w:type="auto"/>
            <w:tcBorders>
              <w:top w:val="nil"/>
              <w:left w:val="nil"/>
              <w:bottom w:val="nil"/>
              <w:right w:val="nil"/>
            </w:tcBorders>
            <w:shd w:val="clear" w:color="auto" w:fill="FFFFFF"/>
            <w:noWrap/>
            <w:vAlign w:val="center"/>
          </w:tcPr>
          <w:p w14:paraId="7EBB762A">
            <w:pPr>
              <w:keepNext w:val="0"/>
              <w:keepLines w:val="0"/>
              <w:widowControl/>
              <w:suppressLineNumbers w:val="0"/>
              <w:jc w:val="left"/>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default" w:ascii="Times New Roman" w:hAnsi="Times New Roman" w:eastAsia="宋体" w:cs="Times New Roman"/>
                <w:b w:val="0"/>
                <w:bCs/>
                <w:i w:val="0"/>
                <w:iCs w:val="0"/>
                <w:color w:val="000000"/>
                <w:kern w:val="0"/>
                <w:sz w:val="20"/>
                <w:szCs w:val="20"/>
                <w:u w:val="none"/>
                <w:lang w:val="en-US" w:eastAsia="zh-CN" w:bidi="ar"/>
              </w:rPr>
              <w:t>Constant</w:t>
            </w:r>
          </w:p>
        </w:tc>
        <w:tc>
          <w:tcPr>
            <w:tcW w:w="0" w:type="auto"/>
            <w:tcBorders>
              <w:top w:val="nil"/>
              <w:left w:val="nil"/>
              <w:bottom w:val="nil"/>
              <w:right w:val="nil"/>
            </w:tcBorders>
            <w:shd w:val="clear" w:color="auto" w:fill="FFFFFF"/>
            <w:noWrap/>
            <w:vAlign w:val="center"/>
          </w:tcPr>
          <w:p w14:paraId="11102A5F">
            <w:pPr>
              <w:keepNext w:val="0"/>
              <w:keepLines w:val="0"/>
              <w:widowControl/>
              <w:suppressLineNumbers w:val="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default" w:ascii="Times New Roman" w:hAnsi="Times New Roman" w:eastAsia="宋体" w:cs="Times New Roman"/>
                <w:b w:val="0"/>
                <w:bCs/>
                <w:i w:val="0"/>
                <w:iCs w:val="0"/>
                <w:color w:val="000000"/>
                <w:kern w:val="0"/>
                <w:sz w:val="20"/>
                <w:szCs w:val="20"/>
                <w:u w:val="none"/>
                <w:lang w:val="en-US" w:eastAsia="zh-CN" w:bidi="ar"/>
              </w:rPr>
              <w:t>48.64 (38.01, 59.26)</w:t>
            </w:r>
          </w:p>
        </w:tc>
        <w:tc>
          <w:tcPr>
            <w:tcW w:w="0" w:type="auto"/>
            <w:tcBorders>
              <w:top w:val="nil"/>
              <w:left w:val="nil"/>
              <w:bottom w:val="nil"/>
              <w:right w:val="nil"/>
            </w:tcBorders>
            <w:shd w:val="clear" w:color="auto" w:fill="FFFFFF"/>
            <w:noWrap/>
            <w:vAlign w:val="center"/>
          </w:tcPr>
          <w:p w14:paraId="29432289">
            <w:pPr>
              <w:keepNext w:val="0"/>
              <w:keepLines w:val="0"/>
              <w:widowControl/>
              <w:suppressLineNumbers w:val="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default" w:ascii="Times New Roman" w:hAnsi="Times New Roman" w:eastAsia="宋体" w:cs="Times New Roman"/>
                <w:b w:val="0"/>
                <w:bCs/>
                <w:i w:val="0"/>
                <w:iCs w:val="0"/>
                <w:color w:val="000000"/>
                <w:kern w:val="0"/>
                <w:sz w:val="20"/>
                <w:szCs w:val="20"/>
                <w:u w:val="none"/>
                <w:lang w:val="en-US" w:eastAsia="zh-CN" w:bidi="ar"/>
              </w:rPr>
              <w:t>&lt;0.001</w:t>
            </w:r>
          </w:p>
        </w:tc>
        <w:tc>
          <w:tcPr>
            <w:tcW w:w="0" w:type="auto"/>
            <w:tcBorders>
              <w:top w:val="nil"/>
              <w:left w:val="nil"/>
              <w:bottom w:val="nil"/>
              <w:right w:val="nil"/>
            </w:tcBorders>
            <w:shd w:val="clear" w:color="auto" w:fill="FFFFFF"/>
            <w:noWrap/>
            <w:vAlign w:val="center"/>
          </w:tcPr>
          <w:p w14:paraId="7509B9B4">
            <w:pPr>
              <w:keepNext w:val="0"/>
              <w:keepLines w:val="0"/>
              <w:widowControl/>
              <w:suppressLineNumbers w:val="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default" w:ascii="Times New Roman" w:hAnsi="Times New Roman" w:eastAsia="宋体" w:cs="Times New Roman"/>
                <w:b w:val="0"/>
                <w:bCs/>
                <w:i w:val="0"/>
                <w:iCs w:val="0"/>
                <w:color w:val="000000"/>
                <w:kern w:val="0"/>
                <w:sz w:val="20"/>
                <w:szCs w:val="20"/>
                <w:u w:val="none"/>
                <w:lang w:val="en-US" w:eastAsia="zh-CN" w:bidi="ar"/>
              </w:rPr>
              <w:t>29.82 (20.07, 39.56)</w:t>
            </w:r>
          </w:p>
        </w:tc>
        <w:tc>
          <w:tcPr>
            <w:tcW w:w="0" w:type="auto"/>
            <w:tcBorders>
              <w:top w:val="nil"/>
              <w:left w:val="nil"/>
              <w:bottom w:val="nil"/>
              <w:right w:val="nil"/>
            </w:tcBorders>
            <w:shd w:val="clear" w:color="auto" w:fill="FFFFFF"/>
            <w:noWrap/>
            <w:vAlign w:val="center"/>
          </w:tcPr>
          <w:p w14:paraId="474BAE7C">
            <w:pPr>
              <w:keepNext w:val="0"/>
              <w:keepLines w:val="0"/>
              <w:widowControl/>
              <w:suppressLineNumbers w:val="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default" w:ascii="Times New Roman" w:hAnsi="Times New Roman" w:eastAsia="宋体" w:cs="Times New Roman"/>
                <w:b w:val="0"/>
                <w:bCs/>
                <w:i w:val="0"/>
                <w:iCs w:val="0"/>
                <w:color w:val="000000"/>
                <w:kern w:val="0"/>
                <w:sz w:val="20"/>
                <w:szCs w:val="20"/>
                <w:u w:val="none"/>
                <w:lang w:val="en-US" w:eastAsia="zh-CN" w:bidi="ar"/>
              </w:rPr>
              <w:t>&lt;0.001</w:t>
            </w:r>
          </w:p>
        </w:tc>
      </w:tr>
      <w:tr w14:paraId="35F6997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jc w:val="center"/>
        </w:trPr>
        <w:tc>
          <w:tcPr>
            <w:tcW w:w="0" w:type="auto"/>
            <w:tcBorders>
              <w:top w:val="nil"/>
              <w:left w:val="nil"/>
              <w:bottom w:val="nil"/>
              <w:right w:val="nil"/>
            </w:tcBorders>
            <w:shd w:val="clear" w:color="auto" w:fill="FFFFFF"/>
            <w:noWrap/>
            <w:vAlign w:val="center"/>
          </w:tcPr>
          <w:p w14:paraId="06E7627F">
            <w:pPr>
              <w:keepNext w:val="0"/>
              <w:keepLines w:val="0"/>
              <w:widowControl/>
              <w:suppressLineNumbers w:val="0"/>
              <w:jc w:val="left"/>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default" w:ascii="Times New Roman" w:hAnsi="Times New Roman" w:eastAsia="宋体" w:cs="Times New Roman"/>
                <w:b w:val="0"/>
                <w:bCs/>
                <w:i w:val="0"/>
                <w:iCs w:val="0"/>
                <w:color w:val="000000"/>
                <w:kern w:val="0"/>
                <w:sz w:val="20"/>
                <w:szCs w:val="20"/>
                <w:u w:val="none"/>
                <w:lang w:val="en-US" w:eastAsia="zh-CN" w:bidi="ar"/>
              </w:rPr>
              <w:t>R²</w:t>
            </w:r>
          </w:p>
        </w:tc>
        <w:tc>
          <w:tcPr>
            <w:tcW w:w="0" w:type="auto"/>
            <w:tcBorders>
              <w:top w:val="nil"/>
              <w:left w:val="nil"/>
              <w:bottom w:val="nil"/>
              <w:right w:val="nil"/>
            </w:tcBorders>
            <w:shd w:val="clear" w:color="auto" w:fill="FFFFFF"/>
            <w:noWrap/>
            <w:vAlign w:val="center"/>
          </w:tcPr>
          <w:p w14:paraId="1D6C7799">
            <w:pPr>
              <w:keepNext w:val="0"/>
              <w:keepLines w:val="0"/>
              <w:widowControl/>
              <w:suppressLineNumbers w:val="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default" w:ascii="Times New Roman" w:hAnsi="Times New Roman" w:eastAsia="宋体" w:cs="Times New Roman"/>
                <w:b w:val="0"/>
                <w:bCs/>
                <w:i w:val="0"/>
                <w:iCs w:val="0"/>
                <w:color w:val="000000"/>
                <w:kern w:val="0"/>
                <w:sz w:val="20"/>
                <w:szCs w:val="20"/>
                <w:u w:val="none"/>
                <w:lang w:val="en-US" w:eastAsia="zh-CN" w:bidi="ar"/>
              </w:rPr>
              <w:t>0.344</w:t>
            </w:r>
          </w:p>
        </w:tc>
        <w:tc>
          <w:tcPr>
            <w:tcW w:w="0" w:type="auto"/>
            <w:tcBorders>
              <w:top w:val="nil"/>
              <w:left w:val="nil"/>
              <w:bottom w:val="nil"/>
              <w:right w:val="nil"/>
            </w:tcBorders>
            <w:shd w:val="clear" w:color="auto" w:fill="FFFFFF"/>
            <w:noWrap/>
            <w:vAlign w:val="center"/>
          </w:tcPr>
          <w:p w14:paraId="72ADC6C4">
            <w:pPr>
              <w:keepNext w:val="0"/>
              <w:keepLines w:val="0"/>
              <w:widowControl/>
              <w:suppressLineNumbers w:val="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p>
        </w:tc>
        <w:tc>
          <w:tcPr>
            <w:tcW w:w="0" w:type="auto"/>
            <w:tcBorders>
              <w:top w:val="nil"/>
              <w:left w:val="nil"/>
              <w:bottom w:val="nil"/>
              <w:right w:val="nil"/>
            </w:tcBorders>
            <w:shd w:val="clear" w:color="auto" w:fill="FFFFFF"/>
            <w:noWrap/>
            <w:vAlign w:val="center"/>
          </w:tcPr>
          <w:p w14:paraId="564D50F3">
            <w:pPr>
              <w:keepNext w:val="0"/>
              <w:keepLines w:val="0"/>
              <w:widowControl/>
              <w:suppressLineNumbers w:val="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default" w:ascii="Times New Roman" w:hAnsi="Times New Roman" w:eastAsia="宋体" w:cs="Times New Roman"/>
                <w:b w:val="0"/>
                <w:bCs/>
                <w:i w:val="0"/>
                <w:iCs w:val="0"/>
                <w:color w:val="000000"/>
                <w:kern w:val="0"/>
                <w:sz w:val="20"/>
                <w:szCs w:val="20"/>
                <w:u w:val="none"/>
                <w:lang w:val="en-US" w:eastAsia="zh-CN" w:bidi="ar"/>
              </w:rPr>
              <w:t>0.356</w:t>
            </w:r>
          </w:p>
        </w:tc>
        <w:tc>
          <w:tcPr>
            <w:tcW w:w="0" w:type="auto"/>
            <w:tcBorders>
              <w:top w:val="nil"/>
              <w:left w:val="nil"/>
              <w:bottom w:val="nil"/>
              <w:right w:val="nil"/>
            </w:tcBorders>
            <w:shd w:val="clear" w:color="auto" w:fill="FFFFFF"/>
            <w:noWrap/>
            <w:vAlign w:val="center"/>
          </w:tcPr>
          <w:p w14:paraId="56BCC017">
            <w:pPr>
              <w:keepNext w:val="0"/>
              <w:keepLines w:val="0"/>
              <w:widowControl/>
              <w:suppressLineNumbers w:val="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p>
        </w:tc>
      </w:tr>
      <w:tr w14:paraId="365725B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jc w:val="center"/>
        </w:trPr>
        <w:tc>
          <w:tcPr>
            <w:tcW w:w="0" w:type="auto"/>
            <w:tcBorders>
              <w:top w:val="nil"/>
              <w:left w:val="nil"/>
              <w:bottom w:val="single" w:color="000000" w:sz="12" w:space="0"/>
              <w:right w:val="nil"/>
            </w:tcBorders>
            <w:shd w:val="clear" w:color="auto" w:fill="FFFFFF"/>
            <w:noWrap/>
            <w:vAlign w:val="center"/>
          </w:tcPr>
          <w:p w14:paraId="0B1A4EAA">
            <w:pPr>
              <w:keepNext w:val="0"/>
              <w:keepLines w:val="0"/>
              <w:widowControl/>
              <w:suppressLineNumbers w:val="0"/>
              <w:jc w:val="left"/>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default" w:ascii="Times New Roman" w:hAnsi="Times New Roman" w:eastAsia="宋体" w:cs="Times New Roman"/>
                <w:b w:val="0"/>
                <w:bCs/>
                <w:i w:val="0"/>
                <w:iCs w:val="0"/>
                <w:color w:val="000000"/>
                <w:kern w:val="0"/>
                <w:sz w:val="20"/>
                <w:szCs w:val="20"/>
                <w:u w:val="none"/>
                <w:lang w:val="en-US" w:eastAsia="zh-CN" w:bidi="ar"/>
              </w:rPr>
              <w:t>Adjusted R²</w:t>
            </w:r>
          </w:p>
        </w:tc>
        <w:tc>
          <w:tcPr>
            <w:tcW w:w="0" w:type="auto"/>
            <w:tcBorders>
              <w:top w:val="nil"/>
              <w:left w:val="nil"/>
              <w:bottom w:val="single" w:color="000000" w:sz="12" w:space="0"/>
              <w:right w:val="nil"/>
            </w:tcBorders>
            <w:shd w:val="clear" w:color="auto" w:fill="FFFFFF"/>
            <w:noWrap/>
            <w:vAlign w:val="center"/>
          </w:tcPr>
          <w:p w14:paraId="4AE3FF58">
            <w:pPr>
              <w:keepNext w:val="0"/>
              <w:keepLines w:val="0"/>
              <w:widowControl/>
              <w:suppressLineNumbers w:val="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default" w:ascii="Times New Roman" w:hAnsi="Times New Roman" w:eastAsia="宋体" w:cs="Times New Roman"/>
                <w:b w:val="0"/>
                <w:bCs/>
                <w:i w:val="0"/>
                <w:iCs w:val="0"/>
                <w:color w:val="000000"/>
                <w:kern w:val="0"/>
                <w:sz w:val="20"/>
                <w:szCs w:val="20"/>
                <w:u w:val="none"/>
                <w:lang w:val="en-US" w:eastAsia="zh-CN" w:bidi="ar"/>
              </w:rPr>
              <w:t>0.322</w:t>
            </w:r>
          </w:p>
        </w:tc>
        <w:tc>
          <w:tcPr>
            <w:tcW w:w="0" w:type="auto"/>
            <w:tcBorders>
              <w:top w:val="nil"/>
              <w:left w:val="nil"/>
              <w:bottom w:val="single" w:color="000000" w:sz="12" w:space="0"/>
              <w:right w:val="nil"/>
            </w:tcBorders>
            <w:shd w:val="clear" w:color="auto" w:fill="FFFFFF"/>
            <w:noWrap/>
            <w:vAlign w:val="center"/>
          </w:tcPr>
          <w:p w14:paraId="19680BDD">
            <w:pPr>
              <w:keepNext w:val="0"/>
              <w:keepLines w:val="0"/>
              <w:widowControl/>
              <w:suppressLineNumbers w:val="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p>
        </w:tc>
        <w:tc>
          <w:tcPr>
            <w:tcW w:w="0" w:type="auto"/>
            <w:tcBorders>
              <w:top w:val="nil"/>
              <w:left w:val="nil"/>
              <w:bottom w:val="single" w:color="000000" w:sz="12" w:space="0"/>
              <w:right w:val="nil"/>
            </w:tcBorders>
            <w:shd w:val="clear" w:color="auto" w:fill="FFFFFF"/>
            <w:noWrap/>
            <w:vAlign w:val="center"/>
          </w:tcPr>
          <w:p w14:paraId="1ED3EB10">
            <w:pPr>
              <w:keepNext w:val="0"/>
              <w:keepLines w:val="0"/>
              <w:widowControl/>
              <w:suppressLineNumbers w:val="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default" w:ascii="Times New Roman" w:hAnsi="Times New Roman" w:eastAsia="宋体" w:cs="Times New Roman"/>
                <w:b w:val="0"/>
                <w:bCs/>
                <w:i w:val="0"/>
                <w:iCs w:val="0"/>
                <w:color w:val="000000"/>
                <w:kern w:val="0"/>
                <w:sz w:val="20"/>
                <w:szCs w:val="20"/>
                <w:u w:val="none"/>
                <w:lang w:val="en-US" w:eastAsia="zh-CN" w:bidi="ar"/>
              </w:rPr>
              <w:t>0.334</w:t>
            </w:r>
          </w:p>
        </w:tc>
        <w:tc>
          <w:tcPr>
            <w:tcW w:w="0" w:type="auto"/>
            <w:tcBorders>
              <w:top w:val="nil"/>
              <w:left w:val="nil"/>
              <w:bottom w:val="single" w:color="000000" w:sz="12" w:space="0"/>
              <w:right w:val="nil"/>
            </w:tcBorders>
            <w:shd w:val="clear" w:color="auto" w:fill="FFFFFF"/>
            <w:noWrap/>
            <w:vAlign w:val="center"/>
          </w:tcPr>
          <w:p w14:paraId="38565CC5">
            <w:pPr>
              <w:keepNext w:val="0"/>
              <w:keepLines w:val="0"/>
              <w:widowControl/>
              <w:suppressLineNumbers w:val="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p>
        </w:tc>
      </w:tr>
    </w:tbl>
    <w:p w14:paraId="4F3BCC79">
      <w:pPr>
        <w:jc w:val="both"/>
        <w:rPr>
          <w:rFonts w:hint="default" w:ascii="Times New Roman" w:hAnsi="Times New Roman" w:eastAsia="宋体" w:cs="Times New Roman"/>
          <w:b w:val="0"/>
          <w:i w:val="0"/>
          <w:iCs w:val="0"/>
          <w:color w:val="000000"/>
          <w:kern w:val="0"/>
          <w:sz w:val="20"/>
          <w:szCs w:val="20"/>
          <w:u w:val="none"/>
          <w:lang w:val="en-US" w:eastAsia="zh-CN" w:bidi="ar"/>
        </w:rPr>
      </w:pPr>
      <w:r>
        <w:rPr>
          <w:rFonts w:hint="default" w:ascii="Times New Roman" w:hAnsi="Times New Roman" w:eastAsia="宋体" w:cs="Times New Roman"/>
          <w:b/>
          <w:bCs/>
          <w:i w:val="0"/>
          <w:iCs w:val="0"/>
          <w:color w:val="000000"/>
          <w:kern w:val="0"/>
          <w:sz w:val="20"/>
          <w:szCs w:val="20"/>
          <w:u w:val="none"/>
          <w:lang w:val="en-US" w:eastAsia="zh-CN" w:bidi="ar"/>
        </w:rPr>
        <w:t>Note:</w:t>
      </w:r>
      <w:r>
        <w:rPr>
          <w:rFonts w:hint="default" w:ascii="Times New Roman" w:hAnsi="Times New Roman" w:eastAsia="宋体" w:cs="Times New Roman"/>
          <w:b w:val="0"/>
          <w:i w:val="0"/>
          <w:iCs w:val="0"/>
          <w:color w:val="000000"/>
          <w:kern w:val="0"/>
          <w:sz w:val="20"/>
          <w:szCs w:val="20"/>
          <w:u w:val="none"/>
          <w:lang w:val="en-US" w:eastAsia="zh-CN" w:bidi="ar"/>
        </w:rPr>
        <w:t xml:space="preserve"> Both models were adjusted for sex, age, marital status, parental status, education, hospital level, hospital type, position, years of work, professional title, employment type, weekly working hours, monthly night shifts, monthly income, and department fixed effects. Coefficients for covariates and department indicators are not shown for brevity.</w:t>
      </w:r>
    </w:p>
    <w:p w14:paraId="6291B876">
      <w:pPr>
        <w:jc w:val="both"/>
        <w:rPr>
          <w:rFonts w:hint="default" w:ascii="Times New Roman" w:hAnsi="Times New Roman" w:eastAsia="宋体" w:cs="Times New Roman"/>
          <w:b w:val="0"/>
          <w:i w:val="0"/>
          <w:iCs w:val="0"/>
          <w:color w:val="000000"/>
          <w:kern w:val="0"/>
          <w:sz w:val="20"/>
          <w:szCs w:val="20"/>
          <w:u w:val="none"/>
          <w:lang w:val="en-US" w:eastAsia="zh-CN" w:bidi="ar"/>
        </w:rPr>
      </w:pPr>
      <w:r>
        <w:rPr>
          <w:rFonts w:hint="default" w:ascii="Times New Roman" w:hAnsi="Times New Roman" w:eastAsia="宋体" w:cs="Times New Roman"/>
          <w:b/>
          <w:bCs/>
          <w:i w:val="0"/>
          <w:iCs w:val="0"/>
          <w:color w:val="000000"/>
          <w:kern w:val="0"/>
          <w:sz w:val="20"/>
          <w:szCs w:val="20"/>
          <w:u w:val="none"/>
          <w:lang w:val="en-US" w:eastAsia="zh-CN" w:bidi="ar"/>
        </w:rPr>
        <w:t>Abbreviations:</w:t>
      </w:r>
      <w:r>
        <w:rPr>
          <w:rFonts w:hint="default" w:ascii="Times New Roman" w:hAnsi="Times New Roman" w:eastAsia="宋体" w:cs="Times New Roman"/>
          <w:b w:val="0"/>
          <w:i w:val="0"/>
          <w:iCs w:val="0"/>
          <w:color w:val="000000"/>
          <w:kern w:val="0"/>
          <w:sz w:val="20"/>
          <w:szCs w:val="20"/>
          <w:u w:val="none"/>
          <w:lang w:val="en-US" w:eastAsia="zh-CN" w:bidi="ar"/>
        </w:rPr>
        <w:t xml:space="preserve"> EL, emotional labor; POS, perceived organizational support; CI, confidence interval.</w:t>
      </w:r>
    </w:p>
    <w:p w14:paraId="4574C02C">
      <w:pPr>
        <w:jc w:val="both"/>
        <w:rPr>
          <w:rFonts w:hint="default" w:ascii="Times New Roman" w:hAnsi="Times New Roman" w:eastAsia="宋体" w:cs="Times New Roman"/>
          <w:b w:val="0"/>
          <w:i w:val="0"/>
          <w:iCs w:val="0"/>
          <w:color w:val="000000"/>
          <w:kern w:val="0"/>
          <w:sz w:val="20"/>
          <w:szCs w:val="20"/>
          <w:u w:val="none"/>
          <w:lang w:val="en-US" w:eastAsia="zh-CN" w:bidi="ar"/>
        </w:rPr>
      </w:pPr>
      <w:r>
        <w:rPr>
          <w:rFonts w:hint="default" w:ascii="Times New Roman" w:hAnsi="Times New Roman" w:eastAsia="宋体" w:cs="Times New Roman"/>
          <w:b w:val="0"/>
          <w:i w:val="0"/>
          <w:iCs w:val="0"/>
          <w:color w:val="000000"/>
          <w:kern w:val="0"/>
          <w:sz w:val="20"/>
          <w:szCs w:val="20"/>
          <w:u w:val="none"/>
          <w:vertAlign w:val="superscript"/>
          <w:lang w:val="en-US" w:eastAsia="zh-CN" w:bidi="ar"/>
        </w:rPr>
        <w:t>a</w:t>
      </w:r>
      <w:r>
        <w:rPr>
          <w:rFonts w:hint="default" w:ascii="Times New Roman" w:hAnsi="Times New Roman" w:eastAsia="宋体" w:cs="Times New Roman"/>
          <w:b w:val="0"/>
          <w:i w:val="0"/>
          <w:iCs w:val="0"/>
          <w:color w:val="000000"/>
          <w:kern w:val="0"/>
          <w:sz w:val="20"/>
          <w:szCs w:val="20"/>
          <w:u w:val="none"/>
          <w:lang w:val="en-US" w:eastAsia="zh-CN" w:bidi="ar"/>
        </w:rPr>
        <w:t xml:space="preserve"> Emotional labor was mean-centered in the interaction model.</w:t>
      </w:r>
    </w:p>
    <w:p w14:paraId="57289BFA">
      <w:pPr>
        <w:jc w:val="both"/>
        <w:rPr>
          <w:rFonts w:hint="default" w:ascii="Times New Roman" w:hAnsi="Times New Roman" w:eastAsia="宋体" w:cs="Times New Roman"/>
          <w:b w:val="0"/>
          <w:i w:val="0"/>
          <w:iCs w:val="0"/>
          <w:color w:val="000000"/>
          <w:kern w:val="0"/>
          <w:sz w:val="20"/>
          <w:szCs w:val="20"/>
          <w:u w:val="none"/>
          <w:lang w:val="en-US" w:eastAsia="zh-CN" w:bidi="ar"/>
        </w:rPr>
      </w:pPr>
    </w:p>
    <w:p w14:paraId="2F7E1402">
      <w:pPr>
        <w:pStyle w:val="2"/>
        <w:keepNext/>
        <w:keepLines/>
        <w:pageBreakBefore w:val="0"/>
        <w:widowControl w:val="0"/>
        <w:kinsoku/>
        <w:wordWrap/>
        <w:overflowPunct/>
        <w:topLinePunct w:val="0"/>
        <w:autoSpaceDE/>
        <w:autoSpaceDN/>
        <w:bidi w:val="0"/>
        <w:adjustRightInd/>
        <w:snapToGrid/>
        <w:spacing w:before="0" w:after="0" w:line="240" w:lineRule="auto"/>
        <w:textAlignment w:val="auto"/>
        <w:rPr>
          <w:rFonts w:hint="default" w:ascii="Times New Roman" w:hAnsi="Times New Roman" w:cs="Times New Roman"/>
          <w:sz w:val="20"/>
          <w:szCs w:val="20"/>
          <w:lang w:val="en-US" w:eastAsia="zh-CN"/>
        </w:rPr>
      </w:pPr>
      <w:bookmarkStart w:id="8" w:name="_Toc8723"/>
      <w:r>
        <w:rPr>
          <w:rFonts w:hint="default" w:ascii="Times New Roman" w:hAnsi="Times New Roman" w:cs="Times New Roman"/>
          <w:sz w:val="20"/>
          <w:szCs w:val="20"/>
          <w:lang w:val="en-US" w:eastAsia="zh-CN"/>
        </w:rPr>
        <w:t>Table S9. Sensitivity analyses of the association between emotional labor and work engagement using department-clustered CR2 robust standard errors</w:t>
      </w:r>
      <w:bookmarkEnd w:id="8"/>
    </w:p>
    <w:tbl>
      <w:tblPr>
        <w:tblStyle w:val="7"/>
        <w:tblW w:w="1024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2900"/>
        <w:gridCol w:w="2900"/>
        <w:gridCol w:w="860"/>
        <w:gridCol w:w="2720"/>
        <w:gridCol w:w="860"/>
      </w:tblGrid>
      <w:tr w14:paraId="7C6C795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jc w:val="center"/>
        </w:trPr>
        <w:tc>
          <w:tcPr>
            <w:tcW w:w="2900" w:type="dxa"/>
            <w:tcBorders>
              <w:top w:val="single" w:color="000000" w:sz="12" w:space="0"/>
              <w:left w:val="nil"/>
              <w:bottom w:val="single" w:color="000000" w:sz="4" w:space="0"/>
              <w:right w:val="nil"/>
              <w:tl2br w:val="nil"/>
            </w:tcBorders>
            <w:shd w:val="clear" w:color="auto" w:fill="FFFFFF"/>
            <w:vAlign w:val="center"/>
          </w:tcPr>
          <w:p w14:paraId="389AC07C">
            <w:pPr>
              <w:keepNext w:val="0"/>
              <w:keepLines w:val="0"/>
              <w:widowControl/>
              <w:suppressLineNumbers w:val="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default" w:ascii="Times New Roman" w:hAnsi="Times New Roman" w:eastAsia="宋体" w:cs="Times New Roman"/>
                <w:b w:val="0"/>
                <w:bCs/>
                <w:i w:val="0"/>
                <w:iCs w:val="0"/>
                <w:color w:val="000000"/>
                <w:kern w:val="0"/>
                <w:sz w:val="20"/>
                <w:szCs w:val="20"/>
                <w:u w:val="none"/>
                <w:lang w:val="en-US" w:eastAsia="zh-CN" w:bidi="ar"/>
              </w:rPr>
              <w:t>Variables</w:t>
            </w:r>
          </w:p>
        </w:tc>
        <w:tc>
          <w:tcPr>
            <w:tcW w:w="2900" w:type="dxa"/>
            <w:tcBorders>
              <w:top w:val="single" w:color="000000" w:sz="12" w:space="0"/>
              <w:left w:val="nil"/>
              <w:bottom w:val="single" w:color="000000" w:sz="4" w:space="0"/>
              <w:right w:val="nil"/>
            </w:tcBorders>
            <w:shd w:val="clear" w:color="auto" w:fill="FFFFFF"/>
            <w:vAlign w:val="center"/>
          </w:tcPr>
          <w:p w14:paraId="624F0536">
            <w:pPr>
              <w:keepNext w:val="0"/>
              <w:keepLines w:val="0"/>
              <w:widowControl/>
              <w:suppressLineNumbers w:val="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default" w:ascii="Times New Roman" w:hAnsi="Times New Roman" w:eastAsia="宋体" w:cs="Times New Roman"/>
                <w:b w:val="0"/>
                <w:bCs/>
                <w:i w:val="0"/>
                <w:iCs w:val="0"/>
                <w:color w:val="000000"/>
                <w:kern w:val="0"/>
                <w:sz w:val="20"/>
                <w:szCs w:val="20"/>
                <w:u w:val="none"/>
                <w:lang w:val="en-US" w:eastAsia="zh-CN" w:bidi="ar"/>
              </w:rPr>
              <w:t>Main effect model β (95% CI)</w:t>
            </w:r>
          </w:p>
        </w:tc>
        <w:tc>
          <w:tcPr>
            <w:tcW w:w="860" w:type="dxa"/>
            <w:tcBorders>
              <w:top w:val="single" w:color="000000" w:sz="12" w:space="0"/>
              <w:left w:val="nil"/>
              <w:bottom w:val="single" w:color="000000" w:sz="4" w:space="0"/>
              <w:right w:val="nil"/>
            </w:tcBorders>
            <w:shd w:val="clear" w:color="auto" w:fill="FFFFFF"/>
            <w:vAlign w:val="center"/>
          </w:tcPr>
          <w:p w14:paraId="6164A7F7">
            <w:pPr>
              <w:keepNext w:val="0"/>
              <w:keepLines w:val="0"/>
              <w:widowControl/>
              <w:suppressLineNumbers w:val="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default" w:ascii="Times New Roman" w:hAnsi="Times New Roman" w:eastAsia="宋体" w:cs="Times New Roman"/>
                <w:b w:val="0"/>
                <w:bCs/>
                <w:i w:val="0"/>
                <w:iCs w:val="0"/>
                <w:color w:val="000000"/>
                <w:kern w:val="0"/>
                <w:sz w:val="20"/>
                <w:szCs w:val="20"/>
                <w:u w:val="none"/>
                <w:lang w:val="en-US" w:eastAsia="zh-CN" w:bidi="ar"/>
              </w:rPr>
              <w:t>p value</w:t>
            </w:r>
          </w:p>
        </w:tc>
        <w:tc>
          <w:tcPr>
            <w:tcW w:w="2720" w:type="dxa"/>
            <w:tcBorders>
              <w:top w:val="single" w:color="000000" w:sz="12" w:space="0"/>
              <w:left w:val="nil"/>
              <w:bottom w:val="single" w:color="000000" w:sz="4" w:space="0"/>
              <w:right w:val="nil"/>
            </w:tcBorders>
            <w:shd w:val="clear" w:color="auto" w:fill="FFFFFF"/>
            <w:vAlign w:val="center"/>
          </w:tcPr>
          <w:p w14:paraId="15F3CAF2">
            <w:pPr>
              <w:keepNext w:val="0"/>
              <w:keepLines w:val="0"/>
              <w:widowControl/>
              <w:suppressLineNumbers w:val="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default" w:ascii="Times New Roman" w:hAnsi="Times New Roman" w:eastAsia="宋体" w:cs="Times New Roman"/>
                <w:b w:val="0"/>
                <w:bCs/>
                <w:i w:val="0"/>
                <w:iCs w:val="0"/>
                <w:color w:val="000000"/>
                <w:kern w:val="0"/>
                <w:sz w:val="20"/>
                <w:szCs w:val="20"/>
                <w:u w:val="none"/>
                <w:lang w:val="en-US" w:eastAsia="zh-CN" w:bidi="ar"/>
              </w:rPr>
              <w:t>Interaction model β (95% CI)</w:t>
            </w:r>
          </w:p>
        </w:tc>
        <w:tc>
          <w:tcPr>
            <w:tcW w:w="860" w:type="dxa"/>
            <w:tcBorders>
              <w:top w:val="single" w:color="000000" w:sz="12" w:space="0"/>
              <w:left w:val="nil"/>
              <w:bottom w:val="single" w:color="000000" w:sz="4" w:space="0"/>
              <w:right w:val="nil"/>
            </w:tcBorders>
            <w:shd w:val="clear" w:color="auto" w:fill="FFFFFF"/>
            <w:vAlign w:val="center"/>
          </w:tcPr>
          <w:p w14:paraId="1EF30459">
            <w:pPr>
              <w:keepNext w:val="0"/>
              <w:keepLines w:val="0"/>
              <w:widowControl/>
              <w:suppressLineNumbers w:val="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default" w:ascii="Times New Roman" w:hAnsi="Times New Roman" w:eastAsia="宋体" w:cs="Times New Roman"/>
                <w:b w:val="0"/>
                <w:bCs/>
                <w:i w:val="0"/>
                <w:iCs w:val="0"/>
                <w:color w:val="000000"/>
                <w:kern w:val="0"/>
                <w:sz w:val="20"/>
                <w:szCs w:val="20"/>
                <w:u w:val="none"/>
                <w:lang w:val="en-US" w:eastAsia="zh-CN" w:bidi="ar"/>
              </w:rPr>
              <w:t>p value</w:t>
            </w:r>
          </w:p>
        </w:tc>
      </w:tr>
      <w:tr w14:paraId="4CBB81E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jc w:val="center"/>
        </w:trPr>
        <w:tc>
          <w:tcPr>
            <w:tcW w:w="2900" w:type="dxa"/>
            <w:tcBorders>
              <w:top w:val="single" w:color="000000" w:sz="4" w:space="0"/>
              <w:left w:val="nil"/>
              <w:bottom w:val="nil"/>
              <w:right w:val="nil"/>
            </w:tcBorders>
            <w:shd w:val="clear" w:color="auto" w:fill="FFFFFF"/>
            <w:vAlign w:val="center"/>
          </w:tcPr>
          <w:p w14:paraId="5EDD8D17">
            <w:pPr>
              <w:keepNext w:val="0"/>
              <w:keepLines w:val="0"/>
              <w:widowControl/>
              <w:suppressLineNumbers w:val="0"/>
              <w:jc w:val="left"/>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default" w:ascii="Times New Roman" w:hAnsi="Times New Roman" w:eastAsia="宋体" w:cs="Times New Roman"/>
                <w:b w:val="0"/>
                <w:bCs/>
                <w:i w:val="0"/>
                <w:iCs w:val="0"/>
                <w:color w:val="000000"/>
                <w:kern w:val="0"/>
                <w:sz w:val="20"/>
                <w:szCs w:val="20"/>
                <w:u w:val="none"/>
                <w:lang w:val="en-US" w:eastAsia="zh-CN" w:bidi="ar"/>
              </w:rPr>
              <w:t>Emotional labor</w:t>
            </w:r>
            <w:r>
              <w:rPr>
                <w:rFonts w:hint="default" w:ascii="Times New Roman" w:hAnsi="Times New Roman" w:eastAsia="宋体" w:cs="Times New Roman"/>
                <w:b w:val="0"/>
                <w:bCs/>
                <w:i w:val="0"/>
                <w:iCs w:val="0"/>
                <w:color w:val="000000"/>
                <w:kern w:val="0"/>
                <w:sz w:val="20"/>
                <w:szCs w:val="20"/>
                <w:u w:val="none"/>
                <w:vertAlign w:val="superscript"/>
                <w:lang w:val="en-US" w:eastAsia="zh-CN" w:bidi="ar"/>
              </w:rPr>
              <w:t>a</w:t>
            </w:r>
          </w:p>
        </w:tc>
        <w:tc>
          <w:tcPr>
            <w:tcW w:w="2900" w:type="dxa"/>
            <w:tcBorders>
              <w:top w:val="single" w:color="000000" w:sz="4" w:space="0"/>
              <w:left w:val="nil"/>
              <w:bottom w:val="nil"/>
              <w:right w:val="nil"/>
            </w:tcBorders>
            <w:shd w:val="clear" w:color="auto" w:fill="FFFFFF"/>
            <w:vAlign w:val="center"/>
          </w:tcPr>
          <w:p w14:paraId="7616F670">
            <w:pPr>
              <w:keepNext w:val="0"/>
              <w:keepLines w:val="0"/>
              <w:widowControl/>
              <w:suppressLineNumbers w:val="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default" w:ascii="Times New Roman" w:hAnsi="Times New Roman" w:eastAsia="宋体" w:cs="Times New Roman"/>
                <w:b w:val="0"/>
                <w:bCs/>
                <w:i w:val="0"/>
                <w:iCs w:val="0"/>
                <w:color w:val="000000"/>
                <w:kern w:val="0"/>
                <w:sz w:val="20"/>
                <w:szCs w:val="20"/>
                <w:u w:val="none"/>
                <w:lang w:val="en-US" w:eastAsia="zh-CN" w:bidi="ar"/>
              </w:rPr>
              <w:t>-0.35 (-0.54, -0.17)</w:t>
            </w:r>
          </w:p>
        </w:tc>
        <w:tc>
          <w:tcPr>
            <w:tcW w:w="860" w:type="dxa"/>
            <w:tcBorders>
              <w:top w:val="single" w:color="000000" w:sz="4" w:space="0"/>
              <w:left w:val="nil"/>
              <w:bottom w:val="nil"/>
              <w:right w:val="nil"/>
            </w:tcBorders>
            <w:shd w:val="clear" w:color="auto" w:fill="FFFFFF"/>
            <w:vAlign w:val="center"/>
          </w:tcPr>
          <w:p w14:paraId="19498EDC">
            <w:pPr>
              <w:keepNext w:val="0"/>
              <w:keepLines w:val="0"/>
              <w:widowControl/>
              <w:suppressLineNumbers w:val="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default" w:ascii="Times New Roman" w:hAnsi="Times New Roman" w:eastAsia="宋体" w:cs="Times New Roman"/>
                <w:b w:val="0"/>
                <w:bCs/>
                <w:i w:val="0"/>
                <w:iCs w:val="0"/>
                <w:color w:val="000000"/>
                <w:kern w:val="0"/>
                <w:sz w:val="20"/>
                <w:szCs w:val="20"/>
                <w:u w:val="none"/>
                <w:lang w:val="en-US" w:eastAsia="zh-CN" w:bidi="ar"/>
              </w:rPr>
              <w:t>0.011</w:t>
            </w:r>
          </w:p>
        </w:tc>
        <w:tc>
          <w:tcPr>
            <w:tcW w:w="2720" w:type="dxa"/>
            <w:tcBorders>
              <w:top w:val="single" w:color="000000" w:sz="4" w:space="0"/>
              <w:left w:val="nil"/>
              <w:bottom w:val="nil"/>
              <w:right w:val="nil"/>
            </w:tcBorders>
            <w:shd w:val="clear" w:color="auto" w:fill="FFFFFF"/>
            <w:vAlign w:val="center"/>
          </w:tcPr>
          <w:p w14:paraId="1709F1A7">
            <w:pPr>
              <w:keepNext w:val="0"/>
              <w:keepLines w:val="0"/>
              <w:widowControl/>
              <w:suppressLineNumbers w:val="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default" w:ascii="Times New Roman" w:hAnsi="Times New Roman" w:eastAsia="宋体" w:cs="Times New Roman"/>
                <w:b w:val="0"/>
                <w:bCs/>
                <w:i w:val="0"/>
                <w:iCs w:val="0"/>
                <w:color w:val="000000"/>
                <w:kern w:val="0"/>
                <w:sz w:val="20"/>
                <w:szCs w:val="20"/>
                <w:u w:val="none"/>
                <w:lang w:val="en-US" w:eastAsia="zh-CN" w:bidi="ar"/>
              </w:rPr>
              <w:t>-0.54 (-0.63, -0.45)</w:t>
            </w:r>
          </w:p>
        </w:tc>
        <w:tc>
          <w:tcPr>
            <w:tcW w:w="860" w:type="dxa"/>
            <w:tcBorders>
              <w:top w:val="single" w:color="000000" w:sz="4" w:space="0"/>
              <w:left w:val="nil"/>
              <w:bottom w:val="nil"/>
              <w:right w:val="nil"/>
            </w:tcBorders>
            <w:shd w:val="clear" w:color="auto" w:fill="FFFFFF"/>
            <w:vAlign w:val="center"/>
          </w:tcPr>
          <w:p w14:paraId="154A9AAF">
            <w:pPr>
              <w:keepNext w:val="0"/>
              <w:keepLines w:val="0"/>
              <w:widowControl/>
              <w:suppressLineNumbers w:val="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default" w:ascii="Times New Roman" w:hAnsi="Times New Roman" w:eastAsia="宋体" w:cs="Times New Roman"/>
                <w:b w:val="0"/>
                <w:bCs/>
                <w:i w:val="0"/>
                <w:iCs w:val="0"/>
                <w:color w:val="000000"/>
                <w:kern w:val="0"/>
                <w:sz w:val="20"/>
                <w:szCs w:val="20"/>
                <w:u w:val="none"/>
                <w:lang w:val="en-US" w:eastAsia="zh-CN" w:bidi="ar"/>
              </w:rPr>
              <w:t>&lt;0.001</w:t>
            </w:r>
          </w:p>
        </w:tc>
      </w:tr>
      <w:tr w14:paraId="531460C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jc w:val="center"/>
        </w:trPr>
        <w:tc>
          <w:tcPr>
            <w:tcW w:w="2900" w:type="dxa"/>
            <w:tcBorders>
              <w:top w:val="nil"/>
              <w:left w:val="nil"/>
              <w:bottom w:val="nil"/>
              <w:right w:val="nil"/>
            </w:tcBorders>
            <w:shd w:val="clear" w:color="auto" w:fill="FFFFFF"/>
            <w:vAlign w:val="center"/>
          </w:tcPr>
          <w:p w14:paraId="36156AA6">
            <w:pPr>
              <w:keepNext w:val="0"/>
              <w:keepLines w:val="0"/>
              <w:widowControl/>
              <w:suppressLineNumbers w:val="0"/>
              <w:jc w:val="left"/>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default" w:ascii="Times New Roman" w:hAnsi="Times New Roman" w:eastAsia="宋体" w:cs="Times New Roman"/>
                <w:b w:val="0"/>
                <w:bCs/>
                <w:i w:val="0"/>
                <w:iCs w:val="0"/>
                <w:color w:val="000000"/>
                <w:kern w:val="0"/>
                <w:sz w:val="20"/>
                <w:szCs w:val="20"/>
                <w:u w:val="none"/>
                <w:lang w:val="en-US" w:eastAsia="zh-CN" w:bidi="ar"/>
              </w:rPr>
              <w:t>POS (ref: Low)</w:t>
            </w:r>
          </w:p>
        </w:tc>
        <w:tc>
          <w:tcPr>
            <w:tcW w:w="2900" w:type="dxa"/>
            <w:tcBorders>
              <w:top w:val="nil"/>
              <w:left w:val="nil"/>
              <w:bottom w:val="nil"/>
              <w:right w:val="nil"/>
            </w:tcBorders>
            <w:shd w:val="clear" w:color="auto" w:fill="FFFFFF"/>
            <w:vAlign w:val="center"/>
          </w:tcPr>
          <w:p w14:paraId="05C13D98">
            <w:pPr>
              <w:keepNext w:val="0"/>
              <w:keepLines w:val="0"/>
              <w:widowControl/>
              <w:suppressLineNumbers w:val="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p>
        </w:tc>
        <w:tc>
          <w:tcPr>
            <w:tcW w:w="860" w:type="dxa"/>
            <w:tcBorders>
              <w:top w:val="nil"/>
              <w:left w:val="nil"/>
              <w:bottom w:val="nil"/>
              <w:right w:val="nil"/>
            </w:tcBorders>
            <w:shd w:val="clear" w:color="auto" w:fill="FFFFFF"/>
            <w:vAlign w:val="center"/>
          </w:tcPr>
          <w:p w14:paraId="0651F643">
            <w:pPr>
              <w:keepNext w:val="0"/>
              <w:keepLines w:val="0"/>
              <w:widowControl/>
              <w:suppressLineNumbers w:val="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p>
        </w:tc>
        <w:tc>
          <w:tcPr>
            <w:tcW w:w="2720" w:type="dxa"/>
            <w:tcBorders>
              <w:top w:val="nil"/>
              <w:left w:val="nil"/>
              <w:bottom w:val="nil"/>
              <w:right w:val="nil"/>
            </w:tcBorders>
            <w:shd w:val="clear" w:color="auto" w:fill="FFFFFF"/>
            <w:vAlign w:val="center"/>
          </w:tcPr>
          <w:p w14:paraId="36D2B810">
            <w:pPr>
              <w:keepNext w:val="0"/>
              <w:keepLines w:val="0"/>
              <w:widowControl/>
              <w:suppressLineNumbers w:val="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p>
        </w:tc>
        <w:tc>
          <w:tcPr>
            <w:tcW w:w="860" w:type="dxa"/>
            <w:tcBorders>
              <w:top w:val="nil"/>
              <w:left w:val="nil"/>
              <w:bottom w:val="nil"/>
              <w:right w:val="nil"/>
            </w:tcBorders>
            <w:shd w:val="clear" w:color="auto" w:fill="FFFFFF"/>
            <w:vAlign w:val="center"/>
          </w:tcPr>
          <w:p w14:paraId="58B2ED26">
            <w:pPr>
              <w:keepNext w:val="0"/>
              <w:keepLines w:val="0"/>
              <w:widowControl/>
              <w:suppressLineNumbers w:val="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p>
        </w:tc>
      </w:tr>
      <w:tr w14:paraId="23A6AC3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jc w:val="center"/>
        </w:trPr>
        <w:tc>
          <w:tcPr>
            <w:tcW w:w="2900" w:type="dxa"/>
            <w:tcBorders>
              <w:top w:val="nil"/>
              <w:left w:val="nil"/>
              <w:bottom w:val="nil"/>
              <w:right w:val="nil"/>
            </w:tcBorders>
            <w:shd w:val="clear" w:color="auto" w:fill="FFFFFF"/>
            <w:vAlign w:val="center"/>
          </w:tcPr>
          <w:p w14:paraId="0B22A61C">
            <w:pPr>
              <w:keepNext w:val="0"/>
              <w:keepLines w:val="0"/>
              <w:widowControl/>
              <w:suppressLineNumbers w:val="0"/>
              <w:jc w:val="left"/>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default" w:ascii="Times New Roman" w:hAnsi="Times New Roman" w:eastAsia="宋体" w:cs="Times New Roman"/>
                <w:b w:val="0"/>
                <w:bCs/>
                <w:i w:val="0"/>
                <w:iCs w:val="0"/>
                <w:color w:val="000000"/>
                <w:kern w:val="0"/>
                <w:sz w:val="20"/>
                <w:szCs w:val="20"/>
                <w:u w:val="none"/>
                <w:lang w:val="en-US" w:eastAsia="zh-CN" w:bidi="ar"/>
              </w:rPr>
              <w:t>Medium</w:t>
            </w:r>
          </w:p>
        </w:tc>
        <w:tc>
          <w:tcPr>
            <w:tcW w:w="2900" w:type="dxa"/>
            <w:tcBorders>
              <w:top w:val="nil"/>
              <w:left w:val="nil"/>
              <w:bottom w:val="nil"/>
              <w:right w:val="nil"/>
            </w:tcBorders>
            <w:shd w:val="clear" w:color="auto" w:fill="FFFFFF"/>
            <w:vAlign w:val="center"/>
          </w:tcPr>
          <w:p w14:paraId="25850E69">
            <w:pPr>
              <w:keepNext w:val="0"/>
              <w:keepLines w:val="0"/>
              <w:widowControl/>
              <w:suppressLineNumbers w:val="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default" w:ascii="Times New Roman" w:hAnsi="Times New Roman" w:eastAsia="宋体" w:cs="Times New Roman"/>
                <w:b w:val="0"/>
                <w:bCs/>
                <w:i w:val="0"/>
                <w:iCs w:val="0"/>
                <w:color w:val="000000"/>
                <w:kern w:val="0"/>
                <w:sz w:val="20"/>
                <w:szCs w:val="20"/>
                <w:u w:val="none"/>
                <w:lang w:val="en-US" w:eastAsia="zh-CN" w:bidi="ar"/>
              </w:rPr>
              <w:t>10.65 (8.51, 12.79)</w:t>
            </w:r>
          </w:p>
        </w:tc>
        <w:tc>
          <w:tcPr>
            <w:tcW w:w="860" w:type="dxa"/>
            <w:tcBorders>
              <w:top w:val="nil"/>
              <w:left w:val="nil"/>
              <w:bottom w:val="nil"/>
              <w:right w:val="nil"/>
            </w:tcBorders>
            <w:shd w:val="clear" w:color="auto" w:fill="FFFFFF"/>
            <w:vAlign w:val="center"/>
          </w:tcPr>
          <w:p w14:paraId="225CCDA0">
            <w:pPr>
              <w:keepNext w:val="0"/>
              <w:keepLines w:val="0"/>
              <w:widowControl/>
              <w:suppressLineNumbers w:val="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default" w:ascii="Times New Roman" w:hAnsi="Times New Roman" w:eastAsia="宋体" w:cs="Times New Roman"/>
                <w:b w:val="0"/>
                <w:bCs/>
                <w:i w:val="0"/>
                <w:iCs w:val="0"/>
                <w:color w:val="000000"/>
                <w:kern w:val="0"/>
                <w:sz w:val="20"/>
                <w:szCs w:val="20"/>
                <w:u w:val="none"/>
                <w:lang w:val="en-US" w:eastAsia="zh-CN" w:bidi="ar"/>
              </w:rPr>
              <w:t>&lt;0.001</w:t>
            </w:r>
          </w:p>
        </w:tc>
        <w:tc>
          <w:tcPr>
            <w:tcW w:w="2720" w:type="dxa"/>
            <w:tcBorders>
              <w:top w:val="nil"/>
              <w:left w:val="nil"/>
              <w:bottom w:val="nil"/>
              <w:right w:val="nil"/>
            </w:tcBorders>
            <w:shd w:val="clear" w:color="auto" w:fill="FFFFFF"/>
            <w:vAlign w:val="center"/>
          </w:tcPr>
          <w:p w14:paraId="379094C5">
            <w:pPr>
              <w:keepNext w:val="0"/>
              <w:keepLines w:val="0"/>
              <w:widowControl/>
              <w:suppressLineNumbers w:val="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default" w:ascii="Times New Roman" w:hAnsi="Times New Roman" w:eastAsia="宋体" w:cs="Times New Roman"/>
                <w:b w:val="0"/>
                <w:bCs/>
                <w:i w:val="0"/>
                <w:iCs w:val="0"/>
                <w:color w:val="000000"/>
                <w:kern w:val="0"/>
                <w:sz w:val="20"/>
                <w:szCs w:val="20"/>
                <w:u w:val="none"/>
                <w:lang w:val="en-US" w:eastAsia="zh-CN" w:bidi="ar"/>
              </w:rPr>
              <w:t>9.01 (7.36, 10.66)</w:t>
            </w:r>
          </w:p>
        </w:tc>
        <w:tc>
          <w:tcPr>
            <w:tcW w:w="860" w:type="dxa"/>
            <w:tcBorders>
              <w:top w:val="nil"/>
              <w:left w:val="nil"/>
              <w:bottom w:val="nil"/>
              <w:right w:val="nil"/>
            </w:tcBorders>
            <w:shd w:val="clear" w:color="auto" w:fill="FFFFFF"/>
            <w:vAlign w:val="center"/>
          </w:tcPr>
          <w:p w14:paraId="71F37E14">
            <w:pPr>
              <w:keepNext w:val="0"/>
              <w:keepLines w:val="0"/>
              <w:widowControl/>
              <w:suppressLineNumbers w:val="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default" w:ascii="Times New Roman" w:hAnsi="Times New Roman" w:eastAsia="宋体" w:cs="Times New Roman"/>
                <w:b w:val="0"/>
                <w:bCs/>
                <w:i w:val="0"/>
                <w:iCs w:val="0"/>
                <w:color w:val="000000"/>
                <w:kern w:val="0"/>
                <w:sz w:val="20"/>
                <w:szCs w:val="20"/>
                <w:u w:val="none"/>
                <w:lang w:val="en-US" w:eastAsia="zh-CN" w:bidi="ar"/>
              </w:rPr>
              <w:t>&lt;0.001</w:t>
            </w:r>
          </w:p>
        </w:tc>
      </w:tr>
      <w:tr w14:paraId="65152EC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jc w:val="center"/>
        </w:trPr>
        <w:tc>
          <w:tcPr>
            <w:tcW w:w="2900" w:type="dxa"/>
            <w:tcBorders>
              <w:top w:val="nil"/>
              <w:left w:val="nil"/>
              <w:bottom w:val="nil"/>
              <w:right w:val="nil"/>
            </w:tcBorders>
            <w:shd w:val="clear" w:color="auto" w:fill="FFFFFF"/>
            <w:vAlign w:val="center"/>
          </w:tcPr>
          <w:p w14:paraId="4EE75824">
            <w:pPr>
              <w:keepNext w:val="0"/>
              <w:keepLines w:val="0"/>
              <w:widowControl/>
              <w:suppressLineNumbers w:val="0"/>
              <w:jc w:val="left"/>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default" w:ascii="Times New Roman" w:hAnsi="Times New Roman" w:eastAsia="宋体" w:cs="Times New Roman"/>
                <w:b w:val="0"/>
                <w:bCs/>
                <w:i w:val="0"/>
                <w:iCs w:val="0"/>
                <w:color w:val="000000"/>
                <w:kern w:val="0"/>
                <w:sz w:val="20"/>
                <w:szCs w:val="20"/>
                <w:u w:val="none"/>
                <w:lang w:val="en-US" w:eastAsia="zh-CN" w:bidi="ar"/>
              </w:rPr>
              <w:t>High</w:t>
            </w:r>
          </w:p>
        </w:tc>
        <w:tc>
          <w:tcPr>
            <w:tcW w:w="2900" w:type="dxa"/>
            <w:tcBorders>
              <w:top w:val="nil"/>
              <w:left w:val="nil"/>
              <w:bottom w:val="nil"/>
              <w:right w:val="nil"/>
            </w:tcBorders>
            <w:shd w:val="clear" w:color="auto" w:fill="FFFFFF"/>
            <w:vAlign w:val="center"/>
          </w:tcPr>
          <w:p w14:paraId="403C795F">
            <w:pPr>
              <w:keepNext w:val="0"/>
              <w:keepLines w:val="0"/>
              <w:widowControl/>
              <w:suppressLineNumbers w:val="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default" w:ascii="Times New Roman" w:hAnsi="Times New Roman" w:eastAsia="宋体" w:cs="Times New Roman"/>
                <w:b w:val="0"/>
                <w:bCs/>
                <w:i w:val="0"/>
                <w:iCs w:val="0"/>
                <w:color w:val="000000"/>
                <w:kern w:val="0"/>
                <w:sz w:val="20"/>
                <w:szCs w:val="20"/>
                <w:u w:val="none"/>
                <w:lang w:val="en-US" w:eastAsia="zh-CN" w:bidi="ar"/>
              </w:rPr>
              <w:t>21.74 (17.60, 25.88)</w:t>
            </w:r>
          </w:p>
        </w:tc>
        <w:tc>
          <w:tcPr>
            <w:tcW w:w="860" w:type="dxa"/>
            <w:tcBorders>
              <w:top w:val="nil"/>
              <w:left w:val="nil"/>
              <w:bottom w:val="nil"/>
              <w:right w:val="nil"/>
            </w:tcBorders>
            <w:shd w:val="clear" w:color="auto" w:fill="FFFFFF"/>
            <w:vAlign w:val="center"/>
          </w:tcPr>
          <w:p w14:paraId="13A33B68">
            <w:pPr>
              <w:keepNext w:val="0"/>
              <w:keepLines w:val="0"/>
              <w:widowControl/>
              <w:suppressLineNumbers w:val="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default" w:ascii="Times New Roman" w:hAnsi="Times New Roman" w:eastAsia="宋体" w:cs="Times New Roman"/>
                <w:b w:val="0"/>
                <w:bCs/>
                <w:i w:val="0"/>
                <w:iCs w:val="0"/>
                <w:color w:val="000000"/>
                <w:kern w:val="0"/>
                <w:sz w:val="20"/>
                <w:szCs w:val="20"/>
                <w:u w:val="none"/>
                <w:lang w:val="en-US" w:eastAsia="zh-CN" w:bidi="ar"/>
              </w:rPr>
              <w:t>&lt;0.001</w:t>
            </w:r>
          </w:p>
        </w:tc>
        <w:tc>
          <w:tcPr>
            <w:tcW w:w="2720" w:type="dxa"/>
            <w:tcBorders>
              <w:top w:val="nil"/>
              <w:left w:val="nil"/>
              <w:bottom w:val="nil"/>
              <w:right w:val="nil"/>
            </w:tcBorders>
            <w:shd w:val="clear" w:color="auto" w:fill="FFFFFF"/>
            <w:vAlign w:val="center"/>
          </w:tcPr>
          <w:p w14:paraId="18E1EE82">
            <w:pPr>
              <w:keepNext w:val="0"/>
              <w:keepLines w:val="0"/>
              <w:widowControl/>
              <w:suppressLineNumbers w:val="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default" w:ascii="Times New Roman" w:hAnsi="Times New Roman" w:eastAsia="宋体" w:cs="Times New Roman"/>
                <w:b w:val="0"/>
                <w:bCs/>
                <w:i w:val="0"/>
                <w:iCs w:val="0"/>
                <w:color w:val="000000"/>
                <w:kern w:val="0"/>
                <w:sz w:val="20"/>
                <w:szCs w:val="20"/>
                <w:u w:val="none"/>
                <w:lang w:val="en-US" w:eastAsia="zh-CN" w:bidi="ar"/>
              </w:rPr>
              <w:t>21.58 (18.41, 24.74)</w:t>
            </w:r>
          </w:p>
        </w:tc>
        <w:tc>
          <w:tcPr>
            <w:tcW w:w="860" w:type="dxa"/>
            <w:tcBorders>
              <w:top w:val="nil"/>
              <w:left w:val="nil"/>
              <w:bottom w:val="nil"/>
              <w:right w:val="nil"/>
            </w:tcBorders>
            <w:shd w:val="clear" w:color="auto" w:fill="FFFFFF"/>
            <w:vAlign w:val="center"/>
          </w:tcPr>
          <w:p w14:paraId="5679ED5D">
            <w:pPr>
              <w:keepNext w:val="0"/>
              <w:keepLines w:val="0"/>
              <w:widowControl/>
              <w:suppressLineNumbers w:val="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default" w:ascii="Times New Roman" w:hAnsi="Times New Roman" w:eastAsia="宋体" w:cs="Times New Roman"/>
                <w:b w:val="0"/>
                <w:bCs/>
                <w:i w:val="0"/>
                <w:iCs w:val="0"/>
                <w:color w:val="000000"/>
                <w:kern w:val="0"/>
                <w:sz w:val="20"/>
                <w:szCs w:val="20"/>
                <w:u w:val="none"/>
                <w:lang w:val="en-US" w:eastAsia="zh-CN" w:bidi="ar"/>
              </w:rPr>
              <w:t>&lt;0.001</w:t>
            </w:r>
          </w:p>
        </w:tc>
      </w:tr>
      <w:tr w14:paraId="7A0C45E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jc w:val="center"/>
        </w:trPr>
        <w:tc>
          <w:tcPr>
            <w:tcW w:w="2900" w:type="dxa"/>
            <w:tcBorders>
              <w:top w:val="nil"/>
              <w:left w:val="nil"/>
              <w:bottom w:val="nil"/>
              <w:right w:val="nil"/>
            </w:tcBorders>
            <w:shd w:val="clear" w:color="auto" w:fill="FFFFFF"/>
            <w:vAlign w:val="center"/>
          </w:tcPr>
          <w:p w14:paraId="5377E179">
            <w:pPr>
              <w:keepNext w:val="0"/>
              <w:keepLines w:val="0"/>
              <w:widowControl/>
              <w:suppressLineNumbers w:val="0"/>
              <w:jc w:val="left"/>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default" w:ascii="Times New Roman" w:hAnsi="Times New Roman" w:eastAsia="宋体" w:cs="Times New Roman"/>
                <w:b w:val="0"/>
                <w:bCs/>
                <w:i w:val="0"/>
                <w:iCs w:val="0"/>
                <w:color w:val="000000"/>
                <w:kern w:val="0"/>
                <w:sz w:val="20"/>
                <w:szCs w:val="20"/>
                <w:u w:val="none"/>
                <w:lang w:val="en-US" w:eastAsia="zh-CN" w:bidi="ar"/>
              </w:rPr>
              <w:t>Interaction: EL × POS (ref: Low)</w:t>
            </w:r>
          </w:p>
        </w:tc>
        <w:tc>
          <w:tcPr>
            <w:tcW w:w="2900" w:type="dxa"/>
            <w:tcBorders>
              <w:top w:val="nil"/>
              <w:left w:val="nil"/>
              <w:bottom w:val="nil"/>
              <w:right w:val="nil"/>
            </w:tcBorders>
            <w:shd w:val="clear" w:color="auto" w:fill="FFFFFF"/>
            <w:vAlign w:val="center"/>
          </w:tcPr>
          <w:p w14:paraId="1D7B5FED">
            <w:pPr>
              <w:keepNext w:val="0"/>
              <w:keepLines w:val="0"/>
              <w:widowControl/>
              <w:suppressLineNumbers w:val="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p>
        </w:tc>
        <w:tc>
          <w:tcPr>
            <w:tcW w:w="860" w:type="dxa"/>
            <w:tcBorders>
              <w:top w:val="nil"/>
              <w:left w:val="nil"/>
              <w:bottom w:val="nil"/>
              <w:right w:val="nil"/>
            </w:tcBorders>
            <w:shd w:val="clear" w:color="auto" w:fill="FFFFFF"/>
            <w:vAlign w:val="center"/>
          </w:tcPr>
          <w:p w14:paraId="5E60D547">
            <w:pPr>
              <w:keepNext w:val="0"/>
              <w:keepLines w:val="0"/>
              <w:widowControl/>
              <w:suppressLineNumbers w:val="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p>
        </w:tc>
        <w:tc>
          <w:tcPr>
            <w:tcW w:w="2720" w:type="dxa"/>
            <w:tcBorders>
              <w:top w:val="nil"/>
              <w:left w:val="nil"/>
              <w:bottom w:val="nil"/>
              <w:right w:val="nil"/>
            </w:tcBorders>
            <w:shd w:val="clear" w:color="auto" w:fill="FFFFFF"/>
            <w:vAlign w:val="center"/>
          </w:tcPr>
          <w:p w14:paraId="20A188D7">
            <w:pPr>
              <w:keepNext w:val="0"/>
              <w:keepLines w:val="0"/>
              <w:widowControl/>
              <w:suppressLineNumbers w:val="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p>
        </w:tc>
        <w:tc>
          <w:tcPr>
            <w:tcW w:w="860" w:type="dxa"/>
            <w:tcBorders>
              <w:top w:val="nil"/>
              <w:left w:val="nil"/>
              <w:bottom w:val="nil"/>
              <w:right w:val="nil"/>
            </w:tcBorders>
            <w:shd w:val="clear" w:color="auto" w:fill="FFFFFF"/>
            <w:vAlign w:val="center"/>
          </w:tcPr>
          <w:p w14:paraId="098AF45C">
            <w:pPr>
              <w:keepNext w:val="0"/>
              <w:keepLines w:val="0"/>
              <w:widowControl/>
              <w:suppressLineNumbers w:val="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p>
        </w:tc>
      </w:tr>
      <w:tr w14:paraId="69F6B69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jc w:val="center"/>
        </w:trPr>
        <w:tc>
          <w:tcPr>
            <w:tcW w:w="2900" w:type="dxa"/>
            <w:tcBorders>
              <w:top w:val="nil"/>
              <w:left w:val="nil"/>
              <w:bottom w:val="nil"/>
              <w:right w:val="nil"/>
            </w:tcBorders>
            <w:shd w:val="clear" w:color="auto" w:fill="FFFFFF"/>
            <w:vAlign w:val="center"/>
          </w:tcPr>
          <w:p w14:paraId="254B8A4B">
            <w:pPr>
              <w:keepNext w:val="0"/>
              <w:keepLines w:val="0"/>
              <w:widowControl/>
              <w:suppressLineNumbers w:val="0"/>
              <w:jc w:val="left"/>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default" w:ascii="Times New Roman" w:hAnsi="Times New Roman" w:eastAsia="宋体" w:cs="Times New Roman"/>
                <w:b w:val="0"/>
                <w:bCs/>
                <w:i w:val="0"/>
                <w:iCs w:val="0"/>
                <w:color w:val="000000"/>
                <w:kern w:val="0"/>
                <w:sz w:val="20"/>
                <w:szCs w:val="20"/>
                <w:u w:val="none"/>
                <w:lang w:val="en-US" w:eastAsia="zh-CN" w:bidi="ar"/>
              </w:rPr>
              <w:t>EL × Medium</w:t>
            </w:r>
          </w:p>
        </w:tc>
        <w:tc>
          <w:tcPr>
            <w:tcW w:w="2900" w:type="dxa"/>
            <w:tcBorders>
              <w:top w:val="nil"/>
              <w:left w:val="nil"/>
              <w:bottom w:val="nil"/>
              <w:right w:val="nil"/>
            </w:tcBorders>
            <w:shd w:val="clear" w:color="auto" w:fill="FFFFFF"/>
            <w:vAlign w:val="center"/>
          </w:tcPr>
          <w:p w14:paraId="3060783B">
            <w:pPr>
              <w:keepNext w:val="0"/>
              <w:keepLines w:val="0"/>
              <w:widowControl/>
              <w:suppressLineNumbers w:val="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default" w:ascii="Times New Roman" w:hAnsi="Times New Roman" w:eastAsia="宋体" w:cs="Times New Roman"/>
                <w:b w:val="0"/>
                <w:bCs/>
                <w:i w:val="0"/>
                <w:iCs w:val="0"/>
                <w:color w:val="000000"/>
                <w:kern w:val="0"/>
                <w:sz w:val="20"/>
                <w:szCs w:val="20"/>
                <w:u w:val="none"/>
                <w:lang w:val="en-US" w:eastAsia="zh-CN" w:bidi="ar"/>
              </w:rPr>
              <w:t>—</w:t>
            </w:r>
          </w:p>
        </w:tc>
        <w:tc>
          <w:tcPr>
            <w:tcW w:w="860" w:type="dxa"/>
            <w:tcBorders>
              <w:top w:val="nil"/>
              <w:left w:val="nil"/>
              <w:bottom w:val="nil"/>
              <w:right w:val="nil"/>
            </w:tcBorders>
            <w:shd w:val="clear" w:color="auto" w:fill="FFFFFF"/>
            <w:vAlign w:val="center"/>
          </w:tcPr>
          <w:p w14:paraId="53E4F5C1">
            <w:pPr>
              <w:keepNext w:val="0"/>
              <w:keepLines w:val="0"/>
              <w:widowControl/>
              <w:suppressLineNumbers w:val="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default" w:ascii="Times New Roman" w:hAnsi="Times New Roman" w:eastAsia="宋体" w:cs="Times New Roman"/>
                <w:b w:val="0"/>
                <w:bCs/>
                <w:i w:val="0"/>
                <w:iCs w:val="0"/>
                <w:color w:val="000000"/>
                <w:kern w:val="0"/>
                <w:sz w:val="20"/>
                <w:szCs w:val="20"/>
                <w:u w:val="none"/>
                <w:lang w:val="en-US" w:eastAsia="zh-CN" w:bidi="ar"/>
              </w:rPr>
              <w:t>—</w:t>
            </w:r>
          </w:p>
        </w:tc>
        <w:tc>
          <w:tcPr>
            <w:tcW w:w="2720" w:type="dxa"/>
            <w:tcBorders>
              <w:top w:val="nil"/>
              <w:left w:val="nil"/>
              <w:bottom w:val="nil"/>
              <w:right w:val="nil"/>
            </w:tcBorders>
            <w:shd w:val="clear" w:color="auto" w:fill="FFFFFF"/>
            <w:vAlign w:val="center"/>
          </w:tcPr>
          <w:p w14:paraId="2C85152A">
            <w:pPr>
              <w:keepNext w:val="0"/>
              <w:keepLines w:val="0"/>
              <w:widowControl/>
              <w:suppressLineNumbers w:val="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default" w:ascii="Times New Roman" w:hAnsi="Times New Roman" w:eastAsia="宋体" w:cs="Times New Roman"/>
                <w:b w:val="0"/>
                <w:bCs/>
                <w:i w:val="0"/>
                <w:iCs w:val="0"/>
                <w:color w:val="000000"/>
                <w:kern w:val="0"/>
                <w:sz w:val="20"/>
                <w:szCs w:val="20"/>
                <w:u w:val="none"/>
                <w:lang w:val="en-US" w:eastAsia="zh-CN" w:bidi="ar"/>
              </w:rPr>
              <w:t>0.11 (-0.09, 0.30)</w:t>
            </w:r>
          </w:p>
        </w:tc>
        <w:tc>
          <w:tcPr>
            <w:tcW w:w="860" w:type="dxa"/>
            <w:tcBorders>
              <w:top w:val="nil"/>
              <w:left w:val="nil"/>
              <w:bottom w:val="nil"/>
              <w:right w:val="nil"/>
            </w:tcBorders>
            <w:shd w:val="clear" w:color="auto" w:fill="FFFFFF"/>
            <w:vAlign w:val="center"/>
          </w:tcPr>
          <w:p w14:paraId="659A6A8B">
            <w:pPr>
              <w:keepNext w:val="0"/>
              <w:keepLines w:val="0"/>
              <w:widowControl/>
              <w:suppressLineNumbers w:val="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default" w:ascii="Times New Roman" w:hAnsi="Times New Roman" w:eastAsia="宋体" w:cs="Times New Roman"/>
                <w:b w:val="0"/>
                <w:bCs/>
                <w:i w:val="0"/>
                <w:iCs w:val="0"/>
                <w:color w:val="000000"/>
                <w:kern w:val="0"/>
                <w:sz w:val="20"/>
                <w:szCs w:val="20"/>
                <w:u w:val="none"/>
                <w:lang w:val="en-US" w:eastAsia="zh-CN" w:bidi="ar"/>
              </w:rPr>
              <w:t>0.278</w:t>
            </w:r>
          </w:p>
        </w:tc>
      </w:tr>
      <w:tr w14:paraId="57BBD46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jc w:val="center"/>
        </w:trPr>
        <w:tc>
          <w:tcPr>
            <w:tcW w:w="2900" w:type="dxa"/>
            <w:tcBorders>
              <w:top w:val="nil"/>
              <w:left w:val="nil"/>
              <w:bottom w:val="nil"/>
              <w:right w:val="nil"/>
            </w:tcBorders>
            <w:shd w:val="clear" w:color="auto" w:fill="FFFFFF"/>
            <w:vAlign w:val="center"/>
          </w:tcPr>
          <w:p w14:paraId="7D6BEDB0">
            <w:pPr>
              <w:keepNext w:val="0"/>
              <w:keepLines w:val="0"/>
              <w:widowControl/>
              <w:suppressLineNumbers w:val="0"/>
              <w:jc w:val="left"/>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default" w:ascii="Times New Roman" w:hAnsi="Times New Roman" w:eastAsia="宋体" w:cs="Times New Roman"/>
                <w:b w:val="0"/>
                <w:bCs/>
                <w:i w:val="0"/>
                <w:iCs w:val="0"/>
                <w:color w:val="000000"/>
                <w:kern w:val="0"/>
                <w:sz w:val="20"/>
                <w:szCs w:val="20"/>
                <w:u w:val="none"/>
                <w:lang w:val="en-US" w:eastAsia="zh-CN" w:bidi="ar"/>
              </w:rPr>
              <w:t>EL × High</w:t>
            </w:r>
          </w:p>
        </w:tc>
        <w:tc>
          <w:tcPr>
            <w:tcW w:w="2900" w:type="dxa"/>
            <w:tcBorders>
              <w:top w:val="nil"/>
              <w:left w:val="nil"/>
              <w:bottom w:val="nil"/>
              <w:right w:val="nil"/>
            </w:tcBorders>
            <w:shd w:val="clear" w:color="auto" w:fill="FFFFFF"/>
            <w:vAlign w:val="center"/>
          </w:tcPr>
          <w:p w14:paraId="56C558CC">
            <w:pPr>
              <w:keepNext w:val="0"/>
              <w:keepLines w:val="0"/>
              <w:widowControl/>
              <w:suppressLineNumbers w:val="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default" w:ascii="Times New Roman" w:hAnsi="Times New Roman" w:eastAsia="宋体" w:cs="Times New Roman"/>
                <w:b w:val="0"/>
                <w:bCs/>
                <w:i w:val="0"/>
                <w:iCs w:val="0"/>
                <w:color w:val="000000"/>
                <w:kern w:val="0"/>
                <w:sz w:val="20"/>
                <w:szCs w:val="20"/>
                <w:u w:val="none"/>
                <w:lang w:val="en-US" w:eastAsia="zh-CN" w:bidi="ar"/>
              </w:rPr>
              <w:t>—</w:t>
            </w:r>
          </w:p>
        </w:tc>
        <w:tc>
          <w:tcPr>
            <w:tcW w:w="860" w:type="dxa"/>
            <w:tcBorders>
              <w:top w:val="nil"/>
              <w:left w:val="nil"/>
              <w:bottom w:val="nil"/>
              <w:right w:val="nil"/>
            </w:tcBorders>
            <w:shd w:val="clear" w:color="auto" w:fill="FFFFFF"/>
            <w:vAlign w:val="center"/>
          </w:tcPr>
          <w:p w14:paraId="6322190A">
            <w:pPr>
              <w:keepNext w:val="0"/>
              <w:keepLines w:val="0"/>
              <w:widowControl/>
              <w:suppressLineNumbers w:val="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default" w:ascii="Times New Roman" w:hAnsi="Times New Roman" w:eastAsia="宋体" w:cs="Times New Roman"/>
                <w:b w:val="0"/>
                <w:bCs/>
                <w:i w:val="0"/>
                <w:iCs w:val="0"/>
                <w:color w:val="000000"/>
                <w:kern w:val="0"/>
                <w:sz w:val="20"/>
                <w:szCs w:val="20"/>
                <w:u w:val="none"/>
                <w:lang w:val="en-US" w:eastAsia="zh-CN" w:bidi="ar"/>
              </w:rPr>
              <w:t>—</w:t>
            </w:r>
          </w:p>
        </w:tc>
        <w:tc>
          <w:tcPr>
            <w:tcW w:w="2720" w:type="dxa"/>
            <w:tcBorders>
              <w:top w:val="nil"/>
              <w:left w:val="nil"/>
              <w:bottom w:val="nil"/>
              <w:right w:val="nil"/>
            </w:tcBorders>
            <w:shd w:val="clear" w:color="auto" w:fill="FFFFFF"/>
            <w:vAlign w:val="center"/>
          </w:tcPr>
          <w:p w14:paraId="518AF33B">
            <w:pPr>
              <w:keepNext w:val="0"/>
              <w:keepLines w:val="0"/>
              <w:widowControl/>
              <w:suppressLineNumbers w:val="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default" w:ascii="Times New Roman" w:hAnsi="Times New Roman" w:eastAsia="宋体" w:cs="Times New Roman"/>
                <w:b w:val="0"/>
                <w:bCs/>
                <w:i w:val="0"/>
                <w:iCs w:val="0"/>
                <w:color w:val="000000"/>
                <w:kern w:val="0"/>
                <w:sz w:val="20"/>
                <w:szCs w:val="20"/>
                <w:u w:val="none"/>
                <w:lang w:val="en-US" w:eastAsia="zh-CN" w:bidi="ar"/>
              </w:rPr>
              <w:t>0.43 (0.07, 0.79)</w:t>
            </w:r>
          </w:p>
        </w:tc>
        <w:tc>
          <w:tcPr>
            <w:tcW w:w="860" w:type="dxa"/>
            <w:tcBorders>
              <w:top w:val="nil"/>
              <w:left w:val="nil"/>
              <w:bottom w:val="nil"/>
              <w:right w:val="nil"/>
            </w:tcBorders>
            <w:shd w:val="clear" w:color="auto" w:fill="FFFFFF"/>
            <w:vAlign w:val="center"/>
          </w:tcPr>
          <w:p w14:paraId="214C3409">
            <w:pPr>
              <w:keepNext w:val="0"/>
              <w:keepLines w:val="0"/>
              <w:widowControl/>
              <w:suppressLineNumbers w:val="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default" w:ascii="Times New Roman" w:hAnsi="Times New Roman" w:eastAsia="宋体" w:cs="Times New Roman"/>
                <w:b w:val="0"/>
                <w:bCs/>
                <w:i w:val="0"/>
                <w:iCs w:val="0"/>
                <w:color w:val="000000"/>
                <w:kern w:val="0"/>
                <w:sz w:val="20"/>
                <w:szCs w:val="20"/>
                <w:u w:val="none"/>
                <w:lang w:val="en-US" w:eastAsia="zh-CN" w:bidi="ar"/>
              </w:rPr>
              <w:t xml:space="preserve">0.020 </w:t>
            </w:r>
          </w:p>
        </w:tc>
      </w:tr>
      <w:tr w14:paraId="356137B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jc w:val="center"/>
        </w:trPr>
        <w:tc>
          <w:tcPr>
            <w:tcW w:w="2900" w:type="dxa"/>
            <w:tcBorders>
              <w:top w:val="nil"/>
              <w:left w:val="nil"/>
              <w:bottom w:val="nil"/>
              <w:right w:val="nil"/>
            </w:tcBorders>
            <w:shd w:val="clear" w:color="auto" w:fill="FFFFFF"/>
            <w:vAlign w:val="center"/>
          </w:tcPr>
          <w:p w14:paraId="2A6DC192">
            <w:pPr>
              <w:keepNext w:val="0"/>
              <w:keepLines w:val="0"/>
              <w:widowControl/>
              <w:suppressLineNumbers w:val="0"/>
              <w:jc w:val="left"/>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default" w:ascii="Times New Roman" w:hAnsi="Times New Roman" w:eastAsia="宋体" w:cs="Times New Roman"/>
                <w:b w:val="0"/>
                <w:bCs/>
                <w:i w:val="0"/>
                <w:iCs w:val="0"/>
                <w:color w:val="000000"/>
                <w:kern w:val="0"/>
                <w:sz w:val="20"/>
                <w:szCs w:val="20"/>
                <w:u w:val="none"/>
                <w:lang w:val="en-US" w:eastAsia="zh-CN" w:bidi="ar"/>
              </w:rPr>
              <w:t>Constant</w:t>
            </w:r>
          </w:p>
        </w:tc>
        <w:tc>
          <w:tcPr>
            <w:tcW w:w="2900" w:type="dxa"/>
            <w:tcBorders>
              <w:top w:val="nil"/>
              <w:left w:val="nil"/>
              <w:bottom w:val="nil"/>
              <w:right w:val="nil"/>
            </w:tcBorders>
            <w:shd w:val="clear" w:color="auto" w:fill="FFFFFF"/>
            <w:vAlign w:val="center"/>
          </w:tcPr>
          <w:p w14:paraId="00C12396">
            <w:pPr>
              <w:keepNext w:val="0"/>
              <w:keepLines w:val="0"/>
              <w:widowControl/>
              <w:suppressLineNumbers w:val="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default" w:ascii="Times New Roman" w:hAnsi="Times New Roman" w:eastAsia="宋体" w:cs="Times New Roman"/>
                <w:b w:val="0"/>
                <w:bCs/>
                <w:i w:val="0"/>
                <w:iCs w:val="0"/>
                <w:color w:val="000000"/>
                <w:kern w:val="0"/>
                <w:sz w:val="20"/>
                <w:szCs w:val="20"/>
                <w:u w:val="none"/>
                <w:lang w:val="en-US" w:eastAsia="zh-CN" w:bidi="ar"/>
              </w:rPr>
              <w:t>47.32 (33.84, 60.81)</w:t>
            </w:r>
          </w:p>
        </w:tc>
        <w:tc>
          <w:tcPr>
            <w:tcW w:w="860" w:type="dxa"/>
            <w:tcBorders>
              <w:top w:val="nil"/>
              <w:left w:val="nil"/>
              <w:bottom w:val="nil"/>
              <w:right w:val="nil"/>
            </w:tcBorders>
            <w:shd w:val="clear" w:color="auto" w:fill="FFFFFF"/>
            <w:vAlign w:val="center"/>
          </w:tcPr>
          <w:p w14:paraId="3C4ECA77">
            <w:pPr>
              <w:keepNext w:val="0"/>
              <w:keepLines w:val="0"/>
              <w:widowControl/>
              <w:suppressLineNumbers w:val="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default" w:ascii="Times New Roman" w:hAnsi="Times New Roman" w:eastAsia="宋体" w:cs="Times New Roman"/>
                <w:b w:val="0"/>
                <w:bCs/>
                <w:i w:val="0"/>
                <w:iCs w:val="0"/>
                <w:color w:val="000000"/>
                <w:kern w:val="0"/>
                <w:sz w:val="20"/>
                <w:szCs w:val="20"/>
                <w:u w:val="none"/>
                <w:lang w:val="en-US" w:eastAsia="zh-CN" w:bidi="ar"/>
              </w:rPr>
              <w:t>&lt;0.001</w:t>
            </w:r>
          </w:p>
        </w:tc>
        <w:tc>
          <w:tcPr>
            <w:tcW w:w="2720" w:type="dxa"/>
            <w:tcBorders>
              <w:top w:val="nil"/>
              <w:left w:val="nil"/>
              <w:bottom w:val="nil"/>
              <w:right w:val="nil"/>
            </w:tcBorders>
            <w:shd w:val="clear" w:color="auto" w:fill="FFFFFF"/>
            <w:vAlign w:val="center"/>
          </w:tcPr>
          <w:p w14:paraId="5E22F2D7">
            <w:pPr>
              <w:keepNext w:val="0"/>
              <w:keepLines w:val="0"/>
              <w:widowControl/>
              <w:suppressLineNumbers w:val="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default" w:ascii="Times New Roman" w:hAnsi="Times New Roman" w:eastAsia="宋体" w:cs="Times New Roman"/>
                <w:b w:val="0"/>
                <w:bCs/>
                <w:i w:val="0"/>
                <w:iCs w:val="0"/>
                <w:color w:val="000000"/>
                <w:kern w:val="0"/>
                <w:sz w:val="20"/>
                <w:szCs w:val="20"/>
                <w:u w:val="none"/>
                <w:lang w:val="en-US" w:eastAsia="zh-CN" w:bidi="ar"/>
              </w:rPr>
              <w:t>28.74 (22.38, 35.10)</w:t>
            </w:r>
          </w:p>
        </w:tc>
        <w:tc>
          <w:tcPr>
            <w:tcW w:w="860" w:type="dxa"/>
            <w:tcBorders>
              <w:top w:val="nil"/>
              <w:left w:val="nil"/>
              <w:bottom w:val="nil"/>
              <w:right w:val="nil"/>
            </w:tcBorders>
            <w:shd w:val="clear" w:color="auto" w:fill="FFFFFF"/>
            <w:vAlign w:val="center"/>
          </w:tcPr>
          <w:p w14:paraId="478504B1">
            <w:pPr>
              <w:keepNext w:val="0"/>
              <w:keepLines w:val="0"/>
              <w:widowControl/>
              <w:suppressLineNumbers w:val="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default" w:ascii="Times New Roman" w:hAnsi="Times New Roman" w:eastAsia="宋体" w:cs="Times New Roman"/>
                <w:b w:val="0"/>
                <w:bCs/>
                <w:i w:val="0"/>
                <w:iCs w:val="0"/>
                <w:color w:val="000000"/>
                <w:kern w:val="0"/>
                <w:sz w:val="20"/>
                <w:szCs w:val="20"/>
                <w:u w:val="none"/>
                <w:lang w:val="en-US" w:eastAsia="zh-CN" w:bidi="ar"/>
              </w:rPr>
              <w:t>&lt;0.001</w:t>
            </w:r>
          </w:p>
        </w:tc>
      </w:tr>
      <w:tr w14:paraId="55BD875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jc w:val="center"/>
        </w:trPr>
        <w:tc>
          <w:tcPr>
            <w:tcW w:w="2900" w:type="dxa"/>
            <w:tcBorders>
              <w:top w:val="nil"/>
              <w:left w:val="nil"/>
              <w:bottom w:val="nil"/>
              <w:right w:val="nil"/>
            </w:tcBorders>
            <w:shd w:val="clear" w:color="auto" w:fill="FFFFFF"/>
            <w:vAlign w:val="center"/>
          </w:tcPr>
          <w:p w14:paraId="24531437">
            <w:pPr>
              <w:keepNext w:val="0"/>
              <w:keepLines w:val="0"/>
              <w:widowControl/>
              <w:suppressLineNumbers w:val="0"/>
              <w:jc w:val="left"/>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default" w:ascii="Times New Roman" w:hAnsi="Times New Roman" w:eastAsia="宋体" w:cs="Times New Roman"/>
                <w:b w:val="0"/>
                <w:bCs/>
                <w:i w:val="0"/>
                <w:iCs w:val="0"/>
                <w:color w:val="000000"/>
                <w:kern w:val="0"/>
                <w:sz w:val="20"/>
                <w:szCs w:val="20"/>
                <w:u w:val="none"/>
                <w:lang w:val="en-US" w:eastAsia="zh-CN" w:bidi="ar"/>
              </w:rPr>
              <w:t>R²</w:t>
            </w:r>
          </w:p>
        </w:tc>
        <w:tc>
          <w:tcPr>
            <w:tcW w:w="2900" w:type="dxa"/>
            <w:tcBorders>
              <w:top w:val="nil"/>
              <w:left w:val="nil"/>
              <w:bottom w:val="nil"/>
              <w:right w:val="nil"/>
            </w:tcBorders>
            <w:shd w:val="clear" w:color="auto" w:fill="FFFFFF"/>
            <w:vAlign w:val="center"/>
          </w:tcPr>
          <w:p w14:paraId="6B396FC2">
            <w:pPr>
              <w:keepNext w:val="0"/>
              <w:keepLines w:val="0"/>
              <w:widowControl/>
              <w:suppressLineNumbers w:val="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default" w:ascii="Times New Roman" w:hAnsi="Times New Roman" w:eastAsia="宋体" w:cs="Times New Roman"/>
                <w:b w:val="0"/>
                <w:bCs/>
                <w:i w:val="0"/>
                <w:iCs w:val="0"/>
                <w:color w:val="000000"/>
                <w:kern w:val="0"/>
                <w:sz w:val="20"/>
                <w:szCs w:val="20"/>
                <w:u w:val="none"/>
                <w:lang w:val="en-US" w:eastAsia="zh-CN" w:bidi="ar"/>
              </w:rPr>
              <w:t>0.34</w:t>
            </w:r>
          </w:p>
        </w:tc>
        <w:tc>
          <w:tcPr>
            <w:tcW w:w="860" w:type="dxa"/>
            <w:tcBorders>
              <w:top w:val="nil"/>
              <w:left w:val="nil"/>
              <w:bottom w:val="nil"/>
              <w:right w:val="nil"/>
            </w:tcBorders>
            <w:shd w:val="clear" w:color="auto" w:fill="FFFFFF"/>
            <w:vAlign w:val="center"/>
          </w:tcPr>
          <w:p w14:paraId="260B04BD">
            <w:pPr>
              <w:keepNext w:val="0"/>
              <w:keepLines w:val="0"/>
              <w:widowControl/>
              <w:suppressLineNumbers w:val="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p>
        </w:tc>
        <w:tc>
          <w:tcPr>
            <w:tcW w:w="2720" w:type="dxa"/>
            <w:tcBorders>
              <w:top w:val="nil"/>
              <w:left w:val="nil"/>
              <w:bottom w:val="nil"/>
              <w:right w:val="nil"/>
            </w:tcBorders>
            <w:shd w:val="clear" w:color="auto" w:fill="FFFFFF"/>
            <w:vAlign w:val="center"/>
          </w:tcPr>
          <w:p w14:paraId="414C36FD">
            <w:pPr>
              <w:keepNext w:val="0"/>
              <w:keepLines w:val="0"/>
              <w:widowControl/>
              <w:suppressLineNumbers w:val="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default" w:ascii="Times New Roman" w:hAnsi="Times New Roman" w:eastAsia="宋体" w:cs="Times New Roman"/>
                <w:b w:val="0"/>
                <w:bCs/>
                <w:i w:val="0"/>
                <w:iCs w:val="0"/>
                <w:color w:val="000000"/>
                <w:kern w:val="0"/>
                <w:sz w:val="20"/>
                <w:szCs w:val="20"/>
                <w:u w:val="none"/>
                <w:lang w:val="en-US" w:eastAsia="zh-CN" w:bidi="ar"/>
              </w:rPr>
              <w:t>0.353</w:t>
            </w:r>
          </w:p>
        </w:tc>
        <w:tc>
          <w:tcPr>
            <w:tcW w:w="860" w:type="dxa"/>
            <w:tcBorders>
              <w:top w:val="nil"/>
              <w:left w:val="nil"/>
              <w:bottom w:val="nil"/>
              <w:right w:val="nil"/>
            </w:tcBorders>
            <w:shd w:val="clear" w:color="auto" w:fill="FFFFFF"/>
            <w:vAlign w:val="center"/>
          </w:tcPr>
          <w:p w14:paraId="6E5C7369">
            <w:pPr>
              <w:keepNext w:val="0"/>
              <w:keepLines w:val="0"/>
              <w:widowControl/>
              <w:suppressLineNumbers w:val="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p>
        </w:tc>
      </w:tr>
      <w:tr w14:paraId="4BEB2CB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jc w:val="center"/>
        </w:trPr>
        <w:tc>
          <w:tcPr>
            <w:tcW w:w="2900" w:type="dxa"/>
            <w:tcBorders>
              <w:top w:val="nil"/>
              <w:left w:val="nil"/>
              <w:bottom w:val="single" w:color="000000" w:sz="12" w:space="0"/>
              <w:right w:val="nil"/>
            </w:tcBorders>
            <w:shd w:val="clear" w:color="auto" w:fill="FFFFFF"/>
            <w:vAlign w:val="center"/>
          </w:tcPr>
          <w:p w14:paraId="5B593D8F">
            <w:pPr>
              <w:keepNext w:val="0"/>
              <w:keepLines w:val="0"/>
              <w:widowControl/>
              <w:suppressLineNumbers w:val="0"/>
              <w:jc w:val="left"/>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default" w:ascii="Times New Roman" w:hAnsi="Times New Roman" w:eastAsia="宋体" w:cs="Times New Roman"/>
                <w:b w:val="0"/>
                <w:bCs/>
                <w:i w:val="0"/>
                <w:iCs w:val="0"/>
                <w:color w:val="000000"/>
                <w:kern w:val="0"/>
                <w:sz w:val="20"/>
                <w:szCs w:val="20"/>
                <w:u w:val="none"/>
                <w:lang w:val="en-US" w:eastAsia="zh-CN" w:bidi="ar"/>
              </w:rPr>
              <w:t>Adjusted R²</w:t>
            </w:r>
          </w:p>
        </w:tc>
        <w:tc>
          <w:tcPr>
            <w:tcW w:w="2900" w:type="dxa"/>
            <w:tcBorders>
              <w:top w:val="nil"/>
              <w:left w:val="nil"/>
              <w:bottom w:val="single" w:color="000000" w:sz="12" w:space="0"/>
              <w:right w:val="nil"/>
            </w:tcBorders>
            <w:shd w:val="clear" w:color="auto" w:fill="FFFFFF"/>
            <w:vAlign w:val="center"/>
          </w:tcPr>
          <w:p w14:paraId="172366AD">
            <w:pPr>
              <w:keepNext w:val="0"/>
              <w:keepLines w:val="0"/>
              <w:widowControl/>
              <w:suppressLineNumbers w:val="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default" w:ascii="Times New Roman" w:hAnsi="Times New Roman" w:eastAsia="宋体" w:cs="Times New Roman"/>
                <w:b w:val="0"/>
                <w:bCs/>
                <w:i w:val="0"/>
                <w:iCs w:val="0"/>
                <w:color w:val="000000"/>
                <w:kern w:val="0"/>
                <w:sz w:val="20"/>
                <w:szCs w:val="20"/>
                <w:u w:val="none"/>
                <w:lang w:val="en-US" w:eastAsia="zh-CN" w:bidi="ar"/>
              </w:rPr>
              <w:t>0.323</w:t>
            </w:r>
          </w:p>
        </w:tc>
        <w:tc>
          <w:tcPr>
            <w:tcW w:w="860" w:type="dxa"/>
            <w:tcBorders>
              <w:top w:val="nil"/>
              <w:left w:val="nil"/>
              <w:bottom w:val="single" w:color="000000" w:sz="12" w:space="0"/>
              <w:right w:val="nil"/>
            </w:tcBorders>
            <w:shd w:val="clear" w:color="auto" w:fill="FFFFFF"/>
            <w:vAlign w:val="center"/>
          </w:tcPr>
          <w:p w14:paraId="109E1274">
            <w:pPr>
              <w:keepNext w:val="0"/>
              <w:keepLines w:val="0"/>
              <w:widowControl/>
              <w:suppressLineNumbers w:val="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p>
        </w:tc>
        <w:tc>
          <w:tcPr>
            <w:tcW w:w="2720" w:type="dxa"/>
            <w:tcBorders>
              <w:top w:val="nil"/>
              <w:left w:val="nil"/>
              <w:bottom w:val="single" w:color="000000" w:sz="12" w:space="0"/>
              <w:right w:val="nil"/>
            </w:tcBorders>
            <w:shd w:val="clear" w:color="auto" w:fill="FFFFFF"/>
            <w:vAlign w:val="center"/>
          </w:tcPr>
          <w:p w14:paraId="5C474A3C">
            <w:pPr>
              <w:keepNext w:val="0"/>
              <w:keepLines w:val="0"/>
              <w:widowControl/>
              <w:suppressLineNumbers w:val="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default" w:ascii="Times New Roman" w:hAnsi="Times New Roman" w:eastAsia="宋体" w:cs="Times New Roman"/>
                <w:b w:val="0"/>
                <w:bCs/>
                <w:i w:val="0"/>
                <w:iCs w:val="0"/>
                <w:color w:val="000000"/>
                <w:kern w:val="0"/>
                <w:sz w:val="20"/>
                <w:szCs w:val="20"/>
                <w:u w:val="none"/>
                <w:lang w:val="en-US" w:eastAsia="zh-CN" w:bidi="ar"/>
              </w:rPr>
              <w:t>0.335</w:t>
            </w:r>
          </w:p>
        </w:tc>
        <w:tc>
          <w:tcPr>
            <w:tcW w:w="860" w:type="dxa"/>
            <w:tcBorders>
              <w:top w:val="nil"/>
              <w:left w:val="nil"/>
              <w:bottom w:val="single" w:color="000000" w:sz="12" w:space="0"/>
              <w:right w:val="nil"/>
            </w:tcBorders>
            <w:shd w:val="clear" w:color="auto" w:fill="FFFFFF"/>
            <w:vAlign w:val="center"/>
          </w:tcPr>
          <w:p w14:paraId="5489800F">
            <w:pPr>
              <w:keepNext w:val="0"/>
              <w:keepLines w:val="0"/>
              <w:widowControl/>
              <w:suppressLineNumbers w:val="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p>
        </w:tc>
      </w:tr>
    </w:tbl>
    <w:p w14:paraId="5FF84C71">
      <w:pPr>
        <w:jc w:val="both"/>
        <w:rPr>
          <w:rFonts w:hint="default" w:ascii="Times New Roman" w:hAnsi="Times New Roman" w:eastAsia="宋体" w:cs="Times New Roman"/>
          <w:b w:val="0"/>
          <w:i w:val="0"/>
          <w:iCs w:val="0"/>
          <w:color w:val="000000"/>
          <w:kern w:val="0"/>
          <w:sz w:val="20"/>
          <w:szCs w:val="20"/>
          <w:u w:val="none"/>
          <w:lang w:val="en-US" w:eastAsia="zh-CN" w:bidi="ar"/>
        </w:rPr>
      </w:pPr>
      <w:r>
        <w:rPr>
          <w:rFonts w:hint="default" w:ascii="Times New Roman" w:hAnsi="Times New Roman" w:eastAsia="宋体" w:cs="Times New Roman"/>
          <w:b/>
          <w:bCs/>
          <w:i w:val="0"/>
          <w:iCs w:val="0"/>
          <w:color w:val="000000"/>
          <w:kern w:val="0"/>
          <w:sz w:val="20"/>
          <w:szCs w:val="20"/>
          <w:u w:val="none"/>
          <w:lang w:val="en-US" w:eastAsia="zh-CN" w:bidi="ar"/>
        </w:rPr>
        <w:t>Note:</w:t>
      </w:r>
      <w:r>
        <w:rPr>
          <w:rFonts w:hint="default" w:ascii="Times New Roman" w:hAnsi="Times New Roman" w:eastAsia="宋体" w:cs="Times New Roman"/>
          <w:b w:val="0"/>
          <w:i w:val="0"/>
          <w:iCs w:val="0"/>
          <w:color w:val="000000"/>
          <w:kern w:val="0"/>
          <w:sz w:val="20"/>
          <w:szCs w:val="20"/>
          <w:u w:val="none"/>
          <w:lang w:val="en-US" w:eastAsia="zh-CN" w:bidi="ar"/>
        </w:rPr>
        <w:t xml:space="preserve"> Both models were adjusted for sex, age, marital status, parental status, education, hospital level, hospital type, position, years of work, professional title, employment type, weekly working hours, monthly night shifts, and monthly income. Robust standard errors were estimated using department-clustered CR2 correction.</w:t>
      </w:r>
    </w:p>
    <w:p w14:paraId="5C6D060C">
      <w:pPr>
        <w:jc w:val="both"/>
        <w:rPr>
          <w:rFonts w:hint="default" w:ascii="Times New Roman" w:hAnsi="Times New Roman" w:eastAsia="宋体" w:cs="Times New Roman"/>
          <w:b w:val="0"/>
          <w:i w:val="0"/>
          <w:iCs w:val="0"/>
          <w:color w:val="000000"/>
          <w:kern w:val="0"/>
          <w:sz w:val="20"/>
          <w:szCs w:val="20"/>
          <w:u w:val="none"/>
          <w:lang w:val="en-US" w:eastAsia="zh-CN" w:bidi="ar"/>
        </w:rPr>
      </w:pPr>
      <w:r>
        <w:rPr>
          <w:rFonts w:hint="default" w:ascii="Times New Roman" w:hAnsi="Times New Roman" w:eastAsia="宋体" w:cs="Times New Roman"/>
          <w:b/>
          <w:bCs/>
          <w:i w:val="0"/>
          <w:iCs w:val="0"/>
          <w:color w:val="000000"/>
          <w:kern w:val="0"/>
          <w:sz w:val="20"/>
          <w:szCs w:val="20"/>
          <w:u w:val="none"/>
          <w:lang w:val="en-US" w:eastAsia="zh-CN" w:bidi="ar"/>
        </w:rPr>
        <w:t xml:space="preserve">Abbreviations: </w:t>
      </w:r>
      <w:r>
        <w:rPr>
          <w:rFonts w:hint="default" w:ascii="Times New Roman" w:hAnsi="Times New Roman" w:eastAsia="宋体" w:cs="Times New Roman"/>
          <w:b w:val="0"/>
          <w:i w:val="0"/>
          <w:iCs w:val="0"/>
          <w:color w:val="000000"/>
          <w:kern w:val="0"/>
          <w:sz w:val="20"/>
          <w:szCs w:val="20"/>
          <w:u w:val="none"/>
          <w:lang w:val="en-US" w:eastAsia="zh-CN" w:bidi="ar"/>
        </w:rPr>
        <w:t>EL, emotional labor; POS, perceived organizational support; CI, confidence interval; CR2, cluster-robust variance estimator with small-sample correction.</w:t>
      </w:r>
    </w:p>
    <w:p w14:paraId="1E6DE204">
      <w:pPr>
        <w:jc w:val="both"/>
        <w:rPr>
          <w:rFonts w:hint="default" w:ascii="Times New Roman" w:hAnsi="Times New Roman" w:eastAsia="宋体" w:cs="Times New Roman"/>
          <w:b w:val="0"/>
          <w:i w:val="0"/>
          <w:iCs w:val="0"/>
          <w:color w:val="000000"/>
          <w:kern w:val="0"/>
          <w:sz w:val="20"/>
          <w:szCs w:val="20"/>
          <w:u w:val="none"/>
          <w:lang w:val="en-US" w:eastAsia="zh-CN" w:bidi="ar"/>
        </w:rPr>
      </w:pPr>
      <w:r>
        <w:rPr>
          <w:rFonts w:hint="default" w:ascii="Times New Roman" w:hAnsi="Times New Roman" w:eastAsia="宋体" w:cs="Times New Roman"/>
          <w:b w:val="0"/>
          <w:i w:val="0"/>
          <w:iCs w:val="0"/>
          <w:color w:val="000000"/>
          <w:kern w:val="0"/>
          <w:sz w:val="20"/>
          <w:szCs w:val="20"/>
          <w:u w:val="none"/>
          <w:vertAlign w:val="superscript"/>
          <w:lang w:val="en-US" w:eastAsia="zh-CN" w:bidi="ar"/>
        </w:rPr>
        <w:t>a</w:t>
      </w:r>
      <w:r>
        <w:rPr>
          <w:rFonts w:hint="default" w:ascii="Times New Roman" w:hAnsi="Times New Roman" w:eastAsia="宋体" w:cs="Times New Roman"/>
          <w:b w:val="0"/>
          <w:i w:val="0"/>
          <w:iCs w:val="0"/>
          <w:color w:val="000000"/>
          <w:kern w:val="0"/>
          <w:sz w:val="20"/>
          <w:szCs w:val="20"/>
          <w:u w:val="none"/>
          <w:lang w:val="en-US" w:eastAsia="zh-CN" w:bidi="ar"/>
        </w:rPr>
        <w:t xml:space="preserve"> Emotional labor was mean-centered in the interaction model.</w:t>
      </w:r>
    </w:p>
    <w:sectPr>
      <w:pgSz w:w="11906" w:h="16838"/>
      <w:pgMar w:top="1440" w:right="1797" w:bottom="1440" w:left="1797" w:header="851" w:footer="992" w:gutter="0"/>
      <w:pgBorders>
        <w:top w:val="none" w:sz="0" w:space="0"/>
        <w:left w:val="none" w:sz="0" w:space="0"/>
        <w:bottom w:val="none" w:sz="0" w:space="0"/>
        <w:right w:val="none" w:sz="0" w:space="0"/>
      </w:pgBorders>
      <w:cols w:space="0" w:num="1"/>
      <w:rtlGutter w:val="0"/>
      <w:docGrid w:type="lines" w:linePitch="31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libri Light">
    <w:panose1 w:val="020F03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96838010"/>
      <w:docPartObj>
        <w:docPartGallery w:val="autotext"/>
      </w:docPartObj>
    </w:sdtPr>
    <w:sdtContent>
      <w:p w14:paraId="4C9779D0">
        <w:pPr>
          <w:pStyle w:val="3"/>
          <w:jc w:val="center"/>
        </w:pPr>
        <w:r>
          <w:fldChar w:fldCharType="begin"/>
        </w:r>
        <w:r>
          <w:instrText xml:space="preserve">PAGE   \* MERGEFORMAT</w:instrText>
        </w:r>
        <w:r>
          <w:fldChar w:fldCharType="separate"/>
        </w:r>
        <w:r>
          <w:rPr>
            <w:lang w:val="zh-CN"/>
          </w:rPr>
          <w:t>2</w:t>
        </w:r>
        <w:r>
          <w:fldChar w:fldCharType="end"/>
        </w:r>
      </w:p>
    </w:sdtContent>
  </w:sdt>
  <w:p w14:paraId="4FF56269">
    <w:pPr>
      <w:pStyle w:val="3"/>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9"/>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E2MGU3YTA5MzNmOTEyYzE2MmE2N2FlNTZkNjgwZjMifQ=="/>
    <w:docVar w:name="EN.InstantFormat" w:val="&lt;ENInstantFormat&gt;&lt;Enabled&gt;1&lt;/Enabled&gt;&lt;ScanUnformatted&gt;1&lt;/ScanUnformatted&gt;&lt;ScanChanges&gt;1&lt;/ScanChanges&gt;&lt;Suspended&gt;0&lt;/Suspended&gt;&lt;/ENInstantFormat&gt;"/>
    <w:docVar w:name="EN.Layout" w:val="&lt;ENLayout&gt;&lt;Style&gt;APA 6th&lt;/Style&gt;&lt;LeftDelim&gt;{&lt;/LeftDelim&gt;&lt;RightDelim&gt;}&lt;/RightDelim&gt;&lt;FontName&gt;Calibri&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2erpese29a5pvheftdkvepwbdt5pezdd2erz&quot;&gt;秦阿飞的EndNote库 2022.7.8建立&lt;record-ids&gt;&lt;item&gt;1075&lt;/item&gt;&lt;item&gt;1110&lt;/item&gt;&lt;item&gt;1111&lt;/item&gt;&lt;/record-ids&gt;&lt;/item&gt;&lt;/Libraries&gt;"/>
  </w:docVars>
  <w:rsids>
    <w:rsidRoot w:val="0EAF3345"/>
    <w:rsid w:val="00003654"/>
    <w:rsid w:val="00006E79"/>
    <w:rsid w:val="000077A7"/>
    <w:rsid w:val="00013654"/>
    <w:rsid w:val="000175A4"/>
    <w:rsid w:val="000215AB"/>
    <w:rsid w:val="00040F28"/>
    <w:rsid w:val="00085C6F"/>
    <w:rsid w:val="000975D3"/>
    <w:rsid w:val="000A48C9"/>
    <w:rsid w:val="000B5296"/>
    <w:rsid w:val="000C01A9"/>
    <w:rsid w:val="000D3990"/>
    <w:rsid w:val="000E4875"/>
    <w:rsid w:val="000F2C6A"/>
    <w:rsid w:val="000F40B0"/>
    <w:rsid w:val="000F6DBD"/>
    <w:rsid w:val="00101BEA"/>
    <w:rsid w:val="001133BA"/>
    <w:rsid w:val="001149B1"/>
    <w:rsid w:val="0012509F"/>
    <w:rsid w:val="001317DF"/>
    <w:rsid w:val="001864A0"/>
    <w:rsid w:val="001A30DA"/>
    <w:rsid w:val="001A7721"/>
    <w:rsid w:val="001E071D"/>
    <w:rsid w:val="001E17EF"/>
    <w:rsid w:val="001E6D9F"/>
    <w:rsid w:val="001F0C4C"/>
    <w:rsid w:val="0023449C"/>
    <w:rsid w:val="00240188"/>
    <w:rsid w:val="0024608F"/>
    <w:rsid w:val="00266978"/>
    <w:rsid w:val="00276DA4"/>
    <w:rsid w:val="00295DDC"/>
    <w:rsid w:val="002968B0"/>
    <w:rsid w:val="002A2E60"/>
    <w:rsid w:val="002A695F"/>
    <w:rsid w:val="002B1085"/>
    <w:rsid w:val="002B15D1"/>
    <w:rsid w:val="002B76B0"/>
    <w:rsid w:val="002C6A27"/>
    <w:rsid w:val="002D6A09"/>
    <w:rsid w:val="002D6B1C"/>
    <w:rsid w:val="0030205F"/>
    <w:rsid w:val="0031672D"/>
    <w:rsid w:val="00345C5C"/>
    <w:rsid w:val="0035399F"/>
    <w:rsid w:val="00355AB1"/>
    <w:rsid w:val="003579B2"/>
    <w:rsid w:val="003761E4"/>
    <w:rsid w:val="00386277"/>
    <w:rsid w:val="00402FCD"/>
    <w:rsid w:val="00420612"/>
    <w:rsid w:val="0043401F"/>
    <w:rsid w:val="00436642"/>
    <w:rsid w:val="00437092"/>
    <w:rsid w:val="00467477"/>
    <w:rsid w:val="00483DB0"/>
    <w:rsid w:val="0048574A"/>
    <w:rsid w:val="0048686D"/>
    <w:rsid w:val="00486F5B"/>
    <w:rsid w:val="004957CC"/>
    <w:rsid w:val="004C7794"/>
    <w:rsid w:val="004D10C3"/>
    <w:rsid w:val="00513C3B"/>
    <w:rsid w:val="005434B1"/>
    <w:rsid w:val="00547EA9"/>
    <w:rsid w:val="00570973"/>
    <w:rsid w:val="005A7A78"/>
    <w:rsid w:val="005A7C2D"/>
    <w:rsid w:val="005B2824"/>
    <w:rsid w:val="005D0CFA"/>
    <w:rsid w:val="005D60D7"/>
    <w:rsid w:val="005F0C36"/>
    <w:rsid w:val="0061239B"/>
    <w:rsid w:val="0064335F"/>
    <w:rsid w:val="00645719"/>
    <w:rsid w:val="006577E4"/>
    <w:rsid w:val="00667FE0"/>
    <w:rsid w:val="006748EA"/>
    <w:rsid w:val="006778E3"/>
    <w:rsid w:val="00691D23"/>
    <w:rsid w:val="006A19F4"/>
    <w:rsid w:val="006A1E7B"/>
    <w:rsid w:val="006A3C4E"/>
    <w:rsid w:val="006D7966"/>
    <w:rsid w:val="00713A6A"/>
    <w:rsid w:val="007222BF"/>
    <w:rsid w:val="007239C4"/>
    <w:rsid w:val="00724F4A"/>
    <w:rsid w:val="007262C8"/>
    <w:rsid w:val="00734411"/>
    <w:rsid w:val="00735C75"/>
    <w:rsid w:val="00737EE2"/>
    <w:rsid w:val="007715A6"/>
    <w:rsid w:val="007716F3"/>
    <w:rsid w:val="00771DDB"/>
    <w:rsid w:val="00774D70"/>
    <w:rsid w:val="007E3F21"/>
    <w:rsid w:val="007F1A89"/>
    <w:rsid w:val="008547D0"/>
    <w:rsid w:val="0086662C"/>
    <w:rsid w:val="00884E1B"/>
    <w:rsid w:val="0089514A"/>
    <w:rsid w:val="00895E58"/>
    <w:rsid w:val="008A2973"/>
    <w:rsid w:val="008B0965"/>
    <w:rsid w:val="008B0A8F"/>
    <w:rsid w:val="008B2095"/>
    <w:rsid w:val="008D609F"/>
    <w:rsid w:val="00902C5F"/>
    <w:rsid w:val="00906E07"/>
    <w:rsid w:val="00917F78"/>
    <w:rsid w:val="00937352"/>
    <w:rsid w:val="009457DC"/>
    <w:rsid w:val="00947B54"/>
    <w:rsid w:val="009820D7"/>
    <w:rsid w:val="00993729"/>
    <w:rsid w:val="009C3C33"/>
    <w:rsid w:val="009E2953"/>
    <w:rsid w:val="009E2DBB"/>
    <w:rsid w:val="009F3F43"/>
    <w:rsid w:val="00A01440"/>
    <w:rsid w:val="00A03E49"/>
    <w:rsid w:val="00A14AA6"/>
    <w:rsid w:val="00A16589"/>
    <w:rsid w:val="00A45F69"/>
    <w:rsid w:val="00A53752"/>
    <w:rsid w:val="00A6292F"/>
    <w:rsid w:val="00A70D4E"/>
    <w:rsid w:val="00A73393"/>
    <w:rsid w:val="00A83D53"/>
    <w:rsid w:val="00A946AF"/>
    <w:rsid w:val="00AA058C"/>
    <w:rsid w:val="00AA0EA3"/>
    <w:rsid w:val="00AA4B2C"/>
    <w:rsid w:val="00AA7763"/>
    <w:rsid w:val="00AC7B30"/>
    <w:rsid w:val="00AF1A3D"/>
    <w:rsid w:val="00B305A9"/>
    <w:rsid w:val="00B41F70"/>
    <w:rsid w:val="00B57426"/>
    <w:rsid w:val="00B665A8"/>
    <w:rsid w:val="00B928EE"/>
    <w:rsid w:val="00B94C7B"/>
    <w:rsid w:val="00B97E29"/>
    <w:rsid w:val="00BB1E48"/>
    <w:rsid w:val="00BC2CDE"/>
    <w:rsid w:val="00C45A15"/>
    <w:rsid w:val="00C51348"/>
    <w:rsid w:val="00C716EB"/>
    <w:rsid w:val="00C74C3C"/>
    <w:rsid w:val="00C91578"/>
    <w:rsid w:val="00C91C0C"/>
    <w:rsid w:val="00CC1D7D"/>
    <w:rsid w:val="00CE7ABA"/>
    <w:rsid w:val="00D15E1B"/>
    <w:rsid w:val="00D206F7"/>
    <w:rsid w:val="00D40B69"/>
    <w:rsid w:val="00D55B11"/>
    <w:rsid w:val="00D83B72"/>
    <w:rsid w:val="00D94815"/>
    <w:rsid w:val="00D94ABD"/>
    <w:rsid w:val="00DA296C"/>
    <w:rsid w:val="00DA2F2F"/>
    <w:rsid w:val="00DA49D4"/>
    <w:rsid w:val="00DA4EB6"/>
    <w:rsid w:val="00DB2673"/>
    <w:rsid w:val="00DD7F7A"/>
    <w:rsid w:val="00DE20F0"/>
    <w:rsid w:val="00DE7B22"/>
    <w:rsid w:val="00DF2605"/>
    <w:rsid w:val="00DF7AD2"/>
    <w:rsid w:val="00DF7F9A"/>
    <w:rsid w:val="00E13082"/>
    <w:rsid w:val="00E210DC"/>
    <w:rsid w:val="00E2309B"/>
    <w:rsid w:val="00E2574D"/>
    <w:rsid w:val="00E4021B"/>
    <w:rsid w:val="00E41064"/>
    <w:rsid w:val="00E4588B"/>
    <w:rsid w:val="00E6564C"/>
    <w:rsid w:val="00E75501"/>
    <w:rsid w:val="00E8004D"/>
    <w:rsid w:val="00E86E93"/>
    <w:rsid w:val="00E920CE"/>
    <w:rsid w:val="00E9703D"/>
    <w:rsid w:val="00EA1F60"/>
    <w:rsid w:val="00EA42E8"/>
    <w:rsid w:val="00EB1C2E"/>
    <w:rsid w:val="00EE7035"/>
    <w:rsid w:val="00EF012E"/>
    <w:rsid w:val="00F22B7B"/>
    <w:rsid w:val="00F4166F"/>
    <w:rsid w:val="00F450CC"/>
    <w:rsid w:val="00F569F8"/>
    <w:rsid w:val="00FB2187"/>
    <w:rsid w:val="00FC1E75"/>
    <w:rsid w:val="00FC4296"/>
    <w:rsid w:val="00FD23CC"/>
    <w:rsid w:val="00FD2E5E"/>
    <w:rsid w:val="00FE2393"/>
    <w:rsid w:val="0125460F"/>
    <w:rsid w:val="017460A8"/>
    <w:rsid w:val="023615AF"/>
    <w:rsid w:val="02447828"/>
    <w:rsid w:val="02541DD3"/>
    <w:rsid w:val="02663C42"/>
    <w:rsid w:val="028E13EB"/>
    <w:rsid w:val="02BC3862"/>
    <w:rsid w:val="02C646E1"/>
    <w:rsid w:val="03127926"/>
    <w:rsid w:val="03AD764F"/>
    <w:rsid w:val="03E272F9"/>
    <w:rsid w:val="03EF5070"/>
    <w:rsid w:val="0442248D"/>
    <w:rsid w:val="04625F36"/>
    <w:rsid w:val="048B5043"/>
    <w:rsid w:val="057523EE"/>
    <w:rsid w:val="05B60E91"/>
    <w:rsid w:val="05CD3FD8"/>
    <w:rsid w:val="061B4D44"/>
    <w:rsid w:val="061D286A"/>
    <w:rsid w:val="06693D01"/>
    <w:rsid w:val="0796000D"/>
    <w:rsid w:val="07EC1847"/>
    <w:rsid w:val="08862D45"/>
    <w:rsid w:val="08892439"/>
    <w:rsid w:val="089B216C"/>
    <w:rsid w:val="08F00FB1"/>
    <w:rsid w:val="08F5187C"/>
    <w:rsid w:val="09194337"/>
    <w:rsid w:val="091C32AD"/>
    <w:rsid w:val="09287EA3"/>
    <w:rsid w:val="09440A55"/>
    <w:rsid w:val="096A04BC"/>
    <w:rsid w:val="09FE2A9A"/>
    <w:rsid w:val="0A065BDC"/>
    <w:rsid w:val="0A0D0E47"/>
    <w:rsid w:val="0ADD4CBE"/>
    <w:rsid w:val="0B36691F"/>
    <w:rsid w:val="0BB377CC"/>
    <w:rsid w:val="0BC47C2C"/>
    <w:rsid w:val="0BCB4B16"/>
    <w:rsid w:val="0C2B3807"/>
    <w:rsid w:val="0C6D5A3E"/>
    <w:rsid w:val="0D215336"/>
    <w:rsid w:val="0D3861DB"/>
    <w:rsid w:val="0DAE2941"/>
    <w:rsid w:val="0E1C3D4F"/>
    <w:rsid w:val="0E4A08BC"/>
    <w:rsid w:val="0E707BF7"/>
    <w:rsid w:val="0EAF3345"/>
    <w:rsid w:val="0ECF0DC1"/>
    <w:rsid w:val="0F276507"/>
    <w:rsid w:val="0F3375A2"/>
    <w:rsid w:val="0F3F0F1C"/>
    <w:rsid w:val="0F804F78"/>
    <w:rsid w:val="0FA47B58"/>
    <w:rsid w:val="0FAE478F"/>
    <w:rsid w:val="0FB75ADD"/>
    <w:rsid w:val="0FFA1E6E"/>
    <w:rsid w:val="100E0101"/>
    <w:rsid w:val="10B93AD7"/>
    <w:rsid w:val="10D63419"/>
    <w:rsid w:val="10DE709A"/>
    <w:rsid w:val="110A60E1"/>
    <w:rsid w:val="11376FEC"/>
    <w:rsid w:val="11851C0B"/>
    <w:rsid w:val="11AE50A3"/>
    <w:rsid w:val="12415B32"/>
    <w:rsid w:val="13135720"/>
    <w:rsid w:val="132D1F38"/>
    <w:rsid w:val="133E478A"/>
    <w:rsid w:val="134F6834"/>
    <w:rsid w:val="13561AB1"/>
    <w:rsid w:val="13897791"/>
    <w:rsid w:val="139C5158"/>
    <w:rsid w:val="13DF5603"/>
    <w:rsid w:val="151A266A"/>
    <w:rsid w:val="152139F9"/>
    <w:rsid w:val="15222F00"/>
    <w:rsid w:val="152426E0"/>
    <w:rsid w:val="153B6777"/>
    <w:rsid w:val="155011B7"/>
    <w:rsid w:val="155E4C4D"/>
    <w:rsid w:val="15602773"/>
    <w:rsid w:val="15610299"/>
    <w:rsid w:val="15783F61"/>
    <w:rsid w:val="160C28FB"/>
    <w:rsid w:val="160C6457"/>
    <w:rsid w:val="1647748F"/>
    <w:rsid w:val="165F0C7D"/>
    <w:rsid w:val="166852D8"/>
    <w:rsid w:val="16AA053E"/>
    <w:rsid w:val="16C805D0"/>
    <w:rsid w:val="171066A3"/>
    <w:rsid w:val="17B172B6"/>
    <w:rsid w:val="18121892"/>
    <w:rsid w:val="194523AC"/>
    <w:rsid w:val="19AA220F"/>
    <w:rsid w:val="19B906A4"/>
    <w:rsid w:val="1A8B0292"/>
    <w:rsid w:val="1AE6196C"/>
    <w:rsid w:val="1B19589E"/>
    <w:rsid w:val="1B2129A5"/>
    <w:rsid w:val="1B391A9C"/>
    <w:rsid w:val="1B4548E5"/>
    <w:rsid w:val="1B617245"/>
    <w:rsid w:val="1BBE3252"/>
    <w:rsid w:val="1C0A3439"/>
    <w:rsid w:val="1CCD6AD3"/>
    <w:rsid w:val="1D183933"/>
    <w:rsid w:val="1D9C6312"/>
    <w:rsid w:val="1DAB29F9"/>
    <w:rsid w:val="1DEB1048"/>
    <w:rsid w:val="1DFB1F1F"/>
    <w:rsid w:val="1E62755C"/>
    <w:rsid w:val="1EB458DE"/>
    <w:rsid w:val="1EBF49AE"/>
    <w:rsid w:val="1EC51899"/>
    <w:rsid w:val="1F176598"/>
    <w:rsid w:val="1F2A3348"/>
    <w:rsid w:val="1F627D57"/>
    <w:rsid w:val="202B1BD0"/>
    <w:rsid w:val="203171E6"/>
    <w:rsid w:val="20373EF9"/>
    <w:rsid w:val="208A2D9A"/>
    <w:rsid w:val="20BA367F"/>
    <w:rsid w:val="20D61847"/>
    <w:rsid w:val="20E06E5E"/>
    <w:rsid w:val="21246D4B"/>
    <w:rsid w:val="21354AB4"/>
    <w:rsid w:val="214271D1"/>
    <w:rsid w:val="215B5084"/>
    <w:rsid w:val="21957C48"/>
    <w:rsid w:val="21C422DC"/>
    <w:rsid w:val="221072CF"/>
    <w:rsid w:val="227C2FC0"/>
    <w:rsid w:val="22877591"/>
    <w:rsid w:val="22C02AA3"/>
    <w:rsid w:val="22D760AB"/>
    <w:rsid w:val="230A01C2"/>
    <w:rsid w:val="232158A3"/>
    <w:rsid w:val="2325404D"/>
    <w:rsid w:val="2329081F"/>
    <w:rsid w:val="23A979DB"/>
    <w:rsid w:val="23D077AA"/>
    <w:rsid w:val="23D20CE0"/>
    <w:rsid w:val="24AE6350"/>
    <w:rsid w:val="256C2A6E"/>
    <w:rsid w:val="264F6618"/>
    <w:rsid w:val="268A5C76"/>
    <w:rsid w:val="273D46C2"/>
    <w:rsid w:val="28F25980"/>
    <w:rsid w:val="2916341D"/>
    <w:rsid w:val="29226266"/>
    <w:rsid w:val="292661F8"/>
    <w:rsid w:val="29746395"/>
    <w:rsid w:val="297E0FC2"/>
    <w:rsid w:val="29D55086"/>
    <w:rsid w:val="2A20564D"/>
    <w:rsid w:val="2A510485"/>
    <w:rsid w:val="2A7E48FF"/>
    <w:rsid w:val="2ABA427C"/>
    <w:rsid w:val="2AF14141"/>
    <w:rsid w:val="2AF94DA4"/>
    <w:rsid w:val="2B0025D7"/>
    <w:rsid w:val="2B255B99"/>
    <w:rsid w:val="2B345DDC"/>
    <w:rsid w:val="2B4A1AA4"/>
    <w:rsid w:val="2B54022C"/>
    <w:rsid w:val="2BAE2033"/>
    <w:rsid w:val="2C3D5164"/>
    <w:rsid w:val="2C8B2374"/>
    <w:rsid w:val="2C9D5C03"/>
    <w:rsid w:val="2CC94C4A"/>
    <w:rsid w:val="2D323D35"/>
    <w:rsid w:val="2D376058"/>
    <w:rsid w:val="2D522E91"/>
    <w:rsid w:val="2D58341B"/>
    <w:rsid w:val="2D6A01DB"/>
    <w:rsid w:val="2D6D1A79"/>
    <w:rsid w:val="2D720E3E"/>
    <w:rsid w:val="2DA27975"/>
    <w:rsid w:val="2DCC69B5"/>
    <w:rsid w:val="2DE955A4"/>
    <w:rsid w:val="2E8C4181"/>
    <w:rsid w:val="2E905A1F"/>
    <w:rsid w:val="2EA80FBB"/>
    <w:rsid w:val="2EA8720D"/>
    <w:rsid w:val="2EAB0AAB"/>
    <w:rsid w:val="2EB24D54"/>
    <w:rsid w:val="2F2B3F39"/>
    <w:rsid w:val="2FF124EE"/>
    <w:rsid w:val="3038636F"/>
    <w:rsid w:val="305F40E7"/>
    <w:rsid w:val="309A2B85"/>
    <w:rsid w:val="30BF439A"/>
    <w:rsid w:val="311A2BA0"/>
    <w:rsid w:val="314D2F38"/>
    <w:rsid w:val="31562CFE"/>
    <w:rsid w:val="319C06F0"/>
    <w:rsid w:val="31F2254D"/>
    <w:rsid w:val="323B5CA2"/>
    <w:rsid w:val="32990FBF"/>
    <w:rsid w:val="329B4993"/>
    <w:rsid w:val="32D54349"/>
    <w:rsid w:val="32EF759B"/>
    <w:rsid w:val="32F46B86"/>
    <w:rsid w:val="33C85606"/>
    <w:rsid w:val="33E11483"/>
    <w:rsid w:val="343E1A7A"/>
    <w:rsid w:val="3489363D"/>
    <w:rsid w:val="34F07218"/>
    <w:rsid w:val="34F460DE"/>
    <w:rsid w:val="350E769E"/>
    <w:rsid w:val="35A61FCC"/>
    <w:rsid w:val="35CE6E2D"/>
    <w:rsid w:val="36291D84"/>
    <w:rsid w:val="36317AE8"/>
    <w:rsid w:val="36323860"/>
    <w:rsid w:val="3643781B"/>
    <w:rsid w:val="364A0BAA"/>
    <w:rsid w:val="36592B9B"/>
    <w:rsid w:val="366003CD"/>
    <w:rsid w:val="36897674"/>
    <w:rsid w:val="369C3C50"/>
    <w:rsid w:val="36A4650C"/>
    <w:rsid w:val="371848EB"/>
    <w:rsid w:val="3772660A"/>
    <w:rsid w:val="3799396F"/>
    <w:rsid w:val="379D2F5B"/>
    <w:rsid w:val="37A10C9D"/>
    <w:rsid w:val="37F50EAE"/>
    <w:rsid w:val="38156F95"/>
    <w:rsid w:val="38170F5F"/>
    <w:rsid w:val="382D2531"/>
    <w:rsid w:val="38502D81"/>
    <w:rsid w:val="38653178"/>
    <w:rsid w:val="38BD5663"/>
    <w:rsid w:val="3A361281"/>
    <w:rsid w:val="3A6B603B"/>
    <w:rsid w:val="3A6F09E2"/>
    <w:rsid w:val="3A9E14C4"/>
    <w:rsid w:val="3AC058DE"/>
    <w:rsid w:val="3B4200A1"/>
    <w:rsid w:val="3B44206B"/>
    <w:rsid w:val="3B491430"/>
    <w:rsid w:val="3B914B85"/>
    <w:rsid w:val="3B9971D7"/>
    <w:rsid w:val="3C1E28BD"/>
    <w:rsid w:val="3C326368"/>
    <w:rsid w:val="3C6D73A0"/>
    <w:rsid w:val="3C8666B4"/>
    <w:rsid w:val="3C917532"/>
    <w:rsid w:val="3CB7061B"/>
    <w:rsid w:val="3D05582A"/>
    <w:rsid w:val="3D1D6F73"/>
    <w:rsid w:val="3D453E79"/>
    <w:rsid w:val="3D4A76E1"/>
    <w:rsid w:val="3DC94AAA"/>
    <w:rsid w:val="3DDB0CD9"/>
    <w:rsid w:val="3E4D1237"/>
    <w:rsid w:val="3EB05C6A"/>
    <w:rsid w:val="3F397A0D"/>
    <w:rsid w:val="3F4E5628"/>
    <w:rsid w:val="3F516B05"/>
    <w:rsid w:val="3F695319"/>
    <w:rsid w:val="3F834314"/>
    <w:rsid w:val="3FA27361"/>
    <w:rsid w:val="3FBE399E"/>
    <w:rsid w:val="3FC96FE3"/>
    <w:rsid w:val="400022D9"/>
    <w:rsid w:val="400E2C48"/>
    <w:rsid w:val="401F4E55"/>
    <w:rsid w:val="40E1210B"/>
    <w:rsid w:val="41175B2C"/>
    <w:rsid w:val="41523008"/>
    <w:rsid w:val="41A85454"/>
    <w:rsid w:val="41E2276B"/>
    <w:rsid w:val="41E73751"/>
    <w:rsid w:val="42206C63"/>
    <w:rsid w:val="42276243"/>
    <w:rsid w:val="42295B17"/>
    <w:rsid w:val="423434D1"/>
    <w:rsid w:val="424566C9"/>
    <w:rsid w:val="43302ED5"/>
    <w:rsid w:val="435B61A4"/>
    <w:rsid w:val="43855950"/>
    <w:rsid w:val="43BF2BD7"/>
    <w:rsid w:val="441B705A"/>
    <w:rsid w:val="443C729E"/>
    <w:rsid w:val="44C1472D"/>
    <w:rsid w:val="44D206E8"/>
    <w:rsid w:val="44DF2E05"/>
    <w:rsid w:val="450B3BFA"/>
    <w:rsid w:val="45120AE5"/>
    <w:rsid w:val="45521829"/>
    <w:rsid w:val="45575091"/>
    <w:rsid w:val="45660E30"/>
    <w:rsid w:val="45774DEB"/>
    <w:rsid w:val="45992FB4"/>
    <w:rsid w:val="45AD6A5F"/>
    <w:rsid w:val="45EC57D9"/>
    <w:rsid w:val="461A0599"/>
    <w:rsid w:val="462211FB"/>
    <w:rsid w:val="465F41FD"/>
    <w:rsid w:val="46873754"/>
    <w:rsid w:val="46B04A59"/>
    <w:rsid w:val="46B24D85"/>
    <w:rsid w:val="46BA1434"/>
    <w:rsid w:val="46DA3884"/>
    <w:rsid w:val="46EB3CE3"/>
    <w:rsid w:val="47694C08"/>
    <w:rsid w:val="47BA5463"/>
    <w:rsid w:val="47C87B80"/>
    <w:rsid w:val="47D209FF"/>
    <w:rsid w:val="47F72214"/>
    <w:rsid w:val="489D725F"/>
    <w:rsid w:val="48AC2FFE"/>
    <w:rsid w:val="48BB664E"/>
    <w:rsid w:val="49170DBF"/>
    <w:rsid w:val="491C63D6"/>
    <w:rsid w:val="497A134E"/>
    <w:rsid w:val="499C12C5"/>
    <w:rsid w:val="49EA0282"/>
    <w:rsid w:val="4A280DAA"/>
    <w:rsid w:val="4A413C1A"/>
    <w:rsid w:val="4A804742"/>
    <w:rsid w:val="4A9401EE"/>
    <w:rsid w:val="4AF647F5"/>
    <w:rsid w:val="4C1B2975"/>
    <w:rsid w:val="4C465518"/>
    <w:rsid w:val="4C4D065C"/>
    <w:rsid w:val="4C567E51"/>
    <w:rsid w:val="4C96024D"/>
    <w:rsid w:val="4CC64E62"/>
    <w:rsid w:val="4CF74097"/>
    <w:rsid w:val="4D3857A8"/>
    <w:rsid w:val="4D7965CD"/>
    <w:rsid w:val="4D86700D"/>
    <w:rsid w:val="4DA62712"/>
    <w:rsid w:val="4DCD7C9F"/>
    <w:rsid w:val="4E1458CD"/>
    <w:rsid w:val="4E2F56C2"/>
    <w:rsid w:val="4E3C3076"/>
    <w:rsid w:val="4E9702AC"/>
    <w:rsid w:val="4EC310A1"/>
    <w:rsid w:val="4F2720FD"/>
    <w:rsid w:val="4F3D6D0E"/>
    <w:rsid w:val="4F414CF2"/>
    <w:rsid w:val="4F4977F9"/>
    <w:rsid w:val="4F732AC8"/>
    <w:rsid w:val="4FD74E04"/>
    <w:rsid w:val="500656EA"/>
    <w:rsid w:val="5099030C"/>
    <w:rsid w:val="510936E3"/>
    <w:rsid w:val="511A58F1"/>
    <w:rsid w:val="51595CED"/>
    <w:rsid w:val="517174DB"/>
    <w:rsid w:val="518A4CFF"/>
    <w:rsid w:val="51960CEF"/>
    <w:rsid w:val="51A60F32"/>
    <w:rsid w:val="521045E8"/>
    <w:rsid w:val="52510D26"/>
    <w:rsid w:val="525F10E1"/>
    <w:rsid w:val="526026CE"/>
    <w:rsid w:val="52864A5E"/>
    <w:rsid w:val="52B72CCB"/>
    <w:rsid w:val="538F63DC"/>
    <w:rsid w:val="53F07A27"/>
    <w:rsid w:val="54210D44"/>
    <w:rsid w:val="54372316"/>
    <w:rsid w:val="54422A68"/>
    <w:rsid w:val="54857525"/>
    <w:rsid w:val="549E2395"/>
    <w:rsid w:val="54C17E31"/>
    <w:rsid w:val="55627866"/>
    <w:rsid w:val="55AD03B6"/>
    <w:rsid w:val="55AD7366"/>
    <w:rsid w:val="5730129E"/>
    <w:rsid w:val="57437223"/>
    <w:rsid w:val="574F3E1A"/>
    <w:rsid w:val="579730CB"/>
    <w:rsid w:val="57B65C47"/>
    <w:rsid w:val="57FD73D2"/>
    <w:rsid w:val="586158CF"/>
    <w:rsid w:val="58AC2BA6"/>
    <w:rsid w:val="58E6430A"/>
    <w:rsid w:val="58FE78A6"/>
    <w:rsid w:val="59175CE5"/>
    <w:rsid w:val="598E7635"/>
    <w:rsid w:val="59A13DC4"/>
    <w:rsid w:val="5A2A0F0F"/>
    <w:rsid w:val="5A2F1CE1"/>
    <w:rsid w:val="5A3D7F5A"/>
    <w:rsid w:val="5A81078E"/>
    <w:rsid w:val="5ABD72ED"/>
    <w:rsid w:val="5AD16135"/>
    <w:rsid w:val="5AD84A7E"/>
    <w:rsid w:val="5B0E18F6"/>
    <w:rsid w:val="5B2C1B2A"/>
    <w:rsid w:val="5B3C6463"/>
    <w:rsid w:val="5BEA75B7"/>
    <w:rsid w:val="5C0C4E98"/>
    <w:rsid w:val="5C645C72"/>
    <w:rsid w:val="5D2F4992"/>
    <w:rsid w:val="5D431D2B"/>
    <w:rsid w:val="5D5B197E"/>
    <w:rsid w:val="5D752101"/>
    <w:rsid w:val="5DC0337C"/>
    <w:rsid w:val="5E385608"/>
    <w:rsid w:val="5E5E4943"/>
    <w:rsid w:val="5E63583B"/>
    <w:rsid w:val="5E693A13"/>
    <w:rsid w:val="5EAC0A97"/>
    <w:rsid w:val="5EEA02CF"/>
    <w:rsid w:val="5F131BD1"/>
    <w:rsid w:val="5F2C67EF"/>
    <w:rsid w:val="60332C18"/>
    <w:rsid w:val="6036449D"/>
    <w:rsid w:val="6098413C"/>
    <w:rsid w:val="60B43EF0"/>
    <w:rsid w:val="60DD5FF3"/>
    <w:rsid w:val="61681D02"/>
    <w:rsid w:val="618B5A4F"/>
    <w:rsid w:val="61B2122D"/>
    <w:rsid w:val="61B52ACC"/>
    <w:rsid w:val="61D54F1C"/>
    <w:rsid w:val="61EE5FDE"/>
    <w:rsid w:val="61F65DD1"/>
    <w:rsid w:val="62721586"/>
    <w:rsid w:val="62B30DF9"/>
    <w:rsid w:val="62FF4946"/>
    <w:rsid w:val="631657EC"/>
    <w:rsid w:val="634A36E8"/>
    <w:rsid w:val="636E73D6"/>
    <w:rsid w:val="63AA328D"/>
    <w:rsid w:val="63C17E4E"/>
    <w:rsid w:val="64191A38"/>
    <w:rsid w:val="642F125B"/>
    <w:rsid w:val="64660C26"/>
    <w:rsid w:val="648B3FB8"/>
    <w:rsid w:val="64942E6C"/>
    <w:rsid w:val="649966D5"/>
    <w:rsid w:val="64B27796"/>
    <w:rsid w:val="65085608"/>
    <w:rsid w:val="659A0956"/>
    <w:rsid w:val="659B09D6"/>
    <w:rsid w:val="65EE2A50"/>
    <w:rsid w:val="66925AD1"/>
    <w:rsid w:val="66B37006"/>
    <w:rsid w:val="67171F3D"/>
    <w:rsid w:val="672B2F78"/>
    <w:rsid w:val="673426E5"/>
    <w:rsid w:val="673F17B5"/>
    <w:rsid w:val="67424E02"/>
    <w:rsid w:val="6791606D"/>
    <w:rsid w:val="67A45ABC"/>
    <w:rsid w:val="67B53825"/>
    <w:rsid w:val="67DF53C7"/>
    <w:rsid w:val="67E4235D"/>
    <w:rsid w:val="67EC2CD6"/>
    <w:rsid w:val="686B0388"/>
    <w:rsid w:val="68CA50AF"/>
    <w:rsid w:val="69112CDD"/>
    <w:rsid w:val="692C4D55"/>
    <w:rsid w:val="69A90E99"/>
    <w:rsid w:val="69AF0748"/>
    <w:rsid w:val="69C77840"/>
    <w:rsid w:val="69E91EAC"/>
    <w:rsid w:val="6A1539B6"/>
    <w:rsid w:val="6A617C95"/>
    <w:rsid w:val="6A8D0A8A"/>
    <w:rsid w:val="6B3B2294"/>
    <w:rsid w:val="6B945E48"/>
    <w:rsid w:val="6C3A254B"/>
    <w:rsid w:val="6CBD4F2A"/>
    <w:rsid w:val="6CDF30F3"/>
    <w:rsid w:val="6D4C4C2C"/>
    <w:rsid w:val="6D633D24"/>
    <w:rsid w:val="6DC02F24"/>
    <w:rsid w:val="6DC522E8"/>
    <w:rsid w:val="6DDE15FC"/>
    <w:rsid w:val="6DF17581"/>
    <w:rsid w:val="6DF42BCE"/>
    <w:rsid w:val="6E085B41"/>
    <w:rsid w:val="6E745FC2"/>
    <w:rsid w:val="6EF154D3"/>
    <w:rsid w:val="6EFA2466"/>
    <w:rsid w:val="6F8F3C8F"/>
    <w:rsid w:val="6F906926"/>
    <w:rsid w:val="6FD44A65"/>
    <w:rsid w:val="702F613F"/>
    <w:rsid w:val="709B5583"/>
    <w:rsid w:val="70F25AEA"/>
    <w:rsid w:val="71125845"/>
    <w:rsid w:val="7137174F"/>
    <w:rsid w:val="714B6FA9"/>
    <w:rsid w:val="714C08D9"/>
    <w:rsid w:val="714F6A99"/>
    <w:rsid w:val="717958C4"/>
    <w:rsid w:val="719526FA"/>
    <w:rsid w:val="71BB2380"/>
    <w:rsid w:val="71CB61DC"/>
    <w:rsid w:val="71E13469"/>
    <w:rsid w:val="71EE4451"/>
    <w:rsid w:val="72015B75"/>
    <w:rsid w:val="722F68CA"/>
    <w:rsid w:val="7238577F"/>
    <w:rsid w:val="72514A93"/>
    <w:rsid w:val="72895FDA"/>
    <w:rsid w:val="72FA0C86"/>
    <w:rsid w:val="733F6699"/>
    <w:rsid w:val="73D74249"/>
    <w:rsid w:val="740022CC"/>
    <w:rsid w:val="74C652C4"/>
    <w:rsid w:val="74CE4179"/>
    <w:rsid w:val="75306BE1"/>
    <w:rsid w:val="75866801"/>
    <w:rsid w:val="75C612F4"/>
    <w:rsid w:val="75D54903"/>
    <w:rsid w:val="75DC4673"/>
    <w:rsid w:val="75F145C2"/>
    <w:rsid w:val="764E57D7"/>
    <w:rsid w:val="7671125F"/>
    <w:rsid w:val="76E01F41"/>
    <w:rsid w:val="77536BB7"/>
    <w:rsid w:val="77A47413"/>
    <w:rsid w:val="781947C3"/>
    <w:rsid w:val="782B18E2"/>
    <w:rsid w:val="78A43B6E"/>
    <w:rsid w:val="793F3897"/>
    <w:rsid w:val="7A5073DE"/>
    <w:rsid w:val="7AA62A65"/>
    <w:rsid w:val="7ACC2793"/>
    <w:rsid w:val="7B3B008E"/>
    <w:rsid w:val="7B4E6013"/>
    <w:rsid w:val="7B933A26"/>
    <w:rsid w:val="7BE14791"/>
    <w:rsid w:val="7C6E6C8F"/>
    <w:rsid w:val="7C977546"/>
    <w:rsid w:val="7CDC31AB"/>
    <w:rsid w:val="7D144DC5"/>
    <w:rsid w:val="7D230DDA"/>
    <w:rsid w:val="7D3D00ED"/>
    <w:rsid w:val="7DB83C18"/>
    <w:rsid w:val="7E292420"/>
    <w:rsid w:val="7E6E42D6"/>
    <w:rsid w:val="7EB75C7D"/>
    <w:rsid w:val="7ECB1729"/>
    <w:rsid w:val="7ECD1381"/>
    <w:rsid w:val="7F144E7E"/>
    <w:rsid w:val="7F533BF8"/>
    <w:rsid w:val="7FF4192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3"/>
    <w:qFormat/>
    <w:uiPriority w:val="0"/>
    <w:pPr>
      <w:keepNext/>
      <w:keepLines/>
      <w:spacing w:before="340" w:after="330" w:line="578" w:lineRule="auto"/>
      <w:outlineLvl w:val="0"/>
    </w:pPr>
    <w:rPr>
      <w:b/>
      <w:bCs/>
      <w:kern w:val="44"/>
      <w:sz w:val="44"/>
      <w:szCs w:val="44"/>
    </w:rPr>
  </w:style>
  <w:style w:type="character" w:default="1" w:styleId="9">
    <w:name w:val="Default Paragraph Font"/>
    <w:autoRedefine/>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3">
    <w:name w:val="footer"/>
    <w:basedOn w:val="1"/>
    <w:link w:val="12"/>
    <w:autoRedefine/>
    <w:qFormat/>
    <w:uiPriority w:val="99"/>
    <w:pPr>
      <w:tabs>
        <w:tab w:val="center" w:pos="4153"/>
        <w:tab w:val="right" w:pos="8306"/>
      </w:tabs>
      <w:snapToGrid w:val="0"/>
      <w:jc w:val="left"/>
    </w:pPr>
    <w:rPr>
      <w:sz w:val="18"/>
      <w:szCs w:val="18"/>
    </w:rPr>
  </w:style>
  <w:style w:type="paragraph" w:styleId="4">
    <w:name w:val="header"/>
    <w:basedOn w:val="1"/>
    <w:link w:val="11"/>
    <w:autoRedefine/>
    <w:qFormat/>
    <w:uiPriority w:val="0"/>
    <w:pPr>
      <w:pBdr>
        <w:bottom w:val="single" w:color="auto" w:sz="6" w:space="1"/>
      </w:pBdr>
      <w:tabs>
        <w:tab w:val="center" w:pos="4153"/>
        <w:tab w:val="right" w:pos="8306"/>
      </w:tabs>
      <w:snapToGrid w:val="0"/>
      <w:jc w:val="center"/>
    </w:pPr>
    <w:rPr>
      <w:sz w:val="18"/>
      <w:szCs w:val="18"/>
    </w:rPr>
  </w:style>
  <w:style w:type="paragraph" w:styleId="5">
    <w:name w:val="toc 1"/>
    <w:basedOn w:val="1"/>
    <w:next w:val="1"/>
    <w:autoRedefine/>
    <w:qFormat/>
    <w:uiPriority w:val="39"/>
  </w:style>
  <w:style w:type="paragraph" w:styleId="6">
    <w:name w:val="Title"/>
    <w:basedOn w:val="1"/>
    <w:next w:val="1"/>
    <w:link w:val="15"/>
    <w:autoRedefine/>
    <w:qFormat/>
    <w:uiPriority w:val="0"/>
    <w:pPr>
      <w:spacing w:before="240" w:after="60"/>
      <w:jc w:val="center"/>
      <w:outlineLvl w:val="0"/>
    </w:pPr>
    <w:rPr>
      <w:rFonts w:asciiTheme="majorHAnsi" w:hAnsiTheme="majorHAnsi" w:eastAsiaTheme="majorEastAsia" w:cstheme="majorBidi"/>
      <w:b/>
      <w:bCs/>
      <w:sz w:val="32"/>
      <w:szCs w:val="32"/>
    </w:rPr>
  </w:style>
  <w:style w:type="table" w:styleId="8">
    <w:name w:val="Table Grid"/>
    <w:basedOn w:val="7"/>
    <w:autoRedefine/>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0">
    <w:name w:val="Hyperlink"/>
    <w:basedOn w:val="9"/>
    <w:autoRedefine/>
    <w:unhideWhenUsed/>
    <w:qFormat/>
    <w:uiPriority w:val="99"/>
    <w:rPr>
      <w:color w:val="0563C1" w:themeColor="hyperlink"/>
      <w:u w:val="single"/>
      <w14:textFill>
        <w14:solidFill>
          <w14:schemeClr w14:val="hlink"/>
        </w14:solidFill>
      </w14:textFill>
    </w:rPr>
  </w:style>
  <w:style w:type="character" w:customStyle="1" w:styleId="11">
    <w:name w:val="页眉 字符"/>
    <w:basedOn w:val="9"/>
    <w:link w:val="4"/>
    <w:autoRedefine/>
    <w:qFormat/>
    <w:uiPriority w:val="0"/>
    <w:rPr>
      <w:kern w:val="2"/>
      <w:sz w:val="18"/>
      <w:szCs w:val="18"/>
    </w:rPr>
  </w:style>
  <w:style w:type="character" w:customStyle="1" w:styleId="12">
    <w:name w:val="页脚 字符"/>
    <w:basedOn w:val="9"/>
    <w:link w:val="3"/>
    <w:autoRedefine/>
    <w:qFormat/>
    <w:uiPriority w:val="99"/>
    <w:rPr>
      <w:kern w:val="2"/>
      <w:sz w:val="18"/>
      <w:szCs w:val="18"/>
    </w:rPr>
  </w:style>
  <w:style w:type="character" w:customStyle="1" w:styleId="13">
    <w:name w:val="标题 1 字符"/>
    <w:basedOn w:val="9"/>
    <w:link w:val="2"/>
    <w:autoRedefine/>
    <w:qFormat/>
    <w:uiPriority w:val="0"/>
    <w:rPr>
      <w:b/>
      <w:bCs/>
      <w:kern w:val="44"/>
      <w:sz w:val="44"/>
      <w:szCs w:val="44"/>
    </w:rPr>
  </w:style>
  <w:style w:type="paragraph" w:customStyle="1" w:styleId="14">
    <w:name w:val="TOC 标题1"/>
    <w:basedOn w:val="2"/>
    <w:next w:val="1"/>
    <w:autoRedefine/>
    <w:unhideWhenUsed/>
    <w:qFormat/>
    <w:uiPriority w:val="39"/>
    <w:pPr>
      <w:widowControl/>
      <w:spacing w:before="240" w:after="0" w:line="259" w:lineRule="auto"/>
      <w:jc w:val="left"/>
      <w:outlineLvl w:val="9"/>
    </w:pPr>
    <w:rPr>
      <w:rFonts w:asciiTheme="majorHAnsi" w:hAnsiTheme="majorHAnsi" w:eastAsiaTheme="majorEastAsia" w:cstheme="majorBidi"/>
      <w:b w:val="0"/>
      <w:bCs w:val="0"/>
      <w:color w:val="2E75B6" w:themeColor="accent1" w:themeShade="BF"/>
      <w:kern w:val="0"/>
      <w:sz w:val="32"/>
      <w:szCs w:val="32"/>
    </w:rPr>
  </w:style>
  <w:style w:type="character" w:customStyle="1" w:styleId="15">
    <w:name w:val="标题 字符"/>
    <w:basedOn w:val="9"/>
    <w:link w:val="6"/>
    <w:autoRedefine/>
    <w:qFormat/>
    <w:uiPriority w:val="0"/>
    <w:rPr>
      <w:rFonts w:asciiTheme="majorHAnsi" w:hAnsiTheme="majorHAnsi" w:eastAsiaTheme="majorEastAsia" w:cstheme="majorBidi"/>
      <w:b/>
      <w:bCs/>
      <w:kern w:val="2"/>
      <w:sz w:val="32"/>
      <w:szCs w:val="32"/>
    </w:rPr>
  </w:style>
  <w:style w:type="paragraph" w:styleId="16">
    <w:name w:val="No Spacing"/>
    <w:link w:val="17"/>
    <w:autoRedefine/>
    <w:qFormat/>
    <w:uiPriority w:val="1"/>
    <w:rPr>
      <w:rFonts w:asciiTheme="minorHAnsi" w:hAnsiTheme="minorHAnsi" w:eastAsiaTheme="minorEastAsia" w:cstheme="minorBidi"/>
      <w:sz w:val="22"/>
      <w:szCs w:val="22"/>
      <w:lang w:val="en-US" w:eastAsia="zh-CN" w:bidi="ar-SA"/>
    </w:rPr>
  </w:style>
  <w:style w:type="character" w:customStyle="1" w:styleId="17">
    <w:name w:val="无间隔 字符"/>
    <w:basedOn w:val="9"/>
    <w:link w:val="16"/>
    <w:autoRedefine/>
    <w:qFormat/>
    <w:uiPriority w:val="1"/>
    <w:rPr>
      <w:sz w:val="22"/>
      <w:szCs w:val="22"/>
    </w:rPr>
  </w:style>
  <w:style w:type="table" w:customStyle="1" w:styleId="18">
    <w:name w:val="网格表 1 浅色 - 着色 11"/>
    <w:basedOn w:val="7"/>
    <w:autoRedefine/>
    <w:qFormat/>
    <w:uiPriority w:val="46"/>
    <w:tblPr>
      <w:tblBorders>
        <w:top w:val="single" w:color="BDD6EE" w:themeColor="accent1" w:themeTint="66" w:sz="4" w:space="0"/>
        <w:left w:val="single" w:color="BDD6EE" w:themeColor="accent1" w:themeTint="66" w:sz="4" w:space="0"/>
        <w:bottom w:val="single" w:color="BDD6EE" w:themeColor="accent1" w:themeTint="66" w:sz="4" w:space="0"/>
        <w:right w:val="single" w:color="BDD6EE" w:themeColor="accent1" w:themeTint="66" w:sz="4" w:space="0"/>
        <w:insideH w:val="single" w:color="BDD6EE" w:themeColor="accent1" w:themeTint="66" w:sz="4" w:space="0"/>
        <w:insideV w:val="single" w:color="BDD6EE" w:themeColor="accent1" w:themeTint="66" w:sz="4" w:space="0"/>
      </w:tblBorders>
    </w:tblPr>
    <w:tblStylePr w:type="firstRow">
      <w:rPr>
        <w:b/>
        <w:bCs/>
      </w:rPr>
      <w:tcPr>
        <w:tcBorders>
          <w:bottom w:val="single" w:color="9CC2E5" w:themeColor="accent1" w:themeTint="99" w:sz="12" w:space="0"/>
        </w:tcBorders>
      </w:tcPr>
    </w:tblStylePr>
    <w:tblStylePr w:type="lastRow">
      <w:rPr>
        <w:b/>
        <w:bCs/>
      </w:rPr>
      <w:tcPr>
        <w:tcBorders>
          <w:top w:val="double" w:color="9CC2E5" w:themeColor="accent1" w:themeTint="99" w:sz="2" w:space="0"/>
        </w:tcBorders>
      </w:tcPr>
    </w:tblStylePr>
    <w:tblStylePr w:type="firstCol">
      <w:rPr>
        <w:b/>
        <w:bCs/>
      </w:rPr>
    </w:tblStylePr>
    <w:tblStylePr w:type="lastCol">
      <w:rPr>
        <w:b/>
        <w:bCs/>
      </w:rPr>
    </w:tblStylePr>
  </w:style>
  <w:style w:type="paragraph" w:customStyle="1" w:styleId="19">
    <w:name w:val="EndNote Bibliography Title"/>
    <w:basedOn w:val="1"/>
    <w:link w:val="20"/>
    <w:autoRedefine/>
    <w:qFormat/>
    <w:uiPriority w:val="0"/>
    <w:pPr>
      <w:jc w:val="center"/>
    </w:pPr>
    <w:rPr>
      <w:rFonts w:ascii="Calibri" w:hAnsi="Calibri" w:cs="Calibri"/>
      <w:sz w:val="20"/>
    </w:rPr>
  </w:style>
  <w:style w:type="character" w:customStyle="1" w:styleId="20">
    <w:name w:val="EndNote Bibliography Title 字符"/>
    <w:basedOn w:val="9"/>
    <w:link w:val="19"/>
    <w:autoRedefine/>
    <w:qFormat/>
    <w:uiPriority w:val="0"/>
    <w:rPr>
      <w:rFonts w:ascii="Calibri" w:hAnsi="Calibri" w:cs="Calibri"/>
      <w:kern w:val="2"/>
      <w:szCs w:val="24"/>
    </w:rPr>
  </w:style>
  <w:style w:type="paragraph" w:customStyle="1" w:styleId="21">
    <w:name w:val="EndNote Bibliography"/>
    <w:basedOn w:val="1"/>
    <w:link w:val="22"/>
    <w:autoRedefine/>
    <w:qFormat/>
    <w:uiPriority w:val="0"/>
    <w:pPr>
      <w:jc w:val="center"/>
    </w:pPr>
    <w:rPr>
      <w:rFonts w:ascii="Calibri" w:hAnsi="Calibri" w:cs="Calibri"/>
      <w:sz w:val="20"/>
    </w:rPr>
  </w:style>
  <w:style w:type="character" w:customStyle="1" w:styleId="22">
    <w:name w:val="EndNote Bibliography 字符"/>
    <w:basedOn w:val="9"/>
    <w:link w:val="21"/>
    <w:autoRedefine/>
    <w:qFormat/>
    <w:uiPriority w:val="0"/>
    <w:rPr>
      <w:rFonts w:ascii="Calibri" w:hAnsi="Calibri" w:cs="Calibri"/>
      <w:kern w:val="2"/>
      <w:szCs w:val="24"/>
    </w:rPr>
  </w:style>
  <w:style w:type="character" w:customStyle="1" w:styleId="23">
    <w:name w:val="font61"/>
    <w:basedOn w:val="9"/>
    <w:qFormat/>
    <w:uiPriority w:val="0"/>
    <w:rPr>
      <w:rFonts w:hint="default" w:ascii="Times New Roman" w:hAnsi="Times New Roman" w:cs="Times New Roman"/>
      <w:color w:val="FF0000"/>
      <w:sz w:val="20"/>
      <w:szCs w:val="20"/>
      <w:u w:val="non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B3212C-4493-4365-A9FC-EF61A3379800}">
  <ds:schemaRefs/>
</ds:datastoreItem>
</file>

<file path=docProps/app.xml><?xml version="1.0" encoding="utf-8"?>
<Properties xmlns="http://schemas.openxmlformats.org/officeDocument/2006/extended-properties" xmlns:vt="http://schemas.openxmlformats.org/officeDocument/2006/docPropsVTypes">
  <Template>Normal</Template>
  <Pages>6</Pages>
  <Words>1510</Words>
  <Characters>8896</Characters>
  <Lines>179</Lines>
  <Paragraphs>50</Paragraphs>
  <TotalTime>0</TotalTime>
  <ScaleCrop>false</ScaleCrop>
  <LinksUpToDate>false</LinksUpToDate>
  <CharactersWithSpaces>9992</CharactersWithSpaces>
  <Application>WPS Office_12.1.0.17827_F1E327BC-269C-435d-A152-05C5408002CA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2023-05-25T09:15:00Z</dcterms:created>
  <dc:creator>WPS_1680709224</dc:creator>
  <cp:lastModifiedBy>Afei Qin</cp:lastModifiedBy>
  <dcterms:modified xsi:type="dcterms:W3CDTF">2026-04-16T06:48:52Z</dcterms:modified>
  <cp:revision>234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2052-12.1.0.17827</vt:lpwstr>
  </property>
  <property fmtid="{D5CDD505-2E9C-101B-9397-08002B2CF9AE}" pid="3" name="ICV">
    <vt:lpwstr>574C5E3E9A4A43F6B9C0263FBB76D6DC_11</vt:lpwstr>
  </property>
</Properties>
</file>