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748"/>
        <w:gridCol w:w="4749"/>
        <w:gridCol w:w="1519"/>
      </w:tblGrid>
      <w:tr w:rsidR="007A4210" w:rsidRPr="008F4C12" w14:paraId="7D28B1F0" w14:textId="77777777" w:rsidTr="008F4C12">
        <w:trPr>
          <w:tblHeader/>
        </w:trPr>
        <w:tc>
          <w:tcPr>
            <w:tcW w:w="3261" w:type="dxa"/>
            <w:tcBorders>
              <w:bottom w:val="single" w:sz="4" w:space="0" w:color="auto"/>
              <w:right w:val="nil"/>
            </w:tcBorders>
          </w:tcPr>
          <w:p w14:paraId="03CB4D8C" w14:textId="0C987871" w:rsidR="007A4210" w:rsidRPr="008F4C12" w:rsidRDefault="007A42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Aim</w:t>
            </w:r>
          </w:p>
        </w:tc>
        <w:tc>
          <w:tcPr>
            <w:tcW w:w="4748" w:type="dxa"/>
            <w:tcBorders>
              <w:left w:val="nil"/>
              <w:bottom w:val="single" w:sz="4" w:space="0" w:color="auto"/>
              <w:right w:val="nil"/>
            </w:tcBorders>
          </w:tcPr>
          <w:p w14:paraId="296A9C19" w14:textId="2C180802" w:rsidR="007A4210" w:rsidRPr="008F4C12" w:rsidRDefault="007A42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Content</w:t>
            </w:r>
          </w:p>
        </w:tc>
        <w:tc>
          <w:tcPr>
            <w:tcW w:w="4749" w:type="dxa"/>
            <w:tcBorders>
              <w:left w:val="nil"/>
              <w:bottom w:val="single" w:sz="4" w:space="0" w:color="auto"/>
              <w:right w:val="nil"/>
            </w:tcBorders>
          </w:tcPr>
          <w:p w14:paraId="79F3334F" w14:textId="5BFAD639" w:rsidR="007A4210" w:rsidRPr="008F4C12" w:rsidRDefault="007A42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Methods</w:t>
            </w:r>
          </w:p>
        </w:tc>
        <w:tc>
          <w:tcPr>
            <w:tcW w:w="1519" w:type="dxa"/>
            <w:tcBorders>
              <w:left w:val="nil"/>
              <w:bottom w:val="single" w:sz="4" w:space="0" w:color="auto"/>
              <w:right w:val="nil"/>
            </w:tcBorders>
          </w:tcPr>
          <w:p w14:paraId="020461CD" w14:textId="6C53F278" w:rsidR="007A4210" w:rsidRPr="008F4C12" w:rsidRDefault="007A42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Time</w:t>
            </w:r>
          </w:p>
        </w:tc>
      </w:tr>
      <w:tr w:rsidR="002F1EEB" w:rsidRPr="008F4C12" w14:paraId="07FCAD33" w14:textId="77777777" w:rsidTr="008F4C12">
        <w:tc>
          <w:tcPr>
            <w:tcW w:w="3261" w:type="dxa"/>
            <w:vMerge w:val="restart"/>
            <w:tcBorders>
              <w:right w:val="nil"/>
            </w:tcBorders>
          </w:tcPr>
          <w:p w14:paraId="1D3F346F" w14:textId="07B9D5A2" w:rsidR="002F1EEB" w:rsidRPr="008F4C12" w:rsidRDefault="002F1EEB" w:rsidP="00182923">
            <w:pPr>
              <w:pStyle w:val="Listenabsatz"/>
              <w:numPr>
                <w:ilvl w:val="0"/>
                <w:numId w:val="41"/>
              </w:numPr>
              <w:ind w:left="284" w:hanging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Develop a shared understanding of the project</w:t>
            </w:r>
          </w:p>
        </w:tc>
        <w:tc>
          <w:tcPr>
            <w:tcW w:w="4748" w:type="dxa"/>
            <w:tcBorders>
              <w:left w:val="nil"/>
              <w:bottom w:val="nil"/>
              <w:right w:val="nil"/>
            </w:tcBorders>
          </w:tcPr>
          <w:p w14:paraId="1CCB54A0" w14:textId="40C79F5D" w:rsidR="002F1EEB" w:rsidRPr="008F4C12" w:rsidRDefault="002F1EEB" w:rsidP="002F1EEB">
            <w:pPr>
              <w:pStyle w:val="Listenabsatz"/>
              <w:numPr>
                <w:ilvl w:val="0"/>
                <w:numId w:val="42"/>
              </w:numPr>
              <w:spacing w:after="60"/>
              <w:ind w:left="284" w:hanging="284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Introduction to the project and workshop objectives and structure</w:t>
            </w:r>
          </w:p>
        </w:tc>
        <w:tc>
          <w:tcPr>
            <w:tcW w:w="4749" w:type="dxa"/>
            <w:vMerge w:val="restart"/>
            <w:tcBorders>
              <w:left w:val="nil"/>
              <w:right w:val="nil"/>
            </w:tcBorders>
          </w:tcPr>
          <w:p w14:paraId="3F7A50D9" w14:textId="5FDF363F" w:rsidR="002F1EEB" w:rsidRPr="008F4C12" w:rsidRDefault="002F1EEB" w:rsidP="00182923">
            <w:pPr>
              <w:pStyle w:val="Listenabsatz"/>
              <w:numPr>
                <w:ilvl w:val="0"/>
                <w:numId w:val="42"/>
              </w:numPr>
              <w:ind w:left="284" w:hanging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Slides and plenary lecture</w:t>
            </w:r>
          </w:p>
        </w:tc>
        <w:tc>
          <w:tcPr>
            <w:tcW w:w="1519" w:type="dxa"/>
            <w:vMerge w:val="restart"/>
            <w:tcBorders>
              <w:left w:val="nil"/>
              <w:right w:val="nil"/>
            </w:tcBorders>
          </w:tcPr>
          <w:p w14:paraId="527C5CB0" w14:textId="69B932F9" w:rsidR="002F1EEB" w:rsidRPr="008F4C12" w:rsidRDefault="002F1E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Workshop 1</w:t>
            </w:r>
          </w:p>
        </w:tc>
      </w:tr>
      <w:tr w:rsidR="002F1EEB" w:rsidRPr="004C079B" w14:paraId="198FC8BA" w14:textId="77777777" w:rsidTr="008F4C12">
        <w:tc>
          <w:tcPr>
            <w:tcW w:w="3261" w:type="dxa"/>
            <w:vMerge/>
            <w:tcBorders>
              <w:bottom w:val="nil"/>
              <w:right w:val="nil"/>
            </w:tcBorders>
          </w:tcPr>
          <w:p w14:paraId="30E29F4F" w14:textId="77777777" w:rsidR="002F1EEB" w:rsidRPr="008F4C12" w:rsidRDefault="002F1EEB" w:rsidP="002F1EEB">
            <w:pPr>
              <w:pStyle w:val="Listenabsatz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01067963" w14:textId="4C44D143" w:rsidR="002F1EEB" w:rsidRPr="008F4C12" w:rsidRDefault="002F1EEB" w:rsidP="00EC0587">
            <w:pPr>
              <w:pStyle w:val="Listenabsatz"/>
              <w:numPr>
                <w:ilvl w:val="0"/>
                <w:numId w:val="42"/>
              </w:numPr>
              <w:ind w:left="284" w:hanging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Introduction to key topics including ‘cognitive impairment’, ‘person-centred care’, and ‘advanced nursing practice (definitions, theoretical foundations, interconnections, and current state of research)</w:t>
            </w:r>
          </w:p>
        </w:tc>
        <w:tc>
          <w:tcPr>
            <w:tcW w:w="4749" w:type="dxa"/>
            <w:vMerge/>
            <w:tcBorders>
              <w:left w:val="nil"/>
              <w:bottom w:val="nil"/>
              <w:right w:val="nil"/>
            </w:tcBorders>
          </w:tcPr>
          <w:p w14:paraId="706B7CB7" w14:textId="77777777" w:rsidR="002F1EEB" w:rsidRPr="008F4C12" w:rsidRDefault="002F1EEB" w:rsidP="002F1E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9" w:type="dxa"/>
            <w:vMerge/>
            <w:tcBorders>
              <w:left w:val="nil"/>
              <w:bottom w:val="nil"/>
              <w:right w:val="nil"/>
            </w:tcBorders>
          </w:tcPr>
          <w:p w14:paraId="669C69B2" w14:textId="77777777" w:rsidR="002F1EEB" w:rsidRPr="008F4C12" w:rsidRDefault="002F1E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C0587" w:rsidRPr="004C079B" w14:paraId="47C47103" w14:textId="77777777" w:rsidTr="008F4C12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14:paraId="5B74AACA" w14:textId="77777777" w:rsidR="00EC0587" w:rsidRPr="008F4C12" w:rsidRDefault="00EC05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25C8E3EC" w14:textId="77777777" w:rsidR="00EC0587" w:rsidRPr="008F4C12" w:rsidRDefault="00EC05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14:paraId="26DC94BA" w14:textId="77777777" w:rsidR="00EC0587" w:rsidRPr="008F4C12" w:rsidRDefault="00EC05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77425BB0" w14:textId="51F6CD0E" w:rsidR="00EC0587" w:rsidRPr="008F4C12" w:rsidRDefault="00EC05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F7436" w:rsidRPr="008F4C12" w14:paraId="75D1C528" w14:textId="77777777" w:rsidTr="008F4C12">
        <w:tc>
          <w:tcPr>
            <w:tcW w:w="3261" w:type="dxa"/>
            <w:vMerge w:val="restart"/>
            <w:tcBorders>
              <w:top w:val="nil"/>
              <w:right w:val="nil"/>
            </w:tcBorders>
          </w:tcPr>
          <w:p w14:paraId="4044240C" w14:textId="237EE70C" w:rsidR="006F7436" w:rsidRPr="008F4C12" w:rsidRDefault="006F7436" w:rsidP="005A384E">
            <w:pPr>
              <w:pStyle w:val="Listenabsatz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Explore the field and develop a shared understanding of current care practices and opportunities for improvement for people with cognitive impairment in </w:t>
            </w:r>
            <w:r w:rsidR="002C6DC8" w:rsidRPr="008F4C12">
              <w:rPr>
                <w:rFonts w:ascii="Arial" w:hAnsi="Arial" w:cs="Arial"/>
                <w:sz w:val="20"/>
                <w:szCs w:val="20"/>
                <w:lang w:val="en-GB"/>
              </w:rPr>
              <w:t>acute care</w:t>
            </w: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1127B3C2" w14:textId="566FE003" w:rsidR="006F7436" w:rsidRPr="008F4C12" w:rsidRDefault="006F7436" w:rsidP="009F0152">
            <w:pPr>
              <w:pStyle w:val="Listenabsatz"/>
              <w:numPr>
                <w:ilvl w:val="0"/>
                <w:numId w:val="44"/>
              </w:numPr>
              <w:spacing w:after="60"/>
              <w:ind w:left="284" w:hanging="284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Development of care pathways of people with cognitive impairment in hospitals based on a case example of an 81-year-old man with early-stage Alzheimer's disease, living with his wife, who was hospitalised after a fall that resulted in a broken hip requiring surgery</w:t>
            </w: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14:paraId="3B27D352" w14:textId="1A603A75" w:rsidR="00661DBD" w:rsidRPr="008F4C12" w:rsidRDefault="006F7436" w:rsidP="009F0152">
            <w:pPr>
              <w:pStyle w:val="Listenabsatz"/>
              <w:numPr>
                <w:ilvl w:val="0"/>
                <w:numId w:val="44"/>
              </w:numPr>
              <w:spacing w:after="60"/>
              <w:ind w:left="284" w:hanging="284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Group work to develop worst-case and best-case scenarios using Mural (</w:t>
            </w:r>
            <w:r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‘What would be the worst-/best-case scenario from the patient's perspective during the hospital stay?’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="00391527"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, followed by a plenary presentation </w:t>
            </w:r>
            <w:r w:rsidR="00661DBD" w:rsidRPr="008F4C12">
              <w:rPr>
                <w:rFonts w:ascii="Arial" w:hAnsi="Arial" w:cs="Arial"/>
                <w:sz w:val="20"/>
                <w:szCs w:val="20"/>
                <w:lang w:val="en-GB"/>
              </w:rPr>
              <w:t>and clustering of the results</w:t>
            </w:r>
          </w:p>
        </w:tc>
        <w:tc>
          <w:tcPr>
            <w:tcW w:w="1519" w:type="dxa"/>
            <w:vMerge w:val="restart"/>
            <w:tcBorders>
              <w:top w:val="nil"/>
              <w:left w:val="nil"/>
              <w:right w:val="nil"/>
            </w:tcBorders>
          </w:tcPr>
          <w:p w14:paraId="01E2D353" w14:textId="03031B7E" w:rsidR="006F7436" w:rsidRPr="008F4C12" w:rsidRDefault="006F7436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Workshop 1</w:t>
            </w:r>
          </w:p>
        </w:tc>
      </w:tr>
      <w:tr w:rsidR="006F7436" w:rsidRPr="004C079B" w14:paraId="338822E8" w14:textId="77777777" w:rsidTr="008F4C12">
        <w:tc>
          <w:tcPr>
            <w:tcW w:w="3261" w:type="dxa"/>
            <w:vMerge/>
            <w:tcBorders>
              <w:bottom w:val="nil"/>
              <w:right w:val="nil"/>
            </w:tcBorders>
          </w:tcPr>
          <w:p w14:paraId="3E9109D4" w14:textId="77777777" w:rsidR="006F7436" w:rsidRPr="008F4C12" w:rsidRDefault="006F7436" w:rsidP="006F7436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5D32E3B5" w14:textId="49F6DA8C" w:rsidR="006F7436" w:rsidRPr="008F4C12" w:rsidRDefault="006F7436" w:rsidP="006F7436">
            <w:pPr>
              <w:pStyle w:val="Listenabsatz"/>
              <w:numPr>
                <w:ilvl w:val="0"/>
                <w:numId w:val="45"/>
              </w:numPr>
              <w:ind w:left="284" w:hanging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Derivation of targeted approaches to optimise care for people with cognitive impairment and considering person-centred care principles</w:t>
            </w: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14:paraId="0456717F" w14:textId="33BE94E5" w:rsidR="00391527" w:rsidRPr="008F4C12" w:rsidRDefault="00391527" w:rsidP="00391527">
            <w:pPr>
              <w:pStyle w:val="Listenabsatz"/>
              <w:numPr>
                <w:ilvl w:val="0"/>
                <w:numId w:val="44"/>
              </w:numPr>
              <w:ind w:left="284" w:hanging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="006F7436"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oderated 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plenary </w:t>
            </w:r>
            <w:r w:rsidR="006F7436" w:rsidRPr="008F4C12">
              <w:rPr>
                <w:rFonts w:ascii="Arial" w:hAnsi="Arial" w:cs="Arial"/>
                <w:sz w:val="20"/>
                <w:szCs w:val="20"/>
                <w:lang w:val="en-GB"/>
              </w:rPr>
              <w:t>discussio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  <w:r w:rsidR="00257C77"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="00257C77"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‘Consider how ideal care (best-case scenario) can be achieved and how potential problems (worst-case scenario) can be prevented.’</w:t>
            </w:r>
            <w:r w:rsidR="00257C77" w:rsidRPr="008F4C1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519" w:type="dxa"/>
            <w:vMerge/>
            <w:tcBorders>
              <w:left w:val="nil"/>
              <w:bottom w:val="nil"/>
              <w:right w:val="nil"/>
            </w:tcBorders>
          </w:tcPr>
          <w:p w14:paraId="034CC758" w14:textId="77777777" w:rsidR="006F7436" w:rsidRPr="008F4C12" w:rsidRDefault="006F7436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384E" w:rsidRPr="004C079B" w14:paraId="179C8CE7" w14:textId="77777777" w:rsidTr="008F4C12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14:paraId="4DA36DFC" w14:textId="77777777" w:rsidR="005A384E" w:rsidRPr="008F4C12" w:rsidRDefault="005A384E" w:rsidP="005A384E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11BF2DFF" w14:textId="4460A06A" w:rsidR="005A384E" w:rsidRPr="008F4C12" w:rsidRDefault="005A384E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14:paraId="6E54541E" w14:textId="77777777" w:rsidR="005A384E" w:rsidRPr="008F4C12" w:rsidRDefault="005A384E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342C03DA" w14:textId="77777777" w:rsidR="005A384E" w:rsidRPr="008F4C12" w:rsidRDefault="005A384E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72488" w:rsidRPr="008F4C12" w14:paraId="757960FF" w14:textId="77777777" w:rsidTr="008F4C12">
        <w:tc>
          <w:tcPr>
            <w:tcW w:w="3261" w:type="dxa"/>
            <w:vMerge w:val="restart"/>
            <w:tcBorders>
              <w:top w:val="nil"/>
              <w:right w:val="nil"/>
            </w:tcBorders>
          </w:tcPr>
          <w:p w14:paraId="5F72E415" w14:textId="736714BC" w:rsidR="00A72488" w:rsidRPr="008F4C12" w:rsidRDefault="00F67DBD" w:rsidP="002A5A3D">
            <w:pPr>
              <w:pStyle w:val="Listenabsatz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Determine</w:t>
            </w:r>
            <w:r w:rsidR="00A72488"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A71673" w:rsidRPr="008F4C12">
              <w:rPr>
                <w:rFonts w:ascii="Arial" w:hAnsi="Arial" w:cs="Arial"/>
                <w:sz w:val="20"/>
                <w:szCs w:val="20"/>
                <w:lang w:val="en-GB"/>
              </w:rPr>
              <w:t>potential</w:t>
            </w:r>
            <w:r w:rsidR="00A72488"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 tasks of nurses in advanced roles</w:t>
            </w:r>
          </w:p>
        </w:tc>
        <w:tc>
          <w:tcPr>
            <w:tcW w:w="4748" w:type="dxa"/>
            <w:vMerge w:val="restart"/>
            <w:tcBorders>
              <w:top w:val="nil"/>
              <w:left w:val="nil"/>
              <w:right w:val="nil"/>
            </w:tcBorders>
          </w:tcPr>
          <w:p w14:paraId="55A4D4F7" w14:textId="5BAFBDBB" w:rsidR="00A71673" w:rsidRPr="008F4C12" w:rsidRDefault="00A72488" w:rsidP="00A71673">
            <w:pPr>
              <w:pStyle w:val="Listenabsatz"/>
              <w:numPr>
                <w:ilvl w:val="0"/>
                <w:numId w:val="44"/>
              </w:numPr>
              <w:spacing w:after="60"/>
              <w:ind w:left="284" w:hanging="284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Rating and prioritisation of potential tasks</w:t>
            </w:r>
            <w:r w:rsidR="00A71673"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 of an Expanded Practice Nurse aiming to promote person-centred care for people with cognitive impairment</w:t>
            </w:r>
            <w:r w:rsidR="002C6DC8"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 in acute care</w:t>
            </w: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14:paraId="2F8AF1AE" w14:textId="7D34AF4C" w:rsidR="00A71673" w:rsidRPr="008F4C12" w:rsidRDefault="00A72488" w:rsidP="00AB78F2">
            <w:pPr>
              <w:pStyle w:val="Listenabsatz"/>
              <w:numPr>
                <w:ilvl w:val="0"/>
                <w:numId w:val="44"/>
              </w:numPr>
              <w:spacing w:after="60"/>
              <w:ind w:left="284" w:hanging="284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Online survey based on the </w:t>
            </w:r>
            <w:r w:rsidR="00AB78F2"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results of the 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systematic review </w:t>
            </w:r>
            <w:r w:rsidR="000575A6"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on </w:t>
            </w:r>
            <w:r w:rsidR="00AB78F2"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advanced nursing roles and tasks in the care of people with cognitive impairment in </w:t>
            </w:r>
            <w:r w:rsidR="002C6DC8" w:rsidRPr="008F4C12">
              <w:rPr>
                <w:rFonts w:ascii="Arial" w:hAnsi="Arial" w:cs="Arial"/>
                <w:sz w:val="20"/>
                <w:szCs w:val="20"/>
                <w:lang w:val="en-GB"/>
              </w:rPr>
              <w:t>acute care</w:t>
            </w:r>
            <w:r w:rsidR="00AB78F2"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, considering </w:t>
            </w:r>
            <w:r w:rsidR="00A71673" w:rsidRPr="008F4C12">
              <w:rPr>
                <w:rFonts w:ascii="Arial" w:hAnsi="Arial" w:cs="Arial"/>
                <w:sz w:val="20"/>
                <w:szCs w:val="20"/>
                <w:lang w:val="en-GB"/>
              </w:rPr>
              <w:t>a summary of the findings from Workshop 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006673E9" w14:textId="11374E00" w:rsidR="00A55EDC" w:rsidRPr="008F4C12" w:rsidRDefault="00A72488" w:rsidP="00FE6A52">
            <w:pPr>
              <w:spacing w:after="10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After workshop 1</w:t>
            </w:r>
          </w:p>
        </w:tc>
      </w:tr>
      <w:tr w:rsidR="00A72488" w:rsidRPr="008F4C12" w14:paraId="0C8D1F89" w14:textId="77777777" w:rsidTr="008F4C12">
        <w:tc>
          <w:tcPr>
            <w:tcW w:w="3261" w:type="dxa"/>
            <w:vMerge/>
            <w:tcBorders>
              <w:bottom w:val="nil"/>
              <w:right w:val="nil"/>
            </w:tcBorders>
          </w:tcPr>
          <w:p w14:paraId="5C766B09" w14:textId="77777777" w:rsidR="00A72488" w:rsidRPr="008F4C12" w:rsidRDefault="00A72488" w:rsidP="00A72488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8" w:type="dxa"/>
            <w:vMerge/>
            <w:tcBorders>
              <w:left w:val="nil"/>
              <w:bottom w:val="nil"/>
              <w:right w:val="nil"/>
            </w:tcBorders>
          </w:tcPr>
          <w:p w14:paraId="45F52750" w14:textId="3D0714A0" w:rsidR="00A72488" w:rsidRPr="008F4C12" w:rsidRDefault="00A72488" w:rsidP="00A724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14:paraId="68F2093E" w14:textId="56F04834" w:rsidR="00AB78F2" w:rsidRPr="008F4C12" w:rsidRDefault="00AB78F2" w:rsidP="00AB78F2">
            <w:pPr>
              <w:pStyle w:val="Listenabsatz"/>
              <w:numPr>
                <w:ilvl w:val="0"/>
                <w:numId w:val="44"/>
              </w:numPr>
              <w:ind w:left="284" w:hanging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Plenary presentation of the online survey results and moderated discussion (</w:t>
            </w:r>
            <w:r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‘</w:t>
            </w:r>
            <w:r w:rsidR="00A55EDC"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Please</w:t>
            </w:r>
            <w:r w:rsidR="00B644A8"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describe your impressions of the online survey results.</w:t>
            </w:r>
            <w:r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’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28597FEB" w14:textId="41D3BF88" w:rsidR="00A72488" w:rsidRPr="008F4C12" w:rsidRDefault="00A72488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Workshop 2</w:t>
            </w:r>
          </w:p>
        </w:tc>
      </w:tr>
      <w:tr w:rsidR="002343A8" w:rsidRPr="008F4C12" w14:paraId="3F0B37AA" w14:textId="77777777" w:rsidTr="008F4C12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14:paraId="05806E4B" w14:textId="77777777" w:rsidR="002343A8" w:rsidRPr="008F4C12" w:rsidRDefault="002343A8" w:rsidP="002343A8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2B13DE55" w14:textId="77777777" w:rsidR="002343A8" w:rsidRPr="008F4C12" w:rsidRDefault="002343A8" w:rsidP="00711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14:paraId="344535BD" w14:textId="77777777" w:rsidR="002343A8" w:rsidRPr="008F4C12" w:rsidRDefault="002343A8" w:rsidP="00394B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5E2B5290" w14:textId="77777777" w:rsidR="002343A8" w:rsidRPr="008F4C12" w:rsidRDefault="002343A8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905FD" w:rsidRPr="008F4C12" w14:paraId="1D761473" w14:textId="77777777" w:rsidTr="008F4C12">
        <w:tc>
          <w:tcPr>
            <w:tcW w:w="3261" w:type="dxa"/>
            <w:vMerge w:val="restart"/>
            <w:tcBorders>
              <w:top w:val="nil"/>
              <w:bottom w:val="nil"/>
              <w:right w:val="nil"/>
            </w:tcBorders>
          </w:tcPr>
          <w:p w14:paraId="5F0917B4" w14:textId="1171598B" w:rsidR="00A905FD" w:rsidRPr="008F4C12" w:rsidRDefault="00A905FD" w:rsidP="00A559EF">
            <w:pPr>
              <w:pStyle w:val="Listenabsatz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Identify </w:t>
            </w:r>
            <w:r w:rsidR="00FC0701">
              <w:rPr>
                <w:rFonts w:ascii="Arial" w:hAnsi="Arial" w:cs="Arial"/>
                <w:sz w:val="20"/>
                <w:szCs w:val="20"/>
                <w:lang w:val="en-GB"/>
              </w:rPr>
              <w:t xml:space="preserve">potential 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barriers and facilitators for role implementation</w:t>
            </w: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7ADF37D1" w14:textId="79FF1018" w:rsidR="00A905FD" w:rsidRPr="008F4C12" w:rsidRDefault="00A905FD" w:rsidP="00346B0D">
            <w:pPr>
              <w:pStyle w:val="Listenabsatz"/>
              <w:numPr>
                <w:ilvl w:val="0"/>
                <w:numId w:val="44"/>
              </w:numPr>
              <w:ind w:left="284" w:hanging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Introduction to CFIR</w:t>
            </w:r>
            <w:r w:rsidR="000939F4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 (background, domains, and constructs)</w:t>
            </w: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14:paraId="3FF15190" w14:textId="77777777" w:rsidR="00A905FD" w:rsidRPr="008F4C12" w:rsidRDefault="00A905FD" w:rsidP="00D62E1A">
            <w:pPr>
              <w:pStyle w:val="Listenabsatz"/>
              <w:numPr>
                <w:ilvl w:val="0"/>
                <w:numId w:val="44"/>
              </w:numPr>
              <w:ind w:left="284" w:hanging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Slides and plenary lecture</w:t>
            </w:r>
          </w:p>
          <w:p w14:paraId="606D4E8D" w14:textId="0F67EF4B" w:rsidR="00A905FD" w:rsidRPr="008F4C12" w:rsidRDefault="00A905FD" w:rsidP="009314DD">
            <w:pPr>
              <w:pStyle w:val="Listenabsatz"/>
              <w:numPr>
                <w:ilvl w:val="0"/>
                <w:numId w:val="44"/>
              </w:numPr>
              <w:spacing w:after="60"/>
              <w:ind w:left="284" w:hanging="284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Handout with the definitions of the CFIR domains and constructs</w:t>
            </w:r>
          </w:p>
        </w:tc>
        <w:tc>
          <w:tcPr>
            <w:tcW w:w="15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DDE21C" w14:textId="1C381F1F" w:rsidR="00A905FD" w:rsidRPr="008F4C12" w:rsidRDefault="00A905FD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Workshop 2</w:t>
            </w:r>
          </w:p>
          <w:p w14:paraId="5C6B5A5A" w14:textId="65B1DF81" w:rsidR="00A905FD" w:rsidRPr="008F4C12" w:rsidRDefault="00A905FD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905FD" w:rsidRPr="004C079B" w14:paraId="1C531A81" w14:textId="77777777" w:rsidTr="008F4C12">
        <w:tc>
          <w:tcPr>
            <w:tcW w:w="3261" w:type="dxa"/>
            <w:vMerge/>
            <w:tcBorders>
              <w:bottom w:val="nil"/>
              <w:right w:val="nil"/>
            </w:tcBorders>
          </w:tcPr>
          <w:p w14:paraId="1BEEEB10" w14:textId="77777777" w:rsidR="00A905FD" w:rsidRPr="008F4C12" w:rsidRDefault="00A905FD" w:rsidP="00711282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37BC7465" w14:textId="3819EF13" w:rsidR="00A905FD" w:rsidRPr="008F4C12" w:rsidRDefault="00A905FD" w:rsidP="00AD645A">
            <w:pPr>
              <w:pStyle w:val="Listenabsatz"/>
              <w:numPr>
                <w:ilvl w:val="0"/>
                <w:numId w:val="44"/>
              </w:numPr>
              <w:spacing w:after="60"/>
              <w:ind w:left="284" w:hanging="284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Discussion of barriers and facilitators for implementing the Expanded Practice Nurse role</w:t>
            </w: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14:paraId="53CA0747" w14:textId="183E6CCE" w:rsidR="00A905FD" w:rsidRPr="008F4C12" w:rsidRDefault="00A905FD" w:rsidP="0097798A">
            <w:pPr>
              <w:pStyle w:val="Listenabsatz"/>
              <w:numPr>
                <w:ilvl w:val="0"/>
                <w:numId w:val="44"/>
              </w:numPr>
              <w:spacing w:after="60"/>
              <w:ind w:left="284" w:hanging="284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Moderated plenary discussion on CFIR domains and constructs (</w:t>
            </w:r>
            <w:r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‘How can the constructs be applied to the project?’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‘Which constructs are most relevant to the </w:t>
            </w:r>
            <w:r w:rsidR="00C551D2"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lastRenderedPageBreak/>
              <w:t>implementation of the Expanded Practice Nurse role</w:t>
            </w:r>
            <w:r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?’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, and </w:t>
            </w:r>
            <w:r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‘Which constructs are least relevant to the </w:t>
            </w:r>
            <w:r w:rsidR="00C551D2"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implementation of the Expanded Practice Nurse role</w:t>
            </w:r>
            <w:r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?’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51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861EAA" w14:textId="77777777" w:rsidR="00A905FD" w:rsidRPr="008F4C12" w:rsidRDefault="00A905FD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905FD" w:rsidRPr="004C079B" w14:paraId="7EFBFB66" w14:textId="77777777" w:rsidTr="008F4C12">
        <w:trPr>
          <w:trHeight w:val="52"/>
        </w:trPr>
        <w:tc>
          <w:tcPr>
            <w:tcW w:w="3261" w:type="dxa"/>
            <w:vMerge/>
            <w:tcBorders>
              <w:bottom w:val="nil"/>
              <w:right w:val="nil"/>
            </w:tcBorders>
          </w:tcPr>
          <w:p w14:paraId="6A8EBC7E" w14:textId="77777777" w:rsidR="00A905FD" w:rsidRPr="008F4C12" w:rsidRDefault="00A905FD" w:rsidP="00805EB9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8" w:type="dxa"/>
            <w:vMerge w:val="restart"/>
            <w:tcBorders>
              <w:top w:val="nil"/>
              <w:left w:val="nil"/>
              <w:right w:val="nil"/>
            </w:tcBorders>
          </w:tcPr>
          <w:p w14:paraId="00E215B4" w14:textId="0AAD487B" w:rsidR="00A905FD" w:rsidRPr="008F4C12" w:rsidRDefault="00A905FD" w:rsidP="00346B0D">
            <w:pPr>
              <w:pStyle w:val="Listenabsatz"/>
              <w:numPr>
                <w:ilvl w:val="0"/>
                <w:numId w:val="44"/>
              </w:numPr>
              <w:ind w:left="284" w:hanging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Individual selection and rating of barriers and facilitators for implementing the Expanded Practice Nurse role</w:t>
            </w: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14:paraId="7C674B64" w14:textId="4063C074" w:rsidR="00A905FD" w:rsidRPr="008F4C12" w:rsidRDefault="00A905FD" w:rsidP="00C07776">
            <w:pPr>
              <w:pStyle w:val="Listenabsatz"/>
              <w:numPr>
                <w:ilvl w:val="0"/>
                <w:numId w:val="44"/>
              </w:numPr>
              <w:spacing w:after="60"/>
              <w:ind w:left="284" w:hanging="284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Digital structured evaluation sheets (</w:t>
            </w:r>
            <w:r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‘Please assess the relevance of the constructs listed in the CFIR for the implementation of</w:t>
            </w:r>
            <w:r w:rsidR="00873B35"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an</w:t>
            </w:r>
            <w:r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Expanded Practice Nurse aiming to promote person-centred care for people with cognitive impairment in acute care. S</w:t>
            </w:r>
            <w:r w:rsidRPr="008F4C1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elect the constructs you consider particularly relevant by marking them </w:t>
            </w:r>
            <w:r w:rsidRPr="004C079B">
              <w:rPr>
                <w:rFonts w:ascii="Arial" w:hAnsi="Arial" w:cs="Arial"/>
                <w:sz w:val="20"/>
                <w:szCs w:val="20"/>
                <w:lang w:val="en-GB"/>
              </w:rPr>
              <w:t>with a cross.’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) with instructions for completion (a total of 15 </w:t>
            </w:r>
            <w:r w:rsidR="004C079B">
              <w:rPr>
                <w:rFonts w:ascii="Arial" w:hAnsi="Arial" w:cs="Arial"/>
                <w:sz w:val="20"/>
                <w:szCs w:val="20"/>
                <w:lang w:val="en-GB"/>
              </w:rPr>
              <w:t>v</w:t>
            </w:r>
            <w:r w:rsidR="004C079B" w:rsidRPr="004C079B">
              <w:rPr>
                <w:rFonts w:ascii="Arial" w:hAnsi="Arial" w:cs="Arial"/>
                <w:sz w:val="20"/>
                <w:szCs w:val="20"/>
                <w:lang w:val="en-GB"/>
              </w:rPr>
              <w:t>otes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, with a maximum of three </w:t>
            </w:r>
            <w:r w:rsidR="004C079B">
              <w:rPr>
                <w:rFonts w:ascii="Arial" w:hAnsi="Arial" w:cs="Arial"/>
                <w:sz w:val="20"/>
                <w:szCs w:val="20"/>
                <w:lang w:val="en-GB"/>
              </w:rPr>
              <w:t>v</w:t>
            </w:r>
            <w:r w:rsidR="004C079B" w:rsidRPr="004C079B">
              <w:rPr>
                <w:rFonts w:ascii="Arial" w:hAnsi="Arial" w:cs="Arial"/>
                <w:sz w:val="20"/>
                <w:szCs w:val="20"/>
                <w:lang w:val="en-GB"/>
              </w:rPr>
              <w:t>otes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 per domain and a maximum of two </w:t>
            </w:r>
            <w:r w:rsidR="004C079B">
              <w:rPr>
                <w:rFonts w:ascii="Arial" w:hAnsi="Arial" w:cs="Arial"/>
                <w:sz w:val="20"/>
                <w:szCs w:val="20"/>
                <w:lang w:val="en-GB"/>
              </w:rPr>
              <w:t>v</w:t>
            </w:r>
            <w:r w:rsidR="004C079B" w:rsidRPr="004C079B">
              <w:rPr>
                <w:rFonts w:ascii="Arial" w:hAnsi="Arial" w:cs="Arial"/>
                <w:sz w:val="20"/>
                <w:szCs w:val="20"/>
                <w:lang w:val="en-GB"/>
              </w:rPr>
              <w:t>otes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 per construct)</w:t>
            </w:r>
          </w:p>
        </w:tc>
        <w:tc>
          <w:tcPr>
            <w:tcW w:w="1519" w:type="dxa"/>
            <w:vMerge/>
            <w:tcBorders>
              <w:left w:val="nil"/>
              <w:bottom w:val="nil"/>
              <w:right w:val="nil"/>
            </w:tcBorders>
          </w:tcPr>
          <w:p w14:paraId="21C43397" w14:textId="77777777" w:rsidR="00A905FD" w:rsidRPr="008F4C12" w:rsidRDefault="00A905FD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905FD" w:rsidRPr="004C079B" w14:paraId="35AB6F4D" w14:textId="77777777" w:rsidTr="008F4C12">
        <w:trPr>
          <w:trHeight w:val="52"/>
        </w:trPr>
        <w:tc>
          <w:tcPr>
            <w:tcW w:w="3261" w:type="dxa"/>
            <w:vMerge/>
            <w:tcBorders>
              <w:bottom w:val="nil"/>
              <w:right w:val="nil"/>
            </w:tcBorders>
          </w:tcPr>
          <w:p w14:paraId="4C5189B8" w14:textId="77777777" w:rsidR="00A905FD" w:rsidRPr="008F4C12" w:rsidRDefault="00A905FD" w:rsidP="00805EB9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8" w:type="dxa"/>
            <w:vMerge/>
            <w:tcBorders>
              <w:left w:val="nil"/>
              <w:bottom w:val="nil"/>
              <w:right w:val="nil"/>
            </w:tcBorders>
          </w:tcPr>
          <w:p w14:paraId="6F1D3EB8" w14:textId="55305A79" w:rsidR="00A905FD" w:rsidRPr="008F4C12" w:rsidRDefault="00A905FD" w:rsidP="00A905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14:paraId="4FFC01BE" w14:textId="6F74FC80" w:rsidR="00A905FD" w:rsidRPr="008F4C12" w:rsidRDefault="00A905FD" w:rsidP="00A905FD">
            <w:pPr>
              <w:pStyle w:val="Listenabsatz"/>
              <w:numPr>
                <w:ilvl w:val="0"/>
                <w:numId w:val="44"/>
              </w:numPr>
              <w:ind w:left="284" w:hanging="28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Plenary presentation of the results (descriptive analysis presented as bar charts) and moderated discussion (</w:t>
            </w:r>
            <w:r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‘Please describe your impressions of the rating</w:t>
            </w:r>
            <w:r w:rsidR="005D1FA7"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</w:t>
            </w:r>
            <w:r w:rsidRPr="008F4C1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.’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11DBBB41" w14:textId="77777777" w:rsidR="00A905FD" w:rsidRPr="008F4C12" w:rsidRDefault="00A905FD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05EB9" w:rsidRPr="004C079B" w14:paraId="6D3FAFA8" w14:textId="77777777" w:rsidTr="008F4C12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14:paraId="6512C241" w14:textId="77777777" w:rsidR="00805EB9" w:rsidRPr="008F4C12" w:rsidRDefault="00805EB9" w:rsidP="00805EB9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1BB31C18" w14:textId="77777777" w:rsidR="00805EB9" w:rsidRPr="008F4C12" w:rsidRDefault="00805EB9" w:rsidP="00805E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14:paraId="41498E73" w14:textId="77777777" w:rsidR="00805EB9" w:rsidRPr="008F4C12" w:rsidRDefault="00805EB9" w:rsidP="00805E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3DEAA16D" w14:textId="77777777" w:rsidR="00805EB9" w:rsidRPr="008F4C12" w:rsidRDefault="00805EB9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53EA8" w:rsidRPr="008F4C12" w14:paraId="23B4C54A" w14:textId="77777777" w:rsidTr="00FC0701">
        <w:trPr>
          <w:trHeight w:val="80"/>
        </w:trPr>
        <w:tc>
          <w:tcPr>
            <w:tcW w:w="3261" w:type="dxa"/>
            <w:vMerge w:val="restart"/>
            <w:tcBorders>
              <w:top w:val="nil"/>
              <w:right w:val="nil"/>
            </w:tcBorders>
          </w:tcPr>
          <w:p w14:paraId="5E6E8D83" w14:textId="7A1A0F89" w:rsidR="00053EA8" w:rsidRPr="008F4C12" w:rsidRDefault="00053EA8" w:rsidP="002A5A3D">
            <w:pPr>
              <w:pStyle w:val="Listenabsatz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evelop a</w:t>
            </w:r>
            <w:r w:rsidR="00D1140F">
              <w:rPr>
                <w:rFonts w:ascii="Arial" w:hAnsi="Arial" w:cs="Arial"/>
                <w:sz w:val="20"/>
                <w:szCs w:val="20"/>
                <w:lang w:val="en-GB"/>
              </w:rPr>
              <w:t xml:space="preserve">n initial 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draft of the Expanded Practice Nurse role</w:t>
            </w: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5237D34C" w14:textId="3D5A50D6" w:rsidR="00053EA8" w:rsidRPr="006143EA" w:rsidRDefault="00FC0701" w:rsidP="00053EA8">
            <w:pPr>
              <w:pStyle w:val="Listenabsatz"/>
              <w:numPr>
                <w:ilvl w:val="0"/>
                <w:numId w:val="44"/>
              </w:numPr>
              <w:spacing w:after="60"/>
              <w:ind w:left="284" w:hanging="284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Refinement</w:t>
            </w:r>
            <w:r w:rsidR="00053EA8">
              <w:rPr>
                <w:rFonts w:ascii="Arial" w:hAnsi="Arial" w:cs="Arial"/>
                <w:sz w:val="20"/>
                <w:szCs w:val="20"/>
                <w:lang w:val="en-GB"/>
              </w:rPr>
              <w:t xml:space="preserve"> (grouping, organising, </w:t>
            </w:r>
            <w:r w:rsidR="00857BC3">
              <w:rPr>
                <w:rFonts w:ascii="Arial" w:hAnsi="Arial" w:cs="Arial"/>
                <w:sz w:val="20"/>
                <w:szCs w:val="20"/>
                <w:lang w:val="en-GB"/>
              </w:rPr>
              <w:t xml:space="preserve">and </w:t>
            </w:r>
            <w:r w:rsidR="00053EA8">
              <w:rPr>
                <w:rFonts w:ascii="Arial" w:hAnsi="Arial" w:cs="Arial"/>
                <w:sz w:val="20"/>
                <w:szCs w:val="20"/>
                <w:lang w:val="en-GB"/>
              </w:rPr>
              <w:t xml:space="preserve">specifying)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of </w:t>
            </w:r>
            <w:r w:rsidR="00090866">
              <w:rPr>
                <w:rFonts w:ascii="Arial" w:hAnsi="Arial" w:cs="Arial"/>
                <w:sz w:val="20"/>
                <w:szCs w:val="20"/>
                <w:lang w:val="en-GB"/>
              </w:rPr>
              <w:t>prioritised</w:t>
            </w:r>
            <w:r w:rsidR="00053EA8">
              <w:rPr>
                <w:rFonts w:ascii="Arial" w:hAnsi="Arial" w:cs="Arial"/>
                <w:sz w:val="20"/>
                <w:szCs w:val="20"/>
                <w:lang w:val="en-GB"/>
              </w:rPr>
              <w:t xml:space="preserve"> tasks of the Expanded Practice Nurse</w:t>
            </w:r>
          </w:p>
        </w:tc>
        <w:tc>
          <w:tcPr>
            <w:tcW w:w="4749" w:type="dxa"/>
            <w:vMerge w:val="restart"/>
            <w:tcBorders>
              <w:top w:val="nil"/>
              <w:left w:val="nil"/>
              <w:right w:val="nil"/>
            </w:tcBorders>
          </w:tcPr>
          <w:p w14:paraId="42B1FC5A" w14:textId="69135218" w:rsidR="00053EA8" w:rsidRPr="00053EA8" w:rsidRDefault="00053EA8" w:rsidP="00053EA8">
            <w:pPr>
              <w:pStyle w:val="Listenabsatz"/>
              <w:numPr>
                <w:ilvl w:val="0"/>
                <w:numId w:val="44"/>
              </w:numPr>
              <w:ind w:left="284" w:hanging="28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53EA8">
              <w:rPr>
                <w:rFonts w:ascii="Arial" w:hAnsi="Arial" w:cs="Arial"/>
                <w:sz w:val="20"/>
                <w:szCs w:val="20"/>
                <w:lang w:val="en-US"/>
              </w:rPr>
              <w:t xml:space="preserve">Iterative rounds of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presentation</w:t>
            </w:r>
            <w:r w:rsidRPr="00053EA8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discussion</w:t>
            </w:r>
            <w:r w:rsidRPr="00053EA8">
              <w:rPr>
                <w:rFonts w:ascii="Arial" w:hAnsi="Arial" w:cs="Arial"/>
                <w:sz w:val="20"/>
                <w:szCs w:val="20"/>
                <w:lang w:val="en-US"/>
              </w:rPr>
              <w:t xml:space="preserve">, and </w:t>
            </w:r>
            <w:r w:rsidR="00317AE5">
              <w:rPr>
                <w:rFonts w:ascii="Arial" w:hAnsi="Arial" w:cs="Arial"/>
                <w:sz w:val="20"/>
                <w:szCs w:val="20"/>
                <w:lang w:val="en-US"/>
              </w:rPr>
              <w:t>adaptation</w:t>
            </w:r>
            <w:r w:rsidRPr="00053EA8">
              <w:rPr>
                <w:rFonts w:ascii="Arial" w:hAnsi="Arial" w:cs="Arial"/>
                <w:sz w:val="20"/>
                <w:szCs w:val="20"/>
                <w:lang w:val="en-US"/>
              </w:rPr>
              <w:t xml:space="preserve"> within the research team and the project advisory boar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="008C48D3">
              <w:rPr>
                <w:rFonts w:ascii="Arial" w:hAnsi="Arial" w:cs="Arial"/>
                <w:sz w:val="20"/>
                <w:szCs w:val="20"/>
                <w:lang w:val="en-US"/>
              </w:rPr>
              <w:t xml:space="preserve"> in </w:t>
            </w:r>
            <w:r w:rsidR="008C48D3" w:rsidRPr="008C48D3">
              <w:rPr>
                <w:rFonts w:ascii="Arial" w:hAnsi="Arial" w:cs="Arial"/>
                <w:sz w:val="20"/>
                <w:szCs w:val="20"/>
                <w:lang w:val="en-US"/>
              </w:rPr>
              <w:t xml:space="preserve">in regular in-person or </w:t>
            </w:r>
            <w:r w:rsidR="008C48D3">
              <w:rPr>
                <w:rFonts w:ascii="Arial" w:hAnsi="Arial" w:cs="Arial"/>
                <w:sz w:val="20"/>
                <w:szCs w:val="20"/>
                <w:lang w:val="en-US"/>
              </w:rPr>
              <w:t>online</w:t>
            </w:r>
            <w:r w:rsidR="008C48D3" w:rsidRPr="008C48D3">
              <w:rPr>
                <w:rFonts w:ascii="Arial" w:hAnsi="Arial" w:cs="Arial"/>
                <w:sz w:val="20"/>
                <w:szCs w:val="20"/>
                <w:lang w:val="en-US"/>
              </w:rPr>
              <w:t xml:space="preserve"> meetings</w:t>
            </w:r>
          </w:p>
        </w:tc>
        <w:tc>
          <w:tcPr>
            <w:tcW w:w="1519" w:type="dxa"/>
            <w:vMerge w:val="restart"/>
            <w:tcBorders>
              <w:top w:val="nil"/>
              <w:left w:val="nil"/>
              <w:right w:val="nil"/>
            </w:tcBorders>
          </w:tcPr>
          <w:p w14:paraId="412AD832" w14:textId="1C56BAF4" w:rsidR="00053EA8" w:rsidRPr="008F4C12" w:rsidRDefault="00053EA8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After workshop 2</w:t>
            </w:r>
          </w:p>
        </w:tc>
      </w:tr>
      <w:tr w:rsidR="00053EA8" w:rsidRPr="004C079B" w14:paraId="5622AD2E" w14:textId="77777777" w:rsidTr="005D08D3">
        <w:tc>
          <w:tcPr>
            <w:tcW w:w="3261" w:type="dxa"/>
            <w:vMerge/>
            <w:tcBorders>
              <w:bottom w:val="nil"/>
              <w:right w:val="nil"/>
            </w:tcBorders>
          </w:tcPr>
          <w:p w14:paraId="1C59D365" w14:textId="77777777" w:rsidR="00053EA8" w:rsidRDefault="00053EA8" w:rsidP="00053EA8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3D0F8BDB" w14:textId="4C3148F9" w:rsidR="00053EA8" w:rsidRDefault="00857BC3" w:rsidP="006143EA">
            <w:pPr>
              <w:pStyle w:val="Listenabsatz"/>
              <w:numPr>
                <w:ilvl w:val="0"/>
                <w:numId w:val="44"/>
              </w:numPr>
              <w:ind w:left="284" w:hanging="284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Formulation and g</w:t>
            </w:r>
            <w:r w:rsidR="00053EA8" w:rsidRPr="00053EA8">
              <w:rPr>
                <w:rFonts w:ascii="Arial" w:hAnsi="Arial" w:cs="Arial"/>
                <w:sz w:val="20"/>
                <w:szCs w:val="20"/>
                <w:lang w:val="en-GB"/>
              </w:rPr>
              <w:t>raphic illustration of the</w:t>
            </w:r>
            <w:r w:rsidR="00053EA8">
              <w:rPr>
                <w:rFonts w:ascii="Arial" w:hAnsi="Arial" w:cs="Arial"/>
                <w:sz w:val="20"/>
                <w:szCs w:val="20"/>
                <w:lang w:val="en-GB"/>
              </w:rPr>
              <w:t xml:space="preserve"> Expanded Practice Nurse</w:t>
            </w:r>
            <w:r w:rsidR="00053EA8" w:rsidRPr="00053EA8">
              <w:rPr>
                <w:rFonts w:ascii="Arial" w:hAnsi="Arial" w:cs="Arial"/>
                <w:sz w:val="20"/>
                <w:szCs w:val="20"/>
                <w:lang w:val="en-GB"/>
              </w:rPr>
              <w:t xml:space="preserve"> role</w:t>
            </w:r>
          </w:p>
        </w:tc>
        <w:tc>
          <w:tcPr>
            <w:tcW w:w="4749" w:type="dxa"/>
            <w:vMerge/>
            <w:tcBorders>
              <w:left w:val="nil"/>
              <w:bottom w:val="nil"/>
              <w:right w:val="nil"/>
            </w:tcBorders>
          </w:tcPr>
          <w:p w14:paraId="187512F3" w14:textId="77777777" w:rsidR="00053EA8" w:rsidRDefault="00053EA8" w:rsidP="00053EA8">
            <w:pPr>
              <w:pStyle w:val="Listenabsatz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9" w:type="dxa"/>
            <w:vMerge/>
            <w:tcBorders>
              <w:left w:val="nil"/>
              <w:bottom w:val="nil"/>
              <w:right w:val="nil"/>
            </w:tcBorders>
          </w:tcPr>
          <w:p w14:paraId="5E64A534" w14:textId="77777777" w:rsidR="00053EA8" w:rsidRPr="008F4C12" w:rsidRDefault="00053EA8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D2B89" w:rsidRPr="004C079B" w14:paraId="507504DC" w14:textId="77777777" w:rsidTr="008F4C12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14:paraId="056811B1" w14:textId="77777777" w:rsidR="007D2B89" w:rsidRPr="008F4C12" w:rsidRDefault="007D2B89" w:rsidP="007D2B89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047B60A3" w14:textId="77777777" w:rsidR="007D2B89" w:rsidRPr="006143EA" w:rsidRDefault="007D2B89" w:rsidP="006143E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14:paraId="0C36FC93" w14:textId="77777777" w:rsidR="007D2B89" w:rsidRPr="00090866" w:rsidRDefault="007D2B89" w:rsidP="000908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34843F16" w14:textId="77777777" w:rsidR="007D2B89" w:rsidRPr="008F4C12" w:rsidRDefault="007D2B89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7310" w:rsidRPr="008F4C12" w14:paraId="25F3703D" w14:textId="77777777" w:rsidTr="00B60534">
        <w:tc>
          <w:tcPr>
            <w:tcW w:w="3261" w:type="dxa"/>
            <w:vMerge w:val="restart"/>
            <w:tcBorders>
              <w:top w:val="nil"/>
              <w:right w:val="nil"/>
            </w:tcBorders>
          </w:tcPr>
          <w:p w14:paraId="75F2402C" w14:textId="1F78935B" w:rsidR="00CD7310" w:rsidRPr="008F4C12" w:rsidRDefault="00CD7310" w:rsidP="002A5A3D">
            <w:pPr>
              <w:pStyle w:val="Listenabsatz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Select</w:t>
            </w: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 xml:space="preserve"> barriers and facilitators for role implementation</w:t>
            </w: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6994D2F1" w14:textId="52FAB5DE" w:rsidR="00CD7310" w:rsidRPr="00CD7310" w:rsidRDefault="00CD7310" w:rsidP="00CD7310">
            <w:pPr>
              <w:pStyle w:val="Listenabsatz"/>
              <w:numPr>
                <w:ilvl w:val="0"/>
                <w:numId w:val="44"/>
              </w:numPr>
              <w:spacing w:after="60"/>
              <w:ind w:left="284" w:hanging="284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Refinement (specifying) of </w:t>
            </w:r>
            <w:r w:rsidRPr="00B9795B">
              <w:rPr>
                <w:rFonts w:ascii="Arial" w:hAnsi="Arial" w:cs="Arial"/>
                <w:sz w:val="20"/>
                <w:szCs w:val="20"/>
                <w:lang w:val="en-GB"/>
              </w:rPr>
              <w:t>prioritised barriers and facilitators</w:t>
            </w:r>
          </w:p>
        </w:tc>
        <w:tc>
          <w:tcPr>
            <w:tcW w:w="4749" w:type="dxa"/>
            <w:vMerge w:val="restart"/>
            <w:tcBorders>
              <w:top w:val="nil"/>
              <w:left w:val="nil"/>
              <w:right w:val="nil"/>
            </w:tcBorders>
          </w:tcPr>
          <w:p w14:paraId="0D6D443E" w14:textId="77B77820" w:rsidR="00CD7310" w:rsidRPr="00CD7310" w:rsidRDefault="00CD7310" w:rsidP="00CD7310">
            <w:pPr>
              <w:pStyle w:val="Listenabsatz"/>
              <w:numPr>
                <w:ilvl w:val="0"/>
                <w:numId w:val="44"/>
              </w:numPr>
              <w:ind w:left="284" w:hanging="284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Presentation, d</w:t>
            </w:r>
            <w:r w:rsidRPr="00CD7310">
              <w:rPr>
                <w:rFonts w:ascii="Arial" w:hAnsi="Arial" w:cs="Arial"/>
                <w:sz w:val="20"/>
                <w:szCs w:val="20"/>
                <w:lang w:val="en-US"/>
              </w:rPr>
              <w:t>iscussion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 and adaption</w:t>
            </w:r>
            <w:r w:rsidRPr="00CD7310">
              <w:rPr>
                <w:rFonts w:ascii="Arial" w:hAnsi="Arial" w:cs="Arial"/>
                <w:sz w:val="20"/>
                <w:szCs w:val="20"/>
                <w:lang w:val="en-US"/>
              </w:rPr>
              <w:t xml:space="preserve"> within the research team in regular in-person or online meetings</w:t>
            </w:r>
          </w:p>
        </w:tc>
        <w:tc>
          <w:tcPr>
            <w:tcW w:w="1519" w:type="dxa"/>
            <w:vMerge w:val="restart"/>
            <w:tcBorders>
              <w:top w:val="nil"/>
              <w:left w:val="nil"/>
              <w:right w:val="nil"/>
            </w:tcBorders>
          </w:tcPr>
          <w:p w14:paraId="33DFA616" w14:textId="096EDB7A" w:rsidR="00CD7310" w:rsidRPr="008F4C12" w:rsidRDefault="00CD7310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After workshop 2</w:t>
            </w:r>
          </w:p>
        </w:tc>
      </w:tr>
      <w:tr w:rsidR="00CD7310" w:rsidRPr="004C079B" w14:paraId="42FF51D5" w14:textId="77777777" w:rsidTr="00B60534">
        <w:tc>
          <w:tcPr>
            <w:tcW w:w="3261" w:type="dxa"/>
            <w:vMerge/>
            <w:tcBorders>
              <w:bottom w:val="nil"/>
              <w:right w:val="nil"/>
            </w:tcBorders>
          </w:tcPr>
          <w:p w14:paraId="16E0B177" w14:textId="77777777" w:rsidR="00CD7310" w:rsidRPr="00CD7310" w:rsidRDefault="00CD7310" w:rsidP="00CD73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4504EDFC" w14:textId="57F32E05" w:rsidR="00CD7310" w:rsidRDefault="00CD7310" w:rsidP="00B9795B">
            <w:pPr>
              <w:pStyle w:val="Listenabsatz"/>
              <w:numPr>
                <w:ilvl w:val="0"/>
                <w:numId w:val="44"/>
              </w:numPr>
              <w:ind w:left="284" w:hanging="284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Comparison of prioritised barriers and facilitators and results of the Scoping Review on </w:t>
            </w:r>
            <w:r w:rsidRPr="00090866">
              <w:rPr>
                <w:rFonts w:ascii="Arial" w:hAnsi="Arial" w:cs="Arial"/>
                <w:sz w:val="20"/>
                <w:szCs w:val="20"/>
                <w:lang w:val="en-GB"/>
              </w:rPr>
              <w:t>barriers and facilitators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90866">
              <w:rPr>
                <w:rFonts w:ascii="Arial" w:hAnsi="Arial" w:cs="Arial"/>
                <w:sz w:val="20"/>
                <w:szCs w:val="20"/>
                <w:lang w:val="en-GB"/>
              </w:rPr>
              <w:t>to the successful implementation of advanced nursing roles in acute care</w:t>
            </w:r>
          </w:p>
        </w:tc>
        <w:tc>
          <w:tcPr>
            <w:tcW w:w="4749" w:type="dxa"/>
            <w:vMerge/>
            <w:tcBorders>
              <w:left w:val="nil"/>
              <w:bottom w:val="nil"/>
              <w:right w:val="nil"/>
            </w:tcBorders>
          </w:tcPr>
          <w:p w14:paraId="692AA886" w14:textId="77777777" w:rsidR="00CD7310" w:rsidRPr="00CD7310" w:rsidRDefault="00CD7310" w:rsidP="00CD73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9" w:type="dxa"/>
            <w:vMerge/>
            <w:tcBorders>
              <w:left w:val="nil"/>
              <w:bottom w:val="nil"/>
              <w:right w:val="nil"/>
            </w:tcBorders>
          </w:tcPr>
          <w:p w14:paraId="248FFD90" w14:textId="77777777" w:rsidR="00CD7310" w:rsidRPr="008F4C12" w:rsidRDefault="00CD7310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F4C12" w:rsidRPr="004C079B" w14:paraId="6B477556" w14:textId="77777777" w:rsidTr="00A137D0"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14:paraId="0428B084" w14:textId="77777777" w:rsidR="008F4C12" w:rsidRPr="008F4C12" w:rsidRDefault="008F4C12" w:rsidP="008F4C12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2C351FCF" w14:textId="77777777" w:rsidR="008F4C12" w:rsidRDefault="008F4C12" w:rsidP="008F4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0865BC" w14:textId="77777777" w:rsidR="00D1140F" w:rsidRPr="008F4C12" w:rsidRDefault="00D1140F" w:rsidP="008F4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14:paraId="6533B676" w14:textId="77777777" w:rsidR="008F4C12" w:rsidRPr="008F4C12" w:rsidRDefault="008F4C12" w:rsidP="008F4C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14:paraId="0BEBAC8E" w14:textId="77777777" w:rsidR="008F4C12" w:rsidRPr="008F4C12" w:rsidRDefault="008F4C12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17AE5" w:rsidRPr="008F4C12" w14:paraId="3B03577D" w14:textId="77777777" w:rsidTr="00A137D0">
        <w:tc>
          <w:tcPr>
            <w:tcW w:w="3261" w:type="dxa"/>
            <w:vMerge w:val="restart"/>
            <w:tcBorders>
              <w:top w:val="nil"/>
              <w:bottom w:val="nil"/>
              <w:right w:val="nil"/>
            </w:tcBorders>
          </w:tcPr>
          <w:p w14:paraId="68D34E3C" w14:textId="66A63960" w:rsidR="00317AE5" w:rsidRPr="00D1140F" w:rsidRDefault="00317AE5" w:rsidP="00D1140F">
            <w:pPr>
              <w:pStyle w:val="Listenabsatz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Develop</w:t>
            </w:r>
            <w:r w:rsidR="00D1140F">
              <w:rPr>
                <w:rFonts w:ascii="Arial" w:hAnsi="Arial" w:cs="Arial"/>
                <w:sz w:val="20"/>
                <w:szCs w:val="20"/>
                <w:lang w:val="en-GB"/>
              </w:rPr>
              <w:t xml:space="preserve"> an initial draft of</w:t>
            </w:r>
            <w:r w:rsidRPr="00D1140F">
              <w:rPr>
                <w:rFonts w:ascii="Arial" w:hAnsi="Arial" w:cs="Arial"/>
                <w:sz w:val="20"/>
                <w:szCs w:val="20"/>
                <w:lang w:val="en-GB"/>
              </w:rPr>
              <w:t xml:space="preserve"> strategies for role implementation</w:t>
            </w: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0D6D5101" w14:textId="0289BE5A" w:rsidR="00317AE5" w:rsidRPr="008F4C12" w:rsidRDefault="00317AE5" w:rsidP="00346B0D">
            <w:pPr>
              <w:pStyle w:val="Listenabsatz"/>
              <w:numPr>
                <w:ilvl w:val="0"/>
                <w:numId w:val="44"/>
              </w:numPr>
              <w:ind w:left="284" w:hanging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23B5">
              <w:rPr>
                <w:rFonts w:ascii="Arial" w:hAnsi="Arial" w:cs="Arial"/>
                <w:sz w:val="20"/>
                <w:szCs w:val="20"/>
                <w:lang w:val="en-GB"/>
              </w:rPr>
              <w:t>Derivation of targeted implementation strategies</w:t>
            </w:r>
          </w:p>
        </w:tc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14:paraId="35C95AD9" w14:textId="4442E8E3" w:rsidR="00CE7B54" w:rsidRPr="00CE7B54" w:rsidRDefault="00317AE5" w:rsidP="00CE7B54">
            <w:pPr>
              <w:pStyle w:val="Listenabsatz"/>
              <w:numPr>
                <w:ilvl w:val="0"/>
                <w:numId w:val="44"/>
              </w:numPr>
              <w:spacing w:after="60"/>
              <w:ind w:left="284" w:hanging="284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Online matching tool ERIC</w:t>
            </w:r>
            <w:r w:rsidR="000939F4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(entering</w:t>
            </w:r>
            <w:r w:rsidRPr="008E23B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the CFIR constructs</w:t>
            </w:r>
            <w:r w:rsidRPr="008E23B5">
              <w:rPr>
                <w:rFonts w:ascii="Arial" w:hAnsi="Arial" w:cs="Arial"/>
                <w:sz w:val="20"/>
                <w:szCs w:val="20"/>
                <w:lang w:val="en-GB"/>
              </w:rPr>
              <w:t xml:space="preserve"> with the highest ranking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in each domain</w:t>
            </w:r>
            <w:r w:rsidR="00CE7B54">
              <w:rPr>
                <w:rFonts w:ascii="Arial" w:hAnsi="Arial" w:cs="Arial"/>
                <w:sz w:val="20"/>
                <w:szCs w:val="20"/>
                <w:lang w:val="en-GB"/>
              </w:rPr>
              <w:t xml:space="preserve"> and selecting the ten highest-ranked recommendations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5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180D28" w14:textId="77777777" w:rsidR="00317AE5" w:rsidRDefault="00317AE5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C12">
              <w:rPr>
                <w:rFonts w:ascii="Arial" w:hAnsi="Arial" w:cs="Arial"/>
                <w:sz w:val="20"/>
                <w:szCs w:val="20"/>
                <w:lang w:val="en-GB"/>
              </w:rPr>
              <w:t>After workshop 2</w:t>
            </w:r>
          </w:p>
          <w:p w14:paraId="18BAC173" w14:textId="77777777" w:rsidR="00AE2F82" w:rsidRDefault="00AE2F82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AEF540" w14:textId="0CA70F76" w:rsidR="00AE2F82" w:rsidRPr="008F4C12" w:rsidRDefault="00AE2F82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17AE5" w:rsidRPr="004C079B" w14:paraId="565300BF" w14:textId="77777777" w:rsidTr="00A137D0">
        <w:tc>
          <w:tcPr>
            <w:tcW w:w="3261" w:type="dxa"/>
            <w:vMerge/>
            <w:tcBorders>
              <w:bottom w:val="nil"/>
              <w:right w:val="nil"/>
            </w:tcBorders>
          </w:tcPr>
          <w:p w14:paraId="4F63684C" w14:textId="77777777" w:rsidR="00317AE5" w:rsidRPr="008F4C12" w:rsidRDefault="00317AE5" w:rsidP="002A5A3D">
            <w:pPr>
              <w:pStyle w:val="Listenabsatz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33A51DCD" w14:textId="721CE6C2" w:rsidR="00317AE5" w:rsidRPr="008E23B5" w:rsidRDefault="00CE7B54" w:rsidP="00317AE5">
            <w:pPr>
              <w:pStyle w:val="Listenabsatz"/>
              <w:numPr>
                <w:ilvl w:val="0"/>
                <w:numId w:val="44"/>
              </w:numPr>
              <w:spacing w:after="60"/>
              <w:ind w:left="284" w:hanging="284"/>
              <w:contextualSpacing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Refinement</w:t>
            </w:r>
            <w:r w:rsidR="00317AE5">
              <w:rPr>
                <w:rFonts w:ascii="Arial" w:hAnsi="Arial" w:cs="Arial"/>
                <w:sz w:val="20"/>
                <w:szCs w:val="20"/>
                <w:lang w:val="en-GB"/>
              </w:rPr>
              <w:t xml:space="preserve"> (grouping, organising, and specifying) of prioritised implementation strategies</w:t>
            </w:r>
          </w:p>
        </w:tc>
        <w:tc>
          <w:tcPr>
            <w:tcW w:w="4749" w:type="dxa"/>
            <w:vMerge w:val="restart"/>
            <w:tcBorders>
              <w:top w:val="nil"/>
              <w:left w:val="nil"/>
              <w:right w:val="nil"/>
            </w:tcBorders>
          </w:tcPr>
          <w:p w14:paraId="6075146B" w14:textId="1514F58C" w:rsidR="00317AE5" w:rsidRPr="00632653" w:rsidRDefault="00317AE5" w:rsidP="00632653">
            <w:pPr>
              <w:pStyle w:val="Listenabsatz"/>
              <w:numPr>
                <w:ilvl w:val="0"/>
                <w:numId w:val="44"/>
              </w:numPr>
              <w:ind w:left="284" w:hanging="28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2653">
              <w:rPr>
                <w:rFonts w:ascii="Arial" w:hAnsi="Arial" w:cs="Arial"/>
                <w:sz w:val="20"/>
                <w:szCs w:val="20"/>
                <w:lang w:val="en-US"/>
              </w:rPr>
              <w:t xml:space="preserve">Iterative rounds of presentation, discussion, and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adaptation</w:t>
            </w:r>
            <w:r w:rsidRPr="00632653">
              <w:rPr>
                <w:rFonts w:ascii="Arial" w:hAnsi="Arial" w:cs="Arial"/>
                <w:sz w:val="20"/>
                <w:szCs w:val="20"/>
                <w:lang w:val="en-US"/>
              </w:rPr>
              <w:t xml:space="preserve"> within the research team and the project advisory board in regular in-person or online meetings</w:t>
            </w:r>
          </w:p>
        </w:tc>
        <w:tc>
          <w:tcPr>
            <w:tcW w:w="1519" w:type="dxa"/>
            <w:vMerge/>
            <w:tcBorders>
              <w:left w:val="nil"/>
              <w:bottom w:val="nil"/>
              <w:right w:val="nil"/>
            </w:tcBorders>
          </w:tcPr>
          <w:p w14:paraId="069D29A3" w14:textId="77777777" w:rsidR="00317AE5" w:rsidRPr="008F4C12" w:rsidRDefault="00317AE5" w:rsidP="005A384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17AE5" w:rsidRPr="004C079B" w14:paraId="55BEAD3E" w14:textId="77777777" w:rsidTr="00A137D0">
        <w:tc>
          <w:tcPr>
            <w:tcW w:w="3261" w:type="dxa"/>
            <w:vMerge/>
            <w:tcBorders>
              <w:bottom w:val="nil"/>
              <w:right w:val="nil"/>
            </w:tcBorders>
          </w:tcPr>
          <w:p w14:paraId="2DC9D707" w14:textId="77777777" w:rsidR="00317AE5" w:rsidRPr="008F4C12" w:rsidRDefault="00317AE5" w:rsidP="00317AE5">
            <w:pPr>
              <w:pStyle w:val="Listenabsatz"/>
              <w:numPr>
                <w:ilvl w:val="0"/>
                <w:numId w:val="4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334AFF6F" w14:textId="0162F76A" w:rsidR="00317AE5" w:rsidRDefault="00317AE5" w:rsidP="00317AE5">
            <w:pPr>
              <w:pStyle w:val="Listenabsatz"/>
              <w:numPr>
                <w:ilvl w:val="0"/>
                <w:numId w:val="44"/>
              </w:numPr>
              <w:ind w:left="284" w:hanging="284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Formulation and g</w:t>
            </w:r>
            <w:r w:rsidRPr="00053EA8">
              <w:rPr>
                <w:rFonts w:ascii="Arial" w:hAnsi="Arial" w:cs="Arial"/>
                <w:sz w:val="20"/>
                <w:szCs w:val="20"/>
                <w:lang w:val="en-GB"/>
              </w:rPr>
              <w:t>raphic illustration of the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implementation strategies</w:t>
            </w:r>
          </w:p>
        </w:tc>
        <w:tc>
          <w:tcPr>
            <w:tcW w:w="4749" w:type="dxa"/>
            <w:vMerge/>
            <w:tcBorders>
              <w:left w:val="nil"/>
              <w:bottom w:val="nil"/>
              <w:right w:val="nil"/>
            </w:tcBorders>
          </w:tcPr>
          <w:p w14:paraId="5F3621A2" w14:textId="6AB33E3D" w:rsidR="00317AE5" w:rsidRPr="00317AE5" w:rsidRDefault="00317AE5" w:rsidP="00317AE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19" w:type="dxa"/>
            <w:vMerge/>
            <w:tcBorders>
              <w:left w:val="nil"/>
              <w:bottom w:val="nil"/>
              <w:right w:val="nil"/>
            </w:tcBorders>
          </w:tcPr>
          <w:p w14:paraId="3AB53BAA" w14:textId="77777777" w:rsidR="00317AE5" w:rsidRPr="008F4C12" w:rsidRDefault="00317AE5" w:rsidP="00317A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137D0" w:rsidRPr="004C079B" w14:paraId="28C885FD" w14:textId="77777777" w:rsidTr="00A137D0">
        <w:tc>
          <w:tcPr>
            <w:tcW w:w="3261" w:type="dxa"/>
            <w:tcBorders>
              <w:top w:val="nil"/>
              <w:bottom w:val="single" w:sz="4" w:space="0" w:color="auto"/>
              <w:right w:val="nil"/>
            </w:tcBorders>
          </w:tcPr>
          <w:p w14:paraId="75BF0DA6" w14:textId="77777777" w:rsidR="00A137D0" w:rsidRPr="00A137D0" w:rsidRDefault="00A137D0" w:rsidP="00A137D0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B8820" w14:textId="77777777" w:rsidR="00A137D0" w:rsidRPr="00A137D0" w:rsidRDefault="00A137D0" w:rsidP="00A137D0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21FFFA" w14:textId="77777777" w:rsidR="00A137D0" w:rsidRPr="00A137D0" w:rsidRDefault="00A137D0" w:rsidP="00317AE5">
            <w:pPr>
              <w:rPr>
                <w:rFonts w:ascii="Arial" w:hAnsi="Arial" w:cs="Arial"/>
                <w:sz w:val="2"/>
                <w:szCs w:val="2"/>
                <w:lang w:val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5F72D" w14:textId="77777777" w:rsidR="00A137D0" w:rsidRPr="00A137D0" w:rsidRDefault="00A137D0" w:rsidP="00317AE5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</w:tr>
    </w:tbl>
    <w:p w14:paraId="07609B15" w14:textId="77777777" w:rsidR="000939F4" w:rsidRDefault="000939F4" w:rsidP="000939F4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vertAlign w:val="superscript"/>
          <w:lang w:val="en-GB"/>
        </w:rPr>
        <w:t>1</w:t>
      </w:r>
      <w:r w:rsidRPr="00E7649D">
        <w:rPr>
          <w:rFonts w:ascii="Arial" w:hAnsi="Arial" w:cs="Arial"/>
          <w:sz w:val="20"/>
          <w:szCs w:val="20"/>
          <w:lang w:val="en-GB"/>
        </w:rPr>
        <w:t>Consolidated Framework for Implementation Research</w:t>
      </w:r>
    </w:p>
    <w:p w14:paraId="5C8F7AA3" w14:textId="43A0C432" w:rsidR="000939F4" w:rsidRPr="000939F4" w:rsidRDefault="000939F4" w:rsidP="00283849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vertAlign w:val="superscript"/>
          <w:lang w:val="en-GB"/>
        </w:rPr>
        <w:t>2</w:t>
      </w:r>
      <w:r w:rsidRPr="00E7649D">
        <w:rPr>
          <w:rFonts w:ascii="Arial" w:hAnsi="Arial" w:cs="Arial"/>
          <w:sz w:val="20"/>
          <w:szCs w:val="20"/>
          <w:lang w:val="en-GB"/>
        </w:rPr>
        <w:t>Expert Recommendations for Implementing Change</w:t>
      </w:r>
    </w:p>
    <w:sectPr w:rsidR="000939F4" w:rsidRPr="000939F4" w:rsidSect="00E163EA">
      <w:head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FA54E" w14:textId="77777777" w:rsidR="007A3AEA" w:rsidRDefault="007A3AEA" w:rsidP="00442DF6">
      <w:pPr>
        <w:spacing w:after="0" w:line="240" w:lineRule="auto"/>
      </w:pPr>
      <w:r>
        <w:separator/>
      </w:r>
    </w:p>
  </w:endnote>
  <w:endnote w:type="continuationSeparator" w:id="0">
    <w:p w14:paraId="062AFAAF" w14:textId="77777777" w:rsidR="007A3AEA" w:rsidRDefault="007A3AEA" w:rsidP="00442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FA390" w14:textId="77777777" w:rsidR="007A3AEA" w:rsidRDefault="007A3AEA" w:rsidP="00442DF6">
      <w:pPr>
        <w:spacing w:after="0" w:line="240" w:lineRule="auto"/>
      </w:pPr>
      <w:r>
        <w:separator/>
      </w:r>
    </w:p>
  </w:footnote>
  <w:footnote w:type="continuationSeparator" w:id="0">
    <w:p w14:paraId="039CE15E" w14:textId="77777777" w:rsidR="007A3AEA" w:rsidRDefault="007A3AEA" w:rsidP="00442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7263E" w14:textId="58B68E63" w:rsidR="006C0A78" w:rsidRPr="00F42907" w:rsidRDefault="00E7649D">
    <w:pPr>
      <w:pStyle w:val="Kopfzeile"/>
      <w:rPr>
        <w:rFonts w:ascii="Arial" w:hAnsi="Arial" w:cs="Arial"/>
        <w:i/>
        <w:color w:val="000000" w:themeColor="text1"/>
        <w:lang w:val="en-GB"/>
      </w:rPr>
    </w:pPr>
    <w:r>
      <w:rPr>
        <w:rFonts w:ascii="Arial" w:hAnsi="Arial" w:cs="Arial"/>
        <w:i/>
        <w:color w:val="000000" w:themeColor="text1"/>
        <w:lang w:val="en-GB"/>
      </w:rPr>
      <w:t xml:space="preserve">Supplementary material table </w:t>
    </w:r>
    <w:r w:rsidR="002037F1">
      <w:rPr>
        <w:rFonts w:ascii="Arial" w:hAnsi="Arial" w:cs="Arial"/>
        <w:i/>
        <w:color w:val="000000" w:themeColor="text1"/>
        <w:lang w:val="en-GB"/>
      </w:rPr>
      <w:t>2</w:t>
    </w:r>
    <w:r w:rsidR="00F42907" w:rsidRPr="003406DF">
      <w:rPr>
        <w:rFonts w:ascii="Arial" w:hAnsi="Arial" w:cs="Arial"/>
        <w:i/>
        <w:color w:val="000000" w:themeColor="text1"/>
        <w:lang w:val="en-GB"/>
      </w:rPr>
      <w:t xml:space="preserve">: </w:t>
    </w:r>
    <w:r w:rsidR="00320610">
      <w:rPr>
        <w:rFonts w:ascii="Arial" w:hAnsi="Arial" w:cs="Arial"/>
        <w:i/>
        <w:lang w:val="en-GB"/>
      </w:rPr>
      <w:t>Workshop setup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53CB3"/>
    <w:multiLevelType w:val="hybridMultilevel"/>
    <w:tmpl w:val="D19A79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F2467"/>
    <w:multiLevelType w:val="hybridMultilevel"/>
    <w:tmpl w:val="3D0661A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9E15CC"/>
    <w:multiLevelType w:val="hybridMultilevel"/>
    <w:tmpl w:val="6088D1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152CE5"/>
    <w:multiLevelType w:val="hybridMultilevel"/>
    <w:tmpl w:val="317EFF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411B4E"/>
    <w:multiLevelType w:val="hybridMultilevel"/>
    <w:tmpl w:val="41A261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97398D"/>
    <w:multiLevelType w:val="hybridMultilevel"/>
    <w:tmpl w:val="2B12C2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67101"/>
    <w:multiLevelType w:val="hybridMultilevel"/>
    <w:tmpl w:val="FA4258F0"/>
    <w:lvl w:ilvl="0" w:tplc="7B98F19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80574B"/>
    <w:multiLevelType w:val="hybridMultilevel"/>
    <w:tmpl w:val="4CB64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30E7F"/>
    <w:multiLevelType w:val="hybridMultilevel"/>
    <w:tmpl w:val="8A5C60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54528"/>
    <w:multiLevelType w:val="hybridMultilevel"/>
    <w:tmpl w:val="CA7C81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891294"/>
    <w:multiLevelType w:val="hybridMultilevel"/>
    <w:tmpl w:val="E5CC84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AD3D9E"/>
    <w:multiLevelType w:val="hybridMultilevel"/>
    <w:tmpl w:val="2DEC42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B36A6A"/>
    <w:multiLevelType w:val="hybridMultilevel"/>
    <w:tmpl w:val="0ACA2B82"/>
    <w:lvl w:ilvl="0" w:tplc="7880269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127C32"/>
    <w:multiLevelType w:val="hybridMultilevel"/>
    <w:tmpl w:val="A9AA66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5B5063"/>
    <w:multiLevelType w:val="hybridMultilevel"/>
    <w:tmpl w:val="51B295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BB10CC"/>
    <w:multiLevelType w:val="hybridMultilevel"/>
    <w:tmpl w:val="367C9D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A35AA5"/>
    <w:multiLevelType w:val="hybridMultilevel"/>
    <w:tmpl w:val="C9E842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5875A49"/>
    <w:multiLevelType w:val="hybridMultilevel"/>
    <w:tmpl w:val="D9CABD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974F80"/>
    <w:multiLevelType w:val="hybridMultilevel"/>
    <w:tmpl w:val="E1E0DC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5A3084E"/>
    <w:multiLevelType w:val="hybridMultilevel"/>
    <w:tmpl w:val="A540F7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CA0102"/>
    <w:multiLevelType w:val="hybridMultilevel"/>
    <w:tmpl w:val="8DE899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9C39DD"/>
    <w:multiLevelType w:val="hybridMultilevel"/>
    <w:tmpl w:val="7FE4D3E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FFD2F88"/>
    <w:multiLevelType w:val="hybridMultilevel"/>
    <w:tmpl w:val="65F62C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DC1389"/>
    <w:multiLevelType w:val="hybridMultilevel"/>
    <w:tmpl w:val="92F89C16"/>
    <w:lvl w:ilvl="0" w:tplc="CA92C7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F04C90"/>
    <w:multiLevelType w:val="hybridMultilevel"/>
    <w:tmpl w:val="437A3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584A5E"/>
    <w:multiLevelType w:val="hybridMultilevel"/>
    <w:tmpl w:val="8D243E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709" w:hanging="360"/>
      </w:pPr>
      <w:rPr>
        <w:rFonts w:hint="default"/>
      </w:rPr>
    </w:lvl>
    <w:lvl w:ilvl="2" w:tplc="04070003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E706B4"/>
    <w:multiLevelType w:val="hybridMultilevel"/>
    <w:tmpl w:val="B0EA90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7E1AB1"/>
    <w:multiLevelType w:val="hybridMultilevel"/>
    <w:tmpl w:val="CB98225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6D2B85"/>
    <w:multiLevelType w:val="hybridMultilevel"/>
    <w:tmpl w:val="0E0C4A7A"/>
    <w:lvl w:ilvl="0" w:tplc="EF80B4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0516A4"/>
    <w:multiLevelType w:val="hybridMultilevel"/>
    <w:tmpl w:val="A91ACAA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20722D"/>
    <w:multiLevelType w:val="hybridMultilevel"/>
    <w:tmpl w:val="CDEED85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2F1EB9"/>
    <w:multiLevelType w:val="hybridMultilevel"/>
    <w:tmpl w:val="9CE6BF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EC3252"/>
    <w:multiLevelType w:val="hybridMultilevel"/>
    <w:tmpl w:val="5A5835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81E172C"/>
    <w:multiLevelType w:val="hybridMultilevel"/>
    <w:tmpl w:val="BB288014"/>
    <w:lvl w:ilvl="0" w:tplc="868068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F37AD9"/>
    <w:multiLevelType w:val="hybridMultilevel"/>
    <w:tmpl w:val="766EE8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42C015E"/>
    <w:multiLevelType w:val="hybridMultilevel"/>
    <w:tmpl w:val="406251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66B2BA6"/>
    <w:multiLevelType w:val="hybridMultilevel"/>
    <w:tmpl w:val="5170C5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F266EA"/>
    <w:multiLevelType w:val="hybridMultilevel"/>
    <w:tmpl w:val="D466FD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E14FB7"/>
    <w:multiLevelType w:val="hybridMultilevel"/>
    <w:tmpl w:val="0B0E9B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50383B"/>
    <w:multiLevelType w:val="hybridMultilevel"/>
    <w:tmpl w:val="E38AA2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335AE9"/>
    <w:multiLevelType w:val="hybridMultilevel"/>
    <w:tmpl w:val="BF86F2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D87FB2"/>
    <w:multiLevelType w:val="hybridMultilevel"/>
    <w:tmpl w:val="2586FA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3012DE"/>
    <w:multiLevelType w:val="hybridMultilevel"/>
    <w:tmpl w:val="E49A7C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767B8F"/>
    <w:multiLevelType w:val="multilevel"/>
    <w:tmpl w:val="BAB2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6B318C"/>
    <w:multiLevelType w:val="hybridMultilevel"/>
    <w:tmpl w:val="F57A01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487868">
    <w:abstractNumId w:val="17"/>
  </w:num>
  <w:num w:numId="2" w16cid:durableId="251089598">
    <w:abstractNumId w:val="39"/>
  </w:num>
  <w:num w:numId="3" w16cid:durableId="367220912">
    <w:abstractNumId w:val="2"/>
  </w:num>
  <w:num w:numId="4" w16cid:durableId="641423053">
    <w:abstractNumId w:val="25"/>
  </w:num>
  <w:num w:numId="5" w16cid:durableId="1882664350">
    <w:abstractNumId w:val="5"/>
  </w:num>
  <w:num w:numId="6" w16cid:durableId="1120731696">
    <w:abstractNumId w:val="20"/>
  </w:num>
  <w:num w:numId="7" w16cid:durableId="609706016">
    <w:abstractNumId w:val="13"/>
  </w:num>
  <w:num w:numId="8" w16cid:durableId="90031">
    <w:abstractNumId w:val="40"/>
  </w:num>
  <w:num w:numId="9" w16cid:durableId="1858886811">
    <w:abstractNumId w:val="41"/>
  </w:num>
  <w:num w:numId="10" w16cid:durableId="1976712009">
    <w:abstractNumId w:val="26"/>
  </w:num>
  <w:num w:numId="11" w16cid:durableId="1246112083">
    <w:abstractNumId w:val="27"/>
  </w:num>
  <w:num w:numId="12" w16cid:durableId="382752873">
    <w:abstractNumId w:val="8"/>
  </w:num>
  <w:num w:numId="13" w16cid:durableId="190074453">
    <w:abstractNumId w:val="15"/>
  </w:num>
  <w:num w:numId="14" w16cid:durableId="1247182648">
    <w:abstractNumId w:val="36"/>
  </w:num>
  <w:num w:numId="15" w16cid:durableId="561797005">
    <w:abstractNumId w:val="14"/>
  </w:num>
  <w:num w:numId="16" w16cid:durableId="455878926">
    <w:abstractNumId w:val="31"/>
  </w:num>
  <w:num w:numId="17" w16cid:durableId="1945960659">
    <w:abstractNumId w:val="0"/>
  </w:num>
  <w:num w:numId="18" w16cid:durableId="1415273823">
    <w:abstractNumId w:val="34"/>
  </w:num>
  <w:num w:numId="19" w16cid:durableId="1422527719">
    <w:abstractNumId w:val="38"/>
  </w:num>
  <w:num w:numId="20" w16cid:durableId="342440910">
    <w:abstractNumId w:val="22"/>
  </w:num>
  <w:num w:numId="21" w16cid:durableId="1184592278">
    <w:abstractNumId w:val="7"/>
  </w:num>
  <w:num w:numId="22" w16cid:durableId="1150557189">
    <w:abstractNumId w:val="23"/>
  </w:num>
  <w:num w:numId="23" w16cid:durableId="1845051135">
    <w:abstractNumId w:val="35"/>
  </w:num>
  <w:num w:numId="24" w16cid:durableId="105005576">
    <w:abstractNumId w:val="16"/>
  </w:num>
  <w:num w:numId="25" w16cid:durableId="1393498771">
    <w:abstractNumId w:val="28"/>
  </w:num>
  <w:num w:numId="26" w16cid:durableId="1408916736">
    <w:abstractNumId w:val="3"/>
  </w:num>
  <w:num w:numId="27" w16cid:durableId="369116224">
    <w:abstractNumId w:val="32"/>
  </w:num>
  <w:num w:numId="28" w16cid:durableId="255751121">
    <w:abstractNumId w:val="44"/>
  </w:num>
  <w:num w:numId="29" w16cid:durableId="711466752">
    <w:abstractNumId w:val="33"/>
  </w:num>
  <w:num w:numId="30" w16cid:durableId="1007902504">
    <w:abstractNumId w:val="37"/>
  </w:num>
  <w:num w:numId="31" w16cid:durableId="485245920">
    <w:abstractNumId w:val="42"/>
  </w:num>
  <w:num w:numId="32" w16cid:durableId="1968463596">
    <w:abstractNumId w:val="19"/>
  </w:num>
  <w:num w:numId="33" w16cid:durableId="1899826501">
    <w:abstractNumId w:val="10"/>
  </w:num>
  <w:num w:numId="34" w16cid:durableId="1352149838">
    <w:abstractNumId w:val="1"/>
  </w:num>
  <w:num w:numId="35" w16cid:durableId="987514265">
    <w:abstractNumId w:val="18"/>
  </w:num>
  <w:num w:numId="36" w16cid:durableId="445077426">
    <w:abstractNumId w:val="11"/>
  </w:num>
  <w:num w:numId="37" w16cid:durableId="301542329">
    <w:abstractNumId w:val="24"/>
  </w:num>
  <w:num w:numId="38" w16cid:durableId="1732535706">
    <w:abstractNumId w:val="12"/>
  </w:num>
  <w:num w:numId="39" w16cid:durableId="1998411174">
    <w:abstractNumId w:val="6"/>
  </w:num>
  <w:num w:numId="40" w16cid:durableId="1703900645">
    <w:abstractNumId w:val="21"/>
  </w:num>
  <w:num w:numId="41" w16cid:durableId="939067831">
    <w:abstractNumId w:val="30"/>
  </w:num>
  <w:num w:numId="42" w16cid:durableId="1930308103">
    <w:abstractNumId w:val="9"/>
  </w:num>
  <w:num w:numId="43" w16cid:durableId="366297282">
    <w:abstractNumId w:val="43"/>
  </w:num>
  <w:num w:numId="44" w16cid:durableId="1901285514">
    <w:abstractNumId w:val="4"/>
  </w:num>
  <w:num w:numId="45" w16cid:durableId="39400710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EC9"/>
    <w:rsid w:val="00002D1C"/>
    <w:rsid w:val="00023EAB"/>
    <w:rsid w:val="00025D2D"/>
    <w:rsid w:val="00031AB0"/>
    <w:rsid w:val="00035DAE"/>
    <w:rsid w:val="00051698"/>
    <w:rsid w:val="000527C0"/>
    <w:rsid w:val="00053EA8"/>
    <w:rsid w:val="000575A6"/>
    <w:rsid w:val="0005799A"/>
    <w:rsid w:val="00063BF3"/>
    <w:rsid w:val="000708FD"/>
    <w:rsid w:val="00090866"/>
    <w:rsid w:val="000939F4"/>
    <w:rsid w:val="000A0CC6"/>
    <w:rsid w:val="000A52BD"/>
    <w:rsid w:val="000A7BFF"/>
    <w:rsid w:val="000B209D"/>
    <w:rsid w:val="000C1418"/>
    <w:rsid w:val="000C7CC5"/>
    <w:rsid w:val="000D5881"/>
    <w:rsid w:val="000E36C9"/>
    <w:rsid w:val="000F0CFC"/>
    <w:rsid w:val="000F1944"/>
    <w:rsid w:val="00104184"/>
    <w:rsid w:val="00105932"/>
    <w:rsid w:val="00112669"/>
    <w:rsid w:val="00114742"/>
    <w:rsid w:val="00141834"/>
    <w:rsid w:val="00143C06"/>
    <w:rsid w:val="00143F0B"/>
    <w:rsid w:val="00152538"/>
    <w:rsid w:val="0015782E"/>
    <w:rsid w:val="00182923"/>
    <w:rsid w:val="00182ACD"/>
    <w:rsid w:val="00184BC4"/>
    <w:rsid w:val="00185162"/>
    <w:rsid w:val="00187EF7"/>
    <w:rsid w:val="00191FFE"/>
    <w:rsid w:val="00193312"/>
    <w:rsid w:val="0019586A"/>
    <w:rsid w:val="001A7787"/>
    <w:rsid w:val="001B1C21"/>
    <w:rsid w:val="001B21F8"/>
    <w:rsid w:val="001B641B"/>
    <w:rsid w:val="001C1F84"/>
    <w:rsid w:val="001D7EA0"/>
    <w:rsid w:val="001E16E8"/>
    <w:rsid w:val="001F1EFF"/>
    <w:rsid w:val="001F59CB"/>
    <w:rsid w:val="002037F1"/>
    <w:rsid w:val="00211794"/>
    <w:rsid w:val="002119CF"/>
    <w:rsid w:val="00216E99"/>
    <w:rsid w:val="00232AC4"/>
    <w:rsid w:val="002343A8"/>
    <w:rsid w:val="00242908"/>
    <w:rsid w:val="00245820"/>
    <w:rsid w:val="00245938"/>
    <w:rsid w:val="002472F4"/>
    <w:rsid w:val="00257C77"/>
    <w:rsid w:val="002665DA"/>
    <w:rsid w:val="0027289B"/>
    <w:rsid w:val="00276E44"/>
    <w:rsid w:val="00281860"/>
    <w:rsid w:val="002837E2"/>
    <w:rsid w:val="00283849"/>
    <w:rsid w:val="00286768"/>
    <w:rsid w:val="002A5A3D"/>
    <w:rsid w:val="002B7EC9"/>
    <w:rsid w:val="002C1B57"/>
    <w:rsid w:val="002C3C38"/>
    <w:rsid w:val="002C54C3"/>
    <w:rsid w:val="002C6DC8"/>
    <w:rsid w:val="002D1103"/>
    <w:rsid w:val="002D2171"/>
    <w:rsid w:val="002D7E1C"/>
    <w:rsid w:val="002E1225"/>
    <w:rsid w:val="002F1EEB"/>
    <w:rsid w:val="002F41ED"/>
    <w:rsid w:val="00300A8C"/>
    <w:rsid w:val="0030123E"/>
    <w:rsid w:val="00306784"/>
    <w:rsid w:val="00306AC9"/>
    <w:rsid w:val="00317AE5"/>
    <w:rsid w:val="00317D6E"/>
    <w:rsid w:val="00320610"/>
    <w:rsid w:val="00335E0F"/>
    <w:rsid w:val="00346B0D"/>
    <w:rsid w:val="00357357"/>
    <w:rsid w:val="003811B5"/>
    <w:rsid w:val="003902B3"/>
    <w:rsid w:val="00391527"/>
    <w:rsid w:val="00394275"/>
    <w:rsid w:val="00394B37"/>
    <w:rsid w:val="003A04EE"/>
    <w:rsid w:val="003A2A79"/>
    <w:rsid w:val="003B6F1C"/>
    <w:rsid w:val="003F3BC6"/>
    <w:rsid w:val="004020AB"/>
    <w:rsid w:val="0041182E"/>
    <w:rsid w:val="00413BF9"/>
    <w:rsid w:val="00432234"/>
    <w:rsid w:val="00433996"/>
    <w:rsid w:val="00442DDE"/>
    <w:rsid w:val="00442DF6"/>
    <w:rsid w:val="00447FE8"/>
    <w:rsid w:val="004558BC"/>
    <w:rsid w:val="0046267E"/>
    <w:rsid w:val="004904E8"/>
    <w:rsid w:val="004B1072"/>
    <w:rsid w:val="004B5FFE"/>
    <w:rsid w:val="004B62CD"/>
    <w:rsid w:val="004C079B"/>
    <w:rsid w:val="004C1C2E"/>
    <w:rsid w:val="004C7F21"/>
    <w:rsid w:val="004D6533"/>
    <w:rsid w:val="004D7267"/>
    <w:rsid w:val="004E0D50"/>
    <w:rsid w:val="004F3ECA"/>
    <w:rsid w:val="005017B6"/>
    <w:rsid w:val="00502110"/>
    <w:rsid w:val="00502D41"/>
    <w:rsid w:val="005107F4"/>
    <w:rsid w:val="00514C1E"/>
    <w:rsid w:val="00522A8B"/>
    <w:rsid w:val="00532E28"/>
    <w:rsid w:val="00534B7E"/>
    <w:rsid w:val="005535A5"/>
    <w:rsid w:val="00554A0B"/>
    <w:rsid w:val="005638F2"/>
    <w:rsid w:val="0056570B"/>
    <w:rsid w:val="00575072"/>
    <w:rsid w:val="00580932"/>
    <w:rsid w:val="00582CD7"/>
    <w:rsid w:val="005A1595"/>
    <w:rsid w:val="005A384E"/>
    <w:rsid w:val="005A3D48"/>
    <w:rsid w:val="005C2349"/>
    <w:rsid w:val="005C3E85"/>
    <w:rsid w:val="005D0E78"/>
    <w:rsid w:val="005D1FA7"/>
    <w:rsid w:val="005E3B97"/>
    <w:rsid w:val="005F2C3B"/>
    <w:rsid w:val="006011F8"/>
    <w:rsid w:val="0060300D"/>
    <w:rsid w:val="00613FE7"/>
    <w:rsid w:val="006143EA"/>
    <w:rsid w:val="006148AE"/>
    <w:rsid w:val="00623276"/>
    <w:rsid w:val="00626B6A"/>
    <w:rsid w:val="006309A7"/>
    <w:rsid w:val="0063171F"/>
    <w:rsid w:val="00632653"/>
    <w:rsid w:val="00633C98"/>
    <w:rsid w:val="00641DB9"/>
    <w:rsid w:val="00645D9B"/>
    <w:rsid w:val="00661DBD"/>
    <w:rsid w:val="00662256"/>
    <w:rsid w:val="00665A56"/>
    <w:rsid w:val="00667CB6"/>
    <w:rsid w:val="006A0EC3"/>
    <w:rsid w:val="006C0A78"/>
    <w:rsid w:val="006C10A8"/>
    <w:rsid w:val="006C5B47"/>
    <w:rsid w:val="006D2A6A"/>
    <w:rsid w:val="006D626A"/>
    <w:rsid w:val="006E7520"/>
    <w:rsid w:val="006F5337"/>
    <w:rsid w:val="006F5B5E"/>
    <w:rsid w:val="006F608A"/>
    <w:rsid w:val="006F7436"/>
    <w:rsid w:val="00711282"/>
    <w:rsid w:val="00713FC4"/>
    <w:rsid w:val="00717D79"/>
    <w:rsid w:val="0072028C"/>
    <w:rsid w:val="00725125"/>
    <w:rsid w:val="00734E9E"/>
    <w:rsid w:val="00735E6A"/>
    <w:rsid w:val="00737DEC"/>
    <w:rsid w:val="00751232"/>
    <w:rsid w:val="00762FD8"/>
    <w:rsid w:val="00764B59"/>
    <w:rsid w:val="00772D3D"/>
    <w:rsid w:val="00774B59"/>
    <w:rsid w:val="00792432"/>
    <w:rsid w:val="007A1055"/>
    <w:rsid w:val="007A127C"/>
    <w:rsid w:val="007A3AA4"/>
    <w:rsid w:val="007A3AEA"/>
    <w:rsid w:val="007A3F33"/>
    <w:rsid w:val="007A4210"/>
    <w:rsid w:val="007B1243"/>
    <w:rsid w:val="007B7E1F"/>
    <w:rsid w:val="007D2B89"/>
    <w:rsid w:val="007D49B2"/>
    <w:rsid w:val="007D7814"/>
    <w:rsid w:val="007F2D85"/>
    <w:rsid w:val="008027B1"/>
    <w:rsid w:val="00805EB9"/>
    <w:rsid w:val="008139BF"/>
    <w:rsid w:val="00820040"/>
    <w:rsid w:val="008440FD"/>
    <w:rsid w:val="00851B72"/>
    <w:rsid w:val="0085658A"/>
    <w:rsid w:val="00857BC3"/>
    <w:rsid w:val="008609CB"/>
    <w:rsid w:val="00873B35"/>
    <w:rsid w:val="00873D79"/>
    <w:rsid w:val="0088736D"/>
    <w:rsid w:val="00892C20"/>
    <w:rsid w:val="00897B70"/>
    <w:rsid w:val="008A7EEC"/>
    <w:rsid w:val="008B58DB"/>
    <w:rsid w:val="008C48D3"/>
    <w:rsid w:val="008C76C4"/>
    <w:rsid w:val="008C7BCE"/>
    <w:rsid w:val="008C7CC3"/>
    <w:rsid w:val="008D584B"/>
    <w:rsid w:val="008E23B5"/>
    <w:rsid w:val="008F017C"/>
    <w:rsid w:val="008F4C12"/>
    <w:rsid w:val="009110E4"/>
    <w:rsid w:val="00916C1E"/>
    <w:rsid w:val="00917474"/>
    <w:rsid w:val="009200F4"/>
    <w:rsid w:val="009228F2"/>
    <w:rsid w:val="00923D35"/>
    <w:rsid w:val="00924994"/>
    <w:rsid w:val="009314DD"/>
    <w:rsid w:val="00934F63"/>
    <w:rsid w:val="0095004F"/>
    <w:rsid w:val="00957E4D"/>
    <w:rsid w:val="00960022"/>
    <w:rsid w:val="00973577"/>
    <w:rsid w:val="0097798A"/>
    <w:rsid w:val="009B0EA7"/>
    <w:rsid w:val="009B353C"/>
    <w:rsid w:val="009B43EE"/>
    <w:rsid w:val="009B623A"/>
    <w:rsid w:val="009C4251"/>
    <w:rsid w:val="009D6075"/>
    <w:rsid w:val="009E106D"/>
    <w:rsid w:val="009F0152"/>
    <w:rsid w:val="009F0309"/>
    <w:rsid w:val="00A06A09"/>
    <w:rsid w:val="00A073E4"/>
    <w:rsid w:val="00A137D0"/>
    <w:rsid w:val="00A173C3"/>
    <w:rsid w:val="00A43FA2"/>
    <w:rsid w:val="00A52474"/>
    <w:rsid w:val="00A559EF"/>
    <w:rsid w:val="00A55EDC"/>
    <w:rsid w:val="00A63DB9"/>
    <w:rsid w:val="00A71673"/>
    <w:rsid w:val="00A72488"/>
    <w:rsid w:val="00A905FD"/>
    <w:rsid w:val="00A9262A"/>
    <w:rsid w:val="00AA317D"/>
    <w:rsid w:val="00AA469D"/>
    <w:rsid w:val="00AA79A6"/>
    <w:rsid w:val="00AB70E8"/>
    <w:rsid w:val="00AB754F"/>
    <w:rsid w:val="00AB78F2"/>
    <w:rsid w:val="00AC4DDD"/>
    <w:rsid w:val="00AD0A56"/>
    <w:rsid w:val="00AD1166"/>
    <w:rsid w:val="00AD42F3"/>
    <w:rsid w:val="00AD645A"/>
    <w:rsid w:val="00AE0175"/>
    <w:rsid w:val="00AE2F82"/>
    <w:rsid w:val="00AE7651"/>
    <w:rsid w:val="00AE7EBE"/>
    <w:rsid w:val="00AF7D56"/>
    <w:rsid w:val="00B022BD"/>
    <w:rsid w:val="00B2321D"/>
    <w:rsid w:val="00B25F13"/>
    <w:rsid w:val="00B3292A"/>
    <w:rsid w:val="00B35803"/>
    <w:rsid w:val="00B3699F"/>
    <w:rsid w:val="00B551DB"/>
    <w:rsid w:val="00B633A9"/>
    <w:rsid w:val="00B644A8"/>
    <w:rsid w:val="00B70955"/>
    <w:rsid w:val="00B87CA3"/>
    <w:rsid w:val="00B92133"/>
    <w:rsid w:val="00B9795B"/>
    <w:rsid w:val="00B97F5E"/>
    <w:rsid w:val="00BA48EC"/>
    <w:rsid w:val="00BA618C"/>
    <w:rsid w:val="00BA75AB"/>
    <w:rsid w:val="00BC0C03"/>
    <w:rsid w:val="00BE03E3"/>
    <w:rsid w:val="00BF1310"/>
    <w:rsid w:val="00C02DD2"/>
    <w:rsid w:val="00C07776"/>
    <w:rsid w:val="00C11AF4"/>
    <w:rsid w:val="00C23BBF"/>
    <w:rsid w:val="00C27F3A"/>
    <w:rsid w:val="00C34081"/>
    <w:rsid w:val="00C5007E"/>
    <w:rsid w:val="00C532A7"/>
    <w:rsid w:val="00C551D2"/>
    <w:rsid w:val="00C57F0E"/>
    <w:rsid w:val="00C84E4D"/>
    <w:rsid w:val="00C91532"/>
    <w:rsid w:val="00C9435C"/>
    <w:rsid w:val="00CB020C"/>
    <w:rsid w:val="00CB30EC"/>
    <w:rsid w:val="00CC65A4"/>
    <w:rsid w:val="00CC7C69"/>
    <w:rsid w:val="00CD1C0F"/>
    <w:rsid w:val="00CD7310"/>
    <w:rsid w:val="00CE7B54"/>
    <w:rsid w:val="00CF743A"/>
    <w:rsid w:val="00D1140F"/>
    <w:rsid w:val="00D25631"/>
    <w:rsid w:val="00D30494"/>
    <w:rsid w:val="00D35126"/>
    <w:rsid w:val="00D420F1"/>
    <w:rsid w:val="00D42997"/>
    <w:rsid w:val="00D47B40"/>
    <w:rsid w:val="00D62E1A"/>
    <w:rsid w:val="00D73563"/>
    <w:rsid w:val="00D764DC"/>
    <w:rsid w:val="00D7749B"/>
    <w:rsid w:val="00D90C8E"/>
    <w:rsid w:val="00D93E82"/>
    <w:rsid w:val="00DA15F7"/>
    <w:rsid w:val="00DA2943"/>
    <w:rsid w:val="00DA556A"/>
    <w:rsid w:val="00DA7E68"/>
    <w:rsid w:val="00DB4E87"/>
    <w:rsid w:val="00DE37BB"/>
    <w:rsid w:val="00DF0310"/>
    <w:rsid w:val="00DF65F3"/>
    <w:rsid w:val="00E05371"/>
    <w:rsid w:val="00E10E6D"/>
    <w:rsid w:val="00E14C02"/>
    <w:rsid w:val="00E163EA"/>
    <w:rsid w:val="00E47837"/>
    <w:rsid w:val="00E545F1"/>
    <w:rsid w:val="00E608F2"/>
    <w:rsid w:val="00E61D2D"/>
    <w:rsid w:val="00E6265D"/>
    <w:rsid w:val="00E63CBC"/>
    <w:rsid w:val="00E7649D"/>
    <w:rsid w:val="00E83B05"/>
    <w:rsid w:val="00E972FF"/>
    <w:rsid w:val="00EA75AF"/>
    <w:rsid w:val="00EB3F49"/>
    <w:rsid w:val="00EB754A"/>
    <w:rsid w:val="00EC0587"/>
    <w:rsid w:val="00EC19BC"/>
    <w:rsid w:val="00EC1C0D"/>
    <w:rsid w:val="00EC3A5E"/>
    <w:rsid w:val="00EC6277"/>
    <w:rsid w:val="00EC7A9F"/>
    <w:rsid w:val="00EC7CD8"/>
    <w:rsid w:val="00ED3211"/>
    <w:rsid w:val="00EE435A"/>
    <w:rsid w:val="00F06771"/>
    <w:rsid w:val="00F1783D"/>
    <w:rsid w:val="00F20E1A"/>
    <w:rsid w:val="00F336CC"/>
    <w:rsid w:val="00F41897"/>
    <w:rsid w:val="00F42907"/>
    <w:rsid w:val="00F432FE"/>
    <w:rsid w:val="00F52948"/>
    <w:rsid w:val="00F67BD8"/>
    <w:rsid w:val="00F67DBD"/>
    <w:rsid w:val="00F87927"/>
    <w:rsid w:val="00F87ADD"/>
    <w:rsid w:val="00F913A3"/>
    <w:rsid w:val="00F92615"/>
    <w:rsid w:val="00F93AF1"/>
    <w:rsid w:val="00FA71DF"/>
    <w:rsid w:val="00FC0701"/>
    <w:rsid w:val="00FE6A52"/>
    <w:rsid w:val="00FE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6F43C"/>
  <w15:chartTrackingRefBased/>
  <w15:docId w15:val="{72627A74-32C2-4695-BD9B-BBEEB1CF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7EC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B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B7EC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83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83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83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8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83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7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783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442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2DF6"/>
  </w:style>
  <w:style w:type="paragraph" w:styleId="Fuzeile">
    <w:name w:val="footer"/>
    <w:basedOn w:val="Standard"/>
    <w:link w:val="FuzeileZchn"/>
    <w:uiPriority w:val="99"/>
    <w:unhideWhenUsed/>
    <w:rsid w:val="00442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2DF6"/>
  </w:style>
  <w:style w:type="paragraph" w:styleId="Beschriftung">
    <w:name w:val="caption"/>
    <w:basedOn w:val="Standard"/>
    <w:next w:val="Standard"/>
    <w:uiPriority w:val="35"/>
    <w:unhideWhenUsed/>
    <w:qFormat/>
    <w:rsid w:val="00442DF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Zeilennummer">
    <w:name w:val="line number"/>
    <w:basedOn w:val="Absatz-Standardschriftart"/>
    <w:uiPriority w:val="99"/>
    <w:unhideWhenUsed/>
    <w:rsid w:val="0088736D"/>
    <w:rPr>
      <w:rFonts w:ascii="Arial" w:hAnsi="Arial"/>
      <w:sz w:val="24"/>
    </w:rPr>
  </w:style>
  <w:style w:type="paragraph" w:styleId="StandardWeb">
    <w:name w:val="Normal (Web)"/>
    <w:basedOn w:val="Standard"/>
    <w:uiPriority w:val="99"/>
    <w:semiHidden/>
    <w:unhideWhenUsed/>
    <w:rsid w:val="00A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AB70E8"/>
  </w:style>
  <w:style w:type="character" w:styleId="Fett">
    <w:name w:val="Strong"/>
    <w:basedOn w:val="Absatz-Standardschriftart"/>
    <w:qFormat/>
    <w:rsid w:val="00A073E4"/>
    <w:rPr>
      <w:rFonts w:ascii="Arial" w:hAnsi="Arial"/>
      <w:b w:val="0"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3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94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69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01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73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88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44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BE4B7-6BEB-4D91-9DDC-E8A885FB7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Köln (AöR)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von der Lühe</dc:creator>
  <cp:keywords/>
  <dc:description/>
  <cp:lastModifiedBy>Marcelina Roos</cp:lastModifiedBy>
  <cp:revision>533</cp:revision>
  <dcterms:created xsi:type="dcterms:W3CDTF">2024-05-07T16:38:00Z</dcterms:created>
  <dcterms:modified xsi:type="dcterms:W3CDTF">2024-12-03T10:57:00Z</dcterms:modified>
</cp:coreProperties>
</file>