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30"/>
      </w:tblGrid>
      <w:tr w:rsidR="00E83B05" w:rsidRPr="0097574F" w14:paraId="2720A3AB" w14:textId="77777777" w:rsidTr="00300A8C">
        <w:tc>
          <w:tcPr>
            <w:tcW w:w="7230" w:type="dxa"/>
            <w:tcBorders>
              <w:left w:val="nil"/>
              <w:right w:val="nil"/>
            </w:tcBorders>
            <w:vAlign w:val="center"/>
          </w:tcPr>
          <w:p w14:paraId="4253E262" w14:textId="3509C087" w:rsidR="00E83B05" w:rsidRPr="002F41ED" w:rsidRDefault="00E83B05" w:rsidP="00AD11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2ACD">
              <w:rPr>
                <w:rFonts w:ascii="Arial" w:hAnsi="Arial" w:cs="Arial"/>
                <w:b/>
                <w:sz w:val="20"/>
                <w:szCs w:val="20"/>
                <w:lang w:val="en-GB"/>
              </w:rPr>
              <w:t>CFIR</w:t>
            </w:r>
            <w:r w:rsidR="00E7649D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182A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domains and h</w:t>
            </w:r>
            <w:r w:rsidRPr="00182ACD">
              <w:rPr>
                <w:rFonts w:ascii="Arial" w:hAnsi="Arial"/>
                <w:b/>
                <w:sz w:val="20"/>
                <w:szCs w:val="20"/>
                <w:lang w:val="en-US"/>
              </w:rPr>
              <w:t>ighest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Pr="00182ACD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rated 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constructs</w:t>
            </w:r>
          </w:p>
        </w:tc>
      </w:tr>
      <w:tr w:rsidR="00E83B05" w:rsidRPr="00182ACD" w14:paraId="2D6D2DE1" w14:textId="77777777" w:rsidTr="00300A8C">
        <w:tc>
          <w:tcPr>
            <w:tcW w:w="7230" w:type="dxa"/>
            <w:tcBorders>
              <w:left w:val="nil"/>
              <w:right w:val="nil"/>
            </w:tcBorders>
          </w:tcPr>
          <w:p w14:paraId="2CC4AFA1" w14:textId="77777777" w:rsidR="00E83B05" w:rsidRPr="00182ACD" w:rsidRDefault="00E83B05" w:rsidP="008B58DB">
            <w:pPr>
              <w:pStyle w:val="Listenabsatz"/>
              <w:numPr>
                <w:ilvl w:val="0"/>
                <w:numId w:val="38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82A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Intervention characteristics: complexity</w:t>
            </w:r>
          </w:p>
          <w:p w14:paraId="1092902E" w14:textId="77777777" w:rsidR="00E83B05" w:rsidRDefault="00E83B05" w:rsidP="008B58DB">
            <w:pPr>
              <w:pStyle w:val="Listenabsatz"/>
              <w:numPr>
                <w:ilvl w:val="0"/>
                <w:numId w:val="38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2ACD">
              <w:rPr>
                <w:rFonts w:ascii="Arial" w:hAnsi="Arial" w:cs="Arial"/>
                <w:sz w:val="20"/>
                <w:szCs w:val="20"/>
                <w:lang w:val="en-US"/>
              </w:rPr>
              <w:t>Outer setting: patient needs and resources</w:t>
            </w:r>
          </w:p>
          <w:p w14:paraId="61B1DC45" w14:textId="77777777" w:rsidR="00E83B05" w:rsidRDefault="00E83B05" w:rsidP="008B58DB">
            <w:pPr>
              <w:pStyle w:val="Listenabsatz"/>
              <w:numPr>
                <w:ilvl w:val="0"/>
                <w:numId w:val="38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Inner setting: </w:t>
            </w:r>
            <w:r w:rsidRPr="00182ACD">
              <w:rPr>
                <w:rFonts w:ascii="Arial" w:hAnsi="Arial" w:cs="Arial"/>
                <w:sz w:val="20"/>
                <w:szCs w:val="20"/>
                <w:lang w:val="en-US"/>
              </w:rPr>
              <w:t>implementation climate</w:t>
            </w:r>
          </w:p>
          <w:p w14:paraId="7F13293B" w14:textId="77777777" w:rsidR="00E83B05" w:rsidRDefault="00E83B05" w:rsidP="008B58DB">
            <w:pPr>
              <w:pStyle w:val="Listenabsatz"/>
              <w:numPr>
                <w:ilvl w:val="0"/>
                <w:numId w:val="38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2ACD">
              <w:rPr>
                <w:rFonts w:ascii="Arial" w:hAnsi="Arial" w:cs="Arial"/>
                <w:sz w:val="20"/>
                <w:szCs w:val="20"/>
                <w:lang w:val="en-US"/>
              </w:rPr>
              <w:t>Characteristics of individuals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182ACD">
              <w:rPr>
                <w:rFonts w:ascii="Arial" w:hAnsi="Arial" w:cs="Arial"/>
                <w:sz w:val="20"/>
                <w:szCs w:val="20"/>
                <w:lang w:val="en-US"/>
              </w:rPr>
              <w:t>knowledge and beliefs about the intervention</w:t>
            </w:r>
          </w:p>
          <w:p w14:paraId="058DD691" w14:textId="3E5FDFA2" w:rsidR="00E83B05" w:rsidRPr="00E83B05" w:rsidRDefault="00E83B05" w:rsidP="00AD1166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B05">
              <w:rPr>
                <w:rFonts w:ascii="Arial" w:hAnsi="Arial" w:cs="Arial"/>
                <w:sz w:val="20"/>
                <w:szCs w:val="20"/>
                <w:lang w:val="en-US"/>
              </w:rPr>
              <w:t>Process: planning</w:t>
            </w:r>
          </w:p>
        </w:tc>
      </w:tr>
    </w:tbl>
    <w:p w14:paraId="78504E00" w14:textId="4FD636C4" w:rsidR="00E83B05" w:rsidRDefault="00DF031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9863A" wp14:editId="6DEEB9D7">
                <wp:simplePos x="0" y="0"/>
                <wp:positionH relativeFrom="column">
                  <wp:posOffset>2089948</wp:posOffset>
                </wp:positionH>
                <wp:positionV relativeFrom="paragraph">
                  <wp:posOffset>188595</wp:posOffset>
                </wp:positionV>
                <wp:extent cx="399677" cy="421341"/>
                <wp:effectExtent l="12700" t="0" r="19685" b="23495"/>
                <wp:wrapNone/>
                <wp:docPr id="1480852688" name="Pfeil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677" cy="421341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BAA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1" o:spid="_x0000_s1026" type="#_x0000_t67" style="position:absolute;margin-left:164.55pt;margin-top:14.85pt;width:31.4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" adj="11355" fillcolor="white [3212]" strokecolor="black [3213]"/>
            </w:pict>
          </mc:Fallback>
        </mc:AlternateContent>
      </w:r>
    </w:p>
    <w:p w14:paraId="50766EF1" w14:textId="7A2DF1B1" w:rsidR="00E83B05" w:rsidRDefault="00E83B05"/>
    <w:p w14:paraId="7211E0D9" w14:textId="77777777" w:rsidR="00E83B05" w:rsidRDefault="00E83B0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3"/>
        <w:gridCol w:w="7144"/>
      </w:tblGrid>
      <w:tr w:rsidR="006D626A" w:rsidRPr="000A0CC6" w14:paraId="4FD023AA" w14:textId="77777777" w:rsidTr="0097574F">
        <w:trPr>
          <w:trHeight w:val="67"/>
          <w:tblHeader/>
        </w:trPr>
        <w:tc>
          <w:tcPr>
            <w:tcW w:w="71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6E0430" w14:textId="6A8CBF20" w:rsidR="006D626A" w:rsidRPr="000A0CC6" w:rsidRDefault="006D626A" w:rsidP="006F5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b/>
                <w:sz w:val="20"/>
                <w:szCs w:val="20"/>
                <w:lang w:val="en-GB"/>
              </w:rPr>
              <w:t>Highest rated ERIC</w:t>
            </w:r>
            <w:r w:rsidR="00E7649D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0A0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strategies</w:t>
            </w:r>
          </w:p>
        </w:tc>
        <w:tc>
          <w:tcPr>
            <w:tcW w:w="71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1236E1" w14:textId="1DB5CED2" w:rsidR="006D626A" w:rsidRPr="000A0CC6" w:rsidRDefault="003811B5" w:rsidP="006F5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b/>
                <w:sz w:val="20"/>
                <w:szCs w:val="20"/>
                <w:lang w:val="en-GB"/>
              </w:rPr>
              <w:t>Realisation of ERIC</w:t>
            </w:r>
            <w:r w:rsidR="006D626A" w:rsidRPr="000A0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strategies</w:t>
            </w:r>
          </w:p>
        </w:tc>
      </w:tr>
      <w:tr w:rsidR="00276E44" w:rsidRPr="0097574F" w14:paraId="24FFF967" w14:textId="77777777" w:rsidTr="00AA469D">
        <w:trPr>
          <w:trHeight w:val="158"/>
        </w:trPr>
        <w:tc>
          <w:tcPr>
            <w:tcW w:w="7143" w:type="dxa"/>
            <w:tcBorders>
              <w:left w:val="nil"/>
              <w:bottom w:val="nil"/>
              <w:right w:val="nil"/>
            </w:tcBorders>
          </w:tcPr>
          <w:p w14:paraId="2FE81878" w14:textId="25B785C3" w:rsidR="005107F4" w:rsidRPr="000A0CC6" w:rsidRDefault="00276E44" w:rsidP="006F5337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Assess for readiness and identify barriers and facilitators</w:t>
            </w:r>
          </w:p>
          <w:p w14:paraId="09C6EAB7" w14:textId="3816D4D1" w:rsidR="005107F4" w:rsidRPr="000A0CC6" w:rsidRDefault="001A530E" w:rsidP="006F5337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5107F4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Assess various aspects of an organization to determine its degree of readiness to implement, barriers that may impede implementation, and strengths that can be used in the implementation effort.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left w:val="nil"/>
              <w:bottom w:val="nil"/>
              <w:right w:val="nil"/>
            </w:tcBorders>
          </w:tcPr>
          <w:p w14:paraId="191A6777" w14:textId="1292A107" w:rsidR="00286768" w:rsidRPr="00105932" w:rsidRDefault="00AB70E8" w:rsidP="00112669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Involvement of </w:t>
            </w:r>
            <w:r w:rsidR="004904E8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and ongoing exchange with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local stakeholders (</w:t>
            </w:r>
            <w:r w:rsidR="00B3292A" w:rsidRPr="000A0CC6">
              <w:rPr>
                <w:rFonts w:ascii="Arial" w:hAnsi="Arial" w:cs="Arial"/>
                <w:sz w:val="20"/>
                <w:szCs w:val="20"/>
                <w:lang w:val="en-GB"/>
              </w:rPr>
              <w:t>e.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3292A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g. nursing </w:t>
            </w:r>
            <w:r w:rsidR="006148AE" w:rsidRPr="000A0CC6">
              <w:rPr>
                <w:rFonts w:ascii="Arial" w:hAnsi="Arial" w:cs="Arial"/>
                <w:sz w:val="20"/>
                <w:szCs w:val="20"/>
                <w:lang w:val="en-GB"/>
              </w:rPr>
              <w:t>management</w:t>
            </w:r>
            <w:r w:rsidR="00B3292A" w:rsidRPr="000A0CC6">
              <w:rPr>
                <w:rFonts w:ascii="Arial" w:hAnsi="Arial" w:cs="Arial"/>
                <w:sz w:val="20"/>
                <w:szCs w:val="20"/>
                <w:lang w:val="en-GB"/>
              </w:rPr>
              <w:t>, nursing development</w:t>
            </w:r>
            <w:r w:rsidR="0085658A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unit</w:t>
            </w:r>
            <w:r w:rsidR="002D7E1C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6148AE" w:rsidRPr="000A0CC6">
              <w:rPr>
                <w:rFonts w:ascii="Arial" w:hAnsi="Arial" w:cs="Arial"/>
                <w:sz w:val="20"/>
                <w:szCs w:val="20"/>
                <w:lang w:val="en-GB"/>
              </w:rPr>
              <w:t>ward manager</w:t>
            </w:r>
            <w:r w:rsidR="009E106D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6148AE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2D7E1C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>xpanded Practice Nurses</w:t>
            </w:r>
            <w:r w:rsidR="002D7E1C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other disciplines</w:t>
            </w:r>
            <w:r w:rsidR="00035DAE" w:rsidRPr="000A0CC6">
              <w:rPr>
                <w:rFonts w:ascii="Arial" w:hAnsi="Arial" w:cs="Arial"/>
                <w:sz w:val="20"/>
                <w:szCs w:val="20"/>
                <w:lang w:val="en-GB"/>
              </w:rPr>
              <w:t>, members of other professional groups involved in care process</w:t>
            </w:r>
            <w:r w:rsidR="00E6265D" w:rsidRPr="000A0CC6">
              <w:rPr>
                <w:rFonts w:ascii="Arial" w:hAnsi="Arial" w:cs="Arial"/>
                <w:sz w:val="20"/>
                <w:szCs w:val="20"/>
                <w:lang w:val="en-GB"/>
              </w:rPr>
              <w:t>es</w:t>
            </w:r>
            <w:r w:rsidR="00035DAE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, such as </w:t>
            </w:r>
            <w:r w:rsidR="00E6265D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physicians, </w:t>
            </w:r>
            <w:r w:rsidR="00035DAE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case </w:t>
            </w:r>
            <w:r w:rsidR="00E6265D" w:rsidRPr="000A0CC6">
              <w:rPr>
                <w:rFonts w:ascii="Arial" w:hAnsi="Arial" w:cs="Arial"/>
                <w:sz w:val="20"/>
                <w:szCs w:val="20"/>
                <w:lang w:val="en-GB"/>
              </w:rPr>
              <w:t>managers,</w:t>
            </w:r>
            <w:r w:rsidR="00035DAE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and socia</w:t>
            </w:r>
            <w:r w:rsidR="00E6265D" w:rsidRPr="000A0CC6">
              <w:rPr>
                <w:rFonts w:ascii="Arial" w:hAnsi="Arial" w:cs="Arial"/>
                <w:sz w:val="20"/>
                <w:szCs w:val="20"/>
                <w:lang w:val="en-GB"/>
              </w:rPr>
              <w:t>l workers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AA317D">
              <w:rPr>
                <w:rFonts w:ascii="Arial" w:hAnsi="Arial" w:cs="Arial"/>
                <w:sz w:val="20"/>
                <w:szCs w:val="20"/>
                <w:lang w:val="en-GB"/>
              </w:rPr>
              <w:t xml:space="preserve"> and external experts 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t xml:space="preserve">experienced in introducing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>xpanded Practice Nurse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t xml:space="preserve"> roles</w:t>
            </w:r>
            <w:r w:rsidR="00AA317D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regular advisory board meetings and individual meetings as required</w:t>
            </w:r>
          </w:p>
        </w:tc>
      </w:tr>
      <w:tr w:rsidR="00C9435C" w:rsidRPr="0097574F" w14:paraId="3DAA6A26" w14:textId="77777777" w:rsidTr="00AA469D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672E8B93" w14:textId="77777777" w:rsidR="00C9435C" w:rsidRPr="000A0CC6" w:rsidRDefault="00C9435C" w:rsidP="00AA46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7FAD7D3C" w14:textId="77777777" w:rsidR="00C9435C" w:rsidRPr="000A0CC6" w:rsidRDefault="00C9435C" w:rsidP="00AA46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6E44" w:rsidRPr="001A530E" w14:paraId="0341B195" w14:textId="77777777" w:rsidTr="00AA469D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231FA7EE" w14:textId="77777777" w:rsidR="00C9435C" w:rsidRPr="000A0CC6" w:rsidRDefault="00276E44" w:rsidP="006F5337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Conduct local needs assessmen</w:t>
            </w:r>
            <w:r w:rsidR="00C9435C" w:rsidRPr="000A0CC6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  <w:p w14:paraId="1E6D19A0" w14:textId="626EA7E9" w:rsidR="00C9435C" w:rsidRPr="000A0CC6" w:rsidRDefault="001A530E" w:rsidP="006F5337">
            <w:pPr>
              <w:pStyle w:val="Listenabsatz"/>
              <w:spacing w:after="100"/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Collect and analyze data related to the need for the innovation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09853F7B" w14:textId="7078243E" w:rsidR="006011F8" w:rsidRPr="000A0CC6" w:rsidRDefault="006309A7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Involvement of and ongoing exchange with local stakeholders in regular advisory board meetings</w:t>
            </w:r>
            <w:r w:rsidR="00502D4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502D41" w:rsidRPr="00502D41">
              <w:rPr>
                <w:rFonts w:ascii="Arial" w:hAnsi="Arial" w:cs="Arial"/>
                <w:sz w:val="20"/>
                <w:szCs w:val="20"/>
                <w:lang w:val="en-GB"/>
              </w:rPr>
              <w:t>the first intervention development workshop</w:t>
            </w:r>
            <w:r w:rsidR="00502D41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and individual meetings as required (e.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g. nursing management, nursing development unit, ward manager</w:t>
            </w:r>
            <w:r w:rsidR="009E106D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, members of other professional groups involved in care processes, such as physicians, case managers, and social workers)</w:t>
            </w:r>
          </w:p>
          <w:p w14:paraId="25D7885A" w14:textId="60E7E26A" w:rsidR="006309A7" w:rsidRPr="000A0CC6" w:rsidRDefault="00522A8B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5-day w</w:t>
            </w:r>
            <w:r w:rsidR="00E05371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ork shadowing on hospital wards by members of the </w:t>
            </w:r>
            <w:r w:rsidR="009C4251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="00E05371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team</w:t>
            </w:r>
          </w:p>
          <w:p w14:paraId="10303EC5" w14:textId="25494D2A" w:rsidR="00E05371" w:rsidRPr="000A0CC6" w:rsidRDefault="00645D9B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Review of controlling data on </w:t>
            </w:r>
            <w:r w:rsidR="00F42907">
              <w:rPr>
                <w:rFonts w:ascii="Arial" w:hAnsi="Arial" w:cs="Arial"/>
                <w:sz w:val="20"/>
                <w:szCs w:val="20"/>
                <w:lang w:val="en-GB"/>
              </w:rPr>
              <w:t>prevalence and length of stay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20E1A" w:rsidRPr="000A0CC6">
              <w:rPr>
                <w:rFonts w:ascii="Arial" w:hAnsi="Arial" w:cs="Arial"/>
                <w:sz w:val="20"/>
                <w:szCs w:val="20"/>
                <w:lang w:val="en-GB"/>
              </w:rPr>
              <w:t>of people with cognitive impairment</w:t>
            </w:r>
          </w:p>
          <w:p w14:paraId="5A7CDD46" w14:textId="13B1E7F6" w:rsidR="00245938" w:rsidRPr="000A0CC6" w:rsidRDefault="00EC3A5E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Structured conversations with people with cognitive impairment and their relatives during </w:t>
            </w:r>
            <w:r w:rsidR="00502D41">
              <w:rPr>
                <w:rFonts w:ascii="Arial" w:hAnsi="Arial" w:cs="Arial"/>
                <w:sz w:val="20"/>
                <w:szCs w:val="20"/>
                <w:lang w:val="en-GB"/>
              </w:rPr>
              <w:t xml:space="preserve">their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hospitali</w:t>
            </w:r>
            <w:r w:rsidR="00AE7EBE" w:rsidRPr="000A0CC6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ation</w:t>
            </w:r>
          </w:p>
        </w:tc>
      </w:tr>
      <w:tr w:rsidR="00C9435C" w:rsidRPr="001A530E" w14:paraId="1A62C2E9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2A3A407F" w14:textId="77777777" w:rsidR="00C9435C" w:rsidRPr="000A0CC6" w:rsidRDefault="00C9435C" w:rsidP="00EC3A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17C9237A" w14:textId="77777777" w:rsidR="00C9435C" w:rsidRPr="000A0CC6" w:rsidRDefault="00C9435C" w:rsidP="00EC3A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6E44" w:rsidRPr="001A530E" w14:paraId="650A16ED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6E5382F" w14:textId="77777777" w:rsidR="00C9435C" w:rsidRPr="000A0CC6" w:rsidRDefault="00276E44" w:rsidP="006F5337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Identify and prepare champions</w:t>
            </w:r>
          </w:p>
          <w:p w14:paraId="15FFBF2C" w14:textId="0BBE47D1" w:rsidR="00C9435C" w:rsidRPr="000A0CC6" w:rsidRDefault="001A530E" w:rsidP="006F5337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Identify and prepare individuals who dedicate themselves to supporting, marketing, and driving through an implementation, overcoming 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indifference or resistance that the intervention may provoke in an organization.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07094915" w14:textId="1D1A722F" w:rsidR="009D6075" w:rsidRPr="000A0CC6" w:rsidRDefault="009D6075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Involvement of and ongoing exchange with local stakeholders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92615" w:rsidRPr="000A0CC6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>e. g.</w:t>
            </w:r>
            <w:r w:rsidR="00F92615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nursing management, nursing development unit, ward manager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F92615" w:rsidRPr="000A0CC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t xml:space="preserve"> and external experts experienced in introducing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 xml:space="preserve">xpanded Practice Nurse </w:t>
            </w:r>
            <w:r w:rsidR="00F92615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roles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individual meetings to select and identify nurses taking on the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>xpanded Practice Nurse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role</w:t>
            </w:r>
          </w:p>
          <w:p w14:paraId="0F55AE3D" w14:textId="366EBAAC" w:rsidR="00EE435A" w:rsidRPr="000A0CC6" w:rsidRDefault="00737DEC" w:rsidP="00EE435A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Preparation of the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>xpanded Practice Nurses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</w:t>
            </w:r>
            <w:r w:rsidR="00EE435A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  <w:r w:rsidR="00EE435A" w:rsidRPr="000A0CC6">
              <w:rPr>
                <w:rFonts w:ascii="Arial" w:hAnsi="Arial" w:cs="Arial"/>
                <w:sz w:val="20"/>
                <w:szCs w:val="20"/>
                <w:lang w:val="en-GB"/>
              </w:rPr>
              <w:t>-hour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training</w:t>
            </w:r>
            <w:r w:rsidR="00EE435A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programme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EE435A" w:rsidRPr="000A0CC6">
              <w:rPr>
                <w:rFonts w:ascii="Arial" w:hAnsi="Arial" w:cs="Arial"/>
                <w:sz w:val="20"/>
                <w:szCs w:val="20"/>
                <w:lang w:val="en-GB"/>
              </w:rPr>
              <w:t>a 10-day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internship and bi-weekly coaching</w:t>
            </w:r>
            <w:r w:rsidR="00EE435A"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sessions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by the </w:t>
            </w:r>
            <w:r w:rsidR="009C4251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team</w:t>
            </w:r>
          </w:p>
        </w:tc>
      </w:tr>
      <w:tr w:rsidR="00C9435C" w:rsidRPr="001A530E" w14:paraId="32CFDA6F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99437B5" w14:textId="38BCDCD1" w:rsidR="00C9435C" w:rsidRPr="000A0CC6" w:rsidRDefault="00C9435C" w:rsidP="00737DEC">
            <w:pPr>
              <w:pStyle w:val="Listenabsatz"/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2629F605" w14:textId="77777777" w:rsidR="00C9435C" w:rsidRPr="000A0CC6" w:rsidRDefault="00C9435C" w:rsidP="00737DEC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6E44" w:rsidRPr="001A530E" w14:paraId="66C8CA03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1B9CB38D" w14:textId="77777777" w:rsidR="00276E44" w:rsidRPr="000A0CC6" w:rsidRDefault="00276E44" w:rsidP="006F5337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Develop a formal implementation blueprint</w:t>
            </w:r>
          </w:p>
          <w:p w14:paraId="76301930" w14:textId="774C8007" w:rsidR="00C9435C" w:rsidRPr="000A0CC6" w:rsidRDefault="001A530E" w:rsidP="006F5337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Develop a formal implementation blueprint that includes all goals and strategies. The blueprint should include: 1) aim/purpose of the implementation; 2) scope of the change (e.</w:t>
            </w:r>
            <w:r w:rsidR="00BE03E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g</w:t>
            </w:r>
            <w:r w:rsidR="00BE03E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.</w:t>
            </w:r>
            <w:r w:rsidR="00C9435C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what organizational units are affected); 3) timeframe and milestones; and 4) appropriate performance/progress measures. Use and update this plan to guide the implementation effort over time.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2E434C09" w14:textId="0076A92B" w:rsidR="00276E44" w:rsidRPr="008440FD" w:rsidRDefault="00447FE8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Development of a programme theory, visualised in a logic model</w:t>
            </w:r>
            <w:r w:rsidR="00E7649D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394275" w:rsidRPr="001A530E" w14:paraId="5D6A14E3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74883276" w14:textId="77777777" w:rsidR="00394275" w:rsidRPr="000A0CC6" w:rsidRDefault="00394275" w:rsidP="006F5337">
            <w:pPr>
              <w:pStyle w:val="Listenabsatz"/>
              <w:spacing w:after="60"/>
              <w:ind w:left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2804DB9E" w14:textId="77777777" w:rsidR="00394275" w:rsidRPr="008440FD" w:rsidRDefault="00394275" w:rsidP="006F5337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6E44" w:rsidRPr="001A530E" w14:paraId="7231F152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6280543" w14:textId="77777777" w:rsidR="00276E44" w:rsidRPr="000A0CC6" w:rsidRDefault="00276E44" w:rsidP="006F5337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Conduct educational meetings</w:t>
            </w:r>
          </w:p>
          <w:p w14:paraId="6AD07ED5" w14:textId="07A7719D" w:rsidR="00394275" w:rsidRPr="000A0CC6" w:rsidRDefault="001A530E" w:rsidP="006F5337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394275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Hold meetings targeted toward different stakeholder groups (e.</w:t>
            </w:r>
            <w:r w:rsidR="00BE03E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394275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g. providers, administrators, other organizational stakeholders, and community, patient/consumer, and family stakeholders) to teach them about the clinical innovation.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78EC4BDD" w14:textId="52F4F780" w:rsidR="00BA618C" w:rsidRPr="008440FD" w:rsidRDefault="00D7749B" w:rsidP="006F5337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Involvement of and ongoing exchange with local stakeholders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(e.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nursing management, nursing development unit, ward managers, members of other professional groups involved in care processes, such as physicians, case managers, and social workers)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in regular advisory board meetings and individual meetings as required</w:t>
            </w:r>
          </w:p>
          <w:p w14:paraId="4761A43E" w14:textId="44E2F2A5" w:rsidR="00D7749B" w:rsidRPr="008440FD" w:rsidRDefault="00D7749B" w:rsidP="00D7749B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US"/>
              </w:rPr>
              <w:t>Kick-off event and information</w:t>
            </w:r>
            <w:r w:rsidR="007D7814" w:rsidRPr="008440FD">
              <w:rPr>
                <w:rFonts w:ascii="Arial" w:hAnsi="Arial" w:cs="Arial"/>
                <w:sz w:val="20"/>
                <w:szCs w:val="20"/>
                <w:lang w:val="en-US"/>
              </w:rPr>
              <w:t xml:space="preserve"> material for</w:t>
            </w:r>
            <w:r w:rsidR="008027B1" w:rsidRPr="008440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D7814" w:rsidRPr="008440FD">
              <w:rPr>
                <w:rFonts w:ascii="Arial" w:hAnsi="Arial" w:cs="Arial"/>
                <w:sz w:val="20"/>
                <w:szCs w:val="20"/>
                <w:lang w:val="en-US"/>
              </w:rPr>
              <w:t>interprofessional team members</w:t>
            </w:r>
          </w:p>
          <w:p w14:paraId="5B9EB27B" w14:textId="404F2794" w:rsidR="00BA618C" w:rsidRPr="008440FD" w:rsidRDefault="008027B1" w:rsidP="008027B1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Preparation of the </w:t>
            </w:r>
            <w:r w:rsidR="00112669" w:rsidRPr="008440FD"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in a 200-hour training programme, a 10-day internship and bi-weekly coaching sessions by the </w:t>
            </w:r>
            <w:r w:rsidR="009C4251">
              <w:rPr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team</w:t>
            </w:r>
          </w:p>
        </w:tc>
      </w:tr>
      <w:tr w:rsidR="001F59CB" w:rsidRPr="001A530E" w14:paraId="4B761709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9622DE8" w14:textId="77777777" w:rsidR="001F59CB" w:rsidRPr="008027B1" w:rsidRDefault="001F59CB" w:rsidP="006F5337">
            <w:pPr>
              <w:pStyle w:val="Listenabsatz"/>
              <w:spacing w:after="60"/>
              <w:ind w:left="357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268806B5" w14:textId="77777777" w:rsidR="001F59CB" w:rsidRPr="008440FD" w:rsidRDefault="001F59CB" w:rsidP="006F5337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7BFF" w:rsidRPr="001A530E" w14:paraId="4926B156" w14:textId="77777777" w:rsidTr="00873D79">
        <w:trPr>
          <w:trHeight w:val="619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ECF5D2A" w14:textId="77777777" w:rsidR="000A7BFF" w:rsidRPr="000A0CC6" w:rsidRDefault="000A7BFF" w:rsidP="000A7BFF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Obtain and use patients/consumers and family feedback</w:t>
            </w:r>
          </w:p>
          <w:p w14:paraId="31244B75" w14:textId="1E4D79FD" w:rsidR="000A7BFF" w:rsidRPr="000A0CC6" w:rsidRDefault="001A530E" w:rsidP="000A7BFF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0A7BFF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Develop strategies to increase patient/consumer and family feedback on the implementation effort.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70812FAD" w14:textId="6261188B" w:rsidR="000A7BFF" w:rsidRPr="008440FD" w:rsidRDefault="000A7BFF" w:rsidP="000A7BFF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Involvement of and ongoing exchange with patient representatives in regular advisory board meetings</w:t>
            </w:r>
            <w:r w:rsidR="00502D41" w:rsidRPr="008440FD">
              <w:rPr>
                <w:rFonts w:ascii="Arial" w:hAnsi="Arial" w:cs="Arial"/>
                <w:sz w:val="20"/>
                <w:szCs w:val="20"/>
                <w:lang w:val="en-GB"/>
              </w:rPr>
              <w:t>, the second intervention development workshop,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and individual meetings as required</w:t>
            </w:r>
          </w:p>
          <w:p w14:paraId="586F83F8" w14:textId="3695F4E9" w:rsidR="000A7BFF" w:rsidRPr="008440FD" w:rsidRDefault="000A7BFF" w:rsidP="000A7BFF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Involvement of patient representatives and people with cognitive impairment in the </w:t>
            </w:r>
            <w:r w:rsidR="00112669" w:rsidRPr="008440FD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training programme</w:t>
            </w:r>
          </w:p>
        </w:tc>
      </w:tr>
      <w:tr w:rsidR="000A7BFF" w:rsidRPr="001A530E" w14:paraId="1FE9D668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3EAA2553" w14:textId="77777777" w:rsidR="000A7BFF" w:rsidRPr="000A0CC6" w:rsidRDefault="000A7BFF" w:rsidP="000A7BFF">
            <w:pPr>
              <w:pStyle w:val="Listenabsatz"/>
              <w:spacing w:after="60"/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2066B992" w14:textId="77777777" w:rsidR="000A7BFF" w:rsidRPr="008440FD" w:rsidRDefault="000A7BFF" w:rsidP="000A7BFF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A7BFF" w:rsidRPr="001A530E" w14:paraId="4B9E1E11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02F55EB6" w14:textId="77777777" w:rsidR="000A7BFF" w:rsidRPr="000A0CC6" w:rsidRDefault="000A7BFF" w:rsidP="000A7BFF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Capture and share local knowledge</w:t>
            </w:r>
          </w:p>
          <w:p w14:paraId="44ECF6AC" w14:textId="3DF9BC87" w:rsidR="000A7BFF" w:rsidRPr="000A0CC6" w:rsidRDefault="001A530E" w:rsidP="000A7BFF">
            <w:pPr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0A7BFF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Capture local knowledge from implementation sites on how implementers and clinicians made something work in their setting and then share it with other sites.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1E011CAA" w14:textId="33771122" w:rsidR="000A7BFF" w:rsidRPr="008440FD" w:rsidRDefault="009B43EE" w:rsidP="000A7BFF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Comprehensive</w:t>
            </w:r>
            <w:r w:rsidR="00713FC4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process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evaluation with </w:t>
            </w:r>
            <w:r w:rsidR="00D93E8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scientific publication</w:t>
            </w:r>
            <w:r w:rsidR="00E7649D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</w:p>
          <w:p w14:paraId="51BFF16F" w14:textId="37E98BED" w:rsidR="009B43EE" w:rsidRPr="008440FD" w:rsidRDefault="00B2321D" w:rsidP="002837E2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>Involvement of and ongoing exchange with local stakeholders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(e.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g. nursing management, nursing development unit, ward managers, </w:t>
            </w:r>
            <w:r w:rsidR="00112669" w:rsidRPr="008440FD">
              <w:rPr>
                <w:rFonts w:ascii="Arial" w:hAnsi="Arial" w:cs="Arial"/>
                <w:sz w:val="20"/>
                <w:szCs w:val="20"/>
                <w:lang w:val="en-GB"/>
              </w:rPr>
              <w:t>Expanded Practice Nurses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in other disciplines, members of other professional groups involved in care processes, such as physicians, case managers, and social workers) and external experts experienced in 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introducing </w:t>
            </w:r>
            <w:r w:rsidR="00112669" w:rsidRPr="008440FD">
              <w:rPr>
                <w:rFonts w:ascii="Arial" w:hAnsi="Arial" w:cs="Arial"/>
                <w:sz w:val="20"/>
                <w:szCs w:val="20"/>
                <w:lang w:val="en-GB"/>
              </w:rPr>
              <w:t>Expanded Practice Nurse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roles</w:t>
            </w:r>
            <w:r w:rsidRPr="008440FD">
              <w:rPr>
                <w:rFonts w:ascii="Arial" w:hAnsi="Arial" w:cs="Arial"/>
                <w:sz w:val="20"/>
                <w:szCs w:val="20"/>
                <w:lang w:val="en-GB"/>
              </w:rPr>
              <w:t xml:space="preserve"> in regular advisory board meetings and individual meetings as require</w:t>
            </w:r>
            <w:r w:rsidR="002837E2" w:rsidRPr="008440FD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</w:p>
        </w:tc>
      </w:tr>
      <w:tr w:rsidR="000A7BFF" w:rsidRPr="001A530E" w14:paraId="57AC0F07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76AB439" w14:textId="77777777" w:rsidR="000A7BFF" w:rsidRPr="000A0CC6" w:rsidRDefault="000A7BFF" w:rsidP="000A7BFF">
            <w:pPr>
              <w:pStyle w:val="Listenabsatz"/>
              <w:spacing w:after="60"/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3390DE47" w14:textId="77777777" w:rsidR="000A7BFF" w:rsidRPr="000A0CC6" w:rsidRDefault="000A7BFF" w:rsidP="000A7BFF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7D56" w:rsidRPr="001A530E" w14:paraId="02EFB7CF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0C856124" w14:textId="77777777" w:rsidR="00AF7D56" w:rsidRPr="000A0CC6" w:rsidRDefault="00AF7D56" w:rsidP="00AF7D56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Involve patients/consumers and family members</w:t>
            </w:r>
          </w:p>
          <w:p w14:paraId="42F9C4C6" w14:textId="1CC0E1E3" w:rsidR="00AF7D56" w:rsidRPr="000A0CC6" w:rsidRDefault="001A530E" w:rsidP="00AF7D56">
            <w:pPr>
              <w:pStyle w:val="Listenabsatz"/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AF7D56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Engage or include patients/consumers and families in the implementation effort.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40FC2251" w14:textId="77777777" w:rsidR="00AF7D56" w:rsidRDefault="00AF7D56" w:rsidP="00AF7D56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Involvement of and ongoing exchange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patient representatives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regular advisory board meetings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502D41">
              <w:rPr>
                <w:rFonts w:ascii="Arial" w:hAnsi="Arial" w:cs="Arial"/>
                <w:sz w:val="20"/>
                <w:szCs w:val="20"/>
                <w:lang w:val="en-GB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second</w:t>
            </w:r>
            <w:r w:rsidRPr="00502D41">
              <w:rPr>
                <w:rFonts w:ascii="Arial" w:hAnsi="Arial" w:cs="Arial"/>
                <w:sz w:val="20"/>
                <w:szCs w:val="20"/>
                <w:lang w:val="en-GB"/>
              </w:rPr>
              <w:t xml:space="preserve"> intervention development workshop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and individual meetings as required</w:t>
            </w:r>
          </w:p>
          <w:p w14:paraId="02FEC59D" w14:textId="42289FD1" w:rsidR="00AF7D56" w:rsidRPr="00AF7D56" w:rsidRDefault="00AF7D56" w:rsidP="00AF7D56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Involvement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patient representatives and people with cognitive impairment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in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>xpanded Practice Nurse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training programm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</w:p>
        </w:tc>
      </w:tr>
      <w:tr w:rsidR="00AF7D56" w:rsidRPr="001A530E" w14:paraId="2DDE5152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0C4A5B55" w14:textId="77777777" w:rsidR="00AF7D56" w:rsidRPr="000A0CC6" w:rsidRDefault="00AF7D56" w:rsidP="00AF7D56">
            <w:pPr>
              <w:pStyle w:val="Listenabsatz"/>
              <w:ind w:left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1B9E959C" w14:textId="77777777" w:rsidR="00AF7D56" w:rsidRPr="00AF7D56" w:rsidRDefault="00AF7D56" w:rsidP="00AF7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7D56" w:rsidRPr="001A530E" w14:paraId="136FA0DB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32F5D18F" w14:textId="77777777" w:rsidR="00AF7D56" w:rsidRPr="000A0CC6" w:rsidRDefault="00AF7D56" w:rsidP="00AF7D56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Conduct local consensus discussions</w:t>
            </w:r>
          </w:p>
          <w:p w14:paraId="307DEDC3" w14:textId="3ED5B024" w:rsidR="00AF7D56" w:rsidRPr="000A0CC6" w:rsidRDefault="001A530E" w:rsidP="00AF7D56">
            <w:pPr>
              <w:ind w:left="357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AF7D56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Include local providers and other stakeholders in discussions that address whether the chosen problem is important and whether the clinical innovation to address it is appropriate.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0711BE76" w14:textId="2D703FFD" w:rsidR="00626B6A" w:rsidRPr="006F5B5E" w:rsidRDefault="00626B6A" w:rsidP="006F5B5E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Involvement of and ongoing exchange with local stakeholders in regular advisory board meetings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502D41">
              <w:rPr>
                <w:rFonts w:ascii="Arial" w:hAnsi="Arial" w:cs="Arial"/>
                <w:sz w:val="20"/>
                <w:szCs w:val="20"/>
                <w:lang w:val="en-GB"/>
              </w:rPr>
              <w:t>the first intervention development workshop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 and individual meetings as required (e.</w:t>
            </w:r>
            <w:r w:rsidR="00BE03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g. nursing management, nursing development unit, ward manager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, members of other professional groups involved in care processes, such as physicians, case managers, and social workers)</w:t>
            </w:r>
          </w:p>
          <w:p w14:paraId="6A171AE5" w14:textId="6295AA9A" w:rsidR="00AF7D56" w:rsidRPr="000A0CC6" w:rsidRDefault="00626B6A" w:rsidP="00626B6A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 xml:space="preserve">Structured conversations with people with cognitive impairment and their relatives during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their </w:t>
            </w: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hospitalisation</w:t>
            </w:r>
          </w:p>
        </w:tc>
      </w:tr>
      <w:tr w:rsidR="00AF7D56" w:rsidRPr="001A530E" w14:paraId="44EFC76B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100350D3" w14:textId="77777777" w:rsidR="00AF7D56" w:rsidRPr="000A0CC6" w:rsidRDefault="00AF7D56" w:rsidP="00AF7D56">
            <w:pPr>
              <w:pStyle w:val="Listenabsatz"/>
              <w:spacing w:after="60"/>
              <w:ind w:left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14:paraId="6A406F03" w14:textId="77777777" w:rsidR="00AF7D56" w:rsidRPr="000A0CC6" w:rsidRDefault="00AF7D56" w:rsidP="00AF7D56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7D56" w:rsidRPr="001A530E" w14:paraId="4D923B10" w14:textId="77777777" w:rsidTr="00276E44">
        <w:trPr>
          <w:trHeight w:val="158"/>
        </w:trPr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1D11F" w14:textId="77777777" w:rsidR="00AF7D56" w:rsidRPr="000A0CC6" w:rsidRDefault="00AF7D56" w:rsidP="00AF7D56">
            <w:pPr>
              <w:pStyle w:val="Listenabsatz"/>
              <w:numPr>
                <w:ilvl w:val="0"/>
                <w:numId w:val="39"/>
              </w:numPr>
              <w:spacing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CC6">
              <w:rPr>
                <w:rFonts w:ascii="Arial" w:hAnsi="Arial" w:cs="Arial"/>
                <w:sz w:val="20"/>
                <w:szCs w:val="20"/>
                <w:lang w:val="en-GB"/>
              </w:rPr>
              <w:t>Alter incentive/allowance structures</w:t>
            </w:r>
          </w:p>
          <w:p w14:paraId="050C53F5" w14:textId="6908BC4A" w:rsidR="00AF7D56" w:rsidRPr="000A0CC6" w:rsidRDefault="001A530E" w:rsidP="00AF7D56">
            <w:pPr>
              <w:pStyle w:val="Listenabsatz"/>
              <w:ind w:left="357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AF7D56" w:rsidRPr="000A0C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Work to incentivize the adoption and implementation of the clinical innovation.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77990" w14:textId="031F31EE" w:rsidR="00F52948" w:rsidRPr="00F336CC" w:rsidRDefault="00F336CC" w:rsidP="00F336CC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Recruitment meetings with ward managers and k</w:t>
            </w:r>
            <w:r w:rsidRPr="00D7749B">
              <w:rPr>
                <w:rFonts w:ascii="Arial" w:hAnsi="Arial" w:cs="Arial"/>
                <w:sz w:val="20"/>
                <w:szCs w:val="20"/>
                <w:lang w:val="en-US"/>
              </w:rPr>
              <w:t>ick-off event and information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material for interprofessional team members</w:t>
            </w:r>
            <w:r w:rsidRPr="00F336CC">
              <w:rPr>
                <w:rFonts w:ascii="Arial" w:hAnsi="Arial" w:cs="Arial"/>
                <w:sz w:val="20"/>
                <w:szCs w:val="20"/>
                <w:lang w:val="en-GB"/>
              </w:rPr>
              <w:t xml:space="preserve"> to demonstrate project benefits</w:t>
            </w:r>
          </w:p>
          <w:p w14:paraId="44FD898A" w14:textId="2AE569FC" w:rsidR="00AF7D56" w:rsidRPr="00F336CC" w:rsidRDefault="00F336CC" w:rsidP="00F336CC">
            <w:pPr>
              <w:pStyle w:val="Listenabsatz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36CC">
              <w:rPr>
                <w:rFonts w:ascii="Arial" w:hAnsi="Arial" w:cs="Arial"/>
                <w:sz w:val="20"/>
                <w:szCs w:val="20"/>
                <w:lang w:val="en-US"/>
              </w:rPr>
              <w:t xml:space="preserve">Financial compensation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the hospital </w:t>
            </w:r>
            <w:r w:rsidRPr="00F336CC">
              <w:rPr>
                <w:rFonts w:ascii="Arial" w:hAnsi="Arial" w:cs="Arial"/>
                <w:sz w:val="20"/>
                <w:szCs w:val="20"/>
                <w:lang w:val="en-US"/>
              </w:rPr>
              <w:t>for training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336CC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="009B623A">
              <w:rPr>
                <w:rFonts w:ascii="Arial" w:hAnsi="Arial" w:cs="Arial"/>
                <w:sz w:val="20"/>
                <w:szCs w:val="20"/>
                <w:lang w:val="en-US"/>
              </w:rPr>
              <w:t>extra time</w:t>
            </w:r>
            <w:r w:rsidRPr="00F336CC">
              <w:rPr>
                <w:rFonts w:ascii="Arial" w:hAnsi="Arial" w:cs="Arial"/>
                <w:sz w:val="20"/>
                <w:szCs w:val="20"/>
                <w:lang w:val="en-US"/>
              </w:rPr>
              <w:t xml:space="preserve"> for</w:t>
            </w:r>
            <w:r w:rsidR="0011266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12669" w:rsidRPr="000A0CC6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112669">
              <w:rPr>
                <w:rFonts w:ascii="Arial" w:hAnsi="Arial" w:cs="Arial"/>
                <w:sz w:val="20"/>
                <w:szCs w:val="20"/>
                <w:lang w:val="en-GB"/>
              </w:rPr>
              <w:t xml:space="preserve">xpanded Practice Nurse </w:t>
            </w:r>
            <w:r w:rsidRPr="00F336CC">
              <w:rPr>
                <w:rFonts w:ascii="Arial" w:hAnsi="Arial" w:cs="Arial"/>
                <w:sz w:val="20"/>
                <w:szCs w:val="20"/>
                <w:lang w:val="en-US"/>
              </w:rPr>
              <w:t>activities</w:t>
            </w:r>
          </w:p>
        </w:tc>
      </w:tr>
    </w:tbl>
    <w:p w14:paraId="15B478D6" w14:textId="18C7F2DC" w:rsidR="00E7649D" w:rsidRDefault="00E545F1" w:rsidP="0028384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="00E7649D" w:rsidRPr="00E7649D">
        <w:rPr>
          <w:rFonts w:ascii="Arial" w:hAnsi="Arial" w:cs="Arial"/>
          <w:sz w:val="20"/>
          <w:szCs w:val="20"/>
          <w:lang w:val="en-GB"/>
        </w:rPr>
        <w:t>Consolidated Framework for Implementation Research</w:t>
      </w:r>
    </w:p>
    <w:p w14:paraId="2498EC1A" w14:textId="49BCA548" w:rsidR="00E7649D" w:rsidRDefault="00E7649D" w:rsidP="0028384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E7649D">
        <w:rPr>
          <w:rFonts w:ascii="Arial" w:hAnsi="Arial" w:cs="Arial"/>
          <w:sz w:val="20"/>
          <w:szCs w:val="20"/>
          <w:lang w:val="en-GB"/>
        </w:rPr>
        <w:t>Expert Recommendations for Implementing Change</w:t>
      </w:r>
    </w:p>
    <w:p w14:paraId="5E3C375E" w14:textId="0F1290BF" w:rsidR="008440FD" w:rsidRPr="008440FD" w:rsidRDefault="00E7649D" w:rsidP="0028384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="008440FD" w:rsidRPr="008440FD">
        <w:rPr>
          <w:rFonts w:ascii="Arial" w:hAnsi="Arial" w:cs="Arial"/>
          <w:sz w:val="20"/>
          <w:szCs w:val="20"/>
          <w:lang w:val="en-GB"/>
        </w:rPr>
        <w:t xml:space="preserve">ERIC recommendation is addressed in other </w:t>
      </w:r>
      <w:r w:rsidR="00960022">
        <w:rPr>
          <w:rFonts w:ascii="Arial" w:hAnsi="Arial" w:cs="Arial"/>
          <w:sz w:val="20"/>
          <w:szCs w:val="20"/>
          <w:lang w:val="en-GB"/>
        </w:rPr>
        <w:t xml:space="preserve">project </w:t>
      </w:r>
      <w:r w:rsidR="008440FD" w:rsidRPr="008440FD">
        <w:rPr>
          <w:rFonts w:ascii="Arial" w:hAnsi="Arial" w:cs="Arial"/>
          <w:sz w:val="20"/>
          <w:szCs w:val="20"/>
          <w:lang w:val="en-GB"/>
        </w:rPr>
        <w:t>steps</w:t>
      </w:r>
    </w:p>
    <w:sectPr w:rsidR="008440FD" w:rsidRPr="008440FD" w:rsidSect="00E163EA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20EBD" w14:textId="77777777" w:rsidR="00650FB7" w:rsidRDefault="00650FB7" w:rsidP="00442DF6">
      <w:pPr>
        <w:spacing w:after="0" w:line="240" w:lineRule="auto"/>
      </w:pPr>
      <w:r>
        <w:separator/>
      </w:r>
    </w:p>
  </w:endnote>
  <w:endnote w:type="continuationSeparator" w:id="0">
    <w:p w14:paraId="405E8A46" w14:textId="77777777" w:rsidR="00650FB7" w:rsidRDefault="00650FB7" w:rsidP="0044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29F55" w14:textId="77777777" w:rsidR="00650FB7" w:rsidRDefault="00650FB7" w:rsidP="00442DF6">
      <w:pPr>
        <w:spacing w:after="0" w:line="240" w:lineRule="auto"/>
      </w:pPr>
      <w:r>
        <w:separator/>
      </w:r>
    </w:p>
  </w:footnote>
  <w:footnote w:type="continuationSeparator" w:id="0">
    <w:p w14:paraId="00DFAAEC" w14:textId="77777777" w:rsidR="00650FB7" w:rsidRDefault="00650FB7" w:rsidP="0044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263E" w14:textId="5462DBDA" w:rsidR="006C0A78" w:rsidRPr="00F42907" w:rsidRDefault="00E7649D">
    <w:pPr>
      <w:pStyle w:val="Kopfzeile"/>
      <w:rPr>
        <w:rFonts w:ascii="Arial" w:hAnsi="Arial" w:cs="Arial"/>
        <w:i/>
        <w:color w:val="000000" w:themeColor="text1"/>
        <w:lang w:val="en-GB"/>
      </w:rPr>
    </w:pPr>
    <w:r>
      <w:rPr>
        <w:rFonts w:ascii="Arial" w:hAnsi="Arial" w:cs="Arial"/>
        <w:i/>
        <w:color w:val="000000" w:themeColor="text1"/>
        <w:lang w:val="en-GB"/>
      </w:rPr>
      <w:t xml:space="preserve">Supplementary material table </w:t>
    </w:r>
    <w:r w:rsidR="002A3657">
      <w:rPr>
        <w:rFonts w:ascii="Arial" w:hAnsi="Arial" w:cs="Arial"/>
        <w:i/>
        <w:color w:val="000000" w:themeColor="text1"/>
        <w:lang w:val="en-GB"/>
      </w:rPr>
      <w:t>3</w:t>
    </w:r>
    <w:r w:rsidR="00F42907" w:rsidRPr="003406DF">
      <w:rPr>
        <w:rFonts w:ascii="Arial" w:hAnsi="Arial" w:cs="Arial"/>
        <w:i/>
        <w:color w:val="000000" w:themeColor="text1"/>
        <w:lang w:val="en-GB"/>
      </w:rPr>
      <w:t xml:space="preserve">: </w:t>
    </w:r>
    <w:r w:rsidR="00DF65F3">
      <w:rPr>
        <w:rFonts w:ascii="Arial" w:hAnsi="Arial" w:cs="Arial"/>
        <w:i/>
        <w:lang w:val="en-GB"/>
      </w:rPr>
      <w:t>Results based on CFIR and ERIC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CB3"/>
    <w:multiLevelType w:val="hybridMultilevel"/>
    <w:tmpl w:val="D19A79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F2467"/>
    <w:multiLevelType w:val="hybridMultilevel"/>
    <w:tmpl w:val="3D0661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E15CC"/>
    <w:multiLevelType w:val="hybridMultilevel"/>
    <w:tmpl w:val="6088D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52CE5"/>
    <w:multiLevelType w:val="hybridMultilevel"/>
    <w:tmpl w:val="317EFF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7398D"/>
    <w:multiLevelType w:val="hybridMultilevel"/>
    <w:tmpl w:val="2B12C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7101"/>
    <w:multiLevelType w:val="hybridMultilevel"/>
    <w:tmpl w:val="0032EE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80574B"/>
    <w:multiLevelType w:val="hybridMultilevel"/>
    <w:tmpl w:val="4CB64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30E7F"/>
    <w:multiLevelType w:val="hybridMultilevel"/>
    <w:tmpl w:val="8A5C6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91294"/>
    <w:multiLevelType w:val="hybridMultilevel"/>
    <w:tmpl w:val="E5CC84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AD3D9E"/>
    <w:multiLevelType w:val="hybridMultilevel"/>
    <w:tmpl w:val="2DEC42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B36A6A"/>
    <w:multiLevelType w:val="hybridMultilevel"/>
    <w:tmpl w:val="0ACA2B82"/>
    <w:lvl w:ilvl="0" w:tplc="788026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127C32"/>
    <w:multiLevelType w:val="hybridMultilevel"/>
    <w:tmpl w:val="A9AA66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B5063"/>
    <w:multiLevelType w:val="hybridMultilevel"/>
    <w:tmpl w:val="51B295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BB10CC"/>
    <w:multiLevelType w:val="hybridMultilevel"/>
    <w:tmpl w:val="367C9D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A35AA5"/>
    <w:multiLevelType w:val="hybridMultilevel"/>
    <w:tmpl w:val="C9E842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875A49"/>
    <w:multiLevelType w:val="hybridMultilevel"/>
    <w:tmpl w:val="D9CAB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974F80"/>
    <w:multiLevelType w:val="hybridMultilevel"/>
    <w:tmpl w:val="E1E0D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A3084E"/>
    <w:multiLevelType w:val="hybridMultilevel"/>
    <w:tmpl w:val="A540F7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CA0102"/>
    <w:multiLevelType w:val="hybridMultilevel"/>
    <w:tmpl w:val="8DE89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C39DD"/>
    <w:multiLevelType w:val="hybridMultilevel"/>
    <w:tmpl w:val="470296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FD2F88"/>
    <w:multiLevelType w:val="hybridMultilevel"/>
    <w:tmpl w:val="65F62C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DC1389"/>
    <w:multiLevelType w:val="hybridMultilevel"/>
    <w:tmpl w:val="92F89C16"/>
    <w:lvl w:ilvl="0" w:tplc="CA92C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04C90"/>
    <w:multiLevelType w:val="hybridMultilevel"/>
    <w:tmpl w:val="437A3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84A5E"/>
    <w:multiLevelType w:val="hybridMultilevel"/>
    <w:tmpl w:val="8D243E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709" w:hanging="360"/>
      </w:pPr>
      <w:rPr>
        <w:rFonts w:hint="default"/>
      </w:rPr>
    </w:lvl>
    <w:lvl w:ilvl="2" w:tplc="0407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E706B4"/>
    <w:multiLevelType w:val="hybridMultilevel"/>
    <w:tmpl w:val="B0EA9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7E1AB1"/>
    <w:multiLevelType w:val="hybridMultilevel"/>
    <w:tmpl w:val="CB982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6D2B85"/>
    <w:multiLevelType w:val="hybridMultilevel"/>
    <w:tmpl w:val="0E0C4A7A"/>
    <w:lvl w:ilvl="0" w:tplc="EF80B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F1EB9"/>
    <w:multiLevelType w:val="hybridMultilevel"/>
    <w:tmpl w:val="9CE6B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EC3252"/>
    <w:multiLevelType w:val="hybridMultilevel"/>
    <w:tmpl w:val="5A5835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1E172C"/>
    <w:multiLevelType w:val="hybridMultilevel"/>
    <w:tmpl w:val="BB288014"/>
    <w:lvl w:ilvl="0" w:tplc="86806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37AD9"/>
    <w:multiLevelType w:val="hybridMultilevel"/>
    <w:tmpl w:val="766EE8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2C015E"/>
    <w:multiLevelType w:val="hybridMultilevel"/>
    <w:tmpl w:val="406251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6B2BA6"/>
    <w:multiLevelType w:val="hybridMultilevel"/>
    <w:tmpl w:val="5170C5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F266EA"/>
    <w:multiLevelType w:val="hybridMultilevel"/>
    <w:tmpl w:val="D466F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E14FB7"/>
    <w:multiLevelType w:val="hybridMultilevel"/>
    <w:tmpl w:val="0B0E9B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50383B"/>
    <w:multiLevelType w:val="hybridMultilevel"/>
    <w:tmpl w:val="E38AA2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335AE9"/>
    <w:multiLevelType w:val="hybridMultilevel"/>
    <w:tmpl w:val="BF86F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87FB2"/>
    <w:multiLevelType w:val="hybridMultilevel"/>
    <w:tmpl w:val="2586FA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3012DE"/>
    <w:multiLevelType w:val="hybridMultilevel"/>
    <w:tmpl w:val="E49A7C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6B318C"/>
    <w:multiLevelType w:val="hybridMultilevel"/>
    <w:tmpl w:val="F57A0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67469">
    <w:abstractNumId w:val="15"/>
  </w:num>
  <w:num w:numId="2" w16cid:durableId="648171337">
    <w:abstractNumId w:val="35"/>
  </w:num>
  <w:num w:numId="3" w16cid:durableId="1503933453">
    <w:abstractNumId w:val="2"/>
  </w:num>
  <w:num w:numId="4" w16cid:durableId="1020208193">
    <w:abstractNumId w:val="23"/>
  </w:num>
  <w:num w:numId="5" w16cid:durableId="548879360">
    <w:abstractNumId w:val="4"/>
  </w:num>
  <w:num w:numId="6" w16cid:durableId="1997342363">
    <w:abstractNumId w:val="18"/>
  </w:num>
  <w:num w:numId="7" w16cid:durableId="1456830687">
    <w:abstractNumId w:val="11"/>
  </w:num>
  <w:num w:numId="8" w16cid:durableId="1146168607">
    <w:abstractNumId w:val="36"/>
  </w:num>
  <w:num w:numId="9" w16cid:durableId="1245844616">
    <w:abstractNumId w:val="37"/>
  </w:num>
  <w:num w:numId="10" w16cid:durableId="1987935504">
    <w:abstractNumId w:val="24"/>
  </w:num>
  <w:num w:numId="11" w16cid:durableId="181939878">
    <w:abstractNumId w:val="25"/>
  </w:num>
  <w:num w:numId="12" w16cid:durableId="1942570806">
    <w:abstractNumId w:val="7"/>
  </w:num>
  <w:num w:numId="13" w16cid:durableId="958293891">
    <w:abstractNumId w:val="13"/>
  </w:num>
  <w:num w:numId="14" w16cid:durableId="720056568">
    <w:abstractNumId w:val="32"/>
  </w:num>
  <w:num w:numId="15" w16cid:durableId="423571646">
    <w:abstractNumId w:val="12"/>
  </w:num>
  <w:num w:numId="16" w16cid:durableId="1715543052">
    <w:abstractNumId w:val="27"/>
  </w:num>
  <w:num w:numId="17" w16cid:durableId="1463117704">
    <w:abstractNumId w:val="0"/>
  </w:num>
  <w:num w:numId="18" w16cid:durableId="307785975">
    <w:abstractNumId w:val="30"/>
  </w:num>
  <w:num w:numId="19" w16cid:durableId="92823478">
    <w:abstractNumId w:val="34"/>
  </w:num>
  <w:num w:numId="20" w16cid:durableId="280110926">
    <w:abstractNumId w:val="20"/>
  </w:num>
  <w:num w:numId="21" w16cid:durableId="2116973193">
    <w:abstractNumId w:val="6"/>
  </w:num>
  <w:num w:numId="22" w16cid:durableId="1901860004">
    <w:abstractNumId w:val="21"/>
  </w:num>
  <w:num w:numId="23" w16cid:durableId="1130246">
    <w:abstractNumId w:val="31"/>
  </w:num>
  <w:num w:numId="24" w16cid:durableId="188178761">
    <w:abstractNumId w:val="14"/>
  </w:num>
  <w:num w:numId="25" w16cid:durableId="1311783791">
    <w:abstractNumId w:val="26"/>
  </w:num>
  <w:num w:numId="26" w16cid:durableId="1720976191">
    <w:abstractNumId w:val="3"/>
  </w:num>
  <w:num w:numId="27" w16cid:durableId="1966889480">
    <w:abstractNumId w:val="28"/>
  </w:num>
  <w:num w:numId="28" w16cid:durableId="463082249">
    <w:abstractNumId w:val="39"/>
  </w:num>
  <w:num w:numId="29" w16cid:durableId="1707023270">
    <w:abstractNumId w:val="29"/>
  </w:num>
  <w:num w:numId="30" w16cid:durableId="65956085">
    <w:abstractNumId w:val="33"/>
  </w:num>
  <w:num w:numId="31" w16cid:durableId="1856994624">
    <w:abstractNumId w:val="38"/>
  </w:num>
  <w:num w:numId="32" w16cid:durableId="285428160">
    <w:abstractNumId w:val="17"/>
  </w:num>
  <w:num w:numId="33" w16cid:durableId="938609922">
    <w:abstractNumId w:val="8"/>
  </w:num>
  <w:num w:numId="34" w16cid:durableId="1853227240">
    <w:abstractNumId w:val="1"/>
  </w:num>
  <w:num w:numId="35" w16cid:durableId="227498280">
    <w:abstractNumId w:val="16"/>
  </w:num>
  <w:num w:numId="36" w16cid:durableId="665088600">
    <w:abstractNumId w:val="9"/>
  </w:num>
  <w:num w:numId="37" w16cid:durableId="543560233">
    <w:abstractNumId w:val="22"/>
  </w:num>
  <w:num w:numId="38" w16cid:durableId="1792092808">
    <w:abstractNumId w:val="10"/>
  </w:num>
  <w:num w:numId="39" w16cid:durableId="337393295">
    <w:abstractNumId w:val="5"/>
  </w:num>
  <w:num w:numId="40" w16cid:durableId="18512871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C9"/>
    <w:rsid w:val="00002D1C"/>
    <w:rsid w:val="00023EAB"/>
    <w:rsid w:val="00035DAE"/>
    <w:rsid w:val="00051698"/>
    <w:rsid w:val="000527C0"/>
    <w:rsid w:val="00063BF3"/>
    <w:rsid w:val="000A0CC6"/>
    <w:rsid w:val="000A7BFF"/>
    <w:rsid w:val="000C1418"/>
    <w:rsid w:val="000C7CC5"/>
    <w:rsid w:val="000F0CFC"/>
    <w:rsid w:val="000F1944"/>
    <w:rsid w:val="00104184"/>
    <w:rsid w:val="00105932"/>
    <w:rsid w:val="00112669"/>
    <w:rsid w:val="00114742"/>
    <w:rsid w:val="00141834"/>
    <w:rsid w:val="00152538"/>
    <w:rsid w:val="00182ACD"/>
    <w:rsid w:val="0019586A"/>
    <w:rsid w:val="001A530E"/>
    <w:rsid w:val="001B1C21"/>
    <w:rsid w:val="001C1F84"/>
    <w:rsid w:val="001E16E8"/>
    <w:rsid w:val="001F59CB"/>
    <w:rsid w:val="002037F1"/>
    <w:rsid w:val="00211794"/>
    <w:rsid w:val="002119CF"/>
    <w:rsid w:val="00216723"/>
    <w:rsid w:val="00216E99"/>
    <w:rsid w:val="00245938"/>
    <w:rsid w:val="002665DA"/>
    <w:rsid w:val="0027289B"/>
    <w:rsid w:val="00276E44"/>
    <w:rsid w:val="00281860"/>
    <w:rsid w:val="002837E2"/>
    <w:rsid w:val="00283849"/>
    <w:rsid w:val="00286768"/>
    <w:rsid w:val="002A3657"/>
    <w:rsid w:val="002B7EC9"/>
    <w:rsid w:val="002C1B57"/>
    <w:rsid w:val="002C54C3"/>
    <w:rsid w:val="002D1103"/>
    <w:rsid w:val="002D7E1C"/>
    <w:rsid w:val="002F41ED"/>
    <w:rsid w:val="00300A8C"/>
    <w:rsid w:val="00306784"/>
    <w:rsid w:val="00306AC9"/>
    <w:rsid w:val="00357357"/>
    <w:rsid w:val="003811B5"/>
    <w:rsid w:val="00394275"/>
    <w:rsid w:val="003B6F1C"/>
    <w:rsid w:val="00442DF6"/>
    <w:rsid w:val="00447FE8"/>
    <w:rsid w:val="004904E8"/>
    <w:rsid w:val="004B5FFE"/>
    <w:rsid w:val="004C1C2E"/>
    <w:rsid w:val="004D6533"/>
    <w:rsid w:val="004D7267"/>
    <w:rsid w:val="005017B6"/>
    <w:rsid w:val="00502D41"/>
    <w:rsid w:val="005107F4"/>
    <w:rsid w:val="00522A8B"/>
    <w:rsid w:val="00532E28"/>
    <w:rsid w:val="00534B7E"/>
    <w:rsid w:val="00546864"/>
    <w:rsid w:val="005535A5"/>
    <w:rsid w:val="00554A0B"/>
    <w:rsid w:val="005638F2"/>
    <w:rsid w:val="00582CD7"/>
    <w:rsid w:val="005A1595"/>
    <w:rsid w:val="005A3D48"/>
    <w:rsid w:val="005C2349"/>
    <w:rsid w:val="005D0E78"/>
    <w:rsid w:val="006011F8"/>
    <w:rsid w:val="006148AE"/>
    <w:rsid w:val="00623276"/>
    <w:rsid w:val="00626B6A"/>
    <w:rsid w:val="006309A7"/>
    <w:rsid w:val="0063171F"/>
    <w:rsid w:val="00645D9B"/>
    <w:rsid w:val="00650FB7"/>
    <w:rsid w:val="00665A56"/>
    <w:rsid w:val="006A0EC3"/>
    <w:rsid w:val="006C0A78"/>
    <w:rsid w:val="006C10A8"/>
    <w:rsid w:val="006D626A"/>
    <w:rsid w:val="006E1728"/>
    <w:rsid w:val="006F5337"/>
    <w:rsid w:val="006F5B5E"/>
    <w:rsid w:val="00713FC4"/>
    <w:rsid w:val="00734E9E"/>
    <w:rsid w:val="00737DEC"/>
    <w:rsid w:val="00753C42"/>
    <w:rsid w:val="00774B59"/>
    <w:rsid w:val="00792432"/>
    <w:rsid w:val="007B7E1F"/>
    <w:rsid w:val="007D7814"/>
    <w:rsid w:val="008027B1"/>
    <w:rsid w:val="00820040"/>
    <w:rsid w:val="008440FD"/>
    <w:rsid w:val="00851B72"/>
    <w:rsid w:val="0085658A"/>
    <w:rsid w:val="008609CB"/>
    <w:rsid w:val="00873D79"/>
    <w:rsid w:val="0088736D"/>
    <w:rsid w:val="00897B70"/>
    <w:rsid w:val="008A7EEC"/>
    <w:rsid w:val="008B58DB"/>
    <w:rsid w:val="008C76C4"/>
    <w:rsid w:val="008C7BCE"/>
    <w:rsid w:val="008C7CC3"/>
    <w:rsid w:val="008D584B"/>
    <w:rsid w:val="008F017C"/>
    <w:rsid w:val="009110E4"/>
    <w:rsid w:val="009200F4"/>
    <w:rsid w:val="00923D35"/>
    <w:rsid w:val="00934F63"/>
    <w:rsid w:val="0095004F"/>
    <w:rsid w:val="00960022"/>
    <w:rsid w:val="0097574F"/>
    <w:rsid w:val="00991184"/>
    <w:rsid w:val="009B353C"/>
    <w:rsid w:val="009B43EE"/>
    <w:rsid w:val="009B623A"/>
    <w:rsid w:val="009C4251"/>
    <w:rsid w:val="009D6075"/>
    <w:rsid w:val="009E106D"/>
    <w:rsid w:val="00A06A09"/>
    <w:rsid w:val="00A63DB9"/>
    <w:rsid w:val="00A9262A"/>
    <w:rsid w:val="00AA317D"/>
    <w:rsid w:val="00AA469D"/>
    <w:rsid w:val="00AB70E8"/>
    <w:rsid w:val="00AD1166"/>
    <w:rsid w:val="00AE7EBE"/>
    <w:rsid w:val="00AF7D56"/>
    <w:rsid w:val="00B022BD"/>
    <w:rsid w:val="00B10720"/>
    <w:rsid w:val="00B2321D"/>
    <w:rsid w:val="00B3292A"/>
    <w:rsid w:val="00B35803"/>
    <w:rsid w:val="00B3699F"/>
    <w:rsid w:val="00B551DB"/>
    <w:rsid w:val="00B633A9"/>
    <w:rsid w:val="00BA48EC"/>
    <w:rsid w:val="00BA618C"/>
    <w:rsid w:val="00BA75AB"/>
    <w:rsid w:val="00BC0C03"/>
    <w:rsid w:val="00BE03E3"/>
    <w:rsid w:val="00BF1310"/>
    <w:rsid w:val="00C11AF4"/>
    <w:rsid w:val="00C23BBF"/>
    <w:rsid w:val="00C34081"/>
    <w:rsid w:val="00C532A7"/>
    <w:rsid w:val="00C57F0E"/>
    <w:rsid w:val="00C84E4D"/>
    <w:rsid w:val="00C91532"/>
    <w:rsid w:val="00C9435C"/>
    <w:rsid w:val="00CB020C"/>
    <w:rsid w:val="00CC7C69"/>
    <w:rsid w:val="00CD1C0F"/>
    <w:rsid w:val="00D17FA8"/>
    <w:rsid w:val="00D30494"/>
    <w:rsid w:val="00D35126"/>
    <w:rsid w:val="00D42997"/>
    <w:rsid w:val="00D47B40"/>
    <w:rsid w:val="00D73563"/>
    <w:rsid w:val="00D764DC"/>
    <w:rsid w:val="00D7749B"/>
    <w:rsid w:val="00D93E82"/>
    <w:rsid w:val="00DA15F7"/>
    <w:rsid w:val="00DA2943"/>
    <w:rsid w:val="00DF0310"/>
    <w:rsid w:val="00DF65F3"/>
    <w:rsid w:val="00E05371"/>
    <w:rsid w:val="00E10E6D"/>
    <w:rsid w:val="00E14C02"/>
    <w:rsid w:val="00E163EA"/>
    <w:rsid w:val="00E47837"/>
    <w:rsid w:val="00E545F1"/>
    <w:rsid w:val="00E6265D"/>
    <w:rsid w:val="00E7649D"/>
    <w:rsid w:val="00E83B05"/>
    <w:rsid w:val="00EB3F49"/>
    <w:rsid w:val="00EC19BC"/>
    <w:rsid w:val="00EC1C0D"/>
    <w:rsid w:val="00EC3A5E"/>
    <w:rsid w:val="00EC6277"/>
    <w:rsid w:val="00EC7CD8"/>
    <w:rsid w:val="00EE435A"/>
    <w:rsid w:val="00F06771"/>
    <w:rsid w:val="00F20E1A"/>
    <w:rsid w:val="00F336CC"/>
    <w:rsid w:val="00F41897"/>
    <w:rsid w:val="00F42907"/>
    <w:rsid w:val="00F432FE"/>
    <w:rsid w:val="00F52948"/>
    <w:rsid w:val="00F67BD8"/>
    <w:rsid w:val="00F87927"/>
    <w:rsid w:val="00F9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6F43C"/>
  <w15:chartTrackingRefBased/>
  <w15:docId w15:val="{72627A74-32C2-4695-BD9B-BBEEB1C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E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7E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8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8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8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8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83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8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DF6"/>
  </w:style>
  <w:style w:type="paragraph" w:styleId="Fuzeile">
    <w:name w:val="footer"/>
    <w:basedOn w:val="Standard"/>
    <w:link w:val="Fu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DF6"/>
  </w:style>
  <w:style w:type="paragraph" w:styleId="Beschriftung">
    <w:name w:val="caption"/>
    <w:basedOn w:val="Standard"/>
    <w:next w:val="Standard"/>
    <w:uiPriority w:val="35"/>
    <w:unhideWhenUsed/>
    <w:qFormat/>
    <w:rsid w:val="00442D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unhideWhenUsed/>
    <w:rsid w:val="0088736D"/>
    <w:rPr>
      <w:rFonts w:ascii="Arial" w:hAnsi="Arial"/>
      <w:sz w:val="24"/>
    </w:rPr>
  </w:style>
  <w:style w:type="paragraph" w:styleId="StandardWeb">
    <w:name w:val="Normal (Web)"/>
    <w:basedOn w:val="Standard"/>
    <w:uiPriority w:val="99"/>
    <w:semiHidden/>
    <w:unhideWhenUsed/>
    <w:rsid w:val="00A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A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E4B7-6BEB-4D91-9DDC-E8A885FB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von der Lühe</dc:creator>
  <cp:keywords/>
  <dc:description/>
  <cp:lastModifiedBy>Marcelina Roos</cp:lastModifiedBy>
  <cp:revision>17</cp:revision>
  <dcterms:created xsi:type="dcterms:W3CDTF">2024-05-07T16:38:00Z</dcterms:created>
  <dcterms:modified xsi:type="dcterms:W3CDTF">2024-12-03T11:43:00Z</dcterms:modified>
</cp:coreProperties>
</file>