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39048" w14:textId="237D157D" w:rsidR="006124CA" w:rsidRPr="006124CA" w:rsidRDefault="006124CA" w:rsidP="004425DE">
      <w:pPr>
        <w:pStyle w:val="Titre1"/>
        <w:rPr>
          <w:lang w:val="en-US"/>
        </w:rPr>
      </w:pPr>
      <w:bookmarkStart w:id="0" w:name="_Toc81996354"/>
      <w:r w:rsidRPr="006124CA">
        <w:rPr>
          <w:lang w:val="en-US"/>
        </w:rPr>
        <w:t xml:space="preserve">Data collection </w:t>
      </w:r>
      <w:r>
        <w:rPr>
          <w:lang w:val="en-US"/>
        </w:rPr>
        <w:t>tools</w:t>
      </w:r>
      <w:r w:rsidRPr="006124CA">
        <w:rPr>
          <w:lang w:val="en-US"/>
        </w:rPr>
        <w:t xml:space="preserve"> </w:t>
      </w:r>
      <w:bookmarkEnd w:id="0"/>
    </w:p>
    <w:p w14:paraId="0C1B69B7" w14:textId="12927490" w:rsidR="006124CA" w:rsidRDefault="006124CA" w:rsidP="004425DE">
      <w:pPr>
        <w:rPr>
          <w:b/>
          <w:lang w:val="en-CA"/>
        </w:rPr>
      </w:pPr>
      <w:r>
        <w:rPr>
          <w:b/>
          <w:lang w:val="en-CA"/>
        </w:rPr>
        <w:t xml:space="preserve">1. Interview Guide </w:t>
      </w:r>
    </w:p>
    <w:p w14:paraId="5E031F14" w14:textId="6D95AE10" w:rsidR="006124CA" w:rsidRPr="006124CA" w:rsidRDefault="006124CA" w:rsidP="004425DE">
      <w:pPr>
        <w:rPr>
          <w:b/>
          <w:lang w:val="en-CA"/>
        </w:rPr>
      </w:pPr>
      <w:r w:rsidRPr="006124CA">
        <w:rPr>
          <w:b/>
          <w:lang w:val="en-CA"/>
        </w:rPr>
        <w:t xml:space="preserve">Interview guide for the study entitled: </w:t>
      </w:r>
      <w:r w:rsidR="00BD2C02" w:rsidRPr="00BD2C02">
        <w:rPr>
          <w:b/>
          <w:lang w:val="en-CA"/>
        </w:rPr>
        <w:t>Perceived barriers and opportunities to the continuous distribution of ivermectin in the Cameroon primary health care system: An exploratory study of major stakeholders</w:t>
      </w:r>
      <w:r w:rsidRPr="006124CA">
        <w:rPr>
          <w:b/>
          <w:lang w:val="en-CA"/>
        </w:rPr>
        <w:t>.</w:t>
      </w:r>
    </w:p>
    <w:p w14:paraId="38CC2519" w14:textId="77777777" w:rsidR="006124CA" w:rsidRPr="006124CA" w:rsidRDefault="006124CA" w:rsidP="004425DE">
      <w:pPr>
        <w:rPr>
          <w:lang w:val="en-US"/>
        </w:rPr>
      </w:pPr>
      <w:r w:rsidRPr="006124CA">
        <w:rPr>
          <w:b/>
          <w:lang w:val="en-US"/>
        </w:rPr>
        <w:t>Introduction:</w:t>
      </w:r>
      <w:r w:rsidRPr="006124CA">
        <w:rPr>
          <w:lang w:val="en-US"/>
        </w:rPr>
        <w:t xml:space="preserve">  </w:t>
      </w:r>
    </w:p>
    <w:p w14:paraId="0AB7F9F7" w14:textId="77777777" w:rsidR="006124CA" w:rsidRPr="006124CA" w:rsidRDefault="006124CA" w:rsidP="004425DE">
      <w:pPr>
        <w:rPr>
          <w:lang w:val="en-US"/>
        </w:rPr>
      </w:pPr>
      <w:r w:rsidRPr="006124CA">
        <w:rPr>
          <w:lang w:val="en-US"/>
        </w:rPr>
        <w:t xml:space="preserve">The interview will start with an introduction (of researcher and/or assistants), followed by an explanation of the purpose of the research. The interview will take about 30-90minutes and will be recorded and later transcribed. The respondents will be informed that the interview is being recorded and will be given the opportunity to ask any question about the interview. An informed consent will be asked of each participant in the study. This process will be the same in the Focused group discussion. The topics raised will follow the consolidated framework of implementation research. The outcome will be identification of determinants for successful partial integration of ivermectin distribution in the primary health care system in Cameroon; recommendations to inform the fight against onchocerciasis and other diseases in which mass drug administration is applied; a deliberative forum during which results will be shared with central, regional and district stakeholders and communities. Interviews will be carried out at the office of stakeholder, the coal health </w:t>
      </w:r>
      <w:proofErr w:type="spellStart"/>
      <w:r w:rsidRPr="006124CA">
        <w:rPr>
          <w:lang w:val="en-US"/>
        </w:rPr>
        <w:t>centre</w:t>
      </w:r>
      <w:proofErr w:type="spellEnd"/>
      <w:r w:rsidRPr="006124CA">
        <w:rPr>
          <w:lang w:val="en-US"/>
        </w:rPr>
        <w:t>, the home of a stakeholder or any place which is convenient for the stakeholder.</w:t>
      </w:r>
      <w:r w:rsidRPr="006124CA">
        <w:rPr>
          <w:rFonts w:ascii="Arial" w:hAnsi="Arial" w:cs="Arial"/>
          <w:color w:val="1A254C"/>
          <w:sz w:val="21"/>
          <w:szCs w:val="21"/>
          <w:shd w:val="clear" w:color="auto" w:fill="FFFFFF"/>
          <w:lang w:val="en-CA"/>
        </w:rPr>
        <w:t xml:space="preserve"> </w:t>
      </w:r>
      <w:r w:rsidRPr="006124CA">
        <w:rPr>
          <w:lang w:val="en-CA"/>
        </w:rPr>
        <w:t>This semi-structured interview guide is developed with questions based on the 6 domains of the consolidated framework for implementation research (CFIR) </w:t>
      </w:r>
    </w:p>
    <w:p w14:paraId="62257875" w14:textId="77777777" w:rsidR="006124CA" w:rsidRPr="006124CA" w:rsidRDefault="006124CA" w:rsidP="004425DE">
      <w:pPr>
        <w:rPr>
          <w:lang w:val="en-US"/>
        </w:rPr>
      </w:pPr>
      <w:r w:rsidRPr="006124CA">
        <w:rPr>
          <w:lang w:val="en-US"/>
        </w:rPr>
        <w:t>In-depth interview will be carried out with different stakeholders at the central, regional and district and communities’ levels</w:t>
      </w:r>
    </w:p>
    <w:p w14:paraId="3C3F2AC6" w14:textId="77777777" w:rsidR="006124CA" w:rsidRPr="006124CA" w:rsidRDefault="006124CA" w:rsidP="004425DE">
      <w:pPr>
        <w:pStyle w:val="Paragraphedeliste"/>
        <w:spacing w:after="160"/>
        <w:ind w:left="0"/>
        <w:jc w:val="left"/>
        <w:rPr>
          <w:lang w:val="en-US"/>
        </w:rPr>
      </w:pPr>
      <w:bookmarkStart w:id="1" w:name="_Hlk81927500"/>
      <w:r w:rsidRPr="006124CA">
        <w:rPr>
          <w:lang w:val="en-US"/>
        </w:rPr>
        <w:t xml:space="preserve">The questions will center on their perceptions relative to the introduction of IVM distribution as part of the primary healthcare system </w:t>
      </w:r>
      <w:r w:rsidRPr="006124CA">
        <w:rPr>
          <w:b/>
          <w:lang w:val="en-US"/>
        </w:rPr>
        <w:t>(CFIR-intervention settings).</w:t>
      </w:r>
    </w:p>
    <w:p w14:paraId="5E58C96A" w14:textId="77777777" w:rsidR="006124CA" w:rsidRPr="006124CA" w:rsidRDefault="006124CA" w:rsidP="004425DE">
      <w:pPr>
        <w:pStyle w:val="Paragraphedeliste"/>
        <w:numPr>
          <w:ilvl w:val="0"/>
          <w:numId w:val="1"/>
        </w:numPr>
        <w:spacing w:after="160"/>
        <w:jc w:val="left"/>
        <w:rPr>
          <w:lang w:val="en-US"/>
        </w:rPr>
      </w:pPr>
      <w:r w:rsidRPr="006124CA">
        <w:rPr>
          <w:lang w:val="en-US"/>
        </w:rPr>
        <w:t xml:space="preserve">What knowledge do stakeholders have about the intervention or about onchocerciasis and WHO recommended response? </w:t>
      </w:r>
      <w:r w:rsidRPr="006124CA">
        <w:rPr>
          <w:b/>
          <w:bCs/>
          <w:lang w:val="en-US"/>
        </w:rPr>
        <w:t>(D4/Knowledge and Beliefs about Intervention)</w:t>
      </w:r>
    </w:p>
    <w:p w14:paraId="0F33DF65" w14:textId="77777777" w:rsidR="006124CA" w:rsidRPr="006124CA" w:rsidRDefault="006124CA" w:rsidP="004425DE">
      <w:pPr>
        <w:pStyle w:val="Paragraphedeliste"/>
        <w:numPr>
          <w:ilvl w:val="0"/>
          <w:numId w:val="1"/>
        </w:numPr>
        <w:spacing w:after="160"/>
        <w:jc w:val="left"/>
        <w:rPr>
          <w:b/>
          <w:bCs/>
          <w:lang w:val="en-US"/>
        </w:rPr>
      </w:pPr>
      <w:r w:rsidRPr="006124CA">
        <w:rPr>
          <w:lang w:val="en-US"/>
        </w:rPr>
        <w:t xml:space="preserve">What do participant thing about integration of IVM in the PHC system? </w:t>
      </w:r>
      <w:r w:rsidRPr="006124CA">
        <w:rPr>
          <w:b/>
          <w:bCs/>
          <w:lang w:val="en-US"/>
        </w:rPr>
        <w:t>(D4/Knowledge and Beliefs about Intervention)</w:t>
      </w:r>
    </w:p>
    <w:p w14:paraId="540DF125" w14:textId="77777777" w:rsidR="006124CA" w:rsidRPr="006124CA" w:rsidRDefault="006124CA" w:rsidP="004425DE">
      <w:pPr>
        <w:pStyle w:val="Paragraphedeliste"/>
        <w:numPr>
          <w:ilvl w:val="0"/>
          <w:numId w:val="1"/>
        </w:numPr>
        <w:spacing w:after="160"/>
        <w:jc w:val="left"/>
        <w:rPr>
          <w:lang w:val="en-US"/>
        </w:rPr>
      </w:pPr>
      <w:r w:rsidRPr="006124CA">
        <w:rPr>
          <w:lang w:val="en-US"/>
        </w:rPr>
        <w:t>What are the perceived challenges to that integration?</w:t>
      </w:r>
    </w:p>
    <w:p w14:paraId="35E8EEE9" w14:textId="77777777" w:rsidR="006124CA" w:rsidRPr="006124CA" w:rsidRDefault="006124CA" w:rsidP="004425DE">
      <w:pPr>
        <w:pStyle w:val="Paragraphedeliste"/>
        <w:numPr>
          <w:ilvl w:val="0"/>
          <w:numId w:val="1"/>
        </w:numPr>
        <w:spacing w:after="160"/>
        <w:jc w:val="left"/>
        <w:rPr>
          <w:lang w:val="en-US"/>
        </w:rPr>
      </w:pPr>
      <w:r w:rsidRPr="006124CA">
        <w:rPr>
          <w:lang w:val="en-US"/>
        </w:rPr>
        <w:lastRenderedPageBreak/>
        <w:t>What are the perceived opportunities that can promote the integration?</w:t>
      </w:r>
    </w:p>
    <w:p w14:paraId="44222BA6" w14:textId="77777777" w:rsidR="006124CA" w:rsidRPr="006124CA" w:rsidRDefault="006124CA" w:rsidP="004425DE">
      <w:pPr>
        <w:pStyle w:val="Paragraphedeliste"/>
        <w:numPr>
          <w:ilvl w:val="0"/>
          <w:numId w:val="1"/>
        </w:numPr>
        <w:spacing w:after="160"/>
        <w:jc w:val="left"/>
        <w:rPr>
          <w:lang w:val="en-US"/>
        </w:rPr>
      </w:pPr>
      <w:r w:rsidRPr="006124CA">
        <w:rPr>
          <w:lang w:val="en-US"/>
        </w:rPr>
        <w:t xml:space="preserve">What role do they perceive they can play to ensure its success </w:t>
      </w:r>
      <w:r w:rsidRPr="006124CA">
        <w:rPr>
          <w:b/>
          <w:bCs/>
          <w:lang w:val="en-US"/>
        </w:rPr>
        <w:t>(D4/self-efficacy</w:t>
      </w:r>
      <w:r w:rsidRPr="006124CA">
        <w:rPr>
          <w:lang w:val="en-US"/>
        </w:rPr>
        <w:t>)</w:t>
      </w:r>
    </w:p>
    <w:p w14:paraId="6DF15253" w14:textId="77777777" w:rsidR="006124CA" w:rsidRPr="006124CA" w:rsidRDefault="006124CA" w:rsidP="004425DE">
      <w:pPr>
        <w:pStyle w:val="Paragraphedeliste"/>
        <w:numPr>
          <w:ilvl w:val="0"/>
          <w:numId w:val="1"/>
        </w:numPr>
        <w:spacing w:after="160"/>
        <w:jc w:val="left"/>
        <w:rPr>
          <w:lang w:val="en-US"/>
        </w:rPr>
      </w:pPr>
      <w:r w:rsidRPr="006124CA">
        <w:rPr>
          <w:lang w:val="en-US"/>
        </w:rPr>
        <w:t xml:space="preserve">Can it be considered as internally or externally developed? </w:t>
      </w:r>
      <w:r w:rsidRPr="006124CA">
        <w:rPr>
          <w:b/>
          <w:bCs/>
          <w:lang w:val="en-US"/>
        </w:rPr>
        <w:t>(D1/Intervention source)</w:t>
      </w:r>
    </w:p>
    <w:p w14:paraId="5DF01DE1" w14:textId="77777777" w:rsidR="006124CA" w:rsidRPr="006124CA" w:rsidRDefault="006124CA" w:rsidP="004425DE">
      <w:pPr>
        <w:pStyle w:val="Paragraphedeliste"/>
        <w:numPr>
          <w:ilvl w:val="0"/>
          <w:numId w:val="1"/>
        </w:numPr>
        <w:spacing w:after="160"/>
        <w:jc w:val="left"/>
        <w:rPr>
          <w:b/>
          <w:bCs/>
          <w:lang w:val="en-US"/>
        </w:rPr>
      </w:pPr>
      <w:r w:rsidRPr="006124CA">
        <w:rPr>
          <w:lang w:val="en-US"/>
        </w:rPr>
        <w:t xml:space="preserve">What are the perceived benefits as compared to relaying only on campaigns? </w:t>
      </w:r>
      <w:r w:rsidRPr="006124CA">
        <w:rPr>
          <w:b/>
          <w:bCs/>
          <w:lang w:val="en-US"/>
        </w:rPr>
        <w:t>(D1/Relative advantage)</w:t>
      </w:r>
    </w:p>
    <w:p w14:paraId="5FB737F3" w14:textId="77777777" w:rsidR="006124CA" w:rsidRPr="006124CA" w:rsidRDefault="006124CA" w:rsidP="004425DE">
      <w:pPr>
        <w:pStyle w:val="Paragraphedeliste"/>
        <w:numPr>
          <w:ilvl w:val="0"/>
          <w:numId w:val="1"/>
        </w:numPr>
        <w:spacing w:after="160"/>
        <w:jc w:val="left"/>
        <w:rPr>
          <w:lang w:val="en-US"/>
        </w:rPr>
      </w:pPr>
      <w:r w:rsidRPr="006124CA">
        <w:rPr>
          <w:lang w:val="en-US"/>
        </w:rPr>
        <w:t xml:space="preserve">What are the perceived disadvantages and complexity of integration? </w:t>
      </w:r>
      <w:r w:rsidRPr="006124CA">
        <w:rPr>
          <w:b/>
          <w:bCs/>
          <w:lang w:val="en-US"/>
        </w:rPr>
        <w:t>(D1/Complexity)</w:t>
      </w:r>
    </w:p>
    <w:p w14:paraId="12EA3EBF" w14:textId="77777777" w:rsidR="006124CA" w:rsidRPr="006124CA" w:rsidRDefault="006124CA" w:rsidP="004425DE">
      <w:pPr>
        <w:pStyle w:val="Paragraphedeliste"/>
        <w:numPr>
          <w:ilvl w:val="0"/>
          <w:numId w:val="1"/>
        </w:numPr>
        <w:spacing w:after="160"/>
        <w:jc w:val="left"/>
        <w:rPr>
          <w:lang w:val="en-US"/>
        </w:rPr>
      </w:pPr>
      <w:r w:rsidRPr="006124CA">
        <w:rPr>
          <w:lang w:val="en-US"/>
        </w:rPr>
        <w:t xml:space="preserve">What is their perception about sustainability of the intervention </w:t>
      </w:r>
      <w:r w:rsidRPr="006124CA">
        <w:rPr>
          <w:b/>
          <w:bCs/>
          <w:lang w:val="en-US"/>
        </w:rPr>
        <w:t>(D1/perceived scalability and sustainability</w:t>
      </w:r>
      <w:r w:rsidRPr="006124CA">
        <w:rPr>
          <w:lang w:val="en-US"/>
        </w:rPr>
        <w:t>)</w:t>
      </w:r>
    </w:p>
    <w:p w14:paraId="3F75D438" w14:textId="77777777" w:rsidR="006124CA" w:rsidRPr="006124CA" w:rsidRDefault="006124CA" w:rsidP="004425DE">
      <w:pPr>
        <w:pStyle w:val="Paragraphedeliste"/>
        <w:numPr>
          <w:ilvl w:val="0"/>
          <w:numId w:val="1"/>
        </w:numPr>
        <w:spacing w:after="160"/>
        <w:jc w:val="left"/>
        <w:rPr>
          <w:b/>
          <w:lang w:val="en-US"/>
        </w:rPr>
      </w:pPr>
      <w:r w:rsidRPr="006124CA">
        <w:rPr>
          <w:lang w:val="en-US"/>
        </w:rPr>
        <w:t xml:space="preserve">Also, identification of determinants which will enable or hinder the proposed intervention </w:t>
      </w:r>
      <w:r w:rsidRPr="006124CA">
        <w:rPr>
          <w:b/>
          <w:lang w:val="en-US"/>
        </w:rPr>
        <w:t>(characteristics of individuals involved/ inner settings)</w:t>
      </w:r>
    </w:p>
    <w:p w14:paraId="265B2FFA" w14:textId="77777777" w:rsidR="006124CA" w:rsidRPr="006124CA" w:rsidRDefault="006124CA" w:rsidP="004425DE">
      <w:pPr>
        <w:pStyle w:val="Paragraphedeliste"/>
        <w:numPr>
          <w:ilvl w:val="0"/>
          <w:numId w:val="1"/>
        </w:numPr>
        <w:spacing w:after="160"/>
        <w:jc w:val="left"/>
        <w:rPr>
          <w:b/>
          <w:bCs/>
          <w:lang w:val="en-US"/>
        </w:rPr>
      </w:pPr>
      <w:r w:rsidRPr="006124CA">
        <w:rPr>
          <w:lang w:val="en-US"/>
        </w:rPr>
        <w:t xml:space="preserve">Which peer pressure factors which would hinder or promote intervention </w:t>
      </w:r>
      <w:r w:rsidRPr="006124CA">
        <w:rPr>
          <w:b/>
          <w:bCs/>
          <w:lang w:val="en-US"/>
        </w:rPr>
        <w:t>(D2/Peer pressure)</w:t>
      </w:r>
    </w:p>
    <w:p w14:paraId="134C562D" w14:textId="77777777" w:rsidR="006124CA" w:rsidRPr="006124CA" w:rsidRDefault="006124CA" w:rsidP="004425DE">
      <w:pPr>
        <w:pStyle w:val="Paragraphedeliste"/>
        <w:numPr>
          <w:ilvl w:val="0"/>
          <w:numId w:val="1"/>
        </w:numPr>
        <w:spacing w:after="160"/>
        <w:jc w:val="left"/>
        <w:rPr>
          <w:b/>
          <w:bCs/>
          <w:lang w:val="en-US"/>
        </w:rPr>
      </w:pPr>
      <w:r w:rsidRPr="006124CA">
        <w:rPr>
          <w:lang w:val="en-US"/>
        </w:rPr>
        <w:t xml:space="preserve">Are they external organization or policies which may support the integration? </w:t>
      </w:r>
      <w:r w:rsidRPr="006124CA">
        <w:rPr>
          <w:b/>
          <w:bCs/>
          <w:lang w:val="en-US"/>
        </w:rPr>
        <w:t>(D2/ External policy and incentives)</w:t>
      </w:r>
    </w:p>
    <w:p w14:paraId="7292B358" w14:textId="77777777" w:rsidR="006124CA" w:rsidRPr="006124CA" w:rsidRDefault="006124CA" w:rsidP="004425DE">
      <w:pPr>
        <w:pStyle w:val="Paragraphedeliste"/>
        <w:numPr>
          <w:ilvl w:val="0"/>
          <w:numId w:val="1"/>
        </w:numPr>
        <w:spacing w:after="160"/>
        <w:jc w:val="left"/>
        <w:rPr>
          <w:lang w:val="en-US"/>
        </w:rPr>
      </w:pPr>
      <w:r w:rsidRPr="006124CA">
        <w:rPr>
          <w:lang w:val="en-US"/>
        </w:rPr>
        <w:t xml:space="preserve">Which community characteristics would either hinder or enable partial integration of IVM into the PHC system </w:t>
      </w:r>
      <w:r w:rsidRPr="006124CA">
        <w:rPr>
          <w:b/>
          <w:bCs/>
          <w:lang w:val="en-US"/>
        </w:rPr>
        <w:t>(D3/ implementation climate and culture)</w:t>
      </w:r>
    </w:p>
    <w:p w14:paraId="00F71D40" w14:textId="77777777" w:rsidR="006124CA" w:rsidRPr="006124CA" w:rsidRDefault="006124CA" w:rsidP="004425DE">
      <w:pPr>
        <w:pStyle w:val="Paragraphedeliste"/>
        <w:numPr>
          <w:ilvl w:val="0"/>
          <w:numId w:val="1"/>
        </w:numPr>
        <w:spacing w:after="160"/>
        <w:jc w:val="left"/>
        <w:rPr>
          <w:lang w:val="en-US"/>
        </w:rPr>
      </w:pPr>
      <w:r w:rsidRPr="006124CA">
        <w:rPr>
          <w:lang w:val="en-US"/>
        </w:rPr>
        <w:t xml:space="preserve">Which Intervention hindering or enabling cultural characteristics do they perceive? </w:t>
      </w:r>
      <w:r w:rsidRPr="006124CA">
        <w:rPr>
          <w:b/>
          <w:bCs/>
          <w:lang w:val="en-US"/>
        </w:rPr>
        <w:t>(D3/culture)</w:t>
      </w:r>
    </w:p>
    <w:p w14:paraId="2329D17B" w14:textId="77777777" w:rsidR="006124CA" w:rsidRPr="006124CA" w:rsidRDefault="006124CA" w:rsidP="004425DE">
      <w:pPr>
        <w:pStyle w:val="Paragraphedeliste"/>
        <w:numPr>
          <w:ilvl w:val="0"/>
          <w:numId w:val="1"/>
        </w:numPr>
        <w:spacing w:after="160"/>
        <w:jc w:val="left"/>
        <w:rPr>
          <w:lang w:val="en-US"/>
        </w:rPr>
      </w:pPr>
      <w:r w:rsidRPr="006124CA">
        <w:rPr>
          <w:lang w:val="en-US"/>
        </w:rPr>
        <w:t>Respondents will be asked to reflect on how perceive determinants are challenges or opportunities for a successful intervention and also how they can be sustained or overcome respectively (</w:t>
      </w:r>
      <w:r w:rsidRPr="006124CA">
        <w:rPr>
          <w:b/>
          <w:lang w:val="en-US"/>
        </w:rPr>
        <w:t>CFIR-inner and outer settings</w:t>
      </w:r>
      <w:r w:rsidRPr="006124CA">
        <w:rPr>
          <w:lang w:val="en-US"/>
        </w:rPr>
        <w:t>).</w:t>
      </w:r>
    </w:p>
    <w:p w14:paraId="16561C20" w14:textId="77777777" w:rsidR="006124CA" w:rsidRPr="006124CA" w:rsidRDefault="006124CA" w:rsidP="004425DE">
      <w:pPr>
        <w:pStyle w:val="Paragraphedeliste"/>
        <w:numPr>
          <w:ilvl w:val="0"/>
          <w:numId w:val="1"/>
        </w:numPr>
        <w:spacing w:after="160"/>
        <w:jc w:val="left"/>
        <w:rPr>
          <w:b/>
          <w:bCs/>
          <w:lang w:val="en-US"/>
        </w:rPr>
      </w:pPr>
      <w:r w:rsidRPr="006124CA">
        <w:rPr>
          <w:lang w:val="en-US"/>
        </w:rPr>
        <w:t xml:space="preserve">An appraisal of the implementation climate at the different levels (Central/regional/district) (tension for change, relative priority) </w:t>
      </w:r>
      <w:r w:rsidRPr="006124CA">
        <w:rPr>
          <w:b/>
          <w:bCs/>
          <w:lang w:val="en-US"/>
        </w:rPr>
        <w:t>(D3/Implementation climate)</w:t>
      </w:r>
    </w:p>
    <w:p w14:paraId="0081BEB3" w14:textId="77777777" w:rsidR="006124CA" w:rsidRPr="006124CA" w:rsidRDefault="006124CA" w:rsidP="004425DE">
      <w:pPr>
        <w:pStyle w:val="Paragraphedeliste"/>
        <w:numPr>
          <w:ilvl w:val="0"/>
          <w:numId w:val="1"/>
        </w:numPr>
        <w:spacing w:after="160"/>
        <w:jc w:val="left"/>
        <w:rPr>
          <w:b/>
          <w:bCs/>
          <w:lang w:val="en-US"/>
        </w:rPr>
      </w:pPr>
      <w:r w:rsidRPr="006124CA">
        <w:rPr>
          <w:lang w:val="en-US"/>
        </w:rPr>
        <w:t xml:space="preserve">Readiness of the central, regional and/or district levels to accept the intervention (leadership engagement, available resources, access to information and knowledge) </w:t>
      </w:r>
      <w:r w:rsidRPr="006124CA">
        <w:rPr>
          <w:b/>
          <w:bCs/>
          <w:lang w:val="en-US"/>
        </w:rPr>
        <w:t>(D3/Readiness for implementation)</w:t>
      </w:r>
    </w:p>
    <w:p w14:paraId="0C7D844D" w14:textId="77777777" w:rsidR="006124CA" w:rsidRPr="006124CA" w:rsidRDefault="006124CA" w:rsidP="004425DE">
      <w:pPr>
        <w:pStyle w:val="Paragraphedeliste"/>
        <w:numPr>
          <w:ilvl w:val="0"/>
          <w:numId w:val="1"/>
        </w:numPr>
        <w:spacing w:after="160"/>
        <w:jc w:val="left"/>
        <w:rPr>
          <w:lang w:val="en-US"/>
        </w:rPr>
      </w:pPr>
      <w:r w:rsidRPr="006124CA">
        <w:rPr>
          <w:lang w:val="en-US"/>
        </w:rPr>
        <w:t xml:space="preserve">Are they some planning activities which include or may promote the integration? </w:t>
      </w:r>
      <w:r w:rsidRPr="006124CA">
        <w:rPr>
          <w:b/>
          <w:bCs/>
          <w:lang w:val="en-US"/>
        </w:rPr>
        <w:t>(D5/Planning)</w:t>
      </w:r>
    </w:p>
    <w:p w14:paraId="464940B3" w14:textId="77777777" w:rsidR="006124CA" w:rsidRPr="006124CA" w:rsidRDefault="006124CA" w:rsidP="004425DE">
      <w:pPr>
        <w:pStyle w:val="Paragraphedeliste"/>
        <w:numPr>
          <w:ilvl w:val="0"/>
          <w:numId w:val="1"/>
        </w:numPr>
        <w:spacing w:after="160"/>
        <w:jc w:val="left"/>
        <w:rPr>
          <w:lang w:val="en-US"/>
        </w:rPr>
      </w:pPr>
      <w:r w:rsidRPr="006124CA">
        <w:rPr>
          <w:lang w:val="en-US"/>
        </w:rPr>
        <w:t xml:space="preserve">Appraisal of characteristics of Cameroonian health system that may promote or hamper integration. </w:t>
      </w:r>
      <w:r w:rsidRPr="006124CA">
        <w:rPr>
          <w:b/>
          <w:bCs/>
          <w:lang w:val="en-US"/>
        </w:rPr>
        <w:t>(D6)</w:t>
      </w:r>
    </w:p>
    <w:bookmarkEnd w:id="1"/>
    <w:p w14:paraId="5D4DB010" w14:textId="5DEA80CC" w:rsidR="006124CA" w:rsidRPr="006124CA" w:rsidRDefault="006124CA" w:rsidP="004425DE">
      <w:pPr>
        <w:rPr>
          <w:b/>
          <w:lang w:val="en-US"/>
        </w:rPr>
      </w:pPr>
      <w:r>
        <w:rPr>
          <w:b/>
          <w:lang w:val="en-US"/>
        </w:rPr>
        <w:lastRenderedPageBreak/>
        <w:t>2.</w:t>
      </w:r>
      <w:r w:rsidRPr="006124CA">
        <w:rPr>
          <w:b/>
          <w:lang w:val="en-US"/>
        </w:rPr>
        <w:t xml:space="preserve"> Focus Group discussions</w:t>
      </w:r>
      <w:r>
        <w:rPr>
          <w:b/>
          <w:lang w:val="en-US"/>
        </w:rPr>
        <w:t xml:space="preserve"> guide </w:t>
      </w:r>
    </w:p>
    <w:p w14:paraId="08684A55" w14:textId="77777777" w:rsidR="006124CA" w:rsidRPr="006124CA" w:rsidRDefault="006124CA" w:rsidP="004425DE">
      <w:pPr>
        <w:rPr>
          <w:lang w:val="en-US"/>
        </w:rPr>
      </w:pPr>
      <w:r w:rsidRPr="006124CA">
        <w:rPr>
          <w:lang w:val="en-US"/>
        </w:rPr>
        <w:t xml:space="preserve">In the focus group discussions, participants will discuss on factors that may constitute barriers to delivery of IVM through the PHC system and opportunities that may be exploited to increase the probability of a successful integration. It is expected that these discussions will </w:t>
      </w:r>
      <w:r w:rsidRPr="006124CA">
        <w:rPr>
          <w:lang w:val="en-CA"/>
        </w:rPr>
        <w:t>uncover ideas and issues that initially may not have been considered. T</w:t>
      </w:r>
      <w:r w:rsidRPr="006124CA">
        <w:rPr>
          <w:lang w:val="en-US"/>
        </w:rPr>
        <w:t>he procedure will be as follows:</w:t>
      </w:r>
    </w:p>
    <w:p w14:paraId="23F8544E" w14:textId="77777777" w:rsidR="006124CA" w:rsidRPr="006124CA" w:rsidRDefault="006124CA" w:rsidP="004425DE">
      <w:pPr>
        <w:pStyle w:val="Paragraphedeliste"/>
        <w:spacing w:after="160"/>
        <w:ind w:left="0"/>
        <w:jc w:val="left"/>
        <w:rPr>
          <w:b/>
          <w:bCs/>
          <w:lang w:val="en-US"/>
        </w:rPr>
      </w:pPr>
      <w:r w:rsidRPr="006124CA">
        <w:rPr>
          <w:b/>
          <w:bCs/>
          <w:lang w:val="en-US"/>
        </w:rPr>
        <w:t>General introduction</w:t>
      </w:r>
    </w:p>
    <w:p w14:paraId="08C6FB5F" w14:textId="77777777" w:rsidR="006124CA" w:rsidRPr="006124CA" w:rsidRDefault="006124CA" w:rsidP="004425DE">
      <w:pPr>
        <w:pStyle w:val="Paragraphedeliste"/>
        <w:spacing w:after="160"/>
        <w:ind w:left="0"/>
        <w:jc w:val="left"/>
        <w:rPr>
          <w:lang w:val="en-US"/>
        </w:rPr>
      </w:pPr>
      <w:r w:rsidRPr="006124CA">
        <w:rPr>
          <w:lang w:val="en-US"/>
        </w:rPr>
        <w:t>An explanation of the process to participants and laying of ground rules</w:t>
      </w:r>
    </w:p>
    <w:p w14:paraId="54A6267B" w14:textId="77777777" w:rsidR="006124CA" w:rsidRPr="006124CA" w:rsidRDefault="006124CA" w:rsidP="004425DE">
      <w:pPr>
        <w:pStyle w:val="Paragraphedeliste"/>
        <w:numPr>
          <w:ilvl w:val="0"/>
          <w:numId w:val="2"/>
        </w:numPr>
        <w:spacing w:after="160"/>
        <w:jc w:val="left"/>
        <w:rPr>
          <w:lang w:val="en-US"/>
        </w:rPr>
      </w:pPr>
      <w:r w:rsidRPr="006124CA">
        <w:rPr>
          <w:lang w:val="en-US"/>
        </w:rPr>
        <w:t xml:space="preserve">The questions will </w:t>
      </w:r>
      <w:proofErr w:type="spellStart"/>
      <w:r w:rsidRPr="006124CA">
        <w:rPr>
          <w:lang w:val="en-US"/>
        </w:rPr>
        <w:t>centre</w:t>
      </w:r>
      <w:proofErr w:type="spellEnd"/>
      <w:r w:rsidRPr="006124CA">
        <w:rPr>
          <w:lang w:val="en-US"/>
        </w:rPr>
        <w:t xml:space="preserve"> on their perceptions relative to the introduction of IVM distribution as part of the primary healthcare system </w:t>
      </w:r>
      <w:r w:rsidRPr="006124CA">
        <w:rPr>
          <w:b/>
          <w:lang w:val="en-US"/>
        </w:rPr>
        <w:t>(CFIR-intervention settings)</w:t>
      </w:r>
    </w:p>
    <w:p w14:paraId="051F14A7" w14:textId="77777777" w:rsidR="006124CA" w:rsidRPr="006124CA" w:rsidRDefault="006124CA" w:rsidP="004425DE">
      <w:pPr>
        <w:pStyle w:val="Paragraphedeliste"/>
        <w:numPr>
          <w:ilvl w:val="0"/>
          <w:numId w:val="2"/>
        </w:numPr>
        <w:spacing w:after="160"/>
        <w:jc w:val="left"/>
        <w:rPr>
          <w:lang w:val="en-US"/>
        </w:rPr>
      </w:pPr>
      <w:r w:rsidRPr="006124CA">
        <w:rPr>
          <w:lang w:val="en-US"/>
        </w:rPr>
        <w:t xml:space="preserve">Also identification of determinants which will enable or hinder the proposed intervention </w:t>
      </w:r>
      <w:r w:rsidRPr="006124CA">
        <w:rPr>
          <w:b/>
          <w:lang w:val="en-US"/>
        </w:rPr>
        <w:t>(characteristics of individuals involved)</w:t>
      </w:r>
    </w:p>
    <w:p w14:paraId="14680796" w14:textId="77777777" w:rsidR="006124CA" w:rsidRPr="006124CA" w:rsidRDefault="006124CA" w:rsidP="004425DE">
      <w:pPr>
        <w:pStyle w:val="Paragraphedeliste"/>
        <w:numPr>
          <w:ilvl w:val="0"/>
          <w:numId w:val="2"/>
        </w:numPr>
        <w:spacing w:after="160"/>
        <w:jc w:val="left"/>
        <w:rPr>
          <w:lang w:val="en-US"/>
        </w:rPr>
      </w:pPr>
      <w:r w:rsidRPr="006124CA">
        <w:rPr>
          <w:lang w:val="en-US"/>
        </w:rPr>
        <w:t>Respondents will be asked to reflect and discuss on how perceive determinants are challenges or opportunities for a successful intervention and also how they can be sustained or overcome respectively (</w:t>
      </w:r>
      <w:r w:rsidRPr="006124CA">
        <w:rPr>
          <w:b/>
          <w:lang w:val="en-US"/>
        </w:rPr>
        <w:t>CFIR-inner and outer settings</w:t>
      </w:r>
      <w:r w:rsidRPr="006124CA">
        <w:rPr>
          <w:lang w:val="en-US"/>
        </w:rPr>
        <w:t>).</w:t>
      </w:r>
    </w:p>
    <w:p w14:paraId="75F7D2D1" w14:textId="77777777" w:rsidR="006124CA" w:rsidRPr="006124CA" w:rsidRDefault="006124CA" w:rsidP="004425DE">
      <w:pPr>
        <w:pStyle w:val="Paragraphedeliste"/>
        <w:numPr>
          <w:ilvl w:val="0"/>
          <w:numId w:val="2"/>
        </w:numPr>
        <w:spacing w:after="160"/>
        <w:jc w:val="left"/>
        <w:rPr>
          <w:lang w:val="en-US"/>
        </w:rPr>
      </w:pPr>
      <w:r w:rsidRPr="006124CA">
        <w:rPr>
          <w:lang w:val="en-US"/>
        </w:rPr>
        <w:t xml:space="preserve">Process of implementation: Participants reflect on how they see the intervention working </w:t>
      </w:r>
      <w:r w:rsidRPr="006124CA">
        <w:rPr>
          <w:b/>
          <w:lang w:val="en-US"/>
        </w:rPr>
        <w:t>(CFIR-Domain 5-planning, engaging, execution)</w:t>
      </w:r>
    </w:p>
    <w:p w14:paraId="3F5F8726" w14:textId="77777777" w:rsidR="006124CA" w:rsidRPr="006124CA" w:rsidRDefault="006124CA" w:rsidP="004425DE">
      <w:pPr>
        <w:pStyle w:val="Paragraphedeliste"/>
        <w:numPr>
          <w:ilvl w:val="0"/>
          <w:numId w:val="2"/>
        </w:numPr>
        <w:spacing w:after="160"/>
        <w:jc w:val="left"/>
        <w:rPr>
          <w:lang w:val="en-US"/>
        </w:rPr>
      </w:pPr>
      <w:r w:rsidRPr="006124CA">
        <w:rPr>
          <w:lang w:val="en-US"/>
        </w:rPr>
        <w:t>Characteristics of the health system: participants will reflect and discuss on the characteristics of the health system which will enable or hinder intervention (</w:t>
      </w:r>
      <w:r w:rsidRPr="006124CA">
        <w:rPr>
          <w:b/>
          <w:lang w:val="en-US"/>
        </w:rPr>
        <w:t>CFIR</w:t>
      </w:r>
      <w:r w:rsidRPr="006124CA">
        <w:rPr>
          <w:lang w:val="en-US"/>
        </w:rPr>
        <w:t xml:space="preserve"> </w:t>
      </w:r>
      <w:r w:rsidRPr="006124CA">
        <w:rPr>
          <w:b/>
          <w:lang w:val="en-US"/>
        </w:rPr>
        <w:t>domain 6)</w:t>
      </w:r>
    </w:p>
    <w:p w14:paraId="3EC42587" w14:textId="05E0782D" w:rsidR="006124CA" w:rsidRDefault="006124CA" w:rsidP="004425DE">
      <w:pPr>
        <w:rPr>
          <w:lang w:val="en-US"/>
        </w:rPr>
      </w:pPr>
    </w:p>
    <w:p w14:paraId="77F401E5" w14:textId="77777777" w:rsidR="006124CA" w:rsidRDefault="006124CA" w:rsidP="004425DE">
      <w:pPr>
        <w:rPr>
          <w:lang w:val="fr-CM"/>
        </w:rPr>
      </w:pPr>
    </w:p>
    <w:p w14:paraId="0A5AC1DB" w14:textId="77777777" w:rsidR="007A4A5D" w:rsidRPr="006124CA" w:rsidRDefault="007A4A5D" w:rsidP="004425DE">
      <w:pPr>
        <w:rPr>
          <w:lang w:val="fr-CM"/>
        </w:rPr>
      </w:pPr>
    </w:p>
    <w:sectPr w:rsidR="007A4A5D" w:rsidRPr="006124CA" w:rsidSect="00E515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906363"/>
    <w:multiLevelType w:val="hybridMultilevel"/>
    <w:tmpl w:val="21F4DC82"/>
    <w:lvl w:ilvl="0" w:tplc="1009000F">
      <w:start w:val="1"/>
      <w:numFmt w:val="decimal"/>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1" w15:restartNumberingAfterBreak="0">
    <w:nsid w:val="52AF5A63"/>
    <w:multiLevelType w:val="hybridMultilevel"/>
    <w:tmpl w:val="B4AA86AE"/>
    <w:lvl w:ilvl="0" w:tplc="1009000F">
      <w:start w:val="1"/>
      <w:numFmt w:val="decimal"/>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2" w15:restartNumberingAfterBreak="0">
    <w:nsid w:val="7A2364C6"/>
    <w:multiLevelType w:val="hybridMultilevel"/>
    <w:tmpl w:val="25B28D32"/>
    <w:lvl w:ilvl="0" w:tplc="1009000F">
      <w:start w:val="1"/>
      <w:numFmt w:val="decimal"/>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num w:numId="1" w16cid:durableId="2003313252">
    <w:abstractNumId w:val="2"/>
  </w:num>
  <w:num w:numId="2" w16cid:durableId="868300550">
    <w:abstractNumId w:val="0"/>
  </w:num>
  <w:num w:numId="3" w16cid:durableId="1478499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4CA"/>
    <w:rsid w:val="004425DE"/>
    <w:rsid w:val="006124CA"/>
    <w:rsid w:val="006E048E"/>
    <w:rsid w:val="007A4A5D"/>
    <w:rsid w:val="00865173"/>
    <w:rsid w:val="00BD2C02"/>
    <w:rsid w:val="00E51519"/>
    <w:rsid w:val="00F82AF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0A1D"/>
  <w15:chartTrackingRefBased/>
  <w15:docId w15:val="{9C27ED9F-1FA7-493A-AEE8-529FA944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C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4CA"/>
    <w:pPr>
      <w:spacing w:after="200" w:line="360" w:lineRule="auto"/>
      <w:jc w:val="both"/>
    </w:pPr>
    <w:rPr>
      <w:rFonts w:ascii="Times New Roman" w:hAnsi="Times New Roman" w:cs="Times New Roman"/>
      <w:sz w:val="24"/>
      <w:szCs w:val="24"/>
      <w:lang w:val="fr-CA"/>
    </w:rPr>
  </w:style>
  <w:style w:type="paragraph" w:styleId="Titre1">
    <w:name w:val="heading 1"/>
    <w:basedOn w:val="Normal"/>
    <w:next w:val="Normal"/>
    <w:link w:val="Titre1Car"/>
    <w:uiPriority w:val="9"/>
    <w:qFormat/>
    <w:rsid w:val="006124CA"/>
    <w:pPr>
      <w:spacing w:after="0"/>
      <w:outlineLvl w:val="0"/>
    </w:pPr>
    <w:rPr>
      <w:rFonts w:ascii="Cambria" w:eastAsia="Times New Roman" w:hAnsi="Cambria"/>
      <w:b/>
      <w:bCs/>
      <w:color w:val="0070C0"/>
      <w:kern w:val="36"/>
      <w:sz w:val="28"/>
      <w:szCs w:val="28"/>
      <w:lang w:val="en-GB"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24CA"/>
    <w:rPr>
      <w:rFonts w:ascii="Cambria" w:eastAsia="Times New Roman" w:hAnsi="Cambria" w:cs="Times New Roman"/>
      <w:b/>
      <w:bCs/>
      <w:color w:val="0070C0"/>
      <w:kern w:val="36"/>
      <w:sz w:val="28"/>
      <w:szCs w:val="28"/>
      <w:lang w:val="en-GB" w:eastAsia="x-none"/>
    </w:rPr>
  </w:style>
  <w:style w:type="paragraph" w:styleId="Paragraphedeliste">
    <w:name w:val="List Paragraph"/>
    <w:basedOn w:val="Normal"/>
    <w:uiPriority w:val="34"/>
    <w:qFormat/>
    <w:rsid w:val="00612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843</Words>
  <Characters>4640</Characters>
  <Application>Microsoft Office Word</Application>
  <DocSecurity>0</DocSecurity>
  <Lines>38</Lines>
  <Paragraphs>10</Paragraphs>
  <ScaleCrop>false</ScaleCrop>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WAFEU Guy</dc:creator>
  <cp:keywords/>
  <dc:description/>
  <cp:lastModifiedBy>Guy Wafeu Sadeu</cp:lastModifiedBy>
  <cp:revision>3</cp:revision>
  <dcterms:created xsi:type="dcterms:W3CDTF">2024-11-21T13:59:00Z</dcterms:created>
  <dcterms:modified xsi:type="dcterms:W3CDTF">2024-11-21T13:59:00Z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Redacted 011</vt:lpwstr>
  </property>
</Properties>
</file>