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2379E" w14:textId="7B7A274E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Abdalla RN, Ansari SA, Hurley MC, et al. Correlation of call burden and sleep deprivation with physician burnout, driving crashes, and medical errors among US neurointerventionalists. AJNR Am J Neuroradiol. 2022;43(9):1286-1291. doi:10.3174/ajnr.A7606</w:t>
      </w:r>
    </w:p>
    <w:p w14:paraId="26CE13C9" w14:textId="3A0B43DC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Abuzeyad FH, Bashmi L, Das P, et al. Burnout and stress among emergency physicians in the Kingdom of Bahrain. Saudi J Emerg Med. 2021;2(3):234-243. doi:10.24911/SJEMed/72-1622453157</w:t>
      </w:r>
    </w:p>
    <w:p w14:paraId="2293566D" w14:textId="62E5E59B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Alkhattabi F, Alkhani A, Alhuthil R, et al. Burnout among postgraduate healthcare trainees at a tertiary healthcare center in Saudi Arabia. Saudi J Med Med Sci. 2024;12(4):319-326. doi:10.4103/sjmms.sjmms_657_23</w:t>
      </w:r>
    </w:p>
    <w:p w14:paraId="5AFEAB7C" w14:textId="2298C0B1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Baptista S, Teixeira A, Castro L, et al. Physician burnout in primary care during the COVID-19 pandemic: A cross-sectional study in Portugal. J Prim Care Community Health. 2021;12:21501327211008437. doi:10.1177/21501327211008437</w:t>
      </w:r>
    </w:p>
    <w:p w14:paraId="2EA1E6CA" w14:textId="3D243DF4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Benson S, Sammour T, Neuhaus SJ, et al. Burnout in Australasian younger fellows. ANZ J Surg. 2009;79(9):590-597. doi:10.1111/j.1445-2197.2009.05012.x</w:t>
      </w:r>
    </w:p>
    <w:p w14:paraId="1B42D80A" w14:textId="5F3071C9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Berger B, Cungi PJ, Arzalier S, et al. Incidence of burnout syndrome among anesthesiologists and intensivists in France: The REPAR study. Int J Environ Res Public Health. 2023;20(3):1771. doi:10.3390/ijerph20031771</w:t>
      </w:r>
    </w:p>
    <w:p w14:paraId="78372F5E" w14:textId="0B8D50C0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Clough BA, Ireland MJ, Leane S, et al. Stressors and protective factors among regional and metropolitan Australian medical doctors: A mixed methods investigation. J Clin Psychol. 2020;76(7):1362-1389. doi:10.1002/jclp.22940</w:t>
      </w:r>
    </w:p>
    <w:p w14:paraId="78213257" w14:textId="77777777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Dhusia AH, Dhaimade PA, Jain AA, et al. Prevalence of occupational burnout among resident doctors working in public sector hospitals in Mumbai. Indian J Community Med. 2019;44(4):352-356. doi:10.4103/ijcm.IJCM_78_19</w:t>
      </w:r>
    </w:p>
    <w:p w14:paraId="2C9523ED" w14:textId="77777777" w:rsidR="00B23064" w:rsidRPr="00B23064" w:rsidRDefault="00B23064" w:rsidP="00B230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5E3C73" w14:textId="66E2C8BC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lastRenderedPageBreak/>
        <w:t>El Hachem C, Atallah E, et al. Burnout prevalence and associated factors in a sample of Lebanese residents. Encephale. 2022;48(6):615-623. doi:10.1016/j.encep.2021.08.013</w:t>
      </w:r>
    </w:p>
    <w:p w14:paraId="5D7B9969" w14:textId="6977E241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Fernando BMS, Samaranayake DL, et al. Burnout among postgraduate doctors in Colombo: prevalence, associated factors and association with self-reported patient care. BMC Med Educ. 2019;19:373. doi:10.1186/s12909-019-1810-9</w:t>
      </w:r>
    </w:p>
    <w:p w14:paraId="00D80A08" w14:textId="726375B4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Frajerman A, Colle R, Hozer F, et al. Psychological distress among outpatient physicians in private practice linked to COVID-19 and related mental health during the second lockdown. J Psychiatr Res. 2022;151:50-56. doi:10.1016/j.jpsychires.2022.04.003</w:t>
      </w:r>
    </w:p>
    <w:p w14:paraId="1E7BE735" w14:textId="15D25CC3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Gonçalves JV, Castro L, Nunes R, et al. Burnout among physicians working in palliative care during the COVID-19 pandemic in Portugal: A cross-sectional study. Acta Med Port. 2023;36(3):183-192. doi:10.20344/amp.18361</w:t>
      </w:r>
    </w:p>
    <w:p w14:paraId="471B24D8" w14:textId="13CA022E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Hardy P, Costemale-Lacoste JF, Trichard C, et al. Comparison of burnout, anxiety and depressive syndromes in hospital psychiatrists and other physicians: Results from the ESTEM study. Psychiatry Res. 2020;284:112662. doi:10.1016/j.psychres.2019.112662</w:t>
      </w:r>
    </w:p>
    <w:p w14:paraId="688B9D75" w14:textId="2B464E86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Heymann EP, Romann V, Lim R, et al. Physician wellbeing and burnout in emergency medicine in Switzerland. Swiss Med Wkly. 2024;154:w3421. doi:10.57187/s.3421</w:t>
      </w:r>
    </w:p>
    <w:p w14:paraId="47F9A9CE" w14:textId="33323273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Cheli S, Zagonel V, Oliani C, et al. Is burnout affecting life satisfaction in oncologists? The moderating role of family concerns in an Italian sample. Psychooncology. 2021;30(3):385-391. doi:10.1002/pon.5589</w:t>
      </w:r>
    </w:p>
    <w:p w14:paraId="4FF42E9C" w14:textId="77777777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Jabeen J, Gopi IK, Varghese PR, et al. Prevalence of occupational burnout among resident doctors at a tertiary care centre in Kerala, India during the COVID-19 pandemic: A cross-sectional study. J Clin Diagn Res. 2025;19(2):VC01-VC06. doi:10.7860/JCDR/2025/75259/20653</w:t>
      </w:r>
    </w:p>
    <w:p w14:paraId="65ACEA4A" w14:textId="77777777" w:rsidR="00B23064" w:rsidRPr="00B23064" w:rsidRDefault="00B23064" w:rsidP="00B230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16C5CF" w14:textId="7581BF89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lastRenderedPageBreak/>
        <w:t>Deshmukh JS, Vithalani NJ. Burnout syndrome among resident doctors in a tertiary medical college in central India: a cross-sectional study. Int J Community Med Public Health. 2022;9(6):2545-2549. doi:10.18203/2394-6040.ijcmph20221532</w:t>
      </w:r>
    </w:p>
    <w:p w14:paraId="2B038B06" w14:textId="2613D9C7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Klein F, Popescu BO, Negreanu L, et al. The Bucharest College of Physicians’ study on burnout among healthcare professionals in Romania’s capital city. Med Mod (Bucur). 2021;28(4).</w:t>
      </w:r>
    </w:p>
    <w:p w14:paraId="0D75A839" w14:textId="5448B0FF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Kwan KYH, Chan LWY, Cheng PW, et al. Burnout and well-being in young doctors in Hong Kong: a territory-wide cross-sectional survey. Hong Kong Med J. 2021;27(5):330-337. doi:10.12809/hkmj219610</w:t>
      </w:r>
    </w:p>
    <w:p w14:paraId="5F290D97" w14:textId="55A03B64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Majeed F, Liaqat N, Hussain MM, et al. Burnout among postgraduate residents using Copenhagen Burnout Inventory. J Ayub Med Coll Abbottabad. 2022;34(3):463-467. doi:10.55519/JAMC-03-9594</w:t>
      </w:r>
    </w:p>
    <w:p w14:paraId="76006E0E" w14:textId="6F872410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McEntee K, Koenig H, Hattiangadi R, et al. Factors associated with burnout among minimally invasive gynecologic surgery fellows. AJOG Glob Rep. 2022;2(3):100074. doi:10.1016/j.xagr.2022.100074</w:t>
      </w:r>
    </w:p>
    <w:p w14:paraId="34D6B2A7" w14:textId="4C765B77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Mohammad A, Shamsudin S, Kamarudin N, et al. Occupational burnout among public medical officers during the early stage of COVID-19 pandemic in Kota Kinabalu, Sabah. Malays J Public Health Med. 2021;21:317-326. doi:10.37268/mjphm/vol.21/no.1/art.893</w:t>
      </w:r>
    </w:p>
    <w:p w14:paraId="5F0AFDD8" w14:textId="1F3D41D3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Møller CM, Clausen T, Aust B, et al. A cross-sectional national study of burnout and psychosocial work environment in vascular surgery in Denmark. J Vasc Surg. 2022;75(5):1750-1759.e3. doi:10.1016/j.jvs.2021.11.042</w:t>
      </w:r>
    </w:p>
    <w:p w14:paraId="3025C689" w14:textId="2BE806D1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Ng APP, Chin WY, Wan EYF, et al. Prevalence and severity of burnout in Hong Kong doctors up to 20 years post-graduation: a cross-sectional study. BMJ Open. 2020;10:e040178. doi:10.1136/bmjopen-2020-040178</w:t>
      </w:r>
    </w:p>
    <w:p w14:paraId="553EC851" w14:textId="649B3A8D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lastRenderedPageBreak/>
        <w:t>Ng APP, Chin WY, Wan EYF, et al. Health-related quality of life in Hong Kong physicians up to 20 years post-graduation: A cross-sectional survey. PLoS One. 2023;18(4):e0284253. doi:10.1371/journal.pone.0284253</w:t>
      </w:r>
    </w:p>
    <w:p w14:paraId="2B4F74FC" w14:textId="493E121B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Öğütlü H, McNicholas F, Türkçapar H, et al. Stress and burnout in psychiatrists in Turkey during COVID-19 pandemic. Psychiatr Danub. 2021;33(2):225-230. doi:10.24869/psyd.2021.225</w:t>
      </w:r>
    </w:p>
    <w:p w14:paraId="345A3594" w14:textId="7CBBBA56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St Onge JE, Allespach H, Diaz Y, et al. Burnout: exploring the differences between US and international medical graduates. BMC Med Educ. 2022;22:69. doi:10.1186/s12909-022-03135-x</w:t>
      </w:r>
    </w:p>
    <w:p w14:paraId="69354FF8" w14:textId="2D6FEE00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Ovalle Diaz J, Gorgen ARH, Teixeira da Silva AG, et al. Burnout syndrome in pediatric urology: A perspective during the COVID-19 pandemic— Ibero-American survey. J Pediatr Urol. 2021;17(3):402.e1-402.e7. doi:10.1016/j.jpurol.2021.01.015</w:t>
      </w:r>
    </w:p>
    <w:p w14:paraId="53C474EA" w14:textId="46C1F204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Pius RE, Ajuluchukwu JN, Roberts AA. Prevalence and correlates of burnout among Nigerian medical doctors during the COVID-19 pandemic: a cross-sectional study. BMJ Open. 2023;13:e076673. doi:10.1136/bmjopen-2023-076673</w:t>
      </w:r>
    </w:p>
    <w:p w14:paraId="71FB1A99" w14:textId="24EB0FAA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Roslan NS, Yusoff MSB, Ab Razak A, et al. Training characteristics, personal factors and coping strategies associated with burnout in junior doctors: A multicenter study. Healthcare (Basel). 2021;9(9):1208. doi:10.3390/healthcare9091208</w:t>
      </w:r>
    </w:p>
    <w:p w14:paraId="1101E7BD" w14:textId="241E0A8C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Shawahna R, Maqboul I, Ahmad O, et al. Prevalence of burnout syndrome among unmatched trainees and residents in surgical and nonsurgical specialties: a cross-sectional study from Palestine. BMC Med Educ. 2022;22:322. doi:10.1186/s12909-022-03386-8</w:t>
      </w:r>
    </w:p>
    <w:p w14:paraId="2E929319" w14:textId="5AD5670D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Shekhawat BS, Meena V, Dhaka V, et al. A cross-sectional study of burnout and associated factors in resident doctors of a tertiary care teaching hospital. J Ment Health Hum Behav. 2023;28(2):147-153. doi:10.4103/jmhhb.jmhhb_65_23</w:t>
      </w:r>
    </w:p>
    <w:p w14:paraId="5A97BB96" w14:textId="69F9FC0B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lastRenderedPageBreak/>
        <w:t>Sriperambudoori V, Pingali S, Molanguri U, et al. Burnout and resilience among resident doctors working at a COVID-19 nodal center in India. Arch Ment Health. 2023;24(2):95-101. doi:10.4103/amh.amh_140_22</w:t>
      </w:r>
    </w:p>
    <w:p w14:paraId="64215CD0" w14:textId="3CCF7A85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Upadhyay S, Flora R, Rajaee A, et al. Training of family medicine residents in the first year of the COVID-19 pandemic. J Family Med Prim Care. 2023;12(5):996-1002. doi:10.4103/jfmpc.jfmpc_1777_22</w:t>
      </w:r>
    </w:p>
    <w:p w14:paraId="66D2A421" w14:textId="27016EA0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Vijayakarthikeyan M, Mathew MS, Kannan SR, et al. Beyond the stethoscope: Burnout syndrome among interns and postgraduates in a South Indian tertiary care setting. Natl J Community Med. 2025;16(6):642-645. doi:10.55489/njcm.160620255190</w:t>
      </w:r>
    </w:p>
    <w:p w14:paraId="335DEA19" w14:textId="0858F453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Werdecker L, Esch T. Burnout, satisfaction and happiness among German general practitioners: A cross-sectional survey. PLoS One. 2021;16(6):e0253447. doi:10.1371/journal.pone.0253447</w:t>
      </w:r>
    </w:p>
    <w:p w14:paraId="2427055C" w14:textId="63CC5256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Yacoubian A, Degheili JA, Der-Boghossian A, et al. Burnout among postgraduate medical trainees in Lebanon: Potential strategies to promote wellbeing. Front Public Health. 2023;10:1045300. doi:10.3389/fpubh.2022.1045300</w:t>
      </w:r>
    </w:p>
    <w:p w14:paraId="536F89D7" w14:textId="79B86009" w:rsidR="00B23064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Yao LM, Hung CS, Ain SN, et al. Prevalence of burnout syndrome and its associated factors among doctors in Sabah, Malaysia. Psychol Health Med. 2022;27(6):1373-1380. doi:10.1080/13548506.2021.1891265</w:t>
      </w:r>
    </w:p>
    <w:p w14:paraId="3CD245CD" w14:textId="7907DCC9" w:rsidR="00BE6721" w:rsidRPr="00B23064" w:rsidRDefault="00B23064" w:rsidP="00B23064">
      <w:pPr>
        <w:pStyle w:val="Odsekzoznamu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064">
        <w:rPr>
          <w:rFonts w:ascii="Times New Roman" w:hAnsi="Times New Roman" w:cs="Times New Roman"/>
          <w:sz w:val="24"/>
          <w:szCs w:val="24"/>
          <w:lang w:val="en-GB"/>
        </w:rPr>
        <w:t>Žutautienė R, Radišauskas R, Kaliniene G, et al. The prevalence of burnout and its associations with psychosocial work environment among physicians in Kaunas Region hospitals. Int J Environ Res Public Health. 2020;17(10):3739. doi:10.3390/ijerph17103739</w:t>
      </w:r>
    </w:p>
    <w:sectPr w:rsidR="00BE6721" w:rsidRPr="00B23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34CB"/>
    <w:multiLevelType w:val="hybridMultilevel"/>
    <w:tmpl w:val="06A67A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A0CDC"/>
    <w:multiLevelType w:val="hybridMultilevel"/>
    <w:tmpl w:val="E72AE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731"/>
    <w:rsid w:val="00010320"/>
    <w:rsid w:val="00B23064"/>
    <w:rsid w:val="00BE6721"/>
    <w:rsid w:val="00CB6731"/>
    <w:rsid w:val="00D85DE1"/>
    <w:rsid w:val="00F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A012"/>
  <w15:chartTrackingRefBased/>
  <w15:docId w15:val="{26A94F0C-D205-4C8C-B19A-54E1B3A9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5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1242</Words>
  <Characters>7083</Characters>
  <Application>Microsoft Office Word</Application>
  <DocSecurity>0</DocSecurity>
  <Lines>59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jlfuk</dc:creator>
  <cp:keywords/>
  <dc:description/>
  <cp:lastModifiedBy>jlfuk</cp:lastModifiedBy>
  <cp:revision>5</cp:revision>
  <dcterms:created xsi:type="dcterms:W3CDTF">2025-12-03T10:06:00Z</dcterms:created>
  <dcterms:modified xsi:type="dcterms:W3CDTF">2026-01-09T09:05:00Z</dcterms:modified>
</cp:coreProperties>
</file>