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1EB" w:rsidRPr="00594430" w:rsidRDefault="006611EB" w:rsidP="00B838BF">
      <w:pPr>
        <w:spacing w:after="120"/>
        <w:rPr>
          <w:rFonts w:cstheme="minorHAnsi"/>
          <w:b/>
        </w:rPr>
      </w:pPr>
      <w:r w:rsidRPr="00594430">
        <w:rPr>
          <w:rFonts w:cstheme="minorHAnsi"/>
          <w:b/>
        </w:rPr>
        <w:t xml:space="preserve">Additional file </w:t>
      </w:r>
      <w:r w:rsidRPr="00594430">
        <w:rPr>
          <w:rFonts w:cstheme="minorHAnsi"/>
          <w:b/>
        </w:rPr>
        <w:t>3</w:t>
      </w:r>
      <w:r w:rsidRPr="00594430">
        <w:rPr>
          <w:rFonts w:cstheme="minorHAnsi"/>
          <w:b/>
        </w:rPr>
        <w:t xml:space="preserve">: </w:t>
      </w:r>
      <w:r w:rsidRPr="00594430">
        <w:rPr>
          <w:rFonts w:cstheme="minorHAnsi"/>
          <w:b/>
        </w:rPr>
        <w:t xml:space="preserve">Discussion guide </w:t>
      </w:r>
      <w:r w:rsidR="00594430">
        <w:rPr>
          <w:rFonts w:cstheme="minorHAnsi"/>
          <w:b/>
        </w:rPr>
        <w:t>for</w:t>
      </w:r>
      <w:r w:rsidRPr="00594430">
        <w:rPr>
          <w:rFonts w:cstheme="minorHAnsi"/>
          <w:b/>
        </w:rPr>
        <w:t xml:space="preserve"> deliberative dialogues</w:t>
      </w:r>
    </w:p>
    <w:p w:rsidR="008460B1" w:rsidRPr="00594430" w:rsidRDefault="006611EB" w:rsidP="00B838BF">
      <w:pPr>
        <w:spacing w:after="120"/>
        <w:rPr>
          <w:rFonts w:cstheme="minorHAnsi"/>
        </w:rPr>
      </w:pPr>
      <w:r w:rsidRPr="00594430">
        <w:rPr>
          <w:rFonts w:cstheme="minorHAnsi"/>
        </w:rPr>
        <w:t>Structured discussion guide used in the deliberative dialogues, including predefined questions and workshop procedure</w:t>
      </w:r>
      <w:r w:rsidRPr="00594430">
        <w:rPr>
          <w:rFonts w:cstheme="minorHAnsi"/>
        </w:rPr>
        <w:t>.</w:t>
      </w:r>
    </w:p>
    <w:p w:rsidR="00230D42" w:rsidRPr="00B838BF" w:rsidRDefault="006611EB" w:rsidP="00B838BF">
      <w:pPr>
        <w:spacing w:after="120"/>
        <w:rPr>
          <w:rFonts w:cstheme="minorHAnsi"/>
          <w:b/>
        </w:rPr>
      </w:pPr>
      <w:r w:rsidRPr="00B838BF">
        <w:rPr>
          <w:rFonts w:cstheme="minorHAnsi"/>
          <w:b/>
        </w:rPr>
        <w:t>Introduction</w:t>
      </w:r>
    </w:p>
    <w:p w:rsidR="006611EB" w:rsidRPr="00594430" w:rsidRDefault="006611EB" w:rsidP="00B838BF">
      <w:pPr>
        <w:pStyle w:val="Listenabsatz"/>
        <w:numPr>
          <w:ilvl w:val="0"/>
          <w:numId w:val="2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Welcome and introduction of participants  </w:t>
      </w:r>
    </w:p>
    <w:p w:rsidR="006611EB" w:rsidRPr="00594430" w:rsidRDefault="006611EB" w:rsidP="00B838BF">
      <w:pPr>
        <w:pStyle w:val="Listenabsatz"/>
        <w:numPr>
          <w:ilvl w:val="0"/>
          <w:numId w:val="2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Explanation of the objectives of the </w:t>
      </w:r>
      <w:r w:rsidRPr="00594430">
        <w:rPr>
          <w:rFonts w:cstheme="minorHAnsi"/>
        </w:rPr>
        <w:t>deliberative dialogue</w:t>
      </w:r>
      <w:r w:rsidR="00594430">
        <w:rPr>
          <w:rFonts w:cstheme="minorHAnsi"/>
        </w:rPr>
        <w:t>s</w:t>
      </w:r>
      <w:r w:rsidRPr="00594430">
        <w:rPr>
          <w:rFonts w:cstheme="minorHAnsi"/>
        </w:rPr>
        <w:t xml:space="preserve">  </w:t>
      </w:r>
    </w:p>
    <w:p w:rsidR="006611EB" w:rsidRPr="00B838BF" w:rsidRDefault="006611EB" w:rsidP="00B838BF">
      <w:pPr>
        <w:pStyle w:val="Listenabsatz"/>
        <w:numPr>
          <w:ilvl w:val="0"/>
          <w:numId w:val="2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Information on data collection and consent procedures </w:t>
      </w:r>
    </w:p>
    <w:p w:rsidR="006611EB" w:rsidRPr="00B838BF" w:rsidRDefault="006611EB" w:rsidP="00B838BF">
      <w:pPr>
        <w:spacing w:after="120"/>
        <w:rPr>
          <w:rFonts w:cstheme="minorHAnsi"/>
          <w:b/>
        </w:rPr>
      </w:pPr>
      <w:r w:rsidRPr="00B838BF">
        <w:rPr>
          <w:rFonts w:cstheme="minorHAnsi"/>
          <w:b/>
        </w:rPr>
        <w:t>Workshop procedure</w:t>
      </w:r>
    </w:p>
    <w:p w:rsidR="006611EB" w:rsidRPr="00594430" w:rsidRDefault="006611EB" w:rsidP="00B838BF">
      <w:pPr>
        <w:spacing w:after="120"/>
        <w:rPr>
          <w:rFonts w:cstheme="minorHAnsi"/>
        </w:rPr>
      </w:pPr>
      <w:r w:rsidRPr="00594430">
        <w:rPr>
          <w:rFonts w:cstheme="minorHAnsi"/>
        </w:rPr>
        <w:t>The deliberative dialogues followed a structured workshop format:</w:t>
      </w:r>
    </w:p>
    <w:p w:rsidR="006611EB" w:rsidRPr="00594430" w:rsidRDefault="006611EB" w:rsidP="00B838BF">
      <w:pPr>
        <w:pStyle w:val="Listenabsatz"/>
        <w:numPr>
          <w:ilvl w:val="0"/>
          <w:numId w:val="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Presentation of the workshop agenda  </w:t>
      </w:r>
    </w:p>
    <w:p w:rsidR="006611EB" w:rsidRPr="00594430" w:rsidRDefault="006611EB" w:rsidP="00B838BF">
      <w:pPr>
        <w:pStyle w:val="Listenabsatz"/>
        <w:numPr>
          <w:ilvl w:val="0"/>
          <w:numId w:val="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Introduction round of participants  </w:t>
      </w:r>
    </w:p>
    <w:p w:rsidR="006611EB" w:rsidRPr="00594430" w:rsidRDefault="006611EB" w:rsidP="00B838BF">
      <w:pPr>
        <w:pStyle w:val="Listenabsatz"/>
        <w:numPr>
          <w:ilvl w:val="0"/>
          <w:numId w:val="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Presentation of results from the Delphi survey  </w:t>
      </w:r>
    </w:p>
    <w:p w:rsidR="006611EB" w:rsidRPr="00594430" w:rsidRDefault="006611EB" w:rsidP="00B838BF">
      <w:pPr>
        <w:pStyle w:val="Listenabsatz"/>
        <w:numPr>
          <w:ilvl w:val="0"/>
          <w:numId w:val="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Presentation of objectives without consensus and guiding questions  </w:t>
      </w:r>
    </w:p>
    <w:p w:rsidR="006611EB" w:rsidRPr="00594430" w:rsidRDefault="006611EB" w:rsidP="00B838BF">
      <w:pPr>
        <w:pStyle w:val="Listenabsatz"/>
        <w:numPr>
          <w:ilvl w:val="0"/>
          <w:numId w:val="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Group discussion and joint reflection  </w:t>
      </w:r>
    </w:p>
    <w:p w:rsidR="006611EB" w:rsidRPr="00B838BF" w:rsidRDefault="006611EB" w:rsidP="00B838BF">
      <w:pPr>
        <w:pStyle w:val="Listenabsatz"/>
        <w:numPr>
          <w:ilvl w:val="0"/>
          <w:numId w:val="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Summary of results and closing  </w:t>
      </w:r>
    </w:p>
    <w:p w:rsidR="006611EB" w:rsidRPr="00B838BF" w:rsidRDefault="006611EB" w:rsidP="00B838BF">
      <w:pPr>
        <w:spacing w:after="120"/>
        <w:rPr>
          <w:rFonts w:cstheme="minorHAnsi"/>
          <w:b/>
        </w:rPr>
      </w:pPr>
      <w:r w:rsidRPr="00B838BF">
        <w:rPr>
          <w:rFonts w:cstheme="minorHAnsi"/>
          <w:b/>
        </w:rPr>
        <w:t>Discussion focus</w:t>
      </w:r>
    </w:p>
    <w:p w:rsidR="00230D42" w:rsidRDefault="00230D42" w:rsidP="00B838BF">
      <w:pPr>
        <w:spacing w:after="120"/>
        <w:rPr>
          <w:rFonts w:cstheme="minorHAnsi"/>
        </w:rPr>
      </w:pPr>
      <w:r>
        <w:t>Participants discussed selected objectives within the thematic area of awareness-raising that had not reached consensus in the Delphi survey, as these were considered conceptually complex and required further clarification.</w:t>
      </w:r>
      <w:r w:rsidRPr="00594430">
        <w:rPr>
          <w:rFonts w:cstheme="minorHAnsi"/>
        </w:rPr>
        <w:t xml:space="preserve"> </w:t>
      </w:r>
    </w:p>
    <w:p w:rsidR="006611EB" w:rsidRPr="00594430" w:rsidRDefault="006611EB" w:rsidP="00B838BF">
      <w:pPr>
        <w:spacing w:after="120"/>
        <w:rPr>
          <w:rFonts w:cstheme="minorHAnsi"/>
        </w:rPr>
      </w:pPr>
      <w:r w:rsidRPr="00594430">
        <w:rPr>
          <w:rFonts w:cstheme="minorHAnsi"/>
        </w:rPr>
        <w:t>Discussion aimed to:</w:t>
      </w:r>
    </w:p>
    <w:p w:rsidR="006611EB" w:rsidRPr="00594430" w:rsidRDefault="006611EB" w:rsidP="00B838BF">
      <w:pPr>
        <w:pStyle w:val="Listenabsatz"/>
        <w:numPr>
          <w:ilvl w:val="0"/>
          <w:numId w:val="10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explore reasons for disagreement  </w:t>
      </w:r>
    </w:p>
    <w:p w:rsidR="006611EB" w:rsidRPr="00594430" w:rsidRDefault="006611EB" w:rsidP="00B838BF">
      <w:pPr>
        <w:pStyle w:val="Listenabsatz"/>
        <w:numPr>
          <w:ilvl w:val="0"/>
          <w:numId w:val="10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clarify conceptual ambiguities  </w:t>
      </w:r>
    </w:p>
    <w:p w:rsidR="006611EB" w:rsidRPr="00594430" w:rsidRDefault="006611EB" w:rsidP="00B838BF">
      <w:pPr>
        <w:pStyle w:val="Listenabsatz"/>
        <w:numPr>
          <w:ilvl w:val="0"/>
          <w:numId w:val="10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identify potential reformulations or alternative perspectives  </w:t>
      </w:r>
    </w:p>
    <w:p w:rsidR="006611EB" w:rsidRPr="00B838BF" w:rsidRDefault="006611EB" w:rsidP="00B838BF">
      <w:pPr>
        <w:spacing w:after="120"/>
        <w:rPr>
          <w:rFonts w:cstheme="minorHAnsi"/>
          <w:b/>
        </w:rPr>
      </w:pPr>
      <w:r w:rsidRPr="00B838BF">
        <w:rPr>
          <w:rFonts w:cstheme="minorHAnsi"/>
          <w:b/>
        </w:rPr>
        <w:t>Guiding questions</w:t>
      </w:r>
    </w:p>
    <w:p w:rsidR="006611EB" w:rsidRPr="00594430" w:rsidRDefault="006611EB" w:rsidP="00B838BF">
      <w:pPr>
        <w:spacing w:after="120"/>
        <w:rPr>
          <w:rFonts w:cstheme="minorHAnsi"/>
        </w:rPr>
      </w:pPr>
      <w:r w:rsidRPr="00594430">
        <w:rPr>
          <w:rFonts w:cstheme="minorHAnsi"/>
        </w:rPr>
        <w:t>The discussion was structured using predefined guiding questions, including:</w:t>
      </w:r>
    </w:p>
    <w:p w:rsidR="00594430" w:rsidRPr="00594430" w:rsidRDefault="00594430" w:rsidP="00B838BF">
      <w:pPr>
        <w:pStyle w:val="Listenabsatz"/>
        <w:numPr>
          <w:ilvl w:val="1"/>
          <w:numId w:val="1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Which target groups should be addressed?  </w:t>
      </w:r>
    </w:p>
    <w:p w:rsidR="00594430" w:rsidRPr="00594430" w:rsidRDefault="00594430" w:rsidP="00B838BF">
      <w:pPr>
        <w:pStyle w:val="Listenabsatz"/>
        <w:numPr>
          <w:ilvl w:val="1"/>
          <w:numId w:val="1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Which communication channels and methods are most effective?  </w:t>
      </w:r>
    </w:p>
    <w:p w:rsidR="00594430" w:rsidRPr="00594430" w:rsidRDefault="00594430" w:rsidP="00B838BF">
      <w:pPr>
        <w:pStyle w:val="Listenabsatz"/>
        <w:numPr>
          <w:ilvl w:val="1"/>
          <w:numId w:val="16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Who should be responsible for implementation?  </w:t>
      </w:r>
    </w:p>
    <w:p w:rsidR="00594430" w:rsidRPr="00B838BF" w:rsidRDefault="00594430" w:rsidP="00B838BF">
      <w:pPr>
        <w:pStyle w:val="Listenabsatz"/>
        <w:numPr>
          <w:ilvl w:val="1"/>
          <w:numId w:val="16"/>
        </w:numPr>
        <w:spacing w:after="120"/>
        <w:rPr>
          <w:rFonts w:cstheme="minorHAnsi"/>
        </w:rPr>
      </w:pPr>
      <w:r w:rsidRPr="00594430">
        <w:rPr>
          <w:rFonts w:cstheme="minorHAnsi"/>
        </w:rPr>
        <w:t>Which structural or contextual conditions are required?</w:t>
      </w:r>
    </w:p>
    <w:p w:rsidR="006611EB" w:rsidRPr="00B838BF" w:rsidRDefault="006611EB" w:rsidP="00B838BF">
      <w:pPr>
        <w:spacing w:after="120"/>
        <w:rPr>
          <w:rFonts w:cstheme="minorHAnsi"/>
          <w:b/>
        </w:rPr>
      </w:pPr>
      <w:r w:rsidRPr="00B838BF">
        <w:rPr>
          <w:rFonts w:cstheme="minorHAnsi"/>
          <w:b/>
        </w:rPr>
        <w:t>Discussion principles</w:t>
      </w:r>
    </w:p>
    <w:p w:rsidR="006611EB" w:rsidRPr="00594430" w:rsidRDefault="006611EB" w:rsidP="00B838BF">
      <w:pPr>
        <w:spacing w:after="120"/>
        <w:rPr>
          <w:rFonts w:cstheme="minorHAnsi"/>
        </w:rPr>
      </w:pPr>
      <w:r w:rsidRPr="00594430">
        <w:rPr>
          <w:rFonts w:cstheme="minorHAnsi"/>
        </w:rPr>
        <w:t>To support a balanced and respectful exchange, the following principles were applied:</w:t>
      </w:r>
    </w:p>
    <w:p w:rsidR="006611EB" w:rsidRPr="00594430" w:rsidRDefault="006611EB" w:rsidP="00B838BF">
      <w:pPr>
        <w:pStyle w:val="Listenabsatz"/>
        <w:numPr>
          <w:ilvl w:val="1"/>
          <w:numId w:val="14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Respect different perspectives and experiences  </w:t>
      </w:r>
    </w:p>
    <w:p w:rsidR="006611EB" w:rsidRPr="00594430" w:rsidRDefault="006611EB" w:rsidP="00B838BF">
      <w:pPr>
        <w:pStyle w:val="Listenabsatz"/>
        <w:numPr>
          <w:ilvl w:val="1"/>
          <w:numId w:val="14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Encourage participation from all participants  </w:t>
      </w:r>
    </w:p>
    <w:p w:rsidR="006611EB" w:rsidRPr="00594430" w:rsidRDefault="006611EB" w:rsidP="00B838BF">
      <w:pPr>
        <w:pStyle w:val="Listenabsatz"/>
        <w:numPr>
          <w:ilvl w:val="1"/>
          <w:numId w:val="14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Maintain a constructive and solution-oriented discussion  </w:t>
      </w:r>
    </w:p>
    <w:p w:rsidR="00230D42" w:rsidRPr="00B838BF" w:rsidRDefault="006611EB" w:rsidP="00B838BF">
      <w:pPr>
        <w:pStyle w:val="Listenabsatz"/>
        <w:numPr>
          <w:ilvl w:val="1"/>
          <w:numId w:val="14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Acknowledge and reflect differing opinions  </w:t>
      </w:r>
    </w:p>
    <w:p w:rsidR="00B838BF" w:rsidRPr="00B838BF" w:rsidRDefault="006611EB" w:rsidP="00B838BF">
      <w:pPr>
        <w:spacing w:after="120"/>
        <w:rPr>
          <w:rFonts w:cstheme="minorHAnsi"/>
          <w:b/>
        </w:rPr>
      </w:pPr>
      <w:r w:rsidRPr="00B838BF">
        <w:rPr>
          <w:rFonts w:cstheme="minorHAnsi"/>
          <w:b/>
        </w:rPr>
        <w:t>Documentation and synthesis</w:t>
      </w:r>
    </w:p>
    <w:p w:rsidR="006611EB" w:rsidRPr="00594430" w:rsidRDefault="006611EB" w:rsidP="00B838BF">
      <w:pPr>
        <w:pStyle w:val="Listenabsatz"/>
        <w:numPr>
          <w:ilvl w:val="0"/>
          <w:numId w:val="17"/>
        </w:numPr>
        <w:spacing w:before="120" w:after="120"/>
        <w:rPr>
          <w:rFonts w:cstheme="minorHAnsi"/>
        </w:rPr>
      </w:pPr>
      <w:r w:rsidRPr="00594430">
        <w:rPr>
          <w:rFonts w:cstheme="minorHAnsi"/>
        </w:rPr>
        <w:t xml:space="preserve">Key discussion points were documented during the </w:t>
      </w:r>
      <w:r w:rsidR="00230D42">
        <w:rPr>
          <w:rFonts w:cstheme="minorHAnsi"/>
        </w:rPr>
        <w:t>deliberative dialogues</w:t>
      </w:r>
    </w:p>
    <w:p w:rsidR="00EA10F7" w:rsidRPr="00B838BF" w:rsidRDefault="006611EB" w:rsidP="00B838BF">
      <w:pPr>
        <w:pStyle w:val="Listenabsatz"/>
        <w:numPr>
          <w:ilvl w:val="0"/>
          <w:numId w:val="17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Results were summarized and </w:t>
      </w:r>
      <w:r w:rsidR="00230D42" w:rsidRPr="00230D42">
        <w:rPr>
          <w:rFonts w:cstheme="minorHAnsi"/>
        </w:rPr>
        <w:t xml:space="preserve">and used to refine objectives  </w:t>
      </w:r>
    </w:p>
    <w:p w:rsidR="006611EB" w:rsidRPr="00B838BF" w:rsidRDefault="006611EB" w:rsidP="00B838BF">
      <w:pPr>
        <w:spacing w:after="120"/>
        <w:rPr>
          <w:rFonts w:cstheme="minorHAnsi"/>
          <w:b/>
        </w:rPr>
      </w:pPr>
      <w:r w:rsidRPr="00B838BF">
        <w:rPr>
          <w:rFonts w:cstheme="minorHAnsi"/>
          <w:b/>
        </w:rPr>
        <w:t>Closing</w:t>
      </w:r>
    </w:p>
    <w:p w:rsidR="006611EB" w:rsidRPr="00594430" w:rsidRDefault="006611EB" w:rsidP="00B838BF">
      <w:pPr>
        <w:pStyle w:val="Listenabsatz"/>
        <w:numPr>
          <w:ilvl w:val="1"/>
          <w:numId w:val="1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Summary of key discussion results  </w:t>
      </w:r>
    </w:p>
    <w:p w:rsidR="00230D42" w:rsidRPr="00B838BF" w:rsidRDefault="006611EB" w:rsidP="00B838BF">
      <w:pPr>
        <w:pStyle w:val="Listenabsatz"/>
        <w:numPr>
          <w:ilvl w:val="1"/>
          <w:numId w:val="1"/>
        </w:numPr>
        <w:spacing w:after="120"/>
        <w:rPr>
          <w:rFonts w:cstheme="minorHAnsi"/>
        </w:rPr>
      </w:pPr>
      <w:r w:rsidRPr="00594430">
        <w:rPr>
          <w:rFonts w:cstheme="minorHAnsi"/>
        </w:rPr>
        <w:t xml:space="preserve">Opportunity for final comments  </w:t>
      </w:r>
      <w:bookmarkStart w:id="0" w:name="_GoBack"/>
      <w:bookmarkEnd w:id="0"/>
    </w:p>
    <w:sectPr w:rsidR="00230D42" w:rsidRPr="00B838BF" w:rsidSect="00B838BF">
      <w:pgSz w:w="11906" w:h="16838"/>
      <w:pgMar w:top="1134" w:right="141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1B0E"/>
    <w:multiLevelType w:val="hybridMultilevel"/>
    <w:tmpl w:val="25F695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84B5D"/>
    <w:multiLevelType w:val="hybridMultilevel"/>
    <w:tmpl w:val="CC38F42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9A3A6B"/>
    <w:multiLevelType w:val="hybridMultilevel"/>
    <w:tmpl w:val="9F0C3748"/>
    <w:lvl w:ilvl="0" w:tplc="1D967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B4879"/>
    <w:multiLevelType w:val="hybridMultilevel"/>
    <w:tmpl w:val="131214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D13DA"/>
    <w:multiLevelType w:val="hybridMultilevel"/>
    <w:tmpl w:val="AFFE218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8D7B4E"/>
    <w:multiLevelType w:val="hybridMultilevel"/>
    <w:tmpl w:val="82C65E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4A16C7"/>
    <w:multiLevelType w:val="hybridMultilevel"/>
    <w:tmpl w:val="25EEA2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E7C35"/>
    <w:multiLevelType w:val="hybridMultilevel"/>
    <w:tmpl w:val="691CB470"/>
    <w:lvl w:ilvl="0" w:tplc="1D967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72F89"/>
    <w:multiLevelType w:val="hybridMultilevel"/>
    <w:tmpl w:val="D24C42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1D72D9"/>
    <w:multiLevelType w:val="hybridMultilevel"/>
    <w:tmpl w:val="DBAE1C8C"/>
    <w:lvl w:ilvl="0" w:tplc="1D967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1343F"/>
    <w:multiLevelType w:val="hybridMultilevel"/>
    <w:tmpl w:val="1E482FAE"/>
    <w:lvl w:ilvl="0" w:tplc="1D967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90D71"/>
    <w:multiLevelType w:val="hybridMultilevel"/>
    <w:tmpl w:val="9A8689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B1609"/>
    <w:multiLevelType w:val="hybridMultilevel"/>
    <w:tmpl w:val="66A2EBF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F654CA"/>
    <w:multiLevelType w:val="hybridMultilevel"/>
    <w:tmpl w:val="0EBCB4CA"/>
    <w:lvl w:ilvl="0" w:tplc="1D9677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87925"/>
    <w:multiLevelType w:val="hybridMultilevel"/>
    <w:tmpl w:val="A880A68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084150"/>
    <w:multiLevelType w:val="hybridMultilevel"/>
    <w:tmpl w:val="C340FA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502945"/>
    <w:multiLevelType w:val="hybridMultilevel"/>
    <w:tmpl w:val="CB50430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9A0E88"/>
    <w:multiLevelType w:val="hybridMultilevel"/>
    <w:tmpl w:val="4BA0A7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3"/>
  </w:num>
  <w:num w:numId="5">
    <w:abstractNumId w:val="9"/>
  </w:num>
  <w:num w:numId="6">
    <w:abstractNumId w:val="14"/>
  </w:num>
  <w:num w:numId="7">
    <w:abstractNumId w:val="6"/>
  </w:num>
  <w:num w:numId="8">
    <w:abstractNumId w:val="2"/>
  </w:num>
  <w:num w:numId="9">
    <w:abstractNumId w:val="5"/>
  </w:num>
  <w:num w:numId="10">
    <w:abstractNumId w:val="8"/>
  </w:num>
  <w:num w:numId="11">
    <w:abstractNumId w:val="7"/>
  </w:num>
  <w:num w:numId="12">
    <w:abstractNumId w:val="4"/>
  </w:num>
  <w:num w:numId="13">
    <w:abstractNumId w:val="3"/>
  </w:num>
  <w:num w:numId="14">
    <w:abstractNumId w:val="1"/>
  </w:num>
  <w:num w:numId="15">
    <w:abstractNumId w:val="17"/>
  </w:num>
  <w:num w:numId="16">
    <w:abstractNumId w:val="16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0F2"/>
    <w:rsid w:val="00230D42"/>
    <w:rsid w:val="00594430"/>
    <w:rsid w:val="006510F2"/>
    <w:rsid w:val="006611EB"/>
    <w:rsid w:val="008460B1"/>
    <w:rsid w:val="00B838BF"/>
    <w:rsid w:val="00EA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FCB8C"/>
  <w15:chartTrackingRefBased/>
  <w15:docId w15:val="{1A121E1A-DCEA-4E00-AF83-BA3EB8ED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611E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61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4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29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1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50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75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19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080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266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351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Halle (Saale)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Schiller, Christine</dc:creator>
  <cp:keywords/>
  <dc:description/>
  <cp:lastModifiedBy>Schiller, Christine</cp:lastModifiedBy>
  <cp:revision>3</cp:revision>
  <dcterms:created xsi:type="dcterms:W3CDTF">2026-04-01T13:30:00Z</dcterms:created>
  <dcterms:modified xsi:type="dcterms:W3CDTF">2026-04-01T14:05:00Z</dcterms:modified>
</cp:coreProperties>
</file>