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2D0FE">
      <w:pPr>
        <w:jc w:val="center"/>
        <w:rPr>
          <w:rFonts w:hint="eastAsia" w:ascii="方正公文小标宋" w:hAnsi="方正公文小标宋" w:eastAsia="方正公文小标宋" w:cs="方正公文小标宋"/>
          <w:sz w:val="32"/>
          <w:szCs w:val="32"/>
          <w:lang w:eastAsia="zh-CN"/>
        </w:rPr>
      </w:pPr>
      <w:bookmarkStart w:id="0" w:name="_GoBack"/>
      <w:bookmarkEnd w:id="0"/>
      <w:r>
        <w:rPr>
          <w:rFonts w:hint="eastAsia" w:ascii="Times New Roman" w:hAnsi="方正公文小标宋" w:eastAsia="微软雅黑" w:cs="方正公文小标宋"/>
          <w:kern w:val="2"/>
          <w:sz w:val="32"/>
          <w:szCs w:val="32"/>
          <w:lang w:val="en-US" w:eastAsia="zh-CN" w:bidi="ar-SA"/>
        </w:rPr>
        <w:t>Shenzhen Guangming District People's Hospital</w:t>
      </w:r>
    </w:p>
    <w:p w14:paraId="7C276DD5">
      <w:pPr>
        <w:jc w:val="center"/>
        <w:rPr>
          <w:rFonts w:hint="eastAsia" w:ascii="方正公文小标宋" w:hAnsi="方正公文小标宋" w:eastAsia="方正公文小标宋" w:cs="方正公文小标宋"/>
          <w:sz w:val="32"/>
          <w:szCs w:val="32"/>
          <w:lang w:eastAsia="zh-CN"/>
        </w:rPr>
      </w:pPr>
      <w:r>
        <w:rPr>
          <w:rFonts w:hint="eastAsia" w:ascii="Times New Roman" w:hAnsi="方正公文小标宋" w:eastAsia="微软雅黑" w:cs="方正公文小标宋"/>
          <w:kern w:val="2"/>
          <w:sz w:val="32"/>
          <w:szCs w:val="32"/>
          <w:lang w:val="en-US" w:eastAsia="zh-CN" w:bidi="ar-SA"/>
        </w:rPr>
        <w:t>"15th Five-Year Plan" SWOT Analysis Questionnaire</w:t>
      </w:r>
    </w:p>
    <w:p w14:paraId="57C4DE86">
      <w:pPr>
        <w:rPr>
          <w:rFonts w:hint="eastAsia" w:ascii="宋体" w:hAnsi="宋体" w:eastAsia="宋体" w:cs="宋体"/>
          <w:sz w:val="24"/>
          <w:szCs w:val="24"/>
        </w:rPr>
      </w:pPr>
    </w:p>
    <w:p w14:paraId="1BD0A30B">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Dear Respondent:</w:t>
      </w:r>
    </w:p>
    <w:p w14:paraId="7C8AB8B3">
      <w:pPr>
        <w:ind w:firstLine="480" w:firstLineChars="200"/>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Dear Sir/Madam, To scientifically formulate the hospital's 15th Five-Year Development Plan (2026–2030), we require a systematic SWOT analysis (Strengths, Weaknesses, Opportunities, Threats) to evaluate both the current status of the hospital and its external environment. This survey is conducted anonymously, and all data will be used solely for planning purposes with strict confidentiality. Your valuable feedback will directly influence the hospital's future development direction. We appreciate your support and cooperation.</w:t>
      </w:r>
    </w:p>
    <w:p w14:paraId="55F73BD6">
      <w:pPr>
        <w:rPr>
          <w:rFonts w:hint="eastAsia" w:ascii="宋体" w:hAnsi="宋体" w:eastAsia="宋体" w:cs="宋体"/>
          <w:sz w:val="24"/>
          <w:szCs w:val="24"/>
        </w:rPr>
      </w:pPr>
    </w:p>
    <w:p w14:paraId="3A34D25C">
      <w:pPr>
        <w:rPr>
          <w:rFonts w:hint="eastAsia" w:ascii="宋体" w:hAnsi="宋体" w:eastAsia="宋体" w:cs="宋体"/>
          <w:b/>
          <w:bCs/>
          <w:sz w:val="24"/>
          <w:szCs w:val="24"/>
          <w:lang w:eastAsia="zh-CN"/>
        </w:rPr>
      </w:pPr>
      <w:r>
        <w:rPr>
          <w:rFonts w:hint="eastAsia" w:ascii="Times New Roman" w:hAnsi="宋体" w:eastAsia="微软雅黑" w:cs="宋体"/>
          <w:b/>
          <w:bCs/>
          <w:kern w:val="2"/>
          <w:sz w:val="24"/>
          <w:szCs w:val="24"/>
          <w:lang w:val="en-US" w:eastAsia="zh-CN" w:bidi="ar-SA"/>
        </w:rPr>
        <w:t>1. Basic Information (Check or fill in)</w:t>
      </w:r>
    </w:p>
    <w:p w14:paraId="45214F61">
      <w:pPr>
        <w:ind w:left="1440" w:hanging="1440" w:hangingChars="600"/>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1. Your role: □ Manager of the superior administrative authority □ Hospital leadership □ Hospital management (middle level) □ Physician □ Nurse □ Medical technical staff □ Administrative and logistics personnel □ Full-time research staff</w:t>
      </w:r>
    </w:p>
    <w:p w14:paraId="116E2FC3">
      <w:pPr>
        <w:ind w:left="1436" w:leftChars="684" w:firstLine="0" w:firstLineChars="0"/>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Patient □ Volunteer □ Other (please specify) ______</w:t>
      </w:r>
    </w:p>
    <w:p w14:paraId="5AB8C9B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2. Your age: □ ≤ 30 □ 31–40 □ 41–50 □ ≥ 51</w:t>
      </w:r>
    </w:p>
    <w:p w14:paraId="14A09D0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3. Your gender: □ Male □ Female</w:t>
      </w:r>
    </w:p>
    <w:p w14:paraId="4A37E5AD">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4. Your educational background: □ Undergraduate degree or below □ Bachelor's degree □ Master's degree □ Doctoral degree</w:t>
      </w:r>
    </w:p>
    <w:p w14:paraId="4392EE04">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5. Your professional title: □ Junior □ Intermediate □ Senior</w:t>
      </w:r>
    </w:p>
    <w:p w14:paraId="1440858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6. For hospital employees, your years of service: □ Within 3 years □ 3–5 years □ 5–10 years □ 10–15 years □ Over 15 years.</w:t>
      </w:r>
    </w:p>
    <w:p w14:paraId="6668188E">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7. For patients, frequency of visits in the past year: □ Less than 1 time □ 1–3 times □ 3–5 times □ More than 5 times</w:t>
      </w:r>
    </w:p>
    <w:p w14:paraId="3CA6774A">
      <w:pPr>
        <w:rPr>
          <w:rFonts w:hint="eastAsia" w:ascii="宋体" w:hAnsi="宋体" w:eastAsia="宋体" w:cs="宋体"/>
          <w:sz w:val="24"/>
          <w:szCs w:val="24"/>
        </w:rPr>
      </w:pPr>
    </w:p>
    <w:p w14:paraId="56374398">
      <w:pPr>
        <w:rPr>
          <w:rFonts w:hint="eastAsia" w:ascii="宋体" w:hAnsi="宋体" w:eastAsia="宋体" w:cs="宋体"/>
          <w:b/>
          <w:bCs/>
          <w:sz w:val="24"/>
          <w:szCs w:val="24"/>
        </w:rPr>
      </w:pPr>
    </w:p>
    <w:p w14:paraId="707FF0A2">
      <w:pPr>
        <w:rPr>
          <w:rFonts w:hint="eastAsia" w:ascii="宋体" w:hAnsi="宋体" w:eastAsia="宋体" w:cs="宋体"/>
          <w:b/>
          <w:bCs/>
          <w:sz w:val="24"/>
          <w:szCs w:val="24"/>
          <w:lang w:eastAsia="zh-CN"/>
        </w:rPr>
      </w:pPr>
      <w:r>
        <w:rPr>
          <w:rFonts w:hint="eastAsia" w:ascii="Times New Roman" w:hAnsi="宋体" w:eastAsia="微软雅黑" w:cs="宋体"/>
          <w:b/>
          <w:bCs/>
          <w:kern w:val="2"/>
          <w:sz w:val="24"/>
          <w:szCs w:val="24"/>
          <w:lang w:val="en-US" w:eastAsia="zh-CN" w:bidi="ar-SA"/>
        </w:rPr>
        <w:t>II. Strengths Analysis</w:t>
      </w:r>
    </w:p>
    <w:p w14:paraId="07FAE72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(Please select or evaluate the hospital's core strengths by leveraging its internal resources and capabilities.)</w:t>
      </w:r>
    </w:p>
    <w:p w14:paraId="1AF9A0C9">
      <w:pPr>
        <w:rPr>
          <w:rFonts w:hint="eastAsia" w:ascii="宋体" w:hAnsi="宋体" w:eastAsia="宋体" w:cs="宋体"/>
          <w:sz w:val="24"/>
          <w:szCs w:val="24"/>
        </w:rPr>
      </w:pPr>
    </w:p>
    <w:p w14:paraId="0BDAA5C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1. What do you consider to be the core competitive advantages of this institution? (Multiple choices allowed; minimum 3, maximum 5 items)</w:t>
      </w:r>
    </w:p>
    <w:p w14:paraId="49A17142">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□Expert Team (renowned physicians/disciplinary leaders)</w:t>
      </w:r>
    </w:p>
    <w:p w14:paraId="475393E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Specialized Departments</w:t>
      </w:r>
    </w:p>
    <w:p w14:paraId="18C95E7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Advanced medical equipment (e.g., MRI, CT, precision medicine devices)</w:t>
      </w:r>
    </w:p>
    <w:p w14:paraId="1374481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□Service attitude and humanistic care (e.g., high patient satisfaction and excellent service quality)</w:t>
      </w:r>
    </w:p>
    <w:p w14:paraId="64760FD3">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Medical Procedure Flow</w:t>
      </w:r>
    </w:p>
    <w:p w14:paraId="3081D051">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Medical Quality and Safety</w:t>
      </w:r>
    </w:p>
    <w:p w14:paraId="51FCC108">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Interdisciplinary collaboration skills and MDT (Multidisciplinary Team)</w:t>
      </w:r>
    </w:p>
    <w:p w14:paraId="02876F7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Brand recognition (high acceptance within the region and positive patient feedback)</w:t>
      </w:r>
    </w:p>
    <w:p w14:paraId="3935F25D">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Research capabilities (e.g., paper publications, patent grants, clinical trials, etc.)</w:t>
      </w:r>
    </w:p>
    <w:p w14:paraId="6C146752">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Management experience (e.g., hospital management experience, operational management experience, etc.)</w:t>
      </w:r>
    </w:p>
    <w:p w14:paraId="6DEFC0B8">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Geographical location (good transportation access, densely populated area)</w:t>
      </w:r>
    </w:p>
    <w:p w14:paraId="5A35734A">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□Construction of Community Health Centers</w:t>
      </w:r>
    </w:p>
    <w:p w14:paraId="57E5B881">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The new campus has been officially opened.</w:t>
      </w:r>
    </w:p>
    <w:p w14:paraId="712D2C2E">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Employee Benefits</w:t>
      </w:r>
    </w:p>
    <w:p w14:paraId="67865833">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186AED4F">
      <w:pPr>
        <w:rPr>
          <w:rFonts w:hint="eastAsia" w:ascii="宋体" w:hAnsi="宋体" w:eastAsia="宋体" w:cs="宋体"/>
          <w:sz w:val="24"/>
          <w:szCs w:val="24"/>
        </w:rPr>
      </w:pPr>
    </w:p>
    <w:p w14:paraId="39AC6CCB">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2. Which specialties of this hospital do you consider to have significant advantages? (Multiple selections are allowed; minimum 3, maximum 5 items)</w:t>
      </w:r>
    </w:p>
    <w:p w14:paraId="122C0D8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Hepatobiliary and Gastrointestinal Surgery</w:t>
      </w:r>
    </w:p>
    <w:p w14:paraId="26511C11">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Mammary Gland Surgery Department</w:t>
      </w:r>
    </w:p>
    <w:p w14:paraId="4B1993AE">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urinary surgery</w:t>
      </w:r>
    </w:p>
    <w:p w14:paraId="1432636A">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□Proctology Surgery</w:t>
      </w:r>
    </w:p>
    <w:p w14:paraId="158BCB7B">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Orthopedics (including trauma, joints, spine, etc.)</w:t>
      </w:r>
    </w:p>
    <w:p w14:paraId="0E26935F">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□Cardiothoracic and Cardiovascular Surgery</w:t>
      </w:r>
    </w:p>
    <w:p w14:paraId="69BB62EA">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□Neurosurgery</w:t>
      </w:r>
    </w:p>
    <w:p w14:paraId="7106ACCA">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pain management</w:t>
      </w:r>
    </w:p>
    <w:p w14:paraId="019F4543">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Otolaryngology Department</w:t>
      </w:r>
    </w:p>
    <w:p w14:paraId="4ECB72E7">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ophthalmology</w:t>
      </w:r>
    </w:p>
    <w:p w14:paraId="1FF5A765">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Department of Stomatology (including Oral and Maxillofacial Surgery)</w:t>
      </w:r>
    </w:p>
    <w:p w14:paraId="7601E666">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gynaecology</w:t>
      </w:r>
    </w:p>
    <w:p w14:paraId="399DB67B">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obstetrical  department</w:t>
      </w:r>
    </w:p>
    <w:p w14:paraId="3B4DBF9D">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□Pediatrics (including neonatology, pediatric internal medicine, and pediatric surgery)</w:t>
      </w:r>
    </w:p>
    <w:p w14:paraId="4B841CAF">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respiratory medicine department</w:t>
      </w:r>
    </w:p>
    <w:p w14:paraId="79C3C46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department of gastroenterology</w:t>
      </w:r>
    </w:p>
    <w:p w14:paraId="1FF3341E">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cardiovascular medicine</w:t>
      </w:r>
    </w:p>
    <w:p w14:paraId="497A9C35">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neurology</w:t>
      </w:r>
    </w:p>
    <w:p w14:paraId="61B16113">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□Nephrology Department (including Rheumatology and Immunology Department)</w:t>
      </w:r>
    </w:p>
    <w:p w14:paraId="48069DDA">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Oncology Department (including Hematology)</w:t>
      </w:r>
    </w:p>
    <w:p w14:paraId="769CEB0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endocrinology department</w:t>
      </w:r>
    </w:p>
    <w:p w14:paraId="401154E1">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department of infectious diseases</w:t>
      </w:r>
    </w:p>
    <w:p w14:paraId="6C1FD62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Geriatrics Department</w:t>
      </w:r>
    </w:p>
    <w:p w14:paraId="099A3233">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Department of Psychiatry and Mental Health</w:t>
      </w:r>
    </w:p>
    <w:p w14:paraId="308ABB39">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physiatry department</w:t>
      </w:r>
    </w:p>
    <w:p w14:paraId="363CF17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department of traditional Chinese medicine</w:t>
      </w:r>
    </w:p>
    <w:p w14:paraId="63F2FF2D">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Dermatology Department (including Medical Cosmetology Department)</w:t>
      </w:r>
    </w:p>
    <w:p w14:paraId="2BEEC161">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Health Management Department</w:t>
      </w:r>
    </w:p>
    <w:p w14:paraId="11EF87C2">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□Intensive Care Unit</w:t>
      </w:r>
    </w:p>
    <w:p w14:paraId="176ABE00">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ED</w:t>
      </w:r>
    </w:p>
    <w:p w14:paraId="096E6966">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0F6A91C8">
      <w:pPr>
        <w:rPr>
          <w:rFonts w:hint="eastAsia" w:ascii="宋体" w:hAnsi="宋体" w:eastAsia="宋体" w:cs="宋体"/>
          <w:sz w:val="24"/>
          <w:szCs w:val="24"/>
        </w:rPr>
      </w:pPr>
    </w:p>
    <w:p w14:paraId="63C7F376">
      <w:pPr>
        <w:rPr>
          <w:rFonts w:hint="eastAsia" w:ascii="宋体" w:hAnsi="宋体" w:eastAsia="宋体" w:cs="宋体"/>
          <w:b/>
          <w:bCs/>
          <w:sz w:val="24"/>
          <w:szCs w:val="24"/>
          <w:lang w:eastAsia="zh-CN"/>
        </w:rPr>
      </w:pPr>
      <w:r>
        <w:rPr>
          <w:rFonts w:hint="eastAsia" w:ascii="Times New Roman" w:hAnsi="宋体" w:eastAsia="微软雅黑" w:cs="宋体"/>
          <w:b/>
          <w:bCs/>
          <w:kern w:val="2"/>
          <w:sz w:val="24"/>
          <w:szCs w:val="24"/>
          <w:lang w:val="en-US" w:eastAsia="zh-CN" w:bidi="ar-SA"/>
        </w:rPr>
        <w:t>III. Analysis of Weaknesses</w:t>
      </w:r>
    </w:p>
    <w:p w14:paraId="5D791941">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Please identify or evaluate areas requiring improvement by considering the hospital's internal weaknesses and shortcomings.</w:t>
      </w:r>
    </w:p>
    <w:p w14:paraId="671E0A8C">
      <w:pPr>
        <w:rPr>
          <w:rFonts w:hint="eastAsia" w:ascii="宋体" w:hAnsi="宋体" w:eastAsia="宋体" w:cs="宋体"/>
          <w:sz w:val="24"/>
          <w:szCs w:val="24"/>
        </w:rPr>
      </w:pPr>
    </w:p>
    <w:p w14:paraId="571EFCC8">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1. What do you consider to be the main shortcomings of this institution at present (multiple choices allowed; select at least 3 and up to 5 items)?</w:t>
      </w:r>
    </w:p>
    <w:p w14:paraId="6996BFD8">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Insufficient competitiveness in academic disciplines, with lagging development of key disciplines</w:t>
      </w:r>
    </w:p>
    <w:p w14:paraId="029C046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There is a shortage of high-caliber professionals.</w:t>
      </w:r>
    </w:p>
    <w:p w14:paraId="249736C8">
      <w:pPr>
        <w:rPr>
          <w:rFonts w:hint="eastAsia" w:ascii="宋体" w:hAnsi="宋体" w:eastAsia="宋体" w:cs="宋体"/>
          <w:sz w:val="24"/>
          <w:szCs w:val="24"/>
        </w:rPr>
      </w:pPr>
      <w:r>
        <w:rPr>
          <w:rFonts w:hint="eastAsia" w:ascii="Times New Roman" w:hAnsi="宋体" w:eastAsia="微软雅黑" w:cs="宋体"/>
          <w:kern w:val="2"/>
          <w:sz w:val="24"/>
          <w:szCs w:val="24"/>
          <w:lang w:val="en-US" w:eastAsia="zh-CN" w:bidi="ar-SA"/>
        </w:rPr>
        <w:t>□ Weak capacity for translating research findings into practical applications</w:t>
      </w:r>
    </w:p>
    <w:p w14:paraId="10D8520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The operational efficiency is not high.</w:t>
      </w:r>
    </w:p>
    <w:p w14:paraId="3ED35736">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The talent cultivation mechanism is not well-established.</w:t>
      </w:r>
    </w:p>
    <w:p w14:paraId="2594F11D">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Insufficient medical staff (tight outpatient/inpatient schedules, talent turnover)</w:t>
      </w:r>
    </w:p>
    <w:p w14:paraId="7705BA93">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Inefficient service processes (e.g., long waiting times for registration, payment, or examinations)</w:t>
      </w:r>
    </w:p>
    <w:p w14:paraId="0478F47C">
      <w:pPr>
        <w:rPr>
          <w:rFonts w:hint="eastAsia" w:ascii="宋体" w:hAnsi="宋体" w:eastAsia="宋体" w:cs="宋体"/>
          <w:sz w:val="24"/>
          <w:szCs w:val="24"/>
          <w:lang w:val="en-US"/>
        </w:rPr>
      </w:pPr>
      <w:r>
        <w:rPr>
          <w:rFonts w:hint="eastAsia" w:ascii="Times New Roman" w:hAnsi="宋体" w:eastAsia="微软雅黑" w:cs="宋体"/>
          <w:kern w:val="2"/>
          <w:sz w:val="24"/>
          <w:szCs w:val="24"/>
          <w:lang w:val="en-US" w:eastAsia="zh-CN" w:bidi="ar-SA"/>
        </w:rPr>
        <w:t>□ The service awareness is weak, and humanistic care is insufficient.</w:t>
      </w:r>
    </w:p>
    <w:p w14:paraId="09DD3E15">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Poor coordination among functional departments</w:t>
      </w:r>
    </w:p>
    <w:p w14:paraId="352349EA">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Low level of digitalization (e.g., inconvenient use of electronic medical records, inadequate online services)</w:t>
      </w:r>
    </w:p>
    <w:p w14:paraId="5BD85882">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The development of telemedicine and internet-based healthcare services remains inadequate.</w:t>
      </w:r>
    </w:p>
    <w:p w14:paraId="5EC026C2">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Insufficient application of new technologies</w:t>
      </w:r>
    </w:p>
    <w:p w14:paraId="6DFB5D46">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The competitiveness of employee benefits is insufficient.</w:t>
      </w:r>
    </w:p>
    <w:p w14:paraId="56F39C65">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Insufficient logistical support (poor service quality in canteens, accommodation, cleaning, etc.)</w:t>
      </w:r>
    </w:p>
    <w:p w14:paraId="7FCAF18C">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The medical equipment and facilities are outdated and obsolete.</w:t>
      </w:r>
    </w:p>
    <w:p w14:paraId="47DEDAE0">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Insufficient brand influence</w:t>
      </w:r>
    </w:p>
    <w:p w14:paraId="4CA21A7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2EDF7BAE">
      <w:pPr>
        <w:rPr>
          <w:rFonts w:hint="eastAsia" w:ascii="宋体" w:hAnsi="宋体" w:eastAsia="宋体" w:cs="宋体"/>
          <w:sz w:val="24"/>
          <w:szCs w:val="24"/>
        </w:rPr>
      </w:pPr>
    </w:p>
    <w:p w14:paraId="6CA7A3FA">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2. During the patient's visit, which aspects do you consider most in need of improvement? (Multiple choices are allowed; minimum 3 items, maximum 5 items)</w:t>
      </w:r>
    </w:p>
    <w:p w14:paraId="0A38F6A5">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Patients should answer first.</w:t>
      </w:r>
    </w:p>
    <w:p w14:paraId="5254024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Registration waiting time</w:t>
      </w:r>
    </w:p>
    <w:p w14:paraId="289411E5">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Waiting time for consultation</w:t>
      </w:r>
    </w:p>
    <w:p w14:paraId="52A3FF1E">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Date of issuance of the inspection report</w:t>
      </w:r>
    </w:p>
    <w:p w14:paraId="3F26EBFC">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Payment Process</w:t>
      </w:r>
    </w:p>
    <w:p w14:paraId="2AA44863">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Waiting time for medication delivery</w:t>
      </w:r>
    </w:p>
    <w:p w14:paraId="21876DBE">
      <w:pPr>
        <w:rPr>
          <w:rFonts w:hint="eastAsia" w:ascii="宋体" w:hAnsi="宋体" w:eastAsia="宋体" w:cs="宋体"/>
          <w:sz w:val="24"/>
          <w:szCs w:val="24"/>
          <w:lang w:val="en-US"/>
        </w:rPr>
      </w:pPr>
      <w:r>
        <w:rPr>
          <w:rFonts w:hint="eastAsia" w:ascii="Times New Roman" w:hAnsi="宋体" w:eastAsia="微软雅黑" w:cs="宋体"/>
          <w:kern w:val="2"/>
          <w:sz w:val="24"/>
          <w:szCs w:val="24"/>
          <w:lang w:val="en-US" w:eastAsia="zh-CN" w:bidi="ar-SA"/>
        </w:rPr>
        <w:t>□ Procedure for Department Transfer and Referral</w:t>
      </w:r>
    </w:p>
    <w:p w14:paraId="6C54F0E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Hospital environment (ward conditions, hygiene standards)</w:t>
      </w:r>
    </w:p>
    <w:p w14:paraId="3101442E">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attitude towards customers</w:t>
      </w:r>
    </w:p>
    <w:p w14:paraId="55E72C83">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Equipment and Facilities</w:t>
      </w:r>
    </w:p>
    <w:p w14:paraId="23D0577F">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Health Education</w:t>
      </w:r>
    </w:p>
    <w:p w14:paraId="12943D94">
      <w:pPr>
        <w:rPr>
          <w:rFonts w:hint="default"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Identification Guidelines</w:t>
      </w:r>
    </w:p>
    <w:p w14:paraId="7B21C47F">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Logistics support (parking, catering, cleaning services, etc.) (Please specify) ______</w:t>
      </w:r>
    </w:p>
    <w:p w14:paraId="07C1FFA6">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7858AA15">
      <w:pPr>
        <w:rPr>
          <w:rFonts w:hint="eastAsia" w:ascii="宋体" w:hAnsi="宋体" w:eastAsia="宋体" w:cs="宋体"/>
          <w:sz w:val="24"/>
          <w:szCs w:val="24"/>
          <w:lang w:eastAsia="zh-CN"/>
        </w:rPr>
      </w:pPr>
    </w:p>
    <w:p w14:paraId="7F2209AF">
      <w:pPr>
        <w:rPr>
          <w:rFonts w:hint="eastAsia" w:ascii="宋体" w:hAnsi="宋体" w:eastAsia="宋体" w:cs="宋体"/>
          <w:sz w:val="24"/>
          <w:szCs w:val="24"/>
        </w:rPr>
      </w:pPr>
    </w:p>
    <w:p w14:paraId="1AAFCCF8">
      <w:pPr>
        <w:rPr>
          <w:rFonts w:hint="eastAsia" w:ascii="宋体" w:hAnsi="宋体" w:eastAsia="宋体" w:cs="宋体"/>
          <w:b/>
          <w:bCs/>
          <w:sz w:val="24"/>
          <w:szCs w:val="24"/>
          <w:lang w:eastAsia="zh-CN"/>
        </w:rPr>
      </w:pPr>
      <w:r>
        <w:rPr>
          <w:rFonts w:hint="eastAsia" w:ascii="Times New Roman" w:hAnsi="宋体" w:eastAsia="微软雅黑" w:cs="宋体"/>
          <w:b/>
          <w:bCs/>
          <w:kern w:val="2"/>
          <w:sz w:val="24"/>
          <w:szCs w:val="24"/>
          <w:lang w:val="en-US" w:eastAsia="zh-CN" w:bidi="ar-SA"/>
        </w:rPr>
        <w:t>IV. Opportunity Analysis</w:t>
      </w:r>
    </w:p>
    <w:p w14:paraId="0DD71DE8">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Please identify potential opportunities for the hospital to seize in the future by considering the external environment and policies.</w:t>
      </w:r>
    </w:p>
    <w:p w14:paraId="32697BEC">
      <w:pPr>
        <w:rPr>
          <w:rFonts w:hint="eastAsia" w:ascii="宋体" w:hAnsi="宋体" w:eastAsia="宋体" w:cs="宋体"/>
          <w:sz w:val="24"/>
          <w:szCs w:val="24"/>
        </w:rPr>
      </w:pPr>
    </w:p>
    <w:p w14:paraId="4A25EA51">
      <w:pPr>
        <w:numPr>
          <w:ilvl w:val="0"/>
          <w:numId w:val="1"/>
        </w:numPr>
        <w:ind w:left="0" w:leftChars="0" w:firstLine="0" w:firstLineChars="0"/>
        <w:rPr>
          <w:rFonts w:hint="eastAsia" w:ascii="宋体" w:hAnsi="宋体" w:eastAsia="宋体" w:cs="宋体"/>
          <w:sz w:val="24"/>
          <w:szCs w:val="24"/>
        </w:rPr>
      </w:pPr>
      <w:r>
        <w:rPr>
          <w:rFonts w:hint="eastAsia" w:ascii="Times New Roman" w:hAnsi="宋体" w:eastAsia="微软雅黑" w:cs="宋体"/>
          <w:kern w:val="2"/>
          <w:sz w:val="24"/>
          <w:szCs w:val="24"/>
          <w:lang w:val="en-US" w:eastAsia="zh-CN" w:bidi="ar-SA"/>
        </w:rPr>
        <w:t>What do you consider to be the main external opportunities facing this court over the next five years? (Select multiple options, with a minimum of 3 and a maximum of 5.)</w:t>
      </w:r>
    </w:p>
    <w:p w14:paraId="1073F0C5">
      <w:pPr>
        <w:numPr>
          <w:ilvl w:val="0"/>
          <w:numId w:val="0"/>
        </w:num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National/Local Medical Policy Support (e.g., "Healthy China 2030", Guangming District's Comprehensive Life-Cycle Health Management Program)</w:t>
      </w:r>
    </w:p>
    <w:p w14:paraId="66F5FD99">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Regional economic development (e.g., the construction of Guangming Science City)</w:t>
      </w:r>
    </w:p>
    <w:p w14:paraId="5B663F78">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Medical insurance payment policies (e.g., patients covered by the second-tier medical insurance must register with community health clinics for visits)</w:t>
      </w:r>
    </w:p>
    <w:p w14:paraId="3830EC4E">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Rising demand driven by population aging (e.g., chronic diseases, geriatric conditions, and rehabilitation medicine)</w:t>
      </w:r>
    </w:p>
    <w:p w14:paraId="6E56990D">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Application of new technologies (e.g., AI-assisted diagnosis, precision medicine, telemedicine, robotic surgery)</w:t>
      </w:r>
    </w:p>
    <w:p w14:paraId="29865A52">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Opportunities for healthcare consortium development (e.g., integrated management with community health centers, two-way referral systems, technical support)</w:t>
      </w:r>
    </w:p>
    <w:p w14:paraId="23CCE231">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Upgraded patient demands (e.g., greater emphasis on personalized medicine, service experience, and health management)</w:t>
      </w:r>
    </w:p>
    <w:p w14:paraId="2E002408">
      <w:pPr>
        <w:rPr>
          <w:rFonts w:hint="eastAsia" w:ascii="宋体" w:hAnsi="宋体" w:eastAsia="宋体" w:cs="宋体"/>
          <w:sz w:val="24"/>
          <w:szCs w:val="24"/>
          <w:lang w:val="en-US"/>
        </w:rPr>
      </w:pPr>
      <w:r>
        <w:rPr>
          <w:rFonts w:hint="eastAsia" w:ascii="Times New Roman" w:hAnsi="宋体" w:eastAsia="微软雅黑" w:cs="宋体"/>
          <w:kern w:val="2"/>
          <w:sz w:val="24"/>
          <w:szCs w:val="24"/>
          <w:lang w:val="en-US" w:eastAsia="zh-CN" w:bidi="ar-SA"/>
        </w:rPr>
        <w:t>□ Cooperation with Shenzhen University of Technology</w:t>
      </w:r>
    </w:p>
    <w:p w14:paraId="4D23E26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4C68AA2B">
      <w:pPr>
        <w:rPr>
          <w:rFonts w:hint="eastAsia" w:ascii="宋体" w:hAnsi="宋体" w:eastAsia="宋体" w:cs="宋体"/>
          <w:sz w:val="24"/>
          <w:szCs w:val="24"/>
        </w:rPr>
      </w:pPr>
    </w:p>
    <w:p w14:paraId="7142BA21">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2. What methods do you think this court can adopt to seize the aforementioned opportunities? (Multiple choices are allowed; minimum 3, maximum 5):</w:t>
      </w:r>
    </w:p>
    <w:p w14:paraId="7696A2B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Strengthen collaboration with community/primary healthcare institutions (by establishing medical alliances and conducting technical training programs)</w:t>
      </w:r>
    </w:p>
    <w:p w14:paraId="327A22B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Introduction of new technologies (procurement of AI-powered equipment, implementation of precision medicine initiatives)</w:t>
      </w:r>
    </w:p>
    <w:p w14:paraId="06450B5F">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Expand specialized departments (such as Geriatrics, Chronic Diseases, General Practice, Palliative Care, Rehabilitation Medicine, Psychiatry and Psychology, and Traditional Chinese Medicine Specialized Departments)</w:t>
      </w:r>
    </w:p>
    <w:p w14:paraId="4563EDA8">
      <w:pPr>
        <w:rPr>
          <w:rFonts w:hint="default" w:ascii="宋体" w:hAnsi="宋体" w:eastAsia="宋体" w:cs="宋体"/>
          <w:sz w:val="24"/>
          <w:szCs w:val="24"/>
          <w:lang w:val="en-US"/>
        </w:rPr>
      </w:pPr>
      <w:r>
        <w:rPr>
          <w:rFonts w:hint="eastAsia" w:ascii="Times New Roman" w:hAnsi="宋体" w:eastAsia="微软雅黑" w:cs="宋体"/>
          <w:kern w:val="2"/>
          <w:sz w:val="24"/>
          <w:szCs w:val="24"/>
          <w:lang w:val="en-US" w:eastAsia="zh-CN" w:bidi="ar-SA"/>
        </w:rPr>
        <w:t>□ Provide specialized medical services (e.g., establishing an international medical department or setting up dedicated outpatient clinics/ward rooms)</w:t>
      </w:r>
    </w:p>
    <w:p w14:paraId="27C6AFC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Seek policy support (apply for regional medical centers and special healthcare funding)</w:t>
      </w:r>
    </w:p>
    <w:p w14:paraId="6D2C2E2F">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□Enhance service experience (optimize medical consultation processes and add online services such as appointment scheduling and report inquiry)</w:t>
      </w:r>
    </w:p>
    <w:p w14:paraId="48AE669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Strengthen scientific research collaboration (through joint R&amp;D with universities and enterprises)</w:t>
      </w:r>
    </w:p>
    <w:p w14:paraId="3E99826D">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526ED82A">
      <w:pPr>
        <w:rPr>
          <w:rFonts w:hint="eastAsia" w:ascii="宋体" w:hAnsi="宋体" w:eastAsia="宋体" w:cs="宋体"/>
          <w:sz w:val="24"/>
          <w:szCs w:val="24"/>
        </w:rPr>
      </w:pPr>
    </w:p>
    <w:p w14:paraId="3A6BE1F6">
      <w:pPr>
        <w:rPr>
          <w:rFonts w:hint="eastAsia" w:ascii="宋体" w:hAnsi="宋体" w:eastAsia="宋体" w:cs="宋体"/>
          <w:sz w:val="24"/>
          <w:szCs w:val="24"/>
        </w:rPr>
      </w:pPr>
    </w:p>
    <w:p w14:paraId="0E10AA5B">
      <w:pPr>
        <w:rPr>
          <w:rFonts w:hint="eastAsia" w:ascii="宋体" w:hAnsi="宋体" w:eastAsia="宋体" w:cs="宋体"/>
          <w:b/>
          <w:bCs/>
          <w:sz w:val="24"/>
          <w:szCs w:val="24"/>
          <w:lang w:eastAsia="zh-CN"/>
        </w:rPr>
      </w:pPr>
      <w:r>
        <w:rPr>
          <w:rFonts w:hint="eastAsia" w:ascii="Times New Roman" w:hAnsi="宋体" w:eastAsia="微软雅黑" w:cs="宋体"/>
          <w:b/>
          <w:bCs/>
          <w:kern w:val="2"/>
          <w:sz w:val="24"/>
          <w:szCs w:val="24"/>
          <w:lang w:val="en-US" w:eastAsia="zh-CN" w:bidi="ar-SA"/>
        </w:rPr>
        <w:t>V. Threat Analysis</w:t>
      </w:r>
    </w:p>
    <w:p w14:paraId="4FD40CC9">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(Please identify potential threats the hospital may face in the future by considering external challenges and risks.)</w:t>
      </w:r>
    </w:p>
    <w:p w14:paraId="6E5626B7">
      <w:pPr>
        <w:rPr>
          <w:rFonts w:hint="eastAsia" w:ascii="宋体" w:hAnsi="宋体" w:eastAsia="宋体" w:cs="宋体"/>
          <w:sz w:val="24"/>
          <w:szCs w:val="24"/>
        </w:rPr>
      </w:pPr>
    </w:p>
    <w:p w14:paraId="5E3AA1D9">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1. What do you consider to be the main external threats facing this institution over the next five years? (Select multiple options; minimum 3, maximum 5):</w:t>
      </w:r>
    </w:p>
    <w:p w14:paraId="295A1185">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Competition from surrounding hospitals (e.g., expansion of tertiary Grade A hospitals and private hospitals in the region, leading to a loss of high-quality medical resources)</w:t>
      </w:r>
    </w:p>
    <w:p w14:paraId="2B9904D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The reform of medical insurance payment methods imposes significant cost-control pressures (e.g., DIP-based payments, medical insurance cost controls, and adjustments to reimbursement rates).</w:t>
      </w:r>
    </w:p>
    <w:p w14:paraId="1C06EC3B">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Government fiscal investment has been reduced.</w:t>
      </w:r>
    </w:p>
    <w:p w14:paraId="0C975BA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Medical dispute risks (increased patient awareness of rights protection and higher compensation for medical malpractice incidents)</w:t>
      </w:r>
    </w:p>
    <w:p w14:paraId="7F1750E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Reduction in medical revenue (due to rising prices of pharmaceuticals and consumables, decreased pricing for diagnostic tests, and difficulties in adjusting medical service fees)</w:t>
      </w:r>
    </w:p>
    <w:p w14:paraId="34F0F9B3">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Public health events (such as epidemics, outbreaks of infectious diseases, or public health emergencies)</w:t>
      </w:r>
    </w:p>
    <w:p w14:paraId="093C5E79">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Changes in patient preferences (e.g., increased preference for online healthcare or overseas medical services)</w:t>
      </w:r>
    </w:p>
    <w:p w14:paraId="5F2EABBF">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Shortage of medical personnel (difficulties in talent recruitment and brain drain among young physicians)</w:t>
      </w:r>
    </w:p>
    <w:p w14:paraId="527CCE79">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28F712B6">
      <w:pPr>
        <w:rPr>
          <w:rFonts w:hint="eastAsia" w:ascii="宋体" w:hAnsi="宋体" w:eastAsia="宋体" w:cs="宋体"/>
          <w:sz w:val="24"/>
          <w:szCs w:val="24"/>
        </w:rPr>
      </w:pPr>
    </w:p>
    <w:p w14:paraId="2582763E">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2. Which of the following key measures do you believe this court should take in response to the aforementioned threats (multiple selections allowed, minimum 3, maximum 5):</w:t>
      </w:r>
    </w:p>
    <w:p w14:paraId="41167D9D">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Improve medical quality (strengthen quality control and reduce medical disputes)</w:t>
      </w:r>
    </w:p>
    <w:p w14:paraId="565A95FD">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Optimize cost management (reduce drug/consumable costs, improve operational efficiency, and achieve energy savings and consumption reduction)</w:t>
      </w:r>
    </w:p>
    <w:p w14:paraId="2174F0EA">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Strengthen talent recruitment and development (by providing continuing education programs and promotion opportunities)</w:t>
      </w:r>
    </w:p>
    <w:p w14:paraId="43DC088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Expand specialized services (differentiated competition offerings, such as traditional Chinese medicine specialties and high-end medical care)</w:t>
      </w:r>
    </w:p>
    <w:p w14:paraId="4E905862">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Strengthen communication with government authorities and medical insurance departments (to secure fiscal investment, establish reasonable payment standards, and obtain policy support for medical insurance).</w:t>
      </w:r>
    </w:p>
    <w:p w14:paraId="3A560466">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Enhance emergency response capabilities (improve public health incident contingency plans and procure emergency equipment)</w:t>
      </w:r>
    </w:p>
    <w:p w14:paraId="1D4F041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Other (please specify) ______</w:t>
      </w:r>
    </w:p>
    <w:p w14:paraId="4E2D7EC4">
      <w:pPr>
        <w:rPr>
          <w:rFonts w:hint="eastAsia" w:ascii="宋体" w:hAnsi="宋体" w:eastAsia="宋体" w:cs="宋体"/>
          <w:sz w:val="24"/>
          <w:szCs w:val="24"/>
        </w:rPr>
      </w:pPr>
    </w:p>
    <w:p w14:paraId="5B45CBC3">
      <w:pPr>
        <w:rPr>
          <w:rFonts w:hint="eastAsia" w:ascii="宋体" w:hAnsi="宋体" w:eastAsia="宋体" w:cs="宋体"/>
          <w:sz w:val="24"/>
          <w:szCs w:val="24"/>
        </w:rPr>
      </w:pPr>
    </w:p>
    <w:p w14:paraId="1906E11C">
      <w:pPr>
        <w:rPr>
          <w:rFonts w:hint="eastAsia" w:ascii="宋体" w:hAnsi="宋体" w:eastAsia="宋体" w:cs="宋体"/>
          <w:sz w:val="24"/>
          <w:szCs w:val="24"/>
          <w:lang w:eastAsia="zh-CN"/>
        </w:rPr>
      </w:pPr>
      <w:r>
        <w:rPr>
          <w:rFonts w:hint="eastAsia" w:ascii="Times New Roman" w:hAnsi="宋体" w:eastAsia="微软雅黑" w:cs="宋体"/>
          <w:b/>
          <w:bCs/>
          <w:kern w:val="2"/>
          <w:sz w:val="24"/>
          <w:szCs w:val="24"/>
          <w:lang w:val="en-US" w:eastAsia="zh-CN" w:bidi="ar-SA"/>
        </w:rPr>
        <w:t>6. Please rate the performance of our institution in the following aspects on a scale of 1–5 (1 = very poor; 5 = excellent):</w:t>
      </w:r>
    </w:p>
    <w:p w14:paraId="2545E752">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-Medical Technology: □1□2□3□4□5</w:t>
      </w:r>
    </w:p>
    <w:p w14:paraId="4E457420">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 Discipline Development: □1 □2 □3 □4 □5</w:t>
      </w:r>
    </w:p>
    <w:p w14:paraId="79F410C5">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-Medical Quality and Safety: □1 □2 □3 □4 □5</w:t>
      </w:r>
    </w:p>
    <w:p w14:paraId="58D5FA0C">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-Service Attitude: □1 □2 □3 □4 □5</w:t>
      </w:r>
    </w:p>
    <w:p w14:paraId="347242B2">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-Brand Reputation: □1 □2 □3 □4 □5</w:t>
      </w:r>
    </w:p>
    <w:p w14:paraId="464BC478">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-Medical Environment: □1 □2 □3 □4 □5</w:t>
      </w:r>
    </w:p>
    <w:p w14:paraId="62037E65">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-Medical Procedure Steps: □1 □2 □3 □4 □5</w:t>
      </w:r>
    </w:p>
    <w:p w14:paraId="0938235B">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-Equipment and Facilities: □1 □2 □3 □4 □5</w:t>
      </w:r>
    </w:p>
    <w:p w14:paraId="60014CF1">
      <w:pPr>
        <w:rPr>
          <w:rFonts w:hint="eastAsia" w:ascii="宋体" w:hAnsi="宋体" w:eastAsia="宋体" w:cs="宋体"/>
          <w:sz w:val="24"/>
          <w:szCs w:val="24"/>
          <w:lang w:val="en-US" w:eastAsia="zh-CN"/>
        </w:rPr>
      </w:pPr>
      <w:r>
        <w:rPr>
          <w:rFonts w:hint="eastAsia" w:ascii="Times New Roman" w:hAnsi="宋体" w:eastAsia="微软雅黑" w:cs="宋体"/>
          <w:kern w:val="2"/>
          <w:sz w:val="24"/>
          <w:szCs w:val="24"/>
          <w:lang w:val="en-US" w:eastAsia="zh-CN" w:bidi="ar-SA"/>
        </w:rPr>
        <w:t>-Logistics Support: □1 □2 □3 □4 □5</w:t>
      </w:r>
    </w:p>
    <w:p w14:paraId="103BE501">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-Research Capability: □1 □2 □3 □4 □5</w:t>
      </w:r>
    </w:p>
    <w:p w14:paraId="2815CC4B">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-Talent Development: □1□2□3□4□5</w:t>
      </w:r>
    </w:p>
    <w:p w14:paraId="41B1A46B">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-Management Experience: □1 □2 □3 □4 □5</w:t>
      </w:r>
    </w:p>
    <w:p w14:paraId="28564D88">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-Level of informatization: □1 □2 □3 □4 □5</w:t>
      </w:r>
    </w:p>
    <w:p w14:paraId="67243F18">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 Employee Benefits: (Employee response) □1 □2 □3 □4 □5</w:t>
      </w:r>
    </w:p>
    <w:p w14:paraId="0F8D4BB1">
      <w:pPr>
        <w:rPr>
          <w:rFonts w:hint="eastAsia" w:ascii="宋体" w:hAnsi="宋体" w:eastAsia="宋体" w:cs="宋体"/>
          <w:sz w:val="24"/>
          <w:szCs w:val="24"/>
        </w:rPr>
      </w:pPr>
    </w:p>
    <w:p w14:paraId="0EC96E5B">
      <w:pPr>
        <w:rPr>
          <w:rFonts w:hint="eastAsia" w:ascii="宋体" w:hAnsi="宋体" w:eastAsia="宋体" w:cs="宋体"/>
          <w:b/>
          <w:bCs/>
          <w:sz w:val="24"/>
          <w:szCs w:val="24"/>
          <w:lang w:eastAsia="zh-CN"/>
        </w:rPr>
      </w:pPr>
      <w:r>
        <w:rPr>
          <w:rFonts w:hint="eastAsia" w:ascii="Times New Roman" w:hAnsi="宋体" w:eastAsia="微软雅黑" w:cs="宋体"/>
          <w:b/>
          <w:bCs/>
          <w:kern w:val="2"/>
          <w:sz w:val="24"/>
          <w:szCs w:val="24"/>
          <w:lang w:val="en-US" w:eastAsia="zh-CN" w:bidi="ar-SA"/>
        </w:rPr>
        <w:t>VII. Open-ended Questions (Free Expression Required)</w:t>
      </w:r>
    </w:p>
    <w:p w14:paraId="45DF739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1. What are your suggestions regarding the hospital's 15th Five-Year Development Plan? (You may address aspects such as strategic direction, departmental development, service enhancement, and management optimization.)</w:t>
      </w:r>
    </w:p>
    <w:p w14:paraId="77BB8685">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________________________________________________________________</w:t>
      </w:r>
    </w:p>
    <w:p w14:paraId="7957A057">
      <w:pPr>
        <w:rPr>
          <w:rFonts w:hint="eastAsia" w:ascii="宋体" w:hAnsi="宋体" w:eastAsia="宋体" w:cs="宋体"/>
          <w:sz w:val="24"/>
          <w:szCs w:val="24"/>
        </w:rPr>
      </w:pPr>
    </w:p>
    <w:p w14:paraId="7DF0A2CF">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2. What do you consider to be the most pressing issues that this court needs to address in the next five years?</w:t>
      </w:r>
    </w:p>
    <w:p w14:paraId="611CF2AC">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_____________________________________________________________________</w:t>
      </w:r>
    </w:p>
    <w:p w14:paraId="759D15E7">
      <w:pPr>
        <w:rPr>
          <w:rFonts w:hint="eastAsia" w:ascii="宋体" w:hAnsi="宋体" w:eastAsia="宋体" w:cs="宋体"/>
          <w:sz w:val="24"/>
          <w:szCs w:val="24"/>
        </w:rPr>
      </w:pPr>
    </w:p>
    <w:p w14:paraId="7A2EE837">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3. Other comments or suggestions you would like to add:</w:t>
      </w:r>
    </w:p>
    <w:p w14:paraId="0700EFF4">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_____________________________________________________________________</w:t>
      </w:r>
    </w:p>
    <w:p w14:paraId="52E13973">
      <w:pPr>
        <w:rPr>
          <w:rFonts w:hint="eastAsia" w:ascii="宋体" w:hAnsi="宋体" w:eastAsia="宋体" w:cs="宋体"/>
          <w:sz w:val="24"/>
          <w:szCs w:val="24"/>
        </w:rPr>
      </w:pPr>
    </w:p>
    <w:p w14:paraId="5B945DEA">
      <w:pPr>
        <w:rPr>
          <w:rFonts w:hint="eastAsia" w:ascii="宋体" w:hAnsi="宋体" w:eastAsia="宋体" w:cs="宋体"/>
          <w:sz w:val="24"/>
          <w:szCs w:val="24"/>
        </w:rPr>
      </w:pPr>
    </w:p>
    <w:p w14:paraId="40DFAE10">
      <w:pPr>
        <w:rPr>
          <w:rFonts w:hint="eastAsia" w:ascii="宋体" w:hAnsi="宋体" w:eastAsia="宋体" w:cs="宋体"/>
          <w:sz w:val="24"/>
          <w:szCs w:val="24"/>
          <w:lang w:eastAsia="zh-CN"/>
        </w:rPr>
      </w:pPr>
      <w:r>
        <w:rPr>
          <w:rFonts w:hint="eastAsia" w:ascii="Times New Roman" w:hAnsi="宋体" w:eastAsia="微软雅黑" w:cs="宋体"/>
          <w:kern w:val="2"/>
          <w:sz w:val="24"/>
          <w:szCs w:val="24"/>
          <w:lang w:val="en-US" w:eastAsia="zh-CN" w:bidi="ar-SA"/>
        </w:rPr>
        <w:t>The questionnaire has ended. Thank you again for participating!</w:t>
      </w:r>
    </w:p>
    <w:p w14:paraId="5B998A9A">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2636D1C8-67FC-4568-80FC-27FAF804BBA6}"/>
  </w:font>
  <w:font w:name="微软雅黑">
    <w:panose1 w:val="020B0503020204020204"/>
    <w:charset w:val="86"/>
    <w:family w:val="auto"/>
    <w:pitch w:val="default"/>
    <w:sig w:usb0="80000287" w:usb1="2ACF3C50" w:usb2="00000016" w:usb3="00000000" w:csb0="0004001F" w:csb1="00000000"/>
    <w:embedRegular r:id="rId2" w:fontKey="{33C8CB80-6343-4A35-A5FB-F20AC6DD619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51091D"/>
    <w:multiLevelType w:val="singleLevel"/>
    <w:tmpl w:val="2551091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embedTrueTypeFonts/>
  <w:saveSubset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14C06"/>
    <w:rsid w:val="22583E6C"/>
    <w:rsid w:val="22797B55"/>
    <w:rsid w:val="32902492"/>
    <w:rsid w:val="38EC1388"/>
    <w:rsid w:val="59A55F73"/>
    <w:rsid w:val="5A662F04"/>
    <w:rsid w:val="5B955B74"/>
    <w:rsid w:val="6C382C77"/>
    <w:rsid w:val="76263B40"/>
    <w:rsid w:val="7CE11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2547</Words>
  <Characters>2945</Characters>
  <Lines>0</Lines>
  <Paragraphs>0</Paragraphs>
  <TotalTime>45</TotalTime>
  <ScaleCrop>false</ScaleCrop>
  <LinksUpToDate>false</LinksUpToDate>
  <CharactersWithSpaces>2973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2025-06-29T10:10:00Z</dcterms:created>
  <dc:creator>whp_y</dc:creator>
  <cp:lastModifiedBy>新飞</cp:lastModifiedBy>
  <dcterms:modified xsi:type="dcterms:W3CDTF">2026-07-27T03:43:49Z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eyJoZGlkIjoiMWZjNzNhYmNhMTM2ZmJjNmVjYzkwM2EyNWNlYmNkY2IiLCJ1c2VySWQiOiI1MDQwMzI1MDQifQ==</vt:lpwstr>
  </property>
  <property fmtid="{D5CDD505-2E9C-101B-9397-08002B2CF9AE}" pid="4" name="ICV">
    <vt:lpwstr>8425BABAA8A043BEBB8EF53C2EEC6D5E_12</vt:lpwstr>
  </property>
</Properties>
</file>