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4D" w:rsidRDefault="006358ED" w:rsidP="00D17B4D">
      <w:pPr>
        <w:rPr>
          <w:b/>
        </w:rPr>
      </w:pPr>
      <w:r>
        <w:rPr>
          <w:rFonts w:ascii="Arial Narrow" w:hAnsi="Arial Narrow"/>
          <w:b/>
        </w:rPr>
        <w:t>Additional File 4</w:t>
      </w:r>
      <w:bookmarkStart w:id="0" w:name="_GoBack"/>
      <w:bookmarkEnd w:id="0"/>
      <w:r w:rsidR="00EA27A3">
        <w:rPr>
          <w:rFonts w:ascii="Arial Narrow" w:hAnsi="Arial Narrow"/>
          <w:b/>
        </w:rPr>
        <w:t>:</w:t>
      </w:r>
      <w:r w:rsidR="00D17B4D" w:rsidRPr="0003276F">
        <w:rPr>
          <w:rFonts w:ascii="Arial Narrow" w:hAnsi="Arial Narrow"/>
          <w:b/>
        </w:rPr>
        <w:t xml:space="preserve"> Distribution of </w:t>
      </w:r>
      <w:r w:rsidR="00DA6DA9">
        <w:rPr>
          <w:rFonts w:ascii="Arial Narrow" w:hAnsi="Arial Narrow"/>
          <w:b/>
        </w:rPr>
        <w:t xml:space="preserve">Themes on </w:t>
      </w:r>
      <w:r w:rsidR="0003276F" w:rsidRPr="0003276F">
        <w:rPr>
          <w:rFonts w:ascii="Arial Narrow" w:hAnsi="Arial Narrow"/>
          <w:b/>
        </w:rPr>
        <w:t>MI</w:t>
      </w:r>
      <w:r w:rsidR="00D17B4D" w:rsidRPr="0003276F">
        <w:rPr>
          <w:rFonts w:ascii="Arial Narrow" w:hAnsi="Arial Narrow"/>
          <w:b/>
        </w:rPr>
        <w:t xml:space="preserve"> in PMTCT </w:t>
      </w:r>
      <w:r w:rsidR="00DA6DA9">
        <w:rPr>
          <w:rFonts w:ascii="Arial Narrow" w:hAnsi="Arial Narrow"/>
          <w:b/>
        </w:rPr>
        <w:t>among Men, Women and Health care workers.</w:t>
      </w:r>
    </w:p>
    <w:tbl>
      <w:tblPr>
        <w:tblStyle w:val="TableGrid"/>
        <w:tblpPr w:leftFromText="180" w:rightFromText="180" w:vertAnchor="page" w:horzAnchor="margin" w:tblpY="2205"/>
        <w:tblW w:w="10264" w:type="dxa"/>
        <w:tblLook w:val="04A0" w:firstRow="1" w:lastRow="0" w:firstColumn="1" w:lastColumn="0" w:noHBand="0" w:noVBand="1"/>
      </w:tblPr>
      <w:tblGrid>
        <w:gridCol w:w="4608"/>
        <w:gridCol w:w="1881"/>
        <w:gridCol w:w="1889"/>
        <w:gridCol w:w="1886"/>
      </w:tblGrid>
      <w:tr w:rsidR="007E12E8" w:rsidRPr="0003276F" w:rsidTr="007E12E8">
        <w:tc>
          <w:tcPr>
            <w:tcW w:w="4608" w:type="dxa"/>
          </w:tcPr>
          <w:p w:rsidR="007E12E8" w:rsidRPr="0003276F" w:rsidRDefault="007E12E8" w:rsidP="003B263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Relevance of </w:t>
            </w:r>
            <w:r w:rsidR="003B2635">
              <w:rPr>
                <w:rFonts w:ascii="Arial Narrow" w:hAnsi="Arial Narrow"/>
                <w:b/>
              </w:rPr>
              <w:t>male involvement</w:t>
            </w:r>
            <w:r>
              <w:rPr>
                <w:rFonts w:ascii="Arial Narrow" w:hAnsi="Arial Narrow"/>
                <w:b/>
              </w:rPr>
              <w:t xml:space="preserve"> in PMTCT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b/>
              </w:rPr>
            </w:pPr>
            <w:r w:rsidRPr="0003276F">
              <w:rPr>
                <w:rFonts w:ascii="Arial Narrow" w:hAnsi="Arial Narrow"/>
                <w:b/>
              </w:rPr>
              <w:t>Men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b/>
              </w:rPr>
            </w:pPr>
            <w:r w:rsidRPr="0003276F">
              <w:rPr>
                <w:rFonts w:ascii="Arial Narrow" w:hAnsi="Arial Narrow"/>
                <w:b/>
              </w:rPr>
              <w:t>Women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b/>
              </w:rPr>
            </w:pPr>
            <w:r w:rsidRPr="0003276F">
              <w:rPr>
                <w:rFonts w:ascii="Arial Narrow" w:hAnsi="Arial Narrow"/>
                <w:b/>
              </w:rPr>
              <w:t>Health Care Workers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numPr>
                <w:ilvl w:val="0"/>
                <w:numId w:val="11"/>
              </w:numPr>
              <w:ind w:left="5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Uptake of Interventions along the PMTCT Cascade</w:t>
            </w:r>
            <w:r w:rsidRPr="0003276F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Couple HIV counselling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HIV testing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Default="003B2635" w:rsidP="007E12E8">
            <w:pPr>
              <w:pStyle w:val="ListParagrap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Antiretroviral Therapy</w:t>
            </w:r>
            <w:r w:rsidR="007E12E8">
              <w:rPr>
                <w:rFonts w:ascii="Arial Narrow" w:hAnsi="Arial Narrow"/>
                <w:i/>
              </w:rPr>
              <w:t xml:space="preserve"> Uptake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Default="007E12E8" w:rsidP="007E12E8">
            <w:pPr>
              <w:pStyle w:val="ListParagrap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Management and Follow up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numPr>
                <w:ilvl w:val="0"/>
                <w:numId w:val="11"/>
              </w:numPr>
              <w:ind w:left="540"/>
              <w:rPr>
                <w:rFonts w:ascii="Arial Narrow" w:hAnsi="Arial Narrow"/>
                <w:b/>
                <w:bCs/>
                <w:color w:val="000000" w:themeColor="text1" w:themeShade="BF"/>
              </w:rPr>
            </w:pPr>
            <w:r>
              <w:rPr>
                <w:rFonts w:ascii="Arial Narrow" w:hAnsi="Arial Narrow"/>
                <w:b/>
                <w:bCs/>
                <w:color w:val="000000" w:themeColor="text1" w:themeShade="BF"/>
              </w:rPr>
              <w:t>Support System</w:t>
            </w:r>
            <w:r w:rsidRPr="0003276F">
              <w:rPr>
                <w:rFonts w:ascii="Arial Narrow" w:hAnsi="Arial Narrow"/>
                <w:b/>
                <w:bCs/>
                <w:color w:val="000000" w:themeColor="text1" w:themeShade="BF"/>
              </w:rPr>
              <w:t xml:space="preserve"> 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Living Positively with HIV infection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Fast Track Mechanism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-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Family Planning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-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Facilitated Mutual Disclosure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Cultural Appropriateness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numPr>
                <w:ilvl w:val="0"/>
                <w:numId w:val="11"/>
              </w:numPr>
              <w:ind w:left="5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Education Strategy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</w:rPr>
            </w:pP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Health Information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03276F" w:rsidTr="007E12E8">
        <w:tc>
          <w:tcPr>
            <w:tcW w:w="4608" w:type="dxa"/>
          </w:tcPr>
          <w:p w:rsidR="007E12E8" w:rsidRPr="0003276F" w:rsidRDefault="007E12E8" w:rsidP="007E12E8">
            <w:pPr>
              <w:pStyle w:val="ListParagraph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i/>
              </w:rPr>
              <w:t>Preventive Measure</w:t>
            </w:r>
          </w:p>
        </w:tc>
        <w:tc>
          <w:tcPr>
            <w:tcW w:w="1881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7E12E8" w:rsidRPr="0003276F" w:rsidRDefault="007E12E8" w:rsidP="007E12E8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</w:tr>
      <w:tr w:rsidR="007E12E8" w:rsidRPr="001F03E0" w:rsidTr="007E12E8">
        <w:tc>
          <w:tcPr>
            <w:tcW w:w="4608" w:type="dxa"/>
          </w:tcPr>
          <w:p w:rsidR="007E12E8" w:rsidRPr="001F03E0" w:rsidRDefault="001F03E0" w:rsidP="003B2635">
            <w:pPr>
              <w:rPr>
                <w:rFonts w:ascii="Arial Narrow" w:hAnsi="Arial Narrow"/>
                <w:b/>
              </w:rPr>
            </w:pPr>
            <w:r w:rsidRPr="001F03E0">
              <w:rPr>
                <w:rFonts w:ascii="Arial Narrow" w:hAnsi="Arial Narrow"/>
                <w:b/>
              </w:rPr>
              <w:t xml:space="preserve">Consequences of Lack of </w:t>
            </w:r>
            <w:r w:rsidR="003B2635">
              <w:rPr>
                <w:rFonts w:ascii="Arial Narrow" w:hAnsi="Arial Narrow"/>
                <w:b/>
              </w:rPr>
              <w:t>male involvement</w:t>
            </w:r>
            <w:r w:rsidRPr="001F03E0">
              <w:rPr>
                <w:rFonts w:ascii="Arial Narrow" w:hAnsi="Arial Narrow"/>
                <w:b/>
              </w:rPr>
              <w:t xml:space="preserve"> in PMTCT</w:t>
            </w:r>
          </w:p>
        </w:tc>
        <w:tc>
          <w:tcPr>
            <w:tcW w:w="1881" w:type="dxa"/>
          </w:tcPr>
          <w:p w:rsidR="007E12E8" w:rsidRPr="001F03E0" w:rsidRDefault="007E12E8" w:rsidP="007E12E8">
            <w:pPr>
              <w:rPr>
                <w:rFonts w:ascii="Arial Narrow" w:hAnsi="Arial Narrow"/>
                <w:b/>
              </w:rPr>
            </w:pPr>
          </w:p>
        </w:tc>
        <w:tc>
          <w:tcPr>
            <w:tcW w:w="1889" w:type="dxa"/>
          </w:tcPr>
          <w:p w:rsidR="007E12E8" w:rsidRPr="001F03E0" w:rsidRDefault="007E12E8" w:rsidP="007E12E8">
            <w:pPr>
              <w:rPr>
                <w:rFonts w:ascii="Arial Narrow" w:hAnsi="Arial Narrow"/>
                <w:b/>
              </w:rPr>
            </w:pPr>
          </w:p>
        </w:tc>
        <w:tc>
          <w:tcPr>
            <w:tcW w:w="1886" w:type="dxa"/>
          </w:tcPr>
          <w:p w:rsidR="007E12E8" w:rsidRPr="001F03E0" w:rsidRDefault="007E12E8" w:rsidP="007E12E8">
            <w:pPr>
              <w:rPr>
                <w:rFonts w:ascii="Arial Narrow" w:hAnsi="Arial Narrow"/>
                <w:b/>
              </w:rPr>
            </w:pPr>
          </w:p>
        </w:tc>
      </w:tr>
      <w:tr w:rsidR="007E12E8" w:rsidRPr="0003276F" w:rsidTr="007E12E8">
        <w:tc>
          <w:tcPr>
            <w:tcW w:w="4608" w:type="dxa"/>
          </w:tcPr>
          <w:p w:rsidR="007E12E8" w:rsidRPr="001F03E0" w:rsidRDefault="001F03E0" w:rsidP="001F03E0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</w:rPr>
            </w:pPr>
            <w:r w:rsidRPr="001F03E0">
              <w:rPr>
                <w:rFonts w:ascii="Arial Narrow" w:hAnsi="Arial Narrow"/>
              </w:rPr>
              <w:t xml:space="preserve">Non-Disclosure of HIV status </w:t>
            </w:r>
          </w:p>
        </w:tc>
        <w:tc>
          <w:tcPr>
            <w:tcW w:w="1881" w:type="dxa"/>
          </w:tcPr>
          <w:p w:rsidR="007E12E8" w:rsidRPr="0003276F" w:rsidRDefault="001F03E0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7E12E8" w:rsidRPr="0003276F" w:rsidRDefault="001F03E0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</w:t>
            </w:r>
          </w:p>
        </w:tc>
        <w:tc>
          <w:tcPr>
            <w:tcW w:w="1886" w:type="dxa"/>
          </w:tcPr>
          <w:p w:rsidR="007E12E8" w:rsidRPr="0003276F" w:rsidRDefault="001F03E0" w:rsidP="007E12E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*</w:t>
            </w:r>
          </w:p>
        </w:tc>
      </w:tr>
      <w:tr w:rsidR="001F03E0" w:rsidRPr="0003276F" w:rsidTr="007E12E8">
        <w:tc>
          <w:tcPr>
            <w:tcW w:w="4608" w:type="dxa"/>
          </w:tcPr>
          <w:p w:rsidR="001F03E0" w:rsidRPr="001F03E0" w:rsidRDefault="001F03E0" w:rsidP="001F03E0">
            <w:pPr>
              <w:pStyle w:val="ListParagraph"/>
              <w:widowControl w:val="0"/>
              <w:numPr>
                <w:ilvl w:val="0"/>
                <w:numId w:val="15"/>
              </w:numPr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Non-Compliance to PMTCT Interventions</w:t>
            </w:r>
          </w:p>
        </w:tc>
        <w:tc>
          <w:tcPr>
            <w:tcW w:w="1881" w:type="dxa"/>
          </w:tcPr>
          <w:p w:rsidR="001F03E0" w:rsidRPr="0003276F" w:rsidRDefault="001F03E0" w:rsidP="001F03E0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9" w:type="dxa"/>
          </w:tcPr>
          <w:p w:rsidR="001F03E0" w:rsidRPr="0003276F" w:rsidRDefault="001F03E0" w:rsidP="001F03E0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  <w:tc>
          <w:tcPr>
            <w:tcW w:w="1886" w:type="dxa"/>
          </w:tcPr>
          <w:p w:rsidR="001F03E0" w:rsidRPr="0003276F" w:rsidRDefault="001F03E0" w:rsidP="001F03E0">
            <w:pPr>
              <w:rPr>
                <w:rFonts w:ascii="Arial Narrow" w:hAnsi="Arial Narrow"/>
                <w:i/>
              </w:rPr>
            </w:pPr>
            <w:r w:rsidRPr="0003276F">
              <w:rPr>
                <w:rFonts w:ascii="Arial Narrow" w:hAnsi="Arial Narrow"/>
                <w:i/>
              </w:rPr>
              <w:t>*</w:t>
            </w:r>
          </w:p>
        </w:tc>
      </w:tr>
    </w:tbl>
    <w:p w:rsidR="00E9725F" w:rsidRDefault="00E9725F" w:rsidP="0055089A">
      <w:pPr>
        <w:spacing w:line="240" w:lineRule="auto"/>
        <w:rPr>
          <w:b/>
        </w:rPr>
      </w:pPr>
    </w:p>
    <w:p w:rsidR="007E12E8" w:rsidRDefault="003B2635" w:rsidP="0055089A">
      <w:pPr>
        <w:spacing w:line="240" w:lineRule="auto"/>
        <w:rPr>
          <w:b/>
        </w:rPr>
      </w:pPr>
      <w:r>
        <w:rPr>
          <w:b/>
        </w:rPr>
        <w:t>PMTCT= Prevention of Mother to Child Transmission</w:t>
      </w:r>
      <w:r w:rsidR="0055089A">
        <w:rPr>
          <w:b/>
        </w:rPr>
        <w:tab/>
      </w:r>
    </w:p>
    <w:p w:rsidR="0055089A" w:rsidRPr="00891EF2" w:rsidRDefault="0055089A" w:rsidP="0055089A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891EF2">
        <w:rPr>
          <w:rFonts w:ascii="Arial Narrow" w:hAnsi="Arial Narrow"/>
          <w:b/>
          <w:sz w:val="20"/>
          <w:szCs w:val="20"/>
        </w:rPr>
        <w:t xml:space="preserve">* = expressed it as a </w:t>
      </w:r>
      <w:r w:rsidR="00E9725F" w:rsidRPr="00891EF2">
        <w:rPr>
          <w:rFonts w:ascii="Arial Narrow" w:hAnsi="Arial Narrow"/>
          <w:b/>
          <w:sz w:val="20"/>
          <w:szCs w:val="20"/>
        </w:rPr>
        <w:t>factor</w:t>
      </w:r>
      <w:r w:rsidRPr="00891EF2">
        <w:rPr>
          <w:rFonts w:ascii="Arial Narrow" w:hAnsi="Arial Narrow"/>
          <w:b/>
          <w:sz w:val="20"/>
          <w:szCs w:val="20"/>
        </w:rPr>
        <w:t xml:space="preserve">; </w:t>
      </w:r>
    </w:p>
    <w:p w:rsidR="0055089A" w:rsidRPr="00891EF2" w:rsidRDefault="0055089A" w:rsidP="003B2635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891EF2">
        <w:rPr>
          <w:rFonts w:ascii="Arial Narrow" w:hAnsi="Arial Narrow"/>
          <w:b/>
          <w:sz w:val="20"/>
          <w:szCs w:val="20"/>
        </w:rPr>
        <w:t xml:space="preserve">-= did not express it as a </w:t>
      </w:r>
      <w:r w:rsidR="00E9725F" w:rsidRPr="00891EF2">
        <w:rPr>
          <w:rFonts w:ascii="Arial Narrow" w:hAnsi="Arial Narrow"/>
          <w:b/>
          <w:sz w:val="20"/>
          <w:szCs w:val="20"/>
        </w:rPr>
        <w:t>promoting factor</w:t>
      </w:r>
    </w:p>
    <w:p w:rsidR="0055089A" w:rsidRPr="002434F5" w:rsidRDefault="0055089A">
      <w:pPr>
        <w:rPr>
          <w:b/>
        </w:rPr>
      </w:pPr>
    </w:p>
    <w:sectPr w:rsidR="0055089A" w:rsidRPr="002434F5" w:rsidSect="00C26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FE9"/>
    <w:multiLevelType w:val="hybridMultilevel"/>
    <w:tmpl w:val="27A6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00AF8"/>
    <w:multiLevelType w:val="hybridMultilevel"/>
    <w:tmpl w:val="FC94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41F54"/>
    <w:multiLevelType w:val="hybridMultilevel"/>
    <w:tmpl w:val="0B6EF4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9D155B"/>
    <w:multiLevelType w:val="hybridMultilevel"/>
    <w:tmpl w:val="2B00EB92"/>
    <w:lvl w:ilvl="0" w:tplc="7AAC93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AC1D1E"/>
    <w:multiLevelType w:val="hybridMultilevel"/>
    <w:tmpl w:val="6DD86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A265A"/>
    <w:multiLevelType w:val="hybridMultilevel"/>
    <w:tmpl w:val="E72C3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D1C38"/>
    <w:multiLevelType w:val="hybridMultilevel"/>
    <w:tmpl w:val="EE20C4BE"/>
    <w:lvl w:ilvl="0" w:tplc="240672D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91ACB"/>
    <w:multiLevelType w:val="hybridMultilevel"/>
    <w:tmpl w:val="1ED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1E5E30"/>
    <w:multiLevelType w:val="hybridMultilevel"/>
    <w:tmpl w:val="4014A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93A8D"/>
    <w:multiLevelType w:val="hybridMultilevel"/>
    <w:tmpl w:val="C554C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3022B"/>
    <w:multiLevelType w:val="hybridMultilevel"/>
    <w:tmpl w:val="BB182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693CC3"/>
    <w:multiLevelType w:val="hybridMultilevel"/>
    <w:tmpl w:val="704E0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2480A"/>
    <w:multiLevelType w:val="hybridMultilevel"/>
    <w:tmpl w:val="D4488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41B73"/>
    <w:multiLevelType w:val="hybridMultilevel"/>
    <w:tmpl w:val="A1302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864C7"/>
    <w:multiLevelType w:val="hybridMultilevel"/>
    <w:tmpl w:val="0186D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3"/>
  </w:num>
  <w:num w:numId="5">
    <w:abstractNumId w:val="10"/>
  </w:num>
  <w:num w:numId="6">
    <w:abstractNumId w:val="2"/>
  </w:num>
  <w:num w:numId="7">
    <w:abstractNumId w:val="4"/>
  </w:num>
  <w:num w:numId="8">
    <w:abstractNumId w:val="14"/>
  </w:num>
  <w:num w:numId="9">
    <w:abstractNumId w:val="11"/>
  </w:num>
  <w:num w:numId="10">
    <w:abstractNumId w:val="7"/>
  </w:num>
  <w:num w:numId="11">
    <w:abstractNumId w:val="6"/>
  </w:num>
  <w:num w:numId="12">
    <w:abstractNumId w:val="3"/>
  </w:num>
  <w:num w:numId="13">
    <w:abstractNumId w:val="12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D6"/>
    <w:rsid w:val="000211FA"/>
    <w:rsid w:val="0003276F"/>
    <w:rsid w:val="0019765E"/>
    <w:rsid w:val="001F03E0"/>
    <w:rsid w:val="00213A08"/>
    <w:rsid w:val="002434F5"/>
    <w:rsid w:val="0030371A"/>
    <w:rsid w:val="003852E3"/>
    <w:rsid w:val="003B2635"/>
    <w:rsid w:val="0055089A"/>
    <w:rsid w:val="005C2167"/>
    <w:rsid w:val="006358ED"/>
    <w:rsid w:val="007235A0"/>
    <w:rsid w:val="007B70A5"/>
    <w:rsid w:val="007E10BB"/>
    <w:rsid w:val="007E12E8"/>
    <w:rsid w:val="00891EF2"/>
    <w:rsid w:val="009F150D"/>
    <w:rsid w:val="00B32C6F"/>
    <w:rsid w:val="00B77BCE"/>
    <w:rsid w:val="00C26BD6"/>
    <w:rsid w:val="00CA6B7B"/>
    <w:rsid w:val="00CB7A14"/>
    <w:rsid w:val="00D17B4D"/>
    <w:rsid w:val="00DA6DA9"/>
    <w:rsid w:val="00E9725F"/>
    <w:rsid w:val="00EA27A3"/>
    <w:rsid w:val="00FB07DA"/>
    <w:rsid w:val="00FD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BD6"/>
    <w:pPr>
      <w:ind w:left="720"/>
      <w:contextualSpacing/>
    </w:pPr>
  </w:style>
  <w:style w:type="table" w:styleId="LightShading">
    <w:name w:val="Light Shading"/>
    <w:basedOn w:val="TableNormal"/>
    <w:uiPriority w:val="60"/>
    <w:rsid w:val="002434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BD6"/>
    <w:pPr>
      <w:ind w:left="720"/>
      <w:contextualSpacing/>
    </w:pPr>
  </w:style>
  <w:style w:type="table" w:styleId="LightShading">
    <w:name w:val="Light Shading"/>
    <w:basedOn w:val="TableNormal"/>
    <w:uiPriority w:val="60"/>
    <w:rsid w:val="002434F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DAFF4-BFBE-4C21-AECE-A167833F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3</cp:revision>
  <dcterms:created xsi:type="dcterms:W3CDTF">2014-10-12T10:22:00Z</dcterms:created>
  <dcterms:modified xsi:type="dcterms:W3CDTF">2014-10-12T10:22:00Z</dcterms:modified>
</cp:coreProperties>
</file>