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FC" w:rsidRDefault="00D355FC" w:rsidP="00D355FC">
      <w:pPr>
        <w:autoSpaceDE w:val="0"/>
        <w:autoSpaceDN w:val="0"/>
        <w:adjustRightInd w:val="0"/>
        <w:spacing w:afterLines="100" w:after="240"/>
        <w:rPr>
          <w:rFonts w:ascii="Times New Roman" w:hAnsi="Times New Roman" w:cs="Times New Roman"/>
          <w:sz w:val="24"/>
          <w:szCs w:val="24"/>
        </w:rPr>
      </w:pPr>
      <w:r w:rsidRPr="003A5BB1">
        <w:rPr>
          <w:rFonts w:ascii="Times New Roman" w:hAnsi="Times New Roman" w:cs="Times New Roman"/>
          <w:color w:val="000000"/>
          <w:sz w:val="24"/>
          <w:szCs w:val="24"/>
        </w:rPr>
        <w:t>Table S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A5BB1">
        <w:rPr>
          <w:rFonts w:ascii="Times New Roman" w:hAnsi="Times New Roman" w:cs="Times New Roman"/>
          <w:color w:val="000000"/>
          <w:sz w:val="24"/>
          <w:szCs w:val="24"/>
        </w:rPr>
        <w:t xml:space="preserve"> List of </w:t>
      </w:r>
      <w:r>
        <w:rPr>
          <w:rFonts w:ascii="Times New Roman" w:hAnsi="Times New Roman" w:cs="Times New Roman"/>
          <w:color w:val="000000"/>
          <w:sz w:val="24"/>
          <w:szCs w:val="24"/>
        </w:rPr>
        <w:t>antibodies</w:t>
      </w:r>
    </w:p>
    <w:tbl>
      <w:tblPr>
        <w:tblW w:w="8220" w:type="dxa"/>
        <w:jc w:val="center"/>
        <w:tblLayout w:type="fixed"/>
        <w:tblLook w:val="00A0" w:firstRow="1" w:lastRow="0" w:firstColumn="1" w:lastColumn="0" w:noHBand="0" w:noVBand="0"/>
      </w:tblPr>
      <w:tblGrid>
        <w:gridCol w:w="1132"/>
        <w:gridCol w:w="1242"/>
        <w:gridCol w:w="1560"/>
        <w:gridCol w:w="1559"/>
        <w:gridCol w:w="2727"/>
      </w:tblGrid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D355FC" w:rsidRPr="00991CB3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991CB3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An</w:t>
            </w:r>
            <w:r w:rsidRPr="00991CB3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tibody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55FC" w:rsidRPr="00991CB3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991CB3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Catalogue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355FC" w:rsidRPr="00991CB3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991CB3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B</w:t>
            </w:r>
            <w:r w:rsidRPr="00991CB3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atch number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355FC" w:rsidRPr="00991CB3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991CB3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 xml:space="preserve">RRID number 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</w:tcPr>
          <w:p w:rsidR="00D355FC" w:rsidRPr="00991CB3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991CB3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Company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CDC42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Ab64533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GR3184</w:t>
            </w: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317-1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AB_1310067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  <w:proofErr w:type="spellEnd"/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PTEN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9188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AB_2253290</w:t>
            </w: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Cell Signaling Technologies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p110β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Ab151549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GR317</w:t>
            </w: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9297-1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  <w:proofErr w:type="spellEnd"/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DDX4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Ab13840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GR3218256-1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AB_443012</w:t>
            </w: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  <w:proofErr w:type="spellEnd"/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DDX4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Ab27591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GR290112-1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AB_11139638</w:t>
            </w: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  <w:proofErr w:type="spellEnd"/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AKT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AA326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  <w:proofErr w:type="spellEnd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Biotechnology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p-AKT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AA331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  <w:proofErr w:type="spellEnd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Biotechnology</w:t>
            </w:r>
          </w:p>
        </w:tc>
      </w:tr>
      <w:tr w:rsidR="00D355FC" w:rsidRPr="004D6E4F" w:rsidTr="00D76ACD">
        <w:trPr>
          <w:trHeight w:hRule="exact" w:val="465"/>
          <w:jc w:val="center"/>
        </w:trPr>
        <w:tc>
          <w:tcPr>
            <w:tcW w:w="1132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FOXO3a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12829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AB_2636990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Cell Signaling Technologies</w:t>
            </w:r>
          </w:p>
        </w:tc>
      </w:tr>
      <w:tr w:rsidR="00D355FC" w:rsidRPr="004D6E4F" w:rsidTr="00D76ACD">
        <w:trPr>
          <w:trHeight w:hRule="exact" w:val="480"/>
          <w:jc w:val="center"/>
        </w:trPr>
        <w:tc>
          <w:tcPr>
            <w:tcW w:w="1132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FOXO3a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Sc-11351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G1212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AB_640610</w:t>
            </w:r>
          </w:p>
        </w:tc>
        <w:tc>
          <w:tcPr>
            <w:tcW w:w="2727" w:type="dxa"/>
            <w:tcBorders>
              <w:top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Santa Cruz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p-F</w:t>
            </w: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OXO3a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Sc-12357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2110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AB_653226</w:t>
            </w: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Santa Cruz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β-actin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CW0096B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151511K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CW Biotechnology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CDC42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Ab187643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GR</w:t>
            </w: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235757-15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  <w:proofErr w:type="spellEnd"/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p110β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Ab1678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GR3182212-1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AB_302513</w:t>
            </w: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  <w:proofErr w:type="spellEnd"/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IgG</w:t>
            </w:r>
          </w:p>
        </w:tc>
        <w:tc>
          <w:tcPr>
            <w:tcW w:w="1242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Sc-2763</w:t>
            </w:r>
          </w:p>
        </w:tc>
        <w:tc>
          <w:tcPr>
            <w:tcW w:w="1560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K0615</w:t>
            </w:r>
          </w:p>
        </w:tc>
        <w:tc>
          <w:tcPr>
            <w:tcW w:w="1559" w:type="dxa"/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AB_737189</w:t>
            </w:r>
            <w:r w:rsidRPr="007A34CA">
              <w:rPr>
                <w:rFonts w:ascii="Times New Roman" w:hAnsi="Times New Roman" w:cs="Times New Roman"/>
                <w:color w:val="000000" w:themeColor="text1"/>
                <w:szCs w:val="21"/>
              </w:rPr>
              <w:t> </w:t>
            </w:r>
          </w:p>
        </w:tc>
        <w:tc>
          <w:tcPr>
            <w:tcW w:w="2727" w:type="dxa"/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Santa Cruz</w:t>
            </w:r>
          </w:p>
        </w:tc>
      </w:tr>
      <w:tr w:rsidR="00D355FC" w:rsidRPr="004D6E4F" w:rsidTr="00D76ACD">
        <w:trPr>
          <w:trHeight w:hRule="exact" w:val="454"/>
          <w:jc w:val="center"/>
        </w:trPr>
        <w:tc>
          <w:tcPr>
            <w:tcW w:w="1132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IgG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Sc-2762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F1915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AB_737179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D355FC" w:rsidRPr="004D6E4F" w:rsidRDefault="00D355FC" w:rsidP="00D76ACD"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D6E4F">
              <w:rPr>
                <w:rFonts w:ascii="Times New Roman" w:hAnsi="Times New Roman" w:cs="Times New Roman"/>
                <w:color w:val="000000" w:themeColor="text1"/>
                <w:szCs w:val="21"/>
              </w:rPr>
              <w:t>Santa Cruz</w:t>
            </w:r>
          </w:p>
        </w:tc>
      </w:tr>
    </w:tbl>
    <w:p w:rsidR="00D5620E" w:rsidRDefault="00D5620E">
      <w:bookmarkStart w:id="0" w:name="_GoBack"/>
      <w:bookmarkEnd w:id="0"/>
    </w:p>
    <w:sectPr w:rsidR="00D56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FC"/>
    <w:rsid w:val="005B4571"/>
    <w:rsid w:val="00D355FC"/>
    <w:rsid w:val="00D5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608</Characters>
  <Application>Microsoft Office Word</Application>
  <DocSecurity>0</DocSecurity>
  <Lines>24</Lines>
  <Paragraphs>16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1</cp:revision>
  <dcterms:created xsi:type="dcterms:W3CDTF">2018-06-19T07:09:00Z</dcterms:created>
  <dcterms:modified xsi:type="dcterms:W3CDTF">2018-06-19T07:09:00Z</dcterms:modified>
</cp:coreProperties>
</file>