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1CDE63" w14:textId="77777777" w:rsidR="00313770" w:rsidRDefault="002F2D1C">
      <w:pPr>
        <w:spacing w:after="200" w:line="360" w:lineRule="auto"/>
        <w:contextualSpacing w:val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Supplementary Information 1</w:t>
      </w:r>
    </w:p>
    <w:p w14:paraId="438C60F8" w14:textId="77777777" w:rsidR="00313770" w:rsidRDefault="002F2D1C">
      <w:pPr>
        <w:spacing w:line="360" w:lineRule="auto"/>
        <w:contextualSpacing w:val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Pipeline used to analyse NGS data of the Y chromosome</w:t>
      </w:r>
    </w:p>
    <w:p w14:paraId="7B70DE3C" w14:textId="77777777" w:rsidR="00313770" w:rsidRDefault="002F2D1C">
      <w:pPr>
        <w:spacing w:after="200" w:line="360" w:lineRule="auto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BAM files provided by BGI-Tech were visual inspected using Integrative Genomics </w:t>
      </w:r>
      <w:proofErr w:type="gramStart"/>
      <w:r>
        <w:rPr>
          <w:rFonts w:ascii="Times New Roman" w:eastAsia="Times New Roman" w:hAnsi="Times New Roman" w:cs="Times New Roman"/>
        </w:rPr>
        <w:t>Viewer  (</w:t>
      </w:r>
      <w:proofErr w:type="gramEnd"/>
      <w:r>
        <w:rPr>
          <w:rFonts w:ascii="Times New Roman" w:eastAsia="Times New Roman" w:hAnsi="Times New Roman" w:cs="Times New Roman"/>
        </w:rPr>
        <w:t xml:space="preserve">IGV, </w:t>
      </w:r>
      <w:hyperlink r:id="rId4">
        <w:r>
          <w:rPr>
            <w:rFonts w:ascii="Times New Roman" w:eastAsia="Times New Roman" w:hAnsi="Times New Roman" w:cs="Times New Roman"/>
            <w:color w:val="000000"/>
          </w:rPr>
          <w:t>[1]</w:t>
        </w:r>
      </w:hyperlink>
      <w:r>
        <w:rPr>
          <w:rFonts w:ascii="Times New Roman" w:eastAsia="Times New Roman" w:hAnsi="Times New Roman" w:cs="Times New Roman"/>
        </w:rPr>
        <w:t xml:space="preserve">). </w:t>
      </w:r>
      <w:r>
        <w:rPr>
          <w:rFonts w:ascii="Times New Roman" w:eastAsia="Times New Roman" w:hAnsi="Times New Roman" w:cs="Times New Roman"/>
        </w:rPr>
        <w:br/>
      </w:r>
      <w:proofErr w:type="spellStart"/>
      <w:r>
        <w:rPr>
          <w:rFonts w:ascii="Times New Roman" w:eastAsia="Times New Roman" w:hAnsi="Times New Roman" w:cs="Times New Roman"/>
        </w:rPr>
        <w:t>SAMtools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hyperlink r:id="rId5">
        <w:r>
          <w:rPr>
            <w:rFonts w:ascii="Times New Roman" w:eastAsia="Times New Roman" w:hAnsi="Times New Roman" w:cs="Times New Roman"/>
            <w:color w:val="000000"/>
          </w:rPr>
          <w:t>[2]</w:t>
        </w:r>
      </w:hyperlink>
      <w:r>
        <w:rPr>
          <w:rFonts w:ascii="Times New Roman" w:eastAsia="Times New Roman" w:hAnsi="Times New Roman" w:cs="Times New Roman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</w:rPr>
        <w:t>BCFtools</w:t>
      </w:r>
      <w:proofErr w:type="spellEnd"/>
      <w:r>
        <w:rPr>
          <w:rFonts w:ascii="Times New Roman" w:eastAsia="Times New Roman" w:hAnsi="Times New Roman" w:cs="Times New Roman"/>
        </w:rPr>
        <w:t xml:space="preserve"> were used for manipulating alignments including indexing, </w:t>
      </w:r>
      <w:proofErr w:type="gramStart"/>
      <w:r>
        <w:rPr>
          <w:rFonts w:ascii="Times New Roman" w:eastAsia="Times New Roman" w:hAnsi="Times New Roman" w:cs="Times New Roman"/>
        </w:rPr>
        <w:t>sorting,  merging</w:t>
      </w:r>
      <w:proofErr w:type="gramEnd"/>
      <w:r>
        <w:rPr>
          <w:rFonts w:ascii="Times New Roman" w:eastAsia="Times New Roman" w:hAnsi="Times New Roman" w:cs="Times New Roman"/>
        </w:rPr>
        <w:t xml:space="preserve"> and generating alignments in a per-position format (VCF File). </w:t>
      </w:r>
    </w:p>
    <w:p w14:paraId="340AA353" w14:textId="77777777" w:rsidR="00313770" w:rsidRDefault="002F2D1C">
      <w:pPr>
        <w:spacing w:line="360" w:lineRule="auto"/>
        <w:contextualSpacing w:val="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Novel Variants calling and Identification of S</w:t>
      </w:r>
      <w:r>
        <w:rPr>
          <w:rFonts w:ascii="Times New Roman" w:eastAsia="Times New Roman" w:hAnsi="Times New Roman" w:cs="Times New Roman"/>
          <w:b/>
        </w:rPr>
        <w:t>tructural Variants</w:t>
      </w:r>
    </w:p>
    <w:p w14:paraId="172886FD" w14:textId="77777777" w:rsidR="00313770" w:rsidRDefault="002F2D1C">
      <w:pPr>
        <w:spacing w:after="200" w:line="360" w:lineRule="auto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 order to accelerate the analyses, the sequences were shortened to the region of our</w:t>
      </w:r>
      <w:r>
        <w:rPr>
          <w:rFonts w:ascii="Times New Roman" w:eastAsia="Times New Roman" w:hAnsi="Times New Roman" w:cs="Times New Roman"/>
        </w:rPr>
        <w:br/>
        <w:t>interest with the command</w:t>
      </w:r>
    </w:p>
    <w:p w14:paraId="08CF579A" w14:textId="77777777" w:rsidR="00313770" w:rsidRDefault="002F2D1C">
      <w:pPr>
        <w:spacing w:after="200" w:line="360" w:lineRule="auto"/>
        <w:contextualSpacing w:val="0"/>
        <w:jc w:val="both"/>
        <w:rPr>
          <w:rFonts w:ascii="Inconsolata" w:eastAsia="Inconsolata" w:hAnsi="Inconsolata" w:cs="Inconsolata"/>
        </w:rPr>
      </w:pPr>
      <w:proofErr w:type="spellStart"/>
      <w:r>
        <w:rPr>
          <w:rFonts w:ascii="Inconsolata" w:eastAsia="Inconsolata" w:hAnsi="Inconsolata" w:cs="Inconsolata"/>
        </w:rPr>
        <w:t>samtools</w:t>
      </w:r>
      <w:proofErr w:type="spellEnd"/>
      <w:r>
        <w:rPr>
          <w:rFonts w:ascii="Inconsolata" w:eastAsia="Inconsolata" w:hAnsi="Inconsolata" w:cs="Inconsolata"/>
        </w:rPr>
        <w:t xml:space="preserve"> view -</w:t>
      </w:r>
      <w:proofErr w:type="spellStart"/>
      <w:r>
        <w:rPr>
          <w:rFonts w:ascii="Inconsolata" w:eastAsia="Inconsolata" w:hAnsi="Inconsolata" w:cs="Inconsolata"/>
        </w:rPr>
        <w:t>bh</w:t>
      </w:r>
      <w:proofErr w:type="spellEnd"/>
      <w:r>
        <w:rPr>
          <w:rFonts w:ascii="Inconsolata" w:eastAsia="Inconsolata" w:hAnsi="Inconsolata" w:cs="Inconsolata"/>
        </w:rPr>
        <w:t xml:space="preserve"> </w:t>
      </w:r>
      <w:proofErr w:type="spellStart"/>
      <w:r>
        <w:rPr>
          <w:rFonts w:ascii="Inconsolata" w:eastAsia="Inconsolata" w:hAnsi="Inconsolata" w:cs="Inconsolata"/>
        </w:rPr>
        <w:t>initial.bam</w:t>
      </w:r>
      <w:proofErr w:type="spellEnd"/>
      <w:r>
        <w:rPr>
          <w:rFonts w:ascii="Inconsolata" w:eastAsia="Inconsolata" w:hAnsi="Inconsolata" w:cs="Inconsolata"/>
        </w:rPr>
        <w:t xml:space="preserve"> </w:t>
      </w:r>
      <w:proofErr w:type="spellStart"/>
      <w:r>
        <w:rPr>
          <w:rFonts w:ascii="Inconsolata" w:eastAsia="Inconsolata" w:hAnsi="Inconsolata" w:cs="Inconsolata"/>
        </w:rPr>
        <w:t>chrY</w:t>
      </w:r>
      <w:proofErr w:type="spellEnd"/>
      <w:r>
        <w:rPr>
          <w:rFonts w:ascii="Inconsolata" w:eastAsia="Inconsolata" w:hAnsi="Inconsolata" w:cs="Inconsolata"/>
        </w:rPr>
        <w:t xml:space="preserve">: 2,689,001-19,550,033 &gt; </w:t>
      </w:r>
      <w:proofErr w:type="spellStart"/>
      <w:r>
        <w:rPr>
          <w:rFonts w:ascii="Inconsolata" w:eastAsia="Inconsolata" w:hAnsi="Inconsolata" w:cs="Inconsolata"/>
        </w:rPr>
        <w:t>filtered.bam</w:t>
      </w:r>
      <w:proofErr w:type="spellEnd"/>
    </w:p>
    <w:p w14:paraId="1560718F" w14:textId="77777777" w:rsidR="00313770" w:rsidRDefault="002F2D1C">
      <w:pPr>
        <w:spacing w:line="360" w:lineRule="auto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 which the </w:t>
      </w:r>
      <w:proofErr w:type="spellStart"/>
      <w:r>
        <w:rPr>
          <w:rFonts w:ascii="Times New Roman" w:eastAsia="Times New Roman" w:hAnsi="Times New Roman" w:cs="Times New Roman"/>
        </w:rPr>
        <w:t>initial.bam</w:t>
      </w:r>
      <w:proofErr w:type="spellEnd"/>
      <w:r>
        <w:rPr>
          <w:rFonts w:ascii="Times New Roman" w:eastAsia="Times New Roman" w:hAnsi="Times New Roman" w:cs="Times New Roman"/>
        </w:rPr>
        <w:t xml:space="preserve"> file was the original file </w:t>
      </w:r>
      <w:r>
        <w:rPr>
          <w:rFonts w:ascii="Times New Roman" w:eastAsia="Times New Roman" w:hAnsi="Times New Roman" w:cs="Times New Roman"/>
        </w:rPr>
        <w:t>given by BGI-Tech and the region of our interest is the one following the two dots.</w:t>
      </w:r>
    </w:p>
    <w:p w14:paraId="2FF140C9" w14:textId="77777777" w:rsidR="00313770" w:rsidRDefault="00313770">
      <w:pPr>
        <w:spacing w:line="360" w:lineRule="auto"/>
        <w:contextualSpacing w:val="0"/>
        <w:jc w:val="both"/>
        <w:rPr>
          <w:rFonts w:ascii="Times New Roman" w:eastAsia="Times New Roman" w:hAnsi="Times New Roman" w:cs="Times New Roman"/>
        </w:rPr>
      </w:pPr>
    </w:p>
    <w:p w14:paraId="554F1D95" w14:textId="77777777" w:rsidR="00313770" w:rsidRDefault="00313770">
      <w:pPr>
        <w:spacing w:line="360" w:lineRule="auto"/>
        <w:contextualSpacing w:val="0"/>
        <w:jc w:val="both"/>
        <w:rPr>
          <w:rFonts w:ascii="Times New Roman" w:eastAsia="Times New Roman" w:hAnsi="Times New Roman" w:cs="Times New Roman"/>
        </w:rPr>
      </w:pPr>
    </w:p>
    <w:p w14:paraId="572ED0AB" w14:textId="77777777" w:rsidR="00313770" w:rsidRDefault="002F2D1C">
      <w:pPr>
        <w:spacing w:after="200" w:line="360" w:lineRule="auto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Then variant calling was performed with the following command:</w:t>
      </w:r>
    </w:p>
    <w:p w14:paraId="3A080D68" w14:textId="77777777" w:rsidR="00313770" w:rsidRDefault="002F2D1C">
      <w:pPr>
        <w:spacing w:after="200" w:line="360" w:lineRule="auto"/>
        <w:contextualSpacing w:val="0"/>
        <w:jc w:val="both"/>
        <w:rPr>
          <w:rFonts w:ascii="Inconsolata" w:eastAsia="Inconsolata" w:hAnsi="Inconsolata" w:cs="Inconsolata"/>
        </w:rPr>
      </w:pPr>
      <w:proofErr w:type="spellStart"/>
      <w:r>
        <w:rPr>
          <w:rFonts w:ascii="Inconsolata" w:eastAsia="Inconsolata" w:hAnsi="Inconsolata" w:cs="Inconsolata"/>
        </w:rPr>
        <w:t>samtools</w:t>
      </w:r>
      <w:proofErr w:type="spellEnd"/>
      <w:r>
        <w:rPr>
          <w:rFonts w:ascii="Inconsolata" w:eastAsia="Inconsolata" w:hAnsi="Inconsolata" w:cs="Inconsolata"/>
        </w:rPr>
        <w:t xml:space="preserve"> </w:t>
      </w:r>
      <w:proofErr w:type="spellStart"/>
      <w:r>
        <w:rPr>
          <w:rFonts w:ascii="Inconsolata" w:eastAsia="Inconsolata" w:hAnsi="Inconsolata" w:cs="Inconsolata"/>
        </w:rPr>
        <w:t>mpileup</w:t>
      </w:r>
      <w:proofErr w:type="spellEnd"/>
      <w:r>
        <w:rPr>
          <w:rFonts w:ascii="Inconsolata" w:eastAsia="Inconsolata" w:hAnsi="Inconsolata" w:cs="Inconsolata"/>
        </w:rPr>
        <w:t xml:space="preserve"> –g –f </w:t>
      </w:r>
      <w:proofErr w:type="spellStart"/>
      <w:r>
        <w:rPr>
          <w:rFonts w:ascii="Inconsolata" w:eastAsia="Inconsolata" w:hAnsi="Inconsolata" w:cs="Inconsolata"/>
        </w:rPr>
        <w:t>chrY.fa</w:t>
      </w:r>
      <w:proofErr w:type="spellEnd"/>
      <w:r>
        <w:rPr>
          <w:rFonts w:ascii="Inconsolata" w:eastAsia="Inconsolata" w:hAnsi="Inconsolata" w:cs="Inconsolata"/>
        </w:rPr>
        <w:t xml:space="preserve"> </w:t>
      </w:r>
      <w:proofErr w:type="spellStart"/>
      <w:r>
        <w:rPr>
          <w:rFonts w:ascii="Inconsolata" w:eastAsia="Inconsolata" w:hAnsi="Inconsolata" w:cs="Inconsolata"/>
        </w:rPr>
        <w:t>filtered.bam</w:t>
      </w:r>
      <w:proofErr w:type="spellEnd"/>
      <w:r>
        <w:rPr>
          <w:rFonts w:ascii="Inconsolata" w:eastAsia="Inconsolata" w:hAnsi="Inconsolata" w:cs="Inconsolata"/>
        </w:rPr>
        <w:t xml:space="preserve"> &gt; </w:t>
      </w:r>
      <w:proofErr w:type="spellStart"/>
      <w:r>
        <w:rPr>
          <w:rFonts w:ascii="Inconsolata" w:eastAsia="Inconsolata" w:hAnsi="Inconsolata" w:cs="Inconsolata"/>
        </w:rPr>
        <w:t>output.bcf</w:t>
      </w:r>
      <w:proofErr w:type="spellEnd"/>
    </w:p>
    <w:p w14:paraId="61F72E17" w14:textId="77777777" w:rsidR="00313770" w:rsidRDefault="002F2D1C">
      <w:pPr>
        <w:spacing w:line="360" w:lineRule="auto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 which the reference sequence used was AC_000156</w:t>
      </w:r>
      <w:r>
        <w:rPr>
          <w:rFonts w:ascii="Times New Roman" w:eastAsia="Times New Roman" w:hAnsi="Times New Roman" w:cs="Times New Roman"/>
        </w:rPr>
        <w:t xml:space="preserve">. </w:t>
      </w:r>
      <w:commentRangeStart w:id="0"/>
      <w:commentRangeStart w:id="1"/>
    </w:p>
    <w:commentRangeEnd w:id="0"/>
    <w:p w14:paraId="62B003FE" w14:textId="77777777" w:rsidR="00313770" w:rsidRDefault="002F2D1C">
      <w:pPr>
        <w:spacing w:line="360" w:lineRule="auto"/>
        <w:contextualSpacing w:val="0"/>
        <w:jc w:val="both"/>
        <w:rPr>
          <w:rFonts w:ascii="Times New Roman" w:eastAsia="Times New Roman" w:hAnsi="Times New Roman" w:cs="Times New Roman"/>
        </w:rPr>
      </w:pPr>
      <w:r>
        <w:commentReference w:id="0"/>
      </w:r>
      <w:commentRangeEnd w:id="1"/>
      <w:r>
        <w:commentReference w:id="1"/>
      </w:r>
    </w:p>
    <w:p w14:paraId="159606BC" w14:textId="77777777" w:rsidR="00313770" w:rsidRDefault="002F2D1C">
      <w:pPr>
        <w:spacing w:after="200" w:line="360" w:lineRule="auto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BCF files were trimmed for the 5,274 fragments of </w:t>
      </w:r>
      <w:proofErr w:type="spellStart"/>
      <w:r>
        <w:rPr>
          <w:rFonts w:ascii="Times New Roman" w:eastAsia="Times New Roman" w:hAnsi="Times New Roman" w:cs="Times New Roman"/>
        </w:rPr>
        <w:t>Scozzari</w:t>
      </w:r>
      <w:proofErr w:type="spellEnd"/>
      <w:r>
        <w:rPr>
          <w:rFonts w:ascii="Times New Roman" w:eastAsia="Times New Roman" w:hAnsi="Times New Roman" w:cs="Times New Roman"/>
        </w:rPr>
        <w:t xml:space="preserve"> and colleagues </w:t>
      </w:r>
      <w:hyperlink r:id="rId9">
        <w:r>
          <w:rPr>
            <w:rFonts w:ascii="Times New Roman" w:eastAsia="Times New Roman" w:hAnsi="Times New Roman" w:cs="Times New Roman"/>
            <w:color w:val="000000"/>
          </w:rPr>
          <w:t>[3]</w:t>
        </w:r>
      </w:hyperlink>
      <w:r>
        <w:rPr>
          <w:rFonts w:ascii="Times New Roman" w:eastAsia="Times New Roman" w:hAnsi="Times New Roman" w:cs="Times New Roman"/>
        </w:rPr>
        <w:t xml:space="preserve"> selected within our region of interest with the command:</w:t>
      </w:r>
    </w:p>
    <w:p w14:paraId="378D1D82" w14:textId="77777777" w:rsidR="00313770" w:rsidRDefault="002F2D1C">
      <w:pPr>
        <w:spacing w:before="200" w:after="200" w:line="360" w:lineRule="auto"/>
        <w:contextualSpacing w:val="0"/>
        <w:jc w:val="both"/>
        <w:rPr>
          <w:rFonts w:ascii="Inconsolata" w:eastAsia="Inconsolata" w:hAnsi="Inconsolata" w:cs="Inconsolata"/>
        </w:rPr>
      </w:pPr>
      <w:proofErr w:type="spellStart"/>
      <w:r>
        <w:rPr>
          <w:rFonts w:ascii="Inconsolata" w:eastAsia="Inconsolata" w:hAnsi="Inconsolata" w:cs="Inconsolata"/>
        </w:rPr>
        <w:t>bcftools</w:t>
      </w:r>
      <w:proofErr w:type="spellEnd"/>
      <w:r>
        <w:rPr>
          <w:rFonts w:ascii="Inconsolata" w:eastAsia="Inconsolata" w:hAnsi="Inconsolata" w:cs="Inconsolata"/>
        </w:rPr>
        <w:t xml:space="preserve"> view –I –l </w:t>
      </w:r>
      <w:proofErr w:type="spellStart"/>
      <w:r>
        <w:rPr>
          <w:rFonts w:ascii="Inconsolata" w:eastAsia="Inconsolata" w:hAnsi="Inconsolata" w:cs="Inconsolata"/>
        </w:rPr>
        <w:t>positions.bed</w:t>
      </w:r>
      <w:proofErr w:type="spellEnd"/>
      <w:r>
        <w:rPr>
          <w:rFonts w:ascii="Inconsolata" w:eastAsia="Inconsolata" w:hAnsi="Inconsolata" w:cs="Inconsolata"/>
        </w:rPr>
        <w:t xml:space="preserve"> </w:t>
      </w:r>
      <w:proofErr w:type="spellStart"/>
      <w:r>
        <w:rPr>
          <w:rFonts w:ascii="Inconsolata" w:eastAsia="Inconsolata" w:hAnsi="Inconsolata" w:cs="Inconsolata"/>
        </w:rPr>
        <w:t>outputfile.bcf</w:t>
      </w:r>
      <w:proofErr w:type="spellEnd"/>
      <w:r>
        <w:rPr>
          <w:rFonts w:ascii="Inconsolata" w:eastAsia="Inconsolata" w:hAnsi="Inconsolata" w:cs="Inconsolata"/>
        </w:rPr>
        <w:t xml:space="preserve"> &gt; varia</w:t>
      </w:r>
      <w:r>
        <w:rPr>
          <w:rFonts w:ascii="Inconsolata" w:eastAsia="Inconsolata" w:hAnsi="Inconsolata" w:cs="Inconsolata"/>
        </w:rPr>
        <w:t>ntsfile.vcf</w:t>
      </w:r>
    </w:p>
    <w:p w14:paraId="3BB1DB72" w14:textId="77777777" w:rsidR="00313770" w:rsidRDefault="002F2D1C">
      <w:pPr>
        <w:spacing w:before="200" w:line="360" w:lineRule="auto"/>
        <w:contextualSpacing w:val="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Positions.bed</w:t>
      </w:r>
      <w:proofErr w:type="spellEnd"/>
      <w:r>
        <w:rPr>
          <w:rFonts w:ascii="Times New Roman" w:eastAsia="Times New Roman" w:hAnsi="Times New Roman" w:cs="Times New Roman"/>
        </w:rPr>
        <w:t xml:space="preserve"> file contains the coordinates of all the fragments in </w:t>
      </w:r>
      <w:proofErr w:type="spellStart"/>
      <w:r>
        <w:rPr>
          <w:rFonts w:ascii="Times New Roman" w:eastAsia="Times New Roman" w:hAnsi="Times New Roman" w:cs="Times New Roman"/>
        </w:rPr>
        <w:t>Scozzari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hyperlink r:id="rId10">
        <w:r>
          <w:rPr>
            <w:rFonts w:ascii="Times New Roman" w:eastAsia="Times New Roman" w:hAnsi="Times New Roman" w:cs="Times New Roman"/>
            <w:color w:val="000000"/>
          </w:rPr>
          <w:t>[3]</w:t>
        </w:r>
      </w:hyperlink>
      <w:r>
        <w:rPr>
          <w:rFonts w:ascii="Times New Roman" w:eastAsia="Times New Roman" w:hAnsi="Times New Roman" w:cs="Times New Roman"/>
        </w:rPr>
        <w:t>.</w:t>
      </w:r>
    </w:p>
    <w:p w14:paraId="313C6860" w14:textId="77777777" w:rsidR="00313770" w:rsidRDefault="002F2D1C">
      <w:pPr>
        <w:spacing w:before="200" w:line="360" w:lineRule="auto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 order to ascertain the depth of a candidate mutation the following command was run</w:t>
      </w:r>
    </w:p>
    <w:p w14:paraId="757CFB0C" w14:textId="77777777" w:rsidR="00313770" w:rsidRDefault="002F2D1C">
      <w:pPr>
        <w:spacing w:before="200" w:after="200" w:line="360" w:lineRule="auto"/>
        <w:contextualSpacing w:val="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Inconsolata" w:eastAsia="Inconsolata" w:hAnsi="Inconsolata" w:cs="Inconsolata"/>
        </w:rPr>
        <w:t>samtools</w:t>
      </w:r>
      <w:proofErr w:type="spellEnd"/>
      <w:r>
        <w:rPr>
          <w:rFonts w:ascii="Inconsolata" w:eastAsia="Inconsolata" w:hAnsi="Inconsolata" w:cs="Inconsolata"/>
        </w:rPr>
        <w:t xml:space="preserve"> depth -q0 -Q</w:t>
      </w:r>
      <w:r>
        <w:rPr>
          <w:rFonts w:ascii="Inconsolata" w:eastAsia="Inconsolata" w:hAnsi="Inconsolata" w:cs="Inconsolata"/>
        </w:rPr>
        <w:t xml:space="preserve">0 -b </w:t>
      </w:r>
      <w:proofErr w:type="spellStart"/>
      <w:r>
        <w:rPr>
          <w:rFonts w:ascii="Inconsolata" w:eastAsia="Inconsolata" w:hAnsi="Inconsolata" w:cs="Inconsolata"/>
        </w:rPr>
        <w:t>positions.bed</w:t>
      </w:r>
      <w:proofErr w:type="spellEnd"/>
      <w:r>
        <w:rPr>
          <w:rFonts w:ascii="Inconsolata" w:eastAsia="Inconsolata" w:hAnsi="Inconsolata" w:cs="Inconsolata"/>
        </w:rPr>
        <w:t xml:space="preserve"> </w:t>
      </w:r>
      <w:proofErr w:type="spellStart"/>
      <w:r>
        <w:rPr>
          <w:rFonts w:ascii="Inconsolata" w:eastAsia="Inconsolata" w:hAnsi="Inconsolata" w:cs="Inconsolata"/>
        </w:rPr>
        <w:t>inputfile.bam</w:t>
      </w:r>
      <w:proofErr w:type="spellEnd"/>
      <w:r>
        <w:rPr>
          <w:rFonts w:ascii="Inconsolata" w:eastAsia="Inconsolata" w:hAnsi="Inconsolata" w:cs="Inconsolata"/>
        </w:rPr>
        <w:t xml:space="preserve"> &gt; </w:t>
      </w:r>
      <w:proofErr w:type="spellStart"/>
      <w:proofErr w:type="gramStart"/>
      <w:r>
        <w:rPr>
          <w:rFonts w:ascii="Inconsolata" w:eastAsia="Inconsolata" w:hAnsi="Inconsolata" w:cs="Inconsolata"/>
        </w:rPr>
        <w:t>outputfile.depth</w:t>
      </w:r>
      <w:proofErr w:type="spellEnd"/>
      <w:proofErr w:type="gramEnd"/>
    </w:p>
    <w:p w14:paraId="56B7E2D6" w14:textId="77777777" w:rsidR="00313770" w:rsidRDefault="002F2D1C">
      <w:pPr>
        <w:spacing w:before="200" w:line="360" w:lineRule="auto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 which the </w:t>
      </w:r>
      <w:proofErr w:type="spellStart"/>
      <w:r>
        <w:rPr>
          <w:rFonts w:ascii="Times New Roman" w:eastAsia="Times New Roman" w:hAnsi="Times New Roman" w:cs="Times New Roman"/>
        </w:rPr>
        <w:t>positions.bed</w:t>
      </w:r>
      <w:proofErr w:type="spellEnd"/>
      <w:r>
        <w:rPr>
          <w:rFonts w:ascii="Times New Roman" w:eastAsia="Times New Roman" w:hAnsi="Times New Roman" w:cs="Times New Roman"/>
        </w:rPr>
        <w:t xml:space="preserve"> is the same file cited above. </w:t>
      </w:r>
    </w:p>
    <w:p w14:paraId="6785FFBC" w14:textId="77777777" w:rsidR="00313770" w:rsidRDefault="00313770">
      <w:pPr>
        <w:spacing w:before="200" w:line="360" w:lineRule="auto"/>
        <w:contextualSpacing w:val="0"/>
        <w:jc w:val="both"/>
        <w:rPr>
          <w:rFonts w:ascii="Times New Roman" w:eastAsia="Times New Roman" w:hAnsi="Times New Roman" w:cs="Times New Roman"/>
        </w:rPr>
      </w:pPr>
    </w:p>
    <w:p w14:paraId="1AB0C0E4" w14:textId="40A2F583" w:rsidR="00313770" w:rsidRDefault="002F2D1C">
      <w:pPr>
        <w:spacing w:line="360" w:lineRule="auto"/>
        <w:contextualSpacing w:val="0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Finally</w:t>
      </w:r>
      <w:proofErr w:type="gramEnd"/>
      <w:r>
        <w:rPr>
          <w:rFonts w:ascii="Times New Roman" w:eastAsia="Times New Roman" w:hAnsi="Times New Roman" w:cs="Times New Roman"/>
        </w:rPr>
        <w:t xml:space="preserve"> two main criteria were then used to confirm the validity of a candidate mutation: </w:t>
      </w:r>
      <w:commentRangeStart w:id="2"/>
      <w:commentRangeStart w:id="3"/>
      <w:r>
        <w:rPr>
          <w:rFonts w:ascii="Times New Roman" w:eastAsia="Times New Roman" w:hAnsi="Times New Roman" w:cs="Times New Roman"/>
        </w:rPr>
        <w:t>the quality score of consensus (QS)</w:t>
      </w:r>
      <w:r>
        <w:rPr>
          <w:rFonts w:ascii="Times New Roman" w:eastAsia="Times New Roman" w:hAnsi="Times New Roman" w:cs="Times New Roman"/>
        </w:rPr>
        <w:t xml:space="preserve"> present in the VCF file provided by the BGI and the difference between the depth and the total number of reads for the two best bases.</w:t>
      </w:r>
      <w:commentRangeEnd w:id="2"/>
      <w:r>
        <w:commentReference w:id="2"/>
      </w:r>
      <w:commentRangeEnd w:id="3"/>
      <w:r>
        <w:commentReference w:id="3"/>
      </w:r>
    </w:p>
    <w:p w14:paraId="09E4AC65" w14:textId="77777777" w:rsidR="00313770" w:rsidRPr="002F2D1C" w:rsidRDefault="002F2D1C">
      <w:pPr>
        <w:spacing w:line="360" w:lineRule="auto"/>
        <w:contextualSpacing w:val="0"/>
        <w:jc w:val="both"/>
        <w:rPr>
          <w:rFonts w:ascii="Times New Roman" w:eastAsia="Times New Roman" w:hAnsi="Times New Roman" w:cs="Times New Roman"/>
        </w:rPr>
      </w:pPr>
      <w:bookmarkStart w:id="4" w:name="_GoBack"/>
      <w:r w:rsidRPr="002F2D1C">
        <w:rPr>
          <w:rFonts w:ascii="Times New Roman" w:eastAsia="Gungsuh" w:hAnsi="Times New Roman" w:cs="Times New Roman"/>
        </w:rPr>
        <w:lastRenderedPageBreak/>
        <w:t>Variant calls with QS = 99, depth ≥ 4 and difference &lt; 1 were considered true mutations. Variant calls with QS ≤ 90 or QS &gt; 90 but difference &gt; 4 were indicated as Not Available (NA) to discard potential false SNP calls, while calls with 90 ≤ QS ≤99 and 1≤</w:t>
      </w:r>
      <w:r w:rsidRPr="002F2D1C">
        <w:rPr>
          <w:rFonts w:ascii="Times New Roman" w:eastAsia="Gungsuh" w:hAnsi="Times New Roman" w:cs="Times New Roman"/>
        </w:rPr>
        <w:t>difference≤4 were additionally inspected by visual examination of .bam files through IGV.</w:t>
      </w:r>
    </w:p>
    <w:bookmarkEnd w:id="4"/>
    <w:p w14:paraId="24B64FB2" w14:textId="77777777" w:rsidR="00313770" w:rsidRDefault="002F2D1C">
      <w:pPr>
        <w:spacing w:before="200" w:line="360" w:lineRule="auto"/>
        <w:contextualSpacing w:val="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Extracting novel variants from published data</w:t>
      </w:r>
    </w:p>
    <w:p w14:paraId="011C3191" w14:textId="77777777" w:rsidR="00313770" w:rsidRDefault="002F2D1C">
      <w:pPr>
        <w:spacing w:line="360" w:lineRule="auto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Y chromosomes</w:t>
      </w:r>
      <w:r>
        <w:rPr>
          <w:rFonts w:ascii="Times New Roman" w:eastAsia="Times New Roman" w:hAnsi="Times New Roman" w:cs="Times New Roman"/>
          <w:color w:val="FF990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belonging to haplogroups A00, R1b and Q were gathered from previous publications </w:t>
      </w:r>
      <w:hyperlink r:id="rId11">
        <w:r>
          <w:rPr>
            <w:rFonts w:ascii="Times New Roman" w:eastAsia="Times New Roman" w:hAnsi="Times New Roman" w:cs="Times New Roman"/>
            <w:color w:val="000000"/>
          </w:rPr>
          <w:t>[3–10]</w:t>
        </w:r>
      </w:hyperlink>
      <w:r>
        <w:rPr>
          <w:rFonts w:ascii="Times New Roman" w:eastAsia="Times New Roman" w:hAnsi="Times New Roman" w:cs="Times New Roman"/>
        </w:rPr>
        <w:t xml:space="preserve">. </w:t>
      </w:r>
    </w:p>
    <w:p w14:paraId="31A6293F" w14:textId="77777777" w:rsidR="00313770" w:rsidRDefault="002F2D1C">
      <w:pPr>
        <w:spacing w:line="360" w:lineRule="auto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The samples available as Complete Genomics Master Variation format or as BAM file were converted to VCF format files using the C compiled tool masterVar2VCFv41_rev1.c and </w:t>
      </w:r>
      <w:proofErr w:type="spellStart"/>
      <w:r>
        <w:rPr>
          <w:rFonts w:ascii="Times New Roman" w:eastAsia="Times New Roman" w:hAnsi="Times New Roman" w:cs="Times New Roman"/>
        </w:rPr>
        <w:t>samtools</w:t>
      </w:r>
      <w:proofErr w:type="spellEnd"/>
      <w:r>
        <w:rPr>
          <w:rFonts w:ascii="Times New Roman" w:eastAsia="Times New Roman" w:hAnsi="Times New Roman" w:cs="Times New Roman"/>
        </w:rPr>
        <w:t>, t</w:t>
      </w:r>
      <w:r>
        <w:rPr>
          <w:rFonts w:ascii="Times New Roman" w:eastAsia="Times New Roman" w:hAnsi="Times New Roman" w:cs="Times New Roman"/>
        </w:rPr>
        <w:t>he latter as described above.</w:t>
      </w:r>
    </w:p>
    <w:p w14:paraId="4E8917C0" w14:textId="77777777" w:rsidR="00313770" w:rsidRDefault="002F2D1C">
      <w:pPr>
        <w:spacing w:line="360" w:lineRule="auto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For data already available as VCF, the variants not included in the region of interest were discarded using </w:t>
      </w:r>
      <w:proofErr w:type="spellStart"/>
      <w:r>
        <w:rPr>
          <w:rFonts w:ascii="Times New Roman" w:eastAsia="Times New Roman" w:hAnsi="Times New Roman" w:cs="Times New Roman"/>
        </w:rPr>
        <w:t>tabix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hyperlink r:id="rId12">
        <w:r>
          <w:rPr>
            <w:rFonts w:ascii="Times New Roman" w:eastAsia="Times New Roman" w:hAnsi="Times New Roman" w:cs="Times New Roman"/>
            <w:color w:val="000000"/>
          </w:rPr>
          <w:t>[11]</w:t>
        </w:r>
      </w:hyperlink>
      <w:r>
        <w:rPr>
          <w:rFonts w:ascii="Times New Roman" w:eastAsia="Times New Roman" w:hAnsi="Times New Roman" w:cs="Times New Roman"/>
        </w:rPr>
        <w:t xml:space="preserve"> with the command:</w:t>
      </w:r>
    </w:p>
    <w:p w14:paraId="7C60F920" w14:textId="77777777" w:rsidR="00313770" w:rsidRDefault="002F2D1C">
      <w:pPr>
        <w:pBdr>
          <w:top w:val="nil"/>
          <w:left w:val="nil"/>
          <w:bottom w:val="nil"/>
          <w:right w:val="nil"/>
          <w:between w:val="nil"/>
        </w:pBdr>
        <w:spacing w:before="200" w:after="200" w:line="360" w:lineRule="auto"/>
        <w:contextualSpacing w:val="0"/>
        <w:jc w:val="both"/>
        <w:rPr>
          <w:rFonts w:ascii="Inconsolata" w:eastAsia="Inconsolata" w:hAnsi="Inconsolata" w:cs="Inconsolata"/>
        </w:rPr>
      </w:pPr>
      <w:proofErr w:type="spellStart"/>
      <w:r>
        <w:rPr>
          <w:rFonts w:ascii="Inconsolata" w:eastAsia="Inconsolata" w:hAnsi="Inconsolata" w:cs="Inconsolata"/>
        </w:rPr>
        <w:t>tabix</w:t>
      </w:r>
      <w:proofErr w:type="spellEnd"/>
      <w:r>
        <w:rPr>
          <w:rFonts w:ascii="Inconsolata" w:eastAsia="Inconsolata" w:hAnsi="Inconsolata" w:cs="Inconsolata"/>
        </w:rPr>
        <w:t xml:space="preserve"> -</w:t>
      </w:r>
      <w:proofErr w:type="spellStart"/>
      <w:r>
        <w:rPr>
          <w:rFonts w:ascii="Inconsolata" w:eastAsia="Inconsolata" w:hAnsi="Inconsolata" w:cs="Inconsolata"/>
        </w:rPr>
        <w:t>fh</w:t>
      </w:r>
      <w:proofErr w:type="spellEnd"/>
      <w:r>
        <w:rPr>
          <w:rFonts w:ascii="Inconsolata" w:eastAsia="Inconsolata" w:hAnsi="Inconsolata" w:cs="Inconsolata"/>
        </w:rPr>
        <w:t xml:space="preserve"> input.vcf </w:t>
      </w:r>
      <w:proofErr w:type="spellStart"/>
      <w:r>
        <w:rPr>
          <w:rFonts w:ascii="Inconsolata" w:eastAsia="Inconsolata" w:hAnsi="Inconsolata" w:cs="Inconsolata"/>
        </w:rPr>
        <w:t>positions.bed</w:t>
      </w:r>
      <w:proofErr w:type="spellEnd"/>
      <w:r>
        <w:rPr>
          <w:rFonts w:ascii="Inconsolata" w:eastAsia="Inconsolata" w:hAnsi="Inconsolata" w:cs="Inconsolata"/>
        </w:rPr>
        <w:t xml:space="preserve"> </w:t>
      </w:r>
      <w:r>
        <w:rPr>
          <w:rFonts w:ascii="Inconsolata" w:eastAsia="Inconsolata" w:hAnsi="Inconsolata" w:cs="Inconsolata"/>
        </w:rPr>
        <w:t>&gt; output_total.vcf</w:t>
      </w:r>
    </w:p>
    <w:p w14:paraId="2F423703" w14:textId="77777777" w:rsidR="00313770" w:rsidRDefault="002F2D1C">
      <w:pPr>
        <w:pBdr>
          <w:top w:val="nil"/>
          <w:left w:val="nil"/>
          <w:bottom w:val="nil"/>
          <w:right w:val="nil"/>
          <w:between w:val="nil"/>
        </w:pBdr>
        <w:spacing w:before="200" w:after="200" w:line="360" w:lineRule="auto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 which the </w:t>
      </w:r>
      <w:proofErr w:type="spellStart"/>
      <w:r>
        <w:rPr>
          <w:rFonts w:ascii="Times New Roman" w:eastAsia="Times New Roman" w:hAnsi="Times New Roman" w:cs="Times New Roman"/>
        </w:rPr>
        <w:t>position.bed</w:t>
      </w:r>
      <w:proofErr w:type="spellEnd"/>
      <w:r>
        <w:rPr>
          <w:rFonts w:ascii="Times New Roman" w:eastAsia="Times New Roman" w:hAnsi="Times New Roman" w:cs="Times New Roman"/>
        </w:rPr>
        <w:t xml:space="preserve"> is the same file of above. </w:t>
      </w:r>
    </w:p>
    <w:p w14:paraId="1A4547A2" w14:textId="77777777" w:rsidR="00313770" w:rsidRDefault="002F2D1C">
      <w:pPr>
        <w:spacing w:line="360" w:lineRule="auto"/>
        <w:contextualSpacing w:val="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Extracting variants from ancient data</w:t>
      </w:r>
    </w:p>
    <w:p w14:paraId="6ED9C7A6" w14:textId="77777777" w:rsidR="00313770" w:rsidRDefault="002F2D1C">
      <w:pPr>
        <w:spacing w:line="360" w:lineRule="auto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Ancient Y-chromosome VCF and BAM files </w:t>
      </w:r>
      <w:hyperlink r:id="rId13">
        <w:r>
          <w:rPr>
            <w:rFonts w:ascii="Times New Roman" w:eastAsia="Times New Roman" w:hAnsi="Times New Roman" w:cs="Times New Roman"/>
            <w:color w:val="000000"/>
          </w:rPr>
          <w:t>[12–14]</w:t>
        </w:r>
      </w:hyperlink>
      <w:r>
        <w:rPr>
          <w:rFonts w:ascii="Times New Roman" w:eastAsia="Times New Roman" w:hAnsi="Times New Roman" w:cs="Times New Roman"/>
        </w:rPr>
        <w:t xml:space="preserve"> belonging to haplogroup Q sub-lin</w:t>
      </w:r>
      <w:r>
        <w:rPr>
          <w:rFonts w:ascii="Times New Roman" w:eastAsia="Times New Roman" w:hAnsi="Times New Roman" w:cs="Times New Roman"/>
        </w:rPr>
        <w:t xml:space="preserve">eages were visually inspected with both IGV and in-house scripts for only the novel variants previously extracted from modern data. Variants that did not match the previous haplogroup classification </w:t>
      </w:r>
      <w:hyperlink r:id="rId14">
        <w:r>
          <w:rPr>
            <w:rFonts w:ascii="Times New Roman" w:eastAsia="Times New Roman" w:hAnsi="Times New Roman" w:cs="Times New Roman"/>
            <w:color w:val="000000"/>
          </w:rPr>
          <w:t>[8, 15]</w:t>
        </w:r>
      </w:hyperlink>
      <w:r>
        <w:rPr>
          <w:rFonts w:ascii="Times New Roman" w:eastAsia="Times New Roman" w:hAnsi="Times New Roman" w:cs="Times New Roman"/>
        </w:rPr>
        <w:t xml:space="preserve"> were discarded.</w:t>
      </w:r>
    </w:p>
    <w:p w14:paraId="33CD152E" w14:textId="77777777" w:rsidR="00313770" w:rsidRDefault="00313770">
      <w:pPr>
        <w:pBdr>
          <w:top w:val="nil"/>
          <w:left w:val="nil"/>
          <w:bottom w:val="nil"/>
          <w:right w:val="nil"/>
          <w:between w:val="nil"/>
        </w:pBdr>
        <w:spacing w:before="200" w:after="200" w:line="360" w:lineRule="auto"/>
        <w:contextualSpacing w:val="0"/>
        <w:jc w:val="both"/>
        <w:rPr>
          <w:rFonts w:ascii="Times New Roman" w:eastAsia="Times New Roman" w:hAnsi="Times New Roman" w:cs="Times New Roman"/>
        </w:rPr>
      </w:pPr>
    </w:p>
    <w:p w14:paraId="5DB25283" w14:textId="77777777" w:rsidR="00313770" w:rsidRDefault="00313770">
      <w:pPr>
        <w:spacing w:line="360" w:lineRule="auto"/>
        <w:contextualSpacing w:val="0"/>
        <w:jc w:val="both"/>
        <w:rPr>
          <w:rFonts w:ascii="Times New Roman" w:eastAsia="Times New Roman" w:hAnsi="Times New Roman" w:cs="Times New Roman"/>
        </w:rPr>
      </w:pPr>
    </w:p>
    <w:p w14:paraId="1D144C66" w14:textId="77777777" w:rsidR="00313770" w:rsidRDefault="002F2D1C">
      <w:pPr>
        <w:spacing w:line="360" w:lineRule="auto"/>
        <w:contextualSpacing w:val="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References</w:t>
      </w:r>
    </w:p>
    <w:p w14:paraId="2EC3B29B" w14:textId="77777777" w:rsidR="00313770" w:rsidRDefault="002F2D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 w:after="220" w:line="240" w:lineRule="auto"/>
        <w:contextualSpacing w:val="0"/>
        <w:rPr>
          <w:rFonts w:ascii="Times New Roman" w:eastAsia="Times New Roman" w:hAnsi="Times New Roman" w:cs="Times New Roman"/>
          <w:color w:val="000000"/>
        </w:rPr>
      </w:pPr>
      <w:hyperlink r:id="rId15">
        <w:r>
          <w:rPr>
            <w:rFonts w:ascii="Times New Roman" w:eastAsia="Times New Roman" w:hAnsi="Times New Roman" w:cs="Times New Roman"/>
            <w:color w:val="000000"/>
          </w:rPr>
          <w:t xml:space="preserve">1. </w:t>
        </w:r>
        <w:proofErr w:type="spellStart"/>
        <w:r>
          <w:rPr>
            <w:rFonts w:ascii="Times New Roman" w:eastAsia="Times New Roman" w:hAnsi="Times New Roman" w:cs="Times New Roman"/>
            <w:color w:val="000000"/>
          </w:rPr>
          <w:t>Thorvaldsdóttir</w:t>
        </w:r>
        <w:proofErr w:type="spellEnd"/>
        <w:r>
          <w:rPr>
            <w:rFonts w:ascii="Times New Roman" w:eastAsia="Times New Roman" w:hAnsi="Times New Roman" w:cs="Times New Roman"/>
            <w:color w:val="000000"/>
          </w:rPr>
          <w:t xml:space="preserve"> H, Robinson JT, </w:t>
        </w:r>
        <w:proofErr w:type="spellStart"/>
        <w:r>
          <w:rPr>
            <w:rFonts w:ascii="Times New Roman" w:eastAsia="Times New Roman" w:hAnsi="Times New Roman" w:cs="Times New Roman"/>
            <w:color w:val="000000"/>
          </w:rPr>
          <w:t>Mesirov</w:t>
        </w:r>
        <w:proofErr w:type="spellEnd"/>
        <w:r>
          <w:rPr>
            <w:rFonts w:ascii="Times New Roman" w:eastAsia="Times New Roman" w:hAnsi="Times New Roman" w:cs="Times New Roman"/>
            <w:color w:val="000000"/>
          </w:rPr>
          <w:t xml:space="preserve"> JP. Integrative Genomics Viewer (IGV): high-performance genomics data visualization and exploration. Brief </w:t>
        </w:r>
        <w:proofErr w:type="spellStart"/>
        <w:r>
          <w:rPr>
            <w:rFonts w:ascii="Times New Roman" w:eastAsia="Times New Roman" w:hAnsi="Times New Roman" w:cs="Times New Roman"/>
            <w:color w:val="000000"/>
          </w:rPr>
          <w:t>Bioinform</w:t>
        </w:r>
        <w:proofErr w:type="spellEnd"/>
        <w:r>
          <w:rPr>
            <w:rFonts w:ascii="Times New Roman" w:eastAsia="Times New Roman" w:hAnsi="Times New Roman" w:cs="Times New Roman"/>
            <w:color w:val="000000"/>
          </w:rPr>
          <w:t xml:space="preserve">. </w:t>
        </w:r>
        <w:proofErr w:type="gramStart"/>
        <w:r>
          <w:rPr>
            <w:rFonts w:ascii="Times New Roman" w:eastAsia="Times New Roman" w:hAnsi="Times New Roman" w:cs="Times New Roman"/>
            <w:color w:val="000000"/>
          </w:rPr>
          <w:t>2013;14:178</w:t>
        </w:r>
        <w:proofErr w:type="gramEnd"/>
        <w:r>
          <w:rPr>
            <w:rFonts w:ascii="Times New Roman" w:eastAsia="Times New Roman" w:hAnsi="Times New Roman" w:cs="Times New Roman"/>
            <w:color w:val="000000"/>
          </w:rPr>
          <w:t>–92.</w:t>
        </w:r>
      </w:hyperlink>
    </w:p>
    <w:p w14:paraId="24A7BE13" w14:textId="77777777" w:rsidR="00313770" w:rsidRDefault="002F2D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contextualSpacing w:val="0"/>
        <w:rPr>
          <w:rFonts w:ascii="Times New Roman" w:eastAsia="Times New Roman" w:hAnsi="Times New Roman" w:cs="Times New Roman"/>
          <w:color w:val="000000"/>
        </w:rPr>
      </w:pPr>
      <w:hyperlink r:id="rId16">
        <w:r>
          <w:rPr>
            <w:rFonts w:ascii="Times New Roman" w:eastAsia="Times New Roman" w:hAnsi="Times New Roman" w:cs="Times New Roman"/>
            <w:color w:val="000000"/>
          </w:rPr>
          <w:t xml:space="preserve">2. Li H, </w:t>
        </w:r>
        <w:proofErr w:type="spellStart"/>
        <w:r>
          <w:rPr>
            <w:rFonts w:ascii="Times New Roman" w:eastAsia="Times New Roman" w:hAnsi="Times New Roman" w:cs="Times New Roman"/>
            <w:color w:val="000000"/>
          </w:rPr>
          <w:t>Handsaker</w:t>
        </w:r>
        <w:proofErr w:type="spellEnd"/>
        <w:r>
          <w:rPr>
            <w:rFonts w:ascii="Times New Roman" w:eastAsia="Times New Roman" w:hAnsi="Times New Roman" w:cs="Times New Roman"/>
            <w:color w:val="000000"/>
          </w:rPr>
          <w:t xml:space="preserve"> B, </w:t>
        </w:r>
        <w:proofErr w:type="spellStart"/>
        <w:r>
          <w:rPr>
            <w:rFonts w:ascii="Times New Roman" w:eastAsia="Times New Roman" w:hAnsi="Times New Roman" w:cs="Times New Roman"/>
            <w:color w:val="000000"/>
          </w:rPr>
          <w:t>Wys</w:t>
        </w:r>
        <w:r>
          <w:rPr>
            <w:rFonts w:ascii="Times New Roman" w:eastAsia="Times New Roman" w:hAnsi="Times New Roman" w:cs="Times New Roman"/>
            <w:color w:val="000000"/>
          </w:rPr>
          <w:t>oker</w:t>
        </w:r>
        <w:proofErr w:type="spellEnd"/>
        <w:r>
          <w:rPr>
            <w:rFonts w:ascii="Times New Roman" w:eastAsia="Times New Roman" w:hAnsi="Times New Roman" w:cs="Times New Roman"/>
            <w:color w:val="000000"/>
          </w:rPr>
          <w:t xml:space="preserve"> A, Fennell T, </w:t>
        </w:r>
        <w:proofErr w:type="spellStart"/>
        <w:r>
          <w:rPr>
            <w:rFonts w:ascii="Times New Roman" w:eastAsia="Times New Roman" w:hAnsi="Times New Roman" w:cs="Times New Roman"/>
            <w:color w:val="000000"/>
          </w:rPr>
          <w:t>Ruan</w:t>
        </w:r>
        <w:proofErr w:type="spellEnd"/>
        <w:r>
          <w:rPr>
            <w:rFonts w:ascii="Times New Roman" w:eastAsia="Times New Roman" w:hAnsi="Times New Roman" w:cs="Times New Roman"/>
            <w:color w:val="000000"/>
          </w:rPr>
          <w:t xml:space="preserve"> J, Homer N, et al. The Sequence Alignment/Map format and </w:t>
        </w:r>
        <w:proofErr w:type="spellStart"/>
        <w:r>
          <w:rPr>
            <w:rFonts w:ascii="Times New Roman" w:eastAsia="Times New Roman" w:hAnsi="Times New Roman" w:cs="Times New Roman"/>
            <w:color w:val="000000"/>
          </w:rPr>
          <w:t>SAMtools</w:t>
        </w:r>
        <w:proofErr w:type="spellEnd"/>
        <w:r>
          <w:rPr>
            <w:rFonts w:ascii="Times New Roman" w:eastAsia="Times New Roman" w:hAnsi="Times New Roman" w:cs="Times New Roman"/>
            <w:color w:val="000000"/>
          </w:rPr>
          <w:t xml:space="preserve">. Bioinformatics. </w:t>
        </w:r>
        <w:proofErr w:type="gramStart"/>
        <w:r>
          <w:rPr>
            <w:rFonts w:ascii="Times New Roman" w:eastAsia="Times New Roman" w:hAnsi="Times New Roman" w:cs="Times New Roman"/>
            <w:color w:val="000000"/>
          </w:rPr>
          <w:t>2009;25:2078</w:t>
        </w:r>
        <w:proofErr w:type="gramEnd"/>
        <w:r>
          <w:rPr>
            <w:rFonts w:ascii="Times New Roman" w:eastAsia="Times New Roman" w:hAnsi="Times New Roman" w:cs="Times New Roman"/>
            <w:color w:val="000000"/>
          </w:rPr>
          <w:t>–9.</w:t>
        </w:r>
      </w:hyperlink>
    </w:p>
    <w:p w14:paraId="5233A99B" w14:textId="77777777" w:rsidR="00313770" w:rsidRDefault="002F2D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contextualSpacing w:val="0"/>
        <w:rPr>
          <w:rFonts w:ascii="Times New Roman" w:eastAsia="Times New Roman" w:hAnsi="Times New Roman" w:cs="Times New Roman"/>
          <w:color w:val="000000"/>
        </w:rPr>
      </w:pPr>
      <w:hyperlink r:id="rId17">
        <w:r>
          <w:rPr>
            <w:rFonts w:ascii="Times New Roman" w:eastAsia="Times New Roman" w:hAnsi="Times New Roman" w:cs="Times New Roman"/>
            <w:color w:val="000000"/>
          </w:rPr>
          <w:t xml:space="preserve">3. </w:t>
        </w:r>
        <w:proofErr w:type="spellStart"/>
        <w:r>
          <w:rPr>
            <w:rFonts w:ascii="Times New Roman" w:eastAsia="Times New Roman" w:hAnsi="Times New Roman" w:cs="Times New Roman"/>
            <w:color w:val="000000"/>
          </w:rPr>
          <w:t>Scozzari</w:t>
        </w:r>
        <w:proofErr w:type="spellEnd"/>
        <w:r>
          <w:rPr>
            <w:rFonts w:ascii="Times New Roman" w:eastAsia="Times New Roman" w:hAnsi="Times New Roman" w:cs="Times New Roman"/>
            <w:color w:val="000000"/>
          </w:rPr>
          <w:t xml:space="preserve"> R, </w:t>
        </w:r>
        <w:proofErr w:type="spellStart"/>
        <w:r>
          <w:rPr>
            <w:rFonts w:ascii="Times New Roman" w:eastAsia="Times New Roman" w:hAnsi="Times New Roman" w:cs="Times New Roman"/>
            <w:color w:val="000000"/>
          </w:rPr>
          <w:t>Massaia</w:t>
        </w:r>
        <w:proofErr w:type="spellEnd"/>
        <w:r>
          <w:rPr>
            <w:rFonts w:ascii="Times New Roman" w:eastAsia="Times New Roman" w:hAnsi="Times New Roman" w:cs="Times New Roman"/>
            <w:color w:val="000000"/>
          </w:rPr>
          <w:t xml:space="preserve"> A, </w:t>
        </w:r>
        <w:proofErr w:type="spellStart"/>
        <w:r>
          <w:rPr>
            <w:rFonts w:ascii="Times New Roman" w:eastAsia="Times New Roman" w:hAnsi="Times New Roman" w:cs="Times New Roman"/>
            <w:color w:val="000000"/>
          </w:rPr>
          <w:t>Trombetta</w:t>
        </w:r>
        <w:proofErr w:type="spellEnd"/>
        <w:r>
          <w:rPr>
            <w:rFonts w:ascii="Times New Roman" w:eastAsia="Times New Roman" w:hAnsi="Times New Roman" w:cs="Times New Roman"/>
            <w:color w:val="000000"/>
          </w:rPr>
          <w:t xml:space="preserve"> B, </w:t>
        </w:r>
        <w:proofErr w:type="spellStart"/>
        <w:r>
          <w:rPr>
            <w:rFonts w:ascii="Times New Roman" w:eastAsia="Times New Roman" w:hAnsi="Times New Roman" w:cs="Times New Roman"/>
            <w:color w:val="000000"/>
          </w:rPr>
          <w:t>Bellusci</w:t>
        </w:r>
        <w:proofErr w:type="spellEnd"/>
        <w:r>
          <w:rPr>
            <w:rFonts w:ascii="Times New Roman" w:eastAsia="Times New Roman" w:hAnsi="Times New Roman" w:cs="Times New Roman"/>
            <w:color w:val="000000"/>
          </w:rPr>
          <w:t xml:space="preserve"> G, </w:t>
        </w:r>
        <w:proofErr w:type="spellStart"/>
        <w:r>
          <w:rPr>
            <w:rFonts w:ascii="Times New Roman" w:eastAsia="Times New Roman" w:hAnsi="Times New Roman" w:cs="Times New Roman"/>
            <w:color w:val="000000"/>
          </w:rPr>
          <w:t>Myres</w:t>
        </w:r>
        <w:proofErr w:type="spellEnd"/>
        <w:r>
          <w:rPr>
            <w:rFonts w:ascii="Times New Roman" w:eastAsia="Times New Roman" w:hAnsi="Times New Roman" w:cs="Times New Roman"/>
            <w:color w:val="000000"/>
          </w:rPr>
          <w:t xml:space="preserve"> NM, </w:t>
        </w:r>
        <w:proofErr w:type="spellStart"/>
        <w:r>
          <w:rPr>
            <w:rFonts w:ascii="Times New Roman" w:eastAsia="Times New Roman" w:hAnsi="Times New Roman" w:cs="Times New Roman"/>
            <w:color w:val="000000"/>
          </w:rPr>
          <w:t>Novelletto</w:t>
        </w:r>
        <w:proofErr w:type="spellEnd"/>
        <w:r>
          <w:rPr>
            <w:rFonts w:ascii="Times New Roman" w:eastAsia="Times New Roman" w:hAnsi="Times New Roman" w:cs="Times New Roman"/>
            <w:color w:val="000000"/>
          </w:rPr>
          <w:t xml:space="preserve"> A, et a</w:t>
        </w:r>
        <w:r>
          <w:rPr>
            <w:rFonts w:ascii="Times New Roman" w:eastAsia="Times New Roman" w:hAnsi="Times New Roman" w:cs="Times New Roman"/>
            <w:color w:val="000000"/>
          </w:rPr>
          <w:t xml:space="preserve">l. An unbiased resource of novel SNP markers provides a new chronology for the human Y chromosome and reveals a deep phylogenetic structure in Africa. Genome Res. </w:t>
        </w:r>
        <w:proofErr w:type="gramStart"/>
        <w:r>
          <w:rPr>
            <w:rFonts w:ascii="Times New Roman" w:eastAsia="Times New Roman" w:hAnsi="Times New Roman" w:cs="Times New Roman"/>
            <w:color w:val="000000"/>
          </w:rPr>
          <w:t>2014;24:535</w:t>
        </w:r>
        <w:proofErr w:type="gramEnd"/>
        <w:r>
          <w:rPr>
            <w:rFonts w:ascii="Times New Roman" w:eastAsia="Times New Roman" w:hAnsi="Times New Roman" w:cs="Times New Roman"/>
            <w:color w:val="000000"/>
          </w:rPr>
          <w:t>–44.</w:t>
        </w:r>
      </w:hyperlink>
    </w:p>
    <w:p w14:paraId="22FE7CD2" w14:textId="77777777" w:rsidR="00313770" w:rsidRDefault="002F2D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contextualSpacing w:val="0"/>
        <w:rPr>
          <w:rFonts w:ascii="Times New Roman" w:eastAsia="Times New Roman" w:hAnsi="Times New Roman" w:cs="Times New Roman"/>
          <w:color w:val="000000"/>
        </w:rPr>
      </w:pPr>
      <w:hyperlink r:id="rId18">
        <w:r>
          <w:rPr>
            <w:rFonts w:ascii="Times New Roman" w:eastAsia="Times New Roman" w:hAnsi="Times New Roman" w:cs="Times New Roman"/>
            <w:color w:val="000000"/>
          </w:rPr>
          <w:t xml:space="preserve">4. Raghavan M, </w:t>
        </w:r>
        <w:proofErr w:type="spellStart"/>
        <w:r>
          <w:rPr>
            <w:rFonts w:ascii="Times New Roman" w:eastAsia="Times New Roman" w:hAnsi="Times New Roman" w:cs="Times New Roman"/>
            <w:color w:val="000000"/>
          </w:rPr>
          <w:t>Skoglund</w:t>
        </w:r>
        <w:proofErr w:type="spellEnd"/>
        <w:r>
          <w:rPr>
            <w:rFonts w:ascii="Times New Roman" w:eastAsia="Times New Roman" w:hAnsi="Times New Roman" w:cs="Times New Roman"/>
            <w:color w:val="000000"/>
          </w:rPr>
          <w:t xml:space="preserve"> P, Graf KE, </w:t>
        </w:r>
        <w:proofErr w:type="spellStart"/>
        <w:r>
          <w:rPr>
            <w:rFonts w:ascii="Times New Roman" w:eastAsia="Times New Roman" w:hAnsi="Times New Roman" w:cs="Times New Roman"/>
            <w:color w:val="000000"/>
          </w:rPr>
          <w:t>Metspalu</w:t>
        </w:r>
        <w:proofErr w:type="spellEnd"/>
        <w:r>
          <w:rPr>
            <w:rFonts w:ascii="Times New Roman" w:eastAsia="Times New Roman" w:hAnsi="Times New Roman" w:cs="Times New Roman"/>
            <w:color w:val="000000"/>
          </w:rPr>
          <w:t xml:space="preserve"> M, </w:t>
        </w:r>
        <w:proofErr w:type="spellStart"/>
        <w:r>
          <w:rPr>
            <w:rFonts w:ascii="Times New Roman" w:eastAsia="Times New Roman" w:hAnsi="Times New Roman" w:cs="Times New Roman"/>
            <w:color w:val="000000"/>
          </w:rPr>
          <w:t>Albrechtsen</w:t>
        </w:r>
        <w:proofErr w:type="spellEnd"/>
        <w:r>
          <w:rPr>
            <w:rFonts w:ascii="Times New Roman" w:eastAsia="Times New Roman" w:hAnsi="Times New Roman" w:cs="Times New Roman"/>
            <w:color w:val="000000"/>
          </w:rPr>
          <w:t xml:space="preserve"> A, Moltke I, et al. Upper Palaeolithic Siberian genome reveals dual ancestry of Native Americans. Nature. </w:t>
        </w:r>
        <w:proofErr w:type="gramStart"/>
        <w:r>
          <w:rPr>
            <w:rFonts w:ascii="Times New Roman" w:eastAsia="Times New Roman" w:hAnsi="Times New Roman" w:cs="Times New Roman"/>
            <w:color w:val="000000"/>
          </w:rPr>
          <w:t>2014;505:87</w:t>
        </w:r>
        <w:proofErr w:type="gramEnd"/>
        <w:r>
          <w:rPr>
            <w:rFonts w:ascii="Times New Roman" w:eastAsia="Times New Roman" w:hAnsi="Times New Roman" w:cs="Times New Roman"/>
            <w:color w:val="000000"/>
          </w:rPr>
          <w:t>–91.</w:t>
        </w:r>
      </w:hyperlink>
    </w:p>
    <w:p w14:paraId="18075224" w14:textId="77777777" w:rsidR="00313770" w:rsidRDefault="002F2D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contextualSpacing w:val="0"/>
        <w:rPr>
          <w:rFonts w:ascii="Times New Roman" w:eastAsia="Times New Roman" w:hAnsi="Times New Roman" w:cs="Times New Roman"/>
          <w:color w:val="000000"/>
        </w:rPr>
      </w:pPr>
      <w:hyperlink r:id="rId19">
        <w:r>
          <w:rPr>
            <w:rFonts w:ascii="Times New Roman" w:eastAsia="Times New Roman" w:hAnsi="Times New Roman" w:cs="Times New Roman"/>
            <w:color w:val="000000"/>
          </w:rPr>
          <w:t xml:space="preserve">5. </w:t>
        </w:r>
        <w:proofErr w:type="spellStart"/>
        <w:r>
          <w:rPr>
            <w:rFonts w:ascii="Times New Roman" w:eastAsia="Times New Roman" w:hAnsi="Times New Roman" w:cs="Times New Roman"/>
            <w:color w:val="000000"/>
          </w:rPr>
          <w:t>Hallast</w:t>
        </w:r>
        <w:proofErr w:type="spellEnd"/>
        <w:r>
          <w:rPr>
            <w:rFonts w:ascii="Times New Roman" w:eastAsia="Times New Roman" w:hAnsi="Times New Roman" w:cs="Times New Roman"/>
            <w:color w:val="000000"/>
          </w:rPr>
          <w:t xml:space="preserve"> P, Jobling MA. The Y chromosomes</w:t>
        </w:r>
        <w:r>
          <w:rPr>
            <w:rFonts w:ascii="Times New Roman" w:eastAsia="Times New Roman" w:hAnsi="Times New Roman" w:cs="Times New Roman"/>
            <w:color w:val="000000"/>
          </w:rPr>
          <w:t xml:space="preserve"> of the great apes. Hum Genet. </w:t>
        </w:r>
        <w:proofErr w:type="gramStart"/>
        <w:r>
          <w:rPr>
            <w:rFonts w:ascii="Times New Roman" w:eastAsia="Times New Roman" w:hAnsi="Times New Roman" w:cs="Times New Roman"/>
            <w:color w:val="000000"/>
          </w:rPr>
          <w:t>2017;136:511</w:t>
        </w:r>
        <w:proofErr w:type="gramEnd"/>
        <w:r>
          <w:rPr>
            <w:rFonts w:ascii="Times New Roman" w:eastAsia="Times New Roman" w:hAnsi="Times New Roman" w:cs="Times New Roman"/>
            <w:color w:val="000000"/>
          </w:rPr>
          <w:t>–28.</w:t>
        </w:r>
      </w:hyperlink>
    </w:p>
    <w:p w14:paraId="6BE6FE5A" w14:textId="77777777" w:rsidR="00313770" w:rsidRPr="002F2D1C" w:rsidRDefault="002F2D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contextualSpacing w:val="0"/>
        <w:rPr>
          <w:rFonts w:ascii="Times New Roman" w:eastAsia="Times New Roman" w:hAnsi="Times New Roman" w:cs="Times New Roman"/>
          <w:color w:val="000000"/>
          <w:lang w:val="it-IT"/>
        </w:rPr>
      </w:pPr>
      <w:hyperlink r:id="rId20">
        <w:r>
          <w:rPr>
            <w:rFonts w:ascii="Times New Roman" w:eastAsia="Times New Roman" w:hAnsi="Times New Roman" w:cs="Times New Roman"/>
            <w:color w:val="000000"/>
          </w:rPr>
          <w:t xml:space="preserve">6. Zhou D, </w:t>
        </w:r>
        <w:proofErr w:type="spellStart"/>
        <w:r>
          <w:rPr>
            <w:rFonts w:ascii="Times New Roman" w:eastAsia="Times New Roman" w:hAnsi="Times New Roman" w:cs="Times New Roman"/>
            <w:color w:val="000000"/>
          </w:rPr>
          <w:t>Udpa</w:t>
        </w:r>
        <w:proofErr w:type="spellEnd"/>
        <w:r>
          <w:rPr>
            <w:rFonts w:ascii="Times New Roman" w:eastAsia="Times New Roman" w:hAnsi="Times New Roman" w:cs="Times New Roman"/>
            <w:color w:val="000000"/>
          </w:rPr>
          <w:t xml:space="preserve"> N, Ronen R, </w:t>
        </w:r>
        <w:proofErr w:type="spellStart"/>
        <w:r>
          <w:rPr>
            <w:rFonts w:ascii="Times New Roman" w:eastAsia="Times New Roman" w:hAnsi="Times New Roman" w:cs="Times New Roman"/>
            <w:color w:val="000000"/>
          </w:rPr>
          <w:t>Stobdan</w:t>
        </w:r>
        <w:proofErr w:type="spellEnd"/>
        <w:r>
          <w:rPr>
            <w:rFonts w:ascii="Times New Roman" w:eastAsia="Times New Roman" w:hAnsi="Times New Roman" w:cs="Times New Roman"/>
            <w:color w:val="000000"/>
          </w:rPr>
          <w:t xml:space="preserve"> T, Liang J, Appenzeller O, et al. Whole-genome sequencing uncovers the genetic basis of chronic mountain sickness in A</w:t>
        </w:r>
        <w:r>
          <w:rPr>
            <w:rFonts w:ascii="Times New Roman" w:eastAsia="Times New Roman" w:hAnsi="Times New Roman" w:cs="Times New Roman"/>
            <w:color w:val="000000"/>
          </w:rPr>
          <w:t xml:space="preserve">ndean highlanders. </w:t>
        </w:r>
        <w:proofErr w:type="spellStart"/>
        <w:r w:rsidRPr="002F2D1C">
          <w:rPr>
            <w:rFonts w:ascii="Times New Roman" w:eastAsia="Times New Roman" w:hAnsi="Times New Roman" w:cs="Times New Roman"/>
            <w:color w:val="000000"/>
            <w:lang w:val="it-IT"/>
          </w:rPr>
          <w:t>Am</w:t>
        </w:r>
        <w:proofErr w:type="spellEnd"/>
        <w:r w:rsidRPr="002F2D1C">
          <w:rPr>
            <w:rFonts w:ascii="Times New Roman" w:eastAsia="Times New Roman" w:hAnsi="Times New Roman" w:cs="Times New Roman"/>
            <w:color w:val="000000"/>
            <w:lang w:val="it-IT"/>
          </w:rPr>
          <w:t xml:space="preserve"> J </w:t>
        </w:r>
        <w:proofErr w:type="spellStart"/>
        <w:r w:rsidRPr="002F2D1C">
          <w:rPr>
            <w:rFonts w:ascii="Times New Roman" w:eastAsia="Times New Roman" w:hAnsi="Times New Roman" w:cs="Times New Roman"/>
            <w:color w:val="000000"/>
            <w:lang w:val="it-IT"/>
          </w:rPr>
          <w:t>Hum</w:t>
        </w:r>
        <w:proofErr w:type="spellEnd"/>
        <w:r w:rsidRPr="002F2D1C">
          <w:rPr>
            <w:rFonts w:ascii="Times New Roman" w:eastAsia="Times New Roman" w:hAnsi="Times New Roman" w:cs="Times New Roman"/>
            <w:color w:val="000000"/>
            <w:lang w:val="it-IT"/>
          </w:rPr>
          <w:t xml:space="preserve"> </w:t>
        </w:r>
        <w:proofErr w:type="spellStart"/>
        <w:r w:rsidRPr="002F2D1C">
          <w:rPr>
            <w:rFonts w:ascii="Times New Roman" w:eastAsia="Times New Roman" w:hAnsi="Times New Roman" w:cs="Times New Roman"/>
            <w:color w:val="000000"/>
            <w:lang w:val="it-IT"/>
          </w:rPr>
          <w:t>Genet</w:t>
        </w:r>
        <w:proofErr w:type="spellEnd"/>
        <w:r w:rsidRPr="002F2D1C">
          <w:rPr>
            <w:rFonts w:ascii="Times New Roman" w:eastAsia="Times New Roman" w:hAnsi="Times New Roman" w:cs="Times New Roman"/>
            <w:color w:val="000000"/>
            <w:lang w:val="it-IT"/>
          </w:rPr>
          <w:t xml:space="preserve">. </w:t>
        </w:r>
        <w:proofErr w:type="gramStart"/>
        <w:r w:rsidRPr="002F2D1C">
          <w:rPr>
            <w:rFonts w:ascii="Times New Roman" w:eastAsia="Times New Roman" w:hAnsi="Times New Roman" w:cs="Times New Roman"/>
            <w:color w:val="000000"/>
            <w:lang w:val="it-IT"/>
          </w:rPr>
          <w:lastRenderedPageBreak/>
          <w:t>2013;93:452</w:t>
        </w:r>
        <w:proofErr w:type="gramEnd"/>
        <w:r w:rsidRPr="002F2D1C">
          <w:rPr>
            <w:rFonts w:ascii="Times New Roman" w:eastAsia="Times New Roman" w:hAnsi="Times New Roman" w:cs="Times New Roman"/>
            <w:color w:val="000000"/>
            <w:lang w:val="it-IT"/>
          </w:rPr>
          <w:t>–62.</w:t>
        </w:r>
      </w:hyperlink>
    </w:p>
    <w:p w14:paraId="17B8A348" w14:textId="77777777" w:rsidR="00313770" w:rsidRDefault="002F2D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contextualSpacing w:val="0"/>
        <w:rPr>
          <w:rFonts w:ascii="Times New Roman" w:eastAsia="Times New Roman" w:hAnsi="Times New Roman" w:cs="Times New Roman"/>
          <w:color w:val="000000"/>
        </w:rPr>
      </w:pPr>
      <w:hyperlink r:id="rId21">
        <w:r w:rsidRPr="002F2D1C">
          <w:rPr>
            <w:rFonts w:ascii="Times New Roman" w:eastAsia="Times New Roman" w:hAnsi="Times New Roman" w:cs="Times New Roman"/>
            <w:color w:val="000000"/>
            <w:lang w:val="it-IT"/>
          </w:rPr>
          <w:t xml:space="preserve">7. Trombetta B, D’Atanasio E, Massaia A, Ippoliti M, Coppa A, </w:t>
        </w:r>
        <w:proofErr w:type="spellStart"/>
        <w:r w:rsidRPr="002F2D1C">
          <w:rPr>
            <w:rFonts w:ascii="Times New Roman" w:eastAsia="Times New Roman" w:hAnsi="Times New Roman" w:cs="Times New Roman"/>
            <w:color w:val="000000"/>
            <w:lang w:val="it-IT"/>
          </w:rPr>
          <w:t>Candilio</w:t>
        </w:r>
        <w:proofErr w:type="spellEnd"/>
        <w:r w:rsidRPr="002F2D1C">
          <w:rPr>
            <w:rFonts w:ascii="Times New Roman" w:eastAsia="Times New Roman" w:hAnsi="Times New Roman" w:cs="Times New Roman"/>
            <w:color w:val="000000"/>
            <w:lang w:val="it-IT"/>
          </w:rPr>
          <w:t xml:space="preserve"> F, et al. </w:t>
        </w:r>
        <w:r>
          <w:rPr>
            <w:rFonts w:ascii="Times New Roman" w:eastAsia="Times New Roman" w:hAnsi="Times New Roman" w:cs="Times New Roman"/>
            <w:color w:val="000000"/>
          </w:rPr>
          <w:t xml:space="preserve">Phylogeographic </w:t>
        </w:r>
      </w:hyperlink>
      <w:hyperlink r:id="rId22">
        <w:r>
          <w:rPr>
            <w:rFonts w:ascii="Times New Roman" w:eastAsia="Times New Roman" w:hAnsi="Times New Roman" w:cs="Times New Roman"/>
          </w:rPr>
          <w:t>r</w:t>
        </w:r>
      </w:hyperlink>
      <w:hyperlink r:id="rId23">
        <w:r>
          <w:rPr>
            <w:rFonts w:ascii="Times New Roman" w:eastAsia="Times New Roman" w:hAnsi="Times New Roman" w:cs="Times New Roman"/>
            <w:color w:val="000000"/>
          </w:rPr>
          <w:t xml:space="preserve">efinement and </w:t>
        </w:r>
      </w:hyperlink>
      <w:hyperlink r:id="rId24">
        <w:r>
          <w:rPr>
            <w:rFonts w:ascii="Times New Roman" w:eastAsia="Times New Roman" w:hAnsi="Times New Roman" w:cs="Times New Roman"/>
          </w:rPr>
          <w:t>l</w:t>
        </w:r>
      </w:hyperlink>
      <w:hyperlink r:id="rId25">
        <w:r>
          <w:rPr>
            <w:rFonts w:ascii="Times New Roman" w:eastAsia="Times New Roman" w:hAnsi="Times New Roman" w:cs="Times New Roman"/>
            <w:color w:val="000000"/>
          </w:rPr>
          <w:t xml:space="preserve">arge </w:t>
        </w:r>
      </w:hyperlink>
      <w:hyperlink r:id="rId26">
        <w:r>
          <w:rPr>
            <w:rFonts w:ascii="Times New Roman" w:eastAsia="Times New Roman" w:hAnsi="Times New Roman" w:cs="Times New Roman"/>
          </w:rPr>
          <w:t>s</w:t>
        </w:r>
      </w:hyperlink>
      <w:hyperlink r:id="rId27">
        <w:r>
          <w:rPr>
            <w:rFonts w:ascii="Times New Roman" w:eastAsia="Times New Roman" w:hAnsi="Times New Roman" w:cs="Times New Roman"/>
            <w:color w:val="000000"/>
          </w:rPr>
          <w:t xml:space="preserve">cale </w:t>
        </w:r>
      </w:hyperlink>
      <w:hyperlink r:id="rId28">
        <w:r>
          <w:rPr>
            <w:rFonts w:ascii="Times New Roman" w:eastAsia="Times New Roman" w:hAnsi="Times New Roman" w:cs="Times New Roman"/>
          </w:rPr>
          <w:t>g</w:t>
        </w:r>
      </w:hyperlink>
      <w:hyperlink r:id="rId29">
        <w:r>
          <w:rPr>
            <w:rFonts w:ascii="Times New Roman" w:eastAsia="Times New Roman" w:hAnsi="Times New Roman" w:cs="Times New Roman"/>
            <w:color w:val="000000"/>
          </w:rPr>
          <w:t xml:space="preserve">enotyping of </w:t>
        </w:r>
      </w:hyperlink>
      <w:hyperlink r:id="rId30">
        <w:r>
          <w:rPr>
            <w:rFonts w:ascii="Times New Roman" w:eastAsia="Times New Roman" w:hAnsi="Times New Roman" w:cs="Times New Roman"/>
          </w:rPr>
          <w:t>h</w:t>
        </w:r>
      </w:hyperlink>
      <w:hyperlink r:id="rId31">
        <w:r>
          <w:rPr>
            <w:rFonts w:ascii="Times New Roman" w:eastAsia="Times New Roman" w:hAnsi="Times New Roman" w:cs="Times New Roman"/>
            <w:color w:val="000000"/>
          </w:rPr>
          <w:t xml:space="preserve">uman Y </w:t>
        </w:r>
      </w:hyperlink>
      <w:hyperlink r:id="rId32">
        <w:r>
          <w:rPr>
            <w:rFonts w:ascii="Times New Roman" w:eastAsia="Times New Roman" w:hAnsi="Times New Roman" w:cs="Times New Roman"/>
          </w:rPr>
          <w:t>c</w:t>
        </w:r>
      </w:hyperlink>
      <w:hyperlink r:id="rId33">
        <w:r>
          <w:rPr>
            <w:rFonts w:ascii="Times New Roman" w:eastAsia="Times New Roman" w:hAnsi="Times New Roman" w:cs="Times New Roman"/>
            <w:color w:val="000000"/>
          </w:rPr>
          <w:t xml:space="preserve">hromosome </w:t>
        </w:r>
      </w:hyperlink>
      <w:hyperlink r:id="rId34">
        <w:r>
          <w:rPr>
            <w:rFonts w:ascii="Times New Roman" w:eastAsia="Times New Roman" w:hAnsi="Times New Roman" w:cs="Times New Roman"/>
          </w:rPr>
          <w:t>h</w:t>
        </w:r>
      </w:hyperlink>
      <w:hyperlink r:id="rId35">
        <w:r>
          <w:rPr>
            <w:rFonts w:ascii="Times New Roman" w:eastAsia="Times New Roman" w:hAnsi="Times New Roman" w:cs="Times New Roman"/>
            <w:color w:val="000000"/>
          </w:rPr>
          <w:t xml:space="preserve">aplogroup E </w:t>
        </w:r>
      </w:hyperlink>
      <w:hyperlink r:id="rId36">
        <w:r>
          <w:rPr>
            <w:rFonts w:ascii="Times New Roman" w:eastAsia="Times New Roman" w:hAnsi="Times New Roman" w:cs="Times New Roman"/>
          </w:rPr>
          <w:t>p</w:t>
        </w:r>
      </w:hyperlink>
      <w:hyperlink r:id="rId37">
        <w:r>
          <w:rPr>
            <w:rFonts w:ascii="Times New Roman" w:eastAsia="Times New Roman" w:hAnsi="Times New Roman" w:cs="Times New Roman"/>
            <w:color w:val="000000"/>
          </w:rPr>
          <w:t xml:space="preserve">rovide </w:t>
        </w:r>
      </w:hyperlink>
      <w:hyperlink r:id="rId38">
        <w:r>
          <w:rPr>
            <w:rFonts w:ascii="Times New Roman" w:eastAsia="Times New Roman" w:hAnsi="Times New Roman" w:cs="Times New Roman"/>
          </w:rPr>
          <w:t>n</w:t>
        </w:r>
      </w:hyperlink>
      <w:hyperlink r:id="rId39">
        <w:r>
          <w:rPr>
            <w:rFonts w:ascii="Times New Roman" w:eastAsia="Times New Roman" w:hAnsi="Times New Roman" w:cs="Times New Roman"/>
            <w:color w:val="000000"/>
          </w:rPr>
          <w:t xml:space="preserve">ew </w:t>
        </w:r>
      </w:hyperlink>
      <w:hyperlink r:id="rId40">
        <w:r>
          <w:rPr>
            <w:rFonts w:ascii="Times New Roman" w:eastAsia="Times New Roman" w:hAnsi="Times New Roman" w:cs="Times New Roman"/>
          </w:rPr>
          <w:t>i</w:t>
        </w:r>
      </w:hyperlink>
      <w:hyperlink r:id="rId41">
        <w:r>
          <w:rPr>
            <w:rFonts w:ascii="Times New Roman" w:eastAsia="Times New Roman" w:hAnsi="Times New Roman" w:cs="Times New Roman"/>
            <w:color w:val="000000"/>
          </w:rPr>
          <w:t xml:space="preserve">nsights into the </w:t>
        </w:r>
      </w:hyperlink>
      <w:hyperlink r:id="rId42">
        <w:r>
          <w:rPr>
            <w:rFonts w:ascii="Times New Roman" w:eastAsia="Times New Roman" w:hAnsi="Times New Roman" w:cs="Times New Roman"/>
          </w:rPr>
          <w:t>d</w:t>
        </w:r>
      </w:hyperlink>
      <w:hyperlink r:id="rId43">
        <w:r>
          <w:rPr>
            <w:rFonts w:ascii="Times New Roman" w:eastAsia="Times New Roman" w:hAnsi="Times New Roman" w:cs="Times New Roman"/>
            <w:color w:val="000000"/>
          </w:rPr>
          <w:t xml:space="preserve">ispersal of </w:t>
        </w:r>
      </w:hyperlink>
      <w:hyperlink r:id="rId44">
        <w:r>
          <w:rPr>
            <w:rFonts w:ascii="Times New Roman" w:eastAsia="Times New Roman" w:hAnsi="Times New Roman" w:cs="Times New Roman"/>
          </w:rPr>
          <w:t>e</w:t>
        </w:r>
      </w:hyperlink>
      <w:hyperlink r:id="rId45">
        <w:r>
          <w:rPr>
            <w:rFonts w:ascii="Times New Roman" w:eastAsia="Times New Roman" w:hAnsi="Times New Roman" w:cs="Times New Roman"/>
            <w:color w:val="000000"/>
          </w:rPr>
          <w:t xml:space="preserve">arly </w:t>
        </w:r>
      </w:hyperlink>
      <w:hyperlink r:id="rId46">
        <w:r>
          <w:rPr>
            <w:rFonts w:ascii="Times New Roman" w:eastAsia="Times New Roman" w:hAnsi="Times New Roman" w:cs="Times New Roman"/>
          </w:rPr>
          <w:t>p</w:t>
        </w:r>
      </w:hyperlink>
      <w:hyperlink r:id="rId47">
        <w:r>
          <w:rPr>
            <w:rFonts w:ascii="Times New Roman" w:eastAsia="Times New Roman" w:hAnsi="Times New Roman" w:cs="Times New Roman"/>
            <w:color w:val="000000"/>
          </w:rPr>
          <w:t xml:space="preserve">astoralists in the </w:t>
        </w:r>
      </w:hyperlink>
      <w:hyperlink r:id="rId48">
        <w:r>
          <w:rPr>
            <w:rFonts w:ascii="Times New Roman" w:eastAsia="Times New Roman" w:hAnsi="Times New Roman" w:cs="Times New Roman"/>
          </w:rPr>
          <w:t>A</w:t>
        </w:r>
      </w:hyperlink>
      <w:hyperlink r:id="rId49">
        <w:r>
          <w:rPr>
            <w:rFonts w:ascii="Times New Roman" w:eastAsia="Times New Roman" w:hAnsi="Times New Roman" w:cs="Times New Roman"/>
            <w:color w:val="000000"/>
          </w:rPr>
          <w:t xml:space="preserve">frican </w:t>
        </w:r>
      </w:hyperlink>
      <w:hyperlink r:id="rId50">
        <w:r>
          <w:rPr>
            <w:rFonts w:ascii="Times New Roman" w:eastAsia="Times New Roman" w:hAnsi="Times New Roman" w:cs="Times New Roman"/>
          </w:rPr>
          <w:t>c</w:t>
        </w:r>
      </w:hyperlink>
      <w:hyperlink r:id="rId51">
        <w:r>
          <w:rPr>
            <w:rFonts w:ascii="Times New Roman" w:eastAsia="Times New Roman" w:hAnsi="Times New Roman" w:cs="Times New Roman"/>
            <w:color w:val="000000"/>
          </w:rPr>
          <w:t xml:space="preserve">ontinent. Genome </w:t>
        </w:r>
        <w:proofErr w:type="spellStart"/>
        <w:r>
          <w:rPr>
            <w:rFonts w:ascii="Times New Roman" w:eastAsia="Times New Roman" w:hAnsi="Times New Roman" w:cs="Times New Roman"/>
            <w:color w:val="000000"/>
          </w:rPr>
          <w:t>Biol</w:t>
        </w:r>
        <w:proofErr w:type="spellEnd"/>
        <w:r>
          <w:rPr>
            <w:rFonts w:ascii="Times New Roman" w:eastAsia="Times New Roman" w:hAnsi="Times New Roman" w:cs="Times New Roman"/>
            <w:color w:val="000000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color w:val="000000"/>
          </w:rPr>
          <w:t>Evol</w:t>
        </w:r>
        <w:proofErr w:type="spellEnd"/>
        <w:r>
          <w:rPr>
            <w:rFonts w:ascii="Times New Roman" w:eastAsia="Times New Roman" w:hAnsi="Times New Roman" w:cs="Times New Roman"/>
            <w:color w:val="000000"/>
          </w:rPr>
          <w:t xml:space="preserve">. </w:t>
        </w:r>
        <w:proofErr w:type="gramStart"/>
        <w:r>
          <w:rPr>
            <w:rFonts w:ascii="Times New Roman" w:eastAsia="Times New Roman" w:hAnsi="Times New Roman" w:cs="Times New Roman"/>
            <w:color w:val="000000"/>
          </w:rPr>
          <w:t>2015;7:1940</w:t>
        </w:r>
        <w:proofErr w:type="gramEnd"/>
        <w:r>
          <w:rPr>
            <w:rFonts w:ascii="Times New Roman" w:eastAsia="Times New Roman" w:hAnsi="Times New Roman" w:cs="Times New Roman"/>
            <w:color w:val="000000"/>
          </w:rPr>
          <w:t>–50.</w:t>
        </w:r>
      </w:hyperlink>
    </w:p>
    <w:p w14:paraId="215CB9E1" w14:textId="77777777" w:rsidR="00313770" w:rsidRDefault="002F2D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contextualSpacing w:val="0"/>
        <w:rPr>
          <w:rFonts w:ascii="Times New Roman" w:eastAsia="Times New Roman" w:hAnsi="Times New Roman" w:cs="Times New Roman"/>
          <w:color w:val="000000"/>
        </w:rPr>
      </w:pPr>
      <w:hyperlink r:id="rId52">
        <w:r>
          <w:rPr>
            <w:rFonts w:ascii="Times New Roman" w:eastAsia="Times New Roman" w:hAnsi="Times New Roman" w:cs="Times New Roman"/>
            <w:color w:val="000000"/>
          </w:rPr>
          <w:t xml:space="preserve">8. </w:t>
        </w:r>
        <w:proofErr w:type="spellStart"/>
        <w:r>
          <w:rPr>
            <w:rFonts w:ascii="Times New Roman" w:eastAsia="Times New Roman" w:hAnsi="Times New Roman" w:cs="Times New Roman"/>
            <w:color w:val="000000"/>
          </w:rPr>
          <w:t>Karmin</w:t>
        </w:r>
        <w:proofErr w:type="spellEnd"/>
        <w:r>
          <w:rPr>
            <w:rFonts w:ascii="Times New Roman" w:eastAsia="Times New Roman" w:hAnsi="Times New Roman" w:cs="Times New Roman"/>
            <w:color w:val="000000"/>
          </w:rPr>
          <w:t xml:space="preserve"> M, </w:t>
        </w:r>
        <w:proofErr w:type="spellStart"/>
        <w:r>
          <w:rPr>
            <w:rFonts w:ascii="Times New Roman" w:eastAsia="Times New Roman" w:hAnsi="Times New Roman" w:cs="Times New Roman"/>
            <w:color w:val="000000"/>
          </w:rPr>
          <w:t>Saag</w:t>
        </w:r>
        <w:proofErr w:type="spellEnd"/>
        <w:r>
          <w:rPr>
            <w:rFonts w:ascii="Times New Roman" w:eastAsia="Times New Roman" w:hAnsi="Times New Roman" w:cs="Times New Roman"/>
            <w:color w:val="000000"/>
          </w:rPr>
          <w:t xml:space="preserve"> L, Vicente M, Wilson </w:t>
        </w:r>
        <w:proofErr w:type="spellStart"/>
        <w:r>
          <w:rPr>
            <w:rFonts w:ascii="Times New Roman" w:eastAsia="Times New Roman" w:hAnsi="Times New Roman" w:cs="Times New Roman"/>
            <w:color w:val="000000"/>
          </w:rPr>
          <w:t>Sayres</w:t>
        </w:r>
        <w:proofErr w:type="spellEnd"/>
        <w:r>
          <w:rPr>
            <w:rFonts w:ascii="Times New Roman" w:eastAsia="Times New Roman" w:hAnsi="Times New Roman" w:cs="Times New Roman"/>
            <w:color w:val="000000"/>
          </w:rPr>
          <w:t xml:space="preserve"> MA, </w:t>
        </w:r>
        <w:proofErr w:type="spellStart"/>
        <w:r>
          <w:rPr>
            <w:rFonts w:ascii="Times New Roman" w:eastAsia="Times New Roman" w:hAnsi="Times New Roman" w:cs="Times New Roman"/>
            <w:color w:val="000000"/>
          </w:rPr>
          <w:t>Järve</w:t>
        </w:r>
        <w:proofErr w:type="spellEnd"/>
        <w:r>
          <w:rPr>
            <w:rFonts w:ascii="Times New Roman" w:eastAsia="Times New Roman" w:hAnsi="Times New Roman" w:cs="Times New Roman"/>
            <w:color w:val="000000"/>
          </w:rPr>
          <w:t xml:space="preserve"> M, Talas UG, et al. A recent bottleneck of Y chromosome diversity coincides with a global change in culture. Genome Res. </w:t>
        </w:r>
        <w:proofErr w:type="gramStart"/>
        <w:r>
          <w:rPr>
            <w:rFonts w:ascii="Times New Roman" w:eastAsia="Times New Roman" w:hAnsi="Times New Roman" w:cs="Times New Roman"/>
            <w:color w:val="000000"/>
          </w:rPr>
          <w:t>2015;25:459</w:t>
        </w:r>
        <w:proofErr w:type="gramEnd"/>
        <w:r>
          <w:rPr>
            <w:rFonts w:ascii="Times New Roman" w:eastAsia="Times New Roman" w:hAnsi="Times New Roman" w:cs="Times New Roman"/>
            <w:color w:val="000000"/>
          </w:rPr>
          <w:t>–66.</w:t>
        </w:r>
      </w:hyperlink>
    </w:p>
    <w:p w14:paraId="7D53B378" w14:textId="77777777" w:rsidR="00313770" w:rsidRDefault="002F2D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contextualSpacing w:val="0"/>
        <w:rPr>
          <w:rFonts w:ascii="Times New Roman" w:eastAsia="Times New Roman" w:hAnsi="Times New Roman" w:cs="Times New Roman"/>
          <w:color w:val="000000"/>
        </w:rPr>
      </w:pPr>
      <w:hyperlink r:id="rId53">
        <w:r>
          <w:rPr>
            <w:rFonts w:ascii="Times New Roman" w:eastAsia="Times New Roman" w:hAnsi="Times New Roman" w:cs="Times New Roman"/>
            <w:color w:val="000000"/>
          </w:rPr>
          <w:t xml:space="preserve">9. Underhill PA, </w:t>
        </w:r>
        <w:proofErr w:type="spellStart"/>
        <w:r>
          <w:rPr>
            <w:rFonts w:ascii="Times New Roman" w:eastAsia="Times New Roman" w:hAnsi="Times New Roman" w:cs="Times New Roman"/>
            <w:color w:val="000000"/>
          </w:rPr>
          <w:t>Poznik</w:t>
        </w:r>
        <w:proofErr w:type="spellEnd"/>
        <w:r>
          <w:rPr>
            <w:rFonts w:ascii="Times New Roman" w:eastAsia="Times New Roman" w:hAnsi="Times New Roman" w:cs="Times New Roman"/>
            <w:color w:val="000000"/>
          </w:rPr>
          <w:t xml:space="preserve"> GD, </w:t>
        </w:r>
        <w:proofErr w:type="spellStart"/>
        <w:r>
          <w:rPr>
            <w:rFonts w:ascii="Times New Roman" w:eastAsia="Times New Roman" w:hAnsi="Times New Roman" w:cs="Times New Roman"/>
            <w:color w:val="000000"/>
          </w:rPr>
          <w:t>Rootsi</w:t>
        </w:r>
        <w:proofErr w:type="spellEnd"/>
        <w:r>
          <w:rPr>
            <w:rFonts w:ascii="Times New Roman" w:eastAsia="Times New Roman" w:hAnsi="Times New Roman" w:cs="Times New Roman"/>
            <w:color w:val="000000"/>
          </w:rPr>
          <w:t xml:space="preserve"> S, </w:t>
        </w:r>
        <w:proofErr w:type="spellStart"/>
        <w:r>
          <w:rPr>
            <w:rFonts w:ascii="Times New Roman" w:eastAsia="Times New Roman" w:hAnsi="Times New Roman" w:cs="Times New Roman"/>
            <w:color w:val="000000"/>
          </w:rPr>
          <w:t>Järve</w:t>
        </w:r>
        <w:proofErr w:type="spellEnd"/>
        <w:r>
          <w:rPr>
            <w:rFonts w:ascii="Times New Roman" w:eastAsia="Times New Roman" w:hAnsi="Times New Roman" w:cs="Times New Roman"/>
            <w:color w:val="000000"/>
          </w:rPr>
          <w:t xml:space="preserve"> M, Lin AA, Wang J, et al. The phylogenetic and geographic structure of Y-chromosome haplogroup R1a. </w:t>
        </w:r>
        <w:proofErr w:type="spellStart"/>
        <w:r>
          <w:rPr>
            <w:rFonts w:ascii="Times New Roman" w:eastAsia="Times New Roman" w:hAnsi="Times New Roman" w:cs="Times New Roman"/>
            <w:color w:val="000000"/>
          </w:rPr>
          <w:t>Eur</w:t>
        </w:r>
        <w:proofErr w:type="spellEnd"/>
        <w:r>
          <w:rPr>
            <w:rFonts w:ascii="Times New Roman" w:eastAsia="Times New Roman" w:hAnsi="Times New Roman" w:cs="Times New Roman"/>
            <w:color w:val="000000"/>
          </w:rPr>
          <w:t xml:space="preserve"> J Hum Genet. </w:t>
        </w:r>
        <w:proofErr w:type="gramStart"/>
        <w:r>
          <w:rPr>
            <w:rFonts w:ascii="Times New Roman" w:eastAsia="Times New Roman" w:hAnsi="Times New Roman" w:cs="Times New Roman"/>
            <w:color w:val="000000"/>
          </w:rPr>
          <w:t>2015;23:124</w:t>
        </w:r>
        <w:proofErr w:type="gramEnd"/>
        <w:r>
          <w:rPr>
            <w:rFonts w:ascii="Times New Roman" w:eastAsia="Times New Roman" w:hAnsi="Times New Roman" w:cs="Times New Roman"/>
            <w:color w:val="000000"/>
          </w:rPr>
          <w:t>–31.</w:t>
        </w:r>
      </w:hyperlink>
    </w:p>
    <w:p w14:paraId="0F18EE6B" w14:textId="77777777" w:rsidR="00313770" w:rsidRDefault="002F2D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contextualSpacing w:val="0"/>
        <w:rPr>
          <w:rFonts w:ascii="Times New Roman" w:eastAsia="Times New Roman" w:hAnsi="Times New Roman" w:cs="Times New Roman"/>
          <w:color w:val="000000"/>
        </w:rPr>
      </w:pPr>
      <w:hyperlink r:id="rId54">
        <w:r>
          <w:rPr>
            <w:rFonts w:ascii="Times New Roman" w:eastAsia="Times New Roman" w:hAnsi="Times New Roman" w:cs="Times New Roman"/>
            <w:color w:val="000000"/>
          </w:rPr>
          <w:t xml:space="preserve">10. 1000 Genomes Project Consortium, </w:t>
        </w:r>
        <w:proofErr w:type="spellStart"/>
        <w:r>
          <w:rPr>
            <w:rFonts w:ascii="Times New Roman" w:eastAsia="Times New Roman" w:hAnsi="Times New Roman" w:cs="Times New Roman"/>
            <w:color w:val="000000"/>
          </w:rPr>
          <w:t>Auton</w:t>
        </w:r>
        <w:proofErr w:type="spellEnd"/>
        <w:r>
          <w:rPr>
            <w:rFonts w:ascii="Times New Roman" w:eastAsia="Times New Roman" w:hAnsi="Times New Roman" w:cs="Times New Roman"/>
            <w:color w:val="000000"/>
          </w:rPr>
          <w:t xml:space="preserve"> A, Brooks LD, Durbin RM, Garrison EP, Kang HM, et al. A global reference for human genetic variation. Nature. </w:t>
        </w:r>
        <w:proofErr w:type="gramStart"/>
        <w:r>
          <w:rPr>
            <w:rFonts w:ascii="Times New Roman" w:eastAsia="Times New Roman" w:hAnsi="Times New Roman" w:cs="Times New Roman"/>
            <w:color w:val="000000"/>
          </w:rPr>
          <w:t>2015;526:68</w:t>
        </w:r>
        <w:proofErr w:type="gramEnd"/>
        <w:r>
          <w:rPr>
            <w:rFonts w:ascii="Times New Roman" w:eastAsia="Times New Roman" w:hAnsi="Times New Roman" w:cs="Times New Roman"/>
            <w:color w:val="000000"/>
          </w:rPr>
          <w:t>–74.</w:t>
        </w:r>
      </w:hyperlink>
    </w:p>
    <w:p w14:paraId="4A7F4108" w14:textId="77777777" w:rsidR="00313770" w:rsidRDefault="002F2D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contextualSpacing w:val="0"/>
        <w:rPr>
          <w:rFonts w:ascii="Times New Roman" w:eastAsia="Times New Roman" w:hAnsi="Times New Roman" w:cs="Times New Roman"/>
          <w:color w:val="000000"/>
        </w:rPr>
      </w:pPr>
      <w:hyperlink r:id="rId55">
        <w:r>
          <w:rPr>
            <w:rFonts w:ascii="Times New Roman" w:eastAsia="Times New Roman" w:hAnsi="Times New Roman" w:cs="Times New Roman"/>
            <w:color w:val="000000"/>
          </w:rPr>
          <w:t>11. Li</w:t>
        </w:r>
        <w:r>
          <w:rPr>
            <w:rFonts w:ascii="Times New Roman" w:eastAsia="Times New Roman" w:hAnsi="Times New Roman" w:cs="Times New Roman"/>
            <w:color w:val="000000"/>
          </w:rPr>
          <w:t xml:space="preserve"> H. </w:t>
        </w:r>
        <w:proofErr w:type="spellStart"/>
        <w:r>
          <w:rPr>
            <w:rFonts w:ascii="Times New Roman" w:eastAsia="Times New Roman" w:hAnsi="Times New Roman" w:cs="Times New Roman"/>
            <w:color w:val="000000"/>
          </w:rPr>
          <w:t>Tabix</w:t>
        </w:r>
        <w:proofErr w:type="spellEnd"/>
        <w:r>
          <w:rPr>
            <w:rFonts w:ascii="Times New Roman" w:eastAsia="Times New Roman" w:hAnsi="Times New Roman" w:cs="Times New Roman"/>
            <w:color w:val="000000"/>
          </w:rPr>
          <w:t xml:space="preserve">: fast retrieval of sequence features from generic TAB-delimited files. Bioinformatics. </w:t>
        </w:r>
        <w:proofErr w:type="gramStart"/>
        <w:r>
          <w:rPr>
            <w:rFonts w:ascii="Times New Roman" w:eastAsia="Times New Roman" w:hAnsi="Times New Roman" w:cs="Times New Roman"/>
            <w:color w:val="000000"/>
          </w:rPr>
          <w:t>2011;27:718</w:t>
        </w:r>
        <w:proofErr w:type="gramEnd"/>
        <w:r>
          <w:rPr>
            <w:rFonts w:ascii="Times New Roman" w:eastAsia="Times New Roman" w:hAnsi="Times New Roman" w:cs="Times New Roman"/>
            <w:color w:val="000000"/>
          </w:rPr>
          <w:t>–9.</w:t>
        </w:r>
      </w:hyperlink>
    </w:p>
    <w:p w14:paraId="0EEEB8A9" w14:textId="77777777" w:rsidR="00313770" w:rsidRDefault="002F2D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contextualSpacing w:val="0"/>
        <w:rPr>
          <w:rFonts w:ascii="Times New Roman" w:eastAsia="Times New Roman" w:hAnsi="Times New Roman" w:cs="Times New Roman"/>
          <w:color w:val="000000"/>
        </w:rPr>
      </w:pPr>
      <w:hyperlink r:id="rId56">
        <w:r>
          <w:rPr>
            <w:rFonts w:ascii="Times New Roman" w:eastAsia="Times New Roman" w:hAnsi="Times New Roman" w:cs="Times New Roman"/>
            <w:color w:val="000000"/>
          </w:rPr>
          <w:t xml:space="preserve">12. Rasmussen M, Li Y, </w:t>
        </w:r>
        <w:proofErr w:type="spellStart"/>
        <w:r>
          <w:rPr>
            <w:rFonts w:ascii="Times New Roman" w:eastAsia="Times New Roman" w:hAnsi="Times New Roman" w:cs="Times New Roman"/>
            <w:color w:val="000000"/>
          </w:rPr>
          <w:t>Lindgreen</w:t>
        </w:r>
        <w:proofErr w:type="spellEnd"/>
        <w:r>
          <w:rPr>
            <w:rFonts w:ascii="Times New Roman" w:eastAsia="Times New Roman" w:hAnsi="Times New Roman" w:cs="Times New Roman"/>
            <w:color w:val="000000"/>
          </w:rPr>
          <w:t xml:space="preserve"> S, Pedersen JS, </w:t>
        </w:r>
        <w:proofErr w:type="spellStart"/>
        <w:r>
          <w:rPr>
            <w:rFonts w:ascii="Times New Roman" w:eastAsia="Times New Roman" w:hAnsi="Times New Roman" w:cs="Times New Roman"/>
            <w:color w:val="000000"/>
          </w:rPr>
          <w:t>Albrechtsen</w:t>
        </w:r>
        <w:proofErr w:type="spellEnd"/>
        <w:r>
          <w:rPr>
            <w:rFonts w:ascii="Times New Roman" w:eastAsia="Times New Roman" w:hAnsi="Times New Roman" w:cs="Times New Roman"/>
            <w:color w:val="000000"/>
          </w:rPr>
          <w:t xml:space="preserve"> A, Moltke I, et al. Ancient h</w:t>
        </w:r>
        <w:r>
          <w:rPr>
            <w:rFonts w:ascii="Times New Roman" w:eastAsia="Times New Roman" w:hAnsi="Times New Roman" w:cs="Times New Roman"/>
            <w:color w:val="000000"/>
          </w:rPr>
          <w:t xml:space="preserve">uman genome sequence of an extinct </w:t>
        </w:r>
        <w:proofErr w:type="spellStart"/>
        <w:r>
          <w:rPr>
            <w:rFonts w:ascii="Times New Roman" w:eastAsia="Times New Roman" w:hAnsi="Times New Roman" w:cs="Times New Roman"/>
            <w:color w:val="000000"/>
          </w:rPr>
          <w:t>Palaeo</w:t>
        </w:r>
        <w:proofErr w:type="spellEnd"/>
        <w:r>
          <w:rPr>
            <w:rFonts w:ascii="Times New Roman" w:eastAsia="Times New Roman" w:hAnsi="Times New Roman" w:cs="Times New Roman"/>
            <w:color w:val="000000"/>
          </w:rPr>
          <w:t xml:space="preserve">-Eskimo. Nature. </w:t>
        </w:r>
        <w:proofErr w:type="gramStart"/>
        <w:r>
          <w:rPr>
            <w:rFonts w:ascii="Times New Roman" w:eastAsia="Times New Roman" w:hAnsi="Times New Roman" w:cs="Times New Roman"/>
            <w:color w:val="000000"/>
          </w:rPr>
          <w:t>2010;463:757</w:t>
        </w:r>
        <w:proofErr w:type="gramEnd"/>
        <w:r>
          <w:rPr>
            <w:rFonts w:ascii="Times New Roman" w:eastAsia="Times New Roman" w:hAnsi="Times New Roman" w:cs="Times New Roman"/>
            <w:color w:val="000000"/>
          </w:rPr>
          <w:t>–62.</w:t>
        </w:r>
      </w:hyperlink>
    </w:p>
    <w:p w14:paraId="772EDC52" w14:textId="77777777" w:rsidR="00313770" w:rsidRDefault="002F2D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contextualSpacing w:val="0"/>
        <w:rPr>
          <w:rFonts w:ascii="Times New Roman" w:eastAsia="Times New Roman" w:hAnsi="Times New Roman" w:cs="Times New Roman"/>
          <w:color w:val="000000"/>
        </w:rPr>
      </w:pPr>
      <w:hyperlink r:id="rId57">
        <w:r>
          <w:rPr>
            <w:rFonts w:ascii="Times New Roman" w:eastAsia="Times New Roman" w:hAnsi="Times New Roman" w:cs="Times New Roman"/>
            <w:color w:val="000000"/>
          </w:rPr>
          <w:t xml:space="preserve">13. Rasmussen M, </w:t>
        </w:r>
        <w:proofErr w:type="spellStart"/>
        <w:r>
          <w:rPr>
            <w:rFonts w:ascii="Times New Roman" w:eastAsia="Times New Roman" w:hAnsi="Times New Roman" w:cs="Times New Roman"/>
            <w:color w:val="000000"/>
          </w:rPr>
          <w:t>Anzick</w:t>
        </w:r>
        <w:proofErr w:type="spellEnd"/>
        <w:r>
          <w:rPr>
            <w:rFonts w:ascii="Times New Roman" w:eastAsia="Times New Roman" w:hAnsi="Times New Roman" w:cs="Times New Roman"/>
            <w:color w:val="000000"/>
          </w:rPr>
          <w:t xml:space="preserve"> SL, Waters MR, </w:t>
        </w:r>
        <w:proofErr w:type="spellStart"/>
        <w:r>
          <w:rPr>
            <w:rFonts w:ascii="Times New Roman" w:eastAsia="Times New Roman" w:hAnsi="Times New Roman" w:cs="Times New Roman"/>
            <w:color w:val="000000"/>
          </w:rPr>
          <w:t>Skoglund</w:t>
        </w:r>
        <w:proofErr w:type="spellEnd"/>
        <w:r>
          <w:rPr>
            <w:rFonts w:ascii="Times New Roman" w:eastAsia="Times New Roman" w:hAnsi="Times New Roman" w:cs="Times New Roman"/>
            <w:color w:val="000000"/>
          </w:rPr>
          <w:t xml:space="preserve"> P, </w:t>
        </w:r>
        <w:proofErr w:type="spellStart"/>
        <w:r>
          <w:rPr>
            <w:rFonts w:ascii="Times New Roman" w:eastAsia="Times New Roman" w:hAnsi="Times New Roman" w:cs="Times New Roman"/>
            <w:color w:val="000000"/>
          </w:rPr>
          <w:t>DeGiorgio</w:t>
        </w:r>
        <w:proofErr w:type="spellEnd"/>
        <w:r>
          <w:rPr>
            <w:rFonts w:ascii="Times New Roman" w:eastAsia="Times New Roman" w:hAnsi="Times New Roman" w:cs="Times New Roman"/>
            <w:color w:val="000000"/>
          </w:rPr>
          <w:t xml:space="preserve"> M, Stafford TW Jr, et al. The genome of a Late Pleistocene human f</w:t>
        </w:r>
        <w:r>
          <w:rPr>
            <w:rFonts w:ascii="Times New Roman" w:eastAsia="Times New Roman" w:hAnsi="Times New Roman" w:cs="Times New Roman"/>
            <w:color w:val="000000"/>
          </w:rPr>
          <w:t xml:space="preserve">rom a Clovis burial site in western Montana. Nature. </w:t>
        </w:r>
        <w:proofErr w:type="gramStart"/>
        <w:r>
          <w:rPr>
            <w:rFonts w:ascii="Times New Roman" w:eastAsia="Times New Roman" w:hAnsi="Times New Roman" w:cs="Times New Roman"/>
            <w:color w:val="000000"/>
          </w:rPr>
          <w:t>2014;506:225</w:t>
        </w:r>
        <w:proofErr w:type="gramEnd"/>
        <w:r>
          <w:rPr>
            <w:rFonts w:ascii="Times New Roman" w:eastAsia="Times New Roman" w:hAnsi="Times New Roman" w:cs="Times New Roman"/>
            <w:color w:val="000000"/>
          </w:rPr>
          <w:t>–9.</w:t>
        </w:r>
      </w:hyperlink>
    </w:p>
    <w:p w14:paraId="5BC72714" w14:textId="77777777" w:rsidR="00313770" w:rsidRDefault="002F2D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contextualSpacing w:val="0"/>
        <w:rPr>
          <w:rFonts w:ascii="Times New Roman" w:eastAsia="Times New Roman" w:hAnsi="Times New Roman" w:cs="Times New Roman"/>
          <w:color w:val="000000"/>
        </w:rPr>
      </w:pPr>
      <w:hyperlink r:id="rId58">
        <w:r>
          <w:rPr>
            <w:rFonts w:ascii="Times New Roman" w:eastAsia="Times New Roman" w:hAnsi="Times New Roman" w:cs="Times New Roman"/>
            <w:color w:val="000000"/>
          </w:rPr>
          <w:t xml:space="preserve">14. Rasmussen M, Sikora M, </w:t>
        </w:r>
        <w:proofErr w:type="spellStart"/>
        <w:r>
          <w:rPr>
            <w:rFonts w:ascii="Times New Roman" w:eastAsia="Times New Roman" w:hAnsi="Times New Roman" w:cs="Times New Roman"/>
            <w:color w:val="000000"/>
          </w:rPr>
          <w:t>Albrechtsen</w:t>
        </w:r>
        <w:proofErr w:type="spellEnd"/>
        <w:r>
          <w:rPr>
            <w:rFonts w:ascii="Times New Roman" w:eastAsia="Times New Roman" w:hAnsi="Times New Roman" w:cs="Times New Roman"/>
            <w:color w:val="000000"/>
          </w:rPr>
          <w:t xml:space="preserve"> A, </w:t>
        </w:r>
        <w:proofErr w:type="spellStart"/>
        <w:r>
          <w:rPr>
            <w:rFonts w:ascii="Times New Roman" w:eastAsia="Times New Roman" w:hAnsi="Times New Roman" w:cs="Times New Roman"/>
            <w:color w:val="000000"/>
          </w:rPr>
          <w:t>Korneliussen</w:t>
        </w:r>
        <w:proofErr w:type="spellEnd"/>
        <w:r>
          <w:rPr>
            <w:rFonts w:ascii="Times New Roman" w:eastAsia="Times New Roman" w:hAnsi="Times New Roman" w:cs="Times New Roman"/>
            <w:color w:val="000000"/>
          </w:rPr>
          <w:t xml:space="preserve"> TS, Moreno-</w:t>
        </w:r>
        <w:proofErr w:type="spellStart"/>
        <w:r>
          <w:rPr>
            <w:rFonts w:ascii="Times New Roman" w:eastAsia="Times New Roman" w:hAnsi="Times New Roman" w:cs="Times New Roman"/>
            <w:color w:val="000000"/>
          </w:rPr>
          <w:t>Mayar</w:t>
        </w:r>
        <w:proofErr w:type="spellEnd"/>
        <w:r>
          <w:rPr>
            <w:rFonts w:ascii="Times New Roman" w:eastAsia="Times New Roman" w:hAnsi="Times New Roman" w:cs="Times New Roman"/>
            <w:color w:val="000000"/>
          </w:rPr>
          <w:t xml:space="preserve"> JV, </w:t>
        </w:r>
        <w:proofErr w:type="spellStart"/>
        <w:r>
          <w:rPr>
            <w:rFonts w:ascii="Times New Roman" w:eastAsia="Times New Roman" w:hAnsi="Times New Roman" w:cs="Times New Roman"/>
            <w:color w:val="000000"/>
          </w:rPr>
          <w:t>Poznik</w:t>
        </w:r>
        <w:proofErr w:type="spellEnd"/>
        <w:r>
          <w:rPr>
            <w:rFonts w:ascii="Times New Roman" w:eastAsia="Times New Roman" w:hAnsi="Times New Roman" w:cs="Times New Roman"/>
            <w:color w:val="000000"/>
          </w:rPr>
          <w:t xml:space="preserve"> GD, et al. The ancestry and affiliations of Kennew</w:t>
        </w:r>
        <w:r>
          <w:rPr>
            <w:rFonts w:ascii="Times New Roman" w:eastAsia="Times New Roman" w:hAnsi="Times New Roman" w:cs="Times New Roman"/>
            <w:color w:val="000000"/>
          </w:rPr>
          <w:t xml:space="preserve">ick Man. Nature. </w:t>
        </w:r>
        <w:proofErr w:type="gramStart"/>
        <w:r>
          <w:rPr>
            <w:rFonts w:ascii="Times New Roman" w:eastAsia="Times New Roman" w:hAnsi="Times New Roman" w:cs="Times New Roman"/>
            <w:color w:val="000000"/>
          </w:rPr>
          <w:t>2015;523:455</w:t>
        </w:r>
        <w:proofErr w:type="gramEnd"/>
        <w:r>
          <w:rPr>
            <w:rFonts w:ascii="Times New Roman" w:eastAsia="Times New Roman" w:hAnsi="Times New Roman" w:cs="Times New Roman"/>
            <w:color w:val="000000"/>
          </w:rPr>
          <w:t>–8.</w:t>
        </w:r>
      </w:hyperlink>
    </w:p>
    <w:p w14:paraId="02331CAF" w14:textId="77777777" w:rsidR="00313770" w:rsidRDefault="002F2D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contextualSpacing w:val="0"/>
        <w:rPr>
          <w:rFonts w:ascii="Times New Roman" w:eastAsia="Times New Roman" w:hAnsi="Times New Roman" w:cs="Times New Roman"/>
          <w:color w:val="000000"/>
        </w:rPr>
      </w:pPr>
      <w:hyperlink r:id="rId59">
        <w:r>
          <w:rPr>
            <w:rFonts w:ascii="Times New Roman" w:eastAsia="Times New Roman" w:hAnsi="Times New Roman" w:cs="Times New Roman"/>
            <w:color w:val="000000"/>
          </w:rPr>
          <w:t xml:space="preserve">15. </w:t>
        </w:r>
        <w:proofErr w:type="spellStart"/>
        <w:r>
          <w:rPr>
            <w:rFonts w:ascii="Times New Roman" w:eastAsia="Times New Roman" w:hAnsi="Times New Roman" w:cs="Times New Roman"/>
            <w:color w:val="000000"/>
          </w:rPr>
          <w:t>Scheib</w:t>
        </w:r>
        <w:proofErr w:type="spellEnd"/>
        <w:r>
          <w:rPr>
            <w:rFonts w:ascii="Times New Roman" w:eastAsia="Times New Roman" w:hAnsi="Times New Roman" w:cs="Times New Roman"/>
            <w:color w:val="000000"/>
          </w:rPr>
          <w:t xml:space="preserve"> CL, Li H, Desai T, Link V, Kendall C, Dewar G, et al. Ancient human parallel lineages within North America contributed to a coastal expansion. Science. </w:t>
        </w:r>
        <w:proofErr w:type="gramStart"/>
        <w:r>
          <w:rPr>
            <w:rFonts w:ascii="Times New Roman" w:eastAsia="Times New Roman" w:hAnsi="Times New Roman" w:cs="Times New Roman"/>
            <w:color w:val="000000"/>
          </w:rPr>
          <w:t>2018;3</w:t>
        </w:r>
        <w:r>
          <w:rPr>
            <w:rFonts w:ascii="Times New Roman" w:eastAsia="Times New Roman" w:hAnsi="Times New Roman" w:cs="Times New Roman"/>
            <w:color w:val="000000"/>
          </w:rPr>
          <w:t>60:1024</w:t>
        </w:r>
        <w:proofErr w:type="gramEnd"/>
        <w:r>
          <w:rPr>
            <w:rFonts w:ascii="Times New Roman" w:eastAsia="Times New Roman" w:hAnsi="Times New Roman" w:cs="Times New Roman"/>
            <w:color w:val="000000"/>
          </w:rPr>
          <w:t>–7.</w:t>
        </w:r>
      </w:hyperlink>
    </w:p>
    <w:p w14:paraId="7DE0270F" w14:textId="77777777" w:rsidR="00313770" w:rsidRDefault="00313770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 w:val="0"/>
      </w:pPr>
    </w:p>
    <w:sectPr w:rsidR="00313770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Grugni Viola" w:date="2018-11-20T23:29:00Z" w:initials="">
    <w:p w14:paraId="1B476137" w14:textId="77777777" w:rsidR="00313770" w:rsidRPr="002F2D1C" w:rsidRDefault="002F2D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 w:val="0"/>
        <w:rPr>
          <w:color w:val="000000"/>
          <w:lang w:val="it-IT"/>
        </w:rPr>
      </w:pPr>
      <w:r w:rsidRPr="002F2D1C">
        <w:rPr>
          <w:color w:val="000000"/>
          <w:lang w:val="it-IT"/>
        </w:rPr>
        <w:t>scaricato da qui http://hgdownload.cse.ucsc.edu/goldenPath/hg19/chromosomes/</w:t>
      </w:r>
    </w:p>
  </w:comment>
  <w:comment w:id="1" w:author="Alessandro Raveane" w:date="2018-11-20T23:54:00Z" w:initials="">
    <w:p w14:paraId="1C6941A4" w14:textId="77777777" w:rsidR="00313770" w:rsidRPr="002F2D1C" w:rsidRDefault="002F2D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 w:val="0"/>
        <w:rPr>
          <w:color w:val="000000"/>
          <w:lang w:val="it-IT"/>
        </w:rPr>
      </w:pPr>
      <w:r w:rsidRPr="002F2D1C">
        <w:rPr>
          <w:color w:val="000000"/>
          <w:lang w:val="it-IT"/>
        </w:rPr>
        <w:t xml:space="preserve">Allora mi sa che è la AC_000156.1 </w:t>
      </w:r>
    </w:p>
    <w:p w14:paraId="0D07EF12" w14:textId="77777777" w:rsidR="00313770" w:rsidRPr="002F2D1C" w:rsidRDefault="002F2D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 w:val="0"/>
        <w:rPr>
          <w:color w:val="000000"/>
          <w:lang w:val="it-IT"/>
        </w:rPr>
      </w:pPr>
      <w:r w:rsidRPr="002F2D1C">
        <w:rPr>
          <w:color w:val="000000"/>
          <w:lang w:val="it-IT"/>
        </w:rPr>
        <w:t>Purtroppo è parecchio vecchia, ma non credo ci siano probelmi</w:t>
      </w:r>
    </w:p>
  </w:comment>
  <w:comment w:id="2" w:author="Grugni Viola" w:date="2018-11-21T00:00:00Z" w:initials="">
    <w:p w14:paraId="046B4BC0" w14:textId="77777777" w:rsidR="00313770" w:rsidRPr="002F2D1C" w:rsidRDefault="002F2D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 w:val="0"/>
        <w:rPr>
          <w:color w:val="000000"/>
          <w:lang w:val="it-IT"/>
        </w:rPr>
      </w:pPr>
      <w:r w:rsidRPr="002F2D1C">
        <w:rPr>
          <w:color w:val="000000"/>
          <w:lang w:val="it-IT"/>
        </w:rPr>
        <w:t>sono tutti parametri forniti dalla BGI come li giustifichiamo?</w:t>
      </w:r>
    </w:p>
  </w:comment>
  <w:comment w:id="3" w:author="Alessandro Raveane" w:date="2018-11-21T09:21:00Z" w:initials="">
    <w:p w14:paraId="2345BFCC" w14:textId="77777777" w:rsidR="00313770" w:rsidRPr="002F2D1C" w:rsidRDefault="002F2D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 w:val="0"/>
        <w:rPr>
          <w:color w:val="000000"/>
          <w:lang w:val="it-IT"/>
        </w:rPr>
      </w:pPr>
      <w:r w:rsidRPr="002F2D1C">
        <w:rPr>
          <w:color w:val="000000"/>
          <w:lang w:val="it-IT"/>
        </w:rPr>
        <w:t>il QS posso immaginarlo ma la depth per base/ totale e' un parametro che potevamo calcolarci noi con il comando precedente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B476137" w15:done="0"/>
  <w15:commentEx w15:paraId="0D07EF12" w15:done="0"/>
  <w15:commentEx w15:paraId="046B4BC0" w15:done="0"/>
  <w15:commentEx w15:paraId="2345BFC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B476137" w16cid:durableId="1FAF7F5E"/>
  <w16cid:commentId w16cid:paraId="0D07EF12" w16cid:durableId="1FAF7F5F"/>
  <w16cid:commentId w16cid:paraId="046B4BC0" w16cid:durableId="1FAF7F60"/>
  <w16cid:commentId w16cid:paraId="2345BFCC" w16cid:durableId="1FAF7F6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Inconsolata">
    <w:altName w:val="Calibri"/>
    <w:panose1 w:val="020B0604020202020204"/>
    <w:charset w:val="00"/>
    <w:family w:val="auto"/>
    <w:pitch w:val="default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13770"/>
    <w:rsid w:val="002F2D1C"/>
    <w:rsid w:val="00313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B60C936"/>
  <w15:docId w15:val="{0DAAA63A-E52F-2F4A-8847-36171A4AF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2D1C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2D1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aperpile.com/c/62rWDk/bZwY+xufy+R2hm" TargetMode="External"/><Relationship Id="rId18" Type="http://schemas.openxmlformats.org/officeDocument/2006/relationships/hyperlink" Target="http://paperpile.com/b/62rWDk/4AKP" TargetMode="External"/><Relationship Id="rId26" Type="http://schemas.openxmlformats.org/officeDocument/2006/relationships/hyperlink" Target="http://paperpile.com/b/62rWDk/iNkP" TargetMode="External"/><Relationship Id="rId39" Type="http://schemas.openxmlformats.org/officeDocument/2006/relationships/hyperlink" Target="http://paperpile.com/b/62rWDk/iNkP" TargetMode="External"/><Relationship Id="rId21" Type="http://schemas.openxmlformats.org/officeDocument/2006/relationships/hyperlink" Target="http://paperpile.com/b/62rWDk/iNkP" TargetMode="External"/><Relationship Id="rId34" Type="http://schemas.openxmlformats.org/officeDocument/2006/relationships/hyperlink" Target="http://paperpile.com/b/62rWDk/iNkP" TargetMode="External"/><Relationship Id="rId42" Type="http://schemas.openxmlformats.org/officeDocument/2006/relationships/hyperlink" Target="http://paperpile.com/b/62rWDk/iNkP" TargetMode="External"/><Relationship Id="rId47" Type="http://schemas.openxmlformats.org/officeDocument/2006/relationships/hyperlink" Target="http://paperpile.com/b/62rWDk/iNkP" TargetMode="External"/><Relationship Id="rId50" Type="http://schemas.openxmlformats.org/officeDocument/2006/relationships/hyperlink" Target="http://paperpile.com/b/62rWDk/iNkP" TargetMode="External"/><Relationship Id="rId55" Type="http://schemas.openxmlformats.org/officeDocument/2006/relationships/hyperlink" Target="http://paperpile.com/b/62rWDk/lRLI" TargetMode="External"/><Relationship Id="rId7" Type="http://schemas.microsoft.com/office/2011/relationships/commentsExtended" Target="commentsExtended.xml"/><Relationship Id="rId2" Type="http://schemas.openxmlformats.org/officeDocument/2006/relationships/settings" Target="settings.xml"/><Relationship Id="rId16" Type="http://schemas.openxmlformats.org/officeDocument/2006/relationships/hyperlink" Target="http://paperpile.com/b/62rWDk/HndL" TargetMode="External"/><Relationship Id="rId29" Type="http://schemas.openxmlformats.org/officeDocument/2006/relationships/hyperlink" Target="http://paperpile.com/b/62rWDk/iNkP" TargetMode="External"/><Relationship Id="rId11" Type="http://schemas.openxmlformats.org/officeDocument/2006/relationships/hyperlink" Target="https://paperpile.com/c/62rWDk/8J99+4AKP+W3sF+8QeX+iNkP+EkHo+FJ7u+cGcD" TargetMode="External"/><Relationship Id="rId24" Type="http://schemas.openxmlformats.org/officeDocument/2006/relationships/hyperlink" Target="http://paperpile.com/b/62rWDk/iNkP" TargetMode="External"/><Relationship Id="rId32" Type="http://schemas.openxmlformats.org/officeDocument/2006/relationships/hyperlink" Target="http://paperpile.com/b/62rWDk/iNkP" TargetMode="External"/><Relationship Id="rId37" Type="http://schemas.openxmlformats.org/officeDocument/2006/relationships/hyperlink" Target="http://paperpile.com/b/62rWDk/iNkP" TargetMode="External"/><Relationship Id="rId40" Type="http://schemas.openxmlformats.org/officeDocument/2006/relationships/hyperlink" Target="http://paperpile.com/b/62rWDk/iNkP" TargetMode="External"/><Relationship Id="rId45" Type="http://schemas.openxmlformats.org/officeDocument/2006/relationships/hyperlink" Target="http://paperpile.com/b/62rWDk/iNkP" TargetMode="External"/><Relationship Id="rId53" Type="http://schemas.openxmlformats.org/officeDocument/2006/relationships/hyperlink" Target="http://paperpile.com/b/62rWDk/FJ7u" TargetMode="External"/><Relationship Id="rId58" Type="http://schemas.openxmlformats.org/officeDocument/2006/relationships/hyperlink" Target="http://paperpile.com/b/62rWDk/R2hm" TargetMode="External"/><Relationship Id="rId5" Type="http://schemas.openxmlformats.org/officeDocument/2006/relationships/hyperlink" Target="https://paperpile.com/c/62rWDk/HndL" TargetMode="External"/><Relationship Id="rId61" Type="http://schemas.openxmlformats.org/officeDocument/2006/relationships/theme" Target="theme/theme1.xml"/><Relationship Id="rId19" Type="http://schemas.openxmlformats.org/officeDocument/2006/relationships/hyperlink" Target="http://paperpile.com/b/62rWDk/W3sF" TargetMode="External"/><Relationship Id="rId14" Type="http://schemas.openxmlformats.org/officeDocument/2006/relationships/hyperlink" Target="https://paperpile.com/c/62rWDk/EkHo+JslI" TargetMode="External"/><Relationship Id="rId22" Type="http://schemas.openxmlformats.org/officeDocument/2006/relationships/hyperlink" Target="http://paperpile.com/b/62rWDk/iNkP" TargetMode="External"/><Relationship Id="rId27" Type="http://schemas.openxmlformats.org/officeDocument/2006/relationships/hyperlink" Target="http://paperpile.com/b/62rWDk/iNkP" TargetMode="External"/><Relationship Id="rId30" Type="http://schemas.openxmlformats.org/officeDocument/2006/relationships/hyperlink" Target="http://paperpile.com/b/62rWDk/iNkP" TargetMode="External"/><Relationship Id="rId35" Type="http://schemas.openxmlformats.org/officeDocument/2006/relationships/hyperlink" Target="http://paperpile.com/b/62rWDk/iNkP" TargetMode="External"/><Relationship Id="rId43" Type="http://schemas.openxmlformats.org/officeDocument/2006/relationships/hyperlink" Target="http://paperpile.com/b/62rWDk/iNkP" TargetMode="External"/><Relationship Id="rId48" Type="http://schemas.openxmlformats.org/officeDocument/2006/relationships/hyperlink" Target="http://paperpile.com/b/62rWDk/iNkP" TargetMode="External"/><Relationship Id="rId56" Type="http://schemas.openxmlformats.org/officeDocument/2006/relationships/hyperlink" Target="http://paperpile.com/b/62rWDk/bZwY" TargetMode="External"/><Relationship Id="rId8" Type="http://schemas.microsoft.com/office/2016/09/relationships/commentsIds" Target="commentsIds.xml"/><Relationship Id="rId51" Type="http://schemas.openxmlformats.org/officeDocument/2006/relationships/hyperlink" Target="http://paperpile.com/b/62rWDk/iNkP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paperpile.com/c/62rWDk/lRLI" TargetMode="External"/><Relationship Id="rId17" Type="http://schemas.openxmlformats.org/officeDocument/2006/relationships/hyperlink" Target="http://paperpile.com/b/62rWDk/8J99" TargetMode="External"/><Relationship Id="rId25" Type="http://schemas.openxmlformats.org/officeDocument/2006/relationships/hyperlink" Target="http://paperpile.com/b/62rWDk/iNkP" TargetMode="External"/><Relationship Id="rId33" Type="http://schemas.openxmlformats.org/officeDocument/2006/relationships/hyperlink" Target="http://paperpile.com/b/62rWDk/iNkP" TargetMode="External"/><Relationship Id="rId38" Type="http://schemas.openxmlformats.org/officeDocument/2006/relationships/hyperlink" Target="http://paperpile.com/b/62rWDk/iNkP" TargetMode="External"/><Relationship Id="rId46" Type="http://schemas.openxmlformats.org/officeDocument/2006/relationships/hyperlink" Target="http://paperpile.com/b/62rWDk/iNkP" TargetMode="External"/><Relationship Id="rId59" Type="http://schemas.openxmlformats.org/officeDocument/2006/relationships/hyperlink" Target="http://paperpile.com/b/62rWDk/JslI" TargetMode="External"/><Relationship Id="rId20" Type="http://schemas.openxmlformats.org/officeDocument/2006/relationships/hyperlink" Target="http://paperpile.com/b/62rWDk/8QeX" TargetMode="External"/><Relationship Id="rId41" Type="http://schemas.openxmlformats.org/officeDocument/2006/relationships/hyperlink" Target="http://paperpile.com/b/62rWDk/iNkP" TargetMode="External"/><Relationship Id="rId54" Type="http://schemas.openxmlformats.org/officeDocument/2006/relationships/hyperlink" Target="http://paperpile.com/b/62rWDk/cGcD" TargetMode="Externa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5" Type="http://schemas.openxmlformats.org/officeDocument/2006/relationships/hyperlink" Target="http://paperpile.com/b/62rWDk/WF1o" TargetMode="External"/><Relationship Id="rId23" Type="http://schemas.openxmlformats.org/officeDocument/2006/relationships/hyperlink" Target="http://paperpile.com/b/62rWDk/iNkP" TargetMode="External"/><Relationship Id="rId28" Type="http://schemas.openxmlformats.org/officeDocument/2006/relationships/hyperlink" Target="http://paperpile.com/b/62rWDk/iNkP" TargetMode="External"/><Relationship Id="rId36" Type="http://schemas.openxmlformats.org/officeDocument/2006/relationships/hyperlink" Target="http://paperpile.com/b/62rWDk/iNkP" TargetMode="External"/><Relationship Id="rId49" Type="http://schemas.openxmlformats.org/officeDocument/2006/relationships/hyperlink" Target="http://paperpile.com/b/62rWDk/iNkP" TargetMode="External"/><Relationship Id="rId57" Type="http://schemas.openxmlformats.org/officeDocument/2006/relationships/hyperlink" Target="http://paperpile.com/b/62rWDk/xufy" TargetMode="External"/><Relationship Id="rId10" Type="http://schemas.openxmlformats.org/officeDocument/2006/relationships/hyperlink" Target="https://paperpile.com/c/62rWDk/8J99" TargetMode="External"/><Relationship Id="rId31" Type="http://schemas.openxmlformats.org/officeDocument/2006/relationships/hyperlink" Target="http://paperpile.com/b/62rWDk/iNkP" TargetMode="External"/><Relationship Id="rId44" Type="http://schemas.openxmlformats.org/officeDocument/2006/relationships/hyperlink" Target="http://paperpile.com/b/62rWDk/iNkP" TargetMode="External"/><Relationship Id="rId52" Type="http://schemas.openxmlformats.org/officeDocument/2006/relationships/hyperlink" Target="http://paperpile.com/b/62rWDk/EkHo" TargetMode="External"/><Relationship Id="rId60" Type="http://schemas.openxmlformats.org/officeDocument/2006/relationships/fontTable" Target="fontTable.xml"/><Relationship Id="rId4" Type="http://schemas.openxmlformats.org/officeDocument/2006/relationships/hyperlink" Target="https://paperpile.com/c/62rWDk/WF1o" TargetMode="External"/><Relationship Id="rId9" Type="http://schemas.openxmlformats.org/officeDocument/2006/relationships/hyperlink" Target="https://paperpile.com/c/62rWDk/8J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1287</Words>
  <Characters>7336</Characters>
  <Application>Microsoft Office Word</Application>
  <DocSecurity>0</DocSecurity>
  <Lines>61</Lines>
  <Paragraphs>17</Paragraphs>
  <ScaleCrop>false</ScaleCrop>
  <Company/>
  <LinksUpToDate>false</LinksUpToDate>
  <CharactersWithSpaces>8606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Ornella Semino</cp:lastModifiedBy>
  <cp:revision>2</cp:revision>
  <dcterms:created xsi:type="dcterms:W3CDTF">2018-12-03T09:09:00Z</dcterms:created>
  <dcterms:modified xsi:type="dcterms:W3CDTF">2018-12-03T09:11:00Z</dcterms:modified>
</cp:coreProperties>
</file>