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980" w:rsidRPr="00D351EF" w:rsidRDefault="00C70980" w:rsidP="00C70980">
      <w:pPr>
        <w:rPr>
          <w:rFonts w:ascii="Times New Roman" w:hAnsi="Times New Roman" w:cs="Times New Roman"/>
          <w:b/>
          <w:sz w:val="24"/>
        </w:rPr>
      </w:pPr>
      <w:r w:rsidRPr="00D351EF">
        <w:rPr>
          <w:rFonts w:ascii="Times New Roman" w:hAnsi="Times New Roman" w:cs="Times New Roman"/>
          <w:b/>
          <w:sz w:val="24"/>
        </w:rPr>
        <w:t xml:space="preserve">Table S1. </w:t>
      </w:r>
      <w:proofErr w:type="gramStart"/>
      <w:r w:rsidRPr="00D351EF">
        <w:rPr>
          <w:rFonts w:ascii="Times New Roman" w:hAnsi="Times New Roman" w:cs="Times New Roman"/>
          <w:b/>
          <w:sz w:val="24"/>
        </w:rPr>
        <w:t xml:space="preserve">The sequences of significantly differently expressed </w:t>
      </w:r>
      <w:proofErr w:type="spellStart"/>
      <w:r w:rsidRPr="00D351EF">
        <w:rPr>
          <w:rFonts w:ascii="Times New Roman" w:hAnsi="Times New Roman" w:cs="Times New Roman"/>
          <w:b/>
          <w:sz w:val="24"/>
        </w:rPr>
        <w:t>miRNAs</w:t>
      </w:r>
      <w:proofErr w:type="spellEnd"/>
      <w:r w:rsidRPr="00D351EF">
        <w:rPr>
          <w:rFonts w:ascii="Times New Roman" w:hAnsi="Times New Roman" w:cs="Times New Roman"/>
          <w:b/>
          <w:sz w:val="24"/>
        </w:rPr>
        <w:t xml:space="preserve"> after cold acclimation.</w:t>
      </w:r>
      <w:proofErr w:type="gramEnd"/>
    </w:p>
    <w:p w:rsidR="00C70980" w:rsidRPr="00D351EF" w:rsidRDefault="00C70980" w:rsidP="00C70980"/>
    <w:tbl>
      <w:tblPr>
        <w:tblW w:w="622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33"/>
        <w:gridCol w:w="4394"/>
      </w:tblGrid>
      <w:tr w:rsidR="00C70980" w:rsidRPr="00D351EF" w:rsidTr="00A557EB">
        <w:trPr>
          <w:trHeight w:val="368"/>
          <w:jc w:val="center"/>
        </w:trPr>
        <w:tc>
          <w:tcPr>
            <w:tcW w:w="1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351EF">
              <w:rPr>
                <w:rFonts w:ascii="Times New Roman" w:hAnsi="Times New Roman" w:cs="Times New Roman"/>
                <w:b/>
                <w:bCs/>
                <w:sz w:val="22"/>
              </w:rPr>
              <w:t>miRs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b/>
                <w:bCs/>
                <w:sz w:val="22"/>
              </w:rPr>
              <w:t>Sequence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let-7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UGAGGUAGUUGGUUGUAUAGU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miR-10-3p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CAAAUUCGGUUCUAGAGAGGU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miR-133-3p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UUGGUCCCCUUCAACCAGCUGU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miR-184-3p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UGGACGGAGAACUGAUAAGGG</w:t>
            </w:r>
          </w:p>
        </w:tc>
        <w:bookmarkStart w:id="0" w:name="_GoBack"/>
        <w:bookmarkEnd w:id="0"/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miR-190-5p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AGAUAUGUUUGAUAUUCUUGG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miR-277-3p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UAAAUGCACUAUCUGGUACGACA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miR-281-5p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AAGAGAGCUAUCCGUCGACAGU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miR-281-3p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ACUGUCAUGGAGUUGCUCUCUU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miR-283-5p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AAAUAUCAGCUGGUAAUUCUGGG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miR-2a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UAUCACAGCCAGCUUUGAUGAGCG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miR-305-5p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AUUGUACUUCAUCAGGUGCUCUG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miR-31-5p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AGGCAAGAUGUCGGCAUAGCU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miR-317-3p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UGAACACAGCUGGUGGUAUCUCAG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miR-34-5p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UGGCAGUGUGGUUAGCUGGUUGUG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miR-71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UGAAAGACAUGGGUAGUGAGAUG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miR-7-5p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UGGAAGACUAGUGAUUUUGUU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miR-8-3p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UAAUACUGUCAGGUAAAGAUGUC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miR-9a-5p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UCUUUGGUUAUCUAGCUGUAU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novel-miR-1</w:t>
            </w:r>
          </w:p>
        </w:tc>
        <w:tc>
          <w:tcPr>
            <w:tcW w:w="43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ACGUAUACUGAAUGUAUCCUGA</w:t>
            </w:r>
          </w:p>
        </w:tc>
      </w:tr>
      <w:tr w:rsidR="00C70980" w:rsidRPr="00D351EF" w:rsidTr="00A557EB">
        <w:trPr>
          <w:trHeight w:val="454"/>
          <w:jc w:val="center"/>
        </w:trPr>
        <w:tc>
          <w:tcPr>
            <w:tcW w:w="183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novel-miR-2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</w:rPr>
            </w:pPr>
            <w:r w:rsidRPr="00D351EF">
              <w:rPr>
                <w:rFonts w:ascii="Times New Roman" w:hAnsi="Times New Roman" w:cs="Times New Roman"/>
                <w:sz w:val="22"/>
              </w:rPr>
              <w:t>CCAGAUCUAACUCUUCCAUGCGA</w:t>
            </w:r>
          </w:p>
        </w:tc>
      </w:tr>
    </w:tbl>
    <w:p w:rsidR="00C70980" w:rsidRPr="00D351EF" w:rsidRDefault="00C70980" w:rsidP="00C70980"/>
    <w:p w:rsidR="00C70980" w:rsidRPr="00D351EF" w:rsidRDefault="00C70980" w:rsidP="00C70980">
      <w:pPr>
        <w:widowControl/>
        <w:jc w:val="left"/>
      </w:pPr>
      <w:r w:rsidRPr="00D351EF">
        <w:br w:type="page"/>
      </w:r>
    </w:p>
    <w:p w:rsidR="00C70980" w:rsidRPr="00D351EF" w:rsidRDefault="00C70980" w:rsidP="00C70980">
      <w:pPr>
        <w:rPr>
          <w:rFonts w:ascii="Times New Roman" w:hAnsi="Times New Roman" w:cs="Times New Roman"/>
          <w:b/>
          <w:sz w:val="24"/>
        </w:rPr>
      </w:pPr>
      <w:r w:rsidRPr="00D351EF">
        <w:rPr>
          <w:rFonts w:ascii="Times New Roman" w:hAnsi="Times New Roman" w:cs="Times New Roman"/>
          <w:b/>
          <w:sz w:val="24"/>
        </w:rPr>
        <w:lastRenderedPageBreak/>
        <w:t xml:space="preserve">Table S2. </w:t>
      </w:r>
      <w:proofErr w:type="gramStart"/>
      <w:r w:rsidRPr="00D351EF">
        <w:rPr>
          <w:rFonts w:ascii="Times New Roman" w:hAnsi="Times New Roman" w:cs="Times New Roman"/>
          <w:b/>
          <w:sz w:val="24"/>
        </w:rPr>
        <w:t xml:space="preserve">The expression of the up-regulated </w:t>
      </w:r>
      <w:proofErr w:type="spellStart"/>
      <w:r w:rsidRPr="00D351EF">
        <w:rPr>
          <w:rFonts w:ascii="Times New Roman" w:hAnsi="Times New Roman" w:cs="Times New Roman"/>
          <w:b/>
          <w:sz w:val="24"/>
        </w:rPr>
        <w:t>miRNAs</w:t>
      </w:r>
      <w:proofErr w:type="spellEnd"/>
      <w:r w:rsidRPr="00D351EF">
        <w:rPr>
          <w:rFonts w:ascii="Times New Roman" w:hAnsi="Times New Roman" w:cs="Times New Roman"/>
          <w:b/>
          <w:sz w:val="24"/>
        </w:rPr>
        <w:t xml:space="preserve"> after cold acclimation through deep sequencing.</w:t>
      </w:r>
      <w:proofErr w:type="gramEnd"/>
    </w:p>
    <w:tbl>
      <w:tblPr>
        <w:tblpPr w:leftFromText="180" w:rightFromText="180" w:vertAnchor="page" w:horzAnchor="margin" w:tblpY="2251"/>
        <w:tblW w:w="849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16"/>
        <w:gridCol w:w="1876"/>
        <w:gridCol w:w="1843"/>
        <w:gridCol w:w="1276"/>
        <w:gridCol w:w="992"/>
        <w:gridCol w:w="992"/>
      </w:tblGrid>
      <w:tr w:rsidR="00C70980" w:rsidRPr="00D351EF" w:rsidTr="00A557EB">
        <w:trPr>
          <w:trHeight w:val="822"/>
        </w:trPr>
        <w:tc>
          <w:tcPr>
            <w:tcW w:w="1516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proofErr w:type="spellStart"/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>miRNA</w:t>
            </w:r>
            <w:proofErr w:type="spellEnd"/>
          </w:p>
        </w:tc>
        <w:tc>
          <w:tcPr>
            <w:tcW w:w="1876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>25</w:t>
            </w:r>
            <w:r w:rsidRPr="00D351EF">
              <w:rPr>
                <w:rFonts w:ascii="Times New Roman" w:eastAsia="Microsoft YaHei" w:hAnsi="Times New Roman" w:cs="Times New Roman"/>
                <w:b/>
                <w:bCs/>
                <w:sz w:val="22"/>
                <w:szCs w:val="21"/>
              </w:rPr>
              <w:t>℃</w:t>
            </w:r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 xml:space="preserve"> (rpm ± </w:t>
            </w:r>
            <w:proofErr w:type="spellStart"/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>sd</w:t>
            </w:r>
            <w:proofErr w:type="spellEnd"/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>4</w:t>
            </w:r>
            <w:r w:rsidRPr="00D351EF">
              <w:rPr>
                <w:rFonts w:ascii="Times New Roman" w:eastAsia="Microsoft YaHei" w:hAnsi="Times New Roman" w:cs="Times New Roman"/>
                <w:b/>
                <w:bCs/>
                <w:sz w:val="22"/>
                <w:szCs w:val="21"/>
              </w:rPr>
              <w:t>℃</w:t>
            </w:r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 xml:space="preserve"> (rpm ± </w:t>
            </w:r>
            <w:proofErr w:type="spellStart"/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>sd</w:t>
            </w:r>
            <w:proofErr w:type="spellEnd"/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proofErr w:type="spellStart"/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>Foldchange</w:t>
            </w:r>
            <w:proofErr w:type="spellEnd"/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 xml:space="preserve">  (AC/CK)</w:t>
            </w:r>
            <w:r w:rsidRPr="00D351EF">
              <w:rPr>
                <w:rFonts w:ascii="Times New Roman" w:hAnsi="Times New Roman" w:cs="Times New Roman"/>
                <w:b/>
                <w:bCs/>
                <w:i/>
                <w:sz w:val="22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>P-value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t>FDR</w:t>
            </w:r>
          </w:p>
        </w:tc>
      </w:tr>
      <w:tr w:rsidR="00C70980" w:rsidRPr="00D351EF" w:rsidTr="00A557EB">
        <w:trPr>
          <w:trHeight w:val="557"/>
        </w:trPr>
        <w:tc>
          <w:tcPr>
            <w:tcW w:w="151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>miR-184-3p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1414.78± 219.32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2382.71 ± 169.58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1.3076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0.0006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0.0103 </w:t>
            </w:r>
          </w:p>
        </w:tc>
      </w:tr>
      <w:tr w:rsidR="00C70980" w:rsidRPr="00D351EF" w:rsidTr="00A557EB">
        <w:trPr>
          <w:trHeight w:val="476"/>
        </w:trPr>
        <w:tc>
          <w:tcPr>
            <w:tcW w:w="15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>novel-miR-1</w:t>
            </w:r>
          </w:p>
        </w:tc>
        <w:tc>
          <w:tcPr>
            <w:tcW w:w="18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8.67 ± 3.03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16.61 ± 1.84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1.9163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0.0009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0.0289 </w:t>
            </w:r>
          </w:p>
        </w:tc>
      </w:tr>
      <w:tr w:rsidR="00C70980" w:rsidRPr="00D351EF" w:rsidTr="00A557EB">
        <w:trPr>
          <w:trHeight w:val="545"/>
        </w:trPr>
        <w:tc>
          <w:tcPr>
            <w:tcW w:w="15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>miR-71</w:t>
            </w:r>
          </w:p>
        </w:tc>
        <w:tc>
          <w:tcPr>
            <w:tcW w:w="18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590.69 ± 5.63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880.43 ± 102.09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1.4905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0.0000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0.0001 </w:t>
            </w:r>
          </w:p>
        </w:tc>
      </w:tr>
      <w:tr w:rsidR="00C70980" w:rsidRPr="00D351EF" w:rsidTr="00A557EB">
        <w:trPr>
          <w:trHeight w:val="545"/>
        </w:trPr>
        <w:tc>
          <w:tcPr>
            <w:tcW w:w="15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color w:val="FF0000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1"/>
              </w:rPr>
              <w:t>miR-31-5p</w:t>
            </w:r>
            <w:r w:rsidRPr="00D351EF">
              <w:rPr>
                <w:rFonts w:ascii="Times New Roman" w:hAnsi="Times New Roman" w:cs="Times New Roman" w:hint="eastAsia"/>
                <w:b/>
                <w:bCs/>
                <w:i/>
                <w:color w:val="FF0000"/>
                <w:sz w:val="22"/>
                <w:szCs w:val="21"/>
                <w:vertAlign w:val="superscript"/>
              </w:rPr>
              <w:t>b</w:t>
            </w:r>
          </w:p>
        </w:tc>
        <w:tc>
          <w:tcPr>
            <w:tcW w:w="18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color w:val="FF0000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1"/>
              </w:rPr>
              <w:t xml:space="preserve">1369.30 ± 216.53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color w:val="FF0000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1"/>
              </w:rPr>
              <w:t xml:space="preserve">3984.73 ± 143.16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color w:val="FF0000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1"/>
              </w:rPr>
              <w:t xml:space="preserve">2.9101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color w:val="FF0000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1"/>
              </w:rPr>
              <w:t xml:space="preserve">0.0001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color w:val="FF0000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1"/>
              </w:rPr>
              <w:t xml:space="preserve">0.0000 </w:t>
            </w:r>
          </w:p>
        </w:tc>
      </w:tr>
      <w:tr w:rsidR="00C70980" w:rsidRPr="00D351EF" w:rsidTr="00A557EB">
        <w:trPr>
          <w:trHeight w:val="476"/>
        </w:trPr>
        <w:tc>
          <w:tcPr>
            <w:tcW w:w="15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>miR-7-5p</w:t>
            </w:r>
          </w:p>
        </w:tc>
        <w:tc>
          <w:tcPr>
            <w:tcW w:w="18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65.36 ± 9.37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162.77 ± 13.51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2.4902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0.0000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0.0000 </w:t>
            </w:r>
          </w:p>
        </w:tc>
      </w:tr>
      <w:tr w:rsidR="00C70980" w:rsidRPr="00D351EF" w:rsidTr="00A557EB">
        <w:trPr>
          <w:trHeight w:val="612"/>
        </w:trPr>
        <w:tc>
          <w:tcPr>
            <w:tcW w:w="15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>miR-190-5p</w:t>
            </w:r>
          </w:p>
        </w:tc>
        <w:tc>
          <w:tcPr>
            <w:tcW w:w="18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21.33 ± 0.54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27.16 ± 8.07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1.2732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0.0059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0.0255 </w:t>
            </w:r>
          </w:p>
        </w:tc>
      </w:tr>
      <w:tr w:rsidR="00C70980" w:rsidRPr="00D351EF" w:rsidTr="00A557EB">
        <w:trPr>
          <w:trHeight w:val="590"/>
        </w:trPr>
        <w:tc>
          <w:tcPr>
            <w:tcW w:w="15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>miR-10-3p</w:t>
            </w:r>
          </w:p>
        </w:tc>
        <w:tc>
          <w:tcPr>
            <w:tcW w:w="18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74.42 ± 16.41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99.13 ± 9.67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1.3321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0.0014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0.0196 </w:t>
            </w:r>
          </w:p>
        </w:tc>
      </w:tr>
      <w:tr w:rsidR="00C70980" w:rsidRPr="00D351EF" w:rsidTr="00A557EB">
        <w:trPr>
          <w:trHeight w:val="500"/>
        </w:trPr>
        <w:tc>
          <w:tcPr>
            <w:tcW w:w="151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>miR-9a-5p</w:t>
            </w:r>
          </w:p>
        </w:tc>
        <w:tc>
          <w:tcPr>
            <w:tcW w:w="187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923.87 ± 106.60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1049.15 ± 190.42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1.1356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0.0026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D351EF">
              <w:rPr>
                <w:rFonts w:ascii="Times New Roman" w:hAnsi="Times New Roman" w:cs="Times New Roman"/>
                <w:sz w:val="22"/>
                <w:szCs w:val="21"/>
              </w:rPr>
              <w:t xml:space="preserve">0.0302 </w:t>
            </w:r>
          </w:p>
        </w:tc>
      </w:tr>
    </w:tbl>
    <w:p w:rsidR="00C70980" w:rsidRPr="00D351EF" w:rsidRDefault="00C70980" w:rsidP="00C70980">
      <w:pPr>
        <w:rPr>
          <w:rFonts w:ascii="Times New Roman" w:hAnsi="Times New Roman" w:cs="Times New Roman"/>
          <w:b/>
          <w:bCs/>
          <w:i/>
          <w:sz w:val="22"/>
          <w:vertAlign w:val="superscript"/>
        </w:rPr>
      </w:pPr>
    </w:p>
    <w:p w:rsidR="00C70980" w:rsidRPr="00D351EF" w:rsidRDefault="00C70980" w:rsidP="00C70980">
      <w:pPr>
        <w:rPr>
          <w:rFonts w:ascii="Times New Roman" w:hAnsi="Times New Roman" w:cs="Times New Roman"/>
          <w:sz w:val="22"/>
        </w:rPr>
      </w:pPr>
      <w:proofErr w:type="gramStart"/>
      <w:r w:rsidRPr="00D351EF">
        <w:rPr>
          <w:rFonts w:ascii="Times New Roman" w:hAnsi="Times New Roman" w:cs="Times New Roman"/>
          <w:b/>
          <w:bCs/>
          <w:i/>
          <w:sz w:val="22"/>
          <w:vertAlign w:val="superscript"/>
        </w:rPr>
        <w:t>a</w:t>
      </w:r>
      <w:proofErr w:type="gramEnd"/>
      <w:r w:rsidRPr="00D351EF">
        <w:rPr>
          <w:rFonts w:ascii="Times New Roman" w:hAnsi="Times New Roman" w:cs="Times New Roman" w:hint="eastAsia"/>
          <w:sz w:val="22"/>
        </w:rPr>
        <w:t xml:space="preserve"> AC, low</w:t>
      </w:r>
      <w:r w:rsidRPr="00D351EF">
        <w:rPr>
          <w:rFonts w:ascii="Times New Roman" w:hAnsi="Times New Roman" w:cs="Times New Roman"/>
          <w:sz w:val="22"/>
        </w:rPr>
        <w:t xml:space="preserve"> </w:t>
      </w:r>
      <w:r w:rsidRPr="00D351EF">
        <w:rPr>
          <w:rFonts w:ascii="Times New Roman" w:hAnsi="Times New Roman" w:cs="Times New Roman" w:hint="eastAsia"/>
          <w:sz w:val="22"/>
        </w:rPr>
        <w:t>temperature</w:t>
      </w:r>
      <w:r w:rsidRPr="00D351EF">
        <w:rPr>
          <w:rFonts w:ascii="Times New Roman" w:hAnsi="Times New Roman" w:cs="Times New Roman"/>
          <w:sz w:val="22"/>
        </w:rPr>
        <w:t xml:space="preserve"> </w:t>
      </w:r>
      <w:r w:rsidRPr="00D351EF">
        <w:rPr>
          <w:rFonts w:ascii="Times New Roman" w:hAnsi="Times New Roman" w:cs="Times New Roman" w:hint="eastAsia"/>
          <w:sz w:val="22"/>
        </w:rPr>
        <w:t>acclimation</w:t>
      </w:r>
      <w:r w:rsidRPr="00D351EF">
        <w:rPr>
          <w:rFonts w:ascii="Times New Roman" w:hAnsi="Times New Roman" w:cs="Times New Roman"/>
          <w:sz w:val="22"/>
        </w:rPr>
        <w:t xml:space="preserve"> (4 ℃)</w:t>
      </w:r>
      <w:r w:rsidRPr="00D351EF">
        <w:rPr>
          <w:rFonts w:ascii="Times New Roman" w:hAnsi="Times New Roman" w:cs="Times New Roman" w:hint="eastAsia"/>
          <w:sz w:val="22"/>
        </w:rPr>
        <w:t>; CK,</w:t>
      </w:r>
      <w:r w:rsidRPr="00D351EF">
        <w:rPr>
          <w:rFonts w:ascii="Times New Roman" w:hAnsi="Times New Roman" w:cs="Times New Roman"/>
          <w:sz w:val="22"/>
        </w:rPr>
        <w:t xml:space="preserve"> </w:t>
      </w:r>
      <w:r w:rsidRPr="00D351EF">
        <w:rPr>
          <w:rFonts w:ascii="Times New Roman" w:hAnsi="Times New Roman" w:cs="Times New Roman" w:hint="eastAsia"/>
          <w:sz w:val="22"/>
        </w:rPr>
        <w:t>control</w:t>
      </w:r>
      <w:r w:rsidRPr="00D351EF">
        <w:rPr>
          <w:rFonts w:ascii="Times New Roman" w:hAnsi="Times New Roman" w:cs="Times New Roman"/>
          <w:sz w:val="22"/>
        </w:rPr>
        <w:t xml:space="preserve"> (25 ℃).</w:t>
      </w:r>
      <w:r w:rsidRPr="00D351EF">
        <w:rPr>
          <w:rFonts w:ascii="Times New Roman" w:hAnsi="Times New Roman" w:cs="Times New Roman" w:hint="eastAsia"/>
          <w:sz w:val="22"/>
        </w:rPr>
        <w:t xml:space="preserve"> </w:t>
      </w:r>
    </w:p>
    <w:p w:rsidR="00C70980" w:rsidRPr="00D351EF" w:rsidRDefault="00C70980" w:rsidP="00C70980">
      <w:pPr>
        <w:rPr>
          <w:rFonts w:ascii="Times New Roman" w:hAnsi="Times New Roman" w:cs="Times New Roman"/>
          <w:sz w:val="22"/>
        </w:rPr>
      </w:pPr>
      <w:proofErr w:type="gramStart"/>
      <w:r w:rsidRPr="00D351EF">
        <w:rPr>
          <w:rFonts w:ascii="Times New Roman" w:hAnsi="Times New Roman" w:cs="Times New Roman" w:hint="eastAsia"/>
          <w:b/>
          <w:bCs/>
          <w:i/>
          <w:sz w:val="22"/>
          <w:szCs w:val="21"/>
          <w:vertAlign w:val="superscript"/>
        </w:rPr>
        <w:t>b</w:t>
      </w:r>
      <w:proofErr w:type="gramEnd"/>
      <w:r w:rsidRPr="00D351EF">
        <w:rPr>
          <w:rFonts w:ascii="Times New Roman" w:hAnsi="Times New Roman" w:cs="Times New Roman"/>
          <w:b/>
          <w:bCs/>
          <w:i/>
          <w:sz w:val="22"/>
          <w:szCs w:val="21"/>
          <w:vertAlign w:val="superscript"/>
        </w:rPr>
        <w:t xml:space="preserve"> </w:t>
      </w:r>
      <w:r w:rsidRPr="00D351EF">
        <w:rPr>
          <w:rFonts w:ascii="Times New Roman" w:hAnsi="Times New Roman" w:cs="Times New Roman" w:hint="eastAsia"/>
          <w:sz w:val="22"/>
        </w:rPr>
        <w:t>miR-31-5p</w:t>
      </w:r>
      <w:r w:rsidRPr="00D351EF">
        <w:rPr>
          <w:rFonts w:ascii="Times New Roman" w:hAnsi="Times New Roman" w:cs="Times New Roman"/>
          <w:sz w:val="22"/>
        </w:rPr>
        <w:t xml:space="preserve"> exhibited the greatest extent of expression up-regulation as well as the highest abundance.</w:t>
      </w:r>
    </w:p>
    <w:p w:rsidR="00C70980" w:rsidRPr="00D351EF" w:rsidRDefault="00C70980" w:rsidP="00C70980">
      <w:pPr>
        <w:widowControl/>
        <w:jc w:val="left"/>
        <w:rPr>
          <w:rFonts w:ascii="Times New Roman" w:hAnsi="Times New Roman" w:cs="Times New Roman"/>
          <w:sz w:val="22"/>
        </w:rPr>
      </w:pPr>
      <w:r w:rsidRPr="00D351EF">
        <w:rPr>
          <w:rFonts w:ascii="Times New Roman" w:hAnsi="Times New Roman" w:cs="Times New Roman"/>
          <w:sz w:val="22"/>
        </w:rPr>
        <w:br w:type="page"/>
      </w:r>
    </w:p>
    <w:p w:rsidR="00C70980" w:rsidRPr="00D351EF" w:rsidRDefault="00C70980" w:rsidP="00C70980">
      <w:pPr>
        <w:rPr>
          <w:rFonts w:ascii="Times New Roman" w:hAnsi="Times New Roman" w:cs="Times New Roman"/>
          <w:b/>
          <w:sz w:val="24"/>
        </w:rPr>
      </w:pPr>
      <w:r w:rsidRPr="00D351EF">
        <w:rPr>
          <w:rFonts w:ascii="Times New Roman" w:hAnsi="Times New Roman" w:cs="Times New Roman"/>
          <w:b/>
          <w:sz w:val="24"/>
        </w:rPr>
        <w:lastRenderedPageBreak/>
        <w:t xml:space="preserve">Table S3. </w:t>
      </w:r>
      <w:proofErr w:type="spellStart"/>
      <w:r w:rsidRPr="00D351EF">
        <w:rPr>
          <w:rFonts w:ascii="Times New Roman" w:hAnsi="Times New Roman" w:cs="Times New Roman"/>
          <w:b/>
          <w:sz w:val="24"/>
        </w:rPr>
        <w:t>GenBank</w:t>
      </w:r>
      <w:proofErr w:type="spellEnd"/>
      <w:r w:rsidRPr="00D351EF">
        <w:rPr>
          <w:rFonts w:ascii="Times New Roman" w:hAnsi="Times New Roman" w:cs="Times New Roman"/>
          <w:b/>
          <w:sz w:val="24"/>
        </w:rPr>
        <w:t xml:space="preserve"> accession numbers fo</w:t>
      </w:r>
      <w:r w:rsidRPr="00D351EF">
        <w:rPr>
          <w:rFonts w:ascii="Times New Roman" w:hAnsi="Times New Roman" w:cs="Times New Roman" w:hint="eastAsia"/>
          <w:b/>
          <w:sz w:val="24"/>
        </w:rPr>
        <w:t>r</w:t>
      </w:r>
      <w:r w:rsidRPr="00D351EF">
        <w:rPr>
          <w:rFonts w:ascii="Times New Roman" w:hAnsi="Times New Roman" w:cs="Times New Roman"/>
          <w:b/>
          <w:sz w:val="24"/>
        </w:rPr>
        <w:t xml:space="preserve"> genes used in this study.</w:t>
      </w:r>
    </w:p>
    <w:p w:rsidR="00C70980" w:rsidRPr="00D351EF" w:rsidRDefault="00C70980" w:rsidP="00C70980">
      <w:pPr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Ind w:w="2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6"/>
        <w:gridCol w:w="2505"/>
      </w:tblGrid>
      <w:tr w:rsidR="00C70980" w:rsidRPr="00D351EF" w:rsidTr="00A557EB">
        <w:trPr>
          <w:trHeight w:val="496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351EF">
              <w:rPr>
                <w:rFonts w:ascii="Times New Roman" w:hAnsi="Times New Roman" w:cs="Times New Roman"/>
                <w:b/>
                <w:sz w:val="24"/>
              </w:rPr>
              <w:t>Genes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351EF">
              <w:rPr>
                <w:rFonts w:ascii="Times New Roman" w:hAnsi="Times New Roman" w:cs="Times New Roman"/>
                <w:b/>
                <w:sz w:val="24"/>
              </w:rPr>
              <w:t>Accession numbers</w:t>
            </w:r>
          </w:p>
        </w:tc>
      </w:tr>
      <w:tr w:rsidR="00C70980" w:rsidRPr="00D351EF" w:rsidTr="00A557EB">
        <w:trPr>
          <w:trHeight w:val="416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Tpp</w:t>
            </w:r>
            <w:proofErr w:type="spellEnd"/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        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MK531792</w:t>
            </w:r>
          </w:p>
        </w:tc>
      </w:tr>
      <w:tr w:rsidR="00C70980" w:rsidRPr="00D351EF" w:rsidTr="00A557EB">
        <w:trPr>
          <w:trHeight w:val="377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  <w:lang w:val="es-ES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  <w:lang w:val="es-ES"/>
              </w:rPr>
              <w:t>Gp</w:t>
            </w:r>
            <w:proofErr w:type="spellEnd"/>
            <w:r w:rsidRPr="00D351EF">
              <w:rPr>
                <w:rFonts w:ascii="Times New Roman" w:hAnsi="Times New Roman" w:cs="Times New Roman"/>
                <w:i/>
                <w:sz w:val="24"/>
                <w:lang w:val="es-ES"/>
              </w:rPr>
              <w:t xml:space="preserve">         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  <w:lang w:val="es-ES"/>
              </w:rPr>
              <w:t>MK531793</w:t>
            </w:r>
          </w:p>
        </w:tc>
      </w:tr>
      <w:tr w:rsidR="00C70980" w:rsidRPr="00D351EF" w:rsidTr="00A557EB">
        <w:trPr>
          <w:trHeight w:val="407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D351EF">
              <w:rPr>
                <w:rFonts w:ascii="Times New Roman" w:hAnsi="Times New Roman" w:cs="Times New Roman"/>
                <w:i/>
                <w:sz w:val="24"/>
                <w:lang w:val="es-ES"/>
              </w:rPr>
              <w:t xml:space="preserve">A1e  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MK531794</w:t>
            </w:r>
          </w:p>
        </w:tc>
      </w:tr>
      <w:tr w:rsidR="00C70980" w:rsidRPr="00D351EF" w:rsidTr="00A557EB">
        <w:trPr>
          <w:trHeight w:val="427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Akr</w:t>
            </w:r>
            <w:proofErr w:type="spellEnd"/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     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MK531795</w:t>
            </w:r>
          </w:p>
        </w:tc>
      </w:tr>
      <w:tr w:rsidR="00C70980" w:rsidRPr="00D351EF" w:rsidTr="00A557EB">
        <w:trPr>
          <w:trHeight w:val="405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Pgk</w:t>
            </w:r>
            <w:proofErr w:type="spellEnd"/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MK531796</w:t>
            </w:r>
          </w:p>
        </w:tc>
      </w:tr>
      <w:tr w:rsidR="00C70980" w:rsidRPr="00D351EF" w:rsidTr="00A557EB">
        <w:trPr>
          <w:trHeight w:val="425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Gpi</w:t>
            </w:r>
            <w:proofErr w:type="spellEnd"/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    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MK531797</w:t>
            </w:r>
          </w:p>
        </w:tc>
      </w:tr>
      <w:tr w:rsidR="00C70980" w:rsidRPr="00D351EF" w:rsidTr="00A557EB">
        <w:trPr>
          <w:trHeight w:val="416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Pfk</w:t>
            </w:r>
            <w:proofErr w:type="spellEnd"/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 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MK531798</w:t>
            </w:r>
          </w:p>
        </w:tc>
      </w:tr>
      <w:tr w:rsidR="00C70980" w:rsidRPr="00D351EF" w:rsidTr="00A557EB">
        <w:trPr>
          <w:trHeight w:val="409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Suc</w:t>
            </w:r>
            <w:proofErr w:type="spellEnd"/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      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MK531799</w:t>
            </w:r>
          </w:p>
        </w:tc>
      </w:tr>
      <w:tr w:rsidR="00C70980" w:rsidRPr="00D351EF" w:rsidTr="00A557EB">
        <w:trPr>
          <w:trHeight w:val="415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Eno</w:t>
            </w:r>
            <w:proofErr w:type="spellEnd"/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  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MK531800</w:t>
            </w:r>
          </w:p>
        </w:tc>
      </w:tr>
      <w:tr w:rsidR="00C70980" w:rsidRPr="00D351EF" w:rsidTr="00A557EB">
        <w:trPr>
          <w:trHeight w:val="421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Idh</w:t>
            </w:r>
            <w:proofErr w:type="spellEnd"/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 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MK531801</w:t>
            </w:r>
          </w:p>
        </w:tc>
      </w:tr>
      <w:tr w:rsidR="00C70980" w:rsidRPr="00D351EF" w:rsidTr="00A557EB">
        <w:trPr>
          <w:trHeight w:val="398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FBPase</w:t>
            </w:r>
            <w:proofErr w:type="spellEnd"/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MK531802</w:t>
            </w:r>
          </w:p>
        </w:tc>
      </w:tr>
      <w:tr w:rsidR="00C70980" w:rsidRPr="00D351EF" w:rsidTr="00A557EB">
        <w:trPr>
          <w:trHeight w:val="419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Pgm</w:t>
            </w:r>
            <w:proofErr w:type="spellEnd"/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MK531803</w:t>
            </w:r>
          </w:p>
        </w:tc>
      </w:tr>
      <w:tr w:rsidR="00C70980" w:rsidRPr="00D351EF" w:rsidTr="00A557EB">
        <w:trPr>
          <w:trHeight w:val="425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Amt</w:t>
            </w:r>
            <w:proofErr w:type="spellEnd"/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 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MK531804</w:t>
            </w:r>
          </w:p>
        </w:tc>
      </w:tr>
      <w:tr w:rsidR="00C70980" w:rsidRPr="00D351EF" w:rsidTr="00A557EB">
        <w:trPr>
          <w:trHeight w:val="417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Hairy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MK531805</w:t>
            </w:r>
          </w:p>
        </w:tc>
      </w:tr>
      <w:tr w:rsidR="00C70980" w:rsidRPr="00D351EF" w:rsidTr="00A557EB">
        <w:trPr>
          <w:trHeight w:val="408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D351EF">
              <w:rPr>
                <w:rFonts w:ascii="Times New Roman" w:hAnsi="Times New Roman" w:cs="Times New Roman"/>
                <w:i/>
                <w:sz w:val="24"/>
              </w:rPr>
              <w:t>α</w:t>
            </w:r>
            <w:r w:rsidRPr="00D351EF">
              <w:rPr>
                <w:rFonts w:ascii="Times New Roman" w:hAnsi="Times New Roman" w:cs="Times New Roman" w:hint="eastAsia"/>
                <w:i/>
                <w:sz w:val="24"/>
              </w:rPr>
              <w:t>-</w:t>
            </w: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actinin</w:t>
            </w:r>
            <w:proofErr w:type="spellEnd"/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MK531806</w:t>
            </w:r>
          </w:p>
        </w:tc>
      </w:tr>
      <w:tr w:rsidR="00C70980" w:rsidRPr="00D351EF" w:rsidTr="00A557EB">
        <w:trPr>
          <w:trHeight w:val="415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D351EF">
              <w:rPr>
                <w:rFonts w:ascii="Times New Roman" w:hAnsi="Times New Roman" w:cs="Times New Roman"/>
                <w:i/>
                <w:sz w:val="24"/>
              </w:rPr>
              <w:t xml:space="preserve">Acox1  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MK531807</w:t>
            </w:r>
          </w:p>
        </w:tc>
      </w:tr>
      <w:tr w:rsidR="00C70980" w:rsidRPr="00D351EF" w:rsidTr="00A557EB">
        <w:trPr>
          <w:trHeight w:val="421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D351EF">
              <w:rPr>
                <w:rFonts w:ascii="Times New Roman" w:hAnsi="Times New Roman" w:cs="Times New Roman"/>
                <w:i/>
                <w:sz w:val="24"/>
              </w:rPr>
              <w:t>Pdh</w:t>
            </w:r>
            <w:proofErr w:type="spellEnd"/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D351EF">
              <w:rPr>
                <w:rFonts w:ascii="Times New Roman" w:hAnsi="Times New Roman" w:cs="Times New Roman"/>
                <w:sz w:val="24"/>
              </w:rPr>
              <w:t>MK531808</w:t>
            </w:r>
          </w:p>
        </w:tc>
      </w:tr>
      <w:tr w:rsidR="00C70980" w:rsidRPr="00D351EF" w:rsidTr="00A557EB">
        <w:trPr>
          <w:trHeight w:val="421"/>
        </w:trPr>
        <w:tc>
          <w:tcPr>
            <w:tcW w:w="1656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sz w:val="24"/>
              </w:rPr>
              <w:t>Ago1</w:t>
            </w:r>
          </w:p>
        </w:tc>
        <w:tc>
          <w:tcPr>
            <w:tcW w:w="2505" w:type="dxa"/>
            <w:vAlign w:val="center"/>
          </w:tcPr>
          <w:p w:rsidR="00C70980" w:rsidRPr="00D351EF" w:rsidRDefault="00C70980" w:rsidP="00A557EB">
            <w:pPr>
              <w:rPr>
                <w:rFonts w:ascii="Times New Roman" w:hAnsi="Times New Roman" w:cs="Times New Roman"/>
                <w:sz w:val="24"/>
              </w:rPr>
            </w:pPr>
            <w:r w:rsidRPr="00CC2F38">
              <w:rPr>
                <w:rFonts w:ascii="Times New Roman" w:hAnsi="Times New Roman" w:cs="Times New Roman"/>
                <w:sz w:val="24"/>
              </w:rPr>
              <w:t>MW115942</w:t>
            </w:r>
          </w:p>
        </w:tc>
      </w:tr>
    </w:tbl>
    <w:p w:rsidR="00C70980" w:rsidRDefault="00C70980" w:rsidP="00C70980">
      <w:pPr>
        <w:rPr>
          <w:rFonts w:ascii="Times New Roman" w:hAnsi="Times New Roman" w:cs="Times New Roman"/>
          <w:b/>
          <w:sz w:val="24"/>
        </w:rPr>
      </w:pPr>
    </w:p>
    <w:p w:rsidR="00C70980" w:rsidRDefault="00C70980" w:rsidP="00C70980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:rsidR="00C70980" w:rsidRDefault="00C70980" w:rsidP="00C70980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:rsidR="00C70980" w:rsidRPr="00427141" w:rsidRDefault="00C70980" w:rsidP="00C70980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:rsidR="00191BCF" w:rsidRDefault="00191BCF"/>
    <w:sectPr w:rsidR="00191BCF" w:rsidSect="008C6F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BA2" w:rsidRDefault="003F0BA2" w:rsidP="00C70980">
      <w:r>
        <w:separator/>
      </w:r>
    </w:p>
  </w:endnote>
  <w:endnote w:type="continuationSeparator" w:id="0">
    <w:p w:rsidR="003F0BA2" w:rsidRDefault="003F0BA2" w:rsidP="00C7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BA2" w:rsidRDefault="003F0BA2" w:rsidP="00C70980">
      <w:r>
        <w:separator/>
      </w:r>
    </w:p>
  </w:footnote>
  <w:footnote w:type="continuationSeparator" w:id="0">
    <w:p w:rsidR="003F0BA2" w:rsidRDefault="003F0BA2" w:rsidP="00C70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40A"/>
    <w:rsid w:val="00191BCF"/>
    <w:rsid w:val="003F0BA2"/>
    <w:rsid w:val="004B240A"/>
    <w:rsid w:val="00892F83"/>
    <w:rsid w:val="008C6F80"/>
    <w:rsid w:val="00C7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98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9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7098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70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70980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C709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98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9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7098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70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70980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C70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</dc:creator>
  <cp:keywords/>
  <dc:description/>
  <cp:lastModifiedBy>GSABORDO</cp:lastModifiedBy>
  <cp:revision>3</cp:revision>
  <dcterms:created xsi:type="dcterms:W3CDTF">2020-11-11T02:26:00Z</dcterms:created>
  <dcterms:modified xsi:type="dcterms:W3CDTF">2020-11-13T19:30:00Z</dcterms:modified>
</cp:coreProperties>
</file>