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4A" w:rsidRPr="00072EBC" w:rsidRDefault="0074274A" w:rsidP="0074274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72EBC">
        <w:rPr>
          <w:rFonts w:ascii="Times New Roman" w:hAnsi="Times New Roman"/>
          <w:b/>
          <w:sz w:val="24"/>
          <w:szCs w:val="24"/>
        </w:rPr>
        <w:t xml:space="preserve">Table S5. Statistics of predicted protein-coding genes in field </w:t>
      </w:r>
      <w:r w:rsidRPr="00072EBC">
        <w:rPr>
          <w:rFonts w:ascii="Times New Roman" w:hAnsi="Times New Roman"/>
          <w:b/>
          <w:iCs/>
          <w:sz w:val="24"/>
          <w:szCs w:val="24"/>
        </w:rPr>
        <w:t>pennycress</w:t>
      </w:r>
      <w:r w:rsidRPr="00072EBC">
        <w:rPr>
          <w:rFonts w:ascii="Times New Roman" w:hAnsi="Times New Roman"/>
          <w:b/>
          <w:sz w:val="24"/>
          <w:szCs w:val="24"/>
        </w:rPr>
        <w:t xml:space="preserve"> and relatives 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1003"/>
        <w:gridCol w:w="1489"/>
        <w:gridCol w:w="1493"/>
        <w:gridCol w:w="1433"/>
        <w:gridCol w:w="1473"/>
        <w:gridCol w:w="1501"/>
      </w:tblGrid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Species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Number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Average gene 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Average CDS 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Average exons per gene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Average exon 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Average intron length (</w:t>
            </w:r>
            <w:proofErr w:type="spellStart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bp</w:t>
            </w:r>
            <w:proofErr w:type="spellEnd"/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)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T.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Thlaspi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31,596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1,914.13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1,065.09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4.59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232.26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236.79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napus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101,040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1,764.75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1,001.16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4.91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204.06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195.48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rapa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46,250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1,859.41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1,125.79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4.79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234.8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193.34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A. thaliana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48,359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2,056.72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1,296.77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5.92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219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154.42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B.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oleracea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59,220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1,749.70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1,042.26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229.8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200.1</w:t>
            </w:r>
          </w:p>
        </w:tc>
      </w:tr>
      <w:tr w:rsidR="0074274A" w:rsidRPr="00072EBC" w:rsidTr="00D959EA">
        <w:trPr>
          <w:trHeight w:val="920"/>
        </w:trPr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A.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lyrata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33,132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1,862.74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1,165.52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5.11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227.98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169.54</w:t>
            </w:r>
          </w:p>
        </w:tc>
      </w:tr>
      <w:tr w:rsidR="0074274A" w:rsidRPr="00072EBC" w:rsidTr="00D959EA">
        <w:trPr>
          <w:trHeight w:val="370"/>
        </w:trPr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Arabis</w:t>
            </w:r>
            <w:proofErr w:type="spellEnd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EBC">
              <w:rPr>
                <w:rFonts w:ascii="Times New Roman" w:eastAsia="Arial Unicode MS" w:hAnsi="Times New Roman"/>
                <w:i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34,220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2,444.22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1,040.03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4.7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221.15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4274A" w:rsidRPr="00072EBC" w:rsidRDefault="0074274A" w:rsidP="00D959EA">
            <w:pPr>
              <w:spacing w:line="36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72EBC">
              <w:rPr>
                <w:rFonts w:ascii="Times New Roman" w:eastAsia="Arial Unicode MS" w:hAnsi="Times New Roman"/>
                <w:sz w:val="24"/>
                <w:szCs w:val="24"/>
              </w:rPr>
              <w:t>379.23</w:t>
            </w:r>
          </w:p>
        </w:tc>
      </w:tr>
    </w:tbl>
    <w:p w:rsidR="0074274A" w:rsidRPr="00072EBC" w:rsidRDefault="0074274A" w:rsidP="0074274A">
      <w:pPr>
        <w:rPr>
          <w:rFonts w:ascii="Times New Roman" w:hAnsi="Times New Roman"/>
          <w:sz w:val="24"/>
          <w:szCs w:val="24"/>
        </w:rPr>
      </w:pPr>
    </w:p>
    <w:p w:rsidR="0074274A" w:rsidRPr="00072EBC" w:rsidRDefault="0074274A" w:rsidP="0074274A">
      <w:pPr>
        <w:rPr>
          <w:rFonts w:ascii="Times New Roman" w:hAnsi="Times New Roman"/>
          <w:sz w:val="24"/>
          <w:szCs w:val="24"/>
        </w:rPr>
      </w:pPr>
    </w:p>
    <w:p w:rsidR="00FD5B1C" w:rsidRPr="0074274A" w:rsidRDefault="00FD5B1C" w:rsidP="0074274A">
      <w:bookmarkStart w:id="0" w:name="_GoBack"/>
      <w:bookmarkEnd w:id="0"/>
    </w:p>
    <w:sectPr w:rsidR="00FD5B1C" w:rsidRPr="00742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50253B"/>
    <w:rsid w:val="00510E55"/>
    <w:rsid w:val="0055328B"/>
    <w:rsid w:val="00583E5B"/>
    <w:rsid w:val="005D5B9C"/>
    <w:rsid w:val="005F2F6E"/>
    <w:rsid w:val="006231DA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547</Characters>
  <Application>Microsoft Office Word</Application>
  <DocSecurity>0</DocSecurity>
  <Lines>42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2021-07-03T16:07:00Z</dcterms:created>
  <dcterms:modified xsi:type="dcterms:W3CDTF">2021-07-03T16:07:00Z</dcterms:modified>
</cp:coreProperties>
</file>