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DD25C0" w14:textId="0805649C" w:rsidR="00B54794" w:rsidRDefault="000667FA">
      <w:r>
        <w:rPr>
          <w:b/>
        </w:rPr>
        <w:t>Table S2</w:t>
      </w:r>
      <w:r>
        <w:t xml:space="preserve">: </w:t>
      </w:r>
      <w:r w:rsidRPr="000667FA">
        <w:rPr>
          <w:b/>
          <w:bCs/>
        </w:rPr>
        <w:t>Reads</w:t>
      </w:r>
      <w:r>
        <w:t xml:space="preserve"> (</w:t>
      </w:r>
      <w:r>
        <w:rPr>
          <w:b/>
        </w:rPr>
        <w:t>counts per million) of</w:t>
      </w:r>
      <w:r>
        <w:rPr>
          <w:b/>
        </w:rPr>
        <w:t xml:space="preserve"> four haemoglobin genes located on a small region of chromosome 3</w:t>
      </w:r>
      <w:r>
        <w:t>. * genes are not significantly differentially expressed but show strong expression in samples  H1 and H2 who were the most resilient to loss of equilibrium in hypoxic environment. Note that there are two versions of hbba1 due to genome duplication, and th</w:t>
      </w:r>
      <w:r>
        <w:t xml:space="preserve">ey are physically separated on chromosome 3. </w:t>
      </w:r>
    </w:p>
    <w:tbl>
      <w:tblPr>
        <w:tblStyle w:val="TableGrid"/>
        <w:tblW w:w="8491" w:type="dxa"/>
        <w:tblInd w:w="-125" w:type="dxa"/>
        <w:tblCellMar>
          <w:top w:w="11" w:type="dxa"/>
          <w:left w:w="0" w:type="dxa"/>
          <w:bottom w:w="0" w:type="dxa"/>
          <w:right w:w="115" w:type="dxa"/>
        </w:tblCellMar>
        <w:tblLook w:val="04A0" w:firstRow="1" w:lastRow="0" w:firstColumn="1" w:lastColumn="0" w:noHBand="0" w:noVBand="1"/>
      </w:tblPr>
      <w:tblGrid>
        <w:gridCol w:w="3017"/>
        <w:gridCol w:w="1431"/>
        <w:gridCol w:w="692"/>
        <w:gridCol w:w="579"/>
        <w:gridCol w:w="692"/>
        <w:gridCol w:w="704"/>
        <w:gridCol w:w="784"/>
        <w:gridCol w:w="592"/>
      </w:tblGrid>
      <w:tr w:rsidR="00B54794" w14:paraId="5BB3513E" w14:textId="77777777" w:rsidTr="000667FA">
        <w:trPr>
          <w:trHeight w:val="605"/>
        </w:trPr>
        <w:tc>
          <w:tcPr>
            <w:tcW w:w="3042" w:type="dxa"/>
            <w:tcBorders>
              <w:top w:val="single" w:sz="8" w:space="0" w:color="000000"/>
              <w:left w:val="nil"/>
              <w:bottom w:val="single" w:sz="8" w:space="0" w:color="000000"/>
              <w:right w:val="nil"/>
            </w:tcBorders>
          </w:tcPr>
          <w:p w14:paraId="51FDF730" w14:textId="77777777" w:rsidR="00B54794" w:rsidRDefault="000667FA">
            <w:pPr>
              <w:ind w:left="125"/>
            </w:pPr>
            <w:r>
              <w:rPr>
                <w:b/>
              </w:rPr>
              <w:t xml:space="preserve"> </w:t>
            </w:r>
          </w:p>
          <w:p w14:paraId="1700CE5F" w14:textId="77777777" w:rsidR="00B54794" w:rsidRDefault="000667FA">
            <w:pPr>
              <w:ind w:left="125"/>
            </w:pPr>
            <w:proofErr w:type="spellStart"/>
            <w:r>
              <w:rPr>
                <w:b/>
              </w:rPr>
              <w:t>Ensembl</w:t>
            </w:r>
            <w:proofErr w:type="spellEnd"/>
            <w:r>
              <w:rPr>
                <w:b/>
              </w:rPr>
              <w:t xml:space="preserve"> ID </w:t>
            </w:r>
          </w:p>
        </w:tc>
        <w:tc>
          <w:tcPr>
            <w:tcW w:w="1464" w:type="dxa"/>
            <w:tcBorders>
              <w:top w:val="single" w:sz="8" w:space="0" w:color="000000"/>
              <w:left w:val="nil"/>
              <w:bottom w:val="single" w:sz="8" w:space="0" w:color="000000"/>
              <w:right w:val="nil"/>
            </w:tcBorders>
          </w:tcPr>
          <w:p w14:paraId="14F9D580" w14:textId="77777777" w:rsidR="00B54794" w:rsidRDefault="000667FA">
            <w:r>
              <w:rPr>
                <w:b/>
              </w:rPr>
              <w:t xml:space="preserve">Gene name </w:t>
            </w:r>
          </w:p>
        </w:tc>
        <w:tc>
          <w:tcPr>
            <w:tcW w:w="701" w:type="dxa"/>
            <w:tcBorders>
              <w:top w:val="single" w:sz="8" w:space="0" w:color="000000"/>
              <w:left w:val="nil"/>
              <w:bottom w:val="single" w:sz="8" w:space="0" w:color="000000"/>
              <w:right w:val="nil"/>
            </w:tcBorders>
          </w:tcPr>
          <w:p w14:paraId="4F8051D0" w14:textId="77777777" w:rsidR="00B54794" w:rsidRDefault="000667FA">
            <w:r>
              <w:rPr>
                <w:b/>
              </w:rPr>
              <w:t>C1</w:t>
            </w:r>
            <w:r>
              <w:t xml:space="preserve"> </w:t>
            </w:r>
          </w:p>
        </w:tc>
        <w:tc>
          <w:tcPr>
            <w:tcW w:w="581" w:type="dxa"/>
            <w:tcBorders>
              <w:top w:val="single" w:sz="8" w:space="0" w:color="000000"/>
              <w:left w:val="nil"/>
              <w:bottom w:val="single" w:sz="8" w:space="0" w:color="000000"/>
              <w:right w:val="nil"/>
            </w:tcBorders>
          </w:tcPr>
          <w:p w14:paraId="08CF68E4" w14:textId="77777777" w:rsidR="00B54794" w:rsidRDefault="000667FA">
            <w:r>
              <w:rPr>
                <w:b/>
              </w:rPr>
              <w:t>C2</w:t>
            </w:r>
            <w:r>
              <w:t xml:space="preserve"> </w:t>
            </w:r>
          </w:p>
        </w:tc>
        <w:tc>
          <w:tcPr>
            <w:tcW w:w="701" w:type="dxa"/>
            <w:tcBorders>
              <w:top w:val="single" w:sz="8" w:space="0" w:color="000000"/>
              <w:left w:val="nil"/>
              <w:bottom w:val="single" w:sz="8" w:space="0" w:color="000000"/>
              <w:right w:val="nil"/>
            </w:tcBorders>
          </w:tcPr>
          <w:p w14:paraId="17F79B84" w14:textId="77777777" w:rsidR="00B54794" w:rsidRDefault="000667FA">
            <w:r>
              <w:rPr>
                <w:b/>
              </w:rPr>
              <w:t>C3</w:t>
            </w:r>
            <w:r>
              <w:t xml:space="preserve"> </w:t>
            </w:r>
          </w:p>
        </w:tc>
        <w:tc>
          <w:tcPr>
            <w:tcW w:w="706" w:type="dxa"/>
            <w:tcBorders>
              <w:top w:val="single" w:sz="8" w:space="0" w:color="000000"/>
              <w:left w:val="nil"/>
              <w:bottom w:val="single" w:sz="8" w:space="0" w:color="000000"/>
              <w:right w:val="nil"/>
            </w:tcBorders>
          </w:tcPr>
          <w:p w14:paraId="1115E2A2" w14:textId="77777777" w:rsidR="00B54794" w:rsidRDefault="000667FA">
            <w:r>
              <w:rPr>
                <w:b/>
              </w:rPr>
              <w:t>H1</w:t>
            </w:r>
            <w:r>
              <w:t xml:space="preserve"> </w:t>
            </w:r>
          </w:p>
        </w:tc>
        <w:tc>
          <w:tcPr>
            <w:tcW w:w="701" w:type="dxa"/>
            <w:tcBorders>
              <w:top w:val="single" w:sz="8" w:space="0" w:color="000000"/>
              <w:left w:val="nil"/>
              <w:bottom w:val="single" w:sz="8" w:space="0" w:color="000000"/>
              <w:right w:val="nil"/>
            </w:tcBorders>
          </w:tcPr>
          <w:p w14:paraId="0FA425DD" w14:textId="77777777" w:rsidR="00B54794" w:rsidRDefault="000667FA">
            <w:r>
              <w:rPr>
                <w:b/>
              </w:rPr>
              <w:t>H2</w:t>
            </w:r>
            <w:r>
              <w:t xml:space="preserve"> </w:t>
            </w:r>
          </w:p>
        </w:tc>
        <w:tc>
          <w:tcPr>
            <w:tcW w:w="595" w:type="dxa"/>
            <w:tcBorders>
              <w:top w:val="single" w:sz="8" w:space="0" w:color="000000"/>
              <w:left w:val="nil"/>
              <w:bottom w:val="single" w:sz="8" w:space="0" w:color="000000"/>
              <w:right w:val="nil"/>
            </w:tcBorders>
          </w:tcPr>
          <w:p w14:paraId="274D4DED" w14:textId="77777777" w:rsidR="00B54794" w:rsidRDefault="000667FA">
            <w:r>
              <w:rPr>
                <w:b/>
              </w:rPr>
              <w:t>H3</w:t>
            </w:r>
            <w:r>
              <w:t xml:space="preserve"> </w:t>
            </w:r>
          </w:p>
        </w:tc>
      </w:tr>
      <w:tr w:rsidR="000667FA" w14:paraId="19A3FDA0" w14:textId="77777777" w:rsidTr="000667FA">
        <w:trPr>
          <w:trHeight w:val="321"/>
        </w:trPr>
        <w:tc>
          <w:tcPr>
            <w:tcW w:w="3042" w:type="dxa"/>
            <w:tcBorders>
              <w:top w:val="single" w:sz="8" w:space="0" w:color="000000"/>
              <w:left w:val="nil"/>
              <w:bottom w:val="nil"/>
              <w:right w:val="nil"/>
            </w:tcBorders>
          </w:tcPr>
          <w:p w14:paraId="094090B1" w14:textId="77777777" w:rsidR="000667FA" w:rsidRDefault="000667FA" w:rsidP="000667FA">
            <w:pPr>
              <w:ind w:left="125"/>
            </w:pPr>
            <w:r>
              <w:rPr>
                <w:b/>
              </w:rPr>
              <w:t xml:space="preserve">ENSDARG00000079078 </w:t>
            </w:r>
          </w:p>
        </w:tc>
        <w:tc>
          <w:tcPr>
            <w:tcW w:w="1464" w:type="dxa"/>
            <w:tcBorders>
              <w:top w:val="single" w:sz="8" w:space="0" w:color="000000"/>
              <w:left w:val="nil"/>
              <w:bottom w:val="nil"/>
              <w:right w:val="nil"/>
            </w:tcBorders>
          </w:tcPr>
          <w:p w14:paraId="0CFB8FA0" w14:textId="77777777" w:rsidR="000667FA" w:rsidRDefault="000667FA" w:rsidP="000667FA">
            <w:proofErr w:type="spellStart"/>
            <w:r>
              <w:rPr>
                <w:i/>
              </w:rPr>
              <w:t>hbz</w:t>
            </w:r>
            <w:proofErr w:type="spellEnd"/>
            <w:r>
              <w:rPr>
                <w:i/>
              </w:rPr>
              <w:t xml:space="preserve"> </w:t>
            </w:r>
          </w:p>
        </w:tc>
        <w:tc>
          <w:tcPr>
            <w:tcW w:w="701" w:type="dxa"/>
            <w:tcBorders>
              <w:top w:val="single" w:sz="8" w:space="0" w:color="000000"/>
              <w:left w:val="nil"/>
              <w:bottom w:val="nil"/>
              <w:right w:val="nil"/>
            </w:tcBorders>
            <w:vAlign w:val="bottom"/>
          </w:tcPr>
          <w:p w14:paraId="29C19EE1" w14:textId="527ACB0E" w:rsidR="000667FA" w:rsidRDefault="000667FA" w:rsidP="000667FA">
            <w:r>
              <w:t>0.06</w:t>
            </w:r>
          </w:p>
        </w:tc>
        <w:tc>
          <w:tcPr>
            <w:tcW w:w="581" w:type="dxa"/>
            <w:tcBorders>
              <w:top w:val="single" w:sz="8" w:space="0" w:color="000000"/>
              <w:left w:val="nil"/>
              <w:bottom w:val="nil"/>
              <w:right w:val="nil"/>
            </w:tcBorders>
            <w:vAlign w:val="bottom"/>
          </w:tcPr>
          <w:p w14:paraId="03F8E898" w14:textId="0AA3F6CD" w:rsidR="000667FA" w:rsidRDefault="000667FA" w:rsidP="000667FA">
            <w:r>
              <w:t>0.21</w:t>
            </w:r>
          </w:p>
        </w:tc>
        <w:tc>
          <w:tcPr>
            <w:tcW w:w="701" w:type="dxa"/>
            <w:tcBorders>
              <w:top w:val="single" w:sz="8" w:space="0" w:color="000000"/>
              <w:left w:val="nil"/>
              <w:bottom w:val="nil"/>
              <w:right w:val="nil"/>
            </w:tcBorders>
            <w:vAlign w:val="bottom"/>
          </w:tcPr>
          <w:p w14:paraId="7EFFD44D" w14:textId="5FDF622B" w:rsidR="000667FA" w:rsidRDefault="000667FA" w:rsidP="000667FA">
            <w:r>
              <w:t>0.85</w:t>
            </w:r>
          </w:p>
        </w:tc>
        <w:tc>
          <w:tcPr>
            <w:tcW w:w="706" w:type="dxa"/>
            <w:tcBorders>
              <w:top w:val="single" w:sz="8" w:space="0" w:color="000000"/>
              <w:left w:val="nil"/>
              <w:bottom w:val="nil"/>
              <w:right w:val="nil"/>
            </w:tcBorders>
            <w:vAlign w:val="bottom"/>
          </w:tcPr>
          <w:p w14:paraId="378079F2" w14:textId="206D959B" w:rsidR="000667FA" w:rsidRDefault="000667FA" w:rsidP="000667FA">
            <w:r>
              <w:t>15.15</w:t>
            </w:r>
          </w:p>
        </w:tc>
        <w:tc>
          <w:tcPr>
            <w:tcW w:w="701" w:type="dxa"/>
            <w:tcBorders>
              <w:top w:val="single" w:sz="8" w:space="0" w:color="000000"/>
              <w:left w:val="nil"/>
              <w:bottom w:val="nil"/>
              <w:right w:val="nil"/>
            </w:tcBorders>
            <w:vAlign w:val="bottom"/>
          </w:tcPr>
          <w:p w14:paraId="56D30903" w14:textId="58F492B4" w:rsidR="000667FA" w:rsidRDefault="000667FA" w:rsidP="000667FA">
            <w:r>
              <w:t>85.63</w:t>
            </w:r>
          </w:p>
        </w:tc>
        <w:tc>
          <w:tcPr>
            <w:tcW w:w="595" w:type="dxa"/>
            <w:tcBorders>
              <w:top w:val="single" w:sz="8" w:space="0" w:color="000000"/>
              <w:left w:val="nil"/>
              <w:bottom w:val="nil"/>
              <w:right w:val="nil"/>
            </w:tcBorders>
            <w:vAlign w:val="bottom"/>
          </w:tcPr>
          <w:p w14:paraId="790D9898" w14:textId="36907F0A" w:rsidR="000667FA" w:rsidRDefault="000667FA" w:rsidP="000667FA">
            <w:r>
              <w:t>1.43</w:t>
            </w:r>
          </w:p>
        </w:tc>
      </w:tr>
      <w:tr w:rsidR="000667FA" w14:paraId="6542C6AB" w14:textId="77777777" w:rsidTr="000667FA">
        <w:trPr>
          <w:trHeight w:val="319"/>
        </w:trPr>
        <w:tc>
          <w:tcPr>
            <w:tcW w:w="3042" w:type="dxa"/>
            <w:tcBorders>
              <w:top w:val="nil"/>
              <w:left w:val="nil"/>
              <w:bottom w:val="nil"/>
              <w:right w:val="nil"/>
            </w:tcBorders>
          </w:tcPr>
          <w:p w14:paraId="4345A716" w14:textId="77777777" w:rsidR="000667FA" w:rsidRDefault="000667FA" w:rsidP="000667FA">
            <w:pPr>
              <w:ind w:left="125"/>
            </w:pPr>
            <w:r>
              <w:rPr>
                <w:b/>
              </w:rPr>
              <w:t xml:space="preserve">ENSDARG00000097011 </w:t>
            </w:r>
          </w:p>
        </w:tc>
        <w:tc>
          <w:tcPr>
            <w:tcW w:w="1464" w:type="dxa"/>
            <w:tcBorders>
              <w:top w:val="nil"/>
              <w:left w:val="nil"/>
              <w:bottom w:val="nil"/>
              <w:right w:val="nil"/>
            </w:tcBorders>
          </w:tcPr>
          <w:p w14:paraId="6227C72A" w14:textId="77777777" w:rsidR="000667FA" w:rsidRDefault="000667FA" w:rsidP="000667FA">
            <w:r>
              <w:rPr>
                <w:i/>
              </w:rPr>
              <w:t xml:space="preserve">hbaa1 </w:t>
            </w:r>
          </w:p>
        </w:tc>
        <w:tc>
          <w:tcPr>
            <w:tcW w:w="701" w:type="dxa"/>
            <w:tcBorders>
              <w:top w:val="nil"/>
              <w:left w:val="nil"/>
              <w:bottom w:val="nil"/>
              <w:right w:val="nil"/>
            </w:tcBorders>
            <w:vAlign w:val="bottom"/>
          </w:tcPr>
          <w:p w14:paraId="2B107DBC" w14:textId="5535517A" w:rsidR="000667FA" w:rsidRDefault="000667FA" w:rsidP="000667FA">
            <w:r>
              <w:t>0.12</w:t>
            </w:r>
          </w:p>
        </w:tc>
        <w:tc>
          <w:tcPr>
            <w:tcW w:w="581" w:type="dxa"/>
            <w:tcBorders>
              <w:top w:val="nil"/>
              <w:left w:val="nil"/>
              <w:bottom w:val="nil"/>
              <w:right w:val="nil"/>
            </w:tcBorders>
            <w:vAlign w:val="bottom"/>
          </w:tcPr>
          <w:p w14:paraId="32B46938" w14:textId="4603F5FB" w:rsidR="000667FA" w:rsidRDefault="000667FA" w:rsidP="000667FA">
            <w:r>
              <w:t>0.07</w:t>
            </w:r>
          </w:p>
        </w:tc>
        <w:tc>
          <w:tcPr>
            <w:tcW w:w="701" w:type="dxa"/>
            <w:tcBorders>
              <w:top w:val="nil"/>
              <w:left w:val="nil"/>
              <w:bottom w:val="nil"/>
              <w:right w:val="nil"/>
            </w:tcBorders>
            <w:vAlign w:val="bottom"/>
          </w:tcPr>
          <w:p w14:paraId="4E354D9A" w14:textId="2BC9BBAE" w:rsidR="000667FA" w:rsidRDefault="000667FA" w:rsidP="000667FA">
            <w:r>
              <w:t>1.11</w:t>
            </w:r>
          </w:p>
        </w:tc>
        <w:tc>
          <w:tcPr>
            <w:tcW w:w="706" w:type="dxa"/>
            <w:tcBorders>
              <w:top w:val="nil"/>
              <w:left w:val="nil"/>
              <w:bottom w:val="nil"/>
              <w:right w:val="nil"/>
            </w:tcBorders>
            <w:vAlign w:val="bottom"/>
          </w:tcPr>
          <w:p w14:paraId="6DEEF8FD" w14:textId="1067235A" w:rsidR="000667FA" w:rsidRDefault="000667FA" w:rsidP="000667FA">
            <w:r>
              <w:t>44.79</w:t>
            </w:r>
          </w:p>
        </w:tc>
        <w:tc>
          <w:tcPr>
            <w:tcW w:w="701" w:type="dxa"/>
            <w:tcBorders>
              <w:top w:val="nil"/>
              <w:left w:val="nil"/>
              <w:bottom w:val="nil"/>
              <w:right w:val="nil"/>
            </w:tcBorders>
            <w:vAlign w:val="bottom"/>
          </w:tcPr>
          <w:p w14:paraId="03D2FF45" w14:textId="7B543FF6" w:rsidR="000667FA" w:rsidRDefault="000667FA" w:rsidP="000667FA">
            <w:r>
              <w:t>104.53</w:t>
            </w:r>
          </w:p>
        </w:tc>
        <w:tc>
          <w:tcPr>
            <w:tcW w:w="595" w:type="dxa"/>
            <w:tcBorders>
              <w:top w:val="nil"/>
              <w:left w:val="nil"/>
              <w:bottom w:val="nil"/>
              <w:right w:val="nil"/>
            </w:tcBorders>
            <w:vAlign w:val="bottom"/>
          </w:tcPr>
          <w:p w14:paraId="5097A932" w14:textId="6A913FFA" w:rsidR="000667FA" w:rsidRDefault="000667FA" w:rsidP="000667FA">
            <w:r>
              <w:t>0.95</w:t>
            </w:r>
          </w:p>
        </w:tc>
      </w:tr>
      <w:tr w:rsidR="000667FA" w14:paraId="6A7A3F7D" w14:textId="77777777" w:rsidTr="000667FA">
        <w:trPr>
          <w:trHeight w:val="322"/>
        </w:trPr>
        <w:tc>
          <w:tcPr>
            <w:tcW w:w="3042" w:type="dxa"/>
            <w:tcBorders>
              <w:top w:val="nil"/>
              <w:left w:val="nil"/>
              <w:bottom w:val="nil"/>
              <w:right w:val="nil"/>
            </w:tcBorders>
          </w:tcPr>
          <w:p w14:paraId="4DCC705A" w14:textId="77777777" w:rsidR="000667FA" w:rsidRDefault="000667FA" w:rsidP="000667FA">
            <w:pPr>
              <w:ind w:left="125"/>
            </w:pPr>
            <w:r>
              <w:rPr>
                <w:b/>
              </w:rPr>
              <w:t xml:space="preserve">ENSDARG00000097238 </w:t>
            </w:r>
          </w:p>
        </w:tc>
        <w:tc>
          <w:tcPr>
            <w:tcW w:w="1464" w:type="dxa"/>
            <w:tcBorders>
              <w:top w:val="nil"/>
              <w:left w:val="nil"/>
              <w:bottom w:val="nil"/>
              <w:right w:val="nil"/>
            </w:tcBorders>
          </w:tcPr>
          <w:p w14:paraId="36FF0B8E" w14:textId="77777777" w:rsidR="000667FA" w:rsidRDefault="000667FA" w:rsidP="000667FA">
            <w:r>
              <w:rPr>
                <w:i/>
              </w:rPr>
              <w:t xml:space="preserve">hbba1* </w:t>
            </w:r>
          </w:p>
        </w:tc>
        <w:tc>
          <w:tcPr>
            <w:tcW w:w="701" w:type="dxa"/>
            <w:tcBorders>
              <w:top w:val="nil"/>
              <w:left w:val="nil"/>
              <w:bottom w:val="nil"/>
              <w:right w:val="nil"/>
            </w:tcBorders>
            <w:vAlign w:val="bottom"/>
          </w:tcPr>
          <w:p w14:paraId="716B1EC6" w14:textId="5D9583A9" w:rsidR="000667FA" w:rsidRDefault="000667FA" w:rsidP="000667FA">
            <w:r>
              <w:t>0.00</w:t>
            </w:r>
          </w:p>
        </w:tc>
        <w:tc>
          <w:tcPr>
            <w:tcW w:w="581" w:type="dxa"/>
            <w:tcBorders>
              <w:top w:val="nil"/>
              <w:left w:val="nil"/>
              <w:bottom w:val="nil"/>
              <w:right w:val="nil"/>
            </w:tcBorders>
            <w:vAlign w:val="bottom"/>
          </w:tcPr>
          <w:p w14:paraId="35888A1E" w14:textId="3BC5A315" w:rsidR="000667FA" w:rsidRDefault="000667FA" w:rsidP="000667FA">
            <w:r>
              <w:t>0.00</w:t>
            </w:r>
          </w:p>
        </w:tc>
        <w:tc>
          <w:tcPr>
            <w:tcW w:w="701" w:type="dxa"/>
            <w:tcBorders>
              <w:top w:val="nil"/>
              <w:left w:val="nil"/>
              <w:bottom w:val="nil"/>
              <w:right w:val="nil"/>
            </w:tcBorders>
            <w:vAlign w:val="bottom"/>
          </w:tcPr>
          <w:p w14:paraId="522761DC" w14:textId="4260E161" w:rsidR="000667FA" w:rsidRDefault="000667FA" w:rsidP="000667FA">
            <w:r>
              <w:t>0.13</w:t>
            </w:r>
          </w:p>
        </w:tc>
        <w:tc>
          <w:tcPr>
            <w:tcW w:w="706" w:type="dxa"/>
            <w:tcBorders>
              <w:top w:val="nil"/>
              <w:left w:val="nil"/>
              <w:bottom w:val="nil"/>
              <w:right w:val="nil"/>
            </w:tcBorders>
            <w:vAlign w:val="bottom"/>
          </w:tcPr>
          <w:p w14:paraId="4BE22145" w14:textId="09F07946" w:rsidR="000667FA" w:rsidRDefault="000667FA" w:rsidP="000667FA">
            <w:r>
              <w:t>0.60</w:t>
            </w:r>
          </w:p>
        </w:tc>
        <w:tc>
          <w:tcPr>
            <w:tcW w:w="701" w:type="dxa"/>
            <w:tcBorders>
              <w:top w:val="nil"/>
              <w:left w:val="nil"/>
              <w:bottom w:val="nil"/>
              <w:right w:val="nil"/>
            </w:tcBorders>
            <w:vAlign w:val="bottom"/>
          </w:tcPr>
          <w:p w14:paraId="3D232092" w14:textId="03C5D11A" w:rsidR="000667FA" w:rsidRDefault="000667FA" w:rsidP="000667FA">
            <w:r>
              <w:t>22.19</w:t>
            </w:r>
          </w:p>
        </w:tc>
        <w:tc>
          <w:tcPr>
            <w:tcW w:w="595" w:type="dxa"/>
            <w:tcBorders>
              <w:top w:val="nil"/>
              <w:left w:val="nil"/>
              <w:bottom w:val="nil"/>
              <w:right w:val="nil"/>
            </w:tcBorders>
            <w:vAlign w:val="bottom"/>
          </w:tcPr>
          <w:p w14:paraId="07A545FA" w14:textId="56712B66" w:rsidR="000667FA" w:rsidRDefault="000667FA" w:rsidP="000667FA">
            <w:r>
              <w:t>0.07</w:t>
            </w:r>
          </w:p>
        </w:tc>
      </w:tr>
      <w:tr w:rsidR="000667FA" w14:paraId="036FE391" w14:textId="77777777" w:rsidTr="000667FA">
        <w:trPr>
          <w:trHeight w:val="339"/>
        </w:trPr>
        <w:tc>
          <w:tcPr>
            <w:tcW w:w="3042" w:type="dxa"/>
            <w:tcBorders>
              <w:top w:val="nil"/>
              <w:left w:val="nil"/>
              <w:bottom w:val="single" w:sz="8" w:space="0" w:color="000000"/>
              <w:right w:val="nil"/>
            </w:tcBorders>
          </w:tcPr>
          <w:p w14:paraId="6EE29D09" w14:textId="77777777" w:rsidR="000667FA" w:rsidRDefault="000667FA" w:rsidP="000667FA">
            <w:pPr>
              <w:ind w:left="125"/>
            </w:pPr>
            <w:r>
              <w:rPr>
                <w:b/>
              </w:rPr>
              <w:t xml:space="preserve">ENSDARG00000089087 </w:t>
            </w:r>
          </w:p>
        </w:tc>
        <w:tc>
          <w:tcPr>
            <w:tcW w:w="1464" w:type="dxa"/>
            <w:tcBorders>
              <w:top w:val="nil"/>
              <w:left w:val="nil"/>
              <w:bottom w:val="single" w:sz="8" w:space="0" w:color="000000"/>
              <w:right w:val="nil"/>
            </w:tcBorders>
          </w:tcPr>
          <w:p w14:paraId="06AF616D" w14:textId="77777777" w:rsidR="000667FA" w:rsidRDefault="000667FA" w:rsidP="000667FA">
            <w:r>
              <w:rPr>
                <w:i/>
              </w:rPr>
              <w:t xml:space="preserve">hbba1* </w:t>
            </w:r>
          </w:p>
        </w:tc>
        <w:tc>
          <w:tcPr>
            <w:tcW w:w="701" w:type="dxa"/>
            <w:tcBorders>
              <w:top w:val="nil"/>
              <w:left w:val="nil"/>
              <w:bottom w:val="single" w:sz="8" w:space="0" w:color="000000"/>
              <w:right w:val="nil"/>
            </w:tcBorders>
            <w:vAlign w:val="bottom"/>
          </w:tcPr>
          <w:p w14:paraId="11394F84" w14:textId="22BC97FA" w:rsidR="000667FA" w:rsidRDefault="000667FA" w:rsidP="000667FA">
            <w:r>
              <w:t>0.00</w:t>
            </w:r>
          </w:p>
        </w:tc>
        <w:tc>
          <w:tcPr>
            <w:tcW w:w="581" w:type="dxa"/>
            <w:tcBorders>
              <w:top w:val="nil"/>
              <w:left w:val="nil"/>
              <w:bottom w:val="single" w:sz="8" w:space="0" w:color="000000"/>
              <w:right w:val="nil"/>
            </w:tcBorders>
            <w:vAlign w:val="bottom"/>
          </w:tcPr>
          <w:p w14:paraId="5EAC4847" w14:textId="1B9C0972" w:rsidR="000667FA" w:rsidRDefault="000667FA" w:rsidP="000667FA">
            <w:r>
              <w:t>0.00</w:t>
            </w:r>
          </w:p>
        </w:tc>
        <w:tc>
          <w:tcPr>
            <w:tcW w:w="701" w:type="dxa"/>
            <w:tcBorders>
              <w:top w:val="nil"/>
              <w:left w:val="nil"/>
              <w:bottom w:val="single" w:sz="8" w:space="0" w:color="000000"/>
              <w:right w:val="nil"/>
            </w:tcBorders>
            <w:vAlign w:val="bottom"/>
          </w:tcPr>
          <w:p w14:paraId="125DB705" w14:textId="7809934C" w:rsidR="000667FA" w:rsidRDefault="000667FA" w:rsidP="000667FA">
            <w:r>
              <w:t>0.52</w:t>
            </w:r>
          </w:p>
        </w:tc>
        <w:tc>
          <w:tcPr>
            <w:tcW w:w="706" w:type="dxa"/>
            <w:tcBorders>
              <w:top w:val="nil"/>
              <w:left w:val="nil"/>
              <w:bottom w:val="single" w:sz="8" w:space="0" w:color="000000"/>
              <w:right w:val="nil"/>
            </w:tcBorders>
            <w:vAlign w:val="bottom"/>
          </w:tcPr>
          <w:p w14:paraId="3042EB85" w14:textId="10B3F4A7" w:rsidR="000667FA" w:rsidRDefault="000667FA" w:rsidP="000667FA">
            <w:r>
              <w:t>22.76</w:t>
            </w:r>
          </w:p>
        </w:tc>
        <w:tc>
          <w:tcPr>
            <w:tcW w:w="701" w:type="dxa"/>
            <w:tcBorders>
              <w:top w:val="nil"/>
              <w:left w:val="nil"/>
              <w:bottom w:val="single" w:sz="8" w:space="0" w:color="000000"/>
              <w:right w:val="nil"/>
            </w:tcBorders>
            <w:vAlign w:val="bottom"/>
          </w:tcPr>
          <w:p w14:paraId="125229B5" w14:textId="18528647" w:rsidR="000667FA" w:rsidRDefault="000667FA" w:rsidP="000667FA">
            <w:r>
              <w:t>71.35</w:t>
            </w:r>
          </w:p>
        </w:tc>
        <w:tc>
          <w:tcPr>
            <w:tcW w:w="595" w:type="dxa"/>
            <w:tcBorders>
              <w:top w:val="nil"/>
              <w:left w:val="nil"/>
              <w:bottom w:val="single" w:sz="8" w:space="0" w:color="000000"/>
              <w:right w:val="nil"/>
            </w:tcBorders>
            <w:vAlign w:val="bottom"/>
          </w:tcPr>
          <w:p w14:paraId="7516B6CE" w14:textId="6965D78A" w:rsidR="000667FA" w:rsidRDefault="000667FA" w:rsidP="000667FA">
            <w:r>
              <w:t>0.54</w:t>
            </w:r>
          </w:p>
        </w:tc>
      </w:tr>
    </w:tbl>
    <w:p w14:paraId="7679E659" w14:textId="77777777" w:rsidR="00B54794" w:rsidRDefault="000667FA">
      <w:r>
        <w:t xml:space="preserve"> </w:t>
      </w:r>
      <w:r>
        <w:tab/>
        <w:t xml:space="preserve"> </w:t>
      </w:r>
    </w:p>
    <w:p w14:paraId="3D86D8C5" w14:textId="77777777" w:rsidR="00B54794" w:rsidRDefault="000667FA">
      <w:r>
        <w:t xml:space="preserve"> </w:t>
      </w:r>
    </w:p>
    <w:sectPr w:rsidR="00B54794">
      <w:pgSz w:w="11900" w:h="16840"/>
      <w:pgMar w:top="1440" w:right="1799" w:bottom="1440" w:left="144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794"/>
    <w:rsid w:val="000667FA"/>
    <w:rsid w:val="00B5479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4984F059"/>
  <w15:docId w15:val="{0D2E6367-4143-1941-BE56-A14CD8026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NZ"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104</Words>
  <Characters>598</Characters>
  <Application>Microsoft Office Word</Application>
  <DocSecurity>0</DocSecurity>
  <Lines>4</Lines>
  <Paragraphs>1</Paragraphs>
  <ScaleCrop>false</ScaleCrop>
  <Company/>
  <LinksUpToDate>false</LinksUpToDate>
  <CharactersWithSpaces>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Table_S2.docx</dc:title>
  <dc:subject/>
  <dc:creator>Sheri Johnson</dc:creator>
  <cp:keywords/>
  <cp:lastModifiedBy>Sheri Johnson</cp:lastModifiedBy>
  <cp:revision>2</cp:revision>
  <dcterms:created xsi:type="dcterms:W3CDTF">2021-10-30T00:44:00Z</dcterms:created>
  <dcterms:modified xsi:type="dcterms:W3CDTF">2021-10-30T00:44:00Z</dcterms:modified>
</cp:coreProperties>
</file>