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2D7C" w14:textId="6D27E504" w:rsidR="00057FF1" w:rsidRDefault="007C0305">
      <w:pPr>
        <w:rPr>
          <w:rFonts w:ascii="Times New Roman" w:eastAsia="宋体" w:hAnsi="Times New Roman" w:cs="Times New Roman"/>
          <w:iCs/>
          <w:szCs w:val="21"/>
        </w:rPr>
      </w:pPr>
      <w:r>
        <w:rPr>
          <w:rFonts w:ascii="Times New Roman" w:eastAsia="宋体" w:hAnsi="Times New Roman" w:cs="Times New Roman"/>
          <w:iCs/>
          <w:noProof/>
          <w:szCs w:val="21"/>
        </w:rPr>
        <w:drawing>
          <wp:inline distT="0" distB="0" distL="0" distR="0" wp14:anchorId="0AE361D7" wp14:editId="55E5D4F7">
            <wp:extent cx="5271770" cy="8380730"/>
            <wp:effectExtent l="0" t="0" r="508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1770" cy="8380730"/>
                    </a:xfrm>
                    <a:prstGeom prst="rect">
                      <a:avLst/>
                    </a:prstGeom>
                    <a:noFill/>
                    <a:ln>
                      <a:noFill/>
                    </a:ln>
                  </pic:spPr>
                </pic:pic>
              </a:graphicData>
            </a:graphic>
          </wp:inline>
        </w:drawing>
      </w:r>
    </w:p>
    <w:p w14:paraId="64F0BBE5" w14:textId="74937E9E" w:rsidR="00057FF1" w:rsidRPr="00174C5A" w:rsidRDefault="0038784C">
      <w:pPr>
        <w:spacing w:line="360" w:lineRule="auto"/>
        <w:rPr>
          <w:rFonts w:ascii="Times New Roman" w:eastAsia="宋体" w:hAnsi="Times New Roman" w:cs="Times New Roman"/>
          <w:b/>
          <w:bCs/>
          <w:iCs/>
          <w:color w:val="000000" w:themeColor="text1"/>
          <w:sz w:val="24"/>
          <w:szCs w:val="24"/>
        </w:rPr>
      </w:pPr>
      <w:bookmarkStart w:id="0" w:name="_Hlk113610534"/>
      <w:bookmarkStart w:id="1" w:name="_Hlk116128028"/>
      <w:r>
        <w:rPr>
          <w:rFonts w:ascii="Times New Roman" w:eastAsia="宋体" w:hAnsi="Times New Roman" w:cs="Times New Roman"/>
          <w:b/>
          <w:bCs/>
          <w:iCs/>
          <w:color w:val="000000" w:themeColor="text1"/>
          <w:sz w:val="24"/>
          <w:szCs w:val="24"/>
        </w:rPr>
        <w:t>F</w:t>
      </w:r>
      <w:r w:rsidR="00400F08" w:rsidRPr="00174C5A">
        <w:rPr>
          <w:rFonts w:ascii="Times New Roman" w:eastAsia="宋体" w:hAnsi="Times New Roman" w:cs="Times New Roman"/>
          <w:b/>
          <w:bCs/>
          <w:iCs/>
          <w:color w:val="000000" w:themeColor="text1"/>
          <w:sz w:val="24"/>
          <w:szCs w:val="24"/>
        </w:rPr>
        <w:t>ig</w:t>
      </w:r>
      <w:r w:rsidR="000C598C">
        <w:rPr>
          <w:rFonts w:ascii="Times New Roman" w:eastAsia="宋体" w:hAnsi="Times New Roman" w:cs="Times New Roman"/>
          <w:b/>
          <w:bCs/>
          <w:iCs/>
          <w:color w:val="000000" w:themeColor="text1"/>
          <w:sz w:val="24"/>
          <w:szCs w:val="24"/>
        </w:rPr>
        <w:t>ure</w:t>
      </w:r>
      <w:r w:rsidR="00400F08" w:rsidRPr="00174C5A">
        <w:rPr>
          <w:rFonts w:ascii="Times New Roman" w:eastAsia="宋体" w:hAnsi="Times New Roman" w:cs="Times New Roman"/>
          <w:b/>
          <w:bCs/>
          <w:iCs/>
          <w:color w:val="000000" w:themeColor="text1"/>
          <w:sz w:val="24"/>
          <w:szCs w:val="24"/>
        </w:rPr>
        <w:t xml:space="preserve">. </w:t>
      </w:r>
      <w:r>
        <w:rPr>
          <w:rFonts w:ascii="Times New Roman" w:eastAsia="宋体" w:hAnsi="Times New Roman" w:cs="Times New Roman"/>
          <w:b/>
          <w:bCs/>
          <w:iCs/>
          <w:color w:val="000000" w:themeColor="text1"/>
          <w:sz w:val="24"/>
          <w:szCs w:val="24"/>
        </w:rPr>
        <w:t>S</w:t>
      </w:r>
      <w:r w:rsidR="00400F08" w:rsidRPr="00174C5A">
        <w:rPr>
          <w:rFonts w:ascii="Times New Roman" w:eastAsia="宋体" w:hAnsi="Times New Roman" w:cs="Times New Roman"/>
          <w:b/>
          <w:bCs/>
          <w:iCs/>
          <w:color w:val="000000" w:themeColor="text1"/>
          <w:sz w:val="24"/>
          <w:szCs w:val="24"/>
        </w:rPr>
        <w:t>1</w:t>
      </w:r>
      <w:bookmarkEnd w:id="0"/>
      <w:r w:rsidR="00400F08" w:rsidRPr="00174C5A">
        <w:rPr>
          <w:rFonts w:ascii="Times New Roman" w:eastAsia="宋体" w:hAnsi="Times New Roman" w:cs="Times New Roman"/>
          <w:b/>
          <w:bCs/>
          <w:iCs/>
          <w:color w:val="000000" w:themeColor="text1"/>
          <w:sz w:val="24"/>
          <w:szCs w:val="24"/>
        </w:rPr>
        <w:t xml:space="preserve"> </w:t>
      </w:r>
      <w:r w:rsidR="00AB3039" w:rsidRPr="00174C5A">
        <w:rPr>
          <w:rFonts w:ascii="Times New Roman" w:eastAsia="宋体" w:hAnsi="Times New Roman" w:cs="Times New Roman"/>
          <w:b/>
          <w:bCs/>
          <w:iCs/>
          <w:color w:val="000000" w:themeColor="text1"/>
          <w:sz w:val="24"/>
          <w:szCs w:val="24"/>
        </w:rPr>
        <w:t>E</w:t>
      </w:r>
      <w:r w:rsidR="00400F08" w:rsidRPr="00174C5A">
        <w:rPr>
          <w:rFonts w:ascii="Times New Roman" w:eastAsia="宋体" w:hAnsi="Times New Roman" w:cs="Times New Roman"/>
          <w:b/>
          <w:bCs/>
          <w:iCs/>
          <w:color w:val="000000" w:themeColor="text1"/>
          <w:sz w:val="24"/>
          <w:szCs w:val="24"/>
        </w:rPr>
        <w:t xml:space="preserve">xpression analysis of </w:t>
      </w:r>
      <w:r w:rsidR="00824C43" w:rsidRPr="00174C5A">
        <w:rPr>
          <w:rFonts w:ascii="Times New Roman" w:eastAsia="宋体" w:hAnsi="Times New Roman" w:cs="Times New Roman"/>
          <w:b/>
          <w:bCs/>
          <w:i/>
          <w:color w:val="000000" w:themeColor="text1"/>
          <w:sz w:val="24"/>
          <w:szCs w:val="24"/>
        </w:rPr>
        <w:t>BZR1</w:t>
      </w:r>
      <w:r w:rsidR="00C50A77" w:rsidRPr="00174C5A">
        <w:rPr>
          <w:rFonts w:ascii="Times New Roman" w:eastAsia="宋体" w:hAnsi="Times New Roman" w:cs="Times New Roman"/>
          <w:b/>
          <w:bCs/>
          <w:color w:val="000000" w:themeColor="text1"/>
          <w:sz w:val="24"/>
          <w:szCs w:val="24"/>
        </w:rPr>
        <w:t xml:space="preserve"> </w:t>
      </w:r>
      <w:r w:rsidR="00D34343" w:rsidRPr="00174C5A">
        <w:rPr>
          <w:rFonts w:ascii="Times New Roman" w:eastAsia="宋体" w:hAnsi="Times New Roman" w:cs="Times New Roman"/>
          <w:b/>
          <w:bCs/>
          <w:color w:val="000000" w:themeColor="text1"/>
          <w:sz w:val="24"/>
          <w:szCs w:val="24"/>
        </w:rPr>
        <w:t xml:space="preserve">and </w:t>
      </w:r>
      <w:r w:rsidR="00D34343" w:rsidRPr="00174C5A">
        <w:rPr>
          <w:rFonts w:ascii="Times New Roman" w:eastAsia="宋体" w:hAnsi="Times New Roman" w:cs="Times New Roman"/>
          <w:b/>
          <w:bCs/>
          <w:i/>
          <w:color w:val="000000" w:themeColor="text1"/>
          <w:sz w:val="24"/>
          <w:szCs w:val="24"/>
        </w:rPr>
        <w:t>ERF49</w:t>
      </w:r>
      <w:r w:rsidR="00D34343" w:rsidRPr="00174C5A">
        <w:rPr>
          <w:rFonts w:ascii="Times New Roman" w:eastAsia="宋体" w:hAnsi="Times New Roman" w:cs="Times New Roman"/>
          <w:b/>
          <w:bCs/>
          <w:iCs/>
          <w:color w:val="000000" w:themeColor="text1"/>
          <w:sz w:val="24"/>
          <w:szCs w:val="24"/>
        </w:rPr>
        <w:t xml:space="preserve"> </w:t>
      </w:r>
      <w:r w:rsidR="00C50A77" w:rsidRPr="00174C5A">
        <w:rPr>
          <w:rFonts w:ascii="Times New Roman" w:eastAsia="宋体" w:hAnsi="Times New Roman" w:cs="Times New Roman"/>
          <w:b/>
          <w:bCs/>
          <w:color w:val="000000" w:themeColor="text1"/>
          <w:sz w:val="24"/>
          <w:szCs w:val="24"/>
        </w:rPr>
        <w:t>in different tissues</w:t>
      </w:r>
      <w:bookmarkEnd w:id="1"/>
    </w:p>
    <w:p w14:paraId="026535D5" w14:textId="62325BD5" w:rsidR="00057FF1" w:rsidRPr="00174C5A" w:rsidRDefault="00B83C2F">
      <w:pPr>
        <w:spacing w:line="360" w:lineRule="auto"/>
        <w:rPr>
          <w:rFonts w:ascii="Times New Roman" w:hAnsi="Times New Roman" w:cs="Times New Roman"/>
          <w:color w:val="000000" w:themeColor="text1"/>
          <w:sz w:val="24"/>
          <w:szCs w:val="24"/>
        </w:rPr>
      </w:pPr>
      <w:r w:rsidRPr="00174C5A">
        <w:rPr>
          <w:rFonts w:ascii="Times New Roman" w:hAnsi="Times New Roman" w:cs="Times New Roman"/>
          <w:color w:val="000000" w:themeColor="text1"/>
          <w:sz w:val="24"/>
          <w:szCs w:val="24"/>
        </w:rPr>
        <w:lastRenderedPageBreak/>
        <w:t>A</w:t>
      </w:r>
      <w:r w:rsidRPr="00174C5A">
        <w:rPr>
          <w:rFonts w:ascii="Times New Roman" w:hAnsi="Times New Roman" w:cs="Times New Roman" w:hint="eastAsia"/>
          <w:color w:val="000000" w:themeColor="text1"/>
          <w:sz w:val="24"/>
          <w:szCs w:val="24"/>
        </w:rPr>
        <w:t>bsolute</w:t>
      </w:r>
      <w:r w:rsidRPr="00174C5A">
        <w:rPr>
          <w:rFonts w:ascii="Times New Roman" w:hAnsi="Times New Roman" w:cs="Times New Roman"/>
          <w:color w:val="000000" w:themeColor="text1"/>
          <w:sz w:val="24"/>
          <w:szCs w:val="24"/>
        </w:rPr>
        <w:t xml:space="preserve"> e</w:t>
      </w:r>
      <w:r w:rsidR="00400F08" w:rsidRPr="00174C5A">
        <w:rPr>
          <w:rFonts w:ascii="Times New Roman" w:hAnsi="Times New Roman" w:cs="Times New Roman"/>
          <w:color w:val="000000" w:themeColor="text1"/>
          <w:sz w:val="24"/>
          <w:szCs w:val="24"/>
        </w:rPr>
        <w:t xml:space="preserve">xpression of </w:t>
      </w:r>
      <w:r w:rsidR="00824C43" w:rsidRPr="00174C5A">
        <w:rPr>
          <w:rFonts w:ascii="Times New Roman" w:hAnsi="Times New Roman" w:cs="Times New Roman"/>
          <w:i/>
          <w:iCs/>
          <w:color w:val="000000" w:themeColor="text1"/>
          <w:sz w:val="24"/>
          <w:szCs w:val="24"/>
        </w:rPr>
        <w:t>BZR1</w:t>
      </w:r>
      <w:r w:rsidR="00824C43" w:rsidRPr="00174C5A">
        <w:rPr>
          <w:rFonts w:ascii="Times New Roman" w:hAnsi="Times New Roman" w:cs="Times New Roman"/>
          <w:color w:val="000000" w:themeColor="text1"/>
          <w:sz w:val="24"/>
          <w:szCs w:val="24"/>
        </w:rPr>
        <w:t xml:space="preserve"> (At1g75080) </w:t>
      </w:r>
      <w:r w:rsidR="00DF126D" w:rsidRPr="00174C5A">
        <w:rPr>
          <w:rFonts w:ascii="Times New Roman" w:hAnsi="Times New Roman" w:cs="Times New Roman"/>
          <w:color w:val="000000" w:themeColor="text1"/>
          <w:sz w:val="24"/>
          <w:szCs w:val="24"/>
        </w:rPr>
        <w:t>(</w:t>
      </w:r>
      <w:r w:rsidR="00DF126D" w:rsidRPr="00174C5A">
        <w:rPr>
          <w:rFonts w:ascii="Times New Roman" w:hAnsi="Times New Roman" w:cs="Times New Roman"/>
          <w:b/>
          <w:color w:val="000000" w:themeColor="text1"/>
          <w:sz w:val="24"/>
          <w:szCs w:val="24"/>
        </w:rPr>
        <w:t>a</w:t>
      </w:r>
      <w:r w:rsidR="00DF126D" w:rsidRPr="00174C5A">
        <w:rPr>
          <w:rFonts w:ascii="Times New Roman" w:hAnsi="Times New Roman" w:cs="Times New Roman"/>
          <w:color w:val="000000" w:themeColor="text1"/>
          <w:sz w:val="24"/>
          <w:szCs w:val="24"/>
        </w:rPr>
        <w:t xml:space="preserve">) </w:t>
      </w:r>
      <w:r w:rsidRPr="00174C5A">
        <w:rPr>
          <w:rFonts w:ascii="Times New Roman" w:hAnsi="Times New Roman" w:cs="Times New Roman"/>
          <w:color w:val="000000" w:themeColor="text1"/>
          <w:sz w:val="24"/>
          <w:szCs w:val="24"/>
        </w:rPr>
        <w:t xml:space="preserve">and </w:t>
      </w:r>
      <w:r w:rsidRPr="00174C5A">
        <w:rPr>
          <w:rFonts w:ascii="Times New Roman" w:hAnsi="Times New Roman" w:cs="Times New Roman"/>
          <w:i/>
          <w:iCs/>
          <w:color w:val="000000" w:themeColor="text1"/>
          <w:sz w:val="24"/>
          <w:szCs w:val="24"/>
        </w:rPr>
        <w:t>ERF49</w:t>
      </w:r>
      <w:r w:rsidRPr="00174C5A">
        <w:rPr>
          <w:rFonts w:ascii="Times New Roman" w:hAnsi="Times New Roman" w:cs="Times New Roman"/>
          <w:color w:val="000000" w:themeColor="text1"/>
          <w:sz w:val="24"/>
          <w:szCs w:val="24"/>
        </w:rPr>
        <w:t xml:space="preserve"> (At1g75490) </w:t>
      </w:r>
      <w:r w:rsidR="00DF126D" w:rsidRPr="00174C5A">
        <w:rPr>
          <w:rFonts w:ascii="Times New Roman" w:hAnsi="Times New Roman" w:cs="Times New Roman"/>
          <w:color w:val="000000" w:themeColor="text1"/>
          <w:sz w:val="24"/>
          <w:szCs w:val="24"/>
        </w:rPr>
        <w:t>(</w:t>
      </w:r>
      <w:r w:rsidR="00DF126D" w:rsidRPr="00174C5A">
        <w:rPr>
          <w:rFonts w:ascii="Times New Roman" w:hAnsi="Times New Roman" w:cs="Times New Roman"/>
          <w:b/>
          <w:color w:val="000000" w:themeColor="text1"/>
          <w:sz w:val="24"/>
          <w:szCs w:val="24"/>
        </w:rPr>
        <w:t>b</w:t>
      </w:r>
      <w:r w:rsidR="00DF126D" w:rsidRPr="00174C5A">
        <w:rPr>
          <w:rFonts w:ascii="Times New Roman" w:hAnsi="Times New Roman" w:cs="Times New Roman"/>
          <w:color w:val="000000" w:themeColor="text1"/>
          <w:sz w:val="24"/>
          <w:szCs w:val="24"/>
        </w:rPr>
        <w:t xml:space="preserve">) </w:t>
      </w:r>
      <w:r w:rsidR="00400F08" w:rsidRPr="00174C5A">
        <w:rPr>
          <w:rFonts w:ascii="Times New Roman" w:hAnsi="Times New Roman" w:cs="Times New Roman"/>
          <w:color w:val="000000" w:themeColor="text1"/>
          <w:sz w:val="24"/>
          <w:szCs w:val="24"/>
        </w:rPr>
        <w:t xml:space="preserve">in the </w:t>
      </w:r>
      <w:r w:rsidRPr="00174C5A">
        <w:rPr>
          <w:rFonts w:ascii="Times New Roman" w:hAnsi="Times New Roman" w:cs="Times New Roman"/>
          <w:color w:val="000000" w:themeColor="text1"/>
          <w:sz w:val="24"/>
          <w:szCs w:val="24"/>
        </w:rPr>
        <w:t xml:space="preserve">Arabidopsis </w:t>
      </w:r>
      <w:r w:rsidR="00400F08" w:rsidRPr="00174C5A">
        <w:rPr>
          <w:rFonts w:ascii="Times New Roman" w:hAnsi="Times New Roman" w:cs="Times New Roman"/>
          <w:color w:val="000000" w:themeColor="text1"/>
          <w:sz w:val="24"/>
          <w:szCs w:val="24"/>
        </w:rPr>
        <w:t>developmental map</w:t>
      </w:r>
      <w:r w:rsidR="00C50A77" w:rsidRPr="00174C5A">
        <w:rPr>
          <w:rFonts w:ascii="Times New Roman" w:hAnsi="Times New Roman" w:cs="Times New Roman"/>
          <w:color w:val="000000" w:themeColor="text1"/>
          <w:sz w:val="24"/>
          <w:szCs w:val="24"/>
        </w:rPr>
        <w:t xml:space="preserve"> from Arabidopsis </w:t>
      </w:r>
      <w:proofErr w:type="spellStart"/>
      <w:r w:rsidR="00C50A77" w:rsidRPr="00174C5A">
        <w:rPr>
          <w:rFonts w:ascii="Times New Roman" w:hAnsi="Times New Roman" w:cs="Times New Roman"/>
          <w:color w:val="000000" w:themeColor="text1"/>
          <w:sz w:val="24"/>
          <w:szCs w:val="24"/>
        </w:rPr>
        <w:t>eFP</w:t>
      </w:r>
      <w:proofErr w:type="spellEnd"/>
      <w:r w:rsidR="00C50A77" w:rsidRPr="00174C5A">
        <w:rPr>
          <w:rFonts w:ascii="Times New Roman" w:hAnsi="Times New Roman" w:cs="Times New Roman"/>
          <w:color w:val="000000" w:themeColor="text1"/>
          <w:sz w:val="24"/>
          <w:szCs w:val="24"/>
        </w:rPr>
        <w:t xml:space="preserve"> Browser (</w:t>
      </w:r>
      <w:proofErr w:type="gramStart"/>
      <w:r w:rsidR="00C50A77" w:rsidRPr="00174C5A">
        <w:rPr>
          <w:rFonts w:ascii="Times New Roman" w:hAnsi="Times New Roman" w:cs="Times New Roman"/>
          <w:color w:val="000000" w:themeColor="text1"/>
          <w:sz w:val="24"/>
          <w:szCs w:val="24"/>
        </w:rPr>
        <w:t>http://bar.utoronto.ca/)</w:t>
      </w:r>
      <w:r w:rsidR="00174D24" w:rsidRPr="00174D24">
        <w:rPr>
          <w:rFonts w:ascii="Times New Roman" w:hAnsi="Times New Roman" w:cs="Times New Roman"/>
          <w:color w:val="FF0000"/>
          <w:sz w:val="24"/>
          <w:szCs w:val="24"/>
          <w:vertAlign w:val="superscript"/>
        </w:rPr>
        <w:t>[</w:t>
      </w:r>
      <w:proofErr w:type="gramEnd"/>
      <w:r w:rsidR="00174D24" w:rsidRPr="00174D24">
        <w:rPr>
          <w:rFonts w:ascii="Times New Roman" w:hAnsi="Times New Roman" w:cs="Times New Roman"/>
          <w:color w:val="FF0000"/>
          <w:sz w:val="24"/>
          <w:szCs w:val="24"/>
          <w:vertAlign w:val="superscript"/>
        </w:rPr>
        <w:t>65]</w:t>
      </w:r>
      <w:r w:rsidR="00C50A77" w:rsidRPr="00174C5A">
        <w:rPr>
          <w:rFonts w:ascii="Times New Roman" w:hAnsi="Times New Roman" w:cs="Times New Roman"/>
          <w:color w:val="000000" w:themeColor="text1"/>
          <w:sz w:val="24"/>
          <w:szCs w:val="24"/>
        </w:rPr>
        <w:t>.</w:t>
      </w:r>
    </w:p>
    <w:p w14:paraId="7FCEE698" w14:textId="77777777" w:rsidR="00057FF1" w:rsidRDefault="00400F08">
      <w:pPr>
        <w:widowControl/>
        <w:jc w:val="left"/>
        <w:rPr>
          <w:rFonts w:ascii="Times New Roman" w:hAnsi="Times New Roman" w:cs="Times New Roman"/>
          <w:sz w:val="24"/>
          <w:szCs w:val="24"/>
        </w:rPr>
      </w:pPr>
      <w:r w:rsidRPr="00174C5A">
        <w:rPr>
          <w:rFonts w:ascii="Times New Roman" w:hAnsi="Times New Roman" w:cs="Times New Roman"/>
          <w:color w:val="000000" w:themeColor="text1"/>
          <w:sz w:val="24"/>
          <w:szCs w:val="24"/>
        </w:rPr>
        <w:br w:type="page"/>
      </w:r>
    </w:p>
    <w:p w14:paraId="3F715A98" w14:textId="77777777" w:rsidR="00057FF1" w:rsidRDefault="00400F08">
      <w:pPr>
        <w:spacing w:line="360" w:lineRule="auto"/>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inline distT="0" distB="0" distL="0" distR="0" wp14:anchorId="062EF3A8" wp14:editId="52462928">
            <wp:extent cx="5274310" cy="3463290"/>
            <wp:effectExtent l="0" t="0" r="2540" b="381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8"/>
                    <a:stretch>
                      <a:fillRect/>
                    </a:stretch>
                  </pic:blipFill>
                  <pic:spPr>
                    <a:xfrm>
                      <a:off x="0" y="0"/>
                      <a:ext cx="5274310" cy="3463290"/>
                    </a:xfrm>
                    <a:prstGeom prst="rect">
                      <a:avLst/>
                    </a:prstGeom>
                  </pic:spPr>
                </pic:pic>
              </a:graphicData>
            </a:graphic>
          </wp:inline>
        </w:drawing>
      </w:r>
    </w:p>
    <w:p w14:paraId="7AAD500F" w14:textId="22F8C911" w:rsidR="00057FF1" w:rsidRDefault="0038784C">
      <w:pPr>
        <w:spacing w:line="360" w:lineRule="auto"/>
        <w:rPr>
          <w:rFonts w:ascii="Times New Roman" w:eastAsia="宋体" w:hAnsi="Times New Roman" w:cs="Times New Roman"/>
          <w:b/>
          <w:bCs/>
          <w:iCs/>
          <w:sz w:val="24"/>
          <w:szCs w:val="24"/>
        </w:rPr>
      </w:pPr>
      <w:bookmarkStart w:id="2" w:name="_Hlk116128061"/>
      <w:r>
        <w:rPr>
          <w:rFonts w:ascii="Times New Roman" w:eastAsia="宋体" w:hAnsi="Times New Roman" w:cs="Times New Roman"/>
          <w:b/>
          <w:bCs/>
          <w:iCs/>
          <w:sz w:val="24"/>
          <w:szCs w:val="24"/>
        </w:rPr>
        <w:t>F</w:t>
      </w:r>
      <w:r w:rsidR="00400F08">
        <w:rPr>
          <w:rFonts w:ascii="Times New Roman" w:eastAsia="宋体" w:hAnsi="Times New Roman" w:cs="Times New Roman"/>
          <w:b/>
          <w:bCs/>
          <w:iCs/>
          <w:sz w:val="24"/>
          <w:szCs w:val="24"/>
        </w:rPr>
        <w:t>ig</w:t>
      </w:r>
      <w:r w:rsidR="000C598C">
        <w:rPr>
          <w:rFonts w:ascii="Times New Roman" w:eastAsia="宋体" w:hAnsi="Times New Roman" w:cs="Times New Roman"/>
          <w:b/>
          <w:bCs/>
          <w:iCs/>
          <w:sz w:val="24"/>
          <w:szCs w:val="24"/>
        </w:rPr>
        <w:t>ure</w:t>
      </w:r>
      <w:r w:rsidR="00400F08">
        <w:rPr>
          <w:rFonts w:ascii="Times New Roman" w:eastAsia="宋体" w:hAnsi="Times New Roman" w:cs="Times New Roman"/>
          <w:b/>
          <w:bCs/>
          <w:iCs/>
          <w:sz w:val="24"/>
          <w:szCs w:val="24"/>
        </w:rPr>
        <w:t xml:space="preserve">. </w:t>
      </w:r>
      <w:r>
        <w:rPr>
          <w:rFonts w:ascii="Times New Roman" w:eastAsia="宋体" w:hAnsi="Times New Roman" w:cs="Times New Roman"/>
          <w:b/>
          <w:bCs/>
          <w:iCs/>
          <w:sz w:val="24"/>
          <w:szCs w:val="24"/>
        </w:rPr>
        <w:t>S</w:t>
      </w:r>
      <w:r w:rsidR="00400F08">
        <w:rPr>
          <w:rFonts w:ascii="Times New Roman" w:eastAsia="宋体" w:hAnsi="Times New Roman" w:cs="Times New Roman"/>
          <w:b/>
          <w:bCs/>
          <w:iCs/>
          <w:sz w:val="24"/>
          <w:szCs w:val="24"/>
        </w:rPr>
        <w:t xml:space="preserve">2 </w:t>
      </w:r>
      <w:r w:rsidR="00400F08">
        <w:rPr>
          <w:rFonts w:ascii="Times New Roman" w:hAnsi="Times New Roman" w:cs="Times New Roman"/>
          <w:b/>
          <w:bCs/>
          <w:sz w:val="24"/>
          <w:szCs w:val="24"/>
        </w:rPr>
        <w:t xml:space="preserve">Relative expression level of </w:t>
      </w:r>
      <w:r w:rsidR="00400F08">
        <w:rPr>
          <w:rFonts w:ascii="Times New Roman" w:hAnsi="Times New Roman" w:cs="Times New Roman"/>
          <w:b/>
          <w:bCs/>
          <w:i/>
          <w:sz w:val="24"/>
          <w:szCs w:val="24"/>
        </w:rPr>
        <w:t>HSPs</w:t>
      </w:r>
      <w:r w:rsidR="00400F08">
        <w:rPr>
          <w:rFonts w:ascii="Times New Roman" w:hAnsi="Times New Roman" w:cs="Times New Roman"/>
          <w:b/>
          <w:bCs/>
          <w:iCs/>
          <w:sz w:val="24"/>
          <w:szCs w:val="24"/>
        </w:rPr>
        <w:t>,</w:t>
      </w:r>
      <w:r w:rsidR="00400F08">
        <w:rPr>
          <w:rFonts w:ascii="Times New Roman" w:hAnsi="Times New Roman" w:cs="Times New Roman"/>
          <w:b/>
          <w:bCs/>
          <w:i/>
          <w:sz w:val="24"/>
          <w:szCs w:val="24"/>
        </w:rPr>
        <w:t xml:space="preserve"> HSFs</w:t>
      </w:r>
      <w:r w:rsidR="00400F08">
        <w:rPr>
          <w:rFonts w:ascii="Times New Roman" w:hAnsi="Times New Roman" w:cs="Times New Roman"/>
          <w:b/>
          <w:bCs/>
          <w:sz w:val="24"/>
          <w:szCs w:val="24"/>
        </w:rPr>
        <w:t xml:space="preserve"> and </w:t>
      </w:r>
      <w:r w:rsidR="00400F08">
        <w:rPr>
          <w:rFonts w:ascii="Times New Roman" w:hAnsi="Times New Roman" w:cs="Times New Roman"/>
          <w:b/>
          <w:bCs/>
          <w:i/>
          <w:iCs/>
          <w:sz w:val="24"/>
          <w:szCs w:val="24"/>
        </w:rPr>
        <w:t>DREB2A</w:t>
      </w:r>
      <w:r w:rsidR="00400F08">
        <w:rPr>
          <w:rFonts w:ascii="Times New Roman" w:hAnsi="Times New Roman" w:cs="Times New Roman"/>
          <w:b/>
          <w:bCs/>
          <w:sz w:val="24"/>
          <w:szCs w:val="24"/>
        </w:rPr>
        <w:t xml:space="preserve"> in </w:t>
      </w:r>
      <w:r w:rsidR="00400F08">
        <w:rPr>
          <w:rFonts w:ascii="Times New Roman" w:hAnsi="Times New Roman" w:cs="Times New Roman"/>
          <w:b/>
          <w:bCs/>
          <w:i/>
          <w:sz w:val="24"/>
          <w:szCs w:val="24"/>
        </w:rPr>
        <w:t>ERF49</w:t>
      </w:r>
      <w:r w:rsidR="00400F08">
        <w:rPr>
          <w:rFonts w:ascii="Times New Roman" w:hAnsi="Times New Roman" w:cs="Times New Roman"/>
          <w:b/>
          <w:bCs/>
          <w:sz w:val="24"/>
          <w:szCs w:val="24"/>
        </w:rPr>
        <w:t xml:space="preserve"> transgenic lines</w:t>
      </w:r>
    </w:p>
    <w:bookmarkEnd w:id="2"/>
    <w:p w14:paraId="65E53D4B" w14:textId="3A91C955" w:rsidR="00057FF1" w:rsidRDefault="00400F08">
      <w:pPr>
        <w:spacing w:line="360" w:lineRule="auto"/>
        <w:rPr>
          <w:rFonts w:ascii="Times New Roman" w:hAnsi="Times New Roman" w:cs="Times New Roman"/>
          <w:sz w:val="24"/>
          <w:szCs w:val="24"/>
        </w:rPr>
      </w:pPr>
      <w:r>
        <w:rPr>
          <w:rFonts w:ascii="Times New Roman" w:hAnsi="Times New Roman" w:cs="Times New Roman"/>
          <w:sz w:val="24"/>
          <w:szCs w:val="24"/>
        </w:rPr>
        <w:t xml:space="preserve">Relative expression levels of </w:t>
      </w:r>
      <w:r>
        <w:rPr>
          <w:rFonts w:ascii="Times New Roman" w:hAnsi="Times New Roman" w:cs="Times New Roman"/>
          <w:i/>
          <w:sz w:val="24"/>
          <w:szCs w:val="24"/>
        </w:rPr>
        <w:t xml:space="preserve">HSP26.5 </w:t>
      </w:r>
      <w:r>
        <w:rPr>
          <w:rFonts w:ascii="Times New Roman" w:hAnsi="Times New Roman" w:cs="Times New Roman"/>
          <w:iCs/>
          <w:sz w:val="24"/>
          <w:szCs w:val="24"/>
        </w:rPr>
        <w:t>(</w:t>
      </w:r>
      <w:r>
        <w:rPr>
          <w:rFonts w:ascii="Times New Roman" w:hAnsi="Times New Roman" w:cs="Times New Roman" w:hint="eastAsia"/>
          <w:b/>
          <w:bCs/>
          <w:sz w:val="24"/>
          <w:szCs w:val="24"/>
        </w:rPr>
        <w:t>a</w:t>
      </w:r>
      <w:r>
        <w:rPr>
          <w:rFonts w:ascii="Times New Roman" w:hAnsi="Times New Roman" w:cs="Times New Roman"/>
          <w:sz w:val="24"/>
          <w:szCs w:val="24"/>
        </w:rPr>
        <w:t xml:space="preserve">), </w:t>
      </w:r>
      <w:r>
        <w:rPr>
          <w:rFonts w:ascii="Times New Roman" w:hAnsi="Times New Roman" w:cs="Times New Roman"/>
          <w:i/>
          <w:sz w:val="24"/>
          <w:szCs w:val="24"/>
        </w:rPr>
        <w:t xml:space="preserve">HSP70 </w:t>
      </w:r>
      <w:r>
        <w:rPr>
          <w:rFonts w:ascii="Times New Roman" w:hAnsi="Times New Roman" w:cs="Times New Roman"/>
          <w:iCs/>
          <w:sz w:val="24"/>
          <w:szCs w:val="24"/>
        </w:rPr>
        <w:t>(</w:t>
      </w:r>
      <w:r>
        <w:rPr>
          <w:rFonts w:ascii="Times New Roman" w:hAnsi="Times New Roman" w:cs="Times New Roman"/>
          <w:b/>
          <w:bCs/>
          <w:iCs/>
          <w:sz w:val="24"/>
          <w:szCs w:val="24"/>
        </w:rPr>
        <w:t>b</w:t>
      </w:r>
      <w:r>
        <w:rPr>
          <w:rFonts w:ascii="Times New Roman" w:hAnsi="Times New Roman" w:cs="Times New Roman"/>
          <w:i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HSP90.1 </w:t>
      </w:r>
      <w:r>
        <w:rPr>
          <w:rFonts w:ascii="Times New Roman" w:hAnsi="Times New Roman" w:cs="Times New Roman"/>
          <w:iCs/>
          <w:sz w:val="24"/>
          <w:szCs w:val="24"/>
        </w:rPr>
        <w:t>(</w:t>
      </w:r>
      <w:r>
        <w:rPr>
          <w:rFonts w:ascii="Times New Roman" w:hAnsi="Times New Roman" w:cs="Times New Roman"/>
          <w:b/>
          <w:bCs/>
          <w:iCs/>
          <w:sz w:val="24"/>
          <w:szCs w:val="24"/>
        </w:rPr>
        <w:t>c</w:t>
      </w:r>
      <w:r>
        <w:rPr>
          <w:rFonts w:ascii="Times New Roman" w:hAnsi="Times New Roman" w:cs="Times New Roman"/>
          <w:iCs/>
          <w:sz w:val="24"/>
          <w:szCs w:val="24"/>
        </w:rPr>
        <w:t xml:space="preserve">), </w:t>
      </w:r>
      <w:r>
        <w:rPr>
          <w:rFonts w:ascii="Times New Roman" w:hAnsi="Times New Roman" w:cs="Times New Roman"/>
          <w:i/>
          <w:sz w:val="24"/>
          <w:szCs w:val="24"/>
        </w:rPr>
        <w:t>HSFA2</w:t>
      </w:r>
      <w:r>
        <w:rPr>
          <w:rFonts w:ascii="Times New Roman" w:hAnsi="Times New Roman" w:cs="Times New Roman"/>
          <w:iCs/>
          <w:sz w:val="24"/>
          <w:szCs w:val="24"/>
        </w:rPr>
        <w:t xml:space="preserve"> (</w:t>
      </w:r>
      <w:r>
        <w:rPr>
          <w:rFonts w:ascii="Times New Roman" w:hAnsi="Times New Roman" w:cs="Times New Roman"/>
          <w:b/>
          <w:bCs/>
          <w:iCs/>
          <w:sz w:val="24"/>
          <w:szCs w:val="24"/>
        </w:rPr>
        <w:t>d</w:t>
      </w:r>
      <w:r>
        <w:rPr>
          <w:rFonts w:ascii="Times New Roman" w:hAnsi="Times New Roman" w:cs="Times New Roman"/>
          <w:iCs/>
          <w:sz w:val="24"/>
          <w:szCs w:val="24"/>
        </w:rPr>
        <w:t xml:space="preserve">), and </w:t>
      </w:r>
      <w:r>
        <w:rPr>
          <w:rFonts w:ascii="Times New Roman" w:hAnsi="Times New Roman" w:cs="Times New Roman"/>
          <w:i/>
          <w:sz w:val="24"/>
          <w:szCs w:val="24"/>
        </w:rPr>
        <w:t>DREB2A</w:t>
      </w:r>
      <w:r>
        <w:rPr>
          <w:rFonts w:ascii="Times New Roman" w:hAnsi="Times New Roman" w:cs="Times New Roman"/>
          <w:iCs/>
          <w:sz w:val="24"/>
          <w:szCs w:val="24"/>
        </w:rPr>
        <w:t xml:space="preserve"> (</w:t>
      </w:r>
      <w:r>
        <w:rPr>
          <w:rFonts w:ascii="Times New Roman" w:hAnsi="Times New Roman" w:cs="Times New Roman"/>
          <w:b/>
          <w:bCs/>
          <w:iCs/>
          <w:sz w:val="24"/>
          <w:szCs w:val="24"/>
        </w:rPr>
        <w:t>e</w:t>
      </w:r>
      <w:r>
        <w:rPr>
          <w:rFonts w:ascii="Times New Roman" w:hAnsi="Times New Roman" w:cs="Times New Roman"/>
          <w:iCs/>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in </w:t>
      </w:r>
      <w:r>
        <w:rPr>
          <w:rFonts w:ascii="Times New Roman" w:hAnsi="Times New Roman" w:cs="Times New Roman"/>
          <w:i/>
          <w:sz w:val="24"/>
          <w:szCs w:val="24"/>
        </w:rPr>
        <w:t>ERF49</w:t>
      </w:r>
      <w:r>
        <w:rPr>
          <w:rFonts w:ascii="Times New Roman" w:hAnsi="Times New Roman" w:cs="Times New Roman"/>
          <w:sz w:val="24"/>
          <w:szCs w:val="24"/>
        </w:rPr>
        <w:t xml:space="preserve"> transgenic lines after heat stress treatment for 0 min and 60 min. Asterisks represent statistical significance (ns, no significant, P &gt; 0.05; *, P &lt; 0.05; **, P &lt; 0.01; ***, P &lt; 0.001; ****, P &lt; 0.0001; one-way ANOVA followed by post hoc Tukey’s multiple comparison test). </w:t>
      </w:r>
      <w:r>
        <w:rPr>
          <w:rFonts w:ascii="Times New Roman" w:hAnsi="Times New Roman" w:cs="Times New Roman"/>
          <w:i/>
          <w:sz w:val="24"/>
          <w:szCs w:val="24"/>
        </w:rPr>
        <w:t>UBC30</w:t>
      </w:r>
      <w:r>
        <w:rPr>
          <w:rFonts w:ascii="Times New Roman" w:hAnsi="Times New Roman" w:cs="Times New Roman"/>
          <w:sz w:val="24"/>
          <w:szCs w:val="24"/>
        </w:rPr>
        <w:t xml:space="preserve"> was used as a reference gene. </w:t>
      </w:r>
      <w:r w:rsidR="00174D24" w:rsidRPr="008C2828">
        <w:rPr>
          <w:rFonts w:ascii="Time News Roman" w:hAnsi="Time News Roman"/>
          <w:color w:val="FF0000"/>
          <w:sz w:val="24"/>
          <w:szCs w:val="24"/>
        </w:rPr>
        <w:t>Numerical data is provided in Additional file 6.</w:t>
      </w:r>
      <w:r w:rsidR="00174D24">
        <w:rPr>
          <w:rFonts w:ascii="Time News Roman" w:hAnsi="Time News Roman"/>
          <w:color w:val="FF0000"/>
          <w:sz w:val="24"/>
          <w:szCs w:val="24"/>
        </w:rPr>
        <w:t xml:space="preserve"> </w:t>
      </w:r>
      <w:r>
        <w:rPr>
          <w:rFonts w:ascii="Times New Roman" w:hAnsi="Times New Roman" w:cs="Times New Roman"/>
          <w:sz w:val="24"/>
          <w:szCs w:val="24"/>
        </w:rPr>
        <w:t>The experiments were repeated three times, error bars indicate standard deviation.</w:t>
      </w:r>
    </w:p>
    <w:p w14:paraId="266D4B2D" w14:textId="77777777" w:rsidR="00057FF1" w:rsidRDefault="00057FF1">
      <w:pPr>
        <w:rPr>
          <w:rFonts w:ascii="Time News Roman" w:hAnsi="Time News Roman" w:hint="eastAsia"/>
          <w:color w:val="FF0000"/>
          <w:szCs w:val="21"/>
        </w:rPr>
      </w:pPr>
    </w:p>
    <w:p w14:paraId="49E9CA86" w14:textId="77777777" w:rsidR="00057FF1" w:rsidRDefault="00057FF1">
      <w:pPr>
        <w:widowControl/>
        <w:jc w:val="left"/>
        <w:rPr>
          <w:rFonts w:ascii="Times New Roman" w:eastAsia="宋体" w:hAnsi="Times New Roman" w:cs="Times New Roman"/>
          <w:iCs/>
          <w:sz w:val="24"/>
          <w:szCs w:val="24"/>
        </w:rPr>
      </w:pPr>
    </w:p>
    <w:p w14:paraId="290B53F8" w14:textId="77777777" w:rsidR="00057FF1" w:rsidRDefault="00057FF1">
      <w:pPr>
        <w:widowControl/>
        <w:spacing w:line="360" w:lineRule="auto"/>
        <w:jc w:val="left"/>
        <w:rPr>
          <w:rFonts w:ascii="Times New Roman" w:eastAsia="宋体" w:hAnsi="Times New Roman" w:cs="Times New Roman"/>
          <w:iCs/>
          <w:sz w:val="24"/>
          <w:szCs w:val="24"/>
        </w:rPr>
      </w:pPr>
    </w:p>
    <w:p w14:paraId="47683321" w14:textId="3B12F532" w:rsidR="00057FF1" w:rsidRDefault="00343293" w:rsidP="00343293">
      <w:pPr>
        <w:widowControl/>
        <w:jc w:val="left"/>
        <w:rPr>
          <w:rFonts w:ascii="Times New Roman" w:eastAsia="宋体" w:hAnsi="Times New Roman" w:cs="Times New Roman"/>
          <w:iCs/>
          <w:sz w:val="22"/>
        </w:rPr>
      </w:pPr>
      <w:r>
        <w:rPr>
          <w:rFonts w:ascii="Times New Roman" w:eastAsia="宋体" w:hAnsi="Times New Roman" w:cs="Times New Roman"/>
          <w:iCs/>
          <w:sz w:val="22"/>
        </w:rPr>
        <w:br w:type="page"/>
      </w:r>
    </w:p>
    <w:p w14:paraId="670AFD45" w14:textId="3EDF38B2" w:rsidR="00057FF1" w:rsidRDefault="00343293" w:rsidP="00343293">
      <w:pPr>
        <w:jc w:val="left"/>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inline distT="0" distB="0" distL="0" distR="0" wp14:anchorId="64C974B0" wp14:editId="533065AE">
            <wp:extent cx="3890513" cy="329411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929" t="16159" r="43860" b="24869"/>
                    <a:stretch/>
                  </pic:blipFill>
                  <pic:spPr bwMode="auto">
                    <a:xfrm>
                      <a:off x="0" y="0"/>
                      <a:ext cx="3921510" cy="3320360"/>
                    </a:xfrm>
                    <a:prstGeom prst="rect">
                      <a:avLst/>
                    </a:prstGeom>
                    <a:noFill/>
                    <a:ln>
                      <a:noFill/>
                    </a:ln>
                    <a:extLst>
                      <a:ext uri="{53640926-AAD7-44D8-BBD7-CCE9431645EC}">
                        <a14:shadowObscured xmlns:a14="http://schemas.microsoft.com/office/drawing/2010/main"/>
                      </a:ext>
                    </a:extLst>
                  </pic:spPr>
                </pic:pic>
              </a:graphicData>
            </a:graphic>
          </wp:inline>
        </w:drawing>
      </w:r>
    </w:p>
    <w:p w14:paraId="2BA31F87" w14:textId="03182A02" w:rsidR="00057FF1" w:rsidRDefault="0038784C">
      <w:pPr>
        <w:spacing w:line="360" w:lineRule="auto"/>
        <w:rPr>
          <w:rFonts w:ascii="Times New Roman" w:eastAsia="宋体" w:hAnsi="Times New Roman" w:cs="Times New Roman"/>
          <w:b/>
          <w:bCs/>
          <w:iCs/>
          <w:sz w:val="24"/>
          <w:szCs w:val="24"/>
        </w:rPr>
      </w:pPr>
      <w:bookmarkStart w:id="3" w:name="_Hlk89249908"/>
      <w:bookmarkStart w:id="4" w:name="_Hlk116128094"/>
      <w:bookmarkStart w:id="5" w:name="_Hlk81835580"/>
      <w:r>
        <w:rPr>
          <w:rFonts w:ascii="Times New Roman" w:eastAsia="宋体" w:hAnsi="Times New Roman" w:cs="Times New Roman"/>
          <w:b/>
          <w:bCs/>
          <w:iCs/>
          <w:sz w:val="24"/>
          <w:szCs w:val="24"/>
        </w:rPr>
        <w:t>F</w:t>
      </w:r>
      <w:r w:rsidR="00400F08">
        <w:rPr>
          <w:rFonts w:ascii="Times New Roman" w:eastAsia="宋体" w:hAnsi="Times New Roman" w:cs="Times New Roman"/>
          <w:b/>
          <w:bCs/>
          <w:iCs/>
          <w:sz w:val="24"/>
          <w:szCs w:val="24"/>
        </w:rPr>
        <w:t>ig</w:t>
      </w:r>
      <w:r w:rsidR="000C598C">
        <w:rPr>
          <w:rFonts w:ascii="Times New Roman" w:eastAsia="宋体" w:hAnsi="Times New Roman" w:cs="Times New Roman"/>
          <w:b/>
          <w:bCs/>
          <w:iCs/>
          <w:sz w:val="24"/>
          <w:szCs w:val="24"/>
        </w:rPr>
        <w:t>ure</w:t>
      </w:r>
      <w:r w:rsidR="00400F08">
        <w:rPr>
          <w:rFonts w:ascii="Times New Roman" w:eastAsia="宋体" w:hAnsi="Times New Roman" w:cs="Times New Roman"/>
          <w:b/>
          <w:bCs/>
          <w:iCs/>
          <w:sz w:val="24"/>
          <w:szCs w:val="24"/>
        </w:rPr>
        <w:t xml:space="preserve">. </w:t>
      </w:r>
      <w:r>
        <w:rPr>
          <w:rFonts w:ascii="Times New Roman" w:eastAsia="宋体" w:hAnsi="Times New Roman" w:cs="Times New Roman"/>
          <w:b/>
          <w:bCs/>
          <w:iCs/>
          <w:sz w:val="24"/>
          <w:szCs w:val="24"/>
        </w:rPr>
        <w:t>S</w:t>
      </w:r>
      <w:r w:rsidR="00400F08">
        <w:rPr>
          <w:rFonts w:ascii="Times New Roman" w:eastAsia="宋体" w:hAnsi="Times New Roman" w:cs="Times New Roman"/>
          <w:b/>
          <w:bCs/>
          <w:iCs/>
          <w:sz w:val="24"/>
          <w:szCs w:val="24"/>
        </w:rPr>
        <w:t>3</w:t>
      </w:r>
      <w:bookmarkEnd w:id="3"/>
      <w:r w:rsidR="00400F08">
        <w:rPr>
          <w:rFonts w:ascii="Times New Roman" w:eastAsia="宋体" w:hAnsi="Times New Roman" w:cs="Times New Roman"/>
          <w:b/>
          <w:bCs/>
          <w:iCs/>
          <w:sz w:val="24"/>
          <w:szCs w:val="24"/>
        </w:rPr>
        <w:t xml:space="preserve"> Bioinformatics analysis for binding of BZR1 to the </w:t>
      </w:r>
      <w:r w:rsidR="00400F08">
        <w:rPr>
          <w:rFonts w:ascii="Times New Roman" w:eastAsia="宋体" w:hAnsi="Times New Roman" w:cs="Times New Roman"/>
          <w:b/>
          <w:bCs/>
          <w:i/>
          <w:sz w:val="24"/>
          <w:szCs w:val="24"/>
        </w:rPr>
        <w:t>ERF49</w:t>
      </w:r>
      <w:r w:rsidR="00400F08">
        <w:rPr>
          <w:rFonts w:ascii="Times New Roman" w:eastAsia="宋体" w:hAnsi="Times New Roman" w:cs="Times New Roman"/>
          <w:b/>
          <w:bCs/>
          <w:iCs/>
          <w:sz w:val="24"/>
          <w:szCs w:val="24"/>
        </w:rPr>
        <w:t xml:space="preserve"> promoter</w:t>
      </w:r>
    </w:p>
    <w:bookmarkEnd w:id="4"/>
    <w:p w14:paraId="2BFD4141" w14:textId="795B8BB4" w:rsidR="00057FF1" w:rsidRDefault="00400F08">
      <w:pPr>
        <w:spacing w:line="360" w:lineRule="auto"/>
        <w:rPr>
          <w:rFonts w:ascii="Times New Roman" w:eastAsia="宋体" w:hAnsi="Times New Roman" w:cs="Times New Roman"/>
          <w:iCs/>
          <w:sz w:val="24"/>
          <w:szCs w:val="24"/>
        </w:rPr>
      </w:pPr>
      <w:r>
        <w:rPr>
          <w:rFonts w:ascii="Times New Roman" w:eastAsia="宋体" w:hAnsi="Times New Roman" w:cs="Times New Roman" w:hint="eastAsia"/>
          <w:b/>
          <w:bCs/>
          <w:iCs/>
          <w:sz w:val="24"/>
          <w:szCs w:val="24"/>
        </w:rPr>
        <w:t>a</w:t>
      </w:r>
      <w:r>
        <w:rPr>
          <w:rFonts w:ascii="Times New Roman" w:eastAsia="宋体" w:hAnsi="Times New Roman" w:cs="Times New Roman"/>
          <w:iCs/>
          <w:sz w:val="24"/>
          <w:szCs w:val="24"/>
        </w:rPr>
        <w:t xml:space="preserve">. Analysis of BZR1’s direct target genes in group IV of the ERF family. Three of the nine genes in this group are direct targets of BZR1 and are marked with stars. </w:t>
      </w:r>
      <w:r>
        <w:rPr>
          <w:rFonts w:ascii="Times New Roman" w:eastAsia="宋体" w:hAnsi="Times New Roman" w:cs="Times New Roman"/>
          <w:b/>
          <w:bCs/>
          <w:iCs/>
          <w:sz w:val="24"/>
          <w:szCs w:val="24"/>
        </w:rPr>
        <w:t>b</w:t>
      </w:r>
      <w:r>
        <w:rPr>
          <w:rFonts w:ascii="Times New Roman" w:eastAsia="宋体" w:hAnsi="Times New Roman" w:cs="Times New Roman"/>
          <w:iCs/>
          <w:sz w:val="24"/>
          <w:szCs w:val="24"/>
        </w:rPr>
        <w:t xml:space="preserve">. Diagram depicting the putative promoter (open box) and the exon (black box) of the </w:t>
      </w:r>
      <w:r>
        <w:rPr>
          <w:rFonts w:ascii="Times New Roman" w:eastAsia="宋体" w:hAnsi="Times New Roman" w:cs="Times New Roman"/>
          <w:i/>
          <w:sz w:val="24"/>
          <w:szCs w:val="24"/>
        </w:rPr>
        <w:t>ERF49</w:t>
      </w:r>
      <w:r>
        <w:rPr>
          <w:rFonts w:ascii="Times New Roman" w:eastAsia="宋体" w:hAnsi="Times New Roman" w:cs="Times New Roman"/>
          <w:iCs/>
          <w:sz w:val="24"/>
          <w:szCs w:val="24"/>
        </w:rPr>
        <w:t xml:space="preserve"> gene. Black and red asterisks indicate the positions of putative E-box and BRRE motifs, respectively.</w:t>
      </w:r>
      <w:bookmarkEnd w:id="5"/>
    </w:p>
    <w:p w14:paraId="2DBD31D5" w14:textId="54816D0E" w:rsidR="003B42B0" w:rsidRDefault="00400F08">
      <w:pPr>
        <w:widowControl/>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E2D7C57" w14:textId="77777777" w:rsidR="00057FF1" w:rsidRDefault="00400F08">
      <w:pPr>
        <w:jc w:val="center"/>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inline distT="0" distB="0" distL="0" distR="0" wp14:anchorId="311E759A" wp14:editId="78925FF2">
            <wp:extent cx="5274310" cy="3789045"/>
            <wp:effectExtent l="0" t="0" r="254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stretch>
                      <a:fillRect/>
                    </a:stretch>
                  </pic:blipFill>
                  <pic:spPr>
                    <a:xfrm>
                      <a:off x="0" y="0"/>
                      <a:ext cx="5274310" cy="3789045"/>
                    </a:xfrm>
                    <a:prstGeom prst="rect">
                      <a:avLst/>
                    </a:prstGeom>
                  </pic:spPr>
                </pic:pic>
              </a:graphicData>
            </a:graphic>
          </wp:inline>
        </w:drawing>
      </w:r>
    </w:p>
    <w:p w14:paraId="4207E5C7" w14:textId="0F086CA7" w:rsidR="00057FF1" w:rsidRDefault="007C3DB7">
      <w:pPr>
        <w:spacing w:line="360" w:lineRule="auto"/>
        <w:rPr>
          <w:rFonts w:ascii="Times New Roman" w:eastAsia="宋体" w:hAnsi="Times New Roman" w:cs="Times New Roman"/>
          <w:b/>
          <w:bCs/>
          <w:iCs/>
          <w:sz w:val="24"/>
          <w:szCs w:val="24"/>
        </w:rPr>
      </w:pPr>
      <w:bookmarkStart w:id="6" w:name="_Hlk116128122"/>
      <w:r>
        <w:rPr>
          <w:rFonts w:ascii="Times New Roman" w:eastAsia="宋体" w:hAnsi="Times New Roman" w:cs="Times New Roman"/>
          <w:b/>
          <w:bCs/>
          <w:iCs/>
          <w:sz w:val="24"/>
          <w:szCs w:val="24"/>
        </w:rPr>
        <w:t>F</w:t>
      </w:r>
      <w:r w:rsidR="00400F08">
        <w:rPr>
          <w:rFonts w:ascii="Times New Roman" w:eastAsia="宋体" w:hAnsi="Times New Roman" w:cs="Times New Roman"/>
          <w:b/>
          <w:bCs/>
          <w:iCs/>
          <w:sz w:val="24"/>
          <w:szCs w:val="24"/>
        </w:rPr>
        <w:t>ig</w:t>
      </w:r>
      <w:r w:rsidR="000C598C">
        <w:rPr>
          <w:rFonts w:ascii="Times New Roman" w:eastAsia="宋体" w:hAnsi="Times New Roman" w:cs="Times New Roman"/>
          <w:b/>
          <w:bCs/>
          <w:iCs/>
          <w:sz w:val="24"/>
          <w:szCs w:val="24"/>
        </w:rPr>
        <w:t>ure</w:t>
      </w:r>
      <w:r w:rsidR="00400F08">
        <w:rPr>
          <w:rFonts w:ascii="Times New Roman" w:eastAsia="宋体" w:hAnsi="Times New Roman" w:cs="Times New Roman"/>
          <w:b/>
          <w:bCs/>
          <w:iCs/>
          <w:sz w:val="24"/>
          <w:szCs w:val="24"/>
        </w:rPr>
        <w:t xml:space="preserve">. </w:t>
      </w:r>
      <w:r>
        <w:rPr>
          <w:rFonts w:ascii="Times New Roman" w:eastAsia="宋体" w:hAnsi="Times New Roman" w:cs="Times New Roman"/>
          <w:b/>
          <w:bCs/>
          <w:iCs/>
          <w:sz w:val="24"/>
          <w:szCs w:val="24"/>
        </w:rPr>
        <w:t>S</w:t>
      </w:r>
      <w:r w:rsidR="00343293" w:rsidRPr="00343293">
        <w:rPr>
          <w:rFonts w:ascii="Times New Roman" w:eastAsia="宋体" w:hAnsi="Times New Roman" w:cs="Times New Roman"/>
          <w:b/>
          <w:bCs/>
          <w:iCs/>
          <w:sz w:val="24"/>
          <w:szCs w:val="24"/>
        </w:rPr>
        <w:t>4</w:t>
      </w:r>
      <w:r w:rsidR="00400F08">
        <w:rPr>
          <w:rFonts w:ascii="Times New Roman" w:eastAsia="宋体" w:hAnsi="Times New Roman" w:cs="Times New Roman"/>
          <w:b/>
          <w:bCs/>
          <w:iCs/>
          <w:sz w:val="24"/>
          <w:szCs w:val="24"/>
        </w:rPr>
        <w:t xml:space="preserve"> The analysis of hypocotyl elongation in the </w:t>
      </w:r>
      <w:r w:rsidR="00400F08">
        <w:rPr>
          <w:rFonts w:ascii="Times New Roman" w:eastAsia="宋体" w:hAnsi="Times New Roman" w:cs="Times New Roman"/>
          <w:b/>
          <w:bCs/>
          <w:i/>
          <w:sz w:val="24"/>
          <w:szCs w:val="24"/>
        </w:rPr>
        <w:t>ERF49</w:t>
      </w:r>
      <w:r w:rsidR="00400F08">
        <w:rPr>
          <w:rFonts w:ascii="Times New Roman" w:eastAsia="宋体" w:hAnsi="Times New Roman" w:cs="Times New Roman"/>
          <w:b/>
          <w:bCs/>
          <w:iCs/>
          <w:sz w:val="24"/>
          <w:szCs w:val="24"/>
        </w:rPr>
        <w:t xml:space="preserve"> transgenic plants with 2, 4-eBL treatment</w:t>
      </w:r>
      <w:bookmarkEnd w:id="6"/>
    </w:p>
    <w:p w14:paraId="4406EAC5" w14:textId="05E594D4" w:rsidR="00057FF1" w:rsidRDefault="00400F08">
      <w:pPr>
        <w:spacing w:line="360" w:lineRule="auto"/>
        <w:rPr>
          <w:rFonts w:ascii="Times New Roman" w:eastAsia="宋体" w:hAnsi="Times New Roman" w:cs="Times New Roman"/>
          <w:iCs/>
          <w:sz w:val="24"/>
          <w:szCs w:val="24"/>
        </w:rPr>
      </w:pPr>
      <w:r>
        <w:rPr>
          <w:rFonts w:ascii="Times New Roman" w:eastAsia="宋体" w:hAnsi="Times New Roman" w:cs="Times New Roman"/>
          <w:b/>
          <w:bCs/>
          <w:iCs/>
          <w:sz w:val="24"/>
          <w:szCs w:val="24"/>
        </w:rPr>
        <w:t>a</w:t>
      </w:r>
      <w:r>
        <w:rPr>
          <w:rFonts w:ascii="Times New Roman" w:eastAsia="宋体" w:hAnsi="Times New Roman" w:cs="Times New Roman"/>
          <w:iCs/>
          <w:sz w:val="24"/>
          <w:szCs w:val="24"/>
        </w:rPr>
        <w:t xml:space="preserve">. The relative expression level of ERF49 in three ERF49 dominant-negative transgenic lines under bzr1-1D background (SRDX-4/bzr1-1D, SRDX-9/bzr1-1D, and SRDX-11/bzr1-1D). Asterisks represent statistical significance (****, P &lt; 0.0001; one-way ANOVA followed by post hoc Tukey’s multiple comparison test). UBC30 was used as a reference gene. </w:t>
      </w:r>
      <w:r w:rsidR="00174D24" w:rsidRPr="008C2828">
        <w:rPr>
          <w:rFonts w:ascii="Time News Roman" w:hAnsi="Time News Roman"/>
          <w:color w:val="FF0000"/>
          <w:sz w:val="24"/>
          <w:szCs w:val="24"/>
        </w:rPr>
        <w:t>Numerical data is provided in Additional file 6.</w:t>
      </w:r>
      <w:r w:rsidR="00174D24">
        <w:rPr>
          <w:rFonts w:ascii="Time News Roman" w:hAnsi="Time News Roman"/>
          <w:color w:val="FF0000"/>
          <w:sz w:val="24"/>
          <w:szCs w:val="24"/>
        </w:rPr>
        <w:t xml:space="preserve"> </w:t>
      </w:r>
      <w:r>
        <w:rPr>
          <w:rFonts w:ascii="Times New Roman" w:eastAsia="宋体" w:hAnsi="Times New Roman" w:cs="Times New Roman"/>
          <w:iCs/>
          <w:sz w:val="24"/>
          <w:szCs w:val="24"/>
        </w:rPr>
        <w:t xml:space="preserve">The experiments were repeated three times, error bars indicate standard deviation. </w:t>
      </w:r>
      <w:r>
        <w:rPr>
          <w:rFonts w:ascii="Times New Roman" w:eastAsia="宋体" w:hAnsi="Times New Roman" w:cs="Times New Roman"/>
          <w:b/>
          <w:bCs/>
          <w:iCs/>
          <w:sz w:val="24"/>
          <w:szCs w:val="24"/>
        </w:rPr>
        <w:t>b</w:t>
      </w:r>
      <w:r>
        <w:rPr>
          <w:rFonts w:ascii="Times New Roman" w:eastAsia="宋体" w:hAnsi="Times New Roman" w:cs="Times New Roman"/>
          <w:iCs/>
          <w:sz w:val="24"/>
          <w:szCs w:val="24"/>
        </w:rPr>
        <w:t xml:space="preserve">. The hypocotyl elongation in the ERF49 transgenic plants with 2, 4-eBL or 80 % ethanol (as control) treatment. Seedlings were grown on 1/2 MS medium containing 80% ethanol and 10 </w:t>
      </w:r>
      <w:proofErr w:type="spellStart"/>
      <w:r>
        <w:rPr>
          <w:rFonts w:ascii="Times New Roman" w:eastAsia="宋体" w:hAnsi="Times New Roman" w:cs="Times New Roman"/>
          <w:iCs/>
          <w:sz w:val="24"/>
          <w:szCs w:val="24"/>
        </w:rPr>
        <w:t>nM</w:t>
      </w:r>
      <w:proofErr w:type="spellEnd"/>
      <w:r>
        <w:rPr>
          <w:rFonts w:ascii="Times New Roman" w:eastAsia="宋体" w:hAnsi="Times New Roman" w:cs="Times New Roman"/>
          <w:iCs/>
          <w:sz w:val="24"/>
          <w:szCs w:val="24"/>
        </w:rPr>
        <w:t xml:space="preserve">, 100 </w:t>
      </w:r>
      <w:proofErr w:type="spellStart"/>
      <w:r>
        <w:rPr>
          <w:rFonts w:ascii="Times New Roman" w:eastAsia="宋体" w:hAnsi="Times New Roman" w:cs="Times New Roman"/>
          <w:iCs/>
          <w:sz w:val="24"/>
          <w:szCs w:val="24"/>
        </w:rPr>
        <w:t>nM</w:t>
      </w:r>
      <w:proofErr w:type="spellEnd"/>
      <w:r>
        <w:rPr>
          <w:rFonts w:ascii="Times New Roman" w:eastAsia="宋体" w:hAnsi="Times New Roman" w:cs="Times New Roman"/>
          <w:iCs/>
          <w:sz w:val="24"/>
          <w:szCs w:val="24"/>
        </w:rPr>
        <w:t xml:space="preserve">, 1 </w:t>
      </w:r>
      <w:proofErr w:type="spellStart"/>
      <w:r>
        <w:rPr>
          <w:rFonts w:ascii="Times New Roman" w:eastAsia="宋体" w:hAnsi="Times New Roman" w:cs="Times New Roman"/>
          <w:iCs/>
          <w:sz w:val="24"/>
          <w:szCs w:val="24"/>
        </w:rPr>
        <w:t>μM</w:t>
      </w:r>
      <w:proofErr w:type="spellEnd"/>
      <w:r>
        <w:rPr>
          <w:rFonts w:ascii="Times New Roman" w:eastAsia="宋体" w:hAnsi="Times New Roman" w:cs="Times New Roman"/>
          <w:iCs/>
          <w:sz w:val="24"/>
          <w:szCs w:val="24"/>
        </w:rPr>
        <w:t xml:space="preserve">, or 10 </w:t>
      </w:r>
      <w:proofErr w:type="spellStart"/>
      <w:r>
        <w:rPr>
          <w:rFonts w:ascii="Times New Roman" w:eastAsia="宋体" w:hAnsi="Times New Roman" w:cs="Times New Roman"/>
          <w:iCs/>
          <w:sz w:val="24"/>
          <w:szCs w:val="24"/>
        </w:rPr>
        <w:t>μM</w:t>
      </w:r>
      <w:proofErr w:type="spellEnd"/>
      <w:r>
        <w:rPr>
          <w:rFonts w:ascii="Times New Roman" w:eastAsia="宋体" w:hAnsi="Times New Roman" w:cs="Times New Roman"/>
          <w:iCs/>
          <w:sz w:val="24"/>
          <w:szCs w:val="24"/>
        </w:rPr>
        <w:t xml:space="preserve"> 2, 4-eBL in the dark for 7 days. Scale bar was 1 cm.</w:t>
      </w:r>
      <w:r>
        <w:rPr>
          <w:rFonts w:ascii="Times New Roman" w:eastAsia="宋体" w:hAnsi="Times New Roman" w:cs="Times New Roman"/>
          <w:b/>
          <w:bCs/>
          <w:iCs/>
          <w:sz w:val="24"/>
          <w:szCs w:val="24"/>
        </w:rPr>
        <w:t xml:space="preserve"> c</w:t>
      </w:r>
      <w:r>
        <w:rPr>
          <w:rFonts w:ascii="Times New Roman" w:eastAsia="宋体" w:hAnsi="Times New Roman" w:cs="Times New Roman"/>
          <w:iCs/>
          <w:sz w:val="24"/>
          <w:szCs w:val="24"/>
        </w:rPr>
        <w:t>. Quantitative statistics of hypocotyl lengths from B, the hypocotyl lengths of over 30 seedlings were measured by Image J for each independent line, error bars represent standard deviation.</w:t>
      </w:r>
    </w:p>
    <w:p w14:paraId="58695B7C" w14:textId="77777777" w:rsidR="00057FF1" w:rsidRDefault="00400F08">
      <w:pPr>
        <w:widowControl/>
        <w:jc w:val="left"/>
        <w:rPr>
          <w:rFonts w:ascii="Times New Roman" w:eastAsia="宋体" w:hAnsi="Times New Roman" w:cs="Times New Roman"/>
          <w:iCs/>
          <w:sz w:val="22"/>
        </w:rPr>
      </w:pPr>
      <w:r>
        <w:rPr>
          <w:rFonts w:ascii="Times New Roman" w:eastAsia="宋体" w:hAnsi="Times New Roman" w:cs="Times New Roman"/>
          <w:iCs/>
          <w:sz w:val="22"/>
        </w:rPr>
        <w:br w:type="page"/>
      </w:r>
    </w:p>
    <w:p w14:paraId="5CE78EAB" w14:textId="78508308" w:rsidR="00057FF1" w:rsidRDefault="00343293">
      <w:pPr>
        <w:jc w:val="center"/>
        <w:rPr>
          <w:rFonts w:ascii="Times New Roman" w:eastAsia="宋体" w:hAnsi="Times New Roman" w:cs="Times New Roman"/>
          <w:iCs/>
          <w:szCs w:val="21"/>
        </w:rPr>
      </w:pPr>
      <w:r>
        <w:rPr>
          <w:rFonts w:ascii="Times New Roman" w:eastAsia="宋体" w:hAnsi="Times New Roman" w:cs="Times New Roman"/>
          <w:iCs/>
          <w:noProof/>
          <w:szCs w:val="21"/>
        </w:rPr>
        <w:lastRenderedPageBreak/>
        <w:drawing>
          <wp:inline distT="0" distB="0" distL="0" distR="0" wp14:anchorId="0D92AF37" wp14:editId="528D7B16">
            <wp:extent cx="5241351" cy="2510287"/>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6549" t="16593" r="11425" b="31000"/>
                    <a:stretch/>
                  </pic:blipFill>
                  <pic:spPr bwMode="auto">
                    <a:xfrm>
                      <a:off x="0" y="0"/>
                      <a:ext cx="5260405" cy="2519412"/>
                    </a:xfrm>
                    <a:prstGeom prst="rect">
                      <a:avLst/>
                    </a:prstGeom>
                    <a:noFill/>
                    <a:ln>
                      <a:noFill/>
                    </a:ln>
                    <a:extLst>
                      <a:ext uri="{53640926-AAD7-44D8-BBD7-CCE9431645EC}">
                        <a14:shadowObscured xmlns:a14="http://schemas.microsoft.com/office/drawing/2010/main"/>
                      </a:ext>
                    </a:extLst>
                  </pic:spPr>
                </pic:pic>
              </a:graphicData>
            </a:graphic>
          </wp:inline>
        </w:drawing>
      </w:r>
    </w:p>
    <w:p w14:paraId="3A59222B" w14:textId="00AECAC7" w:rsidR="00057FF1" w:rsidRPr="00174C5A" w:rsidRDefault="007C3DB7">
      <w:pPr>
        <w:spacing w:line="360" w:lineRule="auto"/>
        <w:rPr>
          <w:rFonts w:ascii="Times New Roman" w:eastAsia="宋体" w:hAnsi="Times New Roman" w:cs="Times New Roman"/>
          <w:b/>
          <w:bCs/>
          <w:iCs/>
          <w:color w:val="000000" w:themeColor="text1"/>
          <w:sz w:val="24"/>
          <w:szCs w:val="24"/>
        </w:rPr>
      </w:pPr>
      <w:bookmarkStart w:id="7" w:name="_Hlk116128142"/>
      <w:r>
        <w:rPr>
          <w:rFonts w:ascii="Times New Roman" w:eastAsia="宋体" w:hAnsi="Times New Roman" w:cs="Times New Roman"/>
          <w:b/>
          <w:bCs/>
          <w:iCs/>
          <w:color w:val="000000" w:themeColor="text1"/>
          <w:sz w:val="24"/>
          <w:szCs w:val="24"/>
        </w:rPr>
        <w:t>F</w:t>
      </w:r>
      <w:r w:rsidR="00400F08" w:rsidRPr="00174C5A">
        <w:rPr>
          <w:rFonts w:ascii="Times New Roman" w:eastAsia="宋体" w:hAnsi="Times New Roman" w:cs="Times New Roman"/>
          <w:b/>
          <w:bCs/>
          <w:iCs/>
          <w:color w:val="000000" w:themeColor="text1"/>
          <w:sz w:val="24"/>
          <w:szCs w:val="24"/>
        </w:rPr>
        <w:t>ig</w:t>
      </w:r>
      <w:r w:rsidR="000C598C">
        <w:rPr>
          <w:rFonts w:ascii="Times New Roman" w:eastAsia="宋体" w:hAnsi="Times New Roman" w:cs="Times New Roman"/>
          <w:b/>
          <w:bCs/>
          <w:iCs/>
          <w:color w:val="000000" w:themeColor="text1"/>
          <w:sz w:val="24"/>
          <w:szCs w:val="24"/>
        </w:rPr>
        <w:t>ure</w:t>
      </w:r>
      <w:r w:rsidR="00400F08" w:rsidRPr="00174C5A">
        <w:rPr>
          <w:rFonts w:ascii="Times New Roman" w:eastAsia="宋体" w:hAnsi="Times New Roman" w:cs="Times New Roman"/>
          <w:b/>
          <w:bCs/>
          <w:iCs/>
          <w:color w:val="000000" w:themeColor="text1"/>
          <w:sz w:val="24"/>
          <w:szCs w:val="24"/>
        </w:rPr>
        <w:t xml:space="preserve">. </w:t>
      </w:r>
      <w:r>
        <w:rPr>
          <w:rFonts w:ascii="Times New Roman" w:eastAsia="宋体" w:hAnsi="Times New Roman" w:cs="Times New Roman"/>
          <w:b/>
          <w:bCs/>
          <w:iCs/>
          <w:color w:val="000000" w:themeColor="text1"/>
          <w:sz w:val="24"/>
          <w:szCs w:val="24"/>
        </w:rPr>
        <w:t>S</w:t>
      </w:r>
      <w:r w:rsidR="00343293" w:rsidRPr="00174C5A">
        <w:rPr>
          <w:rFonts w:ascii="Times New Roman" w:eastAsia="宋体" w:hAnsi="Times New Roman" w:cs="Times New Roman" w:hint="eastAsia"/>
          <w:b/>
          <w:bCs/>
          <w:iCs/>
          <w:color w:val="000000" w:themeColor="text1"/>
          <w:sz w:val="24"/>
          <w:szCs w:val="24"/>
        </w:rPr>
        <w:t>5</w:t>
      </w:r>
      <w:r w:rsidR="00400F08" w:rsidRPr="00174C5A">
        <w:rPr>
          <w:rFonts w:ascii="Times New Roman" w:eastAsia="宋体" w:hAnsi="Times New Roman" w:cs="Times New Roman"/>
          <w:b/>
          <w:bCs/>
          <w:iCs/>
          <w:color w:val="000000" w:themeColor="text1"/>
          <w:sz w:val="24"/>
          <w:szCs w:val="24"/>
        </w:rPr>
        <w:t xml:space="preserve"> Dominant-negative </w:t>
      </w:r>
      <w:r w:rsidR="00400F08" w:rsidRPr="00174C5A">
        <w:rPr>
          <w:rFonts w:ascii="Times New Roman" w:eastAsia="宋体" w:hAnsi="Times New Roman" w:cs="Times New Roman"/>
          <w:b/>
          <w:bCs/>
          <w:i/>
          <w:iCs/>
          <w:color w:val="000000" w:themeColor="text1"/>
          <w:sz w:val="24"/>
          <w:szCs w:val="24"/>
        </w:rPr>
        <w:t>ERF49</w:t>
      </w:r>
      <w:r w:rsidR="00400F08" w:rsidRPr="00174C5A">
        <w:rPr>
          <w:rFonts w:ascii="Times New Roman" w:eastAsia="宋体" w:hAnsi="Times New Roman" w:cs="Times New Roman"/>
          <w:b/>
          <w:bCs/>
          <w:iCs/>
          <w:color w:val="000000" w:themeColor="text1"/>
          <w:sz w:val="24"/>
          <w:szCs w:val="24"/>
        </w:rPr>
        <w:t xml:space="preserve"> increases thermotolerance in </w:t>
      </w:r>
      <w:r w:rsidR="00400F08" w:rsidRPr="00174C5A">
        <w:rPr>
          <w:rFonts w:ascii="Times New Roman" w:eastAsia="宋体" w:hAnsi="Times New Roman" w:cs="Times New Roman"/>
          <w:b/>
          <w:bCs/>
          <w:i/>
          <w:iCs/>
          <w:color w:val="000000" w:themeColor="text1"/>
          <w:sz w:val="24"/>
          <w:szCs w:val="24"/>
        </w:rPr>
        <w:t>bzr1-1D</w:t>
      </w:r>
      <w:bookmarkEnd w:id="7"/>
    </w:p>
    <w:p w14:paraId="0880A29E" w14:textId="538B3F6A" w:rsidR="00057FF1" w:rsidRPr="00174C5A" w:rsidRDefault="00400F08">
      <w:pPr>
        <w:spacing w:line="360" w:lineRule="auto"/>
        <w:rPr>
          <w:rFonts w:ascii="Times New Roman" w:eastAsia="宋体" w:hAnsi="Times New Roman" w:cs="Times New Roman"/>
          <w:iCs/>
          <w:color w:val="000000" w:themeColor="text1"/>
          <w:sz w:val="24"/>
          <w:szCs w:val="24"/>
        </w:rPr>
      </w:pPr>
      <w:r w:rsidRPr="00174C5A">
        <w:rPr>
          <w:rFonts w:ascii="Times New Roman" w:eastAsia="宋体" w:hAnsi="Times New Roman" w:cs="Times New Roman"/>
          <w:b/>
          <w:bCs/>
          <w:iCs/>
          <w:color w:val="000000" w:themeColor="text1"/>
          <w:sz w:val="24"/>
          <w:szCs w:val="24"/>
        </w:rPr>
        <w:t>a</w:t>
      </w:r>
      <w:r w:rsidRPr="00174C5A">
        <w:rPr>
          <w:rFonts w:ascii="Times New Roman" w:eastAsia="宋体" w:hAnsi="Times New Roman" w:cs="Times New Roman"/>
          <w:iCs/>
          <w:color w:val="000000" w:themeColor="text1"/>
          <w:sz w:val="24"/>
          <w:szCs w:val="24"/>
        </w:rPr>
        <w:t xml:space="preserve">. The phenotype of </w:t>
      </w:r>
      <w:r w:rsidRPr="00174C5A">
        <w:rPr>
          <w:rFonts w:ascii="Times New Roman" w:eastAsia="宋体" w:hAnsi="Times New Roman" w:cs="Times New Roman"/>
          <w:i/>
          <w:iCs/>
          <w:color w:val="000000" w:themeColor="text1"/>
          <w:sz w:val="24"/>
          <w:szCs w:val="24"/>
        </w:rPr>
        <w:t>ERF49</w:t>
      </w:r>
      <w:r w:rsidRPr="00174C5A">
        <w:rPr>
          <w:rFonts w:ascii="Times New Roman" w:eastAsia="宋体" w:hAnsi="Times New Roman" w:cs="Times New Roman"/>
          <w:iCs/>
          <w:color w:val="000000" w:themeColor="text1"/>
          <w:sz w:val="24"/>
          <w:szCs w:val="24"/>
        </w:rPr>
        <w:t xml:space="preserve"> dominant-negative transgenic lines in </w:t>
      </w:r>
      <w:r w:rsidRPr="00174C5A">
        <w:rPr>
          <w:rFonts w:ascii="Times New Roman" w:eastAsia="宋体" w:hAnsi="Times New Roman" w:cs="Times New Roman"/>
          <w:i/>
          <w:iCs/>
          <w:color w:val="000000" w:themeColor="text1"/>
          <w:sz w:val="24"/>
          <w:szCs w:val="24"/>
        </w:rPr>
        <w:t>bzr1-1D</w:t>
      </w:r>
      <w:r w:rsidRPr="00174C5A">
        <w:rPr>
          <w:rFonts w:ascii="Times New Roman" w:eastAsia="宋体" w:hAnsi="Times New Roman" w:cs="Times New Roman"/>
          <w:iCs/>
          <w:color w:val="000000" w:themeColor="text1"/>
          <w:sz w:val="24"/>
          <w:szCs w:val="24"/>
        </w:rPr>
        <w:t xml:space="preserve"> after heat stress treatment at 42 °C for 3 h</w:t>
      </w:r>
      <w:r w:rsidR="00DC2C1F" w:rsidRPr="00174C5A">
        <w:rPr>
          <w:rFonts w:ascii="Times New Roman" w:eastAsia="宋体" w:hAnsi="Times New Roman" w:cs="Times New Roman"/>
          <w:iCs/>
          <w:color w:val="000000" w:themeColor="text1"/>
          <w:sz w:val="24"/>
          <w:szCs w:val="24"/>
        </w:rPr>
        <w:t>ours</w:t>
      </w:r>
      <w:r w:rsidRPr="00174C5A">
        <w:rPr>
          <w:rFonts w:ascii="Times New Roman" w:eastAsia="宋体" w:hAnsi="Times New Roman" w:cs="Times New Roman"/>
          <w:iCs/>
          <w:color w:val="000000" w:themeColor="text1"/>
          <w:sz w:val="24"/>
          <w:szCs w:val="24"/>
        </w:rPr>
        <w:t xml:space="preserve"> and recovery for 5 d</w:t>
      </w:r>
      <w:r w:rsidR="00DC2C1F" w:rsidRPr="00174C5A">
        <w:rPr>
          <w:rFonts w:ascii="Times New Roman" w:eastAsia="宋体" w:hAnsi="Times New Roman" w:cs="Times New Roman"/>
          <w:iCs/>
          <w:color w:val="000000" w:themeColor="text1"/>
          <w:sz w:val="24"/>
          <w:szCs w:val="24"/>
        </w:rPr>
        <w:t>ays</w:t>
      </w:r>
      <w:r w:rsidRPr="00174C5A">
        <w:rPr>
          <w:rFonts w:ascii="Times New Roman" w:eastAsia="宋体" w:hAnsi="Times New Roman" w:cs="Times New Roman"/>
          <w:iCs/>
          <w:color w:val="000000" w:themeColor="text1"/>
          <w:sz w:val="24"/>
          <w:szCs w:val="24"/>
        </w:rPr>
        <w:t xml:space="preserve">. </w:t>
      </w:r>
      <w:r w:rsidRPr="00174C5A">
        <w:rPr>
          <w:rFonts w:ascii="Times New Roman" w:eastAsia="宋体" w:hAnsi="Times New Roman" w:cs="Times New Roman"/>
          <w:i/>
          <w:iCs/>
          <w:color w:val="000000" w:themeColor="text1"/>
          <w:sz w:val="24"/>
          <w:szCs w:val="24"/>
        </w:rPr>
        <w:t>bzr1-1D</w:t>
      </w:r>
      <w:r w:rsidRPr="00174C5A">
        <w:rPr>
          <w:rFonts w:ascii="Times New Roman" w:eastAsia="宋体" w:hAnsi="Times New Roman" w:cs="Times New Roman"/>
          <w:iCs/>
          <w:color w:val="000000" w:themeColor="text1"/>
          <w:sz w:val="24"/>
          <w:szCs w:val="24"/>
        </w:rPr>
        <w:t xml:space="preserve"> was the control. </w:t>
      </w:r>
      <w:r w:rsidRPr="00174C5A">
        <w:rPr>
          <w:rFonts w:ascii="Times New Roman" w:eastAsia="宋体" w:hAnsi="Times New Roman" w:cs="Times New Roman"/>
          <w:b/>
          <w:bCs/>
          <w:iCs/>
          <w:color w:val="000000" w:themeColor="text1"/>
          <w:sz w:val="24"/>
          <w:szCs w:val="24"/>
        </w:rPr>
        <w:t>b</w:t>
      </w:r>
      <w:r w:rsidRPr="00174C5A">
        <w:rPr>
          <w:rFonts w:ascii="Times New Roman" w:eastAsia="宋体" w:hAnsi="Times New Roman" w:cs="Times New Roman"/>
          <w:iCs/>
          <w:color w:val="000000" w:themeColor="text1"/>
          <w:sz w:val="24"/>
          <w:szCs w:val="24"/>
        </w:rPr>
        <w:t xml:space="preserve">. The survival rates of </w:t>
      </w:r>
      <w:r w:rsidRPr="00174C5A">
        <w:rPr>
          <w:rFonts w:ascii="Times New Roman" w:eastAsia="宋体" w:hAnsi="Times New Roman" w:cs="Times New Roman"/>
          <w:i/>
          <w:iCs/>
          <w:color w:val="000000" w:themeColor="text1"/>
          <w:sz w:val="24"/>
          <w:szCs w:val="24"/>
        </w:rPr>
        <w:t>ERF49</w:t>
      </w:r>
      <w:r w:rsidRPr="00174C5A">
        <w:rPr>
          <w:rFonts w:ascii="Times New Roman" w:eastAsia="宋体" w:hAnsi="Times New Roman" w:cs="Times New Roman"/>
          <w:iCs/>
          <w:color w:val="000000" w:themeColor="text1"/>
          <w:sz w:val="24"/>
          <w:szCs w:val="24"/>
        </w:rPr>
        <w:t xml:space="preserve"> dominant-negative transgenic lines in </w:t>
      </w:r>
      <w:r w:rsidRPr="00174C5A">
        <w:rPr>
          <w:rFonts w:ascii="Times New Roman" w:eastAsia="宋体" w:hAnsi="Times New Roman" w:cs="Times New Roman"/>
          <w:i/>
          <w:iCs/>
          <w:color w:val="000000" w:themeColor="text1"/>
          <w:sz w:val="24"/>
          <w:szCs w:val="24"/>
        </w:rPr>
        <w:t>bzr1-1D</w:t>
      </w:r>
      <w:r w:rsidRPr="00174C5A">
        <w:rPr>
          <w:rFonts w:ascii="Times New Roman" w:eastAsia="宋体" w:hAnsi="Times New Roman" w:cs="Times New Roman"/>
          <w:iCs/>
          <w:color w:val="000000" w:themeColor="text1"/>
          <w:sz w:val="24"/>
          <w:szCs w:val="24"/>
        </w:rPr>
        <w:t xml:space="preserve"> after heat stress treatment at 42 °C for 3 h</w:t>
      </w:r>
      <w:r w:rsidR="00DC2C1F" w:rsidRPr="00174C5A">
        <w:rPr>
          <w:rFonts w:ascii="Times New Roman" w:eastAsia="宋体" w:hAnsi="Times New Roman" w:cs="Times New Roman"/>
          <w:iCs/>
          <w:color w:val="000000" w:themeColor="text1"/>
          <w:sz w:val="24"/>
          <w:szCs w:val="24"/>
        </w:rPr>
        <w:t>ours</w:t>
      </w:r>
      <w:r w:rsidRPr="00174C5A">
        <w:rPr>
          <w:rFonts w:ascii="Times New Roman" w:eastAsia="宋体" w:hAnsi="Times New Roman" w:cs="Times New Roman"/>
          <w:iCs/>
          <w:color w:val="000000" w:themeColor="text1"/>
          <w:sz w:val="24"/>
          <w:szCs w:val="24"/>
        </w:rPr>
        <w:t xml:space="preserve"> and recovery for 5 d</w:t>
      </w:r>
      <w:r w:rsidR="00DC2C1F" w:rsidRPr="00174C5A">
        <w:rPr>
          <w:rFonts w:ascii="Times New Roman" w:eastAsia="宋体" w:hAnsi="Times New Roman" w:cs="Times New Roman"/>
          <w:iCs/>
          <w:color w:val="000000" w:themeColor="text1"/>
          <w:sz w:val="24"/>
          <w:szCs w:val="24"/>
        </w:rPr>
        <w:t>ays</w:t>
      </w:r>
      <w:r w:rsidRPr="00174C5A">
        <w:rPr>
          <w:rFonts w:ascii="Times New Roman" w:eastAsia="宋体" w:hAnsi="Times New Roman" w:cs="Times New Roman"/>
          <w:iCs/>
          <w:color w:val="000000" w:themeColor="text1"/>
          <w:sz w:val="24"/>
          <w:szCs w:val="24"/>
        </w:rPr>
        <w:t>.</w:t>
      </w:r>
      <w:r w:rsidR="00DC2C1F" w:rsidRPr="00174C5A">
        <w:rPr>
          <w:rFonts w:ascii="Times New Roman" w:eastAsia="宋体" w:hAnsi="Times New Roman" w:cs="Times New Roman"/>
          <w:iCs/>
          <w:color w:val="000000" w:themeColor="text1"/>
          <w:sz w:val="24"/>
          <w:szCs w:val="24"/>
        </w:rPr>
        <w:t xml:space="preserve"> </w:t>
      </w:r>
      <w:r w:rsidR="00BB6ED9" w:rsidRPr="00174C5A">
        <w:rPr>
          <w:rFonts w:ascii="Times New Roman" w:eastAsia="宋体" w:hAnsi="Times New Roman" w:cs="Times New Roman"/>
          <w:iCs/>
          <w:color w:val="000000" w:themeColor="text1"/>
          <w:sz w:val="24"/>
          <w:szCs w:val="24"/>
        </w:rPr>
        <w:t xml:space="preserve">60-80 </w:t>
      </w:r>
      <w:r w:rsidR="00DC2C1F" w:rsidRPr="00174C5A">
        <w:rPr>
          <w:rFonts w:ascii="Times New Roman" w:eastAsia="宋体" w:hAnsi="Times New Roman" w:cs="Times New Roman" w:hint="eastAsia"/>
          <w:iCs/>
          <w:color w:val="000000" w:themeColor="text1"/>
          <w:sz w:val="24"/>
          <w:szCs w:val="24"/>
        </w:rPr>
        <w:t>seedlings</w:t>
      </w:r>
      <w:r w:rsidR="00DC2C1F" w:rsidRPr="00174C5A">
        <w:rPr>
          <w:rFonts w:ascii="Times New Roman" w:eastAsia="宋体" w:hAnsi="Times New Roman" w:cs="Times New Roman"/>
          <w:iCs/>
          <w:color w:val="000000" w:themeColor="text1"/>
          <w:sz w:val="24"/>
          <w:szCs w:val="24"/>
        </w:rPr>
        <w:t xml:space="preserve"> </w:t>
      </w:r>
      <w:r w:rsidR="00DC2C1F" w:rsidRPr="00174C5A">
        <w:rPr>
          <w:rFonts w:ascii="Times New Roman" w:eastAsia="宋体" w:hAnsi="Times New Roman" w:cs="Times New Roman" w:hint="eastAsia"/>
          <w:iCs/>
          <w:color w:val="000000" w:themeColor="text1"/>
          <w:sz w:val="24"/>
          <w:szCs w:val="24"/>
        </w:rPr>
        <w:t>of</w:t>
      </w:r>
      <w:r w:rsidR="00DC2C1F" w:rsidRPr="00174C5A">
        <w:rPr>
          <w:rFonts w:ascii="Times New Roman" w:eastAsia="宋体" w:hAnsi="Times New Roman" w:cs="Times New Roman"/>
          <w:iCs/>
          <w:color w:val="000000" w:themeColor="text1"/>
          <w:sz w:val="24"/>
          <w:szCs w:val="24"/>
        </w:rPr>
        <w:t xml:space="preserve"> each genotype </w:t>
      </w:r>
      <w:r w:rsidR="00171FFD" w:rsidRPr="00174C5A">
        <w:rPr>
          <w:rFonts w:ascii="Times New Roman" w:eastAsia="宋体" w:hAnsi="Times New Roman" w:cs="Times New Roman"/>
          <w:iCs/>
          <w:color w:val="000000" w:themeColor="text1"/>
          <w:sz w:val="24"/>
          <w:szCs w:val="24"/>
        </w:rPr>
        <w:t>from three biological replic</w:t>
      </w:r>
      <w:r w:rsidR="00160F69" w:rsidRPr="00174C5A">
        <w:rPr>
          <w:rFonts w:ascii="Times New Roman" w:eastAsia="宋体" w:hAnsi="Times New Roman" w:cs="Times New Roman"/>
          <w:iCs/>
          <w:color w:val="000000" w:themeColor="text1"/>
          <w:sz w:val="24"/>
          <w:szCs w:val="24"/>
        </w:rPr>
        <w:t>ate</w:t>
      </w:r>
      <w:r w:rsidR="00171FFD" w:rsidRPr="00174C5A">
        <w:rPr>
          <w:rFonts w:ascii="Times New Roman" w:eastAsia="宋体" w:hAnsi="Times New Roman" w:cs="Times New Roman"/>
          <w:iCs/>
          <w:color w:val="000000" w:themeColor="text1"/>
          <w:sz w:val="24"/>
          <w:szCs w:val="24"/>
        </w:rPr>
        <w:t xml:space="preserve">s </w:t>
      </w:r>
      <w:r w:rsidR="00DC2C1F" w:rsidRPr="00174C5A">
        <w:rPr>
          <w:rFonts w:ascii="Times New Roman" w:eastAsia="宋体" w:hAnsi="Times New Roman" w:cs="Times New Roman"/>
          <w:iCs/>
          <w:color w:val="000000" w:themeColor="text1"/>
          <w:sz w:val="24"/>
          <w:szCs w:val="24"/>
        </w:rPr>
        <w:t>were counted.</w:t>
      </w:r>
      <w:r w:rsidRPr="00174C5A">
        <w:rPr>
          <w:rFonts w:ascii="Times New Roman" w:eastAsia="宋体" w:hAnsi="Times New Roman" w:cs="Times New Roman"/>
          <w:iCs/>
          <w:color w:val="000000" w:themeColor="text1"/>
          <w:sz w:val="24"/>
          <w:szCs w:val="24"/>
        </w:rPr>
        <w:t xml:space="preserve"> </w:t>
      </w:r>
      <w:r w:rsidRPr="00174C5A">
        <w:rPr>
          <w:rFonts w:ascii="Times New Roman" w:eastAsia="宋体" w:hAnsi="Times New Roman" w:cs="Times New Roman"/>
          <w:i/>
          <w:iCs/>
          <w:color w:val="000000" w:themeColor="text1"/>
          <w:sz w:val="24"/>
          <w:szCs w:val="24"/>
        </w:rPr>
        <w:t>bzr1-1D</w:t>
      </w:r>
      <w:r w:rsidRPr="00174C5A">
        <w:rPr>
          <w:rFonts w:ascii="Times New Roman" w:eastAsia="宋体" w:hAnsi="Times New Roman" w:cs="Times New Roman"/>
          <w:iCs/>
          <w:color w:val="000000" w:themeColor="text1"/>
          <w:sz w:val="24"/>
          <w:szCs w:val="24"/>
        </w:rPr>
        <w:t xml:space="preserve"> was the control.</w:t>
      </w:r>
      <w:r w:rsidRPr="00174C5A">
        <w:rPr>
          <w:rFonts w:ascii="Times New Roman" w:hAnsi="Times New Roman" w:cs="Times New Roman"/>
          <w:color w:val="000000" w:themeColor="text1"/>
          <w:sz w:val="24"/>
          <w:szCs w:val="24"/>
        </w:rPr>
        <w:t xml:space="preserve"> Asterisks represent statistical significance (***, P &lt; 0.001; ****, P &lt; 0.0001; one-way ANOVA followed by post hoc Tukey’s multiple comparison test). </w:t>
      </w:r>
      <w:r w:rsidR="00174D24" w:rsidRPr="008C2828">
        <w:rPr>
          <w:rFonts w:ascii="Time News Roman" w:hAnsi="Time News Roman"/>
          <w:color w:val="FF0000"/>
          <w:sz w:val="24"/>
          <w:szCs w:val="24"/>
        </w:rPr>
        <w:t>Numerical data is provided in Additional file 6.</w:t>
      </w:r>
      <w:r w:rsidR="00174D24">
        <w:rPr>
          <w:rFonts w:ascii="Time News Roman" w:hAnsi="Time News Roman"/>
          <w:color w:val="FF0000"/>
          <w:sz w:val="24"/>
          <w:szCs w:val="24"/>
        </w:rPr>
        <w:t xml:space="preserve"> </w:t>
      </w:r>
      <w:r w:rsidRPr="00174C5A">
        <w:rPr>
          <w:rFonts w:ascii="Times New Roman" w:eastAsia="宋体" w:hAnsi="Times New Roman" w:cs="Times New Roman"/>
          <w:iCs/>
          <w:color w:val="000000" w:themeColor="text1"/>
          <w:sz w:val="24"/>
          <w:szCs w:val="24"/>
        </w:rPr>
        <w:t>The experiments were repeated three times, error bars indicate standard deviation.</w:t>
      </w:r>
    </w:p>
    <w:p w14:paraId="49EB3674" w14:textId="77777777" w:rsidR="00057FF1" w:rsidRPr="00174C5A" w:rsidRDefault="00057FF1">
      <w:pPr>
        <w:spacing w:line="360" w:lineRule="auto"/>
        <w:rPr>
          <w:rFonts w:ascii="Times New Roman" w:eastAsia="宋体" w:hAnsi="Times New Roman" w:cs="Times New Roman"/>
          <w:iCs/>
          <w:color w:val="000000" w:themeColor="text1"/>
          <w:sz w:val="24"/>
          <w:szCs w:val="24"/>
        </w:rPr>
      </w:pPr>
    </w:p>
    <w:p w14:paraId="5F94DCAD" w14:textId="77777777" w:rsidR="00057FF1" w:rsidRDefault="00400F08">
      <w:pPr>
        <w:widowControl/>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6CE2BF33" w14:textId="1BD6D009" w:rsidR="00057FF1" w:rsidRDefault="00195DB7">
      <w:pPr>
        <w:spacing w:line="360" w:lineRule="auto"/>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inline distT="0" distB="0" distL="0" distR="0" wp14:anchorId="4CBCEC69" wp14:editId="1F83BC2D">
            <wp:extent cx="5274310" cy="17995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799590"/>
                    </a:xfrm>
                    <a:prstGeom prst="rect">
                      <a:avLst/>
                    </a:prstGeom>
                    <a:noFill/>
                    <a:ln>
                      <a:noFill/>
                    </a:ln>
                  </pic:spPr>
                </pic:pic>
              </a:graphicData>
            </a:graphic>
          </wp:inline>
        </w:drawing>
      </w:r>
    </w:p>
    <w:p w14:paraId="51CDE603" w14:textId="47C6BB28" w:rsidR="00057FF1" w:rsidRPr="00174C5A" w:rsidRDefault="007C3DB7">
      <w:pPr>
        <w:spacing w:line="360" w:lineRule="auto"/>
        <w:rPr>
          <w:rFonts w:ascii="Times New Roman" w:eastAsia="宋体" w:hAnsi="Times New Roman" w:cs="Times New Roman"/>
          <w:b/>
          <w:bCs/>
          <w:iCs/>
          <w:color w:val="000000" w:themeColor="text1"/>
          <w:sz w:val="24"/>
          <w:szCs w:val="24"/>
        </w:rPr>
      </w:pPr>
      <w:bookmarkStart w:id="8" w:name="_Hlk116128164"/>
      <w:r>
        <w:rPr>
          <w:rFonts w:ascii="Times New Roman" w:eastAsia="宋体" w:hAnsi="Times New Roman" w:cs="Times New Roman"/>
          <w:b/>
          <w:bCs/>
          <w:iCs/>
          <w:color w:val="000000" w:themeColor="text1"/>
          <w:sz w:val="24"/>
          <w:szCs w:val="24"/>
        </w:rPr>
        <w:t>F</w:t>
      </w:r>
      <w:r w:rsidR="00400F08" w:rsidRPr="00174C5A">
        <w:rPr>
          <w:rFonts w:ascii="Times New Roman" w:eastAsia="宋体" w:hAnsi="Times New Roman" w:cs="Times New Roman"/>
          <w:b/>
          <w:bCs/>
          <w:iCs/>
          <w:color w:val="000000" w:themeColor="text1"/>
          <w:sz w:val="24"/>
          <w:szCs w:val="24"/>
        </w:rPr>
        <w:t xml:space="preserve">igure. </w:t>
      </w:r>
      <w:r>
        <w:rPr>
          <w:rFonts w:ascii="Times New Roman" w:eastAsia="宋体" w:hAnsi="Times New Roman" w:cs="Times New Roman"/>
          <w:b/>
          <w:bCs/>
          <w:iCs/>
          <w:color w:val="000000" w:themeColor="text1"/>
          <w:sz w:val="24"/>
          <w:szCs w:val="24"/>
        </w:rPr>
        <w:t>S</w:t>
      </w:r>
      <w:r w:rsidR="0016334B" w:rsidRPr="00174C5A">
        <w:rPr>
          <w:rFonts w:ascii="Times New Roman" w:eastAsia="宋体" w:hAnsi="Times New Roman" w:cs="Times New Roman" w:hint="eastAsia"/>
          <w:b/>
          <w:bCs/>
          <w:iCs/>
          <w:color w:val="000000" w:themeColor="text1"/>
          <w:sz w:val="24"/>
          <w:szCs w:val="24"/>
        </w:rPr>
        <w:t>6</w:t>
      </w:r>
      <w:r w:rsidR="00400F08" w:rsidRPr="00174C5A">
        <w:rPr>
          <w:rFonts w:ascii="Times New Roman" w:eastAsia="宋体" w:hAnsi="Times New Roman" w:cs="Times New Roman"/>
          <w:b/>
          <w:bCs/>
          <w:iCs/>
          <w:color w:val="000000" w:themeColor="text1"/>
          <w:sz w:val="24"/>
          <w:szCs w:val="24"/>
        </w:rPr>
        <w:t xml:space="preserve"> Thermotolerance analysis of </w:t>
      </w:r>
      <w:r w:rsidR="00400F08" w:rsidRPr="00174C5A">
        <w:rPr>
          <w:rFonts w:ascii="Times New Roman" w:eastAsia="宋体" w:hAnsi="Times New Roman" w:cs="Times New Roman"/>
          <w:b/>
          <w:bCs/>
          <w:i/>
          <w:iCs/>
          <w:color w:val="000000" w:themeColor="text1"/>
          <w:sz w:val="24"/>
          <w:szCs w:val="24"/>
        </w:rPr>
        <w:t>ERF49</w:t>
      </w:r>
      <w:r w:rsidR="00400F08" w:rsidRPr="00174C5A">
        <w:rPr>
          <w:rFonts w:ascii="Times New Roman" w:eastAsia="宋体" w:hAnsi="Times New Roman" w:cs="Times New Roman"/>
          <w:b/>
          <w:bCs/>
          <w:iCs/>
          <w:color w:val="000000" w:themeColor="text1"/>
          <w:sz w:val="24"/>
          <w:szCs w:val="24"/>
        </w:rPr>
        <w:t xml:space="preserve"> transgenic lines in the presence of 2, 4-eBL and </w:t>
      </w:r>
      <w:r w:rsidR="00DC5B64" w:rsidRPr="00174C5A">
        <w:rPr>
          <w:rFonts w:ascii="Times New Roman" w:eastAsia="宋体" w:hAnsi="Times New Roman" w:cs="Times New Roman" w:hint="eastAsia"/>
          <w:b/>
          <w:bCs/>
          <w:iCs/>
          <w:color w:val="000000" w:themeColor="text1"/>
          <w:sz w:val="24"/>
          <w:szCs w:val="24"/>
        </w:rPr>
        <w:t>B</w:t>
      </w:r>
      <w:r w:rsidR="00F21CB2" w:rsidRPr="00174C5A">
        <w:rPr>
          <w:rFonts w:ascii="Times New Roman" w:eastAsia="宋体" w:hAnsi="Times New Roman" w:cs="Times New Roman"/>
          <w:b/>
          <w:bCs/>
          <w:iCs/>
          <w:color w:val="000000" w:themeColor="text1"/>
          <w:sz w:val="24"/>
          <w:szCs w:val="24"/>
        </w:rPr>
        <w:t>RZ</w:t>
      </w:r>
    </w:p>
    <w:bookmarkEnd w:id="8"/>
    <w:p w14:paraId="62FDDCE0" w14:textId="200C9A67" w:rsidR="00057FF1" w:rsidRPr="00174C5A" w:rsidRDefault="00400F08">
      <w:pPr>
        <w:spacing w:line="360" w:lineRule="auto"/>
        <w:rPr>
          <w:rFonts w:ascii="Times New Roman" w:eastAsia="宋体" w:hAnsi="Times New Roman" w:cs="Times New Roman"/>
          <w:iCs/>
          <w:color w:val="000000" w:themeColor="text1"/>
          <w:sz w:val="24"/>
          <w:szCs w:val="24"/>
        </w:rPr>
      </w:pPr>
      <w:r w:rsidRPr="00174C5A">
        <w:rPr>
          <w:rFonts w:ascii="Times New Roman" w:eastAsia="宋体" w:hAnsi="Times New Roman" w:cs="Times New Roman" w:hint="eastAsia"/>
          <w:iCs/>
          <w:color w:val="000000" w:themeColor="text1"/>
          <w:sz w:val="24"/>
          <w:szCs w:val="24"/>
        </w:rPr>
        <w:t xml:space="preserve">a. </w:t>
      </w:r>
      <w:r w:rsidRPr="00174C5A">
        <w:rPr>
          <w:rFonts w:ascii="Times New Roman" w:eastAsia="宋体" w:hAnsi="Times New Roman" w:cs="Times New Roman"/>
          <w:iCs/>
          <w:color w:val="000000" w:themeColor="text1"/>
          <w:sz w:val="24"/>
          <w:szCs w:val="24"/>
        </w:rPr>
        <w:t xml:space="preserve">The </w:t>
      </w:r>
      <w:r w:rsidR="00F52E6F" w:rsidRPr="00174C5A">
        <w:rPr>
          <w:rFonts w:ascii="Times New Roman" w:eastAsia="宋体" w:hAnsi="Times New Roman" w:cs="Times New Roman"/>
          <w:iCs/>
          <w:color w:val="000000" w:themeColor="text1"/>
          <w:sz w:val="24"/>
          <w:szCs w:val="24"/>
        </w:rPr>
        <w:t>survival</w:t>
      </w:r>
      <w:r w:rsidRPr="00174C5A">
        <w:rPr>
          <w:rFonts w:ascii="Times New Roman" w:eastAsia="宋体" w:hAnsi="Times New Roman" w:cs="Times New Roman"/>
          <w:iCs/>
          <w:color w:val="000000" w:themeColor="text1"/>
          <w:sz w:val="24"/>
          <w:szCs w:val="24"/>
        </w:rPr>
        <w:t xml:space="preserve"> rate of </w:t>
      </w:r>
      <w:r w:rsidRPr="00174C5A">
        <w:rPr>
          <w:rFonts w:ascii="Times New Roman" w:eastAsia="宋体" w:hAnsi="Times New Roman" w:cs="Times New Roman"/>
          <w:i/>
          <w:iCs/>
          <w:color w:val="000000" w:themeColor="text1"/>
          <w:sz w:val="24"/>
          <w:szCs w:val="24"/>
        </w:rPr>
        <w:t>ERF49</w:t>
      </w:r>
      <w:r w:rsidRPr="00174C5A">
        <w:rPr>
          <w:rFonts w:ascii="Times New Roman" w:eastAsia="宋体" w:hAnsi="Times New Roman" w:cs="Times New Roman"/>
          <w:iCs/>
          <w:color w:val="000000" w:themeColor="text1"/>
          <w:sz w:val="24"/>
          <w:szCs w:val="24"/>
        </w:rPr>
        <w:t xml:space="preserve"> transgenic lines in presence of 100 </w:t>
      </w:r>
      <w:proofErr w:type="spellStart"/>
      <w:r w:rsidRPr="00174C5A">
        <w:rPr>
          <w:rFonts w:ascii="Times New Roman" w:eastAsia="宋体" w:hAnsi="Times New Roman" w:cs="Times New Roman"/>
          <w:iCs/>
          <w:color w:val="000000" w:themeColor="text1"/>
          <w:sz w:val="24"/>
          <w:szCs w:val="24"/>
        </w:rPr>
        <w:t>nM</w:t>
      </w:r>
      <w:proofErr w:type="spellEnd"/>
      <w:r w:rsidRPr="00174C5A">
        <w:rPr>
          <w:rFonts w:ascii="Times New Roman" w:eastAsia="宋体" w:hAnsi="Times New Roman" w:cs="Times New Roman"/>
          <w:iCs/>
          <w:color w:val="000000" w:themeColor="text1"/>
          <w:sz w:val="24"/>
          <w:szCs w:val="24"/>
        </w:rPr>
        <w:t xml:space="preserve"> 2, 4-eBL after heat stress treatment at 42</w:t>
      </w:r>
      <w:r w:rsidRPr="00174C5A">
        <w:rPr>
          <w:rFonts w:ascii="Times New Roman" w:hAnsi="Times New Roman" w:cs="Times New Roman"/>
          <w:color w:val="000000" w:themeColor="text1"/>
          <w:sz w:val="24"/>
          <w:szCs w:val="24"/>
        </w:rPr>
        <w:t>°C for 3 h</w:t>
      </w:r>
      <w:r w:rsidR="0053734C" w:rsidRPr="00174C5A">
        <w:rPr>
          <w:rFonts w:ascii="Times New Roman" w:hAnsi="Times New Roman" w:cs="Times New Roman"/>
          <w:color w:val="000000" w:themeColor="text1"/>
          <w:sz w:val="24"/>
          <w:szCs w:val="24"/>
        </w:rPr>
        <w:t>ours</w:t>
      </w:r>
      <w:r w:rsidRPr="00174C5A">
        <w:rPr>
          <w:rFonts w:ascii="Times New Roman" w:hAnsi="Times New Roman" w:cs="Times New Roman"/>
          <w:color w:val="000000" w:themeColor="text1"/>
          <w:sz w:val="24"/>
          <w:szCs w:val="24"/>
        </w:rPr>
        <w:t xml:space="preserve"> and recovery for 5 days. b. The </w:t>
      </w:r>
      <w:r w:rsidR="00F52E6F" w:rsidRPr="00174C5A">
        <w:rPr>
          <w:rFonts w:ascii="Times New Roman" w:hAnsi="Times New Roman" w:cs="Times New Roman"/>
          <w:color w:val="000000" w:themeColor="text1"/>
          <w:sz w:val="24"/>
          <w:szCs w:val="24"/>
        </w:rPr>
        <w:t>survival</w:t>
      </w:r>
      <w:r w:rsidRPr="00174C5A">
        <w:rPr>
          <w:rFonts w:ascii="Times New Roman" w:hAnsi="Times New Roman" w:cs="Times New Roman"/>
          <w:color w:val="000000" w:themeColor="text1"/>
          <w:sz w:val="24"/>
          <w:szCs w:val="24"/>
        </w:rPr>
        <w:t xml:space="preserve"> rate of </w:t>
      </w:r>
      <w:r w:rsidRPr="00174C5A">
        <w:rPr>
          <w:rFonts w:ascii="Times New Roman" w:hAnsi="Times New Roman" w:cs="Times New Roman"/>
          <w:i/>
          <w:color w:val="000000" w:themeColor="text1"/>
          <w:sz w:val="24"/>
          <w:szCs w:val="24"/>
        </w:rPr>
        <w:t>ERF49</w:t>
      </w:r>
      <w:r w:rsidRPr="00174C5A">
        <w:rPr>
          <w:rFonts w:ascii="Times New Roman" w:hAnsi="Times New Roman" w:cs="Times New Roman"/>
          <w:color w:val="000000" w:themeColor="text1"/>
          <w:sz w:val="24"/>
          <w:szCs w:val="24"/>
        </w:rPr>
        <w:t xml:space="preserve"> transgenic lines in presence of 0.5</w:t>
      </w:r>
      <w:r w:rsidRPr="00174C5A">
        <w:rPr>
          <w:rFonts w:ascii="Times New Roman" w:eastAsia="宋体" w:hAnsi="Times New Roman" w:cs="Times New Roman"/>
          <w:iCs/>
          <w:color w:val="000000" w:themeColor="text1"/>
          <w:sz w:val="24"/>
          <w:szCs w:val="24"/>
        </w:rPr>
        <w:t xml:space="preserve"> </w:t>
      </w:r>
      <w:proofErr w:type="spellStart"/>
      <w:r w:rsidRPr="00174C5A">
        <w:rPr>
          <w:rFonts w:ascii="Times New Roman" w:eastAsia="宋体" w:hAnsi="Times New Roman" w:cs="Times New Roman"/>
          <w:iCs/>
          <w:color w:val="000000" w:themeColor="text1"/>
          <w:sz w:val="24"/>
          <w:szCs w:val="24"/>
        </w:rPr>
        <w:t>μM</w:t>
      </w:r>
      <w:proofErr w:type="spellEnd"/>
      <w:r w:rsidRPr="00174C5A">
        <w:rPr>
          <w:rFonts w:ascii="Times New Roman" w:eastAsia="宋体" w:hAnsi="Times New Roman" w:cs="Times New Roman"/>
          <w:iCs/>
          <w:color w:val="000000" w:themeColor="text1"/>
          <w:sz w:val="24"/>
          <w:szCs w:val="24"/>
        </w:rPr>
        <w:t xml:space="preserve"> </w:t>
      </w:r>
      <w:r w:rsidR="00DC5B64" w:rsidRPr="00174C5A">
        <w:rPr>
          <w:rFonts w:ascii="Times New Roman" w:eastAsia="宋体" w:hAnsi="Times New Roman" w:cs="Times New Roman"/>
          <w:iCs/>
          <w:color w:val="000000" w:themeColor="text1"/>
          <w:sz w:val="24"/>
          <w:szCs w:val="24"/>
        </w:rPr>
        <w:t>B</w:t>
      </w:r>
      <w:r w:rsidR="000A0265" w:rsidRPr="00174C5A">
        <w:rPr>
          <w:rFonts w:ascii="Times New Roman" w:eastAsia="宋体" w:hAnsi="Times New Roman" w:cs="Times New Roman"/>
          <w:iCs/>
          <w:color w:val="000000" w:themeColor="text1"/>
          <w:sz w:val="24"/>
          <w:szCs w:val="24"/>
        </w:rPr>
        <w:t>RZ</w:t>
      </w:r>
      <w:r w:rsidRPr="00174C5A">
        <w:rPr>
          <w:rFonts w:ascii="Times New Roman" w:eastAsia="宋体" w:hAnsi="Times New Roman" w:cs="Times New Roman"/>
          <w:iCs/>
          <w:color w:val="000000" w:themeColor="text1"/>
          <w:sz w:val="24"/>
          <w:szCs w:val="24"/>
        </w:rPr>
        <w:t xml:space="preserve"> after heat stress treatment at 42°C for 3 h</w:t>
      </w:r>
      <w:r w:rsidR="00CD0176" w:rsidRPr="00174C5A">
        <w:rPr>
          <w:rFonts w:ascii="Times New Roman" w:eastAsia="宋体" w:hAnsi="Times New Roman" w:cs="Times New Roman"/>
          <w:iCs/>
          <w:color w:val="000000" w:themeColor="text1"/>
          <w:sz w:val="24"/>
          <w:szCs w:val="24"/>
        </w:rPr>
        <w:t>ours</w:t>
      </w:r>
      <w:r w:rsidRPr="00174C5A">
        <w:rPr>
          <w:rFonts w:ascii="Times New Roman" w:eastAsia="宋体" w:hAnsi="Times New Roman" w:cs="Times New Roman"/>
          <w:iCs/>
          <w:color w:val="000000" w:themeColor="text1"/>
          <w:sz w:val="24"/>
          <w:szCs w:val="24"/>
        </w:rPr>
        <w:t xml:space="preserve"> and recovery for 5 days. </w:t>
      </w:r>
      <w:r w:rsidR="0011636D" w:rsidRPr="00174C5A">
        <w:rPr>
          <w:rFonts w:ascii="Times New Roman" w:hAnsi="Times New Roman" w:cs="Times New Roman"/>
          <w:color w:val="000000" w:themeColor="text1"/>
          <w:sz w:val="24"/>
          <w:szCs w:val="24"/>
        </w:rPr>
        <w:t xml:space="preserve">60-80 </w:t>
      </w:r>
      <w:r w:rsidR="00B27A38" w:rsidRPr="00174C5A">
        <w:rPr>
          <w:rFonts w:ascii="Times New Roman" w:hAnsi="Times New Roman" w:cs="Times New Roman"/>
          <w:color w:val="000000" w:themeColor="text1"/>
          <w:sz w:val="24"/>
          <w:szCs w:val="24"/>
        </w:rPr>
        <w:t xml:space="preserve">seedlings of each genotype </w:t>
      </w:r>
      <w:r w:rsidR="0053734C" w:rsidRPr="00174C5A">
        <w:rPr>
          <w:rFonts w:ascii="Times New Roman" w:hAnsi="Times New Roman" w:cs="Times New Roman"/>
          <w:color w:val="000000" w:themeColor="text1"/>
          <w:sz w:val="24"/>
          <w:szCs w:val="24"/>
        </w:rPr>
        <w:t>were counted</w:t>
      </w:r>
      <w:r w:rsidR="00B27A38" w:rsidRPr="00174C5A">
        <w:rPr>
          <w:rFonts w:ascii="Times New Roman" w:hAnsi="Times New Roman" w:cs="Times New Roman"/>
          <w:color w:val="000000" w:themeColor="text1"/>
          <w:sz w:val="24"/>
          <w:szCs w:val="24"/>
        </w:rPr>
        <w:t xml:space="preserve"> with three biological replicates</w:t>
      </w:r>
      <w:r w:rsidR="0053734C" w:rsidRPr="00174C5A">
        <w:rPr>
          <w:rFonts w:ascii="Times New Roman" w:hAnsi="Times New Roman" w:cs="Times New Roman"/>
          <w:color w:val="000000" w:themeColor="text1"/>
          <w:sz w:val="24"/>
          <w:szCs w:val="24"/>
        </w:rPr>
        <w:t xml:space="preserve">. </w:t>
      </w:r>
      <w:r w:rsidR="00AE45F5" w:rsidRPr="00174C5A">
        <w:rPr>
          <w:rFonts w:ascii="Times New Roman" w:hAnsi="Times New Roman" w:cs="Times New Roman"/>
          <w:color w:val="000000" w:themeColor="text1"/>
          <w:sz w:val="24"/>
          <w:szCs w:val="24"/>
        </w:rPr>
        <w:t xml:space="preserve">Error bars indicate standard deviation. </w:t>
      </w:r>
      <w:r w:rsidR="00F52E6F" w:rsidRPr="00174C5A">
        <w:rPr>
          <w:rFonts w:ascii="Times New Roman" w:eastAsia="宋体" w:hAnsi="Times New Roman" w:cs="Times New Roman"/>
          <w:iCs/>
          <w:color w:val="000000" w:themeColor="text1"/>
          <w:sz w:val="24"/>
          <w:szCs w:val="24"/>
        </w:rPr>
        <w:t>Asterisks represent statistical significance (*, P &lt; 0.05; **, P &lt; 0.01; ***, P &lt; 0.001; one-way ANOVA followed by post hoc Tukey’s multiple comparison test).</w:t>
      </w:r>
      <w:r w:rsidR="00174D24" w:rsidRPr="008C2828">
        <w:rPr>
          <w:rFonts w:ascii="Time News Roman" w:hAnsi="Time News Roman"/>
          <w:color w:val="FF0000"/>
          <w:sz w:val="24"/>
          <w:szCs w:val="24"/>
        </w:rPr>
        <w:t xml:space="preserve"> Numerical data is provided in Additional file 6.</w:t>
      </w:r>
    </w:p>
    <w:p w14:paraId="400F6AC5" w14:textId="77777777" w:rsidR="00057FF1" w:rsidRPr="00174C5A" w:rsidRDefault="00400F08">
      <w:pPr>
        <w:spacing w:line="360" w:lineRule="auto"/>
        <w:rPr>
          <w:rFonts w:ascii="Time News Roman" w:hAnsi="Time News Roman" w:hint="eastAsia"/>
          <w:color w:val="000000" w:themeColor="text1"/>
          <w:szCs w:val="21"/>
        </w:rPr>
      </w:pPr>
      <w:r w:rsidRPr="00174C5A">
        <w:rPr>
          <w:rFonts w:ascii="Time News Roman" w:hAnsi="Time News Roman" w:hint="eastAsia"/>
          <w:color w:val="000000" w:themeColor="text1"/>
          <w:szCs w:val="21"/>
        </w:rPr>
        <w:br w:type="page"/>
      </w:r>
    </w:p>
    <w:p w14:paraId="2A7FE8E6" w14:textId="23673F48" w:rsidR="00057FF1" w:rsidRPr="00174C5A" w:rsidRDefault="0038784C">
      <w:pPr>
        <w:rPr>
          <w:rFonts w:ascii="Times New Roman" w:eastAsia="等线" w:hAnsi="Times New Roman" w:cs="Times New Roman"/>
          <w:b/>
          <w:bCs/>
          <w:color w:val="000000" w:themeColor="text1"/>
          <w:sz w:val="24"/>
          <w:szCs w:val="24"/>
        </w:rPr>
      </w:pPr>
      <w:bookmarkStart w:id="9" w:name="_Hlk116128180"/>
      <w:r>
        <w:rPr>
          <w:rFonts w:ascii="Times New Roman" w:eastAsia="等线" w:hAnsi="Times New Roman" w:cs="Times New Roman"/>
          <w:b/>
          <w:bCs/>
          <w:color w:val="000000" w:themeColor="text1"/>
          <w:sz w:val="24"/>
          <w:szCs w:val="24"/>
        </w:rPr>
        <w:lastRenderedPageBreak/>
        <w:t>T</w:t>
      </w:r>
      <w:r w:rsidR="00400F08" w:rsidRPr="00174C5A">
        <w:rPr>
          <w:rFonts w:ascii="Times New Roman" w:eastAsia="等线" w:hAnsi="Times New Roman" w:cs="Times New Roman"/>
          <w:b/>
          <w:bCs/>
          <w:color w:val="000000" w:themeColor="text1"/>
          <w:sz w:val="24"/>
          <w:szCs w:val="24"/>
        </w:rPr>
        <w:t>ab</w:t>
      </w:r>
      <w:r w:rsidR="008366A3">
        <w:rPr>
          <w:rFonts w:ascii="Times New Roman" w:eastAsia="等线" w:hAnsi="Times New Roman" w:cs="Times New Roman"/>
          <w:b/>
          <w:bCs/>
          <w:color w:val="000000" w:themeColor="text1"/>
          <w:sz w:val="24"/>
          <w:szCs w:val="24"/>
        </w:rPr>
        <w:t>le</w:t>
      </w:r>
      <w:r w:rsidR="00400F08" w:rsidRPr="00174C5A">
        <w:rPr>
          <w:rFonts w:ascii="Times New Roman" w:eastAsia="等线" w:hAnsi="Times New Roman" w:cs="Times New Roman"/>
          <w:b/>
          <w:bCs/>
          <w:color w:val="000000" w:themeColor="text1"/>
          <w:sz w:val="24"/>
          <w:szCs w:val="24"/>
        </w:rPr>
        <w:t xml:space="preserve">. </w:t>
      </w:r>
      <w:r>
        <w:rPr>
          <w:rFonts w:ascii="Times New Roman" w:eastAsia="等线" w:hAnsi="Times New Roman" w:cs="Times New Roman"/>
          <w:b/>
          <w:bCs/>
          <w:color w:val="000000" w:themeColor="text1"/>
          <w:sz w:val="24"/>
          <w:szCs w:val="24"/>
        </w:rPr>
        <w:t>S</w:t>
      </w:r>
      <w:r w:rsidR="00400F08" w:rsidRPr="00174C5A">
        <w:rPr>
          <w:rFonts w:ascii="Times New Roman" w:eastAsia="等线" w:hAnsi="Times New Roman" w:cs="Times New Roman"/>
          <w:b/>
          <w:bCs/>
          <w:color w:val="000000" w:themeColor="text1"/>
          <w:sz w:val="24"/>
          <w:szCs w:val="24"/>
        </w:rPr>
        <w:t>1 Primers used in this study</w:t>
      </w:r>
    </w:p>
    <w:tbl>
      <w:tblPr>
        <w:tblStyle w:val="ae"/>
        <w:tblW w:w="0" w:type="auto"/>
        <w:jc w:val="center"/>
        <w:tblBorders>
          <w:left w:val="none" w:sz="0" w:space="0" w:color="auto"/>
          <w:right w:val="none" w:sz="0" w:space="0" w:color="auto"/>
        </w:tblBorders>
        <w:tblLayout w:type="fixed"/>
        <w:tblLook w:val="04A0" w:firstRow="1" w:lastRow="0" w:firstColumn="1" w:lastColumn="0" w:noHBand="0" w:noVBand="1"/>
      </w:tblPr>
      <w:tblGrid>
        <w:gridCol w:w="2410"/>
        <w:gridCol w:w="4961"/>
        <w:gridCol w:w="935"/>
      </w:tblGrid>
      <w:tr w:rsidR="00174C5A" w:rsidRPr="00174C5A" w14:paraId="7E404D80" w14:textId="77777777" w:rsidTr="00DA62FD">
        <w:trPr>
          <w:jc w:val="center"/>
        </w:trPr>
        <w:tc>
          <w:tcPr>
            <w:tcW w:w="2410" w:type="dxa"/>
            <w:tcBorders>
              <w:bottom w:val="single" w:sz="4" w:space="0" w:color="auto"/>
              <w:right w:val="nil"/>
            </w:tcBorders>
          </w:tcPr>
          <w:p w14:paraId="08169786" w14:textId="77777777" w:rsidR="00057FF1" w:rsidRPr="00174C5A" w:rsidRDefault="00400F08">
            <w:pPr>
              <w:rPr>
                <w:rFonts w:ascii="Times New Roman" w:eastAsia="等线" w:hAnsi="Times New Roman" w:cs="Times New Roman"/>
                <w:b/>
                <w:bCs/>
                <w:color w:val="000000" w:themeColor="text1"/>
              </w:rPr>
            </w:pPr>
            <w:bookmarkStart w:id="10" w:name="_Hlk84952571"/>
            <w:bookmarkEnd w:id="9"/>
            <w:r w:rsidRPr="00174C5A">
              <w:rPr>
                <w:rFonts w:ascii="Times New Roman" w:eastAsia="等线" w:hAnsi="Times New Roman" w:cs="Times New Roman"/>
                <w:color w:val="000000" w:themeColor="text1"/>
              </w:rPr>
              <w:t>Primer name</w:t>
            </w:r>
          </w:p>
        </w:tc>
        <w:tc>
          <w:tcPr>
            <w:tcW w:w="4961" w:type="dxa"/>
            <w:tcBorders>
              <w:bottom w:val="single" w:sz="4" w:space="0" w:color="auto"/>
              <w:right w:val="single" w:sz="4" w:space="0" w:color="auto"/>
            </w:tcBorders>
          </w:tcPr>
          <w:p w14:paraId="65BFAC98"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Sequence (5’- 3’)</w:t>
            </w:r>
          </w:p>
        </w:tc>
        <w:tc>
          <w:tcPr>
            <w:tcW w:w="935" w:type="dxa"/>
            <w:tcBorders>
              <w:left w:val="single" w:sz="4" w:space="0" w:color="auto"/>
              <w:bottom w:val="nil"/>
            </w:tcBorders>
          </w:tcPr>
          <w:p w14:paraId="054D36E9" w14:textId="77777777" w:rsidR="00057FF1" w:rsidRPr="00174C5A" w:rsidRDefault="00400F0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Usage</w:t>
            </w:r>
          </w:p>
        </w:tc>
      </w:tr>
      <w:tr w:rsidR="00174C5A" w:rsidRPr="00174C5A" w14:paraId="64A5DE65" w14:textId="77777777" w:rsidTr="00DA62FD">
        <w:trPr>
          <w:jc w:val="center"/>
        </w:trPr>
        <w:tc>
          <w:tcPr>
            <w:tcW w:w="2410" w:type="dxa"/>
            <w:tcBorders>
              <w:bottom w:val="nil"/>
              <w:right w:val="nil"/>
            </w:tcBorders>
          </w:tcPr>
          <w:p w14:paraId="03EA24EF"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color w:val="000000" w:themeColor="text1"/>
              </w:rPr>
              <w:t>-SRDX-F</w:t>
            </w:r>
          </w:p>
        </w:tc>
        <w:tc>
          <w:tcPr>
            <w:tcW w:w="4961" w:type="dxa"/>
            <w:tcBorders>
              <w:bottom w:val="nil"/>
              <w:right w:val="single" w:sz="4" w:space="0" w:color="auto"/>
            </w:tcBorders>
          </w:tcPr>
          <w:p w14:paraId="48979AFF"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CGGGATCCGTCTTTGCCTTATCACTCACCA</w:t>
            </w:r>
          </w:p>
        </w:tc>
        <w:tc>
          <w:tcPr>
            <w:tcW w:w="935" w:type="dxa"/>
            <w:vMerge w:val="restart"/>
            <w:tcBorders>
              <w:top w:val="single" w:sz="4" w:space="0" w:color="auto"/>
              <w:left w:val="single" w:sz="4" w:space="0" w:color="auto"/>
              <w:bottom w:val="nil"/>
            </w:tcBorders>
            <w:vAlign w:val="center"/>
          </w:tcPr>
          <w:p w14:paraId="7B220EFC"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color w:val="000000" w:themeColor="text1"/>
              </w:rPr>
              <w:t>Primers used for constructs</w:t>
            </w:r>
          </w:p>
        </w:tc>
      </w:tr>
      <w:tr w:rsidR="00174C5A" w:rsidRPr="00174C5A" w14:paraId="3C97CD87" w14:textId="77777777" w:rsidTr="00DA62FD">
        <w:trPr>
          <w:jc w:val="center"/>
        </w:trPr>
        <w:tc>
          <w:tcPr>
            <w:tcW w:w="2410" w:type="dxa"/>
            <w:tcBorders>
              <w:top w:val="nil"/>
              <w:bottom w:val="nil"/>
              <w:right w:val="nil"/>
            </w:tcBorders>
          </w:tcPr>
          <w:p w14:paraId="4A51A47A"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color w:val="000000" w:themeColor="text1"/>
              </w:rPr>
              <w:t>-SRDX-R</w:t>
            </w:r>
          </w:p>
        </w:tc>
        <w:tc>
          <w:tcPr>
            <w:tcW w:w="4961" w:type="dxa"/>
            <w:tcBorders>
              <w:top w:val="nil"/>
              <w:bottom w:val="nil"/>
              <w:right w:val="single" w:sz="4" w:space="0" w:color="auto"/>
            </w:tcBorders>
          </w:tcPr>
          <w:p w14:paraId="391FC9B7"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GGACTAGTAAGTGGGGAATGAAAGGAATC</w:t>
            </w:r>
          </w:p>
        </w:tc>
        <w:tc>
          <w:tcPr>
            <w:tcW w:w="935" w:type="dxa"/>
            <w:vMerge/>
            <w:tcBorders>
              <w:top w:val="single" w:sz="4" w:space="0" w:color="auto"/>
              <w:left w:val="single" w:sz="4" w:space="0" w:color="auto"/>
              <w:bottom w:val="nil"/>
            </w:tcBorders>
          </w:tcPr>
          <w:p w14:paraId="138A52D1" w14:textId="77777777" w:rsidR="00057FF1" w:rsidRPr="00174C5A" w:rsidRDefault="00057FF1">
            <w:pPr>
              <w:rPr>
                <w:rFonts w:ascii="Times New Roman" w:eastAsia="等线" w:hAnsi="Times New Roman" w:cs="Times New Roman"/>
                <w:b/>
                <w:bCs/>
                <w:color w:val="000000" w:themeColor="text1"/>
              </w:rPr>
            </w:pPr>
          </w:p>
        </w:tc>
      </w:tr>
      <w:tr w:rsidR="00174C5A" w:rsidRPr="00174C5A" w14:paraId="4F620AA3" w14:textId="77777777" w:rsidTr="00DA62FD">
        <w:trPr>
          <w:jc w:val="center"/>
        </w:trPr>
        <w:tc>
          <w:tcPr>
            <w:tcW w:w="2410" w:type="dxa"/>
            <w:tcBorders>
              <w:top w:val="nil"/>
              <w:bottom w:val="nil"/>
              <w:right w:val="nil"/>
            </w:tcBorders>
          </w:tcPr>
          <w:p w14:paraId="26B49753"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color w:val="000000" w:themeColor="text1"/>
              </w:rPr>
              <w:t>-OX-F</w:t>
            </w:r>
          </w:p>
        </w:tc>
        <w:tc>
          <w:tcPr>
            <w:tcW w:w="4961" w:type="dxa"/>
            <w:tcBorders>
              <w:top w:val="nil"/>
              <w:bottom w:val="nil"/>
              <w:right w:val="single" w:sz="4" w:space="0" w:color="auto"/>
            </w:tcBorders>
          </w:tcPr>
          <w:p w14:paraId="791E187A"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CACCTAACCATTACCTCATGTC</w:t>
            </w:r>
          </w:p>
        </w:tc>
        <w:tc>
          <w:tcPr>
            <w:tcW w:w="935" w:type="dxa"/>
            <w:vMerge/>
            <w:tcBorders>
              <w:top w:val="single" w:sz="4" w:space="0" w:color="auto"/>
              <w:left w:val="single" w:sz="4" w:space="0" w:color="auto"/>
              <w:bottom w:val="nil"/>
            </w:tcBorders>
          </w:tcPr>
          <w:p w14:paraId="129DEB8C" w14:textId="77777777" w:rsidR="00057FF1" w:rsidRPr="00174C5A" w:rsidRDefault="00057FF1">
            <w:pPr>
              <w:rPr>
                <w:rFonts w:ascii="Times New Roman" w:eastAsia="等线" w:hAnsi="Times New Roman" w:cs="Times New Roman"/>
                <w:b/>
                <w:bCs/>
                <w:color w:val="000000" w:themeColor="text1"/>
              </w:rPr>
            </w:pPr>
          </w:p>
        </w:tc>
      </w:tr>
      <w:tr w:rsidR="00174C5A" w:rsidRPr="00174C5A" w14:paraId="59E3627F" w14:textId="77777777" w:rsidTr="00DA62FD">
        <w:trPr>
          <w:jc w:val="center"/>
        </w:trPr>
        <w:tc>
          <w:tcPr>
            <w:tcW w:w="2410" w:type="dxa"/>
            <w:tcBorders>
              <w:top w:val="nil"/>
              <w:bottom w:val="nil"/>
              <w:right w:val="nil"/>
            </w:tcBorders>
          </w:tcPr>
          <w:p w14:paraId="7F3EF291"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color w:val="000000" w:themeColor="text1"/>
              </w:rPr>
              <w:t>-OX-R</w:t>
            </w:r>
          </w:p>
        </w:tc>
        <w:tc>
          <w:tcPr>
            <w:tcW w:w="4961" w:type="dxa"/>
            <w:tcBorders>
              <w:top w:val="nil"/>
              <w:bottom w:val="nil"/>
              <w:right w:val="single" w:sz="4" w:space="0" w:color="auto"/>
            </w:tcBorders>
          </w:tcPr>
          <w:p w14:paraId="2CEC9F56"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AAGTGGGGAATGAAAGGAATC</w:t>
            </w:r>
          </w:p>
        </w:tc>
        <w:tc>
          <w:tcPr>
            <w:tcW w:w="935" w:type="dxa"/>
            <w:vMerge/>
            <w:tcBorders>
              <w:top w:val="single" w:sz="4" w:space="0" w:color="auto"/>
              <w:left w:val="single" w:sz="4" w:space="0" w:color="auto"/>
              <w:bottom w:val="nil"/>
            </w:tcBorders>
          </w:tcPr>
          <w:p w14:paraId="0CA9670F" w14:textId="77777777" w:rsidR="00057FF1" w:rsidRPr="00174C5A" w:rsidRDefault="00057FF1">
            <w:pPr>
              <w:rPr>
                <w:rFonts w:ascii="Times New Roman" w:eastAsia="等线" w:hAnsi="Times New Roman" w:cs="Times New Roman"/>
                <w:b/>
                <w:bCs/>
                <w:color w:val="000000" w:themeColor="text1"/>
              </w:rPr>
            </w:pPr>
          </w:p>
        </w:tc>
      </w:tr>
      <w:tr w:rsidR="00174C5A" w:rsidRPr="00174C5A" w14:paraId="7E31C0B2" w14:textId="77777777" w:rsidTr="00DA62FD">
        <w:trPr>
          <w:jc w:val="center"/>
        </w:trPr>
        <w:tc>
          <w:tcPr>
            <w:tcW w:w="2410" w:type="dxa"/>
            <w:tcBorders>
              <w:top w:val="nil"/>
              <w:bottom w:val="nil"/>
              <w:right w:val="nil"/>
            </w:tcBorders>
          </w:tcPr>
          <w:p w14:paraId="034676E2" w14:textId="23F9543C"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-F</w:t>
            </w:r>
          </w:p>
        </w:tc>
        <w:tc>
          <w:tcPr>
            <w:tcW w:w="4961" w:type="dxa"/>
            <w:tcBorders>
              <w:top w:val="nil"/>
              <w:bottom w:val="nil"/>
              <w:right w:val="single" w:sz="4" w:space="0" w:color="auto"/>
            </w:tcBorders>
          </w:tcPr>
          <w:p w14:paraId="414B8049"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CACCTGGTAACCAATCTCAAAAGTCA</w:t>
            </w:r>
          </w:p>
        </w:tc>
        <w:tc>
          <w:tcPr>
            <w:tcW w:w="935" w:type="dxa"/>
            <w:vMerge/>
            <w:tcBorders>
              <w:top w:val="single" w:sz="4" w:space="0" w:color="auto"/>
              <w:left w:val="single" w:sz="4" w:space="0" w:color="auto"/>
              <w:bottom w:val="nil"/>
            </w:tcBorders>
          </w:tcPr>
          <w:p w14:paraId="0885559B" w14:textId="77777777" w:rsidR="00057FF1" w:rsidRPr="00174C5A" w:rsidRDefault="00057FF1">
            <w:pPr>
              <w:rPr>
                <w:rFonts w:ascii="Times New Roman" w:eastAsia="等线" w:hAnsi="Times New Roman" w:cs="Times New Roman"/>
                <w:b/>
                <w:bCs/>
                <w:color w:val="000000" w:themeColor="text1"/>
              </w:rPr>
            </w:pPr>
          </w:p>
        </w:tc>
      </w:tr>
      <w:tr w:rsidR="00174C5A" w:rsidRPr="00174C5A" w14:paraId="453FAA35" w14:textId="77777777" w:rsidTr="00DA62FD">
        <w:trPr>
          <w:jc w:val="center"/>
        </w:trPr>
        <w:tc>
          <w:tcPr>
            <w:tcW w:w="2410" w:type="dxa"/>
            <w:tcBorders>
              <w:top w:val="nil"/>
              <w:bottom w:val="nil"/>
              <w:right w:val="nil"/>
            </w:tcBorders>
          </w:tcPr>
          <w:p w14:paraId="55BA5F01" w14:textId="2C3B7F9B"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-R</w:t>
            </w:r>
          </w:p>
        </w:tc>
        <w:tc>
          <w:tcPr>
            <w:tcW w:w="4961" w:type="dxa"/>
            <w:tcBorders>
              <w:top w:val="nil"/>
              <w:bottom w:val="nil"/>
              <w:right w:val="single" w:sz="4" w:space="0" w:color="auto"/>
            </w:tcBorders>
          </w:tcPr>
          <w:p w14:paraId="69DB8A65"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CATGTACGGATGTTGATAACTCG</w:t>
            </w:r>
          </w:p>
        </w:tc>
        <w:tc>
          <w:tcPr>
            <w:tcW w:w="935" w:type="dxa"/>
            <w:vMerge/>
            <w:tcBorders>
              <w:top w:val="single" w:sz="4" w:space="0" w:color="auto"/>
              <w:left w:val="single" w:sz="4" w:space="0" w:color="auto"/>
              <w:bottom w:val="nil"/>
            </w:tcBorders>
          </w:tcPr>
          <w:p w14:paraId="26592726" w14:textId="77777777" w:rsidR="00057FF1" w:rsidRPr="00174C5A" w:rsidRDefault="00057FF1">
            <w:pPr>
              <w:rPr>
                <w:rFonts w:ascii="Times New Roman" w:eastAsia="等线" w:hAnsi="Times New Roman" w:cs="Times New Roman"/>
                <w:b/>
                <w:bCs/>
                <w:color w:val="000000" w:themeColor="text1"/>
              </w:rPr>
            </w:pPr>
          </w:p>
        </w:tc>
      </w:tr>
      <w:tr w:rsidR="00174C5A" w:rsidRPr="00174C5A" w14:paraId="1EA92727" w14:textId="77777777" w:rsidTr="00DA62FD">
        <w:trPr>
          <w:jc w:val="center"/>
        </w:trPr>
        <w:tc>
          <w:tcPr>
            <w:tcW w:w="2410" w:type="dxa"/>
            <w:tcBorders>
              <w:top w:val="nil"/>
              <w:bottom w:val="nil"/>
              <w:right w:val="nil"/>
            </w:tcBorders>
          </w:tcPr>
          <w:p w14:paraId="36717F15" w14:textId="38ED7201"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-LUC-F</w:t>
            </w:r>
          </w:p>
        </w:tc>
        <w:tc>
          <w:tcPr>
            <w:tcW w:w="4961" w:type="dxa"/>
            <w:tcBorders>
              <w:top w:val="nil"/>
              <w:bottom w:val="nil"/>
              <w:right w:val="single" w:sz="4" w:space="0" w:color="auto"/>
            </w:tcBorders>
          </w:tcPr>
          <w:p w14:paraId="3B251B93"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ACGCGTCGACTGCAAAGACTGTCCTTAGTG</w:t>
            </w:r>
          </w:p>
        </w:tc>
        <w:tc>
          <w:tcPr>
            <w:tcW w:w="935" w:type="dxa"/>
            <w:vMerge/>
            <w:tcBorders>
              <w:top w:val="single" w:sz="4" w:space="0" w:color="auto"/>
              <w:left w:val="single" w:sz="4" w:space="0" w:color="auto"/>
              <w:bottom w:val="nil"/>
            </w:tcBorders>
          </w:tcPr>
          <w:p w14:paraId="199FB32B" w14:textId="77777777" w:rsidR="00057FF1" w:rsidRPr="00174C5A" w:rsidRDefault="00057FF1">
            <w:pPr>
              <w:rPr>
                <w:rFonts w:ascii="Times New Roman" w:eastAsia="等线" w:hAnsi="Times New Roman" w:cs="Times New Roman"/>
                <w:b/>
                <w:bCs/>
                <w:color w:val="000000" w:themeColor="text1"/>
              </w:rPr>
            </w:pPr>
          </w:p>
        </w:tc>
      </w:tr>
      <w:tr w:rsidR="00174C5A" w:rsidRPr="00174C5A" w14:paraId="6B57D7C0" w14:textId="77777777" w:rsidTr="00DA62FD">
        <w:trPr>
          <w:jc w:val="center"/>
        </w:trPr>
        <w:tc>
          <w:tcPr>
            <w:tcW w:w="2410" w:type="dxa"/>
            <w:tcBorders>
              <w:top w:val="nil"/>
              <w:bottom w:val="nil"/>
              <w:right w:val="nil"/>
            </w:tcBorders>
          </w:tcPr>
          <w:p w14:paraId="5A4FD54A" w14:textId="6B99BC30"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-LUC-R</w:t>
            </w:r>
          </w:p>
        </w:tc>
        <w:tc>
          <w:tcPr>
            <w:tcW w:w="4961" w:type="dxa"/>
            <w:tcBorders>
              <w:top w:val="nil"/>
              <w:bottom w:val="nil"/>
              <w:right w:val="single" w:sz="4" w:space="0" w:color="auto"/>
            </w:tcBorders>
          </w:tcPr>
          <w:p w14:paraId="43B654B8"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CGCGGATCCCGAAAGTGATATTATGTGACG</w:t>
            </w:r>
          </w:p>
        </w:tc>
        <w:tc>
          <w:tcPr>
            <w:tcW w:w="935" w:type="dxa"/>
            <w:vMerge/>
            <w:tcBorders>
              <w:top w:val="single" w:sz="4" w:space="0" w:color="auto"/>
              <w:left w:val="single" w:sz="4" w:space="0" w:color="auto"/>
              <w:bottom w:val="nil"/>
            </w:tcBorders>
          </w:tcPr>
          <w:p w14:paraId="44DCF2B5" w14:textId="77777777" w:rsidR="00057FF1" w:rsidRPr="00174C5A" w:rsidRDefault="00057FF1">
            <w:pPr>
              <w:rPr>
                <w:rFonts w:ascii="Times New Roman" w:eastAsia="等线" w:hAnsi="Times New Roman" w:cs="Times New Roman"/>
                <w:b/>
                <w:bCs/>
                <w:color w:val="000000" w:themeColor="text1"/>
              </w:rPr>
            </w:pPr>
          </w:p>
        </w:tc>
      </w:tr>
      <w:tr w:rsidR="00174C5A" w:rsidRPr="00174C5A" w14:paraId="0762597E" w14:textId="77777777" w:rsidTr="00DA62FD">
        <w:trPr>
          <w:jc w:val="center"/>
        </w:trPr>
        <w:tc>
          <w:tcPr>
            <w:tcW w:w="2410" w:type="dxa"/>
            <w:tcBorders>
              <w:top w:val="nil"/>
              <w:bottom w:val="nil"/>
              <w:right w:val="nil"/>
            </w:tcBorders>
          </w:tcPr>
          <w:p w14:paraId="23FCE453"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BZR1</w:t>
            </w:r>
            <w:r w:rsidRPr="00174C5A">
              <w:rPr>
                <w:rFonts w:ascii="Times New Roman" w:eastAsia="等线" w:hAnsi="Times New Roman" w:cs="Times New Roman"/>
                <w:color w:val="000000" w:themeColor="text1"/>
              </w:rPr>
              <w:t>-PUC-F</w:t>
            </w:r>
          </w:p>
        </w:tc>
        <w:tc>
          <w:tcPr>
            <w:tcW w:w="4961" w:type="dxa"/>
            <w:tcBorders>
              <w:top w:val="nil"/>
              <w:bottom w:val="nil"/>
              <w:right w:val="single" w:sz="4" w:space="0" w:color="auto"/>
            </w:tcBorders>
          </w:tcPr>
          <w:p w14:paraId="37D01C7E"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GAACCAATTGATGACTTCGGATGGAGCTACGTC</w:t>
            </w:r>
          </w:p>
        </w:tc>
        <w:tc>
          <w:tcPr>
            <w:tcW w:w="935" w:type="dxa"/>
            <w:vMerge/>
            <w:tcBorders>
              <w:top w:val="single" w:sz="4" w:space="0" w:color="auto"/>
              <w:left w:val="single" w:sz="4" w:space="0" w:color="auto"/>
              <w:bottom w:val="nil"/>
            </w:tcBorders>
          </w:tcPr>
          <w:p w14:paraId="45E1ED88" w14:textId="77777777" w:rsidR="00057FF1" w:rsidRPr="00174C5A" w:rsidRDefault="00057FF1">
            <w:pPr>
              <w:rPr>
                <w:rFonts w:ascii="Times New Roman" w:eastAsia="等线" w:hAnsi="Times New Roman" w:cs="Times New Roman"/>
                <w:b/>
                <w:bCs/>
                <w:color w:val="000000" w:themeColor="text1"/>
              </w:rPr>
            </w:pPr>
          </w:p>
        </w:tc>
      </w:tr>
      <w:tr w:rsidR="00174C5A" w:rsidRPr="00174C5A" w14:paraId="16DB531D" w14:textId="77777777" w:rsidTr="00DA62FD">
        <w:trPr>
          <w:jc w:val="center"/>
        </w:trPr>
        <w:tc>
          <w:tcPr>
            <w:tcW w:w="2410" w:type="dxa"/>
            <w:tcBorders>
              <w:top w:val="nil"/>
              <w:bottom w:val="nil"/>
              <w:right w:val="nil"/>
            </w:tcBorders>
          </w:tcPr>
          <w:p w14:paraId="630FFD81"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BZR1</w:t>
            </w:r>
            <w:r w:rsidRPr="00174C5A">
              <w:rPr>
                <w:rFonts w:ascii="Times New Roman" w:eastAsia="等线" w:hAnsi="Times New Roman" w:cs="Times New Roman"/>
                <w:color w:val="000000" w:themeColor="text1"/>
              </w:rPr>
              <w:t>-PUC-R</w:t>
            </w:r>
          </w:p>
        </w:tc>
        <w:tc>
          <w:tcPr>
            <w:tcW w:w="4961" w:type="dxa"/>
            <w:tcBorders>
              <w:top w:val="nil"/>
              <w:bottom w:val="nil"/>
              <w:right w:val="single" w:sz="4" w:space="0" w:color="auto"/>
            </w:tcBorders>
          </w:tcPr>
          <w:p w14:paraId="777D29AF"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CGGGGTACCTCAACCACGAGCCTTCCCAT</w:t>
            </w:r>
          </w:p>
        </w:tc>
        <w:tc>
          <w:tcPr>
            <w:tcW w:w="935" w:type="dxa"/>
            <w:vMerge/>
            <w:tcBorders>
              <w:top w:val="single" w:sz="4" w:space="0" w:color="auto"/>
              <w:left w:val="single" w:sz="4" w:space="0" w:color="auto"/>
              <w:bottom w:val="nil"/>
            </w:tcBorders>
          </w:tcPr>
          <w:p w14:paraId="17B50707" w14:textId="77777777" w:rsidR="00057FF1" w:rsidRPr="00174C5A" w:rsidRDefault="00057FF1">
            <w:pPr>
              <w:rPr>
                <w:rFonts w:ascii="Times New Roman" w:eastAsia="等线" w:hAnsi="Times New Roman" w:cs="Times New Roman"/>
                <w:b/>
                <w:bCs/>
                <w:color w:val="000000" w:themeColor="text1"/>
              </w:rPr>
            </w:pPr>
          </w:p>
        </w:tc>
      </w:tr>
      <w:tr w:rsidR="00174C5A" w:rsidRPr="00174C5A" w14:paraId="2B894C81" w14:textId="77777777" w:rsidTr="00DA62FD">
        <w:trPr>
          <w:jc w:val="center"/>
        </w:trPr>
        <w:tc>
          <w:tcPr>
            <w:tcW w:w="2410" w:type="dxa"/>
            <w:tcBorders>
              <w:top w:val="nil"/>
              <w:bottom w:val="nil"/>
              <w:right w:val="nil"/>
            </w:tcBorders>
          </w:tcPr>
          <w:p w14:paraId="77104285" w14:textId="2C25BDA9"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-LUC-F</w:t>
            </w:r>
          </w:p>
        </w:tc>
        <w:tc>
          <w:tcPr>
            <w:tcW w:w="4961" w:type="dxa"/>
            <w:tcBorders>
              <w:top w:val="nil"/>
              <w:bottom w:val="nil"/>
              <w:right w:val="single" w:sz="4" w:space="0" w:color="auto"/>
            </w:tcBorders>
          </w:tcPr>
          <w:p w14:paraId="45D4D0FE"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CCGGAATTCCAAACTGAACTAAGTATCACGTC</w:t>
            </w:r>
          </w:p>
        </w:tc>
        <w:tc>
          <w:tcPr>
            <w:tcW w:w="935" w:type="dxa"/>
            <w:vMerge/>
            <w:tcBorders>
              <w:top w:val="single" w:sz="4" w:space="0" w:color="auto"/>
              <w:left w:val="single" w:sz="4" w:space="0" w:color="auto"/>
              <w:bottom w:val="nil"/>
            </w:tcBorders>
          </w:tcPr>
          <w:p w14:paraId="106270AD" w14:textId="77777777" w:rsidR="00057FF1" w:rsidRPr="00174C5A" w:rsidRDefault="00057FF1">
            <w:pPr>
              <w:rPr>
                <w:rFonts w:ascii="Times New Roman" w:eastAsia="等线" w:hAnsi="Times New Roman" w:cs="Times New Roman"/>
                <w:b/>
                <w:bCs/>
                <w:color w:val="000000" w:themeColor="text1"/>
              </w:rPr>
            </w:pPr>
          </w:p>
        </w:tc>
      </w:tr>
      <w:tr w:rsidR="00174C5A" w:rsidRPr="00174C5A" w14:paraId="14955FB8" w14:textId="77777777" w:rsidTr="00DA62FD">
        <w:trPr>
          <w:jc w:val="center"/>
        </w:trPr>
        <w:tc>
          <w:tcPr>
            <w:tcW w:w="2410" w:type="dxa"/>
            <w:tcBorders>
              <w:top w:val="nil"/>
              <w:bottom w:val="nil"/>
              <w:right w:val="nil"/>
            </w:tcBorders>
          </w:tcPr>
          <w:p w14:paraId="4D48B86B" w14:textId="28D88F7C"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-LUC-R</w:t>
            </w:r>
          </w:p>
        </w:tc>
        <w:tc>
          <w:tcPr>
            <w:tcW w:w="4961" w:type="dxa"/>
            <w:tcBorders>
              <w:top w:val="nil"/>
              <w:bottom w:val="nil"/>
              <w:right w:val="single" w:sz="4" w:space="0" w:color="auto"/>
            </w:tcBorders>
          </w:tcPr>
          <w:p w14:paraId="79D7CC9D"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CGGGGTACCCGTTGTTTCTTATTAGCACC</w:t>
            </w:r>
          </w:p>
        </w:tc>
        <w:tc>
          <w:tcPr>
            <w:tcW w:w="935" w:type="dxa"/>
            <w:vMerge/>
            <w:tcBorders>
              <w:top w:val="single" w:sz="4" w:space="0" w:color="auto"/>
              <w:left w:val="single" w:sz="4" w:space="0" w:color="auto"/>
              <w:bottom w:val="nil"/>
            </w:tcBorders>
          </w:tcPr>
          <w:p w14:paraId="66D1AAE1" w14:textId="77777777" w:rsidR="00057FF1" w:rsidRPr="00174C5A" w:rsidRDefault="00057FF1">
            <w:pPr>
              <w:rPr>
                <w:rFonts w:ascii="Times New Roman" w:eastAsia="等线" w:hAnsi="Times New Roman" w:cs="Times New Roman"/>
                <w:b/>
                <w:bCs/>
                <w:color w:val="000000" w:themeColor="text1"/>
              </w:rPr>
            </w:pPr>
          </w:p>
        </w:tc>
      </w:tr>
      <w:tr w:rsidR="00174C5A" w:rsidRPr="00174C5A" w14:paraId="5126604D" w14:textId="77777777" w:rsidTr="00DA62FD">
        <w:trPr>
          <w:jc w:val="center"/>
        </w:trPr>
        <w:tc>
          <w:tcPr>
            <w:tcW w:w="2410" w:type="dxa"/>
            <w:tcBorders>
              <w:top w:val="nil"/>
              <w:bottom w:val="nil"/>
              <w:right w:val="nil"/>
            </w:tcBorders>
          </w:tcPr>
          <w:p w14:paraId="4185D17D" w14:textId="402AE572"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-1-LUC-F</w:t>
            </w:r>
          </w:p>
        </w:tc>
        <w:tc>
          <w:tcPr>
            <w:tcW w:w="4961" w:type="dxa"/>
            <w:tcBorders>
              <w:top w:val="nil"/>
              <w:bottom w:val="nil"/>
              <w:right w:val="single" w:sz="4" w:space="0" w:color="auto"/>
            </w:tcBorders>
          </w:tcPr>
          <w:p w14:paraId="45C2725D"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CCGGAATTCTGCAAAGACTGTCCTTAGTGG</w:t>
            </w:r>
          </w:p>
        </w:tc>
        <w:tc>
          <w:tcPr>
            <w:tcW w:w="935" w:type="dxa"/>
            <w:vMerge/>
            <w:tcBorders>
              <w:top w:val="single" w:sz="4" w:space="0" w:color="auto"/>
              <w:left w:val="single" w:sz="4" w:space="0" w:color="auto"/>
              <w:bottom w:val="nil"/>
            </w:tcBorders>
          </w:tcPr>
          <w:p w14:paraId="4FAA3E57" w14:textId="77777777" w:rsidR="00057FF1" w:rsidRPr="00174C5A" w:rsidRDefault="00057FF1">
            <w:pPr>
              <w:rPr>
                <w:rFonts w:ascii="Times New Roman" w:eastAsia="等线" w:hAnsi="Times New Roman" w:cs="Times New Roman"/>
                <w:b/>
                <w:bCs/>
                <w:color w:val="000000" w:themeColor="text1"/>
              </w:rPr>
            </w:pPr>
          </w:p>
        </w:tc>
      </w:tr>
      <w:tr w:rsidR="00174C5A" w:rsidRPr="00174C5A" w14:paraId="43B69FC0" w14:textId="77777777" w:rsidTr="00DA62FD">
        <w:trPr>
          <w:jc w:val="center"/>
        </w:trPr>
        <w:tc>
          <w:tcPr>
            <w:tcW w:w="2410" w:type="dxa"/>
            <w:tcBorders>
              <w:top w:val="nil"/>
              <w:bottom w:val="nil"/>
              <w:right w:val="nil"/>
            </w:tcBorders>
          </w:tcPr>
          <w:p w14:paraId="48495BDD" w14:textId="4CE49E28"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-1-LUC-R</w:t>
            </w:r>
          </w:p>
        </w:tc>
        <w:tc>
          <w:tcPr>
            <w:tcW w:w="4961" w:type="dxa"/>
            <w:tcBorders>
              <w:top w:val="nil"/>
              <w:bottom w:val="nil"/>
              <w:right w:val="single" w:sz="4" w:space="0" w:color="auto"/>
            </w:tcBorders>
          </w:tcPr>
          <w:p w14:paraId="41560AB9"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CGGGGTACCGTTATGATGGATTTGACTCCG</w:t>
            </w:r>
          </w:p>
        </w:tc>
        <w:tc>
          <w:tcPr>
            <w:tcW w:w="935" w:type="dxa"/>
            <w:vMerge/>
            <w:tcBorders>
              <w:top w:val="single" w:sz="4" w:space="0" w:color="auto"/>
              <w:left w:val="single" w:sz="4" w:space="0" w:color="auto"/>
              <w:bottom w:val="nil"/>
            </w:tcBorders>
          </w:tcPr>
          <w:p w14:paraId="1CE62217" w14:textId="77777777" w:rsidR="00057FF1" w:rsidRPr="00174C5A" w:rsidRDefault="00057FF1">
            <w:pPr>
              <w:rPr>
                <w:rFonts w:ascii="Times New Roman" w:eastAsia="等线" w:hAnsi="Times New Roman" w:cs="Times New Roman"/>
                <w:b/>
                <w:bCs/>
                <w:color w:val="000000" w:themeColor="text1"/>
              </w:rPr>
            </w:pPr>
          </w:p>
        </w:tc>
      </w:tr>
      <w:tr w:rsidR="00174C5A" w:rsidRPr="00174C5A" w14:paraId="3A87C1C9" w14:textId="77777777" w:rsidTr="00DA62FD">
        <w:trPr>
          <w:jc w:val="center"/>
        </w:trPr>
        <w:tc>
          <w:tcPr>
            <w:tcW w:w="2410" w:type="dxa"/>
            <w:tcBorders>
              <w:top w:val="nil"/>
              <w:bottom w:val="nil"/>
              <w:right w:val="nil"/>
            </w:tcBorders>
          </w:tcPr>
          <w:p w14:paraId="501B68F5" w14:textId="49209D8D"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-2-LUC-F</w:t>
            </w:r>
          </w:p>
        </w:tc>
        <w:tc>
          <w:tcPr>
            <w:tcW w:w="4961" w:type="dxa"/>
            <w:tcBorders>
              <w:top w:val="nil"/>
              <w:bottom w:val="nil"/>
              <w:right w:val="single" w:sz="4" w:space="0" w:color="auto"/>
            </w:tcBorders>
          </w:tcPr>
          <w:p w14:paraId="46966189"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CCGGAATTCAGATAAATTGGAACCGGAGC</w:t>
            </w:r>
          </w:p>
        </w:tc>
        <w:tc>
          <w:tcPr>
            <w:tcW w:w="935" w:type="dxa"/>
            <w:vMerge/>
            <w:tcBorders>
              <w:top w:val="single" w:sz="4" w:space="0" w:color="auto"/>
              <w:left w:val="single" w:sz="4" w:space="0" w:color="auto"/>
              <w:bottom w:val="nil"/>
            </w:tcBorders>
          </w:tcPr>
          <w:p w14:paraId="12289924" w14:textId="77777777" w:rsidR="00057FF1" w:rsidRPr="00174C5A" w:rsidRDefault="00057FF1">
            <w:pPr>
              <w:rPr>
                <w:rFonts w:ascii="Times New Roman" w:eastAsia="等线" w:hAnsi="Times New Roman" w:cs="Times New Roman"/>
                <w:b/>
                <w:bCs/>
                <w:color w:val="000000" w:themeColor="text1"/>
              </w:rPr>
            </w:pPr>
          </w:p>
        </w:tc>
      </w:tr>
      <w:tr w:rsidR="00174C5A" w:rsidRPr="00174C5A" w14:paraId="46504742" w14:textId="77777777" w:rsidTr="00DA62FD">
        <w:trPr>
          <w:jc w:val="center"/>
        </w:trPr>
        <w:tc>
          <w:tcPr>
            <w:tcW w:w="2410" w:type="dxa"/>
            <w:tcBorders>
              <w:top w:val="nil"/>
              <w:bottom w:val="nil"/>
              <w:right w:val="nil"/>
            </w:tcBorders>
          </w:tcPr>
          <w:p w14:paraId="05220F58" w14:textId="24475ED0"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-2-LUC-R</w:t>
            </w:r>
          </w:p>
        </w:tc>
        <w:tc>
          <w:tcPr>
            <w:tcW w:w="4961" w:type="dxa"/>
            <w:tcBorders>
              <w:top w:val="nil"/>
              <w:bottom w:val="nil"/>
              <w:right w:val="single" w:sz="4" w:space="0" w:color="auto"/>
            </w:tcBorders>
          </w:tcPr>
          <w:p w14:paraId="06B355D9"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CGGGGTACCGTTCACTGAATCTTACTTCTCTGTC</w:t>
            </w:r>
          </w:p>
        </w:tc>
        <w:tc>
          <w:tcPr>
            <w:tcW w:w="935" w:type="dxa"/>
            <w:vMerge/>
            <w:tcBorders>
              <w:top w:val="single" w:sz="4" w:space="0" w:color="auto"/>
              <w:left w:val="single" w:sz="4" w:space="0" w:color="auto"/>
              <w:bottom w:val="nil"/>
            </w:tcBorders>
          </w:tcPr>
          <w:p w14:paraId="28F1261F" w14:textId="77777777" w:rsidR="00057FF1" w:rsidRPr="00174C5A" w:rsidRDefault="00057FF1">
            <w:pPr>
              <w:rPr>
                <w:rFonts w:ascii="Times New Roman" w:eastAsia="等线" w:hAnsi="Times New Roman" w:cs="Times New Roman"/>
                <w:b/>
                <w:bCs/>
                <w:color w:val="000000" w:themeColor="text1"/>
              </w:rPr>
            </w:pPr>
          </w:p>
        </w:tc>
      </w:tr>
      <w:tr w:rsidR="00174C5A" w:rsidRPr="00174C5A" w14:paraId="72271824" w14:textId="77777777" w:rsidTr="00DA62FD">
        <w:trPr>
          <w:jc w:val="center"/>
        </w:trPr>
        <w:tc>
          <w:tcPr>
            <w:tcW w:w="2410" w:type="dxa"/>
            <w:tcBorders>
              <w:top w:val="nil"/>
              <w:bottom w:val="nil"/>
              <w:right w:val="nil"/>
            </w:tcBorders>
          </w:tcPr>
          <w:p w14:paraId="10CA7A35" w14:textId="4E2D9AC9"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-3-LUC-F</w:t>
            </w:r>
          </w:p>
        </w:tc>
        <w:tc>
          <w:tcPr>
            <w:tcW w:w="4961" w:type="dxa"/>
            <w:tcBorders>
              <w:top w:val="nil"/>
              <w:bottom w:val="nil"/>
              <w:right w:val="single" w:sz="4" w:space="0" w:color="auto"/>
            </w:tcBorders>
          </w:tcPr>
          <w:p w14:paraId="42BF04D1"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CCGGAATTCAGCCATAGCTTGATTTTGTT</w:t>
            </w:r>
          </w:p>
        </w:tc>
        <w:tc>
          <w:tcPr>
            <w:tcW w:w="935" w:type="dxa"/>
            <w:vMerge/>
            <w:tcBorders>
              <w:top w:val="single" w:sz="4" w:space="0" w:color="auto"/>
              <w:left w:val="single" w:sz="4" w:space="0" w:color="auto"/>
              <w:bottom w:val="nil"/>
            </w:tcBorders>
          </w:tcPr>
          <w:p w14:paraId="35289D4B" w14:textId="77777777" w:rsidR="00057FF1" w:rsidRPr="00174C5A" w:rsidRDefault="00057FF1">
            <w:pPr>
              <w:rPr>
                <w:rFonts w:ascii="Times New Roman" w:eastAsia="等线" w:hAnsi="Times New Roman" w:cs="Times New Roman"/>
                <w:b/>
                <w:bCs/>
                <w:color w:val="000000" w:themeColor="text1"/>
              </w:rPr>
            </w:pPr>
          </w:p>
        </w:tc>
      </w:tr>
      <w:tr w:rsidR="00174C5A" w:rsidRPr="00174C5A" w14:paraId="6F552D8B" w14:textId="77777777" w:rsidTr="00DA62FD">
        <w:trPr>
          <w:jc w:val="center"/>
        </w:trPr>
        <w:tc>
          <w:tcPr>
            <w:tcW w:w="2410" w:type="dxa"/>
            <w:tcBorders>
              <w:top w:val="nil"/>
              <w:bottom w:val="nil"/>
              <w:right w:val="nil"/>
            </w:tcBorders>
          </w:tcPr>
          <w:p w14:paraId="60D60B5F" w14:textId="4F671115" w:rsidR="00057FF1" w:rsidRPr="00174C5A" w:rsidRDefault="00A34947">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ERF49pro</w:t>
            </w:r>
            <w:r w:rsidR="00400F08" w:rsidRPr="00174C5A">
              <w:rPr>
                <w:rFonts w:ascii="Times New Roman" w:eastAsia="等线" w:hAnsi="Times New Roman" w:cs="Times New Roman"/>
                <w:color w:val="000000" w:themeColor="text1"/>
              </w:rPr>
              <w:t>-3-LUC-R</w:t>
            </w:r>
          </w:p>
        </w:tc>
        <w:tc>
          <w:tcPr>
            <w:tcW w:w="4961" w:type="dxa"/>
            <w:tcBorders>
              <w:top w:val="nil"/>
              <w:bottom w:val="nil"/>
              <w:right w:val="single" w:sz="4" w:space="0" w:color="auto"/>
            </w:tcBorders>
          </w:tcPr>
          <w:p w14:paraId="0E7F23BE"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CGGGGTACCCGTTGTTTCTTATTAGCACC</w:t>
            </w:r>
          </w:p>
        </w:tc>
        <w:tc>
          <w:tcPr>
            <w:tcW w:w="935" w:type="dxa"/>
            <w:vMerge/>
            <w:tcBorders>
              <w:top w:val="single" w:sz="4" w:space="0" w:color="auto"/>
              <w:left w:val="single" w:sz="4" w:space="0" w:color="auto"/>
              <w:bottom w:val="nil"/>
            </w:tcBorders>
          </w:tcPr>
          <w:p w14:paraId="3E8AD689" w14:textId="77777777" w:rsidR="00057FF1" w:rsidRPr="00174C5A" w:rsidRDefault="00057FF1">
            <w:pPr>
              <w:rPr>
                <w:rFonts w:ascii="Times New Roman" w:eastAsia="等线" w:hAnsi="Times New Roman" w:cs="Times New Roman"/>
                <w:b/>
                <w:bCs/>
                <w:color w:val="000000" w:themeColor="text1"/>
              </w:rPr>
            </w:pPr>
          </w:p>
        </w:tc>
      </w:tr>
      <w:tr w:rsidR="00174C5A" w:rsidRPr="00174C5A" w14:paraId="76E75BB0" w14:textId="77777777" w:rsidTr="00DA62FD">
        <w:trPr>
          <w:jc w:val="center"/>
        </w:trPr>
        <w:tc>
          <w:tcPr>
            <w:tcW w:w="2410" w:type="dxa"/>
            <w:tcBorders>
              <w:top w:val="nil"/>
              <w:bottom w:val="nil"/>
              <w:right w:val="nil"/>
            </w:tcBorders>
          </w:tcPr>
          <w:p w14:paraId="31C11D4A"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AtBZR1</w:t>
            </w:r>
            <w:r w:rsidRPr="00174C5A">
              <w:rPr>
                <w:rFonts w:ascii="Times New Roman" w:eastAsia="等线" w:hAnsi="Times New Roman" w:cs="Times New Roman"/>
                <w:color w:val="000000" w:themeColor="text1"/>
              </w:rPr>
              <w:t>-AD-F</w:t>
            </w:r>
          </w:p>
        </w:tc>
        <w:tc>
          <w:tcPr>
            <w:tcW w:w="4961" w:type="dxa"/>
            <w:tcBorders>
              <w:top w:val="nil"/>
              <w:bottom w:val="nil"/>
              <w:right w:val="single" w:sz="4" w:space="0" w:color="auto"/>
            </w:tcBorders>
          </w:tcPr>
          <w:p w14:paraId="588D7A05"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CCGGAATTCATGACTTCGGATGGAGCTACGTC</w:t>
            </w:r>
          </w:p>
        </w:tc>
        <w:tc>
          <w:tcPr>
            <w:tcW w:w="935" w:type="dxa"/>
            <w:vMerge/>
            <w:tcBorders>
              <w:top w:val="single" w:sz="4" w:space="0" w:color="auto"/>
              <w:left w:val="single" w:sz="4" w:space="0" w:color="auto"/>
              <w:bottom w:val="nil"/>
            </w:tcBorders>
          </w:tcPr>
          <w:p w14:paraId="468EFF5D" w14:textId="77777777" w:rsidR="00057FF1" w:rsidRPr="00174C5A" w:rsidRDefault="00057FF1">
            <w:pPr>
              <w:rPr>
                <w:rFonts w:ascii="Times New Roman" w:eastAsia="等线" w:hAnsi="Times New Roman" w:cs="Times New Roman"/>
                <w:b/>
                <w:bCs/>
                <w:color w:val="000000" w:themeColor="text1"/>
              </w:rPr>
            </w:pPr>
          </w:p>
        </w:tc>
      </w:tr>
      <w:tr w:rsidR="00174C5A" w:rsidRPr="00174C5A" w14:paraId="59FA3BEE" w14:textId="77777777" w:rsidTr="00DA62FD">
        <w:trPr>
          <w:jc w:val="center"/>
        </w:trPr>
        <w:tc>
          <w:tcPr>
            <w:tcW w:w="2410" w:type="dxa"/>
            <w:tcBorders>
              <w:top w:val="nil"/>
              <w:bottom w:val="nil"/>
              <w:right w:val="single" w:sz="4" w:space="0" w:color="auto"/>
            </w:tcBorders>
          </w:tcPr>
          <w:p w14:paraId="24B56507" w14:textId="77777777" w:rsidR="00057FF1" w:rsidRPr="00174C5A" w:rsidRDefault="00400F08">
            <w:pPr>
              <w:rPr>
                <w:rFonts w:ascii="Times New Roman" w:eastAsia="等线" w:hAnsi="Times New Roman" w:cs="Times New Roman"/>
                <w:b/>
                <w:bCs/>
                <w:color w:val="000000" w:themeColor="text1"/>
              </w:rPr>
            </w:pPr>
            <w:r w:rsidRPr="00174C5A">
              <w:rPr>
                <w:rFonts w:ascii="Times New Roman" w:eastAsia="等线" w:hAnsi="Times New Roman" w:cs="Times New Roman"/>
                <w:i/>
                <w:color w:val="000000" w:themeColor="text1"/>
              </w:rPr>
              <w:t>AtBZR1</w:t>
            </w:r>
            <w:r w:rsidRPr="00174C5A">
              <w:rPr>
                <w:rFonts w:ascii="Times New Roman" w:eastAsia="等线" w:hAnsi="Times New Roman" w:cs="Times New Roman"/>
                <w:color w:val="000000" w:themeColor="text1"/>
              </w:rPr>
              <w:t>-AD-R</w:t>
            </w:r>
          </w:p>
        </w:tc>
        <w:tc>
          <w:tcPr>
            <w:tcW w:w="4961" w:type="dxa"/>
            <w:tcBorders>
              <w:top w:val="nil"/>
              <w:left w:val="single" w:sz="4" w:space="0" w:color="auto"/>
              <w:bottom w:val="nil"/>
              <w:right w:val="single" w:sz="4" w:space="0" w:color="auto"/>
            </w:tcBorders>
          </w:tcPr>
          <w:p w14:paraId="5DF17B35" w14:textId="77777777" w:rsidR="00057FF1" w:rsidRPr="00174C5A" w:rsidRDefault="00400F08">
            <w:pPr>
              <w:rPr>
                <w:rFonts w:ascii="Times New Roman" w:eastAsia="等线" w:hAnsi="Times New Roman" w:cs="Times New Roman"/>
                <w:color w:val="000000" w:themeColor="text1"/>
              </w:rPr>
            </w:pPr>
            <w:r w:rsidRPr="00174C5A">
              <w:rPr>
                <w:rFonts w:ascii="Times New Roman" w:hAnsi="Times New Roman" w:cs="Times New Roman"/>
                <w:color w:val="000000" w:themeColor="text1"/>
              </w:rPr>
              <w:t>CCGGCTCGAGCTCAACCACGAGCCTTCCCAT</w:t>
            </w:r>
          </w:p>
        </w:tc>
        <w:tc>
          <w:tcPr>
            <w:tcW w:w="935" w:type="dxa"/>
            <w:vMerge/>
            <w:tcBorders>
              <w:top w:val="nil"/>
              <w:left w:val="single" w:sz="4" w:space="0" w:color="auto"/>
              <w:bottom w:val="nil"/>
            </w:tcBorders>
          </w:tcPr>
          <w:p w14:paraId="14108CE7" w14:textId="77777777" w:rsidR="00057FF1" w:rsidRPr="00174C5A" w:rsidRDefault="00057FF1">
            <w:pPr>
              <w:rPr>
                <w:rFonts w:ascii="Times New Roman" w:eastAsia="等线" w:hAnsi="Times New Roman" w:cs="Times New Roman"/>
                <w:b/>
                <w:bCs/>
                <w:color w:val="000000" w:themeColor="text1"/>
              </w:rPr>
            </w:pPr>
          </w:p>
        </w:tc>
      </w:tr>
      <w:tr w:rsidR="00174C5A" w:rsidRPr="00174C5A" w14:paraId="00168721" w14:textId="77777777" w:rsidTr="00DA62FD">
        <w:trPr>
          <w:jc w:val="center"/>
        </w:trPr>
        <w:tc>
          <w:tcPr>
            <w:tcW w:w="2410" w:type="dxa"/>
            <w:tcBorders>
              <w:top w:val="nil"/>
              <w:bottom w:val="nil"/>
              <w:right w:val="single" w:sz="4" w:space="0" w:color="auto"/>
            </w:tcBorders>
          </w:tcPr>
          <w:p w14:paraId="711EFDDF" w14:textId="183E11B7" w:rsidR="000B4950" w:rsidRPr="00174C5A" w:rsidRDefault="000B4950">
            <w:pPr>
              <w:rPr>
                <w:rFonts w:ascii="Times New Roman" w:eastAsia="等线" w:hAnsi="Times New Roman"/>
                <w:i/>
                <w:color w:val="000000" w:themeColor="text1"/>
              </w:rPr>
            </w:pPr>
            <w:r w:rsidRPr="00174C5A">
              <w:rPr>
                <w:rFonts w:ascii="Times New Roman" w:eastAsia="等线" w:hAnsi="Times New Roman"/>
                <w:i/>
                <w:color w:val="000000" w:themeColor="text1"/>
              </w:rPr>
              <w:t>ERF49pro</w:t>
            </w:r>
            <w:r w:rsidRPr="00174C5A">
              <w:rPr>
                <w:rFonts w:ascii="Times New Roman" w:eastAsia="等线" w:hAnsi="Times New Roman" w:hint="eastAsia"/>
                <w:i/>
                <w:color w:val="000000" w:themeColor="text1"/>
              </w:rPr>
              <w:t>-</w:t>
            </w:r>
            <w:r w:rsidRPr="00174C5A">
              <w:rPr>
                <w:rFonts w:ascii="Times New Roman" w:eastAsia="等线" w:hAnsi="Times New Roman"/>
                <w:i/>
                <w:color w:val="000000" w:themeColor="text1"/>
              </w:rPr>
              <w:t xml:space="preserve">F </w:t>
            </w:r>
            <w:r w:rsidRPr="00174C5A">
              <w:rPr>
                <w:rFonts w:ascii="Times New Roman" w:eastAsia="等线" w:hAnsi="Times New Roman"/>
                <w:color w:val="000000" w:themeColor="text1"/>
              </w:rPr>
              <w:t>(</w:t>
            </w:r>
            <w:r w:rsidRPr="00174C5A">
              <w:rPr>
                <w:rFonts w:ascii="Times New Roman" w:eastAsia="等线" w:hAnsi="Times New Roman"/>
                <w:color w:val="000000" w:themeColor="text1"/>
                <w:u w:val="single"/>
              </w:rPr>
              <w:t>with BRRE motif</w:t>
            </w:r>
            <w:r w:rsidRPr="00174C5A">
              <w:rPr>
                <w:rFonts w:ascii="Times New Roman" w:eastAsia="等线" w:hAnsi="Times New Roman"/>
                <w:color w:val="000000" w:themeColor="text1"/>
              </w:rPr>
              <w:t>)</w:t>
            </w:r>
            <w:r w:rsidRPr="00174C5A">
              <w:rPr>
                <w:rFonts w:ascii="Times New Roman" w:eastAsia="等线" w:hAnsi="Times New Roman" w:hint="eastAsia"/>
                <w:i/>
                <w:color w:val="000000" w:themeColor="text1"/>
              </w:rPr>
              <w:t>:</w:t>
            </w:r>
          </w:p>
        </w:tc>
        <w:tc>
          <w:tcPr>
            <w:tcW w:w="4961" w:type="dxa"/>
            <w:tcBorders>
              <w:top w:val="nil"/>
              <w:left w:val="single" w:sz="4" w:space="0" w:color="auto"/>
              <w:bottom w:val="nil"/>
              <w:right w:val="single" w:sz="4" w:space="0" w:color="auto"/>
            </w:tcBorders>
          </w:tcPr>
          <w:p w14:paraId="4CFE3F9C" w14:textId="2A523479" w:rsidR="000B4950" w:rsidRPr="00174C5A" w:rsidRDefault="00A05E05">
            <w:pPr>
              <w:rPr>
                <w:rFonts w:ascii="Times New Roman" w:hAnsi="Times New Roman" w:cs="Times New Roman"/>
                <w:color w:val="000000" w:themeColor="text1"/>
              </w:rPr>
            </w:pPr>
            <w:r w:rsidRPr="00174C5A">
              <w:rPr>
                <w:rFonts w:ascii="Times New Roman" w:hAnsi="Times New Roman" w:cs="Times New Roman"/>
                <w:color w:val="000000" w:themeColor="text1"/>
              </w:rPr>
              <w:t>AGATAAATTGGAACCGGAGCTTTGTAGTTATCGGTTAAAAAGGCCGCCTTTTCA</w:t>
            </w:r>
            <w:r w:rsidRPr="00174C5A">
              <w:rPr>
                <w:rFonts w:ascii="Times New Roman" w:hAnsi="Times New Roman" w:cs="Times New Roman"/>
                <w:color w:val="000000" w:themeColor="text1"/>
                <w:u w:val="single"/>
              </w:rPr>
              <w:t>CGTGTG</w:t>
            </w:r>
            <w:r w:rsidRPr="00174C5A">
              <w:rPr>
                <w:rFonts w:ascii="Times New Roman" w:hAnsi="Times New Roman" w:cs="Times New Roman"/>
                <w:color w:val="000000" w:themeColor="text1"/>
              </w:rPr>
              <w:t>TCTCGGCCACAAATGTTCTAAGACAGAGAAGTAAGATTCAGTGAAC</w:t>
            </w:r>
          </w:p>
        </w:tc>
        <w:tc>
          <w:tcPr>
            <w:tcW w:w="935" w:type="dxa"/>
            <w:tcBorders>
              <w:top w:val="nil"/>
              <w:left w:val="single" w:sz="4" w:space="0" w:color="auto"/>
              <w:bottom w:val="nil"/>
            </w:tcBorders>
          </w:tcPr>
          <w:p w14:paraId="50DB1737" w14:textId="77777777" w:rsidR="000B4950" w:rsidRPr="00174C5A" w:rsidRDefault="000B4950">
            <w:pPr>
              <w:rPr>
                <w:rFonts w:ascii="Times New Roman" w:eastAsia="等线" w:hAnsi="Times New Roman" w:cs="Times New Roman"/>
                <w:b/>
                <w:bCs/>
                <w:color w:val="000000" w:themeColor="text1"/>
              </w:rPr>
            </w:pPr>
          </w:p>
        </w:tc>
      </w:tr>
      <w:tr w:rsidR="00174C5A" w:rsidRPr="00174C5A" w14:paraId="3E8A5973" w14:textId="77777777" w:rsidTr="00DA62FD">
        <w:trPr>
          <w:jc w:val="center"/>
        </w:trPr>
        <w:tc>
          <w:tcPr>
            <w:tcW w:w="2410" w:type="dxa"/>
            <w:tcBorders>
              <w:top w:val="nil"/>
              <w:bottom w:val="nil"/>
              <w:right w:val="single" w:sz="4" w:space="0" w:color="auto"/>
            </w:tcBorders>
          </w:tcPr>
          <w:p w14:paraId="5555A7B8" w14:textId="2EB3DCBA" w:rsidR="00BD40CA" w:rsidRPr="00174C5A" w:rsidRDefault="00A34947">
            <w:pPr>
              <w:rPr>
                <w:rFonts w:ascii="Times New Roman" w:eastAsia="等线" w:hAnsi="Times New Roman" w:cs="Times New Roman"/>
                <w:i/>
                <w:color w:val="000000" w:themeColor="text1"/>
                <w:szCs w:val="21"/>
              </w:rPr>
            </w:pPr>
            <w:r w:rsidRPr="00174C5A">
              <w:rPr>
                <w:rFonts w:ascii="Times New Roman" w:eastAsia="等线" w:hAnsi="Times New Roman"/>
                <w:i/>
                <w:color w:val="000000" w:themeColor="text1"/>
              </w:rPr>
              <w:t>ERF49pro</w:t>
            </w:r>
            <w:r w:rsidR="002F76DB" w:rsidRPr="00174C5A">
              <w:rPr>
                <w:rFonts w:ascii="Times New Roman" w:eastAsia="等线" w:hAnsi="Times New Roman" w:hint="eastAsia"/>
                <w:i/>
                <w:color w:val="000000" w:themeColor="text1"/>
              </w:rPr>
              <w:t>-m</w:t>
            </w:r>
            <w:r w:rsidR="00A05E05" w:rsidRPr="00174C5A">
              <w:rPr>
                <w:rFonts w:ascii="Times New Roman" w:eastAsia="等线" w:hAnsi="Times New Roman"/>
                <w:i/>
                <w:color w:val="000000" w:themeColor="text1"/>
              </w:rPr>
              <w:t xml:space="preserve"> </w:t>
            </w:r>
            <w:r w:rsidR="000B4950" w:rsidRPr="00174C5A">
              <w:rPr>
                <w:rFonts w:ascii="Times New Roman" w:eastAsia="等线" w:hAnsi="Times New Roman"/>
                <w:color w:val="000000" w:themeColor="text1"/>
              </w:rPr>
              <w:t>(</w:t>
            </w:r>
            <w:r w:rsidR="000B4950" w:rsidRPr="00174C5A">
              <w:rPr>
                <w:rFonts w:ascii="Times New Roman" w:eastAsia="等线" w:hAnsi="Times New Roman"/>
                <w:color w:val="000000" w:themeColor="text1"/>
                <w:u w:val="single"/>
              </w:rPr>
              <w:t>with mutant BRRE motif</w:t>
            </w:r>
            <w:r w:rsidR="000B4950" w:rsidRPr="00174C5A">
              <w:rPr>
                <w:rFonts w:ascii="Times New Roman" w:eastAsia="等线" w:hAnsi="Times New Roman"/>
                <w:color w:val="000000" w:themeColor="text1"/>
              </w:rPr>
              <w:t>)</w:t>
            </w:r>
            <w:r w:rsidR="000B4950" w:rsidRPr="00174C5A">
              <w:rPr>
                <w:rFonts w:ascii="Times New Roman" w:eastAsia="等线" w:hAnsi="Times New Roman" w:hint="eastAsia"/>
                <w:i/>
                <w:color w:val="000000" w:themeColor="text1"/>
              </w:rPr>
              <w:t>:</w:t>
            </w:r>
          </w:p>
        </w:tc>
        <w:tc>
          <w:tcPr>
            <w:tcW w:w="4961" w:type="dxa"/>
            <w:tcBorders>
              <w:top w:val="nil"/>
              <w:left w:val="single" w:sz="4" w:space="0" w:color="auto"/>
              <w:bottom w:val="nil"/>
              <w:right w:val="single" w:sz="4" w:space="0" w:color="auto"/>
            </w:tcBorders>
          </w:tcPr>
          <w:p w14:paraId="52101582" w14:textId="5B09B7D5" w:rsidR="00BD40CA" w:rsidRPr="00174C5A" w:rsidRDefault="00A34947">
            <w:pPr>
              <w:rPr>
                <w:rFonts w:ascii="Times New Roman" w:hAnsi="Times New Roman" w:cs="Times New Roman"/>
                <w:color w:val="000000" w:themeColor="text1"/>
              </w:rPr>
            </w:pPr>
            <w:r w:rsidRPr="00174C5A">
              <w:rPr>
                <w:rFonts w:ascii="Times New Roman" w:hAnsi="Times New Roman" w:cs="Times New Roman"/>
                <w:color w:val="000000" w:themeColor="text1"/>
              </w:rPr>
              <w:t>AGATAAATTGGAACCGGAGCTTTGTAGTTATCGGTTAAAAAGGCCGCCTTTTCA</w:t>
            </w:r>
            <w:r w:rsidRPr="00174C5A">
              <w:rPr>
                <w:rFonts w:ascii="Times New Roman" w:hAnsi="Times New Roman" w:cs="Times New Roman"/>
                <w:color w:val="000000" w:themeColor="text1"/>
                <w:u w:val="single"/>
              </w:rPr>
              <w:t>TTTTTT</w:t>
            </w:r>
            <w:r w:rsidRPr="00174C5A">
              <w:rPr>
                <w:rFonts w:ascii="Times New Roman" w:hAnsi="Times New Roman" w:cs="Times New Roman"/>
                <w:color w:val="000000" w:themeColor="text1"/>
              </w:rPr>
              <w:t>TCTCGGCCACAAATGTTCTAAGACAGAGAAGTAAGATTCAGTGAAC</w:t>
            </w:r>
          </w:p>
        </w:tc>
        <w:tc>
          <w:tcPr>
            <w:tcW w:w="935" w:type="dxa"/>
            <w:tcBorders>
              <w:top w:val="nil"/>
              <w:left w:val="single" w:sz="4" w:space="0" w:color="auto"/>
              <w:bottom w:val="nil"/>
            </w:tcBorders>
          </w:tcPr>
          <w:p w14:paraId="4E1609FF" w14:textId="77777777" w:rsidR="00BD40CA" w:rsidRPr="00174C5A" w:rsidRDefault="00BD40CA">
            <w:pPr>
              <w:rPr>
                <w:rFonts w:ascii="Times New Roman" w:eastAsia="等线" w:hAnsi="Times New Roman" w:cs="Times New Roman"/>
                <w:b/>
                <w:bCs/>
                <w:color w:val="000000" w:themeColor="text1"/>
              </w:rPr>
            </w:pPr>
          </w:p>
        </w:tc>
      </w:tr>
      <w:tr w:rsidR="00174C5A" w:rsidRPr="00174C5A" w14:paraId="2050B32B" w14:textId="77777777" w:rsidTr="00DA62FD">
        <w:trPr>
          <w:jc w:val="center"/>
        </w:trPr>
        <w:tc>
          <w:tcPr>
            <w:tcW w:w="2410" w:type="dxa"/>
            <w:tcBorders>
              <w:top w:val="nil"/>
              <w:bottom w:val="nil"/>
              <w:right w:val="single" w:sz="4" w:space="0" w:color="auto"/>
            </w:tcBorders>
          </w:tcPr>
          <w:p w14:paraId="42F655C8" w14:textId="07710AD1" w:rsidR="00823775" w:rsidRPr="00174C5A" w:rsidRDefault="00470927" w:rsidP="00B84ADD">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AtBZR1</w:t>
            </w:r>
            <w:r w:rsidR="00B84ADD" w:rsidRPr="00174C5A">
              <w:rPr>
                <w:rFonts w:ascii="Times New Roman" w:eastAsia="等线" w:hAnsi="Times New Roman" w:cs="Times New Roman" w:hint="eastAsia"/>
                <w:color w:val="000000" w:themeColor="text1"/>
              </w:rPr>
              <w:t>-</w:t>
            </w:r>
            <w:r w:rsidR="00FC315D" w:rsidRPr="00174C5A">
              <w:rPr>
                <w:rFonts w:ascii="Times New Roman" w:eastAsia="等线" w:hAnsi="Times New Roman" w:cs="Times New Roman"/>
                <w:color w:val="000000" w:themeColor="text1"/>
              </w:rPr>
              <w:t>JG45-</w:t>
            </w:r>
            <w:r w:rsidR="00B84ADD" w:rsidRPr="00174C5A">
              <w:rPr>
                <w:rFonts w:ascii="Times New Roman" w:eastAsia="等线" w:hAnsi="Times New Roman" w:cs="Times New Roman"/>
                <w:color w:val="000000" w:themeColor="text1"/>
              </w:rPr>
              <w:t>F</w:t>
            </w:r>
          </w:p>
        </w:tc>
        <w:tc>
          <w:tcPr>
            <w:tcW w:w="4961" w:type="dxa"/>
            <w:tcBorders>
              <w:top w:val="nil"/>
              <w:left w:val="single" w:sz="4" w:space="0" w:color="auto"/>
              <w:bottom w:val="nil"/>
              <w:right w:val="single" w:sz="4" w:space="0" w:color="auto"/>
            </w:tcBorders>
          </w:tcPr>
          <w:p w14:paraId="7F45A003" w14:textId="24A49F43" w:rsidR="00823775" w:rsidRPr="00174C5A" w:rsidRDefault="00B84ADD">
            <w:pPr>
              <w:rPr>
                <w:rFonts w:ascii="Times New Roman" w:hAnsi="Times New Roman" w:cs="Times New Roman"/>
                <w:color w:val="000000" w:themeColor="text1"/>
              </w:rPr>
            </w:pPr>
            <w:r w:rsidRPr="00174C5A">
              <w:rPr>
                <w:rFonts w:ascii="Times New Roman" w:hAnsi="Times New Roman" w:cs="Times New Roman"/>
                <w:color w:val="000000" w:themeColor="text1"/>
              </w:rPr>
              <w:t>GATTATGCCTCTCCCGAATTC</w:t>
            </w:r>
            <w:r w:rsidRPr="00174C5A">
              <w:rPr>
                <w:rFonts w:ascii="Times New Roman" w:hAnsi="Times New Roman" w:cs="Times New Roman" w:hint="eastAsia"/>
                <w:color w:val="000000" w:themeColor="text1"/>
              </w:rPr>
              <w:t>ATGACTTCGGATGGAGCTACG</w:t>
            </w:r>
          </w:p>
        </w:tc>
        <w:tc>
          <w:tcPr>
            <w:tcW w:w="935" w:type="dxa"/>
            <w:tcBorders>
              <w:top w:val="nil"/>
              <w:left w:val="single" w:sz="4" w:space="0" w:color="auto"/>
              <w:bottom w:val="nil"/>
            </w:tcBorders>
            <w:vAlign w:val="center"/>
          </w:tcPr>
          <w:p w14:paraId="2D18826F" w14:textId="77777777" w:rsidR="00823775" w:rsidRPr="00174C5A" w:rsidRDefault="00823775">
            <w:pPr>
              <w:rPr>
                <w:rFonts w:ascii="Times New Roman" w:eastAsia="等线" w:hAnsi="Times New Roman" w:cs="Times New Roman"/>
                <w:color w:val="000000" w:themeColor="text1"/>
              </w:rPr>
            </w:pPr>
          </w:p>
        </w:tc>
      </w:tr>
      <w:tr w:rsidR="00174C5A" w:rsidRPr="00174C5A" w14:paraId="595981F7" w14:textId="77777777" w:rsidTr="00DA62FD">
        <w:trPr>
          <w:jc w:val="center"/>
        </w:trPr>
        <w:tc>
          <w:tcPr>
            <w:tcW w:w="2410" w:type="dxa"/>
            <w:tcBorders>
              <w:top w:val="nil"/>
              <w:bottom w:val="nil"/>
              <w:right w:val="single" w:sz="4" w:space="0" w:color="auto"/>
            </w:tcBorders>
          </w:tcPr>
          <w:p w14:paraId="00F4EFAA" w14:textId="2B7D77FE" w:rsidR="00823775" w:rsidRPr="00174C5A" w:rsidRDefault="00470927">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AtBZR1</w:t>
            </w:r>
            <w:r w:rsidR="00B84ADD" w:rsidRPr="00174C5A">
              <w:rPr>
                <w:rFonts w:ascii="Times New Roman" w:eastAsia="等线" w:hAnsi="Times New Roman" w:cs="Times New Roman" w:hint="eastAsia"/>
                <w:color w:val="000000" w:themeColor="text1"/>
              </w:rPr>
              <w:t>-</w:t>
            </w:r>
            <w:r w:rsidR="00FC315D" w:rsidRPr="00174C5A">
              <w:rPr>
                <w:rFonts w:ascii="Times New Roman" w:eastAsia="等线" w:hAnsi="Times New Roman" w:cs="Times New Roman"/>
                <w:color w:val="000000" w:themeColor="text1"/>
              </w:rPr>
              <w:t>JG45-</w:t>
            </w:r>
            <w:r w:rsidR="00B84ADD" w:rsidRPr="00174C5A">
              <w:rPr>
                <w:rFonts w:ascii="Times New Roman" w:eastAsia="等线" w:hAnsi="Times New Roman" w:cs="Times New Roman"/>
                <w:color w:val="000000" w:themeColor="text1"/>
              </w:rPr>
              <w:t>R</w:t>
            </w:r>
          </w:p>
        </w:tc>
        <w:tc>
          <w:tcPr>
            <w:tcW w:w="4961" w:type="dxa"/>
            <w:tcBorders>
              <w:top w:val="nil"/>
              <w:left w:val="single" w:sz="4" w:space="0" w:color="auto"/>
              <w:bottom w:val="nil"/>
              <w:right w:val="single" w:sz="4" w:space="0" w:color="auto"/>
            </w:tcBorders>
          </w:tcPr>
          <w:p w14:paraId="4F9B081A" w14:textId="47467395" w:rsidR="00823775" w:rsidRPr="00174C5A" w:rsidRDefault="00B84ADD">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AGAAGTCCAAAGCTTCTCGAG</w:t>
            </w:r>
            <w:r w:rsidRPr="00174C5A">
              <w:rPr>
                <w:rFonts w:ascii="Times New Roman" w:eastAsia="等线" w:hAnsi="Times New Roman" w:cs="Times New Roman" w:hint="eastAsia"/>
                <w:color w:val="000000" w:themeColor="text1"/>
              </w:rPr>
              <w:t>ACCACGAGCCTTCCCATTT</w:t>
            </w:r>
          </w:p>
        </w:tc>
        <w:tc>
          <w:tcPr>
            <w:tcW w:w="935" w:type="dxa"/>
            <w:tcBorders>
              <w:top w:val="nil"/>
              <w:left w:val="single" w:sz="4" w:space="0" w:color="auto"/>
              <w:bottom w:val="nil"/>
            </w:tcBorders>
            <w:vAlign w:val="center"/>
          </w:tcPr>
          <w:p w14:paraId="0992A1E5" w14:textId="77777777" w:rsidR="00823775" w:rsidRPr="00174C5A" w:rsidRDefault="00823775">
            <w:pPr>
              <w:rPr>
                <w:rFonts w:ascii="Times New Roman" w:eastAsia="等线" w:hAnsi="Times New Roman" w:cs="Times New Roman"/>
                <w:color w:val="000000" w:themeColor="text1"/>
              </w:rPr>
            </w:pPr>
          </w:p>
        </w:tc>
      </w:tr>
      <w:tr w:rsidR="00174C5A" w:rsidRPr="00174C5A" w14:paraId="00A1FA69" w14:textId="77777777" w:rsidTr="00DA62FD">
        <w:trPr>
          <w:jc w:val="center"/>
        </w:trPr>
        <w:tc>
          <w:tcPr>
            <w:tcW w:w="2410" w:type="dxa"/>
            <w:tcBorders>
              <w:top w:val="nil"/>
              <w:bottom w:val="nil"/>
              <w:right w:val="single" w:sz="4" w:space="0" w:color="auto"/>
            </w:tcBorders>
          </w:tcPr>
          <w:p w14:paraId="4111D690" w14:textId="3FE5867F" w:rsidR="00823775" w:rsidRPr="00174C5A" w:rsidRDefault="00A34947">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2F76DB" w:rsidRPr="00174C5A">
              <w:rPr>
                <w:rFonts w:ascii="Times New Roman" w:eastAsia="等线" w:hAnsi="Times New Roman"/>
                <w:i/>
                <w:color w:val="000000" w:themeColor="text1"/>
                <w:sz w:val="22"/>
              </w:rPr>
              <w:t>-</w:t>
            </w:r>
            <w:r w:rsidR="002F76DB" w:rsidRPr="00174C5A">
              <w:rPr>
                <w:rFonts w:ascii="Times New Roman" w:hAnsi="Times New Roman"/>
                <w:color w:val="000000" w:themeColor="text1"/>
                <w:sz w:val="22"/>
              </w:rPr>
              <w:t>LacZi-F</w:t>
            </w:r>
          </w:p>
        </w:tc>
        <w:tc>
          <w:tcPr>
            <w:tcW w:w="4961" w:type="dxa"/>
            <w:tcBorders>
              <w:top w:val="nil"/>
              <w:left w:val="single" w:sz="4" w:space="0" w:color="auto"/>
              <w:bottom w:val="nil"/>
              <w:right w:val="single" w:sz="4" w:space="0" w:color="auto"/>
            </w:tcBorders>
          </w:tcPr>
          <w:p w14:paraId="64611A64" w14:textId="3645C680" w:rsidR="00823775" w:rsidRPr="00174C5A" w:rsidRDefault="002F76DB">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GGAATTCCACCTGGTAACCAATCTCAAAAGTCA</w:t>
            </w:r>
          </w:p>
        </w:tc>
        <w:tc>
          <w:tcPr>
            <w:tcW w:w="935" w:type="dxa"/>
            <w:tcBorders>
              <w:top w:val="nil"/>
              <w:left w:val="single" w:sz="4" w:space="0" w:color="auto"/>
              <w:bottom w:val="nil"/>
            </w:tcBorders>
            <w:vAlign w:val="center"/>
          </w:tcPr>
          <w:p w14:paraId="7C3E647D" w14:textId="00D854D2" w:rsidR="00823775" w:rsidRPr="00174C5A" w:rsidRDefault="00823775">
            <w:pPr>
              <w:rPr>
                <w:rFonts w:ascii="Times New Roman" w:eastAsia="等线" w:hAnsi="Times New Roman" w:cs="Times New Roman"/>
                <w:color w:val="000000" w:themeColor="text1"/>
              </w:rPr>
            </w:pPr>
          </w:p>
        </w:tc>
      </w:tr>
      <w:tr w:rsidR="00174C5A" w:rsidRPr="00174C5A" w14:paraId="748255D7" w14:textId="77777777" w:rsidTr="00DA62FD">
        <w:trPr>
          <w:jc w:val="center"/>
        </w:trPr>
        <w:tc>
          <w:tcPr>
            <w:tcW w:w="2410" w:type="dxa"/>
            <w:tcBorders>
              <w:top w:val="nil"/>
              <w:bottom w:val="nil"/>
              <w:right w:val="single" w:sz="4" w:space="0" w:color="auto"/>
            </w:tcBorders>
          </w:tcPr>
          <w:p w14:paraId="7E95A703" w14:textId="4B6DCEB0" w:rsidR="002F76DB" w:rsidRPr="00174C5A" w:rsidRDefault="00A34947">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2F76DB" w:rsidRPr="00174C5A">
              <w:rPr>
                <w:rFonts w:ascii="Times New Roman" w:eastAsia="等线" w:hAnsi="Times New Roman"/>
                <w:i/>
                <w:color w:val="000000" w:themeColor="text1"/>
                <w:sz w:val="22"/>
              </w:rPr>
              <w:t>-</w:t>
            </w:r>
            <w:r w:rsidR="002F76DB" w:rsidRPr="00174C5A">
              <w:rPr>
                <w:rFonts w:ascii="Times New Roman" w:hAnsi="Times New Roman"/>
                <w:color w:val="000000" w:themeColor="text1"/>
                <w:sz w:val="22"/>
              </w:rPr>
              <w:t>LacZi-R</w:t>
            </w:r>
          </w:p>
        </w:tc>
        <w:tc>
          <w:tcPr>
            <w:tcW w:w="4961" w:type="dxa"/>
            <w:tcBorders>
              <w:top w:val="nil"/>
              <w:left w:val="single" w:sz="4" w:space="0" w:color="auto"/>
              <w:bottom w:val="nil"/>
              <w:right w:val="single" w:sz="4" w:space="0" w:color="auto"/>
            </w:tcBorders>
          </w:tcPr>
          <w:p w14:paraId="4E350FC1" w14:textId="0C02D220" w:rsidR="002F76DB" w:rsidRPr="00174C5A" w:rsidRDefault="002F76DB">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CCGCTCGAGCATGTACGGATGTTGATAACTCG</w:t>
            </w:r>
          </w:p>
        </w:tc>
        <w:tc>
          <w:tcPr>
            <w:tcW w:w="935" w:type="dxa"/>
            <w:tcBorders>
              <w:top w:val="nil"/>
              <w:left w:val="single" w:sz="4" w:space="0" w:color="auto"/>
              <w:bottom w:val="nil"/>
            </w:tcBorders>
            <w:vAlign w:val="center"/>
          </w:tcPr>
          <w:p w14:paraId="64AA4E15" w14:textId="77777777" w:rsidR="002F76DB" w:rsidRPr="00174C5A" w:rsidRDefault="002F76DB">
            <w:pPr>
              <w:rPr>
                <w:rFonts w:ascii="Times New Roman" w:eastAsia="等线" w:hAnsi="Times New Roman" w:cs="Times New Roman"/>
                <w:color w:val="000000" w:themeColor="text1"/>
              </w:rPr>
            </w:pPr>
          </w:p>
        </w:tc>
      </w:tr>
      <w:tr w:rsidR="00174C5A" w:rsidRPr="00174C5A" w14:paraId="546177EB" w14:textId="77777777" w:rsidTr="00DA62FD">
        <w:trPr>
          <w:jc w:val="center"/>
        </w:trPr>
        <w:tc>
          <w:tcPr>
            <w:tcW w:w="2410" w:type="dxa"/>
            <w:tcBorders>
              <w:top w:val="nil"/>
              <w:bottom w:val="nil"/>
              <w:right w:val="single" w:sz="4" w:space="0" w:color="auto"/>
            </w:tcBorders>
          </w:tcPr>
          <w:p w14:paraId="2F4AFEB3" w14:textId="3F1F8430" w:rsidR="002F76DB" w:rsidRPr="00174C5A" w:rsidRDefault="00A34947">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433A48" w:rsidRPr="00174C5A">
              <w:rPr>
                <w:rFonts w:ascii="Times New Roman" w:eastAsia="等线" w:hAnsi="Times New Roman"/>
                <w:i/>
                <w:color w:val="000000" w:themeColor="text1"/>
                <w:sz w:val="22"/>
              </w:rPr>
              <w:t>-</w:t>
            </w:r>
            <w:r w:rsidR="00B3597E" w:rsidRPr="00174C5A">
              <w:rPr>
                <w:rFonts w:ascii="Times New Roman" w:eastAsia="等线" w:hAnsi="Times New Roman"/>
                <w:i/>
                <w:color w:val="000000" w:themeColor="text1"/>
                <w:sz w:val="22"/>
              </w:rPr>
              <w:t>F/m</w:t>
            </w:r>
            <w:r w:rsidR="00433A48" w:rsidRPr="00174C5A">
              <w:rPr>
                <w:rFonts w:ascii="Times New Roman" w:eastAsia="等线" w:hAnsi="Times New Roman"/>
                <w:i/>
                <w:color w:val="000000" w:themeColor="text1"/>
                <w:sz w:val="22"/>
              </w:rPr>
              <w:t>-</w:t>
            </w:r>
            <w:r w:rsidR="00433A48" w:rsidRPr="00174C5A">
              <w:rPr>
                <w:rFonts w:ascii="Times New Roman" w:hAnsi="Times New Roman"/>
                <w:color w:val="000000" w:themeColor="text1"/>
                <w:sz w:val="22"/>
              </w:rPr>
              <w:t>LacZi-F</w:t>
            </w:r>
          </w:p>
        </w:tc>
        <w:tc>
          <w:tcPr>
            <w:tcW w:w="4961" w:type="dxa"/>
            <w:tcBorders>
              <w:top w:val="nil"/>
              <w:left w:val="single" w:sz="4" w:space="0" w:color="auto"/>
              <w:bottom w:val="nil"/>
              <w:right w:val="single" w:sz="4" w:space="0" w:color="auto"/>
            </w:tcBorders>
          </w:tcPr>
          <w:p w14:paraId="6B19E634" w14:textId="7DA529EA"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GGAATTCAGATAAATTGGAACCGGAGCTTT</w:t>
            </w:r>
          </w:p>
        </w:tc>
        <w:tc>
          <w:tcPr>
            <w:tcW w:w="935" w:type="dxa"/>
            <w:tcBorders>
              <w:top w:val="nil"/>
              <w:left w:val="single" w:sz="4" w:space="0" w:color="auto"/>
              <w:bottom w:val="nil"/>
            </w:tcBorders>
            <w:vAlign w:val="center"/>
          </w:tcPr>
          <w:p w14:paraId="5BA141AD" w14:textId="77777777" w:rsidR="002F76DB" w:rsidRPr="00174C5A" w:rsidRDefault="002F76DB">
            <w:pPr>
              <w:rPr>
                <w:rFonts w:ascii="Times New Roman" w:eastAsia="等线" w:hAnsi="Times New Roman" w:cs="Times New Roman"/>
                <w:color w:val="000000" w:themeColor="text1"/>
              </w:rPr>
            </w:pPr>
          </w:p>
        </w:tc>
      </w:tr>
      <w:tr w:rsidR="00174C5A" w:rsidRPr="00174C5A" w14:paraId="42EFCA89" w14:textId="77777777" w:rsidTr="00DA62FD">
        <w:trPr>
          <w:jc w:val="center"/>
        </w:trPr>
        <w:tc>
          <w:tcPr>
            <w:tcW w:w="2410" w:type="dxa"/>
            <w:tcBorders>
              <w:top w:val="nil"/>
              <w:bottom w:val="nil"/>
              <w:right w:val="single" w:sz="4" w:space="0" w:color="auto"/>
            </w:tcBorders>
          </w:tcPr>
          <w:p w14:paraId="4D05FA57" w14:textId="10E17B54" w:rsidR="002F76DB" w:rsidRPr="00174C5A" w:rsidRDefault="00A34947" w:rsidP="00433A48">
            <w:pPr>
              <w:pStyle w:val="11"/>
              <w:rPr>
                <w:color w:val="000000" w:themeColor="text1"/>
              </w:rPr>
            </w:pPr>
            <w:r w:rsidRPr="00174C5A">
              <w:rPr>
                <w:rFonts w:eastAsia="等线"/>
                <w:i/>
                <w:color w:val="000000" w:themeColor="text1"/>
                <w:sz w:val="22"/>
                <w:szCs w:val="22"/>
              </w:rPr>
              <w:t>ERF49pro</w:t>
            </w:r>
            <w:r w:rsidR="00433A48" w:rsidRPr="00174C5A">
              <w:rPr>
                <w:rFonts w:eastAsia="等线"/>
                <w:i/>
                <w:color w:val="000000" w:themeColor="text1"/>
                <w:sz w:val="22"/>
                <w:szCs w:val="22"/>
              </w:rPr>
              <w:t>-</w:t>
            </w:r>
            <w:r w:rsidR="00B3597E" w:rsidRPr="00174C5A">
              <w:rPr>
                <w:rFonts w:eastAsia="等线"/>
                <w:i/>
                <w:color w:val="000000" w:themeColor="text1"/>
                <w:sz w:val="22"/>
                <w:szCs w:val="22"/>
              </w:rPr>
              <w:t>F/m</w:t>
            </w:r>
            <w:r w:rsidR="00433A48" w:rsidRPr="00174C5A">
              <w:rPr>
                <w:rFonts w:eastAsia="等线"/>
                <w:i/>
                <w:color w:val="000000" w:themeColor="text1"/>
                <w:sz w:val="22"/>
                <w:szCs w:val="22"/>
              </w:rPr>
              <w:t>-</w:t>
            </w:r>
            <w:r w:rsidR="00433A48" w:rsidRPr="00174C5A">
              <w:rPr>
                <w:color w:val="000000" w:themeColor="text1"/>
                <w:sz w:val="22"/>
                <w:szCs w:val="22"/>
              </w:rPr>
              <w:t>LacZi-R</w:t>
            </w:r>
          </w:p>
        </w:tc>
        <w:tc>
          <w:tcPr>
            <w:tcW w:w="4961" w:type="dxa"/>
            <w:tcBorders>
              <w:top w:val="nil"/>
              <w:left w:val="single" w:sz="4" w:space="0" w:color="auto"/>
              <w:bottom w:val="nil"/>
              <w:right w:val="single" w:sz="4" w:space="0" w:color="auto"/>
            </w:tcBorders>
          </w:tcPr>
          <w:p w14:paraId="7961B8D0" w14:textId="1D6533BC"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CCGCTCGAGGTTCACTGAATCTTACTTCTCTGTCTTA</w:t>
            </w:r>
          </w:p>
        </w:tc>
        <w:tc>
          <w:tcPr>
            <w:tcW w:w="935" w:type="dxa"/>
            <w:tcBorders>
              <w:top w:val="nil"/>
              <w:left w:val="single" w:sz="4" w:space="0" w:color="auto"/>
              <w:bottom w:val="nil"/>
            </w:tcBorders>
            <w:vAlign w:val="center"/>
          </w:tcPr>
          <w:p w14:paraId="34FC0244" w14:textId="77777777" w:rsidR="002F76DB" w:rsidRPr="00174C5A" w:rsidRDefault="002F76DB">
            <w:pPr>
              <w:rPr>
                <w:rFonts w:ascii="Times New Roman" w:eastAsia="等线" w:hAnsi="Times New Roman" w:cs="Times New Roman"/>
                <w:color w:val="000000" w:themeColor="text1"/>
              </w:rPr>
            </w:pPr>
          </w:p>
        </w:tc>
      </w:tr>
      <w:tr w:rsidR="00174C5A" w:rsidRPr="00174C5A" w14:paraId="67B13BDC" w14:textId="77777777" w:rsidTr="00DA62FD">
        <w:trPr>
          <w:jc w:val="center"/>
        </w:trPr>
        <w:tc>
          <w:tcPr>
            <w:tcW w:w="2410" w:type="dxa"/>
            <w:tcBorders>
              <w:top w:val="nil"/>
              <w:bottom w:val="nil"/>
              <w:right w:val="single" w:sz="4" w:space="0" w:color="auto"/>
            </w:tcBorders>
          </w:tcPr>
          <w:p w14:paraId="0BFB6CD4" w14:textId="3A7DA3BB" w:rsidR="002F76DB" w:rsidRPr="00174C5A" w:rsidRDefault="00433A48">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AtBZR1</w:t>
            </w:r>
            <w:r w:rsidRPr="00174C5A">
              <w:rPr>
                <w:rFonts w:ascii="Times New Roman" w:hAnsi="Times New Roman"/>
                <w:color w:val="000000" w:themeColor="text1"/>
                <w:kern w:val="0"/>
                <w:sz w:val="22"/>
              </w:rPr>
              <w:t>-62SK-F</w:t>
            </w:r>
          </w:p>
        </w:tc>
        <w:tc>
          <w:tcPr>
            <w:tcW w:w="4961" w:type="dxa"/>
            <w:tcBorders>
              <w:top w:val="nil"/>
              <w:left w:val="single" w:sz="4" w:space="0" w:color="auto"/>
              <w:bottom w:val="nil"/>
              <w:right w:val="single" w:sz="4" w:space="0" w:color="auto"/>
            </w:tcBorders>
          </w:tcPr>
          <w:p w14:paraId="478AAD99" w14:textId="012CE3CD"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CGCTCTAGAACTAGTGGATCCATGACTTCGGATGGAGCTACGT</w:t>
            </w:r>
          </w:p>
        </w:tc>
        <w:tc>
          <w:tcPr>
            <w:tcW w:w="935" w:type="dxa"/>
            <w:tcBorders>
              <w:top w:val="nil"/>
              <w:left w:val="single" w:sz="4" w:space="0" w:color="auto"/>
              <w:bottom w:val="nil"/>
            </w:tcBorders>
            <w:vAlign w:val="center"/>
          </w:tcPr>
          <w:p w14:paraId="2E32A358" w14:textId="77777777" w:rsidR="002F76DB" w:rsidRPr="00174C5A" w:rsidRDefault="002F76DB">
            <w:pPr>
              <w:rPr>
                <w:rFonts w:ascii="Times New Roman" w:eastAsia="等线" w:hAnsi="Times New Roman" w:cs="Times New Roman"/>
                <w:color w:val="000000" w:themeColor="text1"/>
              </w:rPr>
            </w:pPr>
          </w:p>
        </w:tc>
      </w:tr>
      <w:tr w:rsidR="00174C5A" w:rsidRPr="00174C5A" w14:paraId="0792FB0F" w14:textId="77777777" w:rsidTr="00DA62FD">
        <w:trPr>
          <w:jc w:val="center"/>
        </w:trPr>
        <w:tc>
          <w:tcPr>
            <w:tcW w:w="2410" w:type="dxa"/>
            <w:tcBorders>
              <w:top w:val="nil"/>
              <w:bottom w:val="nil"/>
              <w:right w:val="single" w:sz="4" w:space="0" w:color="auto"/>
            </w:tcBorders>
          </w:tcPr>
          <w:p w14:paraId="40870462" w14:textId="380BDF2D" w:rsidR="002F76DB" w:rsidRPr="00174C5A" w:rsidRDefault="00433A48">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AtBZR1</w:t>
            </w:r>
            <w:r w:rsidRPr="00174C5A">
              <w:rPr>
                <w:rFonts w:ascii="Times New Roman" w:hAnsi="Times New Roman"/>
                <w:color w:val="000000" w:themeColor="text1"/>
                <w:kern w:val="0"/>
                <w:sz w:val="22"/>
              </w:rPr>
              <w:t>-62SK-R</w:t>
            </w:r>
          </w:p>
        </w:tc>
        <w:tc>
          <w:tcPr>
            <w:tcW w:w="4961" w:type="dxa"/>
            <w:tcBorders>
              <w:top w:val="nil"/>
              <w:left w:val="single" w:sz="4" w:space="0" w:color="auto"/>
              <w:bottom w:val="nil"/>
              <w:right w:val="single" w:sz="4" w:space="0" w:color="auto"/>
            </w:tcBorders>
          </w:tcPr>
          <w:p w14:paraId="16C00769" w14:textId="55EE15A2"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TCAGCGTACCGAATTGGTACCACCACGAGCCTTCCCATTTC</w:t>
            </w:r>
          </w:p>
        </w:tc>
        <w:tc>
          <w:tcPr>
            <w:tcW w:w="935" w:type="dxa"/>
            <w:tcBorders>
              <w:top w:val="nil"/>
              <w:left w:val="single" w:sz="4" w:space="0" w:color="auto"/>
              <w:bottom w:val="nil"/>
            </w:tcBorders>
            <w:vAlign w:val="center"/>
          </w:tcPr>
          <w:p w14:paraId="5FE8F885" w14:textId="77777777" w:rsidR="002F76DB" w:rsidRPr="00174C5A" w:rsidRDefault="002F76DB">
            <w:pPr>
              <w:rPr>
                <w:rFonts w:ascii="Times New Roman" w:eastAsia="等线" w:hAnsi="Times New Roman" w:cs="Times New Roman"/>
                <w:color w:val="000000" w:themeColor="text1"/>
              </w:rPr>
            </w:pPr>
          </w:p>
        </w:tc>
      </w:tr>
      <w:tr w:rsidR="00174C5A" w:rsidRPr="00174C5A" w14:paraId="4EF1140A" w14:textId="77777777" w:rsidTr="00DA62FD">
        <w:trPr>
          <w:jc w:val="center"/>
        </w:trPr>
        <w:tc>
          <w:tcPr>
            <w:tcW w:w="2410" w:type="dxa"/>
            <w:tcBorders>
              <w:top w:val="nil"/>
              <w:bottom w:val="nil"/>
              <w:right w:val="single" w:sz="4" w:space="0" w:color="auto"/>
            </w:tcBorders>
          </w:tcPr>
          <w:p w14:paraId="186A24D2" w14:textId="66C3024D" w:rsidR="002F76DB" w:rsidRPr="00174C5A" w:rsidRDefault="00A34947">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433A48" w:rsidRPr="00174C5A">
              <w:rPr>
                <w:rFonts w:ascii="Times New Roman" w:hAnsi="Times New Roman"/>
                <w:color w:val="000000" w:themeColor="text1"/>
                <w:kern w:val="0"/>
                <w:sz w:val="22"/>
              </w:rPr>
              <w:t>-0800-F</w:t>
            </w:r>
          </w:p>
        </w:tc>
        <w:tc>
          <w:tcPr>
            <w:tcW w:w="4961" w:type="dxa"/>
            <w:tcBorders>
              <w:top w:val="nil"/>
              <w:left w:val="single" w:sz="4" w:space="0" w:color="auto"/>
              <w:bottom w:val="nil"/>
              <w:right w:val="single" w:sz="4" w:space="0" w:color="auto"/>
            </w:tcBorders>
          </w:tcPr>
          <w:p w14:paraId="3B135006" w14:textId="27FFD514"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GGGGTACCCACCTGGTAACCAATCTCAAAAGTC</w:t>
            </w:r>
            <w:r w:rsidRPr="00174C5A">
              <w:rPr>
                <w:rFonts w:ascii="Times New Roman" w:eastAsia="等线" w:hAnsi="Times New Roman" w:cs="Times New Roman"/>
                <w:color w:val="000000" w:themeColor="text1"/>
              </w:rPr>
              <w:lastRenderedPageBreak/>
              <w:t>A</w:t>
            </w:r>
          </w:p>
        </w:tc>
        <w:tc>
          <w:tcPr>
            <w:tcW w:w="935" w:type="dxa"/>
            <w:tcBorders>
              <w:top w:val="nil"/>
              <w:left w:val="single" w:sz="4" w:space="0" w:color="auto"/>
              <w:bottom w:val="nil"/>
            </w:tcBorders>
            <w:vAlign w:val="center"/>
          </w:tcPr>
          <w:p w14:paraId="6EF1D7CF" w14:textId="77777777" w:rsidR="002F76DB" w:rsidRPr="00174C5A" w:rsidRDefault="002F76DB">
            <w:pPr>
              <w:rPr>
                <w:rFonts w:ascii="Times New Roman" w:eastAsia="等线" w:hAnsi="Times New Roman" w:cs="Times New Roman"/>
                <w:color w:val="000000" w:themeColor="text1"/>
              </w:rPr>
            </w:pPr>
          </w:p>
        </w:tc>
      </w:tr>
      <w:tr w:rsidR="00174C5A" w:rsidRPr="00174C5A" w14:paraId="6713147D" w14:textId="77777777" w:rsidTr="00DA62FD">
        <w:trPr>
          <w:jc w:val="center"/>
        </w:trPr>
        <w:tc>
          <w:tcPr>
            <w:tcW w:w="2410" w:type="dxa"/>
            <w:tcBorders>
              <w:top w:val="nil"/>
              <w:bottom w:val="nil"/>
              <w:right w:val="single" w:sz="4" w:space="0" w:color="auto"/>
            </w:tcBorders>
          </w:tcPr>
          <w:p w14:paraId="0F56B5AA" w14:textId="377024D0" w:rsidR="002F76DB" w:rsidRPr="00174C5A" w:rsidRDefault="00A34947">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433A48" w:rsidRPr="00174C5A">
              <w:rPr>
                <w:rFonts w:ascii="Times New Roman" w:hAnsi="Times New Roman"/>
                <w:color w:val="000000" w:themeColor="text1"/>
                <w:kern w:val="0"/>
                <w:sz w:val="22"/>
              </w:rPr>
              <w:t>-0800-R</w:t>
            </w:r>
          </w:p>
        </w:tc>
        <w:tc>
          <w:tcPr>
            <w:tcW w:w="4961" w:type="dxa"/>
            <w:tcBorders>
              <w:top w:val="nil"/>
              <w:left w:val="single" w:sz="4" w:space="0" w:color="auto"/>
              <w:bottom w:val="nil"/>
              <w:right w:val="single" w:sz="4" w:space="0" w:color="auto"/>
            </w:tcBorders>
          </w:tcPr>
          <w:p w14:paraId="0C83FA3A" w14:textId="4D9E311E" w:rsidR="002F76DB" w:rsidRPr="00174C5A" w:rsidRDefault="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CGGGATCCCATGTACGGATGTTGATAACTCG</w:t>
            </w:r>
          </w:p>
        </w:tc>
        <w:tc>
          <w:tcPr>
            <w:tcW w:w="935" w:type="dxa"/>
            <w:tcBorders>
              <w:top w:val="nil"/>
              <w:left w:val="single" w:sz="4" w:space="0" w:color="auto"/>
              <w:bottom w:val="nil"/>
            </w:tcBorders>
            <w:vAlign w:val="center"/>
          </w:tcPr>
          <w:p w14:paraId="3E2330C7" w14:textId="77777777" w:rsidR="002F76DB" w:rsidRPr="00174C5A" w:rsidRDefault="002F76DB">
            <w:pPr>
              <w:rPr>
                <w:rFonts w:ascii="Times New Roman" w:eastAsia="等线" w:hAnsi="Times New Roman" w:cs="Times New Roman"/>
                <w:color w:val="000000" w:themeColor="text1"/>
              </w:rPr>
            </w:pPr>
          </w:p>
        </w:tc>
      </w:tr>
      <w:bookmarkEnd w:id="10"/>
      <w:tr w:rsidR="00174C5A" w:rsidRPr="00174C5A" w14:paraId="74928248" w14:textId="77777777" w:rsidTr="00DA62FD">
        <w:trPr>
          <w:jc w:val="center"/>
        </w:trPr>
        <w:tc>
          <w:tcPr>
            <w:tcW w:w="2410" w:type="dxa"/>
            <w:tcBorders>
              <w:top w:val="nil"/>
              <w:bottom w:val="nil"/>
              <w:right w:val="single" w:sz="4" w:space="0" w:color="auto"/>
            </w:tcBorders>
          </w:tcPr>
          <w:p w14:paraId="2C8EDC91" w14:textId="37A5CE34" w:rsidR="00433A48" w:rsidRPr="00174C5A" w:rsidRDefault="00A34947" w:rsidP="00433A48">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433A48" w:rsidRPr="00174C5A">
              <w:rPr>
                <w:rFonts w:ascii="Times New Roman" w:eastAsia="等线" w:hAnsi="Times New Roman"/>
                <w:i/>
                <w:color w:val="000000" w:themeColor="text1"/>
                <w:sz w:val="22"/>
              </w:rPr>
              <w:t>-</w:t>
            </w:r>
            <w:r w:rsidR="00B3597E" w:rsidRPr="00174C5A">
              <w:rPr>
                <w:rFonts w:ascii="Times New Roman" w:eastAsia="等线" w:hAnsi="Times New Roman"/>
                <w:i/>
                <w:color w:val="000000" w:themeColor="text1"/>
                <w:sz w:val="22"/>
              </w:rPr>
              <w:t>F/m</w:t>
            </w:r>
            <w:r w:rsidR="00433A48" w:rsidRPr="00174C5A">
              <w:rPr>
                <w:rFonts w:ascii="Times New Roman" w:eastAsia="等线" w:hAnsi="Times New Roman"/>
                <w:i/>
                <w:color w:val="000000" w:themeColor="text1"/>
                <w:sz w:val="22"/>
              </w:rPr>
              <w:t>-</w:t>
            </w:r>
            <w:r w:rsidR="00433A48" w:rsidRPr="00174C5A">
              <w:rPr>
                <w:rFonts w:ascii="Times New Roman" w:hAnsi="Times New Roman"/>
                <w:color w:val="000000" w:themeColor="text1"/>
                <w:kern w:val="0"/>
                <w:sz w:val="22"/>
              </w:rPr>
              <w:t>0800-F</w:t>
            </w:r>
          </w:p>
        </w:tc>
        <w:tc>
          <w:tcPr>
            <w:tcW w:w="4961" w:type="dxa"/>
            <w:tcBorders>
              <w:top w:val="nil"/>
              <w:left w:val="single" w:sz="4" w:space="0" w:color="auto"/>
              <w:bottom w:val="nil"/>
              <w:right w:val="single" w:sz="4" w:space="0" w:color="auto"/>
            </w:tcBorders>
          </w:tcPr>
          <w:p w14:paraId="7FB079EB" w14:textId="7E68442B"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GGGGTACCAGATAAATTGGAACCGGAGCTTTGT</w:t>
            </w:r>
          </w:p>
        </w:tc>
        <w:tc>
          <w:tcPr>
            <w:tcW w:w="935" w:type="dxa"/>
            <w:tcBorders>
              <w:top w:val="nil"/>
              <w:left w:val="single" w:sz="4" w:space="0" w:color="auto"/>
              <w:bottom w:val="nil"/>
            </w:tcBorders>
            <w:vAlign w:val="center"/>
          </w:tcPr>
          <w:p w14:paraId="30422502" w14:textId="77777777" w:rsidR="00433A48" w:rsidRPr="00174C5A" w:rsidRDefault="00433A48" w:rsidP="00433A48">
            <w:pPr>
              <w:rPr>
                <w:rFonts w:ascii="Times New Roman" w:eastAsia="等线" w:hAnsi="Times New Roman" w:cs="Times New Roman"/>
                <w:color w:val="000000" w:themeColor="text1"/>
              </w:rPr>
            </w:pPr>
          </w:p>
        </w:tc>
      </w:tr>
      <w:tr w:rsidR="00174C5A" w:rsidRPr="00174C5A" w14:paraId="26C0980E" w14:textId="77777777" w:rsidTr="00DA62FD">
        <w:trPr>
          <w:jc w:val="center"/>
        </w:trPr>
        <w:tc>
          <w:tcPr>
            <w:tcW w:w="2410" w:type="dxa"/>
            <w:tcBorders>
              <w:top w:val="nil"/>
              <w:bottom w:val="nil"/>
              <w:right w:val="single" w:sz="4" w:space="0" w:color="auto"/>
            </w:tcBorders>
          </w:tcPr>
          <w:p w14:paraId="019CE2C9" w14:textId="10792C3E" w:rsidR="00433A48" w:rsidRPr="00174C5A" w:rsidRDefault="00A34947" w:rsidP="00433A48">
            <w:pPr>
              <w:rPr>
                <w:rFonts w:ascii="Calibri" w:eastAsia="宋体" w:hAnsi="Calibri" w:cs="Times New Roman"/>
                <w:color w:val="000000" w:themeColor="text1"/>
                <w:szCs w:val="21"/>
              </w:rPr>
            </w:pPr>
            <w:r w:rsidRPr="00174C5A">
              <w:rPr>
                <w:rFonts w:ascii="Times New Roman" w:eastAsia="等线" w:hAnsi="Times New Roman"/>
                <w:i/>
                <w:color w:val="000000" w:themeColor="text1"/>
                <w:sz w:val="22"/>
              </w:rPr>
              <w:t>ERF49pro</w:t>
            </w:r>
            <w:r w:rsidR="00433A48" w:rsidRPr="00174C5A">
              <w:rPr>
                <w:rFonts w:ascii="Times New Roman" w:eastAsia="等线" w:hAnsi="Times New Roman"/>
                <w:i/>
                <w:color w:val="000000" w:themeColor="text1"/>
                <w:sz w:val="22"/>
              </w:rPr>
              <w:t>-</w:t>
            </w:r>
            <w:r w:rsidR="00B3597E" w:rsidRPr="00174C5A">
              <w:rPr>
                <w:rFonts w:ascii="Times New Roman" w:eastAsia="等线" w:hAnsi="Times New Roman"/>
                <w:i/>
                <w:color w:val="000000" w:themeColor="text1"/>
                <w:sz w:val="22"/>
              </w:rPr>
              <w:t>F/m</w:t>
            </w:r>
            <w:r w:rsidR="00433A48" w:rsidRPr="00174C5A">
              <w:rPr>
                <w:rFonts w:ascii="Times New Roman" w:eastAsia="等线" w:hAnsi="Times New Roman"/>
                <w:i/>
                <w:color w:val="000000" w:themeColor="text1"/>
                <w:sz w:val="22"/>
              </w:rPr>
              <w:t>-</w:t>
            </w:r>
            <w:r w:rsidR="00433A48" w:rsidRPr="00174C5A">
              <w:rPr>
                <w:rFonts w:ascii="Times New Roman" w:hAnsi="Times New Roman"/>
                <w:color w:val="000000" w:themeColor="text1"/>
                <w:kern w:val="0"/>
                <w:sz w:val="22"/>
              </w:rPr>
              <w:t>0800-R</w:t>
            </w:r>
          </w:p>
        </w:tc>
        <w:tc>
          <w:tcPr>
            <w:tcW w:w="4961" w:type="dxa"/>
            <w:tcBorders>
              <w:top w:val="nil"/>
              <w:left w:val="single" w:sz="4" w:space="0" w:color="auto"/>
              <w:bottom w:val="nil"/>
              <w:right w:val="single" w:sz="4" w:space="0" w:color="auto"/>
            </w:tcBorders>
          </w:tcPr>
          <w:p w14:paraId="7AB4DCD5" w14:textId="46FA8518"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CGGGATCCGTTCACTGAATCTTACTTCTCTGTCTTA</w:t>
            </w:r>
          </w:p>
        </w:tc>
        <w:tc>
          <w:tcPr>
            <w:tcW w:w="935" w:type="dxa"/>
            <w:tcBorders>
              <w:top w:val="nil"/>
              <w:left w:val="single" w:sz="4" w:space="0" w:color="auto"/>
              <w:bottom w:val="nil"/>
            </w:tcBorders>
            <w:vAlign w:val="center"/>
          </w:tcPr>
          <w:p w14:paraId="0788D0D8" w14:textId="063AAF05" w:rsidR="00433A48" w:rsidRPr="00174C5A" w:rsidRDefault="00433A48" w:rsidP="00433A48">
            <w:pPr>
              <w:rPr>
                <w:rFonts w:ascii="Times New Roman" w:eastAsia="等线" w:hAnsi="Times New Roman" w:cs="Times New Roman"/>
                <w:color w:val="000000" w:themeColor="text1"/>
              </w:rPr>
            </w:pPr>
          </w:p>
        </w:tc>
      </w:tr>
      <w:tr w:rsidR="00174C5A" w:rsidRPr="00174C5A" w14:paraId="716F3BB7" w14:textId="77777777" w:rsidTr="00DA62FD">
        <w:trPr>
          <w:jc w:val="center"/>
        </w:trPr>
        <w:tc>
          <w:tcPr>
            <w:tcW w:w="2410" w:type="dxa"/>
            <w:tcBorders>
              <w:top w:val="single" w:sz="4" w:space="0" w:color="auto"/>
              <w:bottom w:val="single" w:sz="4" w:space="0" w:color="auto"/>
              <w:right w:val="nil"/>
            </w:tcBorders>
          </w:tcPr>
          <w:p w14:paraId="6FD9F445"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qF</w:t>
            </w:r>
          </w:p>
          <w:p w14:paraId="177D00F7"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qR</w:t>
            </w:r>
          </w:p>
          <w:p w14:paraId="319ACDFC"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SRDX</w:t>
            </w:r>
            <w:r w:rsidRPr="00174C5A">
              <w:rPr>
                <w:rFonts w:ascii="Times New Roman" w:eastAsia="等线" w:hAnsi="Times New Roman" w:cs="Times New Roman"/>
                <w:i/>
                <w:color w:val="000000" w:themeColor="text1"/>
              </w:rPr>
              <w:t>-</w:t>
            </w:r>
            <w:r w:rsidRPr="00174C5A">
              <w:rPr>
                <w:rFonts w:ascii="Times New Roman" w:eastAsia="等线" w:hAnsi="Times New Roman" w:cs="Times New Roman"/>
                <w:iCs/>
                <w:color w:val="000000" w:themeColor="text1"/>
              </w:rPr>
              <w:t>qF</w:t>
            </w:r>
          </w:p>
          <w:p w14:paraId="1ADD169D"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SRDX</w:t>
            </w:r>
            <w:r w:rsidRPr="00174C5A">
              <w:rPr>
                <w:rFonts w:ascii="Times New Roman" w:eastAsia="等线" w:hAnsi="Times New Roman" w:cs="Times New Roman"/>
                <w:i/>
                <w:color w:val="000000" w:themeColor="text1"/>
              </w:rPr>
              <w:t>-</w:t>
            </w:r>
            <w:r w:rsidRPr="00174C5A">
              <w:rPr>
                <w:rFonts w:ascii="Times New Roman" w:eastAsia="等线" w:hAnsi="Times New Roman" w:cs="Times New Roman"/>
                <w:iCs/>
                <w:color w:val="000000" w:themeColor="text1"/>
              </w:rPr>
              <w:t>qR</w:t>
            </w:r>
          </w:p>
          <w:p w14:paraId="2EB94540"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endo</w:t>
            </w:r>
            <w:r w:rsidRPr="00174C5A">
              <w:rPr>
                <w:rFonts w:ascii="Times New Roman" w:eastAsia="等线" w:hAnsi="Times New Roman" w:cs="Times New Roman"/>
                <w:i/>
                <w:color w:val="000000" w:themeColor="text1"/>
              </w:rPr>
              <w:t>-</w:t>
            </w:r>
            <w:r w:rsidRPr="00174C5A">
              <w:rPr>
                <w:rFonts w:ascii="Times New Roman" w:eastAsia="等线" w:hAnsi="Times New Roman" w:cs="Times New Roman"/>
                <w:iCs/>
                <w:color w:val="000000" w:themeColor="text1"/>
              </w:rPr>
              <w:t>qF</w:t>
            </w:r>
          </w:p>
          <w:p w14:paraId="14A27547"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ERF49-</w:t>
            </w:r>
            <w:r w:rsidRPr="00174C5A">
              <w:rPr>
                <w:rFonts w:ascii="Times New Roman" w:eastAsia="等线" w:hAnsi="Times New Roman" w:cs="Times New Roman"/>
                <w:iCs/>
                <w:color w:val="000000" w:themeColor="text1"/>
              </w:rPr>
              <w:t>endo</w:t>
            </w:r>
            <w:r w:rsidRPr="00174C5A">
              <w:rPr>
                <w:rFonts w:ascii="Times New Roman" w:eastAsia="等线" w:hAnsi="Times New Roman" w:cs="Times New Roman"/>
                <w:i/>
                <w:color w:val="000000" w:themeColor="text1"/>
              </w:rPr>
              <w:t>-</w:t>
            </w:r>
            <w:r w:rsidRPr="00174C5A">
              <w:rPr>
                <w:rFonts w:ascii="Times New Roman" w:eastAsia="等线" w:hAnsi="Times New Roman" w:cs="Times New Roman"/>
                <w:iCs/>
                <w:color w:val="000000" w:themeColor="text1"/>
              </w:rPr>
              <w:t>qR</w:t>
            </w:r>
          </w:p>
          <w:p w14:paraId="3779F425"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UBC30-</w:t>
            </w:r>
            <w:r w:rsidRPr="00174C5A">
              <w:rPr>
                <w:rFonts w:ascii="Times New Roman" w:eastAsia="等线" w:hAnsi="Times New Roman" w:cs="Times New Roman"/>
                <w:iCs/>
                <w:color w:val="000000" w:themeColor="text1"/>
              </w:rPr>
              <w:t>qF</w:t>
            </w:r>
          </w:p>
          <w:p w14:paraId="5C97F0A1"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UBC30-</w:t>
            </w:r>
            <w:r w:rsidRPr="00174C5A">
              <w:rPr>
                <w:rFonts w:ascii="Times New Roman" w:eastAsia="等线" w:hAnsi="Times New Roman" w:cs="Times New Roman"/>
                <w:iCs/>
                <w:color w:val="000000" w:themeColor="text1"/>
              </w:rPr>
              <w:t>qR</w:t>
            </w:r>
          </w:p>
          <w:p w14:paraId="4BF72B60"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SAUR_AC1-</w:t>
            </w:r>
            <w:r w:rsidRPr="00174C5A">
              <w:rPr>
                <w:rFonts w:ascii="Times New Roman" w:eastAsia="等线" w:hAnsi="Times New Roman" w:cs="Times New Roman"/>
                <w:iCs/>
                <w:color w:val="000000" w:themeColor="text1"/>
              </w:rPr>
              <w:t>qF</w:t>
            </w:r>
          </w:p>
          <w:p w14:paraId="6447E860"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SAUR_AC1-</w:t>
            </w:r>
            <w:r w:rsidRPr="00174C5A">
              <w:rPr>
                <w:rFonts w:ascii="Times New Roman" w:eastAsia="等线" w:hAnsi="Times New Roman" w:cs="Times New Roman"/>
                <w:iCs/>
                <w:color w:val="000000" w:themeColor="text1"/>
              </w:rPr>
              <w:t>qR</w:t>
            </w:r>
          </w:p>
          <w:p w14:paraId="35AA974C"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CPD-</w:t>
            </w:r>
            <w:proofErr w:type="spellStart"/>
            <w:r w:rsidRPr="00174C5A">
              <w:rPr>
                <w:rFonts w:ascii="Times New Roman" w:eastAsia="等线" w:hAnsi="Times New Roman" w:cs="Times New Roman"/>
                <w:iCs/>
                <w:color w:val="000000" w:themeColor="text1"/>
              </w:rPr>
              <w:t>qF</w:t>
            </w:r>
            <w:proofErr w:type="spellEnd"/>
          </w:p>
          <w:p w14:paraId="6C7B1214"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CPD-</w:t>
            </w:r>
            <w:proofErr w:type="spellStart"/>
            <w:r w:rsidRPr="00174C5A">
              <w:rPr>
                <w:rFonts w:ascii="Times New Roman" w:eastAsia="等线" w:hAnsi="Times New Roman" w:cs="Times New Roman"/>
                <w:iCs/>
                <w:color w:val="000000" w:themeColor="text1"/>
              </w:rPr>
              <w:t>qR</w:t>
            </w:r>
            <w:proofErr w:type="spellEnd"/>
          </w:p>
          <w:p w14:paraId="48717071"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XTR6-</w:t>
            </w:r>
            <w:r w:rsidRPr="00174C5A">
              <w:rPr>
                <w:rFonts w:ascii="Times New Roman" w:eastAsia="等线" w:hAnsi="Times New Roman" w:cs="Times New Roman"/>
                <w:iCs/>
                <w:color w:val="000000" w:themeColor="text1"/>
              </w:rPr>
              <w:t>qF</w:t>
            </w:r>
          </w:p>
          <w:p w14:paraId="42F37D89"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XTR6-</w:t>
            </w:r>
            <w:r w:rsidRPr="00174C5A">
              <w:rPr>
                <w:rFonts w:ascii="Times New Roman" w:eastAsia="等线" w:hAnsi="Times New Roman" w:cs="Times New Roman"/>
                <w:iCs/>
                <w:color w:val="000000" w:themeColor="text1"/>
              </w:rPr>
              <w:t>qR</w:t>
            </w:r>
          </w:p>
          <w:p w14:paraId="1223CC7C"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RAB18-</w:t>
            </w:r>
            <w:r w:rsidRPr="00174C5A">
              <w:rPr>
                <w:rFonts w:ascii="Times New Roman" w:eastAsia="等线" w:hAnsi="Times New Roman" w:cs="Times New Roman"/>
                <w:iCs/>
                <w:color w:val="000000" w:themeColor="text1"/>
              </w:rPr>
              <w:t>qF</w:t>
            </w:r>
          </w:p>
          <w:p w14:paraId="0268711D"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
                <w:color w:val="000000" w:themeColor="text1"/>
              </w:rPr>
              <w:t>RAB18-</w:t>
            </w:r>
            <w:r w:rsidRPr="00174C5A">
              <w:rPr>
                <w:rFonts w:ascii="Times New Roman" w:eastAsia="等线" w:hAnsi="Times New Roman" w:cs="Times New Roman"/>
                <w:iCs/>
                <w:color w:val="000000" w:themeColor="text1"/>
              </w:rPr>
              <w:t>qR</w:t>
            </w:r>
          </w:p>
          <w:p w14:paraId="7BC8249F"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
                <w:color w:val="000000" w:themeColor="text1"/>
              </w:rPr>
              <w:t>RD29A-</w:t>
            </w:r>
            <w:r w:rsidRPr="00174C5A">
              <w:rPr>
                <w:rFonts w:ascii="Times New Roman" w:eastAsia="等线" w:hAnsi="Times New Roman" w:cs="Times New Roman"/>
                <w:iCs/>
                <w:color w:val="000000" w:themeColor="text1"/>
              </w:rPr>
              <w:t>qF</w:t>
            </w:r>
          </w:p>
          <w:p w14:paraId="4831E5B8"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
                <w:color w:val="000000" w:themeColor="text1"/>
              </w:rPr>
              <w:t>RD29A</w:t>
            </w:r>
            <w:r w:rsidRPr="00174C5A">
              <w:rPr>
                <w:rFonts w:ascii="Times New Roman" w:eastAsia="等线" w:hAnsi="Times New Roman" w:cs="Times New Roman"/>
                <w:iCs/>
                <w:color w:val="000000" w:themeColor="text1"/>
              </w:rPr>
              <w:t>-qR</w:t>
            </w:r>
          </w:p>
        </w:tc>
        <w:tc>
          <w:tcPr>
            <w:tcW w:w="4961" w:type="dxa"/>
            <w:tcBorders>
              <w:top w:val="single" w:sz="4" w:space="0" w:color="auto"/>
              <w:bottom w:val="single" w:sz="4" w:space="0" w:color="auto"/>
              <w:right w:val="single" w:sz="4" w:space="0" w:color="auto"/>
            </w:tcBorders>
          </w:tcPr>
          <w:p w14:paraId="3D469B49"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AGACTACACCAAGCAGCAACACC</w:t>
            </w:r>
          </w:p>
          <w:p w14:paraId="58C01862"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TTGGATGAACACGGCGACTCAG</w:t>
            </w:r>
          </w:p>
          <w:p w14:paraId="5C7451C6"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TGTCATCATGTGGAAGAGTGACA</w:t>
            </w:r>
          </w:p>
          <w:p w14:paraId="75720187"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CGAAACCCAAACGGAGTTCTAG</w:t>
            </w:r>
          </w:p>
          <w:p w14:paraId="31B187C3"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TCGCGGATGACCTTATCCATA</w:t>
            </w:r>
          </w:p>
          <w:p w14:paraId="02B21717"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CGTGTCGAGAGGAGGAAGC</w:t>
            </w:r>
          </w:p>
          <w:p w14:paraId="052C7944"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TCACTTCCCACCAGATTACCC</w:t>
            </w:r>
          </w:p>
          <w:p w14:paraId="1634EA1E"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TCGACAGAAGAACCTTGGATACG</w:t>
            </w:r>
          </w:p>
          <w:p w14:paraId="07064527"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CGGTCTATGTAGGAGAGAATG</w:t>
            </w:r>
          </w:p>
          <w:p w14:paraId="16979F9B"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GTATCTGAGATGTGACTGTG</w:t>
            </w:r>
          </w:p>
          <w:p w14:paraId="51D2C281"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TTGCTCAACTCAAGGAAGAG</w:t>
            </w:r>
          </w:p>
          <w:p w14:paraId="1D7CB21C"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TGATGTTAGCCACTCGTAGC</w:t>
            </w:r>
          </w:p>
          <w:p w14:paraId="53C992DE"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TTACTCTATCCTCTGGAACC</w:t>
            </w:r>
          </w:p>
          <w:p w14:paraId="77143F6A"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GTAGGAAGCAGTGAAGGGAG</w:t>
            </w:r>
          </w:p>
          <w:p w14:paraId="5ED1AD82"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TCCAGCTCTAGCTCGGAGGATGA</w:t>
            </w:r>
          </w:p>
          <w:p w14:paraId="2CFA3290"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GGATCCCATGCCGCCCATCG</w:t>
            </w:r>
          </w:p>
          <w:p w14:paraId="15728C17"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GCCGGAATCTGACGGCGGTT</w:t>
            </w:r>
          </w:p>
          <w:p w14:paraId="667516A9"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CCCGTCGGCACATCCTTGTCG</w:t>
            </w:r>
          </w:p>
        </w:tc>
        <w:tc>
          <w:tcPr>
            <w:tcW w:w="935" w:type="dxa"/>
            <w:tcBorders>
              <w:top w:val="single" w:sz="4" w:space="0" w:color="auto"/>
              <w:left w:val="single" w:sz="4" w:space="0" w:color="auto"/>
              <w:bottom w:val="single" w:sz="4" w:space="0" w:color="auto"/>
            </w:tcBorders>
            <w:vAlign w:val="center"/>
          </w:tcPr>
          <w:p w14:paraId="34F33619"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Primers used for Real-time PCR</w:t>
            </w:r>
          </w:p>
        </w:tc>
      </w:tr>
      <w:tr w:rsidR="00433A48" w:rsidRPr="00174C5A" w14:paraId="7FD5E56E" w14:textId="77777777" w:rsidTr="00DA62FD">
        <w:trPr>
          <w:jc w:val="center"/>
        </w:trPr>
        <w:tc>
          <w:tcPr>
            <w:tcW w:w="2410" w:type="dxa"/>
            <w:tcBorders>
              <w:top w:val="single" w:sz="4" w:space="0" w:color="auto"/>
              <w:right w:val="nil"/>
            </w:tcBorders>
          </w:tcPr>
          <w:p w14:paraId="5352C521"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UBC30-F</w:t>
            </w:r>
          </w:p>
          <w:p w14:paraId="29616153"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UBC30-R</w:t>
            </w:r>
          </w:p>
          <w:p w14:paraId="17DF7AEE"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PP2A-F</w:t>
            </w:r>
          </w:p>
          <w:p w14:paraId="737BC4C4"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PP2A-R</w:t>
            </w:r>
          </w:p>
          <w:p w14:paraId="6E3877E7"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DWF4-F</w:t>
            </w:r>
          </w:p>
          <w:p w14:paraId="075CDDEB"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DWF4-R</w:t>
            </w:r>
          </w:p>
          <w:p w14:paraId="10BA43BC"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CPD-F</w:t>
            </w:r>
          </w:p>
          <w:p w14:paraId="54C54216"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CPD-R</w:t>
            </w:r>
          </w:p>
          <w:p w14:paraId="2E852813" w14:textId="77777777" w:rsidR="00433A48" w:rsidRPr="00174C5A" w:rsidRDefault="00433A48" w:rsidP="00433A48">
            <w:pPr>
              <w:rPr>
                <w:rFonts w:ascii="Times New Roman" w:eastAsia="等线" w:hAnsi="Times New Roman" w:cs="Times New Roman"/>
                <w:iCs/>
                <w:color w:val="000000" w:themeColor="text1"/>
              </w:rPr>
            </w:pPr>
            <w:r w:rsidRPr="00174C5A">
              <w:rPr>
                <w:rFonts w:ascii="Times New Roman" w:eastAsia="等线" w:hAnsi="Times New Roman" w:cs="Times New Roman"/>
                <w:iCs/>
                <w:color w:val="000000" w:themeColor="text1"/>
              </w:rPr>
              <w:t>ERF49-F</w:t>
            </w:r>
          </w:p>
          <w:p w14:paraId="455F31D3" w14:textId="77777777" w:rsidR="00433A48" w:rsidRPr="00174C5A" w:rsidRDefault="00433A48" w:rsidP="00433A48">
            <w:pPr>
              <w:rPr>
                <w:rFonts w:ascii="Times New Roman" w:eastAsia="等线" w:hAnsi="Times New Roman" w:cs="Times New Roman"/>
                <w:i/>
                <w:color w:val="000000" w:themeColor="text1"/>
              </w:rPr>
            </w:pPr>
            <w:r w:rsidRPr="00174C5A">
              <w:rPr>
                <w:rFonts w:ascii="Times New Roman" w:eastAsia="等线" w:hAnsi="Times New Roman" w:cs="Times New Roman"/>
                <w:iCs/>
                <w:color w:val="000000" w:themeColor="text1"/>
              </w:rPr>
              <w:t>ERF49-R</w:t>
            </w:r>
          </w:p>
        </w:tc>
        <w:tc>
          <w:tcPr>
            <w:tcW w:w="4961" w:type="dxa"/>
            <w:tcBorders>
              <w:top w:val="single" w:sz="4" w:space="0" w:color="auto"/>
              <w:right w:val="single" w:sz="4" w:space="0" w:color="auto"/>
            </w:tcBorders>
          </w:tcPr>
          <w:p w14:paraId="70074C15"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CAAATCCAAAACCCTAGAAACCGA</w:t>
            </w:r>
          </w:p>
          <w:p w14:paraId="62FEB910"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AACGACGAAGATCAAGAACTGGGAA</w:t>
            </w:r>
          </w:p>
          <w:p w14:paraId="610E8954"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AGCAGCACAACCCTCAACAG</w:t>
            </w:r>
          </w:p>
          <w:p w14:paraId="05B758A6"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CCAGATGTGCTAAAGACGGAG</w:t>
            </w:r>
          </w:p>
          <w:p w14:paraId="65D098D1"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GGGTTTGACTGTCCAGTTCGGTAAT</w:t>
            </w:r>
          </w:p>
          <w:p w14:paraId="0E8372D4"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ACCCTTAGGATATGGGAAAAGGGTG</w:t>
            </w:r>
          </w:p>
          <w:p w14:paraId="63D8EDE1"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CCCCCCGTGTGCCCACTC</w:t>
            </w:r>
          </w:p>
          <w:p w14:paraId="142AB9CA"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CCATTGAAGAAGAAGATGATGATGA</w:t>
            </w:r>
          </w:p>
          <w:p w14:paraId="4626472F"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GAGCTTTGTAGTTATCGGTT</w:t>
            </w:r>
          </w:p>
          <w:p w14:paraId="4585B6E2"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CACTGAATCTTACTTCTCTGTC</w:t>
            </w:r>
          </w:p>
        </w:tc>
        <w:tc>
          <w:tcPr>
            <w:tcW w:w="935" w:type="dxa"/>
            <w:tcBorders>
              <w:top w:val="single" w:sz="4" w:space="0" w:color="auto"/>
              <w:left w:val="single" w:sz="4" w:space="0" w:color="auto"/>
            </w:tcBorders>
            <w:vAlign w:val="center"/>
          </w:tcPr>
          <w:p w14:paraId="35C5C9A7" w14:textId="77777777" w:rsidR="00433A48" w:rsidRPr="00174C5A" w:rsidRDefault="00433A48" w:rsidP="00433A48">
            <w:pPr>
              <w:rPr>
                <w:rFonts w:ascii="Times New Roman" w:eastAsia="等线" w:hAnsi="Times New Roman" w:cs="Times New Roman"/>
                <w:color w:val="000000" w:themeColor="text1"/>
              </w:rPr>
            </w:pPr>
            <w:r w:rsidRPr="00174C5A">
              <w:rPr>
                <w:rFonts w:ascii="Times New Roman" w:eastAsia="等线" w:hAnsi="Times New Roman" w:cs="Times New Roman"/>
                <w:color w:val="000000" w:themeColor="text1"/>
              </w:rPr>
              <w:t xml:space="preserve">Primers used </w:t>
            </w:r>
            <w:proofErr w:type="gramStart"/>
            <w:r w:rsidRPr="00174C5A">
              <w:rPr>
                <w:rFonts w:ascii="Times New Roman" w:eastAsia="等线" w:hAnsi="Times New Roman" w:cs="Times New Roman"/>
                <w:color w:val="000000" w:themeColor="text1"/>
              </w:rPr>
              <w:t xml:space="preserve">for  </w:t>
            </w:r>
            <w:proofErr w:type="spellStart"/>
            <w:r w:rsidRPr="00174C5A">
              <w:rPr>
                <w:rFonts w:ascii="Times New Roman" w:eastAsia="等线" w:hAnsi="Times New Roman" w:cs="Times New Roman"/>
                <w:color w:val="000000" w:themeColor="text1"/>
              </w:rPr>
              <w:t>ChIP</w:t>
            </w:r>
            <w:proofErr w:type="spellEnd"/>
            <w:proofErr w:type="gramEnd"/>
            <w:r w:rsidRPr="00174C5A">
              <w:rPr>
                <w:rFonts w:ascii="Times New Roman" w:eastAsia="等线" w:hAnsi="Times New Roman" w:cs="Times New Roman"/>
                <w:color w:val="000000" w:themeColor="text1"/>
              </w:rPr>
              <w:t>-qPCR</w:t>
            </w:r>
          </w:p>
        </w:tc>
      </w:tr>
    </w:tbl>
    <w:p w14:paraId="4BCF9E07" w14:textId="77777777" w:rsidR="00057FF1" w:rsidRPr="00174C5A" w:rsidRDefault="00057FF1">
      <w:pPr>
        <w:spacing w:line="360" w:lineRule="auto"/>
        <w:rPr>
          <w:rFonts w:ascii="Times New Roman" w:eastAsia="宋体" w:hAnsi="Times New Roman" w:cs="Times New Roman"/>
          <w:iCs/>
          <w:color w:val="000000" w:themeColor="text1"/>
          <w:sz w:val="24"/>
          <w:szCs w:val="24"/>
        </w:rPr>
      </w:pPr>
    </w:p>
    <w:p w14:paraId="76EE5020" w14:textId="77777777" w:rsidR="00057FF1" w:rsidRPr="00174C5A" w:rsidRDefault="00057FF1">
      <w:pPr>
        <w:rPr>
          <w:rFonts w:ascii="等线" w:eastAsia="等线" w:hAnsi="等线" w:cs="Times New Roman"/>
          <w:color w:val="000000" w:themeColor="text1"/>
        </w:rPr>
      </w:pPr>
    </w:p>
    <w:sectPr w:rsidR="00057FF1" w:rsidRPr="00174C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32F6F" w14:textId="77777777" w:rsidR="0031086D" w:rsidRDefault="0031086D" w:rsidP="000B39F5">
      <w:r>
        <w:separator/>
      </w:r>
    </w:p>
  </w:endnote>
  <w:endnote w:type="continuationSeparator" w:id="0">
    <w:p w14:paraId="263182D4" w14:textId="77777777" w:rsidR="0031086D" w:rsidRDefault="0031086D" w:rsidP="000B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P4C201F">
    <w:altName w:val="Cambria"/>
    <w:charset w:val="00"/>
    <w:family w:val="roman"/>
    <w:pitch w:val="default"/>
  </w:font>
  <w:font w:name="AdvP45862B">
    <w:altName w:val="Cambria"/>
    <w:charset w:val="00"/>
    <w:family w:val="roman"/>
    <w:pitch w:val="default"/>
  </w:font>
  <w:font w:name="Time News 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8BAC" w14:textId="77777777" w:rsidR="0031086D" w:rsidRDefault="0031086D" w:rsidP="000B39F5">
      <w:r>
        <w:separator/>
      </w:r>
    </w:p>
  </w:footnote>
  <w:footnote w:type="continuationSeparator" w:id="0">
    <w:p w14:paraId="476E1B20" w14:textId="77777777" w:rsidR="0031086D" w:rsidRDefault="0031086D" w:rsidP="000B3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NDM0MjQzNje2MDZU0lEKTi0uzszPAykwsqwFAH3Fx7ctAAAA"/>
    <w:docVar w:name="commondata" w:val="eyJoZGlkIjoiZGQzMmRhZDdjNjE3ODdjYTkxNGE1YjU5ZGE2MjMwMWIifQ=="/>
  </w:docVars>
  <w:rsids>
    <w:rsidRoot w:val="00E859B4"/>
    <w:rsid w:val="00003551"/>
    <w:rsid w:val="00003CF7"/>
    <w:rsid w:val="00004DA1"/>
    <w:rsid w:val="000112E2"/>
    <w:rsid w:val="0001335D"/>
    <w:rsid w:val="00013B6A"/>
    <w:rsid w:val="000306DA"/>
    <w:rsid w:val="000365DD"/>
    <w:rsid w:val="00036D56"/>
    <w:rsid w:val="00040721"/>
    <w:rsid w:val="000478C3"/>
    <w:rsid w:val="00057FF1"/>
    <w:rsid w:val="000620BC"/>
    <w:rsid w:val="00064768"/>
    <w:rsid w:val="000700F0"/>
    <w:rsid w:val="00076E2F"/>
    <w:rsid w:val="000770E7"/>
    <w:rsid w:val="00080809"/>
    <w:rsid w:val="0008374A"/>
    <w:rsid w:val="00086173"/>
    <w:rsid w:val="0009158E"/>
    <w:rsid w:val="00091B2C"/>
    <w:rsid w:val="00095937"/>
    <w:rsid w:val="000A0265"/>
    <w:rsid w:val="000A09DC"/>
    <w:rsid w:val="000A196D"/>
    <w:rsid w:val="000B18BE"/>
    <w:rsid w:val="000B39F5"/>
    <w:rsid w:val="000B4950"/>
    <w:rsid w:val="000C1D77"/>
    <w:rsid w:val="000C3B2D"/>
    <w:rsid w:val="000C598C"/>
    <w:rsid w:val="000C6701"/>
    <w:rsid w:val="000C7F44"/>
    <w:rsid w:val="000D39D2"/>
    <w:rsid w:val="000E4436"/>
    <w:rsid w:val="000F0949"/>
    <w:rsid w:val="000F79C7"/>
    <w:rsid w:val="001004D4"/>
    <w:rsid w:val="00106AA4"/>
    <w:rsid w:val="0011636D"/>
    <w:rsid w:val="001171B7"/>
    <w:rsid w:val="00122307"/>
    <w:rsid w:val="001239AF"/>
    <w:rsid w:val="00130206"/>
    <w:rsid w:val="001338E7"/>
    <w:rsid w:val="00134127"/>
    <w:rsid w:val="00136049"/>
    <w:rsid w:val="00143480"/>
    <w:rsid w:val="00146982"/>
    <w:rsid w:val="00147A17"/>
    <w:rsid w:val="00153201"/>
    <w:rsid w:val="00153948"/>
    <w:rsid w:val="00154450"/>
    <w:rsid w:val="00160F69"/>
    <w:rsid w:val="0016334B"/>
    <w:rsid w:val="001633FE"/>
    <w:rsid w:val="00166477"/>
    <w:rsid w:val="00166D78"/>
    <w:rsid w:val="00171FFD"/>
    <w:rsid w:val="0017433A"/>
    <w:rsid w:val="00174C5A"/>
    <w:rsid w:val="00174D24"/>
    <w:rsid w:val="00176863"/>
    <w:rsid w:val="00177F26"/>
    <w:rsid w:val="0018122B"/>
    <w:rsid w:val="00181B21"/>
    <w:rsid w:val="00190C97"/>
    <w:rsid w:val="00194277"/>
    <w:rsid w:val="00195DB7"/>
    <w:rsid w:val="001A0E2D"/>
    <w:rsid w:val="001A546D"/>
    <w:rsid w:val="001B6D6B"/>
    <w:rsid w:val="001C44F9"/>
    <w:rsid w:val="001C4EED"/>
    <w:rsid w:val="001C5C43"/>
    <w:rsid w:val="001C7133"/>
    <w:rsid w:val="001C72B4"/>
    <w:rsid w:val="001D0126"/>
    <w:rsid w:val="001D771E"/>
    <w:rsid w:val="001E0DBC"/>
    <w:rsid w:val="001F2261"/>
    <w:rsid w:val="001F516C"/>
    <w:rsid w:val="001F769C"/>
    <w:rsid w:val="00200DEE"/>
    <w:rsid w:val="002013E0"/>
    <w:rsid w:val="00202909"/>
    <w:rsid w:val="00203926"/>
    <w:rsid w:val="002062A1"/>
    <w:rsid w:val="00206E58"/>
    <w:rsid w:val="002147C4"/>
    <w:rsid w:val="002155BB"/>
    <w:rsid w:val="00220585"/>
    <w:rsid w:val="002260E4"/>
    <w:rsid w:val="00226D4C"/>
    <w:rsid w:val="00232F48"/>
    <w:rsid w:val="00233D5A"/>
    <w:rsid w:val="00237421"/>
    <w:rsid w:val="00241073"/>
    <w:rsid w:val="002522AA"/>
    <w:rsid w:val="00254569"/>
    <w:rsid w:val="002546DF"/>
    <w:rsid w:val="0025638F"/>
    <w:rsid w:val="00266A11"/>
    <w:rsid w:val="00271F1C"/>
    <w:rsid w:val="002823FB"/>
    <w:rsid w:val="002930D7"/>
    <w:rsid w:val="0029362C"/>
    <w:rsid w:val="00297DA1"/>
    <w:rsid w:val="002A0549"/>
    <w:rsid w:val="002A1B03"/>
    <w:rsid w:val="002A281F"/>
    <w:rsid w:val="002A282D"/>
    <w:rsid w:val="002A29A0"/>
    <w:rsid w:val="002A29B1"/>
    <w:rsid w:val="002A47D0"/>
    <w:rsid w:val="002B2667"/>
    <w:rsid w:val="002B7FE1"/>
    <w:rsid w:val="002C438A"/>
    <w:rsid w:val="002C75F9"/>
    <w:rsid w:val="002D2DAD"/>
    <w:rsid w:val="002E5847"/>
    <w:rsid w:val="002F10B8"/>
    <w:rsid w:val="002F2055"/>
    <w:rsid w:val="002F3CAE"/>
    <w:rsid w:val="002F76DB"/>
    <w:rsid w:val="0031086D"/>
    <w:rsid w:val="00320799"/>
    <w:rsid w:val="00320FEE"/>
    <w:rsid w:val="003221F1"/>
    <w:rsid w:val="0033413B"/>
    <w:rsid w:val="00343293"/>
    <w:rsid w:val="00351645"/>
    <w:rsid w:val="00352310"/>
    <w:rsid w:val="003537C4"/>
    <w:rsid w:val="003545A5"/>
    <w:rsid w:val="0037206C"/>
    <w:rsid w:val="00372DCA"/>
    <w:rsid w:val="003851DE"/>
    <w:rsid w:val="00385B4E"/>
    <w:rsid w:val="0038784C"/>
    <w:rsid w:val="00387B7B"/>
    <w:rsid w:val="00390DD1"/>
    <w:rsid w:val="003A189D"/>
    <w:rsid w:val="003A2F72"/>
    <w:rsid w:val="003B328D"/>
    <w:rsid w:val="003B42B0"/>
    <w:rsid w:val="003C04A8"/>
    <w:rsid w:val="003C6F77"/>
    <w:rsid w:val="003C74A1"/>
    <w:rsid w:val="003E2051"/>
    <w:rsid w:val="003F38CB"/>
    <w:rsid w:val="003F6DFE"/>
    <w:rsid w:val="00400F08"/>
    <w:rsid w:val="004061ED"/>
    <w:rsid w:val="00410BF6"/>
    <w:rsid w:val="004149DB"/>
    <w:rsid w:val="0042106F"/>
    <w:rsid w:val="004244C0"/>
    <w:rsid w:val="00424F7D"/>
    <w:rsid w:val="00433A48"/>
    <w:rsid w:val="004400F9"/>
    <w:rsid w:val="00441060"/>
    <w:rsid w:val="004452F9"/>
    <w:rsid w:val="004507CB"/>
    <w:rsid w:val="00451BC2"/>
    <w:rsid w:val="0045588B"/>
    <w:rsid w:val="00456BFC"/>
    <w:rsid w:val="00460C92"/>
    <w:rsid w:val="00466958"/>
    <w:rsid w:val="00470927"/>
    <w:rsid w:val="004738D0"/>
    <w:rsid w:val="00475735"/>
    <w:rsid w:val="00485811"/>
    <w:rsid w:val="00487D8E"/>
    <w:rsid w:val="00492C03"/>
    <w:rsid w:val="00495CB0"/>
    <w:rsid w:val="00497B40"/>
    <w:rsid w:val="00497C28"/>
    <w:rsid w:val="004A0F61"/>
    <w:rsid w:val="004B2675"/>
    <w:rsid w:val="004B64B5"/>
    <w:rsid w:val="004C2322"/>
    <w:rsid w:val="004C238C"/>
    <w:rsid w:val="004C3E7C"/>
    <w:rsid w:val="004D19C6"/>
    <w:rsid w:val="004D2D73"/>
    <w:rsid w:val="004D3503"/>
    <w:rsid w:val="004D7953"/>
    <w:rsid w:val="004E1214"/>
    <w:rsid w:val="004E720C"/>
    <w:rsid w:val="004E751B"/>
    <w:rsid w:val="004F0FCA"/>
    <w:rsid w:val="004F3D52"/>
    <w:rsid w:val="004F6150"/>
    <w:rsid w:val="004F7862"/>
    <w:rsid w:val="005127F4"/>
    <w:rsid w:val="00515C57"/>
    <w:rsid w:val="00522132"/>
    <w:rsid w:val="005276B7"/>
    <w:rsid w:val="0052789E"/>
    <w:rsid w:val="00527C39"/>
    <w:rsid w:val="005355A4"/>
    <w:rsid w:val="0053734C"/>
    <w:rsid w:val="0054160E"/>
    <w:rsid w:val="00551053"/>
    <w:rsid w:val="005556C7"/>
    <w:rsid w:val="005620D9"/>
    <w:rsid w:val="00564338"/>
    <w:rsid w:val="00566E0E"/>
    <w:rsid w:val="00586CDB"/>
    <w:rsid w:val="0058720C"/>
    <w:rsid w:val="00593C5B"/>
    <w:rsid w:val="00593D5A"/>
    <w:rsid w:val="005A3C34"/>
    <w:rsid w:val="005A44CD"/>
    <w:rsid w:val="005C2856"/>
    <w:rsid w:val="005D001A"/>
    <w:rsid w:val="005E2258"/>
    <w:rsid w:val="005E3163"/>
    <w:rsid w:val="005F0FE6"/>
    <w:rsid w:val="005F1371"/>
    <w:rsid w:val="005F356C"/>
    <w:rsid w:val="005F7140"/>
    <w:rsid w:val="00601FD4"/>
    <w:rsid w:val="006062F9"/>
    <w:rsid w:val="00606A92"/>
    <w:rsid w:val="006179F3"/>
    <w:rsid w:val="00625392"/>
    <w:rsid w:val="00625FF7"/>
    <w:rsid w:val="006349AD"/>
    <w:rsid w:val="00642371"/>
    <w:rsid w:val="0065567B"/>
    <w:rsid w:val="00657650"/>
    <w:rsid w:val="00663029"/>
    <w:rsid w:val="00670090"/>
    <w:rsid w:val="00687F20"/>
    <w:rsid w:val="00694F3C"/>
    <w:rsid w:val="006A3731"/>
    <w:rsid w:val="006B44AE"/>
    <w:rsid w:val="006C0A8E"/>
    <w:rsid w:val="006C2ED6"/>
    <w:rsid w:val="006D7B7D"/>
    <w:rsid w:val="006E1E2B"/>
    <w:rsid w:val="006E35AE"/>
    <w:rsid w:val="006E41A2"/>
    <w:rsid w:val="006F5D34"/>
    <w:rsid w:val="006F670A"/>
    <w:rsid w:val="006F6FF5"/>
    <w:rsid w:val="00703C37"/>
    <w:rsid w:val="007040AD"/>
    <w:rsid w:val="007344D5"/>
    <w:rsid w:val="00736AE4"/>
    <w:rsid w:val="0075538A"/>
    <w:rsid w:val="00757DF2"/>
    <w:rsid w:val="00765F08"/>
    <w:rsid w:val="00770CD7"/>
    <w:rsid w:val="00771255"/>
    <w:rsid w:val="00773D13"/>
    <w:rsid w:val="00776EEB"/>
    <w:rsid w:val="00783FC6"/>
    <w:rsid w:val="00786BEC"/>
    <w:rsid w:val="00786D18"/>
    <w:rsid w:val="007872B2"/>
    <w:rsid w:val="00795315"/>
    <w:rsid w:val="007B135C"/>
    <w:rsid w:val="007B647F"/>
    <w:rsid w:val="007C0305"/>
    <w:rsid w:val="007C2209"/>
    <w:rsid w:val="007C3DB7"/>
    <w:rsid w:val="007C5B14"/>
    <w:rsid w:val="007C72A7"/>
    <w:rsid w:val="007D19C4"/>
    <w:rsid w:val="007D555C"/>
    <w:rsid w:val="007D5CF0"/>
    <w:rsid w:val="007E0A4F"/>
    <w:rsid w:val="007F350A"/>
    <w:rsid w:val="00801A91"/>
    <w:rsid w:val="00801FDE"/>
    <w:rsid w:val="00805A2B"/>
    <w:rsid w:val="00811241"/>
    <w:rsid w:val="00821558"/>
    <w:rsid w:val="00821CFF"/>
    <w:rsid w:val="00823775"/>
    <w:rsid w:val="00824C43"/>
    <w:rsid w:val="008366A3"/>
    <w:rsid w:val="00837DC8"/>
    <w:rsid w:val="00847E81"/>
    <w:rsid w:val="00850956"/>
    <w:rsid w:val="008534E6"/>
    <w:rsid w:val="00853AAE"/>
    <w:rsid w:val="00866F8D"/>
    <w:rsid w:val="00872F5F"/>
    <w:rsid w:val="0087450E"/>
    <w:rsid w:val="00876651"/>
    <w:rsid w:val="008818C1"/>
    <w:rsid w:val="00885097"/>
    <w:rsid w:val="0089005A"/>
    <w:rsid w:val="0089059C"/>
    <w:rsid w:val="00891916"/>
    <w:rsid w:val="00891C51"/>
    <w:rsid w:val="00892B3B"/>
    <w:rsid w:val="0089469F"/>
    <w:rsid w:val="00896CBA"/>
    <w:rsid w:val="008A634B"/>
    <w:rsid w:val="008B270C"/>
    <w:rsid w:val="008B3502"/>
    <w:rsid w:val="008C36D2"/>
    <w:rsid w:val="008C4EBA"/>
    <w:rsid w:val="008C6A79"/>
    <w:rsid w:val="008D007A"/>
    <w:rsid w:val="008D4327"/>
    <w:rsid w:val="008E0504"/>
    <w:rsid w:val="008E390D"/>
    <w:rsid w:val="008E48FD"/>
    <w:rsid w:val="00903EF9"/>
    <w:rsid w:val="00904C15"/>
    <w:rsid w:val="009057A6"/>
    <w:rsid w:val="00911D87"/>
    <w:rsid w:val="00913FB2"/>
    <w:rsid w:val="00915180"/>
    <w:rsid w:val="00916CAD"/>
    <w:rsid w:val="00921188"/>
    <w:rsid w:val="00930282"/>
    <w:rsid w:val="009321FD"/>
    <w:rsid w:val="0093710C"/>
    <w:rsid w:val="0095479C"/>
    <w:rsid w:val="00955458"/>
    <w:rsid w:val="00967124"/>
    <w:rsid w:val="00971600"/>
    <w:rsid w:val="009721B2"/>
    <w:rsid w:val="00977E18"/>
    <w:rsid w:val="009A0681"/>
    <w:rsid w:val="009A4EA9"/>
    <w:rsid w:val="009B08B9"/>
    <w:rsid w:val="009B1A09"/>
    <w:rsid w:val="009C39ED"/>
    <w:rsid w:val="009C5C01"/>
    <w:rsid w:val="009D21BF"/>
    <w:rsid w:val="009D688D"/>
    <w:rsid w:val="009D6DCB"/>
    <w:rsid w:val="009E00F7"/>
    <w:rsid w:val="009E1B82"/>
    <w:rsid w:val="009E7F44"/>
    <w:rsid w:val="009F1853"/>
    <w:rsid w:val="009F1E55"/>
    <w:rsid w:val="009F3262"/>
    <w:rsid w:val="00A000C3"/>
    <w:rsid w:val="00A05E05"/>
    <w:rsid w:val="00A07FCA"/>
    <w:rsid w:val="00A116CC"/>
    <w:rsid w:val="00A1327B"/>
    <w:rsid w:val="00A14B02"/>
    <w:rsid w:val="00A16E96"/>
    <w:rsid w:val="00A17937"/>
    <w:rsid w:val="00A21ABE"/>
    <w:rsid w:val="00A24867"/>
    <w:rsid w:val="00A3262D"/>
    <w:rsid w:val="00A34947"/>
    <w:rsid w:val="00A35D1D"/>
    <w:rsid w:val="00A46DC0"/>
    <w:rsid w:val="00A5132D"/>
    <w:rsid w:val="00A5739F"/>
    <w:rsid w:val="00A71A04"/>
    <w:rsid w:val="00A731B8"/>
    <w:rsid w:val="00A737E8"/>
    <w:rsid w:val="00A738DE"/>
    <w:rsid w:val="00A77B54"/>
    <w:rsid w:val="00A85CCD"/>
    <w:rsid w:val="00A86E02"/>
    <w:rsid w:val="00A91E05"/>
    <w:rsid w:val="00A92054"/>
    <w:rsid w:val="00A9725C"/>
    <w:rsid w:val="00AA2B2A"/>
    <w:rsid w:val="00AA6FB0"/>
    <w:rsid w:val="00AB227F"/>
    <w:rsid w:val="00AB3039"/>
    <w:rsid w:val="00AB3C18"/>
    <w:rsid w:val="00AC565E"/>
    <w:rsid w:val="00AC6109"/>
    <w:rsid w:val="00AC78FC"/>
    <w:rsid w:val="00AC7AEE"/>
    <w:rsid w:val="00AD06D9"/>
    <w:rsid w:val="00AD1D03"/>
    <w:rsid w:val="00AD6EE9"/>
    <w:rsid w:val="00AE45F5"/>
    <w:rsid w:val="00AE50FD"/>
    <w:rsid w:val="00AF1D9F"/>
    <w:rsid w:val="00AF438B"/>
    <w:rsid w:val="00AF4F4A"/>
    <w:rsid w:val="00B005BE"/>
    <w:rsid w:val="00B013BF"/>
    <w:rsid w:val="00B03CCF"/>
    <w:rsid w:val="00B05BA1"/>
    <w:rsid w:val="00B06FD3"/>
    <w:rsid w:val="00B16128"/>
    <w:rsid w:val="00B16E94"/>
    <w:rsid w:val="00B17961"/>
    <w:rsid w:val="00B235DB"/>
    <w:rsid w:val="00B25F2D"/>
    <w:rsid w:val="00B27A38"/>
    <w:rsid w:val="00B31F53"/>
    <w:rsid w:val="00B3597E"/>
    <w:rsid w:val="00B40FC3"/>
    <w:rsid w:val="00B414C5"/>
    <w:rsid w:val="00B46F89"/>
    <w:rsid w:val="00B5040B"/>
    <w:rsid w:val="00B5155A"/>
    <w:rsid w:val="00B56DEC"/>
    <w:rsid w:val="00B60698"/>
    <w:rsid w:val="00B6305C"/>
    <w:rsid w:val="00B65AB5"/>
    <w:rsid w:val="00B7116B"/>
    <w:rsid w:val="00B83C2F"/>
    <w:rsid w:val="00B84683"/>
    <w:rsid w:val="00B84ADD"/>
    <w:rsid w:val="00B86B34"/>
    <w:rsid w:val="00B86B5E"/>
    <w:rsid w:val="00B9248A"/>
    <w:rsid w:val="00B96C43"/>
    <w:rsid w:val="00B96D37"/>
    <w:rsid w:val="00BA47E8"/>
    <w:rsid w:val="00BB6ED9"/>
    <w:rsid w:val="00BC4A63"/>
    <w:rsid w:val="00BC5173"/>
    <w:rsid w:val="00BD40CA"/>
    <w:rsid w:val="00BD6A8F"/>
    <w:rsid w:val="00BE1820"/>
    <w:rsid w:val="00BE37FD"/>
    <w:rsid w:val="00BE3E97"/>
    <w:rsid w:val="00BF6D9F"/>
    <w:rsid w:val="00C06443"/>
    <w:rsid w:val="00C1051A"/>
    <w:rsid w:val="00C12AB8"/>
    <w:rsid w:val="00C13019"/>
    <w:rsid w:val="00C15F04"/>
    <w:rsid w:val="00C27AB7"/>
    <w:rsid w:val="00C30829"/>
    <w:rsid w:val="00C34660"/>
    <w:rsid w:val="00C35432"/>
    <w:rsid w:val="00C408A8"/>
    <w:rsid w:val="00C40B4D"/>
    <w:rsid w:val="00C41241"/>
    <w:rsid w:val="00C428E2"/>
    <w:rsid w:val="00C455D6"/>
    <w:rsid w:val="00C46BE0"/>
    <w:rsid w:val="00C50854"/>
    <w:rsid w:val="00C50A77"/>
    <w:rsid w:val="00C50E7E"/>
    <w:rsid w:val="00C5424D"/>
    <w:rsid w:val="00C5628C"/>
    <w:rsid w:val="00C56585"/>
    <w:rsid w:val="00C56F15"/>
    <w:rsid w:val="00C5774A"/>
    <w:rsid w:val="00C63745"/>
    <w:rsid w:val="00C67D03"/>
    <w:rsid w:val="00C71F67"/>
    <w:rsid w:val="00C73815"/>
    <w:rsid w:val="00C775EB"/>
    <w:rsid w:val="00C8373B"/>
    <w:rsid w:val="00C9252D"/>
    <w:rsid w:val="00C93B63"/>
    <w:rsid w:val="00CC18CF"/>
    <w:rsid w:val="00CC313A"/>
    <w:rsid w:val="00CC3A7E"/>
    <w:rsid w:val="00CC7B00"/>
    <w:rsid w:val="00CD0176"/>
    <w:rsid w:val="00CD0636"/>
    <w:rsid w:val="00CD325C"/>
    <w:rsid w:val="00CD6D97"/>
    <w:rsid w:val="00CE4A46"/>
    <w:rsid w:val="00CF0D76"/>
    <w:rsid w:val="00CF2015"/>
    <w:rsid w:val="00CF7451"/>
    <w:rsid w:val="00D040F2"/>
    <w:rsid w:val="00D11D25"/>
    <w:rsid w:val="00D12258"/>
    <w:rsid w:val="00D13423"/>
    <w:rsid w:val="00D141A4"/>
    <w:rsid w:val="00D162EA"/>
    <w:rsid w:val="00D22895"/>
    <w:rsid w:val="00D26C4E"/>
    <w:rsid w:val="00D34343"/>
    <w:rsid w:val="00D3521A"/>
    <w:rsid w:val="00D40D74"/>
    <w:rsid w:val="00D45DED"/>
    <w:rsid w:val="00D474A6"/>
    <w:rsid w:val="00D50967"/>
    <w:rsid w:val="00D54AE2"/>
    <w:rsid w:val="00D55BCE"/>
    <w:rsid w:val="00D562F2"/>
    <w:rsid w:val="00D56573"/>
    <w:rsid w:val="00D64249"/>
    <w:rsid w:val="00D7151A"/>
    <w:rsid w:val="00D7623C"/>
    <w:rsid w:val="00DA62FD"/>
    <w:rsid w:val="00DB049D"/>
    <w:rsid w:val="00DC2C1F"/>
    <w:rsid w:val="00DC3664"/>
    <w:rsid w:val="00DC5B64"/>
    <w:rsid w:val="00DC733C"/>
    <w:rsid w:val="00DC7C6F"/>
    <w:rsid w:val="00DD2EBE"/>
    <w:rsid w:val="00DD6CBF"/>
    <w:rsid w:val="00DE08B5"/>
    <w:rsid w:val="00DF126D"/>
    <w:rsid w:val="00DF3660"/>
    <w:rsid w:val="00DF6B68"/>
    <w:rsid w:val="00DF7827"/>
    <w:rsid w:val="00E02160"/>
    <w:rsid w:val="00E03A71"/>
    <w:rsid w:val="00E06CFE"/>
    <w:rsid w:val="00E142B6"/>
    <w:rsid w:val="00E2050B"/>
    <w:rsid w:val="00E23687"/>
    <w:rsid w:val="00E23FA0"/>
    <w:rsid w:val="00E33105"/>
    <w:rsid w:val="00E376D2"/>
    <w:rsid w:val="00E4273B"/>
    <w:rsid w:val="00E47BA6"/>
    <w:rsid w:val="00E54D54"/>
    <w:rsid w:val="00E6586A"/>
    <w:rsid w:val="00E70E0F"/>
    <w:rsid w:val="00E74AFB"/>
    <w:rsid w:val="00E838E9"/>
    <w:rsid w:val="00E859B4"/>
    <w:rsid w:val="00E86464"/>
    <w:rsid w:val="00E864AE"/>
    <w:rsid w:val="00E87FD0"/>
    <w:rsid w:val="00E93E33"/>
    <w:rsid w:val="00E95255"/>
    <w:rsid w:val="00E95518"/>
    <w:rsid w:val="00EA0215"/>
    <w:rsid w:val="00EA3032"/>
    <w:rsid w:val="00EA356C"/>
    <w:rsid w:val="00EA67C9"/>
    <w:rsid w:val="00EA7B2E"/>
    <w:rsid w:val="00EB4100"/>
    <w:rsid w:val="00EB53CB"/>
    <w:rsid w:val="00EB76BF"/>
    <w:rsid w:val="00EB7E29"/>
    <w:rsid w:val="00EC03FC"/>
    <w:rsid w:val="00EC0496"/>
    <w:rsid w:val="00EC15E0"/>
    <w:rsid w:val="00EC4BDC"/>
    <w:rsid w:val="00EC6E40"/>
    <w:rsid w:val="00EC7F09"/>
    <w:rsid w:val="00ED2051"/>
    <w:rsid w:val="00ED41BA"/>
    <w:rsid w:val="00ED60EE"/>
    <w:rsid w:val="00EE46EC"/>
    <w:rsid w:val="00EE5203"/>
    <w:rsid w:val="00EE5EBD"/>
    <w:rsid w:val="00EF4EA8"/>
    <w:rsid w:val="00F055BF"/>
    <w:rsid w:val="00F14DCB"/>
    <w:rsid w:val="00F2190E"/>
    <w:rsid w:val="00F21CB2"/>
    <w:rsid w:val="00F2568D"/>
    <w:rsid w:val="00F322FE"/>
    <w:rsid w:val="00F33518"/>
    <w:rsid w:val="00F40A30"/>
    <w:rsid w:val="00F527ED"/>
    <w:rsid w:val="00F52E6F"/>
    <w:rsid w:val="00F5544D"/>
    <w:rsid w:val="00F7352E"/>
    <w:rsid w:val="00F8353E"/>
    <w:rsid w:val="00F85030"/>
    <w:rsid w:val="00F8749D"/>
    <w:rsid w:val="00F90A63"/>
    <w:rsid w:val="00F92013"/>
    <w:rsid w:val="00F9255A"/>
    <w:rsid w:val="00F94248"/>
    <w:rsid w:val="00F950B9"/>
    <w:rsid w:val="00F96574"/>
    <w:rsid w:val="00FA10AB"/>
    <w:rsid w:val="00FA3366"/>
    <w:rsid w:val="00FB098F"/>
    <w:rsid w:val="00FB2C2A"/>
    <w:rsid w:val="00FC2A45"/>
    <w:rsid w:val="00FC2BF7"/>
    <w:rsid w:val="00FC315D"/>
    <w:rsid w:val="00FC3418"/>
    <w:rsid w:val="00FC460A"/>
    <w:rsid w:val="00FD2F77"/>
    <w:rsid w:val="00FD3C44"/>
    <w:rsid w:val="00FD5674"/>
    <w:rsid w:val="00FE2327"/>
    <w:rsid w:val="00FF1E88"/>
    <w:rsid w:val="00FF5E80"/>
    <w:rsid w:val="1166309F"/>
    <w:rsid w:val="1A7260D5"/>
    <w:rsid w:val="275B1290"/>
    <w:rsid w:val="41B7249D"/>
    <w:rsid w:val="49426349"/>
    <w:rsid w:val="4C837F9C"/>
    <w:rsid w:val="529303D0"/>
    <w:rsid w:val="6CD119DE"/>
    <w:rsid w:val="6E8D0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38C1E"/>
  <w15:docId w15:val="{7ED36C43-7F49-4BFC-B0BC-61387DE9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rPr>
      <w:rFonts w:ascii="Times New Roman" w:hAnsi="Times New Roman"/>
    </w:rPr>
  </w:style>
  <w:style w:type="paragraph" w:styleId="a5">
    <w:name w:val="Balloon Text"/>
    <w:basedOn w:val="a"/>
    <w:link w:val="a6"/>
    <w:uiPriority w:val="99"/>
    <w:semiHidden/>
    <w:unhideWhenUsed/>
    <w:rPr>
      <w:rFonts w:ascii="Times New Roman" w:hAnsi="Times New Roman" w:cs="Times New Roman"/>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Light Shading"/>
    <w:basedOn w:val="a1"/>
    <w:uiPriority w:val="60"/>
    <w:semiHidden/>
    <w:unhideWhenUsed/>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0">
    <w:name w:val="Emphasis"/>
    <w:basedOn w:val="a0"/>
    <w:uiPriority w:val="20"/>
    <w:qFormat/>
    <w:rPr>
      <w:i/>
      <w:iCs/>
    </w:rPr>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qFormat/>
    <w:rPr>
      <w:sz w:val="21"/>
      <w:szCs w:val="21"/>
    </w:rPr>
  </w:style>
  <w:style w:type="character" w:styleId="HTML">
    <w:name w:val="HTML Cite"/>
    <w:basedOn w:val="a0"/>
    <w:uiPriority w:val="99"/>
    <w:semiHidden/>
    <w:unhideWhenUsed/>
    <w:qFormat/>
    <w:rPr>
      <w:i/>
      <w:iC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fontstyle01">
    <w:name w:val="fontstyle01"/>
    <w:basedOn w:val="a0"/>
    <w:qFormat/>
    <w:rPr>
      <w:rFonts w:ascii="AdvP4C201F" w:hAnsi="AdvP4C201F" w:hint="default"/>
      <w:color w:val="125789"/>
      <w:sz w:val="20"/>
      <w:szCs w:val="20"/>
    </w:rPr>
  </w:style>
  <w:style w:type="character" w:customStyle="1" w:styleId="fontstyle21">
    <w:name w:val="fontstyle21"/>
    <w:basedOn w:val="a0"/>
    <w:qFormat/>
    <w:rPr>
      <w:rFonts w:ascii="AdvP45862B" w:hAnsi="AdvP45862B" w:hint="default"/>
      <w:color w:val="125789"/>
      <w:sz w:val="20"/>
      <w:szCs w:val="20"/>
    </w:rPr>
  </w:style>
  <w:style w:type="character" w:customStyle="1" w:styleId="cit-auth">
    <w:name w:val="cit-auth"/>
    <w:basedOn w:val="a0"/>
    <w:qFormat/>
  </w:style>
  <w:style w:type="character" w:customStyle="1" w:styleId="cit-name-surname">
    <w:name w:val="cit-name-surname"/>
    <w:basedOn w:val="a0"/>
    <w:qFormat/>
  </w:style>
  <w:style w:type="character" w:customStyle="1" w:styleId="cit-name-given-names">
    <w:name w:val="cit-name-given-names"/>
    <w:basedOn w:val="a0"/>
    <w:qFormat/>
  </w:style>
  <w:style w:type="character" w:customStyle="1" w:styleId="cit-pub-date">
    <w:name w:val="cit-pub-date"/>
    <w:basedOn w:val="a0"/>
    <w:qFormat/>
  </w:style>
  <w:style w:type="character" w:customStyle="1" w:styleId="cit-article-title">
    <w:name w:val="cit-article-title"/>
    <w:basedOn w:val="a0"/>
    <w:qFormat/>
  </w:style>
  <w:style w:type="character" w:customStyle="1" w:styleId="cit-vol">
    <w:name w:val="cit-vol"/>
    <w:basedOn w:val="a0"/>
    <w:qFormat/>
  </w:style>
  <w:style w:type="character" w:customStyle="1" w:styleId="cit-fpage">
    <w:name w:val="cit-fpage"/>
    <w:basedOn w:val="a0"/>
    <w:qFormat/>
  </w:style>
  <w:style w:type="character" w:customStyle="1" w:styleId="cit-lpage">
    <w:name w:val="cit-lpage"/>
    <w:basedOn w:val="a0"/>
    <w:qFormat/>
  </w:style>
  <w:style w:type="character" w:customStyle="1" w:styleId="cit-etal">
    <w:name w:val="cit-etal"/>
    <w:basedOn w:val="a0"/>
  </w:style>
  <w:style w:type="paragraph" w:styleId="af3">
    <w:name w:val="List Paragraph"/>
    <w:basedOn w:val="a"/>
    <w:uiPriority w:val="99"/>
    <w:pPr>
      <w:ind w:firstLineChars="200" w:firstLine="420"/>
    </w:pPr>
  </w:style>
  <w:style w:type="character" w:customStyle="1" w:styleId="a4">
    <w:name w:val="批注文字 字符"/>
    <w:basedOn w:val="a0"/>
    <w:link w:val="a3"/>
    <w:uiPriority w:val="99"/>
    <w:rPr>
      <w:rFonts w:eastAsiaTheme="minorEastAsia" w:cstheme="minorBidi"/>
      <w:kern w:val="2"/>
      <w:sz w:val="21"/>
      <w:szCs w:val="22"/>
    </w:rPr>
  </w:style>
  <w:style w:type="character" w:customStyle="1" w:styleId="ad">
    <w:name w:val="批注主题 字符"/>
    <w:basedOn w:val="a4"/>
    <w:link w:val="ac"/>
    <w:uiPriority w:val="99"/>
    <w:semiHidden/>
    <w:rPr>
      <w:rFonts w:asciiTheme="minorHAnsi" w:eastAsiaTheme="minorEastAsia" w:hAnsiTheme="minorHAnsi" w:cstheme="minorBidi"/>
      <w:b/>
      <w:bCs/>
      <w:kern w:val="2"/>
      <w:sz w:val="21"/>
      <w:szCs w:val="22"/>
    </w:rPr>
  </w:style>
  <w:style w:type="table" w:customStyle="1" w:styleId="1">
    <w:name w:val="浅色底纹1"/>
    <w:basedOn w:val="a1"/>
    <w:uiPriority w:val="60"/>
    <w:qFormat/>
    <w:rPr>
      <w:rFonts w:ascii="等线" w:eastAsia="等线" w:hAnsi="等线"/>
      <w:color w:val="000000"/>
      <w:kern w:val="2"/>
      <w:sz w:val="21"/>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批注框文本 字符"/>
    <w:basedOn w:val="a0"/>
    <w:link w:val="a5"/>
    <w:uiPriority w:val="99"/>
    <w:semiHidden/>
    <w:rPr>
      <w:rFonts w:eastAsiaTheme="minorEastAsia"/>
      <w:kern w:val="2"/>
      <w:sz w:val="18"/>
      <w:szCs w:val="18"/>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paragraph" w:styleId="af4">
    <w:name w:val="Revision"/>
    <w:hidden/>
    <w:uiPriority w:val="99"/>
    <w:semiHidden/>
    <w:rsid w:val="00EC0496"/>
    <w:rPr>
      <w:rFonts w:asciiTheme="minorHAnsi" w:eastAsiaTheme="minorEastAsia" w:hAnsiTheme="minorHAnsi" w:cstheme="minorBidi"/>
      <w:kern w:val="2"/>
      <w:sz w:val="21"/>
      <w:szCs w:val="22"/>
    </w:rPr>
  </w:style>
  <w:style w:type="paragraph" w:customStyle="1" w:styleId="11">
    <w:name w:val="正文1"/>
    <w:rsid w:val="00433A48"/>
    <w:pPr>
      <w:jc w:val="both"/>
    </w:pPr>
    <w:rPr>
      <w:kern w:val="2"/>
      <w:sz w:val="21"/>
      <w:szCs w:val="21"/>
    </w:rPr>
  </w:style>
  <w:style w:type="character" w:styleId="af5">
    <w:name w:val="Unresolved Mention"/>
    <w:basedOn w:val="a0"/>
    <w:uiPriority w:val="99"/>
    <w:semiHidden/>
    <w:unhideWhenUsed/>
    <w:rsid w:val="00174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745">
      <w:bodyDiv w:val="1"/>
      <w:marLeft w:val="0"/>
      <w:marRight w:val="0"/>
      <w:marTop w:val="0"/>
      <w:marBottom w:val="0"/>
      <w:divBdr>
        <w:top w:val="none" w:sz="0" w:space="0" w:color="auto"/>
        <w:left w:val="none" w:sz="0" w:space="0" w:color="auto"/>
        <w:bottom w:val="none" w:sz="0" w:space="0" w:color="auto"/>
        <w:right w:val="none" w:sz="0" w:space="0" w:color="auto"/>
      </w:divBdr>
    </w:div>
    <w:div w:id="154227468">
      <w:bodyDiv w:val="1"/>
      <w:marLeft w:val="0"/>
      <w:marRight w:val="0"/>
      <w:marTop w:val="0"/>
      <w:marBottom w:val="0"/>
      <w:divBdr>
        <w:top w:val="none" w:sz="0" w:space="0" w:color="auto"/>
        <w:left w:val="none" w:sz="0" w:space="0" w:color="auto"/>
        <w:bottom w:val="none" w:sz="0" w:space="0" w:color="auto"/>
        <w:right w:val="none" w:sz="0" w:space="0" w:color="auto"/>
      </w:divBdr>
    </w:div>
    <w:div w:id="173569616">
      <w:bodyDiv w:val="1"/>
      <w:marLeft w:val="0"/>
      <w:marRight w:val="0"/>
      <w:marTop w:val="0"/>
      <w:marBottom w:val="0"/>
      <w:divBdr>
        <w:top w:val="none" w:sz="0" w:space="0" w:color="auto"/>
        <w:left w:val="none" w:sz="0" w:space="0" w:color="auto"/>
        <w:bottom w:val="none" w:sz="0" w:space="0" w:color="auto"/>
        <w:right w:val="none" w:sz="0" w:space="0" w:color="auto"/>
      </w:divBdr>
    </w:div>
    <w:div w:id="186988762">
      <w:bodyDiv w:val="1"/>
      <w:marLeft w:val="0"/>
      <w:marRight w:val="0"/>
      <w:marTop w:val="0"/>
      <w:marBottom w:val="0"/>
      <w:divBdr>
        <w:top w:val="none" w:sz="0" w:space="0" w:color="auto"/>
        <w:left w:val="none" w:sz="0" w:space="0" w:color="auto"/>
        <w:bottom w:val="none" w:sz="0" w:space="0" w:color="auto"/>
        <w:right w:val="none" w:sz="0" w:space="0" w:color="auto"/>
      </w:divBdr>
    </w:div>
    <w:div w:id="300312970">
      <w:bodyDiv w:val="1"/>
      <w:marLeft w:val="0"/>
      <w:marRight w:val="0"/>
      <w:marTop w:val="0"/>
      <w:marBottom w:val="0"/>
      <w:divBdr>
        <w:top w:val="none" w:sz="0" w:space="0" w:color="auto"/>
        <w:left w:val="none" w:sz="0" w:space="0" w:color="auto"/>
        <w:bottom w:val="none" w:sz="0" w:space="0" w:color="auto"/>
        <w:right w:val="none" w:sz="0" w:space="0" w:color="auto"/>
      </w:divBdr>
    </w:div>
    <w:div w:id="489181074">
      <w:bodyDiv w:val="1"/>
      <w:marLeft w:val="0"/>
      <w:marRight w:val="0"/>
      <w:marTop w:val="0"/>
      <w:marBottom w:val="0"/>
      <w:divBdr>
        <w:top w:val="none" w:sz="0" w:space="0" w:color="auto"/>
        <w:left w:val="none" w:sz="0" w:space="0" w:color="auto"/>
        <w:bottom w:val="none" w:sz="0" w:space="0" w:color="auto"/>
        <w:right w:val="none" w:sz="0" w:space="0" w:color="auto"/>
      </w:divBdr>
    </w:div>
    <w:div w:id="577524687">
      <w:bodyDiv w:val="1"/>
      <w:marLeft w:val="0"/>
      <w:marRight w:val="0"/>
      <w:marTop w:val="0"/>
      <w:marBottom w:val="0"/>
      <w:divBdr>
        <w:top w:val="none" w:sz="0" w:space="0" w:color="auto"/>
        <w:left w:val="none" w:sz="0" w:space="0" w:color="auto"/>
        <w:bottom w:val="none" w:sz="0" w:space="0" w:color="auto"/>
        <w:right w:val="none" w:sz="0" w:space="0" w:color="auto"/>
      </w:divBdr>
    </w:div>
    <w:div w:id="803741064">
      <w:bodyDiv w:val="1"/>
      <w:marLeft w:val="0"/>
      <w:marRight w:val="0"/>
      <w:marTop w:val="0"/>
      <w:marBottom w:val="0"/>
      <w:divBdr>
        <w:top w:val="none" w:sz="0" w:space="0" w:color="auto"/>
        <w:left w:val="none" w:sz="0" w:space="0" w:color="auto"/>
        <w:bottom w:val="none" w:sz="0" w:space="0" w:color="auto"/>
        <w:right w:val="none" w:sz="0" w:space="0" w:color="auto"/>
      </w:divBdr>
    </w:div>
    <w:div w:id="860511917">
      <w:bodyDiv w:val="1"/>
      <w:marLeft w:val="0"/>
      <w:marRight w:val="0"/>
      <w:marTop w:val="0"/>
      <w:marBottom w:val="0"/>
      <w:divBdr>
        <w:top w:val="none" w:sz="0" w:space="0" w:color="auto"/>
        <w:left w:val="none" w:sz="0" w:space="0" w:color="auto"/>
        <w:bottom w:val="none" w:sz="0" w:space="0" w:color="auto"/>
        <w:right w:val="none" w:sz="0" w:space="0" w:color="auto"/>
      </w:divBdr>
    </w:div>
    <w:div w:id="889922871">
      <w:bodyDiv w:val="1"/>
      <w:marLeft w:val="0"/>
      <w:marRight w:val="0"/>
      <w:marTop w:val="0"/>
      <w:marBottom w:val="0"/>
      <w:divBdr>
        <w:top w:val="none" w:sz="0" w:space="0" w:color="auto"/>
        <w:left w:val="none" w:sz="0" w:space="0" w:color="auto"/>
        <w:bottom w:val="none" w:sz="0" w:space="0" w:color="auto"/>
        <w:right w:val="none" w:sz="0" w:space="0" w:color="auto"/>
      </w:divBdr>
    </w:div>
    <w:div w:id="956254526">
      <w:bodyDiv w:val="1"/>
      <w:marLeft w:val="0"/>
      <w:marRight w:val="0"/>
      <w:marTop w:val="0"/>
      <w:marBottom w:val="0"/>
      <w:divBdr>
        <w:top w:val="none" w:sz="0" w:space="0" w:color="auto"/>
        <w:left w:val="none" w:sz="0" w:space="0" w:color="auto"/>
        <w:bottom w:val="none" w:sz="0" w:space="0" w:color="auto"/>
        <w:right w:val="none" w:sz="0" w:space="0" w:color="auto"/>
      </w:divBdr>
    </w:div>
    <w:div w:id="985859167">
      <w:bodyDiv w:val="1"/>
      <w:marLeft w:val="0"/>
      <w:marRight w:val="0"/>
      <w:marTop w:val="0"/>
      <w:marBottom w:val="0"/>
      <w:divBdr>
        <w:top w:val="none" w:sz="0" w:space="0" w:color="auto"/>
        <w:left w:val="none" w:sz="0" w:space="0" w:color="auto"/>
        <w:bottom w:val="none" w:sz="0" w:space="0" w:color="auto"/>
        <w:right w:val="none" w:sz="0" w:space="0" w:color="auto"/>
      </w:divBdr>
    </w:div>
    <w:div w:id="993221041">
      <w:bodyDiv w:val="1"/>
      <w:marLeft w:val="0"/>
      <w:marRight w:val="0"/>
      <w:marTop w:val="0"/>
      <w:marBottom w:val="0"/>
      <w:divBdr>
        <w:top w:val="none" w:sz="0" w:space="0" w:color="auto"/>
        <w:left w:val="none" w:sz="0" w:space="0" w:color="auto"/>
        <w:bottom w:val="none" w:sz="0" w:space="0" w:color="auto"/>
        <w:right w:val="none" w:sz="0" w:space="0" w:color="auto"/>
      </w:divBdr>
    </w:div>
    <w:div w:id="1143084434">
      <w:bodyDiv w:val="1"/>
      <w:marLeft w:val="0"/>
      <w:marRight w:val="0"/>
      <w:marTop w:val="0"/>
      <w:marBottom w:val="0"/>
      <w:divBdr>
        <w:top w:val="none" w:sz="0" w:space="0" w:color="auto"/>
        <w:left w:val="none" w:sz="0" w:space="0" w:color="auto"/>
        <w:bottom w:val="none" w:sz="0" w:space="0" w:color="auto"/>
        <w:right w:val="none" w:sz="0" w:space="0" w:color="auto"/>
      </w:divBdr>
    </w:div>
    <w:div w:id="1182623515">
      <w:bodyDiv w:val="1"/>
      <w:marLeft w:val="0"/>
      <w:marRight w:val="0"/>
      <w:marTop w:val="0"/>
      <w:marBottom w:val="0"/>
      <w:divBdr>
        <w:top w:val="none" w:sz="0" w:space="0" w:color="auto"/>
        <w:left w:val="none" w:sz="0" w:space="0" w:color="auto"/>
        <w:bottom w:val="none" w:sz="0" w:space="0" w:color="auto"/>
        <w:right w:val="none" w:sz="0" w:space="0" w:color="auto"/>
      </w:divBdr>
    </w:div>
    <w:div w:id="1204172514">
      <w:bodyDiv w:val="1"/>
      <w:marLeft w:val="0"/>
      <w:marRight w:val="0"/>
      <w:marTop w:val="0"/>
      <w:marBottom w:val="0"/>
      <w:divBdr>
        <w:top w:val="none" w:sz="0" w:space="0" w:color="auto"/>
        <w:left w:val="none" w:sz="0" w:space="0" w:color="auto"/>
        <w:bottom w:val="none" w:sz="0" w:space="0" w:color="auto"/>
        <w:right w:val="none" w:sz="0" w:space="0" w:color="auto"/>
      </w:divBdr>
    </w:div>
    <w:div w:id="1214385251">
      <w:bodyDiv w:val="1"/>
      <w:marLeft w:val="0"/>
      <w:marRight w:val="0"/>
      <w:marTop w:val="0"/>
      <w:marBottom w:val="0"/>
      <w:divBdr>
        <w:top w:val="none" w:sz="0" w:space="0" w:color="auto"/>
        <w:left w:val="none" w:sz="0" w:space="0" w:color="auto"/>
        <w:bottom w:val="none" w:sz="0" w:space="0" w:color="auto"/>
        <w:right w:val="none" w:sz="0" w:space="0" w:color="auto"/>
      </w:divBdr>
    </w:div>
    <w:div w:id="1218931081">
      <w:bodyDiv w:val="1"/>
      <w:marLeft w:val="0"/>
      <w:marRight w:val="0"/>
      <w:marTop w:val="0"/>
      <w:marBottom w:val="0"/>
      <w:divBdr>
        <w:top w:val="none" w:sz="0" w:space="0" w:color="auto"/>
        <w:left w:val="none" w:sz="0" w:space="0" w:color="auto"/>
        <w:bottom w:val="none" w:sz="0" w:space="0" w:color="auto"/>
        <w:right w:val="none" w:sz="0" w:space="0" w:color="auto"/>
      </w:divBdr>
    </w:div>
    <w:div w:id="1243877648">
      <w:bodyDiv w:val="1"/>
      <w:marLeft w:val="0"/>
      <w:marRight w:val="0"/>
      <w:marTop w:val="0"/>
      <w:marBottom w:val="0"/>
      <w:divBdr>
        <w:top w:val="none" w:sz="0" w:space="0" w:color="auto"/>
        <w:left w:val="none" w:sz="0" w:space="0" w:color="auto"/>
        <w:bottom w:val="none" w:sz="0" w:space="0" w:color="auto"/>
        <w:right w:val="none" w:sz="0" w:space="0" w:color="auto"/>
      </w:divBdr>
    </w:div>
    <w:div w:id="1302727995">
      <w:bodyDiv w:val="1"/>
      <w:marLeft w:val="0"/>
      <w:marRight w:val="0"/>
      <w:marTop w:val="0"/>
      <w:marBottom w:val="0"/>
      <w:divBdr>
        <w:top w:val="none" w:sz="0" w:space="0" w:color="auto"/>
        <w:left w:val="none" w:sz="0" w:space="0" w:color="auto"/>
        <w:bottom w:val="none" w:sz="0" w:space="0" w:color="auto"/>
        <w:right w:val="none" w:sz="0" w:space="0" w:color="auto"/>
      </w:divBdr>
    </w:div>
    <w:div w:id="1309826513">
      <w:bodyDiv w:val="1"/>
      <w:marLeft w:val="0"/>
      <w:marRight w:val="0"/>
      <w:marTop w:val="0"/>
      <w:marBottom w:val="0"/>
      <w:divBdr>
        <w:top w:val="none" w:sz="0" w:space="0" w:color="auto"/>
        <w:left w:val="none" w:sz="0" w:space="0" w:color="auto"/>
        <w:bottom w:val="none" w:sz="0" w:space="0" w:color="auto"/>
        <w:right w:val="none" w:sz="0" w:space="0" w:color="auto"/>
      </w:divBdr>
    </w:div>
    <w:div w:id="1335913551">
      <w:bodyDiv w:val="1"/>
      <w:marLeft w:val="0"/>
      <w:marRight w:val="0"/>
      <w:marTop w:val="0"/>
      <w:marBottom w:val="0"/>
      <w:divBdr>
        <w:top w:val="none" w:sz="0" w:space="0" w:color="auto"/>
        <w:left w:val="none" w:sz="0" w:space="0" w:color="auto"/>
        <w:bottom w:val="none" w:sz="0" w:space="0" w:color="auto"/>
        <w:right w:val="none" w:sz="0" w:space="0" w:color="auto"/>
      </w:divBdr>
    </w:div>
    <w:div w:id="1341005683">
      <w:bodyDiv w:val="1"/>
      <w:marLeft w:val="0"/>
      <w:marRight w:val="0"/>
      <w:marTop w:val="0"/>
      <w:marBottom w:val="0"/>
      <w:divBdr>
        <w:top w:val="none" w:sz="0" w:space="0" w:color="auto"/>
        <w:left w:val="none" w:sz="0" w:space="0" w:color="auto"/>
        <w:bottom w:val="none" w:sz="0" w:space="0" w:color="auto"/>
        <w:right w:val="none" w:sz="0" w:space="0" w:color="auto"/>
      </w:divBdr>
    </w:div>
    <w:div w:id="1419132112">
      <w:bodyDiv w:val="1"/>
      <w:marLeft w:val="0"/>
      <w:marRight w:val="0"/>
      <w:marTop w:val="0"/>
      <w:marBottom w:val="0"/>
      <w:divBdr>
        <w:top w:val="none" w:sz="0" w:space="0" w:color="auto"/>
        <w:left w:val="none" w:sz="0" w:space="0" w:color="auto"/>
        <w:bottom w:val="none" w:sz="0" w:space="0" w:color="auto"/>
        <w:right w:val="none" w:sz="0" w:space="0" w:color="auto"/>
      </w:divBdr>
    </w:div>
    <w:div w:id="1560825433">
      <w:bodyDiv w:val="1"/>
      <w:marLeft w:val="0"/>
      <w:marRight w:val="0"/>
      <w:marTop w:val="0"/>
      <w:marBottom w:val="0"/>
      <w:divBdr>
        <w:top w:val="none" w:sz="0" w:space="0" w:color="auto"/>
        <w:left w:val="none" w:sz="0" w:space="0" w:color="auto"/>
        <w:bottom w:val="none" w:sz="0" w:space="0" w:color="auto"/>
        <w:right w:val="none" w:sz="0" w:space="0" w:color="auto"/>
      </w:divBdr>
    </w:div>
    <w:div w:id="1576281451">
      <w:bodyDiv w:val="1"/>
      <w:marLeft w:val="0"/>
      <w:marRight w:val="0"/>
      <w:marTop w:val="0"/>
      <w:marBottom w:val="0"/>
      <w:divBdr>
        <w:top w:val="none" w:sz="0" w:space="0" w:color="auto"/>
        <w:left w:val="none" w:sz="0" w:space="0" w:color="auto"/>
        <w:bottom w:val="none" w:sz="0" w:space="0" w:color="auto"/>
        <w:right w:val="none" w:sz="0" w:space="0" w:color="auto"/>
      </w:divBdr>
    </w:div>
    <w:div w:id="1585605034">
      <w:bodyDiv w:val="1"/>
      <w:marLeft w:val="0"/>
      <w:marRight w:val="0"/>
      <w:marTop w:val="0"/>
      <w:marBottom w:val="0"/>
      <w:divBdr>
        <w:top w:val="none" w:sz="0" w:space="0" w:color="auto"/>
        <w:left w:val="none" w:sz="0" w:space="0" w:color="auto"/>
        <w:bottom w:val="none" w:sz="0" w:space="0" w:color="auto"/>
        <w:right w:val="none" w:sz="0" w:space="0" w:color="auto"/>
      </w:divBdr>
    </w:div>
    <w:div w:id="1702365749">
      <w:bodyDiv w:val="1"/>
      <w:marLeft w:val="0"/>
      <w:marRight w:val="0"/>
      <w:marTop w:val="0"/>
      <w:marBottom w:val="0"/>
      <w:divBdr>
        <w:top w:val="none" w:sz="0" w:space="0" w:color="auto"/>
        <w:left w:val="none" w:sz="0" w:space="0" w:color="auto"/>
        <w:bottom w:val="none" w:sz="0" w:space="0" w:color="auto"/>
        <w:right w:val="none" w:sz="0" w:space="0" w:color="auto"/>
      </w:divBdr>
    </w:div>
    <w:div w:id="1903176017">
      <w:bodyDiv w:val="1"/>
      <w:marLeft w:val="0"/>
      <w:marRight w:val="0"/>
      <w:marTop w:val="0"/>
      <w:marBottom w:val="0"/>
      <w:divBdr>
        <w:top w:val="none" w:sz="0" w:space="0" w:color="auto"/>
        <w:left w:val="none" w:sz="0" w:space="0" w:color="auto"/>
        <w:bottom w:val="none" w:sz="0" w:space="0" w:color="auto"/>
        <w:right w:val="none" w:sz="0" w:space="0" w:color="auto"/>
      </w:divBdr>
    </w:div>
    <w:div w:id="1968659356">
      <w:bodyDiv w:val="1"/>
      <w:marLeft w:val="0"/>
      <w:marRight w:val="0"/>
      <w:marTop w:val="0"/>
      <w:marBottom w:val="0"/>
      <w:divBdr>
        <w:top w:val="none" w:sz="0" w:space="0" w:color="auto"/>
        <w:left w:val="none" w:sz="0" w:space="0" w:color="auto"/>
        <w:bottom w:val="none" w:sz="0" w:space="0" w:color="auto"/>
        <w:right w:val="none" w:sz="0" w:space="0" w:color="auto"/>
      </w:divBdr>
    </w:div>
    <w:div w:id="2113890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F0C2F-59A8-43DB-9B5D-F486673B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9</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霞 陈</dc:creator>
  <cp:lastModifiedBy>Xue Huidan</cp:lastModifiedBy>
  <cp:revision>39</cp:revision>
  <cp:lastPrinted>2021-12-20T09:04:00Z</cp:lastPrinted>
  <dcterms:created xsi:type="dcterms:W3CDTF">2022-09-11T07:00:00Z</dcterms:created>
  <dcterms:modified xsi:type="dcterms:W3CDTF">2022-10-13T09:40:00Z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DE4A250F93244740AC76775A57262434</vt:lpwstr>
  </property>
</Properties>
</file>