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8D7813" w14:textId="2B5A4781" w:rsidR="00FF5CD1" w:rsidRPr="00F75CF2" w:rsidRDefault="0002350D" w:rsidP="00FF5CD1">
      <w:pPr>
        <w:jc w:val="both"/>
        <w:rPr>
          <w:rFonts w:ascii="Arial" w:hAnsi="Arial" w:cs="Arial"/>
          <w:sz w:val="18"/>
          <w:szCs w:val="18"/>
          <w:lang w:val="en-US"/>
        </w:rPr>
      </w:pPr>
      <w:r w:rsidRPr="0002350D">
        <w:rPr>
          <w:rFonts w:ascii="Arial" w:hAnsi="Arial" w:cs="Arial"/>
          <w:b/>
          <w:bCs/>
          <w:sz w:val="18"/>
          <w:szCs w:val="18"/>
          <w:lang w:val="en-US"/>
        </w:rPr>
        <w:t>Additional file 3: Table S2</w:t>
      </w:r>
      <w:r w:rsidR="00FF5CD1" w:rsidRPr="00F75CF2">
        <w:rPr>
          <w:rFonts w:ascii="Arial" w:hAnsi="Arial" w:cs="Arial"/>
          <w:b/>
          <w:bCs/>
          <w:sz w:val="18"/>
          <w:szCs w:val="18"/>
          <w:lang w:val="en-US"/>
        </w:rPr>
        <w:t xml:space="preserve">. </w:t>
      </w:r>
      <w:r w:rsidR="007B2A96" w:rsidRPr="00F75CF2">
        <w:rPr>
          <w:rFonts w:ascii="Arial" w:hAnsi="Arial" w:cs="Arial"/>
          <w:b/>
          <w:bCs/>
          <w:sz w:val="18"/>
          <w:szCs w:val="18"/>
          <w:lang w:val="en-US"/>
        </w:rPr>
        <w:t xml:space="preserve">BLAST hits from the </w:t>
      </w:r>
      <w:r w:rsidR="00FF5CD1" w:rsidRPr="00F75CF2">
        <w:rPr>
          <w:rFonts w:ascii="Arial" w:hAnsi="Arial" w:cs="Arial"/>
          <w:b/>
          <w:bCs/>
          <w:sz w:val="18"/>
          <w:szCs w:val="18"/>
          <w:lang w:val="en-US"/>
        </w:rPr>
        <w:t xml:space="preserve">components of the </w:t>
      </w:r>
      <w:r w:rsidR="007B2A96" w:rsidRPr="00F75CF2">
        <w:rPr>
          <w:rFonts w:ascii="Arial" w:hAnsi="Arial" w:cs="Arial"/>
          <w:b/>
          <w:bCs/>
          <w:i/>
          <w:iCs/>
          <w:sz w:val="18"/>
          <w:szCs w:val="18"/>
          <w:lang w:val="en-US"/>
        </w:rPr>
        <w:t xml:space="preserve">Lineus ruber </w:t>
      </w:r>
      <w:r w:rsidR="00FF5CD1" w:rsidRPr="00F75CF2">
        <w:rPr>
          <w:rFonts w:ascii="Arial" w:hAnsi="Arial" w:cs="Arial"/>
          <w:b/>
          <w:bCs/>
          <w:sz w:val="18"/>
          <w:szCs w:val="18"/>
          <w:lang w:val="en-US"/>
        </w:rPr>
        <w:t xml:space="preserve">Toll </w:t>
      </w:r>
      <w:r w:rsidR="007B2A96" w:rsidRPr="00F75CF2">
        <w:rPr>
          <w:rFonts w:ascii="Arial" w:hAnsi="Arial" w:cs="Arial"/>
          <w:b/>
          <w:bCs/>
          <w:sz w:val="18"/>
          <w:szCs w:val="18"/>
          <w:lang w:val="en-US"/>
        </w:rPr>
        <w:t xml:space="preserve">and Imd </w:t>
      </w:r>
      <w:r w:rsidR="00FF5CD1" w:rsidRPr="00F75CF2">
        <w:rPr>
          <w:rFonts w:ascii="Arial" w:hAnsi="Arial" w:cs="Arial"/>
          <w:b/>
          <w:bCs/>
          <w:sz w:val="18"/>
          <w:szCs w:val="18"/>
          <w:lang w:val="en-US"/>
        </w:rPr>
        <w:t>pathway</w:t>
      </w:r>
      <w:r w:rsidR="007B2A96" w:rsidRPr="00F75CF2">
        <w:rPr>
          <w:rFonts w:ascii="Arial" w:hAnsi="Arial" w:cs="Arial"/>
          <w:b/>
          <w:bCs/>
          <w:sz w:val="18"/>
          <w:szCs w:val="18"/>
          <w:lang w:val="en-US"/>
        </w:rPr>
        <w:t xml:space="preserve">s and </w:t>
      </w:r>
      <w:r w:rsidR="00F75CF2">
        <w:rPr>
          <w:rFonts w:ascii="Arial" w:hAnsi="Arial" w:cs="Arial"/>
          <w:b/>
          <w:bCs/>
          <w:sz w:val="18"/>
          <w:szCs w:val="18"/>
          <w:lang w:val="en-US"/>
        </w:rPr>
        <w:t xml:space="preserve">C3 and Factor B proteins from </w:t>
      </w:r>
      <w:r w:rsidR="007B2A96" w:rsidRPr="00F75CF2">
        <w:rPr>
          <w:rFonts w:ascii="Arial" w:hAnsi="Arial" w:cs="Arial"/>
          <w:b/>
          <w:bCs/>
          <w:sz w:val="18"/>
          <w:szCs w:val="18"/>
          <w:lang w:val="en-US"/>
        </w:rPr>
        <w:t>the complement system</w:t>
      </w:r>
      <w:r w:rsidR="00FF5CD1" w:rsidRPr="00F75CF2">
        <w:rPr>
          <w:rFonts w:ascii="Arial" w:hAnsi="Arial" w:cs="Arial"/>
          <w:b/>
          <w:bCs/>
          <w:sz w:val="18"/>
          <w:szCs w:val="18"/>
          <w:lang w:val="en-US"/>
        </w:rPr>
        <w:t xml:space="preserve">. </w:t>
      </w:r>
      <w:r w:rsidR="00FF5CD1" w:rsidRPr="00706991">
        <w:rPr>
          <w:rFonts w:ascii="Arial" w:hAnsi="Arial" w:cs="Arial"/>
          <w:sz w:val="18"/>
          <w:szCs w:val="18"/>
          <w:lang w:val="en-US"/>
        </w:rPr>
        <w:t>The</w:t>
      </w:r>
      <w:r w:rsidR="00FF5CD1" w:rsidRPr="00F75CF2">
        <w:rPr>
          <w:rFonts w:ascii="Arial" w:hAnsi="Arial" w:cs="Arial"/>
          <w:sz w:val="18"/>
          <w:szCs w:val="18"/>
          <w:lang w:val="en-US"/>
        </w:rPr>
        <w:t xml:space="preserve"> ordinal numbers before each hit indicate</w:t>
      </w:r>
      <w:r w:rsidR="00706991">
        <w:rPr>
          <w:rFonts w:ascii="Arial" w:hAnsi="Arial" w:cs="Arial"/>
          <w:sz w:val="18"/>
          <w:szCs w:val="18"/>
          <w:lang w:val="en-US"/>
        </w:rPr>
        <w:t>s</w:t>
      </w:r>
      <w:r w:rsidR="00FF5CD1" w:rsidRPr="00F75CF2">
        <w:rPr>
          <w:rFonts w:ascii="Arial" w:hAnsi="Arial" w:cs="Arial"/>
          <w:sz w:val="18"/>
          <w:szCs w:val="18"/>
          <w:lang w:val="en-US"/>
        </w:rPr>
        <w:t xml:space="preserve"> the position of each hit. All 1rst positions are indicated, but hits for uncharacterized proteins and repeated proteins are omitted. </w:t>
      </w:r>
    </w:p>
    <w:tbl>
      <w:tblPr>
        <w:tblStyle w:val="Tablaconcuadrcula"/>
        <w:tblW w:w="9370" w:type="dxa"/>
        <w:tblLook w:val="04A0" w:firstRow="1" w:lastRow="0" w:firstColumn="1" w:lastColumn="0" w:noHBand="0" w:noVBand="1"/>
      </w:tblPr>
      <w:tblGrid>
        <w:gridCol w:w="2127"/>
        <w:gridCol w:w="4252"/>
        <w:gridCol w:w="1387"/>
        <w:gridCol w:w="1604"/>
      </w:tblGrid>
      <w:tr w:rsidR="00FF5CD1" w:rsidRPr="00FF5CD1" w14:paraId="3B9B9413" w14:textId="77777777" w:rsidTr="00FF5CD1">
        <w:tc>
          <w:tcPr>
            <w:tcW w:w="2127" w:type="dxa"/>
            <w:shd w:val="clear" w:color="auto" w:fill="BFBFBF" w:themeFill="background1" w:themeFillShade="BF"/>
          </w:tcPr>
          <w:p w14:paraId="4269F6E4" w14:textId="77777777" w:rsidR="00FF5CD1" w:rsidRPr="00FF5CD1" w:rsidRDefault="00FF5CD1" w:rsidP="00425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FF5CD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Protein</w:t>
            </w:r>
          </w:p>
        </w:tc>
        <w:tc>
          <w:tcPr>
            <w:tcW w:w="4252" w:type="dxa"/>
            <w:shd w:val="clear" w:color="auto" w:fill="BFBFBF" w:themeFill="background1" w:themeFillShade="BF"/>
          </w:tcPr>
          <w:p w14:paraId="7631522E" w14:textId="6DB774E8" w:rsidR="00FF5CD1" w:rsidRPr="00FF5CD1" w:rsidRDefault="00FF5CD1" w:rsidP="00425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FF5CD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Best hits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in BLAST</w:t>
            </w:r>
          </w:p>
        </w:tc>
        <w:tc>
          <w:tcPr>
            <w:tcW w:w="1387" w:type="dxa"/>
            <w:shd w:val="clear" w:color="auto" w:fill="BFBFBF" w:themeFill="background1" w:themeFillShade="BF"/>
          </w:tcPr>
          <w:p w14:paraId="5D2AA83E" w14:textId="77777777" w:rsidR="00FF5CD1" w:rsidRPr="00FF5CD1" w:rsidRDefault="00FF5CD1" w:rsidP="00425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FF5CD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E-value</w:t>
            </w:r>
          </w:p>
        </w:tc>
        <w:tc>
          <w:tcPr>
            <w:tcW w:w="1604" w:type="dxa"/>
            <w:shd w:val="clear" w:color="auto" w:fill="BFBFBF" w:themeFill="background1" w:themeFillShade="BF"/>
          </w:tcPr>
          <w:p w14:paraId="48854457" w14:textId="77777777" w:rsidR="00FF5CD1" w:rsidRPr="00FF5CD1" w:rsidRDefault="00FF5CD1" w:rsidP="004253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FF5CD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Identity %</w:t>
            </w:r>
          </w:p>
        </w:tc>
      </w:tr>
      <w:tr w:rsidR="00FF5CD1" w:rsidRPr="0060628B" w14:paraId="56C605F2" w14:textId="77777777" w:rsidTr="00FF5CD1">
        <w:tc>
          <w:tcPr>
            <w:tcW w:w="2127" w:type="dxa"/>
          </w:tcPr>
          <w:p w14:paraId="577B024D" w14:textId="3484BFC8" w:rsidR="00FF5CD1" w:rsidRPr="00FF5CD1" w:rsidRDefault="00FF5CD1" w:rsidP="00425339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F5CD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MyD88</w:t>
            </w:r>
          </w:p>
        </w:tc>
        <w:tc>
          <w:tcPr>
            <w:tcW w:w="4252" w:type="dxa"/>
          </w:tcPr>
          <w:p w14:paraId="1143F52B" w14:textId="77777777" w:rsidR="00FF5CD1" w:rsidRPr="0060628B" w:rsidRDefault="00FF5CD1" w:rsidP="00425339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1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st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 w:rsidRPr="00437741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Myeloid differentiation primary response protein 88b [Cyprinus carpio]</w:t>
            </w:r>
          </w:p>
        </w:tc>
        <w:tc>
          <w:tcPr>
            <w:tcW w:w="1387" w:type="dxa"/>
          </w:tcPr>
          <w:p w14:paraId="4CA5AB6D" w14:textId="77777777" w:rsidR="00FF5CD1" w:rsidRPr="00390663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3906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5e</w:t>
            </w:r>
            <w:r w:rsidRPr="001D25FB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-53</w:t>
            </w:r>
          </w:p>
        </w:tc>
        <w:tc>
          <w:tcPr>
            <w:tcW w:w="1604" w:type="dxa"/>
          </w:tcPr>
          <w:p w14:paraId="5EFACE37" w14:textId="77777777" w:rsidR="00FF5CD1" w:rsidRPr="00390663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3906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38.93%</w:t>
            </w:r>
          </w:p>
        </w:tc>
      </w:tr>
      <w:tr w:rsidR="00FF5CD1" w:rsidRPr="0060628B" w14:paraId="0374ED2F" w14:textId="77777777" w:rsidTr="00FF5CD1">
        <w:trPr>
          <w:trHeight w:val="982"/>
        </w:trPr>
        <w:tc>
          <w:tcPr>
            <w:tcW w:w="2127" w:type="dxa"/>
          </w:tcPr>
          <w:p w14:paraId="2C95937D" w14:textId="006B205F" w:rsidR="00FF5CD1" w:rsidRPr="00FF5CD1" w:rsidRDefault="00FF5CD1" w:rsidP="00425339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F5CD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Irak</w:t>
            </w:r>
          </w:p>
        </w:tc>
        <w:tc>
          <w:tcPr>
            <w:tcW w:w="4252" w:type="dxa"/>
          </w:tcPr>
          <w:p w14:paraId="0147FEE0" w14:textId="77777777" w:rsidR="00FF5CD1" w:rsidRPr="0060628B" w:rsidRDefault="00FF5CD1" w:rsidP="00425339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1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st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: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R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eceptor-like kinase LIP2 isoform X1 [Mizuhopecten yessoensis]</w:t>
            </w:r>
          </w:p>
          <w:p w14:paraId="75D62B68" w14:textId="4B4A89F5" w:rsidR="00FF5CD1" w:rsidRPr="0060628B" w:rsidRDefault="00FF5CD1" w:rsidP="00425339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3</w:t>
            </w:r>
            <w:r w:rsidRPr="002D65D4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rd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: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I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nterleukin-1 receptor-associated kinase 4-like [Lingula anatina]</w:t>
            </w:r>
          </w:p>
        </w:tc>
        <w:tc>
          <w:tcPr>
            <w:tcW w:w="1387" w:type="dxa"/>
          </w:tcPr>
          <w:p w14:paraId="6BCFEB53" w14:textId="77777777" w:rsidR="00FF5CD1" w:rsidRPr="00390663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3906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1e</w:t>
            </w:r>
            <w:r w:rsidRPr="001D25FB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-66</w:t>
            </w:r>
          </w:p>
          <w:p w14:paraId="2283BECC" w14:textId="77777777" w:rsidR="00FF5CD1" w:rsidRPr="00390663" w:rsidRDefault="00FF5CD1" w:rsidP="0042533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0889E03B" w14:textId="77777777" w:rsidR="00FF5CD1" w:rsidRPr="00390663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3906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1e</w:t>
            </w:r>
            <w:r w:rsidRPr="001D25FB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-54</w:t>
            </w:r>
          </w:p>
        </w:tc>
        <w:tc>
          <w:tcPr>
            <w:tcW w:w="1604" w:type="dxa"/>
          </w:tcPr>
          <w:p w14:paraId="44FCE8D9" w14:textId="77777777" w:rsidR="00FF5CD1" w:rsidRPr="00390663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3906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31.58%</w:t>
            </w:r>
          </w:p>
          <w:p w14:paraId="357DACAB" w14:textId="77777777" w:rsidR="00FF5CD1" w:rsidRPr="00390663" w:rsidRDefault="00FF5CD1" w:rsidP="0042533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45DE7D2C" w14:textId="77777777" w:rsidR="00FF5CD1" w:rsidRPr="00390663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39066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37.50%</w:t>
            </w:r>
          </w:p>
        </w:tc>
      </w:tr>
      <w:tr w:rsidR="00FF5CD1" w:rsidRPr="0060628B" w14:paraId="57632ECA" w14:textId="77777777" w:rsidTr="00FF5CD1">
        <w:tc>
          <w:tcPr>
            <w:tcW w:w="2127" w:type="dxa"/>
          </w:tcPr>
          <w:p w14:paraId="5EEDB24B" w14:textId="3C5D23AA" w:rsidR="00FF5CD1" w:rsidRPr="00FF5CD1" w:rsidRDefault="00FF5CD1" w:rsidP="00425339">
            <w:pPr>
              <w:jc w:val="both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</w:rPr>
            </w:pPr>
            <w:r w:rsidRPr="00FF5CD1"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</w:rPr>
              <w:t>Dorsal/NFkB-p65</w:t>
            </w:r>
          </w:p>
        </w:tc>
        <w:tc>
          <w:tcPr>
            <w:tcW w:w="4252" w:type="dxa"/>
          </w:tcPr>
          <w:p w14:paraId="5DDA05E6" w14:textId="77777777" w:rsidR="00FF5CD1" w:rsidRDefault="00FF5CD1" w:rsidP="00425339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1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st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: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N</w:t>
            </w:r>
            <w:r w:rsidRPr="00195CF8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uclear factor-kB [Cyclina sinensis]</w:t>
            </w:r>
          </w:p>
          <w:p w14:paraId="1021288B" w14:textId="77777777" w:rsidR="00FF5CD1" w:rsidRPr="0060628B" w:rsidRDefault="00FF5CD1" w:rsidP="00425339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2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nd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: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95CF8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Rel/NF-kB [Haliotis discus discus]</w:t>
            </w:r>
          </w:p>
        </w:tc>
        <w:tc>
          <w:tcPr>
            <w:tcW w:w="1387" w:type="dxa"/>
          </w:tcPr>
          <w:p w14:paraId="6B260A35" w14:textId="77777777" w:rsidR="00FF5CD1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1e</w:t>
            </w:r>
            <w:r w:rsidRPr="001D25FB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-144</w:t>
            </w:r>
          </w:p>
          <w:p w14:paraId="2D628033" w14:textId="77777777" w:rsidR="00FF5CD1" w:rsidRPr="00390663" w:rsidRDefault="00FF5CD1" w:rsidP="0070699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1e</w:t>
            </w:r>
            <w:r w:rsidRPr="001D25FB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-137</w:t>
            </w:r>
          </w:p>
        </w:tc>
        <w:tc>
          <w:tcPr>
            <w:tcW w:w="1604" w:type="dxa"/>
          </w:tcPr>
          <w:p w14:paraId="57B82694" w14:textId="77777777" w:rsidR="00FF5CD1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58.58%</w:t>
            </w:r>
          </w:p>
          <w:p w14:paraId="4EACD48E" w14:textId="77777777" w:rsidR="00FF5CD1" w:rsidRPr="00390663" w:rsidRDefault="00FF5CD1" w:rsidP="0070699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55.01%</w:t>
            </w:r>
          </w:p>
        </w:tc>
      </w:tr>
      <w:tr w:rsidR="00FF5CD1" w:rsidRPr="0060628B" w14:paraId="15D75C18" w14:textId="77777777" w:rsidTr="00FF5CD1">
        <w:tc>
          <w:tcPr>
            <w:tcW w:w="2127" w:type="dxa"/>
          </w:tcPr>
          <w:p w14:paraId="2A9CBB47" w14:textId="4947CB99" w:rsidR="00FF5CD1" w:rsidRPr="00FF5CD1" w:rsidRDefault="00FF5CD1" w:rsidP="00FF5CD1">
            <w:pPr>
              <w:jc w:val="both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  <w:t>PGRP-1</w:t>
            </w:r>
          </w:p>
        </w:tc>
        <w:tc>
          <w:tcPr>
            <w:tcW w:w="4252" w:type="dxa"/>
          </w:tcPr>
          <w:p w14:paraId="59C94F8F" w14:textId="536A2D95" w:rsidR="00FF5CD1" w:rsidRPr="0060628B" w:rsidRDefault="00FF5CD1" w:rsidP="00FF5CD1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1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st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: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P</w:t>
            </w:r>
            <w:r w:rsidRPr="00EA6599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eptidoglycan recognition protein S2 [Hyriopsis cumingii]</w:t>
            </w:r>
          </w:p>
        </w:tc>
        <w:tc>
          <w:tcPr>
            <w:tcW w:w="1387" w:type="dxa"/>
          </w:tcPr>
          <w:p w14:paraId="1AFE06B4" w14:textId="2B639847" w:rsidR="00FF5CD1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1e</w:t>
            </w:r>
            <w:r w:rsidRPr="001D25FB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-70</w:t>
            </w:r>
          </w:p>
        </w:tc>
        <w:tc>
          <w:tcPr>
            <w:tcW w:w="1604" w:type="dxa"/>
          </w:tcPr>
          <w:p w14:paraId="1E53F47F" w14:textId="26D5ABE5" w:rsidR="00FF5CD1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58.43%</w:t>
            </w:r>
          </w:p>
        </w:tc>
      </w:tr>
      <w:tr w:rsidR="00FF5CD1" w:rsidRPr="0060628B" w14:paraId="3CD3EE45" w14:textId="77777777" w:rsidTr="00FF5CD1">
        <w:tc>
          <w:tcPr>
            <w:tcW w:w="2127" w:type="dxa"/>
          </w:tcPr>
          <w:p w14:paraId="5258F50C" w14:textId="7FA07F8F" w:rsidR="00FF5CD1" w:rsidRPr="00FF5CD1" w:rsidRDefault="00FF5CD1" w:rsidP="00FF5CD1">
            <w:pPr>
              <w:jc w:val="both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  <w:t>PGRP-2</w:t>
            </w:r>
          </w:p>
        </w:tc>
        <w:tc>
          <w:tcPr>
            <w:tcW w:w="4252" w:type="dxa"/>
          </w:tcPr>
          <w:p w14:paraId="39BDA3C1" w14:textId="1F155635" w:rsidR="00FF5CD1" w:rsidRPr="0060628B" w:rsidRDefault="00FF5CD1" w:rsidP="00FF5CD1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1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st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: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P</w:t>
            </w:r>
            <w:r w:rsidRPr="00EA6599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eptidoglycan recognition protein 1 [Gopherus evgoodei]</w:t>
            </w:r>
          </w:p>
        </w:tc>
        <w:tc>
          <w:tcPr>
            <w:tcW w:w="1387" w:type="dxa"/>
          </w:tcPr>
          <w:p w14:paraId="1098F397" w14:textId="77777777" w:rsidR="00FF5CD1" w:rsidRDefault="00FF5CD1" w:rsidP="00FF5CD1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3B3FE726" w14:textId="56C5B482" w:rsidR="00FF5CD1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4e</w:t>
            </w:r>
            <w:r w:rsidRPr="001D25FB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-30</w:t>
            </w:r>
          </w:p>
        </w:tc>
        <w:tc>
          <w:tcPr>
            <w:tcW w:w="1604" w:type="dxa"/>
          </w:tcPr>
          <w:p w14:paraId="79AAB218" w14:textId="77777777" w:rsidR="00FF5CD1" w:rsidRDefault="00FF5CD1" w:rsidP="00FF5CD1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1D9373F3" w14:textId="247F3EE0" w:rsidR="00FF5CD1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59.74%</w:t>
            </w:r>
          </w:p>
        </w:tc>
      </w:tr>
      <w:tr w:rsidR="00FF5CD1" w:rsidRPr="0060628B" w14:paraId="597FEF29" w14:textId="77777777" w:rsidTr="00FF5CD1">
        <w:tc>
          <w:tcPr>
            <w:tcW w:w="2127" w:type="dxa"/>
          </w:tcPr>
          <w:p w14:paraId="306DA8CD" w14:textId="6542A716" w:rsidR="00FF5CD1" w:rsidRPr="00FF5CD1" w:rsidRDefault="00FF5CD1" w:rsidP="00FF5CD1">
            <w:pPr>
              <w:jc w:val="both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  <w:t>Fadd</w:t>
            </w:r>
          </w:p>
        </w:tc>
        <w:tc>
          <w:tcPr>
            <w:tcW w:w="4252" w:type="dxa"/>
          </w:tcPr>
          <w:p w14:paraId="79F182B5" w14:textId="5EBB544C" w:rsidR="00FF5CD1" w:rsidRPr="0060628B" w:rsidRDefault="00FF5CD1" w:rsidP="00FF5CD1">
            <w:pP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1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st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: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FAS-associated death domain protein [Vombatus ursinus]</w:t>
            </w:r>
          </w:p>
        </w:tc>
        <w:tc>
          <w:tcPr>
            <w:tcW w:w="1387" w:type="dxa"/>
          </w:tcPr>
          <w:p w14:paraId="41304979" w14:textId="27FEB0D6" w:rsidR="00FF5CD1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E4EB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5e</w:t>
            </w:r>
            <w:r w:rsidRPr="001D25FB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-22</w:t>
            </w:r>
          </w:p>
        </w:tc>
        <w:tc>
          <w:tcPr>
            <w:tcW w:w="1604" w:type="dxa"/>
          </w:tcPr>
          <w:p w14:paraId="747F7A33" w14:textId="70D2B6CA" w:rsidR="00FF5CD1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E4EB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30.14%</w:t>
            </w:r>
          </w:p>
        </w:tc>
      </w:tr>
      <w:tr w:rsidR="00FF5CD1" w:rsidRPr="0060628B" w14:paraId="3063F591" w14:textId="77777777" w:rsidTr="00FF5CD1">
        <w:tc>
          <w:tcPr>
            <w:tcW w:w="2127" w:type="dxa"/>
          </w:tcPr>
          <w:p w14:paraId="5D07FD50" w14:textId="78AEE081" w:rsidR="00FF5CD1" w:rsidRPr="00FF5CD1" w:rsidRDefault="00FF5CD1" w:rsidP="00FF5CD1">
            <w:pPr>
              <w:jc w:val="both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  <w:t>Imd</w:t>
            </w:r>
          </w:p>
        </w:tc>
        <w:tc>
          <w:tcPr>
            <w:tcW w:w="4252" w:type="dxa"/>
          </w:tcPr>
          <w:p w14:paraId="168DC6B9" w14:textId="22958C4B" w:rsidR="00FF5CD1" w:rsidRPr="0060628B" w:rsidRDefault="00FF5CD1" w:rsidP="00FF5CD1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1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st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: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Imd [Scylla paramamosain]</w:t>
            </w:r>
          </w:p>
        </w:tc>
        <w:tc>
          <w:tcPr>
            <w:tcW w:w="1387" w:type="dxa"/>
          </w:tcPr>
          <w:p w14:paraId="580D66D2" w14:textId="04FF5E59" w:rsidR="00FF5CD1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E4EB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2e</w:t>
            </w:r>
            <w:r w:rsidRPr="001D25FB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-6</w:t>
            </w:r>
          </w:p>
        </w:tc>
        <w:tc>
          <w:tcPr>
            <w:tcW w:w="1604" w:type="dxa"/>
          </w:tcPr>
          <w:p w14:paraId="152E684C" w14:textId="67487098" w:rsidR="00FF5CD1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E4EB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31.33%</w:t>
            </w:r>
          </w:p>
        </w:tc>
      </w:tr>
      <w:tr w:rsidR="00FF5CD1" w:rsidRPr="0060628B" w14:paraId="6D5CF10A" w14:textId="77777777" w:rsidTr="00FF5CD1">
        <w:tc>
          <w:tcPr>
            <w:tcW w:w="2127" w:type="dxa"/>
          </w:tcPr>
          <w:p w14:paraId="10700C4F" w14:textId="65FF6D65" w:rsidR="00FF5CD1" w:rsidRPr="00FF5CD1" w:rsidRDefault="00FF5CD1" w:rsidP="00FF5CD1">
            <w:pPr>
              <w:jc w:val="both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  <w:t>Dredd</w:t>
            </w:r>
          </w:p>
        </w:tc>
        <w:tc>
          <w:tcPr>
            <w:tcW w:w="4252" w:type="dxa"/>
          </w:tcPr>
          <w:p w14:paraId="3594DFBB" w14:textId="17393383" w:rsidR="00FF5CD1" w:rsidRPr="0060628B" w:rsidRDefault="00FF5CD1" w:rsidP="00FF5CD1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1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st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: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C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aspase-8 [Lingula anatina]</w:t>
            </w:r>
          </w:p>
        </w:tc>
        <w:tc>
          <w:tcPr>
            <w:tcW w:w="1387" w:type="dxa"/>
          </w:tcPr>
          <w:p w14:paraId="2B57E925" w14:textId="0879ECB4" w:rsidR="00FF5CD1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E4EB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2e</w:t>
            </w:r>
            <w:r w:rsidRPr="001D25FB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-81</w:t>
            </w:r>
          </w:p>
        </w:tc>
        <w:tc>
          <w:tcPr>
            <w:tcW w:w="1604" w:type="dxa"/>
          </w:tcPr>
          <w:p w14:paraId="6697EC9B" w14:textId="487A6D23" w:rsidR="00FF5CD1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E4EB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52.87%</w:t>
            </w:r>
          </w:p>
        </w:tc>
      </w:tr>
      <w:tr w:rsidR="00FF5CD1" w:rsidRPr="0060628B" w14:paraId="03C4B03B" w14:textId="77777777" w:rsidTr="00FF5CD1">
        <w:tc>
          <w:tcPr>
            <w:tcW w:w="2127" w:type="dxa"/>
          </w:tcPr>
          <w:p w14:paraId="0FA19C65" w14:textId="2DAAC48C" w:rsidR="00FF5CD1" w:rsidRPr="00FF5CD1" w:rsidRDefault="00FF5CD1" w:rsidP="00FF5CD1">
            <w:pPr>
              <w:jc w:val="both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</w:rPr>
            </w:pPr>
            <w:r w:rsidRPr="00FF5CD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Relish/Nfkb-p105/100</w:t>
            </w:r>
          </w:p>
        </w:tc>
        <w:tc>
          <w:tcPr>
            <w:tcW w:w="4252" w:type="dxa"/>
          </w:tcPr>
          <w:p w14:paraId="5ECE0613" w14:textId="77777777" w:rsidR="00FF5CD1" w:rsidRPr="0060628B" w:rsidRDefault="00FF5CD1" w:rsidP="00FF5CD1">
            <w:pPr>
              <w:spacing w:line="276" w:lineRule="auto"/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1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st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: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H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ypothetical protein CAPTEDRAFT_181359 [Capitella teleta]</w:t>
            </w:r>
          </w:p>
          <w:p w14:paraId="45F97701" w14:textId="55E01C8F" w:rsidR="00FF5CD1" w:rsidRPr="0060628B" w:rsidRDefault="00FF5CD1" w:rsidP="00FF5CD1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2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nd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: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N</w:t>
            </w:r>
            <w:r w:rsidRPr="0060628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uclear factor NF-kappa-B p105 subunit [Mus musculus]</w:t>
            </w:r>
          </w:p>
        </w:tc>
        <w:tc>
          <w:tcPr>
            <w:tcW w:w="1387" w:type="dxa"/>
          </w:tcPr>
          <w:p w14:paraId="45E7BF0E" w14:textId="77777777" w:rsidR="00FF5CD1" w:rsidRPr="009E4EB9" w:rsidRDefault="00FF5CD1" w:rsidP="00706991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E4EB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6e</w:t>
            </w:r>
            <w:r w:rsidRPr="001D25FB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-165</w:t>
            </w:r>
          </w:p>
          <w:p w14:paraId="66994537" w14:textId="77777777" w:rsidR="00FF5CD1" w:rsidRPr="009E4EB9" w:rsidRDefault="00FF5CD1" w:rsidP="00FF5CD1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0E573091" w14:textId="445A5E8B" w:rsidR="00FF5CD1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E4EB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1e</w:t>
            </w:r>
            <w:r w:rsidRPr="001D25FB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-159</w:t>
            </w:r>
          </w:p>
        </w:tc>
        <w:tc>
          <w:tcPr>
            <w:tcW w:w="1604" w:type="dxa"/>
          </w:tcPr>
          <w:p w14:paraId="3B1A34E7" w14:textId="77777777" w:rsidR="00FF5CD1" w:rsidRPr="009E4EB9" w:rsidRDefault="00FF5CD1" w:rsidP="00706991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E4EB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35.18%</w:t>
            </w:r>
          </w:p>
          <w:p w14:paraId="776C4547" w14:textId="77777777" w:rsidR="00FF5CD1" w:rsidRPr="009E4EB9" w:rsidRDefault="00FF5CD1" w:rsidP="00FF5CD1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41EEDDED" w14:textId="1EE0BB26" w:rsidR="00FF5CD1" w:rsidRDefault="00FF5CD1" w:rsidP="00FF5C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E4EB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37.20%</w:t>
            </w:r>
          </w:p>
        </w:tc>
      </w:tr>
      <w:tr w:rsidR="00AC74AF" w:rsidRPr="0060628B" w14:paraId="7DAA3A2E" w14:textId="77777777" w:rsidTr="00FF5CD1">
        <w:tc>
          <w:tcPr>
            <w:tcW w:w="2127" w:type="dxa"/>
          </w:tcPr>
          <w:p w14:paraId="3DAB29AB" w14:textId="2EE6B3CA" w:rsidR="00AC74AF" w:rsidRPr="00AC74AF" w:rsidRDefault="00AC74AF" w:rsidP="00AC74AF">
            <w:pPr>
              <w:jc w:val="both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</w:rPr>
            </w:pPr>
            <w:r w:rsidRPr="00AC74A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C3-1</w:t>
            </w:r>
          </w:p>
        </w:tc>
        <w:tc>
          <w:tcPr>
            <w:tcW w:w="4252" w:type="dxa"/>
          </w:tcPr>
          <w:p w14:paraId="6A6A48B4" w14:textId="6D3E413F" w:rsidR="00AC74AF" w:rsidRPr="0060628B" w:rsidRDefault="00AC74AF" w:rsidP="00AC74AF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1</w:t>
            </w:r>
            <w:r w:rsidRPr="0044548A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 xml:space="preserve">: </w:t>
            </w:r>
            <w:r w:rsidRPr="00B70223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Complement C3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[Branchiostoma belcheri]</w:t>
            </w:r>
          </w:p>
        </w:tc>
        <w:tc>
          <w:tcPr>
            <w:tcW w:w="1387" w:type="dxa"/>
          </w:tcPr>
          <w:p w14:paraId="0A741B74" w14:textId="085A0D91" w:rsidR="00AC74AF" w:rsidRDefault="00AC74AF" w:rsidP="00AC74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604" w:type="dxa"/>
          </w:tcPr>
          <w:p w14:paraId="234DE07F" w14:textId="01C73AF0" w:rsidR="00AC74AF" w:rsidRDefault="00AC74AF" w:rsidP="00AC74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33.43%</w:t>
            </w:r>
          </w:p>
        </w:tc>
      </w:tr>
      <w:tr w:rsidR="00AC74AF" w:rsidRPr="0060628B" w14:paraId="14618A6F" w14:textId="77777777" w:rsidTr="00FF5CD1">
        <w:tc>
          <w:tcPr>
            <w:tcW w:w="2127" w:type="dxa"/>
          </w:tcPr>
          <w:p w14:paraId="2B682A97" w14:textId="741681AB" w:rsidR="00AC74AF" w:rsidRPr="00AC74AF" w:rsidRDefault="00AC74AF" w:rsidP="00AC74AF">
            <w:pPr>
              <w:jc w:val="both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  <w:t>C3-2</w:t>
            </w:r>
          </w:p>
        </w:tc>
        <w:tc>
          <w:tcPr>
            <w:tcW w:w="4252" w:type="dxa"/>
          </w:tcPr>
          <w:p w14:paraId="07909BE2" w14:textId="77777777" w:rsidR="00AC74AF" w:rsidRDefault="00AC74AF" w:rsidP="00AC74AF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1</w:t>
            </w:r>
            <w:r w:rsidRPr="0044548A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Venom factor [Lingula anatina]</w:t>
            </w:r>
          </w:p>
          <w:p w14:paraId="5636B0A1" w14:textId="51B8DC3B" w:rsidR="00AC74AF" w:rsidRPr="0060628B" w:rsidRDefault="00AC74AF" w:rsidP="00AC74AF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Many complement C3 hits</w:t>
            </w:r>
          </w:p>
        </w:tc>
        <w:tc>
          <w:tcPr>
            <w:tcW w:w="1387" w:type="dxa"/>
          </w:tcPr>
          <w:p w14:paraId="0B22FF29" w14:textId="3BE5A6F0" w:rsidR="00AC74AF" w:rsidRDefault="00AC74AF" w:rsidP="00AC74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604" w:type="dxa"/>
          </w:tcPr>
          <w:p w14:paraId="58A3863C" w14:textId="7442276A" w:rsidR="00AC74AF" w:rsidRDefault="00AC74AF" w:rsidP="00AC74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35.36%</w:t>
            </w:r>
          </w:p>
        </w:tc>
      </w:tr>
      <w:tr w:rsidR="00AC74AF" w:rsidRPr="0060628B" w14:paraId="41AA99B0" w14:textId="77777777" w:rsidTr="00FF5CD1">
        <w:tc>
          <w:tcPr>
            <w:tcW w:w="2127" w:type="dxa"/>
          </w:tcPr>
          <w:p w14:paraId="196984D0" w14:textId="6F3F6D60" w:rsidR="00AC74AF" w:rsidRPr="001D25FB" w:rsidRDefault="001D25FB" w:rsidP="00AC74AF">
            <w:pPr>
              <w:jc w:val="both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  <w:t>Factor B-1</w:t>
            </w:r>
          </w:p>
        </w:tc>
        <w:tc>
          <w:tcPr>
            <w:tcW w:w="4252" w:type="dxa"/>
          </w:tcPr>
          <w:p w14:paraId="0018DF55" w14:textId="75D3F37D" w:rsidR="00AC74AF" w:rsidRPr="0060628B" w:rsidRDefault="001D25FB" w:rsidP="00AC74AF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1</w:t>
            </w:r>
            <w:r w:rsidRPr="001D25F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 w:rsidRPr="001D25F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complement component 2/factor B variant 2 [Tachypleus tridentatus]</w:t>
            </w:r>
          </w:p>
        </w:tc>
        <w:tc>
          <w:tcPr>
            <w:tcW w:w="1387" w:type="dxa"/>
          </w:tcPr>
          <w:p w14:paraId="553C6318" w14:textId="2F2C920C" w:rsidR="00AC74AF" w:rsidRDefault="001D25FB" w:rsidP="00AC74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1e</w:t>
            </w:r>
            <w:r w:rsidRPr="001D25FB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-117</w:t>
            </w:r>
          </w:p>
        </w:tc>
        <w:tc>
          <w:tcPr>
            <w:tcW w:w="1604" w:type="dxa"/>
          </w:tcPr>
          <w:p w14:paraId="08B277CD" w14:textId="137A425F" w:rsidR="00AC74AF" w:rsidRDefault="001D25FB" w:rsidP="00AC74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30.63%</w:t>
            </w:r>
          </w:p>
        </w:tc>
      </w:tr>
      <w:tr w:rsidR="00AC74AF" w:rsidRPr="0060628B" w14:paraId="134F643D" w14:textId="77777777" w:rsidTr="00FF5CD1">
        <w:tc>
          <w:tcPr>
            <w:tcW w:w="2127" w:type="dxa"/>
          </w:tcPr>
          <w:p w14:paraId="186B9567" w14:textId="7ECCC449" w:rsidR="00AC74AF" w:rsidRPr="001D25FB" w:rsidRDefault="001D25FB" w:rsidP="00AC74AF">
            <w:pPr>
              <w:jc w:val="both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  <w:t>Factor B-2</w:t>
            </w:r>
          </w:p>
        </w:tc>
        <w:tc>
          <w:tcPr>
            <w:tcW w:w="4252" w:type="dxa"/>
          </w:tcPr>
          <w:p w14:paraId="724F54AD" w14:textId="205C678C" w:rsidR="00AC74AF" w:rsidRPr="0060628B" w:rsidRDefault="001D25FB" w:rsidP="00AC74AF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1</w:t>
            </w:r>
            <w:r w:rsidRPr="001D25F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 w:rsidRPr="001D25F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complement factor B-like isoform X1 [Centruroides sculpturatus]</w:t>
            </w:r>
          </w:p>
        </w:tc>
        <w:tc>
          <w:tcPr>
            <w:tcW w:w="1387" w:type="dxa"/>
          </w:tcPr>
          <w:p w14:paraId="68705CE4" w14:textId="52AA7500" w:rsidR="00AC74AF" w:rsidRPr="001D25FB" w:rsidRDefault="001D25FB" w:rsidP="00AC74AF">
            <w:pPr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-111</w:t>
            </w:r>
          </w:p>
        </w:tc>
        <w:tc>
          <w:tcPr>
            <w:tcW w:w="1604" w:type="dxa"/>
          </w:tcPr>
          <w:p w14:paraId="39A89455" w14:textId="27B3205A" w:rsidR="00AC74AF" w:rsidRDefault="001D25FB" w:rsidP="00AC74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29.39%</w:t>
            </w:r>
          </w:p>
        </w:tc>
      </w:tr>
      <w:tr w:rsidR="00F75CF2" w:rsidRPr="0060628B" w14:paraId="64CF17E6" w14:textId="77777777" w:rsidTr="00FF5CD1">
        <w:tc>
          <w:tcPr>
            <w:tcW w:w="2127" w:type="dxa"/>
          </w:tcPr>
          <w:p w14:paraId="75B61506" w14:textId="0543BD21" w:rsidR="00F75CF2" w:rsidRDefault="00F75CF2" w:rsidP="00F75CF2">
            <w:pPr>
              <w:jc w:val="both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  <w:t>Factor B-3</w:t>
            </w:r>
          </w:p>
        </w:tc>
        <w:tc>
          <w:tcPr>
            <w:tcW w:w="4252" w:type="dxa"/>
          </w:tcPr>
          <w:p w14:paraId="65516ECE" w14:textId="29967161" w:rsidR="00F75CF2" w:rsidRDefault="00F75CF2" w:rsidP="00F75CF2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1</w:t>
            </w:r>
            <w:r w:rsidRPr="001D25F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 w:rsidRPr="00F75CF2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complement factor B-like isoform X2 [Centruroides sculpturatus]</w:t>
            </w:r>
          </w:p>
        </w:tc>
        <w:tc>
          <w:tcPr>
            <w:tcW w:w="1387" w:type="dxa"/>
          </w:tcPr>
          <w:p w14:paraId="0014B6C5" w14:textId="47EC8189" w:rsidR="00F75CF2" w:rsidRDefault="00F75CF2" w:rsidP="00F75CF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-73</w:t>
            </w:r>
          </w:p>
        </w:tc>
        <w:tc>
          <w:tcPr>
            <w:tcW w:w="1604" w:type="dxa"/>
          </w:tcPr>
          <w:p w14:paraId="35B4668E" w14:textId="4A1FAA2A" w:rsidR="00F75CF2" w:rsidRDefault="00F75CF2" w:rsidP="00F75CF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26.93%</w:t>
            </w:r>
          </w:p>
        </w:tc>
      </w:tr>
      <w:tr w:rsidR="00F75CF2" w:rsidRPr="0060628B" w14:paraId="1D6786FB" w14:textId="77777777" w:rsidTr="00FF5CD1">
        <w:tc>
          <w:tcPr>
            <w:tcW w:w="2127" w:type="dxa"/>
          </w:tcPr>
          <w:p w14:paraId="18465F58" w14:textId="65195CEC" w:rsidR="00F75CF2" w:rsidRDefault="00F75CF2" w:rsidP="00F75CF2">
            <w:pPr>
              <w:jc w:val="both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lang w:val="en-US"/>
              </w:rPr>
              <w:t>Factor B-4</w:t>
            </w:r>
          </w:p>
        </w:tc>
        <w:tc>
          <w:tcPr>
            <w:tcW w:w="4252" w:type="dxa"/>
          </w:tcPr>
          <w:p w14:paraId="5EC46A90" w14:textId="35855E60" w:rsidR="00F75CF2" w:rsidRDefault="00F75CF2" w:rsidP="00F75CF2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1</w:t>
            </w:r>
            <w:r w:rsidRPr="00F75CF2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 w:rsidRPr="00F75CF2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complement C2-like [Branchiostoma floridae]</w:t>
            </w:r>
          </w:p>
        </w:tc>
        <w:tc>
          <w:tcPr>
            <w:tcW w:w="1387" w:type="dxa"/>
          </w:tcPr>
          <w:p w14:paraId="30390DF9" w14:textId="41A9C6DC" w:rsidR="00F75CF2" w:rsidRDefault="00F75CF2" w:rsidP="00F75CF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-67</w:t>
            </w:r>
          </w:p>
        </w:tc>
        <w:tc>
          <w:tcPr>
            <w:tcW w:w="1604" w:type="dxa"/>
          </w:tcPr>
          <w:p w14:paraId="17D9E65F" w14:textId="2B1DFE99" w:rsidR="00F75CF2" w:rsidRDefault="00F75CF2" w:rsidP="00F75CF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27.99%</w:t>
            </w:r>
          </w:p>
        </w:tc>
      </w:tr>
    </w:tbl>
    <w:p w14:paraId="654A83CC" w14:textId="47BDEF13" w:rsidR="00FF5CD1" w:rsidRPr="00F80327" w:rsidRDefault="00FF5CD1" w:rsidP="00FF5CD1">
      <w:pPr>
        <w:jc w:val="both"/>
        <w:rPr>
          <w:rFonts w:ascii="Arial" w:hAnsi="Arial" w:cs="Arial"/>
          <w:lang w:val="en-US"/>
        </w:rPr>
      </w:pPr>
    </w:p>
    <w:p w14:paraId="5769C8DD" w14:textId="77777777" w:rsidR="00FF5CD1" w:rsidRDefault="00FF5CD1" w:rsidP="00FF5CD1"/>
    <w:p w14:paraId="0497F1A3" w14:textId="24DD8CE9" w:rsidR="00FF5CD1" w:rsidRDefault="00FF5CD1"/>
    <w:sectPr w:rsidR="00FF5C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CD1"/>
    <w:rsid w:val="0002350D"/>
    <w:rsid w:val="001D25FB"/>
    <w:rsid w:val="004E7E96"/>
    <w:rsid w:val="00706991"/>
    <w:rsid w:val="007B2A96"/>
    <w:rsid w:val="00AC74AF"/>
    <w:rsid w:val="00F75CF2"/>
    <w:rsid w:val="00FF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69CA53"/>
  <w15:chartTrackingRefBased/>
  <w15:docId w15:val="{BB1D0B9A-899B-DF4F-8304-565B8EC5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CD1"/>
    <w:rPr>
      <w:rFonts w:ascii="Times New Roman" w:eastAsia="Times New Roman" w:hAnsi="Times New Roman" w:cs="Times New Roman"/>
      <w:lang w:val="uz-Cyrl-UZ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normal21">
    <w:name w:val="Tabla normal 21"/>
    <w:basedOn w:val="Tablanormal"/>
    <w:uiPriority w:val="99"/>
    <w:rsid w:val="00FF5CD1"/>
    <w:rPr>
      <w:lang w:val="es-E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">
    <w:name w:val="Hyperlink"/>
    <w:basedOn w:val="Fuentedeprrafopredeter"/>
    <w:uiPriority w:val="99"/>
    <w:semiHidden/>
    <w:unhideWhenUsed/>
    <w:rsid w:val="00FF5CD1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FF5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5CD1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5CD1"/>
    <w:rPr>
      <w:rFonts w:ascii="Times New Roman" w:eastAsia="Times New Roman" w:hAnsi="Times New Roman" w:cs="Times New Roman"/>
      <w:sz w:val="18"/>
      <w:szCs w:val="18"/>
      <w:lang w:val="uz-Cyrl-UZ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Orús Alcalde</dc:creator>
  <cp:keywords/>
  <dc:description/>
  <cp:lastModifiedBy>Andrea Orús Alcalde</cp:lastModifiedBy>
  <cp:revision>5</cp:revision>
  <dcterms:created xsi:type="dcterms:W3CDTF">2021-03-08T18:05:00Z</dcterms:created>
  <dcterms:modified xsi:type="dcterms:W3CDTF">2022-12-28T14:46:00Z</dcterms:modified>
</cp:coreProperties>
</file>