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8CB15" w14:textId="3AB76491" w:rsidR="005A2766" w:rsidRPr="005A2766" w:rsidRDefault="005A2766" w:rsidP="005A2766">
      <w:pPr>
        <w:spacing w:after="200" w:line="480" w:lineRule="auto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  <w:r w:rsidRPr="005A2766">
        <w:rPr>
          <w:rFonts w:ascii="Arial" w:eastAsia="Calibri" w:hAnsi="Arial" w:cs="Arial"/>
          <w:b/>
          <w:sz w:val="24"/>
          <w:szCs w:val="24"/>
          <w:lang w:val="en-GB"/>
        </w:rPr>
        <w:t xml:space="preserve">Table </w:t>
      </w:r>
      <w:r w:rsidR="0005285A">
        <w:rPr>
          <w:rFonts w:ascii="Arial" w:eastAsia="Calibri" w:hAnsi="Arial" w:cs="Arial"/>
          <w:b/>
          <w:sz w:val="24"/>
          <w:szCs w:val="24"/>
          <w:lang w:val="en-GB"/>
        </w:rPr>
        <w:t>S</w:t>
      </w:r>
      <w:r w:rsidRPr="005A2766">
        <w:rPr>
          <w:rFonts w:ascii="Arial" w:eastAsia="Calibri" w:hAnsi="Arial" w:cs="Arial"/>
          <w:b/>
          <w:sz w:val="24"/>
          <w:szCs w:val="24"/>
          <w:lang w:val="en-GB"/>
        </w:rPr>
        <w:t>1</w:t>
      </w:r>
    </w:p>
    <w:p w14:paraId="4D63C43D" w14:textId="5053A197" w:rsidR="005A2766" w:rsidRPr="005A2766" w:rsidRDefault="00D017F8" w:rsidP="005A2766">
      <w:pPr>
        <w:spacing w:after="200" w:line="480" w:lineRule="auto"/>
        <w:jc w:val="both"/>
        <w:rPr>
          <w:rFonts w:ascii="Arial" w:eastAsia="Calibri" w:hAnsi="Arial" w:cs="Arial"/>
          <w:b/>
          <w:sz w:val="24"/>
          <w:szCs w:val="24"/>
          <w:lang w:val="en-GB"/>
        </w:rPr>
      </w:pPr>
      <w:r w:rsidRPr="00D017F8">
        <w:rPr>
          <w:rFonts w:ascii="Arial" w:eastAsia="Calibri" w:hAnsi="Arial" w:cs="Arial"/>
          <w:b/>
          <w:sz w:val="24"/>
          <w:szCs w:val="24"/>
          <w:lang w:val="en-GB"/>
        </w:rPr>
        <w:t>Oligonucleotides constituting the substrates used in this work</w:t>
      </w:r>
    </w:p>
    <w:tbl>
      <w:tblPr>
        <w:tblStyle w:val="TableGrid"/>
        <w:tblW w:w="9294" w:type="dxa"/>
        <w:jc w:val="center"/>
        <w:tblLook w:val="04A0" w:firstRow="1" w:lastRow="0" w:firstColumn="1" w:lastColumn="0" w:noHBand="0" w:noVBand="1"/>
      </w:tblPr>
      <w:tblGrid>
        <w:gridCol w:w="1346"/>
        <w:gridCol w:w="7948"/>
      </w:tblGrid>
      <w:tr w:rsidR="005A2766" w:rsidRPr="005A2766" w14:paraId="76E589E4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60C9D38E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1</w:t>
            </w:r>
          </w:p>
        </w:tc>
        <w:tc>
          <w:tcPr>
            <w:tcW w:w="7948" w:type="dxa"/>
            <w:vAlign w:val="center"/>
          </w:tcPr>
          <w:p w14:paraId="39C5DE14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AATTCGTGCAGGCATGGTAGCT</w:t>
            </w:r>
          </w:p>
        </w:tc>
      </w:tr>
      <w:tr w:rsidR="005A2766" w:rsidRPr="005A2766" w14:paraId="5629AC11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5EE7EDDB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2</w:t>
            </w:r>
          </w:p>
        </w:tc>
        <w:tc>
          <w:tcPr>
            <w:tcW w:w="7948" w:type="dxa"/>
            <w:vAlign w:val="center"/>
          </w:tcPr>
          <w:p w14:paraId="029CD87C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AGCTACCATGCCTGCACGAATTAAGCAATTCGTAATCATGGTCATAGCT</w:t>
            </w:r>
          </w:p>
        </w:tc>
      </w:tr>
      <w:tr w:rsidR="005A2766" w:rsidRPr="005A2766" w14:paraId="18E99F29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17BAE9AA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3</w:t>
            </w:r>
          </w:p>
        </w:tc>
        <w:tc>
          <w:tcPr>
            <w:tcW w:w="7948" w:type="dxa"/>
            <w:vAlign w:val="center"/>
          </w:tcPr>
          <w:p w14:paraId="78A2CEEF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AGCTATGACCATGATTACGAATTGCTT-</w:t>
            </w:r>
            <w:r w:rsidRPr="005A2766">
              <w:rPr>
                <w:rFonts w:ascii="Arial" w:eastAsia="Calibri" w:hAnsi="Arial" w:cs="Arial"/>
                <w:sz w:val="23"/>
                <w:szCs w:val="23"/>
                <w:lang w:val="en-GB"/>
              </w:rPr>
              <w:t>flu</w:t>
            </w:r>
          </w:p>
        </w:tc>
      </w:tr>
      <w:tr w:rsidR="005A2766" w:rsidRPr="005A2766" w14:paraId="5E3FE53A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558BB6F1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4</w:t>
            </w:r>
          </w:p>
        </w:tc>
        <w:tc>
          <w:tcPr>
            <w:tcW w:w="7948" w:type="dxa"/>
            <w:vAlign w:val="center"/>
          </w:tcPr>
          <w:p w14:paraId="6BF62D97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AGCTATGACCATGATTACGAATTGCTTGGAATCCTGA-</w:t>
            </w:r>
            <w:r w:rsidRPr="005A2766">
              <w:rPr>
                <w:rFonts w:ascii="Arial" w:eastAsia="Calibri" w:hAnsi="Arial" w:cs="Arial"/>
                <w:sz w:val="23"/>
                <w:szCs w:val="23"/>
                <w:lang w:val="en-GB"/>
              </w:rPr>
              <w:t>flu</w:t>
            </w:r>
          </w:p>
        </w:tc>
      </w:tr>
      <w:tr w:rsidR="005A2766" w:rsidRPr="005A2766" w14:paraId="508D276A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5449C726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5</w:t>
            </w:r>
          </w:p>
        </w:tc>
        <w:tc>
          <w:tcPr>
            <w:tcW w:w="7948" w:type="dxa"/>
            <w:vAlign w:val="center"/>
          </w:tcPr>
          <w:p w14:paraId="2D69D7EB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Arial" w:eastAsia="Calibri" w:hAnsi="Arial" w:cs="Arial"/>
                <w:sz w:val="23"/>
                <w:szCs w:val="23"/>
                <w:lang w:val="en-GB"/>
              </w:rPr>
              <w:t>flu</w:t>
            </w: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-AGCTATGACCATGATTACGAATTGCTT-</w:t>
            </w:r>
            <w:r w:rsidRPr="005A2766">
              <w:rPr>
                <w:rFonts w:ascii="Arial" w:eastAsia="Calibri" w:hAnsi="Arial" w:cs="Arial"/>
                <w:sz w:val="23"/>
                <w:szCs w:val="23"/>
                <w:lang w:val="en-GB"/>
              </w:rPr>
              <w:t>biotin</w:t>
            </w:r>
          </w:p>
        </w:tc>
      </w:tr>
      <w:tr w:rsidR="005A2766" w:rsidRPr="005A2766" w14:paraId="58E73BAD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522DED91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6</w:t>
            </w:r>
          </w:p>
        </w:tc>
        <w:tc>
          <w:tcPr>
            <w:tcW w:w="7948" w:type="dxa"/>
            <w:vAlign w:val="center"/>
          </w:tcPr>
          <w:p w14:paraId="46FFA845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Arial" w:eastAsia="Calibri" w:hAnsi="Arial" w:cs="Arial"/>
                <w:sz w:val="23"/>
                <w:szCs w:val="23"/>
                <w:lang w:val="en-GB"/>
              </w:rPr>
              <w:t>flu</w:t>
            </w: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-AGCTATGACCATGATTACGAATTGCTTGGAATCCTGACGAACTGTAG-</w:t>
            </w:r>
            <w:r w:rsidRPr="005A2766">
              <w:rPr>
                <w:rFonts w:ascii="Arial" w:eastAsia="Calibri" w:hAnsi="Arial" w:cs="Arial"/>
                <w:sz w:val="23"/>
                <w:szCs w:val="23"/>
                <w:lang w:val="en-GB"/>
              </w:rPr>
              <w:t>biotin</w:t>
            </w:r>
          </w:p>
        </w:tc>
      </w:tr>
      <w:tr w:rsidR="005A2766" w:rsidRPr="005A2766" w14:paraId="78662FA1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39E9492B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7</w:t>
            </w:r>
          </w:p>
        </w:tc>
        <w:tc>
          <w:tcPr>
            <w:tcW w:w="7948" w:type="dxa"/>
            <w:vAlign w:val="center"/>
          </w:tcPr>
          <w:p w14:paraId="45A8D0FC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Arial" w:eastAsia="Calibri" w:hAnsi="Arial" w:cs="Arial"/>
                <w:sz w:val="23"/>
                <w:szCs w:val="23"/>
                <w:lang w:val="en-GB"/>
              </w:rPr>
              <w:t>flu</w:t>
            </w: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-AAAAAAAAAAAAAACCTAGCATTCGACTGATACAGATCATCTAAAGACTTAGA</w:t>
            </w:r>
          </w:p>
        </w:tc>
      </w:tr>
      <w:tr w:rsidR="005A2766" w:rsidRPr="005A2766" w14:paraId="732BDC9E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033E3CC3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8</w:t>
            </w:r>
          </w:p>
        </w:tc>
        <w:tc>
          <w:tcPr>
            <w:tcW w:w="7948" w:type="dxa"/>
            <w:vAlign w:val="center"/>
          </w:tcPr>
          <w:p w14:paraId="05ADAF54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AGAAAAATTTTTGATCGTACGCTAG</w:t>
            </w:r>
          </w:p>
        </w:tc>
      </w:tr>
      <w:tr w:rsidR="005A2766" w:rsidRPr="005A2766" w14:paraId="0838469D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74BB8595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9</w:t>
            </w:r>
          </w:p>
        </w:tc>
        <w:tc>
          <w:tcPr>
            <w:tcW w:w="7948" w:type="dxa"/>
            <w:vAlign w:val="center"/>
          </w:tcPr>
          <w:p w14:paraId="5900A149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CTAGCGTACGATCAAAAATTTTTCTAAGTCTTTAGATGATCTGTATCAGTCGAATG</w:t>
            </w:r>
          </w:p>
        </w:tc>
      </w:tr>
      <w:tr w:rsidR="005A2766" w:rsidRPr="005A2766" w14:paraId="76DF5E71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71F9A762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10</w:t>
            </w:r>
          </w:p>
        </w:tc>
        <w:tc>
          <w:tcPr>
            <w:tcW w:w="7948" w:type="dxa"/>
            <w:vAlign w:val="center"/>
          </w:tcPr>
          <w:p w14:paraId="11975D34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CAGTTTATTGCTCAGTGGTACTATCAGTCGAATGCTAGG</w:t>
            </w:r>
          </w:p>
        </w:tc>
      </w:tr>
      <w:tr w:rsidR="005A2766" w:rsidRPr="005A2766" w14:paraId="4A9B4EB4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72370AFC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11</w:t>
            </w:r>
          </w:p>
        </w:tc>
        <w:tc>
          <w:tcPr>
            <w:tcW w:w="7948" w:type="dxa"/>
            <w:vAlign w:val="center"/>
          </w:tcPr>
          <w:p w14:paraId="44AD6227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GTACCACTGAGCAATAAACTG</w:t>
            </w:r>
          </w:p>
        </w:tc>
      </w:tr>
      <w:tr w:rsidR="005A2766" w:rsidRPr="005A2766" w14:paraId="52F88EF0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432735BE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12</w:t>
            </w:r>
          </w:p>
        </w:tc>
        <w:tc>
          <w:tcPr>
            <w:tcW w:w="7948" w:type="dxa"/>
            <w:vAlign w:val="center"/>
          </w:tcPr>
          <w:p w14:paraId="52459882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Arial" w:eastAsia="Calibri" w:hAnsi="Arial" w:cs="Arial"/>
                <w:sz w:val="23"/>
                <w:szCs w:val="23"/>
                <w:lang w:val="en-GB"/>
              </w:rPr>
              <w:t>flu</w:t>
            </w: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-AGCTACCATGCCTGCACGAATTAAGCAATTCGTAATCATGGTCATAGCT</w:t>
            </w:r>
          </w:p>
        </w:tc>
      </w:tr>
      <w:tr w:rsidR="005A2766" w:rsidRPr="005A2766" w14:paraId="06B41A01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2490739E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13</w:t>
            </w:r>
          </w:p>
        </w:tc>
        <w:tc>
          <w:tcPr>
            <w:tcW w:w="7948" w:type="dxa"/>
            <w:vAlign w:val="center"/>
          </w:tcPr>
          <w:p w14:paraId="54B0337D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AGCTATGACCATGATTACGAATTGCTTGGAATCCTGACGAACTGTAG</w:t>
            </w:r>
          </w:p>
        </w:tc>
      </w:tr>
      <w:tr w:rsidR="005A2766" w:rsidRPr="005A2766" w14:paraId="139262C5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465658CD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14</w:t>
            </w:r>
          </w:p>
        </w:tc>
        <w:tc>
          <w:tcPr>
            <w:tcW w:w="7948" w:type="dxa"/>
            <w:vAlign w:val="center"/>
          </w:tcPr>
          <w:p w14:paraId="79999267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Arial" w:eastAsia="Calibri" w:hAnsi="Arial" w:cs="Arial"/>
                <w:sz w:val="23"/>
                <w:szCs w:val="23"/>
                <w:lang w:val="en-GB"/>
              </w:rPr>
              <w:t>flu</w:t>
            </w: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-C*A*G*ATCATCTAAAGACTT-</w:t>
            </w:r>
            <w:r w:rsidRPr="005A2766">
              <w:rPr>
                <w:rFonts w:ascii="Arial" w:eastAsia="Calibri" w:hAnsi="Arial" w:cs="Arial"/>
                <w:sz w:val="23"/>
                <w:szCs w:val="23"/>
                <w:lang w:val="en-GB"/>
              </w:rPr>
              <w:t>biotin</w:t>
            </w:r>
          </w:p>
        </w:tc>
      </w:tr>
      <w:tr w:rsidR="005A2766" w:rsidRPr="005A2766" w14:paraId="47BC19CB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71E3E206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15</w:t>
            </w:r>
          </w:p>
        </w:tc>
        <w:tc>
          <w:tcPr>
            <w:tcW w:w="7948" w:type="dxa"/>
            <w:vAlign w:val="center"/>
          </w:tcPr>
          <w:p w14:paraId="4E6304CD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A*G*A*AAAATTTTTGATCGTACGC*T*A*G</w:t>
            </w:r>
          </w:p>
        </w:tc>
      </w:tr>
      <w:tr w:rsidR="005A2766" w:rsidRPr="005A2766" w14:paraId="6F394FE1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16365B1D" w14:textId="136DD4AA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</w:t>
            </w:r>
            <w:r w:rsidR="00D017F8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16</w:t>
            </w:r>
          </w:p>
        </w:tc>
        <w:tc>
          <w:tcPr>
            <w:tcW w:w="7948" w:type="dxa"/>
            <w:vAlign w:val="center"/>
          </w:tcPr>
          <w:p w14:paraId="3E521D42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C*T*A*GCGTACGATCAAAAATTTTTCTAAGTCTTTAGATGAT*C*T*G</w:t>
            </w:r>
          </w:p>
        </w:tc>
      </w:tr>
      <w:tr w:rsidR="005A2766" w:rsidRPr="005A2766" w14:paraId="7D4C80D0" w14:textId="77777777" w:rsidTr="00616B72">
        <w:trPr>
          <w:trHeight w:val="386"/>
          <w:jc w:val="center"/>
        </w:trPr>
        <w:tc>
          <w:tcPr>
            <w:tcW w:w="9294" w:type="dxa"/>
            <w:gridSpan w:val="2"/>
            <w:vAlign w:val="center"/>
          </w:tcPr>
          <w:p w14:paraId="04BA61F4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Auxiliary oligonucleotides</w:t>
            </w:r>
          </w:p>
        </w:tc>
      </w:tr>
      <w:tr w:rsidR="005A2766" w:rsidRPr="005A2766" w14:paraId="5419B031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7AF6AE16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17</w:t>
            </w:r>
          </w:p>
        </w:tc>
        <w:tc>
          <w:tcPr>
            <w:tcW w:w="7948" w:type="dxa"/>
            <w:vAlign w:val="center"/>
          </w:tcPr>
          <w:p w14:paraId="64816C04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AAAAATTTTTCTAAGTCTTTAGATGATCTGTAT</w:t>
            </w:r>
          </w:p>
        </w:tc>
      </w:tr>
      <w:tr w:rsidR="005A2766" w:rsidRPr="005A2766" w14:paraId="32050293" w14:textId="77777777" w:rsidTr="00616B72">
        <w:trPr>
          <w:trHeight w:val="340"/>
          <w:jc w:val="center"/>
        </w:trPr>
        <w:tc>
          <w:tcPr>
            <w:tcW w:w="1346" w:type="dxa"/>
            <w:vAlign w:val="center"/>
          </w:tcPr>
          <w:p w14:paraId="7889205D" w14:textId="77777777" w:rsidR="005A2766" w:rsidRPr="005A2766" w:rsidRDefault="005A2766" w:rsidP="005A276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5A2766">
              <w:rPr>
                <w:rFonts w:ascii="Arial" w:eastAsia="Calibri" w:hAnsi="Arial" w:cs="Arial"/>
                <w:sz w:val="24"/>
                <w:szCs w:val="24"/>
                <w:lang w:val="en-GB"/>
              </w:rPr>
              <w:t>Oligo 18</w:t>
            </w:r>
          </w:p>
        </w:tc>
        <w:tc>
          <w:tcPr>
            <w:tcW w:w="7948" w:type="dxa"/>
            <w:vAlign w:val="center"/>
          </w:tcPr>
          <w:p w14:paraId="3FAB8473" w14:textId="77777777" w:rsidR="005A2766" w:rsidRPr="005A2766" w:rsidRDefault="005A2766" w:rsidP="005A2766">
            <w:pPr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</w:pPr>
            <w:r w:rsidRPr="005A2766">
              <w:rPr>
                <w:rFonts w:ascii="Courier New" w:eastAsia="Calibri" w:hAnsi="Courier New" w:cs="Courier New"/>
                <w:sz w:val="23"/>
                <w:szCs w:val="23"/>
                <w:lang w:val="en-GB"/>
              </w:rPr>
              <w:t>ATACAGATCATCTAAAGACTTAGAAAAATTTTT</w:t>
            </w:r>
          </w:p>
        </w:tc>
      </w:tr>
    </w:tbl>
    <w:p w14:paraId="0540903B" w14:textId="77777777" w:rsidR="005A2766" w:rsidRPr="005A2766" w:rsidRDefault="005A2766" w:rsidP="005A2766">
      <w:pPr>
        <w:spacing w:after="200" w:line="480" w:lineRule="auto"/>
        <w:rPr>
          <w:rFonts w:ascii="Calibri" w:eastAsia="Calibri" w:hAnsi="Calibri" w:cs="Times New Roman"/>
          <w:lang w:val="en-GB"/>
        </w:rPr>
      </w:pPr>
    </w:p>
    <w:p w14:paraId="18E9DE35" w14:textId="5B4264D2" w:rsidR="005A2766" w:rsidRPr="005A2766" w:rsidRDefault="005A2766" w:rsidP="005A2766">
      <w:pPr>
        <w:spacing w:after="200" w:line="48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5A2766">
        <w:rPr>
          <w:rFonts w:ascii="Arial" w:eastAsia="Calibri" w:hAnsi="Arial" w:cs="Arial"/>
          <w:sz w:val="24"/>
          <w:szCs w:val="24"/>
          <w:lang w:val="en-GB"/>
        </w:rPr>
        <w:t xml:space="preserve">List of sequences of oligonucleotides (from 5’ to 3’) used for individual synthetic substrates depicted in </w:t>
      </w:r>
      <w:r w:rsidR="0005285A">
        <w:rPr>
          <w:rFonts w:ascii="Arial" w:eastAsia="Calibri" w:hAnsi="Arial" w:cs="Arial"/>
          <w:sz w:val="24"/>
          <w:szCs w:val="24"/>
          <w:lang w:val="en-GB"/>
        </w:rPr>
        <w:t>Additional file 1:</w:t>
      </w:r>
      <w:r w:rsidRPr="005A2766">
        <w:rPr>
          <w:rFonts w:ascii="Arial" w:eastAsia="Calibri" w:hAnsi="Arial" w:cs="Arial"/>
          <w:sz w:val="24"/>
          <w:szCs w:val="24"/>
          <w:lang w:val="en-GB"/>
        </w:rPr>
        <w:t xml:space="preserve"> Figure </w:t>
      </w:r>
      <w:r w:rsidR="0005285A">
        <w:rPr>
          <w:rFonts w:ascii="Arial" w:eastAsia="Calibri" w:hAnsi="Arial" w:cs="Arial"/>
          <w:sz w:val="24"/>
          <w:szCs w:val="24"/>
          <w:lang w:val="en-GB"/>
        </w:rPr>
        <w:t>S</w:t>
      </w:r>
      <w:bookmarkStart w:id="0" w:name="_GoBack"/>
      <w:bookmarkEnd w:id="0"/>
      <w:r w:rsidRPr="005A2766">
        <w:rPr>
          <w:rFonts w:ascii="Arial" w:eastAsia="Calibri" w:hAnsi="Arial" w:cs="Arial"/>
          <w:sz w:val="24"/>
          <w:szCs w:val="24"/>
          <w:lang w:val="en-GB"/>
        </w:rPr>
        <w:t xml:space="preserve">1. The end modifications -flu (for fluorescein) and -biotin are indicated, as well as the </w:t>
      </w:r>
      <w:proofErr w:type="spellStart"/>
      <w:r w:rsidRPr="005A2766">
        <w:rPr>
          <w:rFonts w:ascii="Arial" w:eastAsia="Calibri" w:hAnsi="Arial" w:cs="Arial"/>
          <w:sz w:val="24"/>
          <w:szCs w:val="24"/>
          <w:lang w:val="en-GB"/>
        </w:rPr>
        <w:t>thio</w:t>
      </w:r>
      <w:proofErr w:type="spellEnd"/>
      <w:r w:rsidRPr="005A2766">
        <w:rPr>
          <w:rFonts w:ascii="Arial" w:eastAsia="Calibri" w:hAnsi="Arial" w:cs="Arial"/>
          <w:sz w:val="24"/>
          <w:szCs w:val="24"/>
          <w:lang w:val="en-GB"/>
        </w:rPr>
        <w:t xml:space="preserve">-bonds (*). The auxiliary oligonucleotides were used to prepare the </w:t>
      </w:r>
      <w:proofErr w:type="spellStart"/>
      <w:r w:rsidRPr="005A2766">
        <w:rPr>
          <w:rFonts w:ascii="Arial" w:eastAsia="Calibri" w:hAnsi="Arial" w:cs="Arial"/>
          <w:sz w:val="24"/>
          <w:szCs w:val="24"/>
          <w:lang w:val="en-GB"/>
        </w:rPr>
        <w:t>trypsinised</w:t>
      </w:r>
      <w:proofErr w:type="spellEnd"/>
      <w:r w:rsidRPr="005A2766">
        <w:rPr>
          <w:rFonts w:ascii="Arial" w:eastAsia="Calibri" w:hAnsi="Arial" w:cs="Arial"/>
          <w:sz w:val="24"/>
          <w:szCs w:val="24"/>
          <w:lang w:val="en-GB"/>
        </w:rPr>
        <w:t xml:space="preserve"> substrates Y-form and 3’ flap but do not constitute the substrates.</w:t>
      </w:r>
    </w:p>
    <w:p w14:paraId="5EFE68A0" w14:textId="77777777" w:rsidR="00B859AD" w:rsidRPr="005A2766" w:rsidRDefault="0005285A">
      <w:pPr>
        <w:rPr>
          <w:lang w:val="en-GB"/>
        </w:rPr>
      </w:pPr>
    </w:p>
    <w:sectPr w:rsidR="00B859AD" w:rsidRPr="005A2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66"/>
    <w:rsid w:val="0005285A"/>
    <w:rsid w:val="005A2766"/>
    <w:rsid w:val="00CC2B16"/>
    <w:rsid w:val="00D017F8"/>
    <w:rsid w:val="00EF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9AE14"/>
  <w15:chartTrackingRefBased/>
  <w15:docId w15:val="{52C0A871-994C-4C0F-A447-FA9986E4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2766"/>
    <w:pPr>
      <w:spacing w:after="0" w:line="240" w:lineRule="auto"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4F23A1842FA847A95E5FD6A56A594C" ma:contentTypeVersion="14" ma:contentTypeDescription="Vytvoří nový dokument" ma:contentTypeScope="" ma:versionID="09f68cf1e942e48c57545ea714256344">
  <xsd:schema xmlns:xsd="http://www.w3.org/2001/XMLSchema" xmlns:xs="http://www.w3.org/2001/XMLSchema" xmlns:p="http://schemas.microsoft.com/office/2006/metadata/properties" xmlns:ns3="d809c8c1-88bb-4b47-a12f-9b9f4c7e5bdb" xmlns:ns4="57f890ce-b016-4bb7-a9a6-713ca61646d6" targetNamespace="http://schemas.microsoft.com/office/2006/metadata/properties" ma:root="true" ma:fieldsID="4c9c67c57c808dc61d71ba0b92c31d04" ns3:_="" ns4:_="">
    <xsd:import namespace="d809c8c1-88bb-4b47-a12f-9b9f4c7e5bdb"/>
    <xsd:import namespace="57f890ce-b016-4bb7-a9a6-713ca61646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9c8c1-88bb-4b47-a12f-9b9f4c7e5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890ce-b016-4bb7-a9a6-713ca61646d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ACE240-1F7D-4AAA-A888-EBC0AFDAC9ED}">
  <ds:schemaRefs>
    <ds:schemaRef ds:uri="http://purl.org/dc/dcmitype/"/>
    <ds:schemaRef ds:uri="http://www.w3.org/XML/1998/namespace"/>
    <ds:schemaRef ds:uri="http://schemas.microsoft.com/office/2006/documentManagement/types"/>
    <ds:schemaRef ds:uri="57f890ce-b016-4bb7-a9a6-713ca61646d6"/>
    <ds:schemaRef ds:uri="http://purl.org/dc/terms/"/>
    <ds:schemaRef ds:uri="http://schemas.microsoft.com/office/infopath/2007/PartnerControls"/>
    <ds:schemaRef ds:uri="d809c8c1-88bb-4b47-a12f-9b9f4c7e5bdb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94CBE1A-F5DB-4031-8C3E-7F1FAE321C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81B66-9F57-4DE6-90FA-86A19BB89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09c8c1-88bb-4b47-a12f-9b9f4c7e5bdb"/>
    <ds:schemaRef ds:uri="57f890ce-b016-4bb7-a9a6-713ca6164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Victoria Marini Palomeque</dc:creator>
  <cp:keywords/>
  <dc:description/>
  <cp:lastModifiedBy>María Victoria Marini Palomeque</cp:lastModifiedBy>
  <cp:revision>3</cp:revision>
  <dcterms:created xsi:type="dcterms:W3CDTF">2023-03-01T14:24:00Z</dcterms:created>
  <dcterms:modified xsi:type="dcterms:W3CDTF">2023-05-01T12:59:00Z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df369cb8-f54b-4758-aef6-86f6529e4c3b</vt:lpwstr>
  </property>
  <property fmtid="{D5CDD505-2E9C-101B-9397-08002B2CF9AE}" pid="3" name="ContentTypeId">
    <vt:lpwstr>0x010100F24F23A1842FA847A95E5FD6A56A594C</vt:lpwstr>
  </property>
</Properties>
</file>