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Tab. S1.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Source and information of the 39 analyzed assemblies.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28.3857315598552"/>
        <w:gridCol w:w="1392.1704957678357"/>
        <w:gridCol w:w="924.2140266021767"/>
        <w:gridCol w:w="1064.6009673518745"/>
        <w:gridCol w:w="1064.6009673518745"/>
        <w:gridCol w:w="1064.6009673518745"/>
        <w:gridCol w:w="842.3216444981863"/>
        <w:gridCol w:w="1064.6009673518745"/>
        <w:gridCol w:w="1029.50423216445"/>
        <w:tblGridChange w:id="0">
          <w:tblGrid>
            <w:gridCol w:w="1228.3857315598552"/>
            <w:gridCol w:w="1392.1704957678357"/>
            <w:gridCol w:w="924.2140266021767"/>
            <w:gridCol w:w="1064.6009673518745"/>
            <w:gridCol w:w="1064.6009673518745"/>
            <w:gridCol w:w="1064.6009673518745"/>
            <w:gridCol w:w="842.3216444981863"/>
            <w:gridCol w:w="1064.6009673518745"/>
            <w:gridCol w:w="1029.504232164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Species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Genome source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Assembly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Assembly length (bp)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Sequencing coverage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Sequencing 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Contig N50 (bp)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Scaffold N50 (bp)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Taxonomy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Helobdella robusta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GCA_000326865.1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235,376,169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7.9X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Sanger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52,195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3,060,193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Annelida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Dinophilus gyrociliatus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GCA_904063045.1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77,897,245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73X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979,161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2,241,898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Annelida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Capitella teleta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GCA_000328365.1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333,283,208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7.9X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Sanger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21,930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188,402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Annelida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Acanthopleura granulata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GCA_016165875.1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606,536,932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Oxford Nanopore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1,098,986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23,921,462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Polyplacophora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Octopus sinensis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GCF_006345805.1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2,719,151,902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285X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490,217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105,892,736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Cephalopoda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Octopus bimaculoides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GCF_001194135.1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2,338,188,782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92X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5,532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475,182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Cephalopoda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Lottia gigante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GCF_000327385.1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359,505,668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8.87X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Sanger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96,027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1,870,055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Gastropoda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Crysomallon squamiferum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  <w:rtl w:val="0"/>
              </w:rPr>
              <w:t xml:space="preserve">Dryad; https://doi.org/10.5061/dryad.24053dn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  <w:rtl w:val="0"/>
              </w:rPr>
              <w:t xml:space="preserve">404,615,235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  <w:rtl w:val="0"/>
              </w:rPr>
              <w:t xml:space="preserve">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2"/>
                <w:szCs w:val="12"/>
                <w:highlight w:val="white"/>
                <w:rtl w:val="0"/>
              </w:rPr>
              <w:t xml:space="preserve">Oxford Nanoporer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1,880,000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30,197,626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Gastropoda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Pomacea canaliculata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GCF_003073045.1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440,159,624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1,072,857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31,531,291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Gastropoda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Biomphalaria glabrata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GCF_000457365.1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916,388,084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27.5X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454 FLX Titanium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7,298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48,059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Gastropoda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Acanthina immaculata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GCA_009760885.1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1,653,153,977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125X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3,802,429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56,367,627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Gastropoda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highlight w:val="white"/>
                <w:rtl w:val="0"/>
              </w:rPr>
              <w:t xml:space="preserve">Potamilus streckersoni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GCA_016746295.1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1,776,755,686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100X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+ 10X Genomics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2,032,685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2,051,244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Paleoheterodonta - Unionida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1c1d1e"/>
                <w:sz w:val="12"/>
                <w:szCs w:val="12"/>
                <w:highlight w:val="white"/>
                <w:rtl w:val="0"/>
              </w:rPr>
              <w:t xml:space="preserve">Megalonaias nervosa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GCA_016617855.1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2,365,218,322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Oxford Nanopore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50,186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50,649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Paleoheterodonta - Unionida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Solen grandis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GCA_021229015.1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1,324,491,672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50,000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67,678,117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Imparidentia - Adepedonta</w:t>
            </w:r>
          </w:p>
        </w:tc>
      </w:tr>
      <w:tr>
        <w:trPr>
          <w:cantSplit w:val="0"/>
          <w:trHeight w:val="495.9765625000011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Sinonovacula constricta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GCA_007844125.1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1,220,848,272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561X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976,936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65,929,677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Imparidentia - Adepedonta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Dreissena rostriformis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Phaidra;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https://phaidra.univie.ac.at/view/o:980132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1,241,502,953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92X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131.400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Imparidentia - Myda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Archivesica marissinica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GCA_014843695.1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1,544,610,695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168X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79,144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74,312,544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Imparidentia - Venerida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Cyclina sinensis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GCA_012932295.1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903,119,975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447X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2,587,078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46,470,132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Imparidentia - Venerida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Mercenaria mercenaria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GCA_014805675.1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1,788,352,626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555X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1,773,430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91,379,220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Imparidentia - Venerida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Ruditapes philippinarum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12"/>
                <w:szCs w:val="12"/>
                <w:highlight w:val="white"/>
                <w:rtl w:val="0"/>
              </w:rPr>
              <w:t xml:space="preserve">NCBI: GCA_026571515.1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Contig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1,408,186,117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25X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183,074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Imparidentia - Venerida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Anadara kagoshimensis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GCA_021292105.1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1,115,236,308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103X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1,935,399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60,635,260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Pteriomorpha - Arcida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Scapharca broughtonii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GigaDB;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12"/>
                  <w:szCs w:val="12"/>
                  <w:u w:val="single"/>
                  <w:rtl w:val="0"/>
                </w:rPr>
                <w:t xml:space="preserve">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ttp://dx.doi.org/10.5524/100607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884,566,040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Nanopore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1,797,717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44,995,656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Pteriomorphia - Arcida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Tegillarca granosa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GCA_013375625.1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797,648,519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200X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605,873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42,616,908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 - Pteriomorphia - Arcida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Myzuhopecten yessoensis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GCF_002113885.1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987,588,634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297X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65,014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803,631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Pectinida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Chlamys farreri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MolluscDB; http://mgbase.qnlm.ac/home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816,498,441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382X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21,500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555,171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Pectinida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Pecten maximus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GCF_902652985.1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918,306,378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54X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+ 10X Genomics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1,258,799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44,824,366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Pectinida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Argopecten irradians concentricus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Dryad; https://datadryad.org/stash/dataset/doi:10.5061/dryad.hdr7sqvdr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874,821,818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382X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63,730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1,246,717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Pectinida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Argopecten purpuratus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MolluscDB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http://mgbase.qnlm.ac/home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724,780,576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148X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shd w:fill="fffcf0" w:val="clear"/>
                <w:rtl w:val="0"/>
              </w:rPr>
              <w:t xml:space="preserve">81,100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1,022,003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Pteriomorpha - Pectinidae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Pinctada fucata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GigaDB;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http://gigadb.org/dataset/100240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991,016,007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234X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21,000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59,022,695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Ostreida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Saccostrea glomerata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dbSROG; http://soft.bioinfo-minzhao.org/srog/#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788,118,542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300X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a2a2a"/>
                <w:sz w:val="12"/>
                <w:szCs w:val="12"/>
                <w:highlight w:val="white"/>
                <w:rtl w:val="0"/>
              </w:rPr>
              <w:t xml:space="preserve">39,800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804,232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Ostreida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Crassostrea virginica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GCF_002022765.2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684,741,128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87X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1,971,208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75,944,018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Ostreida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Crassostrea ariakensis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GCA_020567875.1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613,913,980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299X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Oxford Nanopore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4,726,206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62,260,571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Ostreida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Crassostrea gigas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GCF_902806645.1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647,887,097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70X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1,564,469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58,462,999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- Pteriomorphia - Ostreida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Mytilus coruscus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GCA_017311375.1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1,566,529,938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160X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Oxford Nanopore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1,481,111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99,542,347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Pteriomorphia - Mytilida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Mytilus edulis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NCBI; GCA_019925275.1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Chromosome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1,651,313,236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196X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490,737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116,503,180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Pteriomorphia - Mytilida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Limnoperna fortunei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GigaDB; http://gigadb.org/dataset/100386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1,673,125,894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60X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PacBio + 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32,203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312,020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Pteriomorphia - Mytilida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Modiolus philippinarum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Dryad; https://datadryad.org/stash/dataset/doi:10.5061/dryad.h9942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2,629,649,654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209X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18,389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100,161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Pteriomorphia - Mytilida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2"/>
                <w:szCs w:val="12"/>
                <w:rtl w:val="0"/>
              </w:rPr>
              <w:t xml:space="preserve">Bathymodiolus platifrons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Dryad; https://datadryad.org/stash/dataset/doi:10.5061/dryad.h9942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Scaffold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1,659,280,971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319X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Illumina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highlight w:val="white"/>
                <w:rtl w:val="0"/>
              </w:rPr>
              <w:t xml:space="preserve">12,602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343,373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Bivalvia Pteriomorphia - Mytilida</w:t>
            </w:r>
          </w:p>
        </w:tc>
      </w:tr>
    </w:tbl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dx.doi.org/10.5524/1006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ar7ZE/kQ4UyAG4MoCN7qD0/xOw==">AMUW2mUtmuGwgUgC3JiD6+a9MXOkuzVxKFh9WDq3tgqG/m0gjpwg+TktPi4qaBRSZMYleG5d1APiRpqo3PcmGilGtBuDYuAClxkZEM9/DGN5oV+9hFvegAQ=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