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A4B8A" w14:textId="79515E99" w:rsidR="00B90654" w:rsidRDefault="003D74BC" w:rsidP="00B90654">
      <w:pPr>
        <w:spacing w:after="240" w:line="480" w:lineRule="auto"/>
        <w:ind w:left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405B781" wp14:editId="5398765D">
            <wp:extent cx="5727700" cy="5778500"/>
            <wp:effectExtent l="0" t="0" r="6350" b="0"/>
            <wp:docPr id="2016763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7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A3597" w14:textId="7FE8BEEA" w:rsidR="00B90654" w:rsidRPr="00554CB1" w:rsidRDefault="00554CB1" w:rsidP="00554CB1">
      <w:pPr>
        <w:pStyle w:val="BodyText"/>
        <w:spacing w:after="240" w:line="480" w:lineRule="auto"/>
        <w:ind w:left="120" w:right="115"/>
        <w:jc w:val="both"/>
        <w:rPr>
          <w:rFonts w:ascii="Times New Roman" w:hAnsi="Times New Roman" w:cs="Times New Roman"/>
        </w:rPr>
      </w:pPr>
      <w:r w:rsidRPr="00FC0ECB">
        <w:rPr>
          <w:rFonts w:ascii="Times New Roman" w:hAnsi="Times New Roman" w:cs="Times New Roman"/>
          <w:b/>
        </w:rPr>
        <w:t>Figure S</w:t>
      </w:r>
      <w:r w:rsidR="00E507F1">
        <w:rPr>
          <w:rFonts w:ascii="Times New Roman" w:hAnsi="Times New Roman" w:cs="Times New Roman"/>
          <w:b/>
        </w:rPr>
        <w:t>3</w:t>
      </w:r>
      <w:r w:rsidRPr="00FC0ECB">
        <w:rPr>
          <w:rFonts w:ascii="Times New Roman" w:hAnsi="Times New Roman" w:cs="Times New Roman"/>
          <w:b/>
        </w:rPr>
        <w:t xml:space="preserve">. Tree topology for Ubi-N-Sde2. </w:t>
      </w:r>
      <w:r w:rsidRPr="00FC0ECB">
        <w:rPr>
          <w:rFonts w:ascii="Times New Roman" w:hAnsi="Times New Roman" w:cs="Times New Roman"/>
        </w:rPr>
        <w:t>Phylogenetic tree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generated using sequences corresponding to Ubi-N-Sde2. Tips are colored according to reproductive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mode</w:t>
      </w:r>
      <w:r w:rsidR="003D74BC">
        <w:rPr>
          <w:rFonts w:ascii="Times New Roman" w:hAnsi="Times New Roman" w:cs="Times New Roman"/>
        </w:rPr>
        <w:t>.</w:t>
      </w:r>
      <w:r w:rsidRPr="00FC0ECB">
        <w:rPr>
          <w:rFonts w:ascii="Times New Roman" w:hAnsi="Times New Roman" w:cs="Times New Roman"/>
        </w:rPr>
        <w:t xml:space="preserve"> </w:t>
      </w:r>
      <w:r w:rsidR="003D74BC">
        <w:rPr>
          <w:rFonts w:ascii="Times New Roman" w:hAnsi="Times New Roman" w:cs="Times New Roman"/>
        </w:rPr>
        <w:t xml:space="preserve">Those with an asterisk outline </w:t>
      </w:r>
      <w:r w:rsidRPr="00FC0ECB">
        <w:rPr>
          <w:rFonts w:ascii="Times New Roman" w:hAnsi="Times New Roman" w:cs="Times New Roman"/>
        </w:rPr>
        <w:t>viviparous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species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showing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expansion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for</w:t>
      </w:r>
      <w:r w:rsidRPr="00FC0ECB">
        <w:rPr>
          <w:rFonts w:ascii="Times New Roman" w:hAnsi="Times New Roman" w:cs="Times New Roman"/>
          <w:spacing w:val="1"/>
        </w:rPr>
        <w:t xml:space="preserve"> </w:t>
      </w:r>
      <w:r w:rsidRPr="00FC0ECB">
        <w:rPr>
          <w:rFonts w:ascii="Times New Roman" w:hAnsi="Times New Roman" w:cs="Times New Roman"/>
        </w:rPr>
        <w:t>Ubi-N-Sde2.</w:t>
      </w:r>
      <w:r w:rsidRPr="00FC0ECB">
        <w:rPr>
          <w:rFonts w:ascii="Times New Roman" w:hAnsi="Times New Roman" w:cs="Times New Roman"/>
          <w:spacing w:val="1"/>
        </w:rPr>
        <w:t xml:space="preserve"> </w:t>
      </w:r>
    </w:p>
    <w:sectPr w:rsidR="00B90654" w:rsidRPr="00554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54"/>
    <w:rsid w:val="003D74BC"/>
    <w:rsid w:val="00554CB1"/>
    <w:rsid w:val="00B90654"/>
    <w:rsid w:val="00E33CE2"/>
    <w:rsid w:val="00E507F1"/>
    <w:rsid w:val="00FE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AAED1"/>
  <w15:chartTrackingRefBased/>
  <w15:docId w15:val="{8D9BB537-C5A3-466E-B632-170D417C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6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90654"/>
  </w:style>
  <w:style w:type="character" w:customStyle="1" w:styleId="BodyTextChar">
    <w:name w:val="Body Text Char"/>
    <w:basedOn w:val="DefaultParagraphFont"/>
    <w:link w:val="BodyText"/>
    <w:uiPriority w:val="1"/>
    <w:rsid w:val="00B90654"/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TA</cp:lastModifiedBy>
  <cp:revision>5</cp:revision>
  <dcterms:created xsi:type="dcterms:W3CDTF">2023-11-28T02:40:00Z</dcterms:created>
  <dcterms:modified xsi:type="dcterms:W3CDTF">2024-01-22T00:58:00Z</dcterms:modified>
</cp:coreProperties>
</file>