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C2EC0" w14:textId="77777777" w:rsidR="00BA1CB3" w:rsidRPr="00672D14" w:rsidRDefault="00BA1CB3" w:rsidP="0060334D">
      <w:pPr>
        <w:jc w:val="both"/>
        <w:rPr>
          <w:rFonts w:cstheme="minorHAnsi"/>
          <w:bCs/>
          <w:i/>
          <w:iCs/>
          <w:sz w:val="24"/>
          <w:szCs w:val="24"/>
        </w:rPr>
      </w:pPr>
      <w:bookmarkStart w:id="0" w:name="_GoBack"/>
      <w:bookmarkEnd w:id="0"/>
      <w:r w:rsidRPr="00672D14">
        <w:rPr>
          <w:rFonts w:cstheme="minorHAnsi"/>
          <w:bCs/>
          <w:i/>
          <w:iCs/>
          <w:sz w:val="24"/>
          <w:szCs w:val="24"/>
        </w:rPr>
        <w:t>MRM Optimisation</w:t>
      </w:r>
    </w:p>
    <w:p w14:paraId="3FAA3333" w14:textId="36517E15" w:rsidR="006F0837" w:rsidRPr="001F048B" w:rsidRDefault="00672D14" w:rsidP="00D22E55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Multiple Reaction Monitoring (</w:t>
      </w:r>
      <w:r w:rsidR="00E07B50" w:rsidRPr="001F048B">
        <w:rPr>
          <w:rFonts w:cstheme="minorHAnsi"/>
          <w:bCs/>
        </w:rPr>
        <w:t>MRM</w:t>
      </w:r>
      <w:r>
        <w:rPr>
          <w:rFonts w:cstheme="minorHAnsi"/>
          <w:bCs/>
        </w:rPr>
        <w:t>)</w:t>
      </w:r>
      <w:r w:rsidR="00E07B50" w:rsidRPr="001F048B">
        <w:rPr>
          <w:rFonts w:cstheme="minorHAnsi"/>
          <w:bCs/>
        </w:rPr>
        <w:t xml:space="preserve"> optimisation was performed using the automated function in TSQ </w:t>
      </w:r>
      <w:proofErr w:type="spellStart"/>
      <w:r w:rsidR="00E07B50" w:rsidRPr="001F048B">
        <w:rPr>
          <w:rFonts w:cstheme="minorHAnsi"/>
          <w:bCs/>
        </w:rPr>
        <w:t>Quantiva</w:t>
      </w:r>
      <w:proofErr w:type="spellEnd"/>
      <w:r w:rsidR="00E07B50" w:rsidRPr="001F048B">
        <w:rPr>
          <w:rFonts w:cstheme="minorHAnsi"/>
          <w:bCs/>
        </w:rPr>
        <w:t xml:space="preserve"> Tune 2.0 by direct infusion of individual standards (25</w:t>
      </w:r>
      <w:r w:rsidR="005905DF" w:rsidRPr="001F048B">
        <w:rPr>
          <w:rFonts w:cstheme="minorHAnsi"/>
          <w:bCs/>
        </w:rPr>
        <w:t>-50</w:t>
      </w:r>
      <w:r w:rsidR="002469D1" w:rsidRPr="001F048B">
        <w:rPr>
          <w:rFonts w:cstheme="minorHAnsi"/>
          <w:bCs/>
        </w:rPr>
        <w:t>µ</w:t>
      </w:r>
      <w:r w:rsidR="00E07B50" w:rsidRPr="001F048B">
        <w:rPr>
          <w:rFonts w:cstheme="minorHAnsi"/>
          <w:bCs/>
        </w:rPr>
        <w:t>g</w:t>
      </w:r>
      <w:r w:rsidR="008E15D3">
        <w:rPr>
          <w:rFonts w:cstheme="minorHAnsi"/>
          <w:bCs/>
        </w:rPr>
        <w:t>.</w:t>
      </w:r>
      <w:r w:rsidR="00E07B50" w:rsidRPr="001F048B">
        <w:rPr>
          <w:rFonts w:cstheme="minorHAnsi"/>
          <w:bCs/>
        </w:rPr>
        <w:t>m</w:t>
      </w:r>
      <w:r w:rsidR="008E15D3">
        <w:rPr>
          <w:rFonts w:cstheme="minorHAnsi"/>
          <w:bCs/>
        </w:rPr>
        <w:t>L</w:t>
      </w:r>
      <w:r w:rsidR="008E15D3" w:rsidRPr="008E15D3">
        <w:rPr>
          <w:rFonts w:cstheme="minorHAnsi"/>
          <w:bCs/>
          <w:vertAlign w:val="superscript"/>
        </w:rPr>
        <w:t>-1</w:t>
      </w:r>
      <w:r w:rsidR="00E07B50" w:rsidRPr="001F048B">
        <w:rPr>
          <w:rFonts w:cstheme="minorHAnsi"/>
          <w:bCs/>
        </w:rPr>
        <w:t>). The optimised c</w:t>
      </w:r>
      <w:r w:rsidR="005A5F9F" w:rsidRPr="001F048B">
        <w:rPr>
          <w:rFonts w:cstheme="minorHAnsi"/>
          <w:bCs/>
        </w:rPr>
        <w:t>ollision energy and RF lens voltage</w:t>
      </w:r>
      <w:r w:rsidR="00E11894" w:rsidRPr="001F048B">
        <w:rPr>
          <w:rFonts w:cstheme="minorHAnsi"/>
          <w:bCs/>
        </w:rPr>
        <w:t xml:space="preserve"> for the </w:t>
      </w:r>
      <w:r w:rsidR="00E07B50" w:rsidRPr="001F048B">
        <w:rPr>
          <w:rFonts w:cstheme="minorHAnsi"/>
          <w:bCs/>
        </w:rPr>
        <w:t xml:space="preserve">optimised </w:t>
      </w:r>
      <w:r w:rsidR="00E11894" w:rsidRPr="001F048B">
        <w:rPr>
          <w:rFonts w:cstheme="minorHAnsi"/>
          <w:bCs/>
        </w:rPr>
        <w:t xml:space="preserve">MRM transitions </w:t>
      </w:r>
      <w:r w:rsidR="00E07B50" w:rsidRPr="001F048B">
        <w:rPr>
          <w:rFonts w:cstheme="minorHAnsi"/>
          <w:bCs/>
        </w:rPr>
        <w:t xml:space="preserve">for each </w:t>
      </w:r>
      <w:proofErr w:type="spellStart"/>
      <w:r w:rsidR="00E07B50" w:rsidRPr="001F048B">
        <w:rPr>
          <w:rFonts w:cstheme="minorHAnsi"/>
          <w:bCs/>
        </w:rPr>
        <w:t>analyte</w:t>
      </w:r>
      <w:proofErr w:type="spellEnd"/>
      <w:r w:rsidR="00E07B50" w:rsidRPr="001F048B">
        <w:rPr>
          <w:rFonts w:cstheme="minorHAnsi"/>
          <w:bCs/>
        </w:rPr>
        <w:t xml:space="preserve"> are shown in the table below.</w:t>
      </w:r>
    </w:p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2200"/>
        <w:gridCol w:w="860"/>
        <w:gridCol w:w="1560"/>
        <w:gridCol w:w="1400"/>
        <w:gridCol w:w="1960"/>
        <w:gridCol w:w="1120"/>
      </w:tblGrid>
      <w:tr w:rsidR="00E15D92" w:rsidRPr="001F048B" w14:paraId="61FAD3E2" w14:textId="77777777" w:rsidTr="00E15D92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EEE3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Compound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769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Ion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8ADA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Precursor (m/z)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A5EA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Product (m/z)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B7E1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Collision Energy (V)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2394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RF Lens (V)</w:t>
            </w:r>
          </w:p>
        </w:tc>
      </w:tr>
      <w:tr w:rsidR="008F5907" w:rsidRPr="001F048B" w14:paraId="3424A2DB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6D40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DL Homocysteine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1C85" w14:textId="77777777" w:rsidR="008F5907" w:rsidRPr="001F048B" w:rsidRDefault="008F5907" w:rsidP="00353B4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064A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136.039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14FC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46.986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C1B1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28.809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7B57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42.854</w:t>
            </w:r>
          </w:p>
        </w:tc>
      </w:tr>
      <w:tr w:rsidR="008F5907" w:rsidRPr="001F048B" w14:paraId="1EF57BF7" w14:textId="77777777" w:rsidTr="0036162B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74E9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DL Homocysteine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082E" w14:textId="77777777" w:rsidR="008F5907" w:rsidRPr="001F048B" w:rsidRDefault="008F5907" w:rsidP="00353B4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982A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136.039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59B9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55.986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FF93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17.736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7D6C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42.854</w:t>
            </w:r>
          </w:p>
        </w:tc>
      </w:tr>
      <w:tr w:rsidR="008F5907" w:rsidRPr="001F048B" w14:paraId="6ADB8FE3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8381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Homocysteine-d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BE5C" w14:textId="77777777" w:rsidR="008F5907" w:rsidRPr="001F048B" w:rsidRDefault="008F5907" w:rsidP="00353B4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A8BC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140.039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21EB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48.929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043E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29.517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B07C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41.618</w:t>
            </w:r>
          </w:p>
        </w:tc>
      </w:tr>
      <w:tr w:rsidR="008F5907" w:rsidRPr="001F048B" w14:paraId="25B04219" w14:textId="77777777" w:rsidTr="00492BC6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E7A3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Homocysteine-d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088C" w14:textId="77777777" w:rsidR="008F5907" w:rsidRPr="001F048B" w:rsidRDefault="008F5907" w:rsidP="00353B4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9C69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140.039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0871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58.986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958C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18.949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D2B5" w14:textId="77777777" w:rsidR="008F5907" w:rsidRPr="001F048B" w:rsidRDefault="008F5907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41.618</w:t>
            </w:r>
          </w:p>
        </w:tc>
      </w:tr>
      <w:tr w:rsidR="00E15D92" w:rsidRPr="001F048B" w14:paraId="23A8F5C9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727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Methionine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9167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996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150.07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B248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104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587D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10.253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6F34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44.337</w:t>
            </w:r>
          </w:p>
        </w:tc>
      </w:tr>
      <w:tr w:rsidR="00E15D92" w:rsidRPr="001F048B" w14:paraId="360A1450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ECF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Methionine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D4D6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016A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150.07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1A05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133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1BD6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10.253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E1C4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44.337</w:t>
            </w:r>
          </w:p>
        </w:tc>
      </w:tr>
      <w:tr w:rsidR="00E15D92" w:rsidRPr="001F048B" w14:paraId="174CB69A" w14:textId="77777777" w:rsidTr="00E15D92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217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Methionine-(methyl </w:t>
            </w:r>
            <w:r w:rsidRPr="001F048B">
              <w:rPr>
                <w:rFonts w:eastAsia="Times New Roman" w:cstheme="minorHAnsi"/>
                <w:bCs/>
                <w:color w:val="000000"/>
                <w:vertAlign w:val="superscript"/>
                <w:lang w:eastAsia="en-GB"/>
              </w:rPr>
              <w:t>13</w:t>
            </w: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C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3</w:t>
            </w: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) d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D635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9DA0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154.283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CC0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107.986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1EA2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10.253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EA85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43.843</w:t>
            </w:r>
          </w:p>
        </w:tc>
      </w:tr>
      <w:tr w:rsidR="00E15D92" w:rsidRPr="001F048B" w14:paraId="40FF80EB" w14:textId="77777777" w:rsidTr="00E15D92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F3F4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Methionine-(methyl </w:t>
            </w:r>
            <w:r w:rsidRPr="001F048B">
              <w:rPr>
                <w:rFonts w:eastAsia="Times New Roman" w:cstheme="minorHAnsi"/>
                <w:bCs/>
                <w:color w:val="000000"/>
                <w:vertAlign w:val="superscript"/>
                <w:lang w:eastAsia="en-GB"/>
              </w:rPr>
              <w:t>13</w:t>
            </w: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C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3</w:t>
            </w: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) d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D8D2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A975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154.283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DE0C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137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50F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10.253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09EC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43.843</w:t>
            </w:r>
          </w:p>
        </w:tc>
      </w:tr>
      <w:tr w:rsidR="00E15D92" w:rsidRPr="001F048B" w14:paraId="5C63F001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9D93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Pyridoxine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E0F3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AE3C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170.117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F31D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134.04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65AC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20.618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2B8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58.18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0</w:t>
            </w:r>
          </w:p>
        </w:tc>
      </w:tr>
      <w:tr w:rsidR="00E15D92" w:rsidRPr="001F048B" w14:paraId="78C4E06E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3527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Pyridoxine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C407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167C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170.117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8577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152.04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E7CB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12.427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2E1D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58.18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0</w:t>
            </w:r>
          </w:p>
        </w:tc>
      </w:tr>
      <w:tr w:rsidR="00E15D92" w:rsidRPr="001F048B" w14:paraId="014F4370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CA42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Pyridoxine-d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07D7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8FFC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172.07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77F5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136.058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E1CD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21.933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2940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55.213</w:t>
            </w:r>
          </w:p>
        </w:tc>
      </w:tr>
      <w:tr w:rsidR="00E15D92" w:rsidRPr="001F048B" w14:paraId="1F64DBE6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C23A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Pyridoxine-d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2128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EB07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172.07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29C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154.058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C1DE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13.691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290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55.213</w:t>
            </w:r>
          </w:p>
        </w:tc>
      </w:tr>
      <w:tr w:rsidR="00E15D92" w:rsidRPr="001F048B" w14:paraId="006B3C9B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C9E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SAH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FB28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361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385.191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488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88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752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37.556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60B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74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.000</w:t>
            </w:r>
          </w:p>
        </w:tc>
      </w:tr>
      <w:tr w:rsidR="00E15D92" w:rsidRPr="001F048B" w14:paraId="6255EF9D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C925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SAH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6B2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A7C8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385.191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5A3D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136.04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CFA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20.011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3B12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74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.000</w:t>
            </w:r>
          </w:p>
        </w:tc>
      </w:tr>
      <w:tr w:rsidR="00E15D92" w:rsidRPr="001F048B" w14:paraId="2473AE70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3E38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SAH-d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9833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BCAA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389.217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7AF5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92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E17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39.528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8C7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71.034</w:t>
            </w:r>
          </w:p>
        </w:tc>
      </w:tr>
      <w:tr w:rsidR="00E15D92" w:rsidRPr="001F048B" w14:paraId="4F3BF796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C62C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SAH-d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4467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E2A8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389.217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2C8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138.071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4883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19.961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85E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71.034</w:t>
            </w:r>
          </w:p>
        </w:tc>
      </w:tr>
      <w:tr w:rsidR="00E15D92" w:rsidRPr="001F048B" w14:paraId="045D0077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1B52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SAM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ECDB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861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399.23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10C7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136.04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8101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26.18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CD9E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75.483</w:t>
            </w:r>
          </w:p>
        </w:tc>
      </w:tr>
      <w:tr w:rsidR="00E15D92" w:rsidRPr="001F048B" w14:paraId="2D530C2E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9571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SAM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0371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D567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399.23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919C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250.111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C233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14.904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DEAA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75.483</w:t>
            </w:r>
          </w:p>
        </w:tc>
      </w:tr>
      <w:tr w:rsidR="00E15D92" w:rsidRPr="001F048B" w14:paraId="317462E3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142E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Folic Acid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0FE3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55E0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442.222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471E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176.04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3472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37.91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DE7E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67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.000</w:t>
            </w:r>
          </w:p>
        </w:tc>
      </w:tr>
      <w:tr w:rsidR="00E15D92" w:rsidRPr="001F048B" w14:paraId="4228FDD9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7382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Folic Acid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224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1F1D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442.222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7825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295.04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10C4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15.966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E348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67</w:t>
            </w:r>
            <w:r w:rsidR="00697B3D" w:rsidRPr="001F048B">
              <w:rPr>
                <w:rFonts w:eastAsia="Times New Roman" w:cstheme="minorHAnsi"/>
                <w:bCs/>
                <w:color w:val="000000"/>
                <w:lang w:eastAsia="en-GB"/>
              </w:rPr>
              <w:t>.000</w:t>
            </w:r>
          </w:p>
        </w:tc>
      </w:tr>
      <w:tr w:rsidR="00E15D92" w:rsidRPr="001F048B" w14:paraId="1ADF2605" w14:textId="77777777" w:rsidTr="00530C1E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4C9E" w14:textId="77777777" w:rsidR="00E15D92" w:rsidRPr="001F048B" w:rsidRDefault="00530C1E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folic acid-(glutamic acid-</w:t>
            </w:r>
            <w:r w:rsidRPr="001F048B">
              <w:rPr>
                <w:rFonts w:eastAsia="Times New Roman" w:cstheme="minorHAnsi"/>
                <w:bCs/>
                <w:color w:val="000000"/>
                <w:vertAlign w:val="superscript"/>
                <w:lang w:eastAsia="en-GB"/>
              </w:rPr>
              <w:t>13</w:t>
            </w: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C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5</w:t>
            </w: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,</w:t>
            </w:r>
            <w:r w:rsidRPr="001F048B">
              <w:rPr>
                <w:rFonts w:eastAsia="Times New Roman" w:cstheme="minorHAnsi"/>
                <w:bCs/>
                <w:color w:val="000000"/>
                <w:vertAlign w:val="superscript"/>
                <w:lang w:eastAsia="en-GB"/>
              </w:rPr>
              <w:t>15</w:t>
            </w: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N)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1A9F" w14:textId="77777777" w:rsidR="00E15D92" w:rsidRPr="001F048B" w:rsidRDefault="00E15D92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1BB4" w14:textId="77777777" w:rsidR="00E15D92" w:rsidRPr="001F048B" w:rsidRDefault="00E15D92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448.183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AF57" w14:textId="77777777" w:rsidR="00E15D92" w:rsidRPr="001F048B" w:rsidRDefault="00E15D92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176.375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8C9F" w14:textId="77777777" w:rsidR="00E15D92" w:rsidRPr="001F048B" w:rsidRDefault="00E15D92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39.124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9ECE" w14:textId="77777777" w:rsidR="00E15D92" w:rsidRPr="001F048B" w:rsidRDefault="00E15D92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65.348</w:t>
            </w:r>
          </w:p>
        </w:tc>
      </w:tr>
      <w:tr w:rsidR="00E15D92" w:rsidRPr="001F048B" w14:paraId="36D61E6E" w14:textId="77777777" w:rsidTr="00530C1E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57D8" w14:textId="77777777" w:rsidR="00E15D92" w:rsidRPr="001F048B" w:rsidRDefault="00530C1E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folic acid-(glutamic acid-</w:t>
            </w:r>
            <w:r w:rsidRPr="001F048B">
              <w:rPr>
                <w:rFonts w:eastAsia="Times New Roman" w:cstheme="minorHAnsi"/>
                <w:bCs/>
                <w:color w:val="000000"/>
                <w:vertAlign w:val="superscript"/>
                <w:lang w:eastAsia="en-GB"/>
              </w:rPr>
              <w:t>13</w:t>
            </w: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C</w:t>
            </w:r>
            <w:r w:rsidRPr="001F048B">
              <w:rPr>
                <w:rFonts w:eastAsia="Times New Roman" w:cstheme="minorHAnsi"/>
                <w:bCs/>
                <w:color w:val="000000"/>
                <w:vertAlign w:val="subscript"/>
                <w:lang w:eastAsia="en-GB"/>
              </w:rPr>
              <w:t>5</w:t>
            </w: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,</w:t>
            </w:r>
            <w:r w:rsidRPr="001F048B">
              <w:rPr>
                <w:rFonts w:eastAsia="Times New Roman" w:cstheme="minorHAnsi"/>
                <w:bCs/>
                <w:color w:val="000000"/>
                <w:vertAlign w:val="superscript"/>
                <w:lang w:eastAsia="en-GB"/>
              </w:rPr>
              <w:t>15</w:t>
            </w: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N)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E4FE" w14:textId="77777777" w:rsidR="00E15D92" w:rsidRPr="001F048B" w:rsidRDefault="00E15D92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B0ED" w14:textId="77777777" w:rsidR="00E15D92" w:rsidRPr="001F048B" w:rsidRDefault="00E15D92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448.183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46F8" w14:textId="77777777" w:rsidR="00E15D92" w:rsidRPr="001F048B" w:rsidRDefault="00E15D92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295.129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6DE4" w14:textId="77777777" w:rsidR="00E15D92" w:rsidRPr="001F048B" w:rsidRDefault="00E15D92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18.697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767C" w14:textId="77777777" w:rsidR="00E15D92" w:rsidRPr="001F048B" w:rsidRDefault="00E15D92" w:rsidP="00530C1E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65.348</w:t>
            </w:r>
          </w:p>
        </w:tc>
      </w:tr>
      <w:tr w:rsidR="00E15D92" w:rsidRPr="001F048B" w14:paraId="42E5B963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4252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5MTHF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195B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A288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460.27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1984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194.111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BC31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32.551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521B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77.708</w:t>
            </w:r>
          </w:p>
        </w:tc>
      </w:tr>
      <w:tr w:rsidR="00E15D92" w:rsidRPr="001F048B" w14:paraId="3375CE47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F42B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5MTHF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C9F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1434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460.27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F431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313.111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EBD1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19.303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9FF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77.708</w:t>
            </w:r>
          </w:p>
        </w:tc>
      </w:tr>
      <w:tr w:rsidR="00E15D92" w:rsidRPr="001F048B" w14:paraId="6C1612E1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43D2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Vitamin B12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BAC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8A24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678.461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5321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147.111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0D7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39.022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0881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112.562</w:t>
            </w:r>
          </w:p>
        </w:tc>
      </w:tr>
      <w:tr w:rsidR="00E15D92" w:rsidRPr="001F048B" w14:paraId="11A6C626" w14:textId="77777777" w:rsidTr="00E15D92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2FA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Vitamin B12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2BD9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proofErr w:type="spellStart"/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Qual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32A6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678.461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C5D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359.111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E55C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22.539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E33F" w14:textId="77777777" w:rsidR="00E15D92" w:rsidRPr="001F048B" w:rsidRDefault="00E15D92" w:rsidP="00E15D9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1F048B">
              <w:rPr>
                <w:rFonts w:eastAsia="Times New Roman" w:cstheme="minorHAnsi"/>
                <w:bCs/>
                <w:color w:val="000000"/>
                <w:lang w:eastAsia="en-GB"/>
              </w:rPr>
              <w:t>112.562</w:t>
            </w:r>
          </w:p>
        </w:tc>
      </w:tr>
    </w:tbl>
    <w:p w14:paraId="460C669D" w14:textId="77777777" w:rsidR="00F73A65" w:rsidRPr="001F048B" w:rsidRDefault="00F73A65" w:rsidP="00D22E55">
      <w:pPr>
        <w:jc w:val="both"/>
        <w:rPr>
          <w:rFonts w:cstheme="minorHAnsi"/>
          <w:bCs/>
          <w:i/>
          <w:color w:val="FF0000"/>
        </w:rPr>
      </w:pPr>
    </w:p>
    <w:p w14:paraId="25224096" w14:textId="77777777" w:rsidR="00926876" w:rsidRPr="001F048B" w:rsidRDefault="00926876" w:rsidP="00D22E55">
      <w:pPr>
        <w:jc w:val="both"/>
        <w:rPr>
          <w:rFonts w:cstheme="minorHAnsi"/>
          <w:bCs/>
        </w:rPr>
      </w:pPr>
    </w:p>
    <w:p w14:paraId="2E147443" w14:textId="51F90F6E" w:rsidR="00A512A4" w:rsidRPr="001F048B" w:rsidRDefault="00A512A4">
      <w:pPr>
        <w:rPr>
          <w:rFonts w:cstheme="minorHAnsi"/>
          <w:bCs/>
        </w:rPr>
      </w:pPr>
      <w:r w:rsidRPr="001F048B">
        <w:rPr>
          <w:rFonts w:cstheme="minorHAnsi"/>
          <w:bCs/>
        </w:rPr>
        <w:br w:type="page"/>
      </w:r>
    </w:p>
    <w:sectPr w:rsidR="00A512A4" w:rsidRPr="001F0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7A9"/>
    <w:multiLevelType w:val="hybridMultilevel"/>
    <w:tmpl w:val="4CA6C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21860"/>
    <w:multiLevelType w:val="hybridMultilevel"/>
    <w:tmpl w:val="811A2138"/>
    <w:lvl w:ilvl="0" w:tplc="F432A4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11D7A"/>
    <w:multiLevelType w:val="hybridMultilevel"/>
    <w:tmpl w:val="94423114"/>
    <w:lvl w:ilvl="0" w:tplc="15280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14"/>
    <w:rsid w:val="000E3E3C"/>
    <w:rsid w:val="001F048B"/>
    <w:rsid w:val="00236B52"/>
    <w:rsid w:val="002469D1"/>
    <w:rsid w:val="002F2EDC"/>
    <w:rsid w:val="00370BC7"/>
    <w:rsid w:val="003A08D9"/>
    <w:rsid w:val="00485F5C"/>
    <w:rsid w:val="004A5508"/>
    <w:rsid w:val="004D74ED"/>
    <w:rsid w:val="004E4645"/>
    <w:rsid w:val="00501856"/>
    <w:rsid w:val="00530C1E"/>
    <w:rsid w:val="005905DF"/>
    <w:rsid w:val="005A2E1C"/>
    <w:rsid w:val="005A5F9F"/>
    <w:rsid w:val="005B6F4A"/>
    <w:rsid w:val="005D3DEF"/>
    <w:rsid w:val="005E00A8"/>
    <w:rsid w:val="005F3B00"/>
    <w:rsid w:val="0060334D"/>
    <w:rsid w:val="00605DFF"/>
    <w:rsid w:val="00655851"/>
    <w:rsid w:val="00672D14"/>
    <w:rsid w:val="00697B3D"/>
    <w:rsid w:val="006F0837"/>
    <w:rsid w:val="00726417"/>
    <w:rsid w:val="00771437"/>
    <w:rsid w:val="0078662E"/>
    <w:rsid w:val="007E1627"/>
    <w:rsid w:val="008905D3"/>
    <w:rsid w:val="008A4D6A"/>
    <w:rsid w:val="008B7066"/>
    <w:rsid w:val="008E15D3"/>
    <w:rsid w:val="008E20D8"/>
    <w:rsid w:val="008F5907"/>
    <w:rsid w:val="00923504"/>
    <w:rsid w:val="00926876"/>
    <w:rsid w:val="00997D14"/>
    <w:rsid w:val="00A23D73"/>
    <w:rsid w:val="00A512A4"/>
    <w:rsid w:val="00A54C51"/>
    <w:rsid w:val="00A75B2C"/>
    <w:rsid w:val="00A82F26"/>
    <w:rsid w:val="00AC0542"/>
    <w:rsid w:val="00B0251F"/>
    <w:rsid w:val="00B56281"/>
    <w:rsid w:val="00B878FC"/>
    <w:rsid w:val="00BA1CB3"/>
    <w:rsid w:val="00BC54B5"/>
    <w:rsid w:val="00C17B74"/>
    <w:rsid w:val="00C62262"/>
    <w:rsid w:val="00C655A8"/>
    <w:rsid w:val="00C8613A"/>
    <w:rsid w:val="00D11090"/>
    <w:rsid w:val="00D22E55"/>
    <w:rsid w:val="00D41A9F"/>
    <w:rsid w:val="00E07B50"/>
    <w:rsid w:val="00E11894"/>
    <w:rsid w:val="00E15D92"/>
    <w:rsid w:val="00E21197"/>
    <w:rsid w:val="00E332C3"/>
    <w:rsid w:val="00E87DA9"/>
    <w:rsid w:val="00ED277F"/>
    <w:rsid w:val="00F73A65"/>
    <w:rsid w:val="00F86FBE"/>
    <w:rsid w:val="00FA02E6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1BB69"/>
  <w15:docId w15:val="{1B486B51-80E9-3F4E-8826-8EA61D4A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2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2E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12A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2A4"/>
    <w:pPr>
      <w:spacing w:line="240" w:lineRule="auto"/>
    </w:pPr>
    <w:rPr>
      <w:rFonts w:eastAsiaTheme="minorEastAsia"/>
      <w:sz w:val="24"/>
      <w:szCs w:val="24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2A4"/>
    <w:rPr>
      <w:rFonts w:eastAsiaTheme="minorEastAsia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277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D27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3a04ac-dfb7-4c0d-8e70-2ee3dfcbaa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D0B5D4E8BF94BB47EE7680245F351" ma:contentTypeVersion="18" ma:contentTypeDescription="Create a new document." ma:contentTypeScope="" ma:versionID="fc695f4764a7cf597f3a4b0eb2acb1be">
  <xsd:schema xmlns:xsd="http://www.w3.org/2001/XMLSchema" xmlns:xs="http://www.w3.org/2001/XMLSchema" xmlns:p="http://schemas.microsoft.com/office/2006/metadata/properties" xmlns:ns3="3d3a04ac-dfb7-4c0d-8e70-2ee3dfcbaae4" xmlns:ns4="82977387-1ee0-42c7-89eb-7b958eff24e4" targetNamespace="http://schemas.microsoft.com/office/2006/metadata/properties" ma:root="true" ma:fieldsID="069a0bd598de87615b19015f89208170" ns3:_="" ns4:_="">
    <xsd:import namespace="3d3a04ac-dfb7-4c0d-8e70-2ee3dfcbaae4"/>
    <xsd:import namespace="82977387-1ee0-42c7-89eb-7b958eff24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a04ac-dfb7-4c0d-8e70-2ee3dfcb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77387-1ee0-42c7-89eb-7b958eff24e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CBC09-49BE-4DE9-AAE5-4207E09F181D}">
  <ds:schemaRefs>
    <ds:schemaRef ds:uri="3d3a04ac-dfb7-4c0d-8e70-2ee3dfcbaae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2977387-1ee0-42c7-89eb-7b958eff24e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1D0A8F-1D0B-44EB-8DC5-61D95AB69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CA0DC-351F-44FE-AFFB-68F7BB4CA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a04ac-dfb7-4c0d-8e70-2ee3dfcbaae4"/>
    <ds:schemaRef ds:uri="82977387-1ee0-42c7-89eb-7b958eff2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O'Neil</dc:creator>
  <cp:lastModifiedBy>Hannah Morgan (staff)</cp:lastModifiedBy>
  <cp:revision>2</cp:revision>
  <dcterms:created xsi:type="dcterms:W3CDTF">2024-07-22T10:28:00Z</dcterms:created>
  <dcterms:modified xsi:type="dcterms:W3CDTF">2024-07-22T10:28:00Z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0x010100CA0D0B5D4E8BF94BB47EE7680245F351</vt:lpwstr>
  </property>
</Properties>
</file>