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8E4EE" w14:textId="6586238A" w:rsidR="005D135C" w:rsidRPr="000D5FD8" w:rsidRDefault="00FA335B" w:rsidP="000D5FD8">
      <w:pPr>
        <w:pStyle w:val="EndNoteBibliography"/>
        <w:spacing w:line="360" w:lineRule="auto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0D5FD8">
        <w:rPr>
          <w:rFonts w:ascii="Times New Roman" w:hAnsi="Times New Roman" w:cs="Times New Roman"/>
          <w:b/>
          <w:bCs/>
          <w:sz w:val="32"/>
          <w:szCs w:val="32"/>
          <w:lang w:val="en-GB"/>
        </w:rPr>
        <w:t>Additional file 1</w:t>
      </w:r>
    </w:p>
    <w:p w14:paraId="59A0485A" w14:textId="478A10DC" w:rsidR="00A808E8" w:rsidRPr="00A808E8" w:rsidRDefault="00000000" w:rsidP="000D5FD8">
      <w:pPr>
        <w:pStyle w:val="EndNoteBibliography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08E8">
        <w:rPr>
          <w:rFonts w:ascii="Times New Roman" w:hAnsi="Times New Roman" w:cs="Times New Roman"/>
          <w:sz w:val="24"/>
          <w:szCs w:val="24"/>
          <w:lang w:val="en-GB"/>
        </w:rPr>
        <w:t xml:space="preserve">Journal: </w:t>
      </w:r>
      <w:r w:rsidR="00754B6D">
        <w:rPr>
          <w:rFonts w:ascii="Times New Roman" w:hAnsi="Times New Roman" w:cs="Times New Roman"/>
          <w:b/>
          <w:bCs/>
          <w:sz w:val="24"/>
          <w:szCs w:val="24"/>
        </w:rPr>
        <w:t>BMC Biology</w:t>
      </w:r>
    </w:p>
    <w:p w14:paraId="56B1F76D" w14:textId="7355AEA4" w:rsidR="000D5FD8" w:rsidRPr="000D5FD8" w:rsidRDefault="001D5125" w:rsidP="000D5FD8">
      <w:pPr>
        <w:pStyle w:val="EndNoteBibliography"/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="000D5FD8" w:rsidRPr="000D5FD8">
        <w:rPr>
          <w:rFonts w:ascii="Times New Roman" w:hAnsi="Times New Roman" w:cs="Times New Roman"/>
          <w:b/>
          <w:bCs/>
          <w:sz w:val="32"/>
          <w:szCs w:val="32"/>
        </w:rPr>
        <w:t xml:space="preserve">ibling </w:t>
      </w:r>
      <w:r w:rsidRPr="000D5FD8">
        <w:rPr>
          <w:rFonts w:ascii="Times New Roman" w:hAnsi="Times New Roman" w:cs="Times New Roman"/>
          <w:b/>
          <w:bCs/>
          <w:sz w:val="32"/>
          <w:szCs w:val="32"/>
        </w:rPr>
        <w:t>cooperation</w:t>
      </w:r>
      <w:r w:rsidRPr="000D5FD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0D5FD8" w:rsidRPr="000D5FD8">
        <w:rPr>
          <w:rFonts w:ascii="Times New Roman" w:hAnsi="Times New Roman" w:cs="Times New Roman"/>
          <w:b/>
          <w:bCs/>
          <w:sz w:val="32"/>
          <w:szCs w:val="32"/>
        </w:rPr>
        <w:t>in boreal owls during the post-fledging dependence period</w:t>
      </w:r>
    </w:p>
    <w:p w14:paraId="046DE472" w14:textId="77777777" w:rsidR="000D5FD8" w:rsidRPr="00572BF0" w:rsidRDefault="000D5FD8" w:rsidP="000D5F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07298">
        <w:rPr>
          <w:rFonts w:ascii="Times New Roman" w:hAnsi="Times New Roman" w:cs="Times New Roman"/>
          <w:sz w:val="24"/>
          <w:szCs w:val="24"/>
        </w:rPr>
        <w:t>Marek Kouba</w:t>
      </w:r>
      <w:r w:rsidRPr="00107298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107298">
        <w:rPr>
          <w:rFonts w:ascii="Times New Roman" w:hAnsi="Times New Roman" w:cs="Times New Roman"/>
          <w:sz w:val="24"/>
          <w:szCs w:val="24"/>
        </w:rPr>
        <w:t>, Simona Stehlíková Sovadinová</w:t>
      </w:r>
      <w:r w:rsidRPr="0010729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r w:rsidRPr="00107298">
        <w:rPr>
          <w:rFonts w:ascii="Times New Roman" w:hAnsi="Times New Roman" w:cs="Times New Roman"/>
          <w:sz w:val="24"/>
          <w:szCs w:val="24"/>
        </w:rPr>
        <w:t>, Filip Tulis</w:t>
      </w:r>
      <w:r w:rsidRPr="00107298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07298">
        <w:rPr>
          <w:rFonts w:ascii="Times New Roman" w:hAnsi="Times New Roman" w:cs="Times New Roman"/>
          <w:sz w:val="24"/>
          <w:szCs w:val="24"/>
        </w:rPr>
        <w:t>, Michal Ševčík</w:t>
      </w:r>
      <w:r w:rsidRPr="00107298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07298">
        <w:rPr>
          <w:rFonts w:ascii="Times New Roman" w:hAnsi="Times New Roman" w:cs="Times New Roman"/>
          <w:sz w:val="24"/>
          <w:szCs w:val="24"/>
        </w:rPr>
        <w:t xml:space="preserve">, Jitka </w:t>
      </w:r>
      <w:r w:rsidRPr="00572BF0">
        <w:rPr>
          <w:rFonts w:ascii="Times New Roman" w:hAnsi="Times New Roman" w:cs="Times New Roman"/>
          <w:sz w:val="24"/>
          <w:szCs w:val="24"/>
        </w:rPr>
        <w:t>Bartošová</w:t>
      </w:r>
      <w:r w:rsidRPr="00572BF0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572BF0">
        <w:rPr>
          <w:rFonts w:ascii="Times New Roman" w:hAnsi="Times New Roman" w:cs="Times New Roman"/>
          <w:sz w:val="24"/>
          <w:szCs w:val="24"/>
        </w:rPr>
        <w:t>, Erkki Korpimäki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572BF0">
        <w:rPr>
          <w:rFonts w:ascii="Times New Roman" w:hAnsi="Times New Roman" w:cs="Times New Roman"/>
          <w:sz w:val="24"/>
          <w:szCs w:val="24"/>
        </w:rPr>
        <w:t>, Luděk Bartoš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572BF0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</w:p>
    <w:p w14:paraId="06E1A6B6" w14:textId="77777777" w:rsidR="000D5FD8" w:rsidRDefault="000D5FD8" w:rsidP="000D5F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BF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572BF0">
        <w:rPr>
          <w:rFonts w:ascii="Times New Roman" w:hAnsi="Times New Roman" w:cs="Times New Roman"/>
          <w:sz w:val="24"/>
          <w:szCs w:val="24"/>
        </w:rPr>
        <w:t>Department of Ethology and Companion Animal Science, Faculty of Agrobiology, Food and Natural Resources, Czech University of Life Sciences Prague, Prague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72BF0">
        <w:rPr>
          <w:rFonts w:ascii="Times New Roman" w:hAnsi="Times New Roman" w:cs="Times New Roman"/>
          <w:sz w:val="24"/>
          <w:szCs w:val="24"/>
        </w:rPr>
        <w:t>Czechia</w:t>
      </w:r>
    </w:p>
    <w:p w14:paraId="19C53790" w14:textId="77777777" w:rsidR="000D5FD8" w:rsidRDefault="000D5FD8" w:rsidP="000D5F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BF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72BF0">
        <w:rPr>
          <w:rFonts w:ascii="Times New Roman" w:hAnsi="Times New Roman" w:cs="Times New Roman"/>
          <w:sz w:val="24"/>
          <w:szCs w:val="24"/>
        </w:rPr>
        <w:t>Vertebrate Research Group, Department of Botany and Zoology, Faculty of Science, Masaryk University, Brno, Czech Republic</w:t>
      </w:r>
    </w:p>
    <w:p w14:paraId="3DF13F91" w14:textId="77777777" w:rsidR="000D5FD8" w:rsidRPr="00107298" w:rsidRDefault="000D5FD8" w:rsidP="000D5FD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72BF0">
        <w:rPr>
          <w:rFonts w:ascii="Times New Roman" w:eastAsia="Times New Roman" w:hAnsi="Times New Roman" w:cs="Times New Roman"/>
          <w:sz w:val="24"/>
          <w:szCs w:val="24"/>
          <w:lang w:eastAsia="cs-CZ"/>
        </w:rPr>
        <w:t>Department of Ecology</w:t>
      </w:r>
      <w:r w:rsidRPr="0010729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Environmental Sciences, Faculty of Natural Sciences and Informatics, Constantine the Philosopher University in Nitra, Nitra, Slovakia</w:t>
      </w:r>
    </w:p>
    <w:p w14:paraId="6B20769D" w14:textId="77777777" w:rsidR="000D5FD8" w:rsidRPr="00107298" w:rsidRDefault="000D5FD8" w:rsidP="000D5F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107298">
        <w:rPr>
          <w:rFonts w:ascii="Times New Roman" w:hAnsi="Times New Roman" w:cs="Times New Roman"/>
          <w:sz w:val="24"/>
          <w:szCs w:val="24"/>
        </w:rPr>
        <w:t>Institute of Animal Science, Department of Ethology, Prague, Czech Republic</w:t>
      </w:r>
    </w:p>
    <w:p w14:paraId="5773562D" w14:textId="77777777" w:rsidR="000D5FD8" w:rsidRPr="00107298" w:rsidRDefault="000D5FD8" w:rsidP="000D5F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107298">
        <w:rPr>
          <w:rFonts w:ascii="Times New Roman" w:hAnsi="Times New Roman" w:cs="Times New Roman"/>
          <w:sz w:val="24"/>
          <w:szCs w:val="24"/>
        </w:rPr>
        <w:t xml:space="preserve">Section of Ecology, </w:t>
      </w:r>
      <w:r w:rsidRPr="00107298">
        <w:rPr>
          <w:rFonts w:ascii="Times New Roman" w:hAnsi="Times New Roman" w:cs="Times New Roman"/>
          <w:sz w:val="24"/>
          <w:szCs w:val="24"/>
          <w:lang w:eastAsia="cs-CZ"/>
        </w:rPr>
        <w:t>Department of Biology, University of Turku, Turku</w:t>
      </w:r>
      <w:r w:rsidRPr="00107298">
        <w:rPr>
          <w:rFonts w:ascii="Times New Roman" w:hAnsi="Times New Roman" w:cs="Times New Roman"/>
          <w:sz w:val="24"/>
          <w:szCs w:val="24"/>
        </w:rPr>
        <w:t>, Finland</w:t>
      </w:r>
    </w:p>
    <w:p w14:paraId="7EBDE0F9" w14:textId="77777777" w:rsidR="000D5FD8" w:rsidRPr="00884584" w:rsidRDefault="000D5FD8" w:rsidP="000D5F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107298">
        <w:rPr>
          <w:rFonts w:ascii="Times New Roman" w:hAnsi="Times New Roman" w:cs="Times New Roman"/>
          <w:sz w:val="24"/>
          <w:szCs w:val="24"/>
        </w:rPr>
        <w:t xml:space="preserve">Department of Game Management and Wildlife Biology, Faculty of Forestry and Wood </w:t>
      </w:r>
      <w:r w:rsidRPr="00884584">
        <w:rPr>
          <w:rFonts w:ascii="Times New Roman" w:hAnsi="Times New Roman" w:cs="Times New Roman"/>
          <w:sz w:val="24"/>
          <w:szCs w:val="24"/>
        </w:rPr>
        <w:t>Sciences, Czech University of Life Sciences Prague, Prague, Czechia</w:t>
      </w:r>
    </w:p>
    <w:p w14:paraId="556CAE7C" w14:textId="77777777" w:rsidR="000D5FD8" w:rsidRPr="003E61D5" w:rsidRDefault="000D5FD8" w:rsidP="000D5F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1D5">
        <w:rPr>
          <w:rFonts w:ascii="Times New Roman" w:hAnsi="Times New Roman" w:cs="Times New Roman"/>
          <w:sz w:val="24"/>
          <w:szCs w:val="24"/>
        </w:rPr>
        <w:t>*Correspondence author: Marek Kouba</w:t>
      </w:r>
    </w:p>
    <w:p w14:paraId="456EB8F7" w14:textId="77777777" w:rsidR="000D5FD8" w:rsidRPr="003E61D5" w:rsidRDefault="000D5FD8" w:rsidP="000D5F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1D5">
        <w:rPr>
          <w:rFonts w:ascii="Times New Roman" w:hAnsi="Times New Roman" w:cs="Times New Roman"/>
          <w:sz w:val="24"/>
          <w:szCs w:val="24"/>
        </w:rPr>
        <w:lastRenderedPageBreak/>
        <w:t xml:space="preserve">Email addresses – </w:t>
      </w:r>
      <w:r w:rsidRPr="003E61D5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Marek Kouba: </w:t>
      </w:r>
      <w:hyperlink r:id="rId7" w:history="1">
        <w:r w:rsidRPr="003E61D5">
          <w:rPr>
            <w:rStyle w:val="Hypertextovodkaz"/>
            <w:rFonts w:ascii="Times New Roman" w:hAnsi="Times New Roman" w:cs="Times New Roman"/>
            <w:sz w:val="24"/>
            <w:szCs w:val="24"/>
          </w:rPr>
          <w:t>marekkouba8@gmail.com</w:t>
        </w:r>
      </w:hyperlink>
      <w:r w:rsidRPr="003E61D5">
        <w:rPr>
          <w:rFonts w:ascii="Times New Roman" w:hAnsi="Times New Roman" w:cs="Times New Roman"/>
          <w:sz w:val="24"/>
          <w:szCs w:val="24"/>
        </w:rPr>
        <w:t xml:space="preserve"> </w:t>
      </w:r>
      <w:r w:rsidRPr="003E61D5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; </w:t>
      </w:r>
      <w:r w:rsidRPr="003E61D5">
        <w:rPr>
          <w:rFonts w:ascii="Times New Roman" w:hAnsi="Times New Roman" w:cs="Times New Roman"/>
          <w:sz w:val="24"/>
          <w:szCs w:val="24"/>
        </w:rPr>
        <w:t xml:space="preserve">Simona Stehlíková Sovadinová: </w:t>
      </w:r>
      <w:hyperlink r:id="rId8" w:history="1">
        <w:r w:rsidRPr="003E61D5">
          <w:rPr>
            <w:rStyle w:val="Hypertextovodkaz"/>
            <w:rFonts w:ascii="Times New Roman" w:hAnsi="Times New Roman" w:cs="Times New Roman"/>
            <w:sz w:val="24"/>
            <w:szCs w:val="24"/>
          </w:rPr>
          <w:t>s.stehlikova.s@gmail.com</w:t>
        </w:r>
      </w:hyperlink>
      <w:r w:rsidRPr="003E61D5">
        <w:rPr>
          <w:rStyle w:val="gi"/>
          <w:rFonts w:ascii="Times New Roman" w:hAnsi="Times New Roman" w:cs="Times New Roman"/>
          <w:sz w:val="24"/>
          <w:szCs w:val="24"/>
        </w:rPr>
        <w:t xml:space="preserve"> </w:t>
      </w:r>
      <w:r w:rsidRPr="003E61D5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; Filip Tulis: </w:t>
      </w:r>
      <w:hyperlink r:id="rId9" w:history="1">
        <w:r w:rsidRPr="003E61D5">
          <w:rPr>
            <w:rStyle w:val="Hypertextovodkaz"/>
            <w:rFonts w:ascii="Times New Roman" w:hAnsi="Times New Roman" w:cs="Times New Roman"/>
            <w:sz w:val="24"/>
            <w:szCs w:val="24"/>
          </w:rPr>
          <w:t>filip.tulis@gmail.com</w:t>
        </w:r>
      </w:hyperlink>
      <w:r w:rsidRPr="003E61D5">
        <w:rPr>
          <w:rStyle w:val="gi"/>
          <w:rFonts w:ascii="Times New Roman" w:hAnsi="Times New Roman" w:cs="Times New Roman"/>
          <w:sz w:val="24"/>
          <w:szCs w:val="24"/>
        </w:rPr>
        <w:t xml:space="preserve"> </w:t>
      </w:r>
      <w:r w:rsidRPr="003E61D5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; Michal Ševčík: </w:t>
      </w:r>
      <w:hyperlink r:id="rId10" w:history="1">
        <w:r w:rsidRPr="003E61D5">
          <w:rPr>
            <w:rStyle w:val="Hypertextovodkaz"/>
            <w:rFonts w:ascii="Times New Roman" w:hAnsi="Times New Roman" w:cs="Times New Roman"/>
            <w:sz w:val="24"/>
            <w:szCs w:val="24"/>
          </w:rPr>
          <w:t>michal.t.sevcik@gmail.com</w:t>
        </w:r>
      </w:hyperlink>
      <w:r w:rsidRPr="003E61D5">
        <w:rPr>
          <w:rStyle w:val="gi"/>
          <w:rFonts w:ascii="Times New Roman" w:hAnsi="Times New Roman" w:cs="Times New Roman"/>
          <w:sz w:val="24"/>
          <w:szCs w:val="24"/>
        </w:rPr>
        <w:t xml:space="preserve"> </w:t>
      </w:r>
      <w:r w:rsidRPr="003E61D5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; Jitka Bartošová: </w:t>
      </w:r>
      <w:hyperlink r:id="rId11" w:history="1">
        <w:r w:rsidRPr="003E61D5">
          <w:rPr>
            <w:rStyle w:val="Hypertextovodkaz"/>
            <w:rFonts w:ascii="Times New Roman" w:hAnsi="Times New Roman" w:cs="Times New Roman"/>
            <w:sz w:val="24"/>
            <w:szCs w:val="24"/>
          </w:rPr>
          <w:t>bartosova.jitka@vuzv.cz</w:t>
        </w:r>
      </w:hyperlink>
      <w:r w:rsidRPr="003E61D5">
        <w:rPr>
          <w:rStyle w:val="gi"/>
          <w:rFonts w:ascii="Times New Roman" w:hAnsi="Times New Roman" w:cs="Times New Roman"/>
          <w:sz w:val="24"/>
          <w:szCs w:val="24"/>
        </w:rPr>
        <w:t xml:space="preserve"> </w:t>
      </w:r>
      <w:r w:rsidRPr="003E61D5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; Erkki Korpimäki: </w:t>
      </w:r>
      <w:hyperlink r:id="rId12" w:history="1">
        <w:r w:rsidRPr="003E61D5">
          <w:rPr>
            <w:rStyle w:val="Hypertextovodkaz"/>
            <w:rFonts w:ascii="Times New Roman" w:hAnsi="Times New Roman" w:cs="Times New Roman"/>
            <w:sz w:val="24"/>
            <w:szCs w:val="24"/>
          </w:rPr>
          <w:t>ekorpi@utu.fi</w:t>
        </w:r>
      </w:hyperlink>
      <w:r w:rsidRPr="003E61D5">
        <w:rPr>
          <w:rStyle w:val="gi"/>
          <w:rFonts w:ascii="Times New Roman" w:hAnsi="Times New Roman" w:cs="Times New Roman"/>
          <w:sz w:val="24"/>
          <w:szCs w:val="24"/>
        </w:rPr>
        <w:t xml:space="preserve"> </w:t>
      </w:r>
      <w:r w:rsidRPr="003E61D5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; Luděk Bartoš: </w:t>
      </w:r>
      <w:hyperlink r:id="rId13" w:history="1">
        <w:r w:rsidRPr="003E61D5">
          <w:rPr>
            <w:rStyle w:val="Hypertextovodkaz"/>
            <w:rFonts w:ascii="Times New Roman" w:hAnsi="Times New Roman" w:cs="Times New Roman"/>
            <w:sz w:val="24"/>
            <w:szCs w:val="24"/>
          </w:rPr>
          <w:t>bartos@vuzv.cz</w:t>
        </w:r>
      </w:hyperlink>
    </w:p>
    <w:p w14:paraId="43BAC77A" w14:textId="77777777" w:rsidR="000D5FD8" w:rsidRPr="00107298" w:rsidRDefault="000D5FD8" w:rsidP="000D5FD8">
      <w:pPr>
        <w:pStyle w:val="Nadpis2"/>
        <w:spacing w:after="24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84584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ORCID </w:t>
      </w:r>
      <w:r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>numbers –</w:t>
      </w:r>
      <w:r w:rsidRPr="00884584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 Marek Kouba: 0000-0003-2262-5733; </w:t>
      </w:r>
      <w:r w:rsidRPr="00884584">
        <w:rPr>
          <w:rFonts w:ascii="Times New Roman" w:hAnsi="Times New Roman" w:cs="Times New Roman"/>
          <w:color w:val="auto"/>
          <w:sz w:val="24"/>
          <w:szCs w:val="24"/>
        </w:rPr>
        <w:t xml:space="preserve">Simona Stehlíková Sovadinová: </w:t>
      </w:r>
      <w:r w:rsidRPr="00884584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>0009-0008-9431-5156; Filip Tulis: 0000-0003</w:t>
      </w:r>
      <w:r w:rsidRPr="00107298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-2673-5630; Michal Ševčík: 0000-0003-4533-9887; Jitka Bartošová: </w:t>
      </w:r>
      <w:r w:rsidRPr="00107298">
        <w:rPr>
          <w:rFonts w:ascii="Times New Roman" w:hAnsi="Times New Roman" w:cs="Times New Roman"/>
          <w:color w:val="auto"/>
          <w:sz w:val="24"/>
          <w:szCs w:val="24"/>
        </w:rPr>
        <w:t>0000-0002-4675-3310</w:t>
      </w:r>
      <w:r w:rsidRPr="00107298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; Erkki Korpimäki: 0000-0001-7596-1955; Luděk Bartoš: </w:t>
      </w:r>
      <w:r w:rsidRPr="00107298">
        <w:rPr>
          <w:rFonts w:ascii="Times New Roman" w:hAnsi="Times New Roman" w:cs="Times New Roman"/>
          <w:color w:val="auto"/>
          <w:sz w:val="24"/>
          <w:szCs w:val="24"/>
        </w:rPr>
        <w:t>0000-0003-2667-5930</w:t>
      </w:r>
    </w:p>
    <w:p w14:paraId="5F9C9ACC" w14:textId="77777777" w:rsidR="002E1A0D" w:rsidRDefault="002E1A0D">
      <w:pPr>
        <w:spacing w:before="0" w:after="0" w:line="240" w:lineRule="auto"/>
        <w:rPr>
          <w:rStyle w:val="Hypertextovodkaz"/>
          <w:rFonts w:ascii="Times New Roman" w:hAnsi="Times New Roman" w:cs="Times New Roman"/>
          <w:szCs w:val="24"/>
        </w:rPr>
      </w:pPr>
      <w:r>
        <w:rPr>
          <w:rStyle w:val="Hypertextovodkaz"/>
          <w:rFonts w:ascii="Times New Roman" w:hAnsi="Times New Roman" w:cs="Times New Roman"/>
          <w:szCs w:val="24"/>
        </w:rPr>
        <w:br w:type="page"/>
      </w:r>
    </w:p>
    <w:p w14:paraId="4DFB7979" w14:textId="6397E148" w:rsidR="00C46E5E" w:rsidRDefault="001F150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SUPPORTING </w:t>
      </w:r>
      <w:r w:rsidR="000D5FD8">
        <w:rPr>
          <w:rFonts w:ascii="Times New Roman" w:hAnsi="Times New Roman" w:cs="Times New Roman"/>
          <w:b/>
          <w:bCs/>
          <w:sz w:val="24"/>
          <w:szCs w:val="24"/>
        </w:rPr>
        <w:t xml:space="preserve">INFORMATION </w:t>
      </w:r>
      <w:r>
        <w:rPr>
          <w:rFonts w:ascii="Times New Roman" w:hAnsi="Times New Roman" w:cs="Times New Roman"/>
          <w:b/>
          <w:bCs/>
          <w:sz w:val="24"/>
          <w:szCs w:val="24"/>
        </w:rPr>
        <w:t>TABLES</w:t>
      </w:r>
    </w:p>
    <w:p w14:paraId="49266F9D" w14:textId="611916CF" w:rsidR="00AD69B6" w:rsidRDefault="00AD69B6" w:rsidP="00AD69B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54793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9C7010">
        <w:rPr>
          <w:rFonts w:ascii="Times New Roman" w:hAnsi="Times New Roman" w:cs="Times New Roman"/>
          <w:b/>
          <w:sz w:val="24"/>
          <w:szCs w:val="24"/>
        </w:rPr>
        <w:t>S</w:t>
      </w:r>
      <w:r w:rsidRPr="0085479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92A67">
        <w:rPr>
          <w:rFonts w:ascii="Times New Roman" w:hAnsi="Times New Roman" w:cs="Times New Roman"/>
          <w:b/>
          <w:sz w:val="24"/>
          <w:szCs w:val="24"/>
        </w:rPr>
        <w:t>Environmental characteristics of both</w:t>
      </w:r>
      <w:r>
        <w:rPr>
          <w:rFonts w:ascii="Times New Roman" w:hAnsi="Times New Roman" w:cs="Times New Roman"/>
          <w:b/>
          <w:sz w:val="24"/>
          <w:szCs w:val="24"/>
        </w:rPr>
        <w:t xml:space="preserve"> study</w:t>
      </w:r>
      <w:r w:rsidRPr="00C92A67">
        <w:rPr>
          <w:rFonts w:ascii="Times New Roman" w:hAnsi="Times New Roman" w:cs="Times New Roman"/>
          <w:b/>
          <w:sz w:val="24"/>
          <w:szCs w:val="24"/>
        </w:rPr>
        <w:t xml:space="preserve"> areas</w:t>
      </w:r>
      <w:r w:rsidRPr="00854793">
        <w:rPr>
          <w:rFonts w:ascii="Times New Roman" w:hAnsi="Times New Roman" w:cs="Times New Roman"/>
          <w:b/>
          <w:sz w:val="24"/>
          <w:szCs w:val="24"/>
        </w:rPr>
        <w:t>.</w:t>
      </w:r>
      <w:r w:rsidRPr="00854793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>
        <w:rPr>
          <w:rFonts w:ascii="Times New Roman" w:hAnsi="Times New Roman" w:cs="Times New Roman"/>
          <w:bCs/>
          <w:sz w:val="24"/>
          <w:szCs w:val="24"/>
        </w:rPr>
        <w:t>main environmental differences between the two geographically distinct study sites in</w:t>
      </w:r>
      <w:r w:rsidRPr="00C731B5">
        <w:rPr>
          <w:rFonts w:ascii="Times New Roman" w:hAnsi="Times New Roman" w:cs="Times New Roman"/>
          <w:sz w:val="24"/>
          <w:szCs w:val="24"/>
        </w:rPr>
        <w:t xml:space="preserve"> Czechia and Finland.</w:t>
      </w:r>
      <w:r>
        <w:rPr>
          <w:rFonts w:ascii="Times New Roman" w:hAnsi="Times New Roman" w:cs="Times New Roman"/>
          <w:sz w:val="24"/>
          <w:szCs w:val="24"/>
        </w:rPr>
        <w:t xml:space="preserve"> The range of altitudes, mean (± standard deviation) night length duration, temperatures, precipitation, and information on forest habitat composition, and the main local predators of boreal owls are provided.</w:t>
      </w:r>
    </w:p>
    <w:tbl>
      <w:tblPr>
        <w:tblW w:w="85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2055"/>
        <w:gridCol w:w="2055"/>
      </w:tblGrid>
      <w:tr w:rsidR="00AD69B6" w:rsidRPr="00AD69B6" w14:paraId="5AC856FC" w14:textId="77777777" w:rsidTr="00AD69B6">
        <w:trPr>
          <w:trHeight w:val="315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3AEA9D" w14:textId="77777777" w:rsidR="00AD69B6" w:rsidRPr="00AD69B6" w:rsidRDefault="00AD69B6" w:rsidP="00AD69B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Parameter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47474D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Czech Republic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872CA4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Finland</w:t>
            </w:r>
            <w:proofErr w:type="spellEnd"/>
          </w:p>
        </w:tc>
      </w:tr>
      <w:tr w:rsidR="00AD69B6" w:rsidRPr="00AD69B6" w14:paraId="6CAD7747" w14:textId="77777777" w:rsidTr="00AD69B6">
        <w:trPr>
          <w:trHeight w:val="315"/>
        </w:trPr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DDF5B" w14:textId="77777777" w:rsidR="00AD69B6" w:rsidRPr="00AD69B6" w:rsidRDefault="00AD69B6" w:rsidP="00AD69B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Study area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E8FC8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Ore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Mountains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ED0CF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Kauhava region</w:t>
            </w:r>
          </w:p>
        </w:tc>
      </w:tr>
      <w:tr w:rsidR="00AD69B6" w:rsidRPr="00AD69B6" w14:paraId="50F58673" w14:textId="77777777" w:rsidTr="00AD69B6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5D614" w14:textId="77777777" w:rsidR="00AD69B6" w:rsidRPr="00AD69B6" w:rsidRDefault="00AD69B6" w:rsidP="00AD69B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Altitude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(m)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29DB3" w14:textId="6ACAD600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gramStart"/>
            <w:r w:rsidRPr="00AD6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730 </w:t>
            </w:r>
            <w:r w:rsidR="008C7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–</w:t>
            </w:r>
            <w:r w:rsidRPr="00AD6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960</w:t>
            </w:r>
            <w:proofErr w:type="gramEnd"/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8AD19" w14:textId="1D4D6266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gramStart"/>
            <w:r w:rsidRPr="00AD6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50 </w:t>
            </w:r>
            <w:r w:rsidR="008C75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–</w:t>
            </w:r>
            <w:r w:rsidRPr="00AD6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110</w:t>
            </w:r>
            <w:proofErr w:type="gramEnd"/>
          </w:p>
        </w:tc>
      </w:tr>
      <w:tr w:rsidR="00AD69B6" w:rsidRPr="00AD69B6" w14:paraId="6535A758" w14:textId="77777777" w:rsidTr="00AD69B6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3D8F8" w14:textId="77777777" w:rsidR="00AD69B6" w:rsidRPr="00AD69B6" w:rsidRDefault="00AD69B6" w:rsidP="00AD69B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Night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length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in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spring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/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summer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(min.)</w:t>
            </w: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cs-CZ" w:eastAsia="cs-CZ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79136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505 ± 48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AACD8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339 ± 100</w:t>
            </w:r>
          </w:p>
        </w:tc>
      </w:tr>
      <w:tr w:rsidR="00AD69B6" w:rsidRPr="00AD69B6" w14:paraId="7B66C16E" w14:textId="77777777" w:rsidTr="00AD69B6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1C2BE" w14:textId="77777777" w:rsidR="00AD69B6" w:rsidRPr="00AD69B6" w:rsidRDefault="00AD69B6" w:rsidP="00AD69B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Night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length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in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summer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(min.)</w:t>
            </w: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cs-CZ" w:eastAsia="cs-CZ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8E2D0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470 ± 19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24610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263 ± 46</w:t>
            </w:r>
          </w:p>
        </w:tc>
      </w:tr>
      <w:tr w:rsidR="00AD69B6" w:rsidRPr="00AD69B6" w14:paraId="11D1323D" w14:textId="77777777" w:rsidTr="00AD69B6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78F33" w14:textId="77777777" w:rsidR="00AD69B6" w:rsidRPr="00AD69B6" w:rsidRDefault="00AD69B6" w:rsidP="00AD69B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Mean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spring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/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summer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temperature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(°C)</w:t>
            </w: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cs-CZ" w:eastAsia="cs-CZ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D6348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14.1 ± 0.5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68D22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14.2 ± 0.7</w:t>
            </w:r>
          </w:p>
        </w:tc>
      </w:tr>
      <w:tr w:rsidR="00AD69B6" w:rsidRPr="00AD69B6" w14:paraId="5A285D89" w14:textId="77777777" w:rsidTr="00AD69B6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0FC51" w14:textId="77777777" w:rsidR="00AD69B6" w:rsidRPr="00AD69B6" w:rsidRDefault="00AD69B6" w:rsidP="00AD69B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Mean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summer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temperature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(°C)</w:t>
            </w: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cs-CZ" w:eastAsia="cs-CZ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C8511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14.9 ± 0.9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9CE9E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16.8 ± 2.1</w:t>
            </w:r>
          </w:p>
        </w:tc>
      </w:tr>
      <w:tr w:rsidR="00AD69B6" w:rsidRPr="00AD69B6" w14:paraId="116F55FA" w14:textId="77777777" w:rsidTr="00AD69B6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93E50" w14:textId="77777777" w:rsidR="00AD69B6" w:rsidRPr="00AD69B6" w:rsidRDefault="00AD69B6" w:rsidP="00AD69B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Mean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spring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/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summer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precipitation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(mm)</w:t>
            </w: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cs-CZ" w:eastAsia="cs-CZ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87254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3.5 ± 0.7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6F69A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1.6 ± 0.3</w:t>
            </w:r>
          </w:p>
        </w:tc>
      </w:tr>
      <w:tr w:rsidR="00AD69B6" w:rsidRPr="00AD69B6" w14:paraId="5EC456D9" w14:textId="77777777" w:rsidTr="00AD69B6">
        <w:trPr>
          <w:trHeight w:val="342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421E1A" w14:textId="77777777" w:rsidR="00AD69B6" w:rsidRPr="00AD69B6" w:rsidRDefault="00AD69B6" w:rsidP="00AD69B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Mean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summer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precipitation</w:t>
            </w:r>
            <w:proofErr w:type="spellEnd"/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 xml:space="preserve"> (mm)</w:t>
            </w: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cs-CZ" w:eastAsia="cs-CZ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89B3D2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3.8 ± 0.9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C45A2D" w14:textId="77777777" w:rsidR="00AD69B6" w:rsidRPr="00AD69B6" w:rsidRDefault="00AD69B6" w:rsidP="00AD69B6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</w:pPr>
            <w:r w:rsidRPr="00AD69B6">
              <w:rPr>
                <w:rFonts w:ascii="Times New Roman" w:eastAsia="Times New Roman" w:hAnsi="Times New Roman" w:cs="Times New Roman"/>
                <w:sz w:val="24"/>
                <w:szCs w:val="24"/>
                <w:lang w:val="cs-CZ" w:eastAsia="cs-CZ"/>
              </w:rPr>
              <w:t>1.2 ± 0.1</w:t>
            </w:r>
          </w:p>
        </w:tc>
      </w:tr>
    </w:tbl>
    <w:p w14:paraId="0E8F8B77" w14:textId="77777777" w:rsidR="00AD69B6" w:rsidRDefault="00AD69B6" w:rsidP="00AD69B6">
      <w:pPr>
        <w:spacing w:before="0" w:after="0" w:line="276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</w:p>
    <w:p w14:paraId="33E603E3" w14:textId="77777777" w:rsidR="00AD69B6" w:rsidRDefault="00AD69B6" w:rsidP="00AD69B6">
      <w:pPr>
        <w:spacing w:before="0"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C6B85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7C6B85">
        <w:rPr>
          <w:rFonts w:ascii="Times New Roman" w:hAnsi="Times New Roman" w:cs="Times New Roman"/>
          <w:bCs/>
          <w:sz w:val="24"/>
          <w:szCs w:val="24"/>
        </w:rPr>
        <w:t xml:space="preserve">Mean (± SD) night length calculated based on daily sunset and sunrise times for a four-month spring/summer (May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7C6B85">
        <w:rPr>
          <w:rFonts w:ascii="Times New Roman" w:hAnsi="Times New Roman" w:cs="Times New Roman"/>
          <w:bCs/>
          <w:sz w:val="24"/>
          <w:szCs w:val="24"/>
        </w:rPr>
        <w:t xml:space="preserve"> August) and a two-month summer (June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7C6B85">
        <w:rPr>
          <w:rFonts w:ascii="Times New Roman" w:hAnsi="Times New Roman" w:cs="Times New Roman"/>
          <w:bCs/>
          <w:sz w:val="24"/>
          <w:szCs w:val="24"/>
        </w:rPr>
        <w:t xml:space="preserve"> July) perio</w:t>
      </w:r>
      <w:r>
        <w:rPr>
          <w:rFonts w:ascii="Times New Roman" w:hAnsi="Times New Roman" w:cs="Times New Roman"/>
          <w:bCs/>
          <w:sz w:val="24"/>
          <w:szCs w:val="24"/>
        </w:rPr>
        <w:t>d.</w:t>
      </w:r>
    </w:p>
    <w:p w14:paraId="1A2FEE87" w14:textId="77777777" w:rsidR="00AD69B6" w:rsidRDefault="00AD69B6" w:rsidP="00AD69B6">
      <w:pPr>
        <w:spacing w:before="0"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C6B85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7C6B85">
        <w:rPr>
          <w:rFonts w:ascii="Times New Roman" w:hAnsi="Times New Roman" w:cs="Times New Roman"/>
          <w:bCs/>
          <w:sz w:val="24"/>
          <w:szCs w:val="24"/>
        </w:rPr>
        <w:t xml:space="preserve">Mean (± SD) temperature calculated from year-averages based on daily measurements during the four study years in Czechia (2010, 2011, 2012, and 2015) and the two study years in Finland (2019 and 2021) for a four-month spring/summer (May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7C6B85">
        <w:rPr>
          <w:rFonts w:ascii="Times New Roman" w:hAnsi="Times New Roman" w:cs="Times New Roman"/>
          <w:bCs/>
          <w:sz w:val="24"/>
          <w:szCs w:val="24"/>
        </w:rPr>
        <w:t xml:space="preserve"> August) and a two-month summer (June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7C6B85">
        <w:rPr>
          <w:rFonts w:ascii="Times New Roman" w:hAnsi="Times New Roman" w:cs="Times New Roman"/>
          <w:bCs/>
          <w:sz w:val="24"/>
          <w:szCs w:val="24"/>
        </w:rPr>
        <w:t xml:space="preserve"> July) period.</w:t>
      </w:r>
    </w:p>
    <w:p w14:paraId="1C5387CB" w14:textId="15A52171" w:rsidR="00374FCB" w:rsidRPr="00AD69B6" w:rsidRDefault="00AD69B6" w:rsidP="00AD69B6">
      <w:pPr>
        <w:spacing w:before="0"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CB7C99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CB7C99">
        <w:rPr>
          <w:rFonts w:ascii="Times New Roman" w:hAnsi="Times New Roman" w:cs="Times New Roman"/>
          <w:bCs/>
          <w:sz w:val="24"/>
          <w:szCs w:val="24"/>
        </w:rPr>
        <w:t xml:space="preserve">Mean (± SD) precipitation calculated from year-averages based on daily measurements during the four study years in Czechia (2010, 2011, 2012, and 2015) and the two study years in Finland (2019 and 2021) for a four-month spring/summer (May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CB7C99">
        <w:rPr>
          <w:rFonts w:ascii="Times New Roman" w:hAnsi="Times New Roman" w:cs="Times New Roman"/>
          <w:bCs/>
          <w:sz w:val="24"/>
          <w:szCs w:val="24"/>
        </w:rPr>
        <w:t xml:space="preserve"> August) and a two-month summer (June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CB7C99">
        <w:rPr>
          <w:rFonts w:ascii="Times New Roman" w:hAnsi="Times New Roman" w:cs="Times New Roman"/>
          <w:bCs/>
          <w:sz w:val="24"/>
          <w:szCs w:val="24"/>
        </w:rPr>
        <w:t xml:space="preserve"> July) period.</w:t>
      </w:r>
      <w:r w:rsidR="00374FCB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07B4DA" w14:textId="02FE0E59" w:rsidR="00FF666D" w:rsidRDefault="00FF666D" w:rsidP="00FF666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5977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374FCB">
        <w:rPr>
          <w:rFonts w:ascii="Times New Roman" w:hAnsi="Times New Roman" w:cs="Times New Roman"/>
          <w:b/>
          <w:sz w:val="24"/>
          <w:szCs w:val="24"/>
        </w:rPr>
        <w:t>2</w:t>
      </w:r>
      <w:r w:rsidRPr="00FC59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C5977">
        <w:rPr>
          <w:rFonts w:ascii="Times New Roman" w:hAnsi="Times New Roman" w:cs="Times New Roman"/>
          <w:b/>
          <w:bCs/>
          <w:sz w:val="24"/>
          <w:szCs w:val="24"/>
        </w:rPr>
        <w:t xml:space="preserve">A priori hypotheses </w:t>
      </w:r>
      <w:r w:rsidRPr="00FC5977"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="00EB66F8">
        <w:rPr>
          <w:rFonts w:ascii="Times New Roman" w:hAnsi="Times New Roman" w:cs="Times New Roman"/>
          <w:b/>
          <w:sz w:val="24"/>
          <w:szCs w:val="24"/>
        </w:rPr>
        <w:t xml:space="preserve">the first </w:t>
      </w:r>
      <w:r w:rsidRPr="00FC5977">
        <w:rPr>
          <w:rFonts w:ascii="Times New Roman" w:hAnsi="Times New Roman" w:cs="Times New Roman"/>
          <w:b/>
          <w:sz w:val="24"/>
          <w:szCs w:val="24"/>
        </w:rPr>
        <w:t xml:space="preserve">two tested models </w:t>
      </w:r>
      <w:r w:rsidR="00EB66F8">
        <w:rPr>
          <w:rFonts w:ascii="Times New Roman" w:hAnsi="Times New Roman" w:cs="Times New Roman"/>
          <w:b/>
          <w:sz w:val="24"/>
          <w:szCs w:val="24"/>
        </w:rPr>
        <w:t>(I and II)</w:t>
      </w:r>
      <w:r w:rsidRPr="00FC5977">
        <w:rPr>
          <w:rFonts w:ascii="Times New Roman" w:hAnsi="Times New Roman" w:cs="Times New Roman"/>
          <w:b/>
          <w:sz w:val="24"/>
          <w:szCs w:val="24"/>
        </w:rPr>
        <w:t>.</w:t>
      </w:r>
      <w:r w:rsidRPr="00FC5977">
        <w:rPr>
          <w:rFonts w:ascii="Times New Roman" w:hAnsi="Times New Roman" w:cs="Times New Roman"/>
          <w:sz w:val="24"/>
          <w:szCs w:val="24"/>
        </w:rPr>
        <w:t xml:space="preserve"> Final multiple a priori hypotheses based on the remaining biologically relevant variables after testing for </w:t>
      </w:r>
      <w:r w:rsidR="00EC31DF">
        <w:rPr>
          <w:rFonts w:ascii="Times New Roman" w:hAnsi="Times New Roman" w:cs="Times New Roman"/>
          <w:sz w:val="24"/>
          <w:szCs w:val="24"/>
        </w:rPr>
        <w:t>multi</w:t>
      </w:r>
      <w:r w:rsidRPr="00FC5977">
        <w:rPr>
          <w:rFonts w:ascii="Times New Roman" w:hAnsi="Times New Roman" w:cs="Times New Roman"/>
          <w:sz w:val="24"/>
          <w:szCs w:val="24"/>
        </w:rPr>
        <w:t xml:space="preserve">collinearity and </w:t>
      </w:r>
      <w:r w:rsidR="00EB66F8">
        <w:rPr>
          <w:rFonts w:ascii="Times New Roman" w:hAnsi="Times New Roman" w:cs="Times New Roman"/>
          <w:sz w:val="24"/>
          <w:szCs w:val="24"/>
        </w:rPr>
        <w:t xml:space="preserve">exploratory </w:t>
      </w:r>
      <w:r w:rsidRPr="00FC5977">
        <w:rPr>
          <w:rFonts w:ascii="Times New Roman" w:hAnsi="Times New Roman" w:cs="Times New Roman"/>
          <w:sz w:val="24"/>
          <w:szCs w:val="24"/>
        </w:rPr>
        <w:t>analysis evaluated to determine which model/s is/are the best in explaining the (</w:t>
      </w:r>
      <w:r w:rsidR="00EB66F8">
        <w:rPr>
          <w:rFonts w:ascii="Times New Roman" w:hAnsi="Times New Roman" w:cs="Times New Roman"/>
          <w:sz w:val="24"/>
          <w:szCs w:val="24"/>
        </w:rPr>
        <w:t>I</w:t>
      </w:r>
      <w:r w:rsidRPr="00FC5977">
        <w:rPr>
          <w:rFonts w:ascii="Times New Roman" w:hAnsi="Times New Roman" w:cs="Times New Roman"/>
          <w:sz w:val="24"/>
          <w:szCs w:val="24"/>
        </w:rPr>
        <w:t xml:space="preserve">) </w:t>
      </w:r>
      <w:r w:rsidRPr="00FC5977">
        <w:rPr>
          <w:rFonts w:ascii="Times New Roman" w:hAnsi="Times New Roman"/>
          <w:sz w:val="24"/>
        </w:rPr>
        <w:t xml:space="preserve">inter-sibling distances </w:t>
      </w:r>
      <w:r>
        <w:rPr>
          <w:rFonts w:ascii="Times New Roman" w:hAnsi="Times New Roman"/>
          <w:sz w:val="24"/>
        </w:rPr>
        <w:t xml:space="preserve">recorded during the </w:t>
      </w:r>
      <w:r w:rsidRPr="008122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post-fledging dependence period</w:t>
      </w:r>
      <w:r w:rsidRPr="00FC5977">
        <w:rPr>
          <w:rFonts w:ascii="Times New Roman" w:hAnsi="Times New Roman"/>
          <w:sz w:val="24"/>
        </w:rPr>
        <w:t xml:space="preserve"> in Czechia</w:t>
      </w:r>
      <w:r w:rsidRPr="00FC59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and (</w:t>
      </w:r>
      <w:r w:rsidR="00EB66F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II</w:t>
      </w:r>
      <w:r w:rsidRPr="00FC59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) </w:t>
      </w:r>
      <w:r w:rsidRPr="00812277">
        <w:rPr>
          <w:rFonts w:ascii="Times New Roman" w:hAnsi="Times New Roman"/>
          <w:sz w:val="24"/>
        </w:rPr>
        <w:t xml:space="preserve">inter-sibling distances </w:t>
      </w:r>
      <w:r>
        <w:rPr>
          <w:rFonts w:ascii="Times New Roman" w:hAnsi="Times New Roman"/>
          <w:sz w:val="24"/>
        </w:rPr>
        <w:t xml:space="preserve">recorded during the </w:t>
      </w:r>
      <w:r w:rsidRPr="008122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post-fledging dependence period</w:t>
      </w:r>
      <w:r w:rsidRPr="00FC5977">
        <w:rPr>
          <w:rFonts w:ascii="Times New Roman" w:hAnsi="Times New Roman"/>
          <w:sz w:val="24"/>
        </w:rPr>
        <w:t xml:space="preserve"> </w:t>
      </w:r>
      <w:r w:rsidRPr="00812277">
        <w:rPr>
          <w:rFonts w:ascii="Times New Roman" w:hAnsi="Times New Roman"/>
          <w:sz w:val="24"/>
        </w:rPr>
        <w:t>in Finland</w:t>
      </w:r>
      <w:r w:rsidRPr="0081227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2"/>
      </w:tblGrid>
      <w:tr w:rsidR="00AB2B58" w:rsidRPr="00AB2B58" w14:paraId="571FEE62" w14:textId="77777777" w:rsidTr="00AB2B58">
        <w:trPr>
          <w:trHeight w:val="375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AE2DCE" w14:textId="71A6A423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Model</w:t>
            </w:r>
            <w:r w:rsid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(</w:t>
            </w:r>
            <w:r w:rsid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I</w:t>
            </w:r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/ </w:t>
            </w:r>
            <w:r w:rsid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II</w:t>
            </w:r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) -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Fledged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distances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during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PFDP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Czechia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/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Finland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  </w:t>
            </w:r>
            <w:r w:rsidR="00EB66F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–</w:t>
            </w:r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  a priori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hypotheses</w:t>
            </w:r>
            <w:proofErr w:type="spellEnd"/>
          </w:p>
        </w:tc>
      </w:tr>
      <w:tr w:rsidR="00AB2B58" w:rsidRPr="00AB2B58" w14:paraId="18955435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9086E" w14:textId="457F0CA7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</w:p>
        </w:tc>
      </w:tr>
      <w:tr w:rsidR="00AB2B58" w:rsidRPr="00AB2B58" w14:paraId="3AD8D8E2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C2CA1" w14:textId="66970638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</w:p>
        </w:tc>
      </w:tr>
      <w:tr w:rsidR="00AB2B58" w:rsidRPr="00AB2B58" w14:paraId="5A9D69CC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51904" w14:textId="77777777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AB2B58" w:rsidRPr="00AB2B58" w14:paraId="1E269543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08B8D" w14:textId="08AB85FF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AB2B58" w:rsidRPr="00AB2B58" w14:paraId="29F059C0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8FA8A" w14:textId="3210CB30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AB2B58" w:rsidRPr="00AB2B58" w14:paraId="68EBC8B4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FD785" w14:textId="11C956B7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AB2B58" w:rsidRPr="00AB2B58" w14:paraId="117E6BE1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F94DB" w14:textId="0D016D7B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AB2B58" w:rsidRPr="00AB2B58" w14:paraId="4684E119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D53CE" w14:textId="40C935F2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AB2B58" w:rsidRPr="00AB2B58" w14:paraId="3F97C0A1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C5F0F" w14:textId="19066236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AB2B58" w:rsidRPr="00AB2B58" w14:paraId="2ADD81F3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5B5D5" w14:textId="6744957A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</w:p>
        </w:tc>
      </w:tr>
      <w:tr w:rsidR="00AB2B58" w:rsidRPr="00AB2B58" w14:paraId="37F4B313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F0B64" w14:textId="1DA8689F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</w:p>
        </w:tc>
      </w:tr>
      <w:tr w:rsidR="00AB2B58" w:rsidRPr="00AB2B58" w14:paraId="695F7662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6BF23" w14:textId="532BE895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</w:p>
        </w:tc>
      </w:tr>
      <w:tr w:rsidR="00AB2B58" w:rsidRPr="00AB2B58" w14:paraId="4BFBDAE9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D712F" w14:textId="034DEFE5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</w:t>
            </w:r>
          </w:p>
        </w:tc>
      </w:tr>
      <w:tr w:rsidR="00AB2B58" w:rsidRPr="00AB2B58" w14:paraId="5164432B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9F763" w14:textId="66CFFFCE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</w:t>
            </w:r>
          </w:p>
        </w:tc>
      </w:tr>
      <w:tr w:rsidR="00AB2B58" w:rsidRPr="00AB2B58" w14:paraId="36B7AE75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196ED" w14:textId="77777777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</w:t>
            </w:r>
          </w:p>
        </w:tc>
      </w:tr>
      <w:tr w:rsidR="00AB2B58" w:rsidRPr="00AB2B58" w14:paraId="58AB58AD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C865C" w14:textId="5822F551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</w:t>
            </w:r>
          </w:p>
        </w:tc>
      </w:tr>
      <w:tr w:rsidR="00AB2B58" w:rsidRPr="00AB2B58" w14:paraId="048DC4A9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5DC35" w14:textId="43604F14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</w:t>
            </w:r>
          </w:p>
        </w:tc>
      </w:tr>
      <w:tr w:rsidR="00AB2B58" w:rsidRPr="00AB2B58" w14:paraId="13F6E4EE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E2DFB" w14:textId="1664480A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</w:t>
            </w:r>
          </w:p>
        </w:tc>
      </w:tr>
      <w:tr w:rsidR="00AB2B58" w:rsidRPr="00AB2B58" w14:paraId="3B69B715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943C6" w14:textId="5F59589F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</w:t>
            </w:r>
          </w:p>
        </w:tc>
      </w:tr>
      <w:tr w:rsidR="00AB2B58" w:rsidRPr="00AB2B58" w14:paraId="07915C8E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1644A" w14:textId="25A4E34C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</w:t>
            </w:r>
          </w:p>
        </w:tc>
      </w:tr>
      <w:tr w:rsidR="00AB2B58" w:rsidRPr="00AB2B58" w14:paraId="651EA05B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855C0" w14:textId="38FC0A58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</w:t>
            </w:r>
          </w:p>
        </w:tc>
      </w:tr>
      <w:tr w:rsidR="00AB2B58" w:rsidRPr="00AB2B58" w14:paraId="48023FF2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ABBC4" w14:textId="4FC7510F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</w:t>
            </w:r>
          </w:p>
        </w:tc>
      </w:tr>
      <w:tr w:rsidR="00AB2B58" w:rsidRPr="00AB2B58" w14:paraId="78090FA1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BF66A" w14:textId="7E71E489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lastRenderedPageBreak/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</w:t>
            </w:r>
          </w:p>
        </w:tc>
      </w:tr>
      <w:tr w:rsidR="00AB2B58" w:rsidRPr="00AB2B58" w14:paraId="197FCB77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98C80" w14:textId="2FE3ECE2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</w:t>
            </w:r>
          </w:p>
        </w:tc>
      </w:tr>
      <w:tr w:rsidR="00AB2B58" w:rsidRPr="00AB2B58" w14:paraId="536ABC7B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D5A36" w14:textId="5CD17E3D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</w:tr>
      <w:tr w:rsidR="00AB2B58" w:rsidRPr="00AB2B58" w14:paraId="2C656C38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DA5FB" w14:textId="45FA5ABC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</w:tr>
      <w:tr w:rsidR="00AB2B58" w:rsidRPr="00AB2B58" w14:paraId="6920D176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5789C" w14:textId="77777777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</w:tr>
      <w:tr w:rsidR="00AB2B58" w:rsidRPr="00AB2B58" w14:paraId="32E7C243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07F13" w14:textId="634CCE6C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</w:tr>
      <w:tr w:rsidR="00AB2B58" w:rsidRPr="00AB2B58" w14:paraId="25E7197C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44D53" w14:textId="3AFF67BA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</w:tr>
      <w:tr w:rsidR="00AB2B58" w:rsidRPr="00AB2B58" w14:paraId="21FE9284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96398" w14:textId="6C0DFC60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</w:tr>
      <w:tr w:rsidR="00AB2B58" w:rsidRPr="00AB2B58" w14:paraId="5AD367BE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792B1" w14:textId="0EE7EF8A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</w:tr>
      <w:tr w:rsidR="00AB2B58" w:rsidRPr="00AB2B58" w14:paraId="573E3AA3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FBCE3" w14:textId="2350AB50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</w:tr>
      <w:tr w:rsidR="00AB2B58" w:rsidRPr="00AB2B58" w14:paraId="390A6627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C67E5" w14:textId="4ACFE0B5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</w:tr>
      <w:tr w:rsidR="00AB2B58" w:rsidRPr="00AB2B58" w14:paraId="461DF105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DB537" w14:textId="3542FC62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No.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</w:tr>
      <w:tr w:rsidR="00AB2B58" w:rsidRPr="00AB2B58" w14:paraId="6DDC6E70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43831" w14:textId="0C382292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No.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</w:tr>
      <w:tr w:rsidR="00AB2B58" w:rsidRPr="00AB2B58" w14:paraId="711E8C67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5B932" w14:textId="44D6D397" w:rsidR="00AB2B58" w:rsidRP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sex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 No.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</w:tr>
    </w:tbl>
    <w:p w14:paraId="160DF263" w14:textId="77777777" w:rsidR="00AB2B58" w:rsidRDefault="00AB2B58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12A0C" w14:textId="77777777" w:rsidR="00AB2B58" w:rsidRDefault="00AB2B58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5A05A5" w14:textId="77777777" w:rsidR="00AB2B58" w:rsidRDefault="00AB2B58">
      <w:pPr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2"/>
      </w:tblGrid>
      <w:tr w:rsidR="00AB2B58" w:rsidRPr="00AB2B58" w14:paraId="49381E7C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2604" w14:textId="77777777" w:rsidR="00AB2B58" w:rsidRDefault="00AB2B58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s-CZ" w:eastAsia="cs-CZ"/>
              </w:rPr>
              <w:t>Biological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s-CZ" w:eastAsia="cs-CZ"/>
              </w:rPr>
              <w:t>explanations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s-CZ" w:eastAsia="cs-CZ"/>
              </w:rPr>
              <w:t>:</w:t>
            </w:r>
          </w:p>
          <w:p w14:paraId="19E38A2A" w14:textId="77777777" w:rsidR="00CB6533" w:rsidRPr="00AB2B58" w:rsidRDefault="00CB6533" w:rsidP="00AB2B58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s-CZ" w:eastAsia="cs-CZ"/>
              </w:rPr>
            </w:pPr>
          </w:p>
        </w:tc>
      </w:tr>
      <w:tr w:rsidR="00AB2B58" w:rsidRPr="00AB2B58" w14:paraId="6F14A3C3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661DA" w14:textId="3BB829CA" w:rsidR="00AB2B58" w:rsidRPr="00AB2B58" w:rsidRDefault="00AB2B58" w:rsidP="00985D7F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time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gap in </w:t>
            </w:r>
            <w:proofErr w:type="spellStart"/>
            <w:proofErr w:type="gram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longer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43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="0043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gap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between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finding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and </w:t>
            </w:r>
            <w:proofErr w:type="spellStart"/>
            <w:r w:rsidR="0043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another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,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longer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43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="0043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mutual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distance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could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="00396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are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moving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during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night, and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further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closest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were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tracked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43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down</w:t>
            </w:r>
            <w:proofErr w:type="spellEnd"/>
            <w:r w:rsidR="004369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first</w:t>
            </w:r>
            <w:proofErr w:type="spellEnd"/>
          </w:p>
        </w:tc>
      </w:tr>
      <w:tr w:rsidR="00AB2B58" w:rsidRPr="00AB2B58" w14:paraId="4AF96F43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B5931" w14:textId="29E0C59D" w:rsidR="00AB2B58" w:rsidRPr="00AB2B58" w:rsidRDefault="00AB2B58" w:rsidP="00985D7F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daily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more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rainfall</w:t>
            </w:r>
            <w:proofErr w:type="spellEnd"/>
            <w:r w:rsid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shorter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mutual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distance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between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could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competition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between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might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increase</w:t>
            </w:r>
            <w:proofErr w:type="spellEnd"/>
            <w:r w:rsid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r w:rsid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as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parents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do not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hunt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during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rainfall</w:t>
            </w:r>
            <w:proofErr w:type="spellEnd"/>
            <w:r w:rsidR="002B20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and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young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are </w:t>
            </w:r>
            <w:proofErr w:type="spellStart"/>
            <w:r w:rsid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hungrier</w:t>
            </w:r>
            <w:proofErr w:type="spellEnd"/>
          </w:p>
        </w:tc>
      </w:tr>
      <w:tr w:rsidR="00AB2B58" w:rsidRPr="00AB2B58" w14:paraId="2EB149C1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E3B99" w14:textId="77777777" w:rsidR="00AB2B58" w:rsidRPr="00AB2B58" w:rsidRDefault="00AB2B58" w:rsidP="00985D7F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sex </w:t>
            </w: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of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F</w:t>
            </w:r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/M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closer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for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larger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and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heavier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sisters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should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easier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steal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brought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by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parents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their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smaller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brothers</w:t>
            </w:r>
            <w:proofErr w:type="spellEnd"/>
          </w:p>
        </w:tc>
      </w:tr>
      <w:tr w:rsidR="00AB2B58" w:rsidRPr="00AB2B58" w14:paraId="2DB0BB77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3D8A" w14:textId="10142A2D" w:rsidR="00AB2B58" w:rsidRPr="00AB2B58" w:rsidRDefault="00AB2B58" w:rsidP="00985D7F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prey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abundance (</w:t>
            </w: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spring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)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higher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abundance,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larger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distances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between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could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good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years</w:t>
            </w:r>
            <w:proofErr w:type="spellEnd"/>
            <w:r w:rsidR="002B20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there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no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need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compete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over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items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brought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by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parents</w:t>
            </w:r>
            <w:proofErr w:type="spellEnd"/>
            <w:r w:rsidR="002B20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and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young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explore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their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natal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environment</w:t>
            </w:r>
          </w:p>
        </w:tc>
      </w:tr>
      <w:tr w:rsidR="00AB2B58" w:rsidRPr="00AB2B58" w14:paraId="5D803E12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48005" w14:textId="4E575E4F" w:rsidR="00AB2B58" w:rsidRPr="00AB2B58" w:rsidRDefault="00AB2B58" w:rsidP="00985D7F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’</w:t>
            </w:r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age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from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with</w:t>
            </w:r>
            <w:proofErr w:type="spellEnd"/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increasing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="002B20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mutual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inter-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distances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decreasing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due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improved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flying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abilities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young</w:t>
            </w:r>
            <w:proofErr w:type="spellEnd"/>
            <w:r w:rsidR="002B20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enabling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compete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over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items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more </w:t>
            </w:r>
            <w:proofErr w:type="spellStart"/>
            <w:r w:rsidR="002B20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effectively</w:t>
            </w:r>
            <w:proofErr w:type="spellEnd"/>
          </w:p>
        </w:tc>
      </w:tr>
      <w:tr w:rsidR="00AB2B58" w:rsidRPr="00AB2B58" w14:paraId="1861A084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A14EE" w14:textId="6C9B2537" w:rsidR="00AB2B58" w:rsidRPr="00AB2B58" w:rsidRDefault="00AB2B58" w:rsidP="00985D7F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’</w:t>
            </w:r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age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larger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985D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="00985D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,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smaller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985D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="00985D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distances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between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might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older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ones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could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more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easily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steal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food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younger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/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youngest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ones</w:t>
            </w:r>
            <w:proofErr w:type="spellEnd"/>
          </w:p>
        </w:tc>
      </w:tr>
      <w:tr w:rsidR="00AB2B58" w:rsidRPr="00AB2B58" w14:paraId="61E10663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7A850" w14:textId="78906543" w:rsidR="00AB2B58" w:rsidRPr="00AB2B58" w:rsidRDefault="00AB2B58" w:rsidP="00985D7F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lastRenderedPageBreak/>
              <w:t>hatching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no</w:t>
            </w:r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effect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Czechia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due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long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summer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nights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;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with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advancing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Finland</w:t>
            </w:r>
            <w:proofErr w:type="spellEnd"/>
            <w:r w:rsidR="006A7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mutual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inter-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distances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increase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night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duration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also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increase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(most </w:t>
            </w:r>
            <w:proofErr w:type="gram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intense</w:t>
            </w:r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competition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over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during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6A7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="006A7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shortest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night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middle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June</w:t>
            </w:r>
            <w:r w:rsidR="006A7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i.e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., in early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hatched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groups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)</w:t>
            </w:r>
          </w:p>
        </w:tc>
      </w:tr>
      <w:tr w:rsidR="00AB2B58" w:rsidRPr="00AB2B58" w14:paraId="0846D75F" w14:textId="77777777" w:rsidTr="00AB2B58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EF197" w14:textId="174DD989" w:rsidR="00AB2B58" w:rsidRPr="00AB2B58" w:rsidRDefault="00C52AD6" w:rsidP="00985D7F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n</w:t>
            </w:r>
            <w:r w:rsidR="006A7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umber</w:t>
            </w:r>
            <w:proofErr w:type="spellEnd"/>
            <w:r w:rsidR="00AB2B58"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r w:rsidR="00AB2B58"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of</w:t>
            </w:r>
            <w:proofErr w:type="spellEnd"/>
            <w:r w:rsidR="00AB2B58"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r w:rsidR="00AB2B58"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present</w:t>
            </w:r>
            <w:proofErr w:type="spellEnd"/>
            <w:r w:rsidR="00AB2B58"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="00AB2B58"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siblings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="00F7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except</w:t>
            </w:r>
            <w:proofErr w:type="spellEnd"/>
            <w:proofErr w:type="gramEnd"/>
            <w:r w:rsidR="00F7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F7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for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two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broods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(</w:t>
            </w:r>
            <w:proofErr w:type="spellStart"/>
            <w:r w:rsidR="006A7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they</w:t>
            </w:r>
            <w:proofErr w:type="spellEnd"/>
            <w:r w:rsidR="006A7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6A7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usually</w:t>
            </w:r>
            <w:proofErr w:type="spellEnd"/>
            <w:r w:rsidR="006A7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6A7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always</w:t>
            </w:r>
            <w:proofErr w:type="spellEnd"/>
            <w:r w:rsidR="006A7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6A7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stay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together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),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distances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decreasing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with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increasing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number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of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present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="00396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more </w:t>
            </w:r>
            <w:proofErr w:type="gram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intense</w:t>
            </w:r>
            <w:proofErr w:type="gram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competition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can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 more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numerous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</w:t>
            </w:r>
            <w:proofErr w:type="spellEnd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AB2B58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groups</w:t>
            </w:r>
            <w:proofErr w:type="spellEnd"/>
          </w:p>
        </w:tc>
      </w:tr>
    </w:tbl>
    <w:p w14:paraId="43EB9086" w14:textId="311BE431" w:rsidR="00FF666D" w:rsidRDefault="00FF666D" w:rsidP="00985D7F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AA9C1B" w14:textId="2ADD6FDC" w:rsidR="00A560FB" w:rsidRDefault="00A560FB" w:rsidP="00A560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5977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374FCB">
        <w:rPr>
          <w:rFonts w:ascii="Times New Roman" w:hAnsi="Times New Roman" w:cs="Times New Roman"/>
          <w:b/>
          <w:sz w:val="24"/>
          <w:szCs w:val="24"/>
        </w:rPr>
        <w:t>3</w:t>
      </w:r>
      <w:r w:rsidRPr="00FC597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C5977">
        <w:rPr>
          <w:rFonts w:ascii="Times New Roman" w:hAnsi="Times New Roman" w:cs="Times New Roman"/>
          <w:b/>
          <w:bCs/>
          <w:sz w:val="24"/>
          <w:szCs w:val="24"/>
        </w:rPr>
        <w:t xml:space="preserve">A priori hypotheses </w:t>
      </w:r>
      <w:r w:rsidRPr="00FC5977">
        <w:rPr>
          <w:rFonts w:ascii="Times New Roman" w:hAnsi="Times New Roman" w:cs="Times New Roman"/>
          <w:b/>
          <w:sz w:val="24"/>
          <w:szCs w:val="24"/>
        </w:rPr>
        <w:t xml:space="preserve">for </w:t>
      </w: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3F5B56">
        <w:rPr>
          <w:rFonts w:ascii="Times New Roman" w:hAnsi="Times New Roman" w:cs="Times New Roman"/>
          <w:b/>
          <w:sz w:val="24"/>
          <w:szCs w:val="24"/>
        </w:rPr>
        <w:t>last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5977">
        <w:rPr>
          <w:rFonts w:ascii="Times New Roman" w:hAnsi="Times New Roman" w:cs="Times New Roman"/>
          <w:b/>
          <w:sz w:val="24"/>
          <w:szCs w:val="24"/>
        </w:rPr>
        <w:t xml:space="preserve">two tested models </w:t>
      </w:r>
      <w:r>
        <w:rPr>
          <w:rFonts w:ascii="Times New Roman" w:hAnsi="Times New Roman" w:cs="Times New Roman"/>
          <w:b/>
          <w:sz w:val="24"/>
          <w:szCs w:val="24"/>
        </w:rPr>
        <w:t>(III and IV)</w:t>
      </w:r>
      <w:r w:rsidRPr="00FC5977">
        <w:rPr>
          <w:rFonts w:ascii="Times New Roman" w:hAnsi="Times New Roman" w:cs="Times New Roman"/>
          <w:b/>
          <w:sz w:val="24"/>
          <w:szCs w:val="24"/>
        </w:rPr>
        <w:t>.</w:t>
      </w:r>
      <w:r w:rsidRPr="00FC5977">
        <w:rPr>
          <w:rFonts w:ascii="Times New Roman" w:hAnsi="Times New Roman" w:cs="Times New Roman"/>
          <w:sz w:val="24"/>
          <w:szCs w:val="24"/>
        </w:rPr>
        <w:t xml:space="preserve"> Final multiple a priori hypotheses based on the remaining biologically relevant variables after testing for </w:t>
      </w:r>
      <w:r w:rsidR="00C52AD6">
        <w:rPr>
          <w:rFonts w:ascii="Times New Roman" w:hAnsi="Times New Roman" w:cs="Times New Roman"/>
          <w:sz w:val="24"/>
          <w:szCs w:val="24"/>
        </w:rPr>
        <w:t>multi</w:t>
      </w:r>
      <w:r w:rsidRPr="00FC5977">
        <w:rPr>
          <w:rFonts w:ascii="Times New Roman" w:hAnsi="Times New Roman" w:cs="Times New Roman"/>
          <w:sz w:val="24"/>
          <w:szCs w:val="24"/>
        </w:rPr>
        <w:t xml:space="preserve">collinearity and </w:t>
      </w:r>
      <w:r>
        <w:rPr>
          <w:rFonts w:ascii="Times New Roman" w:hAnsi="Times New Roman" w:cs="Times New Roman"/>
          <w:sz w:val="24"/>
          <w:szCs w:val="24"/>
        </w:rPr>
        <w:t xml:space="preserve">exploratory </w:t>
      </w:r>
      <w:r w:rsidRPr="00FC5977">
        <w:rPr>
          <w:rFonts w:ascii="Times New Roman" w:hAnsi="Times New Roman" w:cs="Times New Roman"/>
          <w:sz w:val="24"/>
          <w:szCs w:val="24"/>
        </w:rPr>
        <w:t>analysis evaluated to determine which model/s is/are the best in explaining the (</w:t>
      </w:r>
      <w:r>
        <w:rPr>
          <w:rFonts w:ascii="Times New Roman" w:hAnsi="Times New Roman" w:cs="Times New Roman"/>
          <w:sz w:val="24"/>
          <w:szCs w:val="24"/>
        </w:rPr>
        <w:t>I</w:t>
      </w:r>
      <w:r w:rsidR="003F5B56">
        <w:rPr>
          <w:rFonts w:ascii="Times New Roman" w:hAnsi="Times New Roman" w:cs="Times New Roman"/>
          <w:sz w:val="24"/>
          <w:szCs w:val="24"/>
        </w:rPr>
        <w:t>II</w:t>
      </w:r>
      <w:r w:rsidRPr="00FC5977">
        <w:rPr>
          <w:rFonts w:ascii="Times New Roman" w:hAnsi="Times New Roman" w:cs="Times New Roman"/>
          <w:sz w:val="24"/>
          <w:szCs w:val="24"/>
        </w:rPr>
        <w:t xml:space="preserve">) </w:t>
      </w:r>
      <w:r w:rsidRPr="00FC5977">
        <w:rPr>
          <w:rFonts w:ascii="Times New Roman" w:hAnsi="Times New Roman"/>
          <w:sz w:val="24"/>
        </w:rPr>
        <w:t xml:space="preserve">inter-sibling distances </w:t>
      </w:r>
      <w:r>
        <w:rPr>
          <w:rFonts w:ascii="Times New Roman" w:hAnsi="Times New Roman"/>
          <w:sz w:val="24"/>
        </w:rPr>
        <w:t xml:space="preserve">recorded during </w:t>
      </w:r>
      <w:r w:rsidR="003F5B56">
        <w:rPr>
          <w:rFonts w:ascii="Times New Roman" w:hAnsi="Times New Roman"/>
          <w:sz w:val="24"/>
        </w:rPr>
        <w:t>nocturnal activity</w:t>
      </w:r>
      <w:r w:rsidRPr="00FC5977">
        <w:rPr>
          <w:rFonts w:ascii="Times New Roman" w:hAnsi="Times New Roman"/>
          <w:sz w:val="24"/>
        </w:rPr>
        <w:t xml:space="preserve"> in Czechia</w:t>
      </w:r>
      <w:r w:rsidRPr="00FC59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and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</w:t>
      </w:r>
      <w:r w:rsidR="0072343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</w:t>
      </w:r>
      <w:r w:rsidRPr="00FC5977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) </w:t>
      </w:r>
      <w:r w:rsidRPr="00812277">
        <w:rPr>
          <w:rFonts w:ascii="Times New Roman" w:hAnsi="Times New Roman"/>
          <w:sz w:val="24"/>
        </w:rPr>
        <w:t xml:space="preserve">inter-sibling distances </w:t>
      </w:r>
      <w:r>
        <w:rPr>
          <w:rFonts w:ascii="Times New Roman" w:hAnsi="Times New Roman"/>
          <w:sz w:val="24"/>
        </w:rPr>
        <w:t xml:space="preserve">recorded during </w:t>
      </w:r>
      <w:r w:rsidR="00723437">
        <w:rPr>
          <w:rFonts w:ascii="Times New Roman" w:hAnsi="Times New Roman"/>
          <w:sz w:val="24"/>
        </w:rPr>
        <w:t>nocturnal activity</w:t>
      </w:r>
      <w:r w:rsidRPr="00FC5977">
        <w:rPr>
          <w:rFonts w:ascii="Times New Roman" w:hAnsi="Times New Roman"/>
          <w:sz w:val="24"/>
        </w:rPr>
        <w:t xml:space="preserve"> </w:t>
      </w:r>
      <w:r w:rsidRPr="00812277">
        <w:rPr>
          <w:rFonts w:ascii="Times New Roman" w:hAnsi="Times New Roman"/>
          <w:sz w:val="24"/>
        </w:rPr>
        <w:t>in Finland</w:t>
      </w:r>
      <w:r w:rsidRPr="0081227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2"/>
      </w:tblGrid>
      <w:tr w:rsidR="002F6006" w:rsidRPr="002F6006" w14:paraId="7C0DC7AA" w14:textId="77777777" w:rsidTr="002F6006">
        <w:trPr>
          <w:trHeight w:val="375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8143AA" w14:textId="01910D50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Models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(III / IV) -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Fledged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distances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during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nocturnal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activity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Czechia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/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Finland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–</w:t>
            </w:r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  a priori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hypotheses</w:t>
            </w:r>
            <w:proofErr w:type="spellEnd"/>
          </w:p>
        </w:tc>
      </w:tr>
      <w:tr w:rsidR="002F6006" w:rsidRPr="002F6006" w14:paraId="3B61F1BB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1CF14" w14:textId="1FC45B2E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</w:p>
        </w:tc>
      </w:tr>
      <w:tr w:rsidR="002F6006" w:rsidRPr="002F6006" w14:paraId="4713638F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36701" w14:textId="2C20245E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</w:p>
        </w:tc>
      </w:tr>
      <w:tr w:rsidR="002F6006" w:rsidRPr="002F6006" w14:paraId="09F6EBDC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F48C1" w14:textId="77777777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2F6006" w:rsidRPr="002F6006" w14:paraId="33BAF084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2FEEF" w14:textId="6601D644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2F6006" w:rsidRPr="002F6006" w14:paraId="7B923091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9BBB1" w14:textId="0CB6C020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2F6006" w:rsidRPr="002F6006" w14:paraId="5FC580E6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E1E84" w14:textId="2B70F21D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2F6006" w:rsidRPr="002F6006" w14:paraId="0353FC53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ED451" w14:textId="76A5415D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2F6006" w:rsidRPr="002F6006" w14:paraId="4F4D727B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3A7E9" w14:textId="64F0863F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2F6006" w:rsidRPr="002F6006" w14:paraId="1CE6A529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DCB8C" w14:textId="25C5F890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</w:p>
        </w:tc>
      </w:tr>
      <w:tr w:rsidR="002F6006" w:rsidRPr="002F6006" w14:paraId="518D0BF1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ACD91" w14:textId="46A8B1E2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</w:p>
        </w:tc>
      </w:tr>
      <w:tr w:rsidR="002F6006" w:rsidRPr="002F6006" w14:paraId="1E43EDD0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FF558" w14:textId="4B896A22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</w:p>
        </w:tc>
      </w:tr>
      <w:tr w:rsidR="002F6006" w:rsidRPr="002F6006" w14:paraId="3C3AC8B7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70AEC" w14:textId="0298E06A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</w:p>
        </w:tc>
      </w:tr>
      <w:tr w:rsidR="002F6006" w:rsidRPr="002F6006" w14:paraId="5A74D6E4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2EB2C" w14:textId="1FAB0F34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</w:p>
        </w:tc>
      </w:tr>
      <w:tr w:rsidR="002F6006" w:rsidRPr="002F6006" w14:paraId="6A6CCAAF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4D5D9" w14:textId="580F2D60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</w:p>
        </w:tc>
      </w:tr>
      <w:tr w:rsidR="002F6006" w:rsidRPr="002F6006" w14:paraId="5E7BD4D9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88825" w14:textId="6B62FBBE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</w:p>
        </w:tc>
      </w:tr>
      <w:tr w:rsidR="002F6006" w:rsidRPr="002F6006" w14:paraId="7E16A95C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167C4" w14:textId="6AEE2302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</w:p>
        </w:tc>
      </w:tr>
      <w:tr w:rsidR="002F6006" w:rsidRPr="002F6006" w14:paraId="3D73D6D3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C227C" w14:textId="3B68DCB5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</w:p>
        </w:tc>
      </w:tr>
      <w:tr w:rsidR="002F6006" w:rsidRPr="002F6006" w14:paraId="0092CDC6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52616" w14:textId="1B62C0C4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</w:p>
        </w:tc>
      </w:tr>
      <w:tr w:rsidR="002F6006" w:rsidRPr="002F6006" w14:paraId="086B1FA9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CC5C0" w14:textId="6418C434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7015EF4A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A4B42" w14:textId="213FABEA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0707B0C0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9D6F2" w14:textId="77777777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205B272C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45705" w14:textId="5277104D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1B267877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A79FB" w14:textId="0577A334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lastRenderedPageBreak/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3CE2756F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81E63" w14:textId="4ED0ED7A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203490DA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00960" w14:textId="75049DA6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40EB0E79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5C108" w14:textId="64AEE3BD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00ACC6A4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70523" w14:textId="7A0FB1FB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50CB0251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D3A85" w14:textId="656C7DEA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792C9FA0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4C880" w14:textId="7C5C9B93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2CADFEA4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4C81E" w14:textId="15D8D5EC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0F4E1555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EA7F4" w14:textId="36E4BBC8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113765AB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5219D" w14:textId="4F18D27C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7156A660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41E9A" w14:textId="3B523D8D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52A490F3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9A611" w14:textId="73AB538B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1C4F4330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98BA7" w14:textId="0934B232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sex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  <w:tr w:rsidR="002F6006" w:rsidRPr="002F6006" w14:paraId="21AF2947" w14:textId="77777777" w:rsidTr="002F6006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140C9" w14:textId="5EFB663A" w:rsidR="002F6006" w:rsidRPr="002F6006" w:rsidRDefault="002F6006" w:rsidP="002F6006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No.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2F6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</w:tr>
    </w:tbl>
    <w:p w14:paraId="6D362A27" w14:textId="77777777" w:rsidR="00A560FB" w:rsidRPr="002F6006" w:rsidRDefault="00A560FB" w:rsidP="00FF666D">
      <w:pPr>
        <w:spacing w:before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2"/>
      </w:tblGrid>
      <w:tr w:rsidR="00C736F7" w:rsidRPr="00AB2B58" w14:paraId="5C3ED628" w14:textId="77777777" w:rsidTr="00486FED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A9438" w14:textId="77777777" w:rsidR="00C736F7" w:rsidRDefault="00C736F7" w:rsidP="00486FE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s-CZ" w:eastAsia="cs-CZ"/>
              </w:rPr>
            </w:pP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s-CZ" w:eastAsia="cs-CZ"/>
              </w:rPr>
              <w:t>Biological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s-CZ" w:eastAsia="cs-CZ"/>
              </w:rPr>
              <w:t>explanations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s-CZ" w:eastAsia="cs-CZ"/>
              </w:rPr>
              <w:t>:</w:t>
            </w:r>
          </w:p>
          <w:p w14:paraId="523527A5" w14:textId="77777777" w:rsidR="00C736F7" w:rsidRPr="00AB2B58" w:rsidRDefault="00C736F7" w:rsidP="00486FE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cs-CZ" w:eastAsia="cs-CZ"/>
              </w:rPr>
            </w:pPr>
          </w:p>
        </w:tc>
      </w:tr>
      <w:tr w:rsidR="00C736F7" w:rsidRPr="00AB2B58" w14:paraId="3AFB0DCB" w14:textId="77777777" w:rsidTr="00486FED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AA7FA" w14:textId="259EF205" w:rsidR="00C736F7" w:rsidRPr="00AB2B58" w:rsidRDefault="00C736F7" w:rsidP="00486FED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time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gap in </w:t>
            </w:r>
            <w:proofErr w:type="spellStart"/>
            <w:proofErr w:type="gram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tracking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longer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time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gap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between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finding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and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another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,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longer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mutual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distance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could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="00396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are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moving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during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night, and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further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closest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were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tracked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down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first</w:t>
            </w:r>
            <w:proofErr w:type="spellEnd"/>
          </w:p>
        </w:tc>
      </w:tr>
      <w:tr w:rsidR="00C736F7" w:rsidRPr="00AB2B58" w14:paraId="3F59E2FA" w14:textId="77777777" w:rsidTr="00486FED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CF4D8" w14:textId="77777777" w:rsidR="00C736F7" w:rsidRPr="00AB2B58" w:rsidRDefault="00C736F7" w:rsidP="00486FED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daily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precipitation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more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rainfall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shorter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mutual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distance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between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could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competition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between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might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increase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as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parents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do not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hunt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during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rainfall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and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young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are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hungrier</w:t>
            </w:r>
            <w:proofErr w:type="spellEnd"/>
          </w:p>
        </w:tc>
      </w:tr>
      <w:tr w:rsidR="00C736F7" w:rsidRPr="00AB2B58" w14:paraId="2B74AA2C" w14:textId="77777777" w:rsidTr="00486FED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568DC" w14:textId="77777777" w:rsidR="00C736F7" w:rsidRPr="00AB2B58" w:rsidRDefault="00C736F7" w:rsidP="00486FED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sex </w:t>
            </w: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of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F</w:t>
            </w:r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/M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closer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for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larger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and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heavier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sisters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should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easier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steal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brought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by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parents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their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smaller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brothers</w:t>
            </w:r>
            <w:proofErr w:type="spellEnd"/>
          </w:p>
        </w:tc>
      </w:tr>
      <w:tr w:rsidR="00C736F7" w:rsidRPr="00AB2B58" w14:paraId="67A593C6" w14:textId="77777777" w:rsidTr="00486FED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12357" w14:textId="77777777" w:rsidR="00C736F7" w:rsidRPr="00AB2B58" w:rsidRDefault="00C736F7" w:rsidP="00486FED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prey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abundance (</w:t>
            </w: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spring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)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higher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abundance,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larger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distances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between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could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good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years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there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no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need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compete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over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items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brought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by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parents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and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young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explore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their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natal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environment</w:t>
            </w:r>
          </w:p>
        </w:tc>
      </w:tr>
      <w:tr w:rsidR="00C736F7" w:rsidRPr="00AB2B58" w14:paraId="18742A1E" w14:textId="77777777" w:rsidTr="00486FED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30498" w14:textId="6BBA199E" w:rsidR="00C736F7" w:rsidRPr="00AB2B58" w:rsidRDefault="00C736F7" w:rsidP="00486FED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’</w:t>
            </w:r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age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from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with</w:t>
            </w:r>
            <w:proofErr w:type="spellEnd"/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increasing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mutual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inter-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distances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decreasing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due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improved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flying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abilities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young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enabling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compete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over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items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more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effectively</w:t>
            </w:r>
            <w:proofErr w:type="spellEnd"/>
          </w:p>
        </w:tc>
      </w:tr>
      <w:tr w:rsidR="00C736F7" w:rsidRPr="00AB2B58" w14:paraId="490063ED" w14:textId="77777777" w:rsidTr="00486FED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06DC8" w14:textId="364DA3A4" w:rsidR="00C736F7" w:rsidRPr="00AB2B58" w:rsidRDefault="00C736F7" w:rsidP="00486FED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’</w:t>
            </w:r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age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larger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difference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="003C7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’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age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,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smaller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distances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between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might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older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ones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could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more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easily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steal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food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from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younger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/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youngest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ones</w:t>
            </w:r>
            <w:proofErr w:type="spellEnd"/>
          </w:p>
        </w:tc>
      </w:tr>
      <w:tr w:rsidR="00C736F7" w:rsidRPr="00AB2B58" w14:paraId="237EEFA2" w14:textId="77777777" w:rsidTr="00486FED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665DF" w14:textId="77777777" w:rsidR="00C736F7" w:rsidRPr="00AB2B58" w:rsidRDefault="00C736F7" w:rsidP="00486FED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lastRenderedPageBreak/>
              <w:t>hatching</w:t>
            </w:r>
            <w:proofErr w:type="spellEnd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no</w:t>
            </w:r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effect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Czechia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due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long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summer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nights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;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with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advancing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hatching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date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Finland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mutual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inter-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distances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increase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night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duration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also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increase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(most </w:t>
            </w:r>
            <w:proofErr w:type="gram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intense</w:t>
            </w:r>
            <w:proofErr w:type="gram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competition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over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prey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during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shortest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night in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middle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June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i.e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., in early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hatched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groups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of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)</w:t>
            </w:r>
          </w:p>
        </w:tc>
      </w:tr>
      <w:tr w:rsidR="00C736F7" w:rsidRPr="00AB2B58" w14:paraId="5ED7321C" w14:textId="77777777" w:rsidTr="00486FED">
        <w:trPr>
          <w:trHeight w:val="3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38355" w14:textId="5033240E" w:rsidR="00C736F7" w:rsidRDefault="00C52AD6" w:rsidP="00486FED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n</w:t>
            </w:r>
            <w:r w:rsid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umber</w:t>
            </w:r>
            <w:proofErr w:type="spellEnd"/>
            <w:r w:rsidR="00C736F7"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r w:rsidR="00C736F7"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of</w:t>
            </w:r>
            <w:proofErr w:type="spellEnd"/>
            <w:r w:rsidR="00C736F7"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r w:rsidR="00C736F7"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present</w:t>
            </w:r>
            <w:proofErr w:type="spellEnd"/>
            <w:r w:rsidR="00C736F7"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="00C736F7" w:rsidRPr="004E2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siblings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="00F7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except</w:t>
            </w:r>
            <w:proofErr w:type="spellEnd"/>
            <w:proofErr w:type="gramEnd"/>
            <w:r w:rsidR="00F7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F74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for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two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broods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(</w:t>
            </w:r>
            <w:proofErr w:type="spellStart"/>
            <w:r w:rsid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they</w:t>
            </w:r>
            <w:proofErr w:type="spellEnd"/>
            <w:r w:rsid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usually</w:t>
            </w:r>
            <w:proofErr w:type="spellEnd"/>
            <w:r w:rsid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always</w:t>
            </w:r>
            <w:proofErr w:type="spellEnd"/>
            <w:r w:rsid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stay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together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),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distances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decreasing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with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increasing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number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of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present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="00396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more </w:t>
            </w:r>
            <w:proofErr w:type="gram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intense</w:t>
            </w:r>
            <w:proofErr w:type="gram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competition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can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expected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in more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numerous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</w:t>
            </w:r>
            <w:proofErr w:type="spellEnd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="00C736F7" w:rsidRPr="00AB2B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groups</w:t>
            </w:r>
            <w:proofErr w:type="spellEnd"/>
          </w:p>
          <w:p w14:paraId="57BBE89A" w14:textId="40C2A9BF" w:rsidR="00C736F7" w:rsidRPr="00AB2B58" w:rsidRDefault="00C736F7" w:rsidP="00486FED">
            <w:pPr>
              <w:suppressAutoHyphen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</w:pP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begging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 xml:space="preserve"> </w:t>
            </w:r>
            <w:proofErr w:type="spellStart"/>
            <w:proofErr w:type="gram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cs-CZ" w:eastAsia="cs-CZ"/>
              </w:rPr>
              <w:t>calling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-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</w:t>
            </w:r>
            <w:proofErr w:type="spellEnd"/>
            <w:proofErr w:type="gram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distances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will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shorter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between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siblings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,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which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were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heard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begging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calling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compared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those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,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which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were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not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begging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for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food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,</w:t>
            </w:r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because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if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they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negotiate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about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access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food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delivered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by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parents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,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it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is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more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effective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while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being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closer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to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each</w:t>
            </w:r>
            <w:proofErr w:type="spellEnd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C73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cs-CZ" w:eastAsia="cs-CZ"/>
              </w:rPr>
              <w:t>other</w:t>
            </w:r>
            <w:proofErr w:type="spellEnd"/>
          </w:p>
        </w:tc>
      </w:tr>
    </w:tbl>
    <w:p w14:paraId="4DC934A3" w14:textId="77777777" w:rsidR="00A560FB" w:rsidRDefault="00A560FB">
      <w:pPr>
        <w:spacing w:before="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F53FD00" w14:textId="3AC6C878" w:rsidR="00C46E5E" w:rsidRDefault="00FF666D" w:rsidP="00FF666D">
      <w:pPr>
        <w:spacing w:before="0" w:line="276" w:lineRule="auto"/>
        <w:jc w:val="both"/>
        <w:rPr>
          <w:rFonts w:ascii="Times New Roman" w:hAnsi="Times New Roman"/>
          <w:sz w:val="24"/>
        </w:rPr>
      </w:pPr>
      <w:r w:rsidRPr="00123A96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374FCB">
        <w:rPr>
          <w:rFonts w:ascii="Times New Roman" w:hAnsi="Times New Roman" w:cs="Times New Roman"/>
          <w:b/>
          <w:sz w:val="24"/>
          <w:szCs w:val="24"/>
        </w:rPr>
        <w:t>4</w:t>
      </w:r>
      <w:r w:rsidRPr="00123A9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23A96">
        <w:rPr>
          <w:rFonts w:ascii="Times New Roman" w:hAnsi="Times New Roman" w:cs="Times New Roman"/>
          <w:b/>
          <w:bCs/>
          <w:sz w:val="24"/>
          <w:szCs w:val="24"/>
        </w:rPr>
        <w:t xml:space="preserve">Comparison of the best models. </w:t>
      </w:r>
      <w:r w:rsidRPr="00123A96">
        <w:rPr>
          <w:rFonts w:ascii="Times New Roman" w:hAnsi="Times New Roman" w:cs="Times New Roman"/>
          <w:sz w:val="24"/>
          <w:szCs w:val="24"/>
        </w:rPr>
        <w:t>Comparison of the five best models to the Null model (AIC and relative information loss) for the</w:t>
      </w:r>
      <w:r w:rsidR="000028FD">
        <w:rPr>
          <w:rFonts w:ascii="Times New Roman" w:hAnsi="Times New Roman" w:cs="Times New Roman"/>
          <w:sz w:val="24"/>
          <w:szCs w:val="24"/>
        </w:rPr>
        <w:t xml:space="preserve"> </w:t>
      </w:r>
      <w:r w:rsidRPr="00123A96">
        <w:rPr>
          <w:rFonts w:ascii="Times New Roman" w:hAnsi="Times New Roman" w:cs="Times New Roman"/>
          <w:sz w:val="24"/>
          <w:szCs w:val="24"/>
        </w:rPr>
        <w:t xml:space="preserve">modelled dependent variable (models </w:t>
      </w:r>
      <w:r w:rsidR="000028FD">
        <w:rPr>
          <w:rFonts w:ascii="Times New Roman" w:hAnsi="Times New Roman" w:cs="Times New Roman"/>
          <w:sz w:val="24"/>
          <w:szCs w:val="24"/>
        </w:rPr>
        <w:t>I – IV</w:t>
      </w:r>
      <w:r w:rsidRPr="00123A96">
        <w:rPr>
          <w:rFonts w:ascii="Times New Roman" w:hAnsi="Times New Roman" w:cs="Times New Roman"/>
          <w:sz w:val="24"/>
          <w:szCs w:val="24"/>
        </w:rPr>
        <w:t xml:space="preserve">) </w:t>
      </w:r>
      <w:r w:rsidRPr="00123A96">
        <w:rPr>
          <w:rFonts w:ascii="Times New Roman" w:hAnsi="Times New Roman"/>
          <w:sz w:val="24"/>
        </w:rPr>
        <w:t xml:space="preserve">with values of the expanded information criteria sorted by AIC (from the lowest to the highest value) and its rank (the number in parentheses </w:t>
      </w:r>
      <w:r w:rsidR="00022E70">
        <w:rPr>
          <w:rFonts w:ascii="Times New Roman" w:hAnsi="Times New Roman"/>
          <w:sz w:val="24"/>
        </w:rPr>
        <w:t>corresponds</w:t>
      </w:r>
      <w:r w:rsidRPr="00123A96">
        <w:rPr>
          <w:rFonts w:ascii="Times New Roman" w:hAnsi="Times New Roman"/>
          <w:sz w:val="24"/>
        </w:rPr>
        <w:t xml:space="preserve"> to a rank within the criterion).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3"/>
        <w:gridCol w:w="1039"/>
        <w:gridCol w:w="1039"/>
        <w:gridCol w:w="1101"/>
        <w:gridCol w:w="1120"/>
      </w:tblGrid>
      <w:tr w:rsidR="00E57AC2" w:rsidRPr="007E1CAD" w14:paraId="6B465BE6" w14:textId="77777777" w:rsidTr="008B2276">
        <w:trPr>
          <w:trHeight w:val="375"/>
        </w:trPr>
        <w:tc>
          <w:tcPr>
            <w:tcW w:w="29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750DA9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Model No.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cs-CZ" w:eastAsia="cs-CZ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99E927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AIC (rank)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22BFB9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BIC (rank)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21D2A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CAIC (rank)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9C3913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HQIC (rank)</w:t>
            </w:r>
          </w:p>
        </w:tc>
      </w:tr>
      <w:tr w:rsidR="00E57AC2" w:rsidRPr="007E1CAD" w14:paraId="5A0D9837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08A22" w14:textId="17C207F3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Model (I) -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Fledged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distances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during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the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PFDP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Czechia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FEC55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78684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03CA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4F166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</w:tr>
      <w:tr w:rsidR="00E57AC2" w:rsidRPr="007E1CAD" w14:paraId="5CC43C61" w14:textId="77777777" w:rsidTr="008B2276">
        <w:trPr>
          <w:trHeight w:val="630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55EBB" w14:textId="40D32C3D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1)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No.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0033A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54916.91 (1)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C330D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54918.33 (1)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F61A7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54920.33 (1)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1F4AD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54916.90 (1)</w:t>
            </w:r>
          </w:p>
        </w:tc>
      </w:tr>
      <w:tr w:rsidR="00E57AC2" w:rsidRPr="007E1CAD" w14:paraId="2C339F2B" w14:textId="77777777" w:rsidTr="008B2276">
        <w:trPr>
          <w:trHeight w:val="630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D4388" w14:textId="17AD78F3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2)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No.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4A0A3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54925.40 (2)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72E39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54926.81 (2)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4F6A7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54928.81 (2)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75C7A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54925.38 (2)</w:t>
            </w:r>
          </w:p>
        </w:tc>
      </w:tr>
      <w:tr w:rsidR="00E57AC2" w:rsidRPr="007E1CAD" w14:paraId="73FCA718" w14:textId="77777777" w:rsidTr="008B2276">
        <w:trPr>
          <w:trHeight w:val="630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E0F35" w14:textId="7670E66A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3)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A553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54984.28 (3)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CD5F0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54985.70 (3)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800D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54987.70 (3)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65D0E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54984.27 (3)</w:t>
            </w:r>
          </w:p>
        </w:tc>
      </w:tr>
      <w:tr w:rsidR="00E57AC2" w:rsidRPr="007E1CAD" w14:paraId="326D3BFD" w14:textId="77777777" w:rsidTr="008B2276">
        <w:trPr>
          <w:trHeight w:val="630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328B9" w14:textId="314E434C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4)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E155B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55010.90 (4)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C359A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55012.32 (4)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15380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55014.32 (4)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D2766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55010.88 (4)</w:t>
            </w:r>
          </w:p>
        </w:tc>
      </w:tr>
      <w:tr w:rsidR="00E57AC2" w:rsidRPr="007E1CAD" w14:paraId="43CECB92" w14:textId="77777777" w:rsidTr="008B2276">
        <w:trPr>
          <w:trHeight w:val="630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31AC6" w14:textId="5159F8F2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5)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6EACE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55101.23 (5)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EF877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55102.65 (5)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EC75E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55104.65 (5)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34EB1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55101.22 (5)</w:t>
            </w:r>
          </w:p>
        </w:tc>
      </w:tr>
      <w:tr w:rsidR="00E57AC2" w:rsidRPr="007E1CAD" w14:paraId="63FE7AB9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46FD6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Null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model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34FBD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56975.67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C69E6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56982.14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77AD0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56983.14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F6AB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56977.94</w:t>
            </w:r>
          </w:p>
        </w:tc>
      </w:tr>
      <w:tr w:rsidR="00E57AC2" w:rsidRPr="007E1CAD" w14:paraId="4A5E3C0B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6EF89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Relative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information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loss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to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the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best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model (No. 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03CE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0.00E+00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0F138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0.00E+00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2E928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0.00E+00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76804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0.00E+00</w:t>
            </w:r>
          </w:p>
        </w:tc>
      </w:tr>
      <w:tr w:rsidR="00E57AC2" w:rsidRPr="007E1CAD" w14:paraId="0D5A5AAF" w14:textId="77777777" w:rsidTr="008B2276">
        <w:trPr>
          <w:trHeight w:val="315"/>
        </w:trPr>
        <w:tc>
          <w:tcPr>
            <w:tcW w:w="29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23CA1" w14:textId="193BAC16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Model (II) -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Fledged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distances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during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the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PFDP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Finland</w:t>
            </w:r>
            <w:proofErr w:type="spellEnd"/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C9CAB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64D9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C8A95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D23F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</w:tr>
      <w:tr w:rsidR="00E57AC2" w:rsidRPr="007E1CAD" w14:paraId="6E4ECDF5" w14:textId="77777777" w:rsidTr="008B2276">
        <w:trPr>
          <w:trHeight w:val="630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5A0C6" w14:textId="10D98A4B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1)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No.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5A46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26134.07 (1)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DB385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26135.62 (1)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CBCD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26137.62 (1)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6A2C1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26134.15 (1)</w:t>
            </w:r>
          </w:p>
        </w:tc>
      </w:tr>
      <w:tr w:rsidR="00E57AC2" w:rsidRPr="007E1CAD" w14:paraId="02D365C6" w14:textId="77777777" w:rsidTr="008B2276">
        <w:trPr>
          <w:trHeight w:val="630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015FB" w14:textId="40AE59F4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2)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82045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26149.21 (2)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75790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26150.75 (2)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6DA06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26152.75 (2)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6E02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26149.29 (2)</w:t>
            </w:r>
          </w:p>
        </w:tc>
      </w:tr>
      <w:tr w:rsidR="00E57AC2" w:rsidRPr="007E1CAD" w14:paraId="55324716" w14:textId="77777777" w:rsidTr="008B2276">
        <w:trPr>
          <w:trHeight w:val="630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40DF0" w14:textId="362608DC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3)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75BB9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26157.54 (3)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6C13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26159.08 (3)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FD445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26161.08 (3)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F1AC2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26157.62 (3)</w:t>
            </w:r>
          </w:p>
        </w:tc>
      </w:tr>
      <w:tr w:rsidR="00E57AC2" w:rsidRPr="007E1CAD" w14:paraId="1EB182E4" w14:textId="77777777" w:rsidTr="008B2276">
        <w:trPr>
          <w:trHeight w:val="630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E0331" w14:textId="216C82C0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4)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No.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D2D5D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26161.80 (4)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1196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26163.34 (4)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9BCF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26165.34 (4)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45E46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26161.88 (4)</w:t>
            </w:r>
          </w:p>
        </w:tc>
      </w:tr>
      <w:tr w:rsidR="00E57AC2" w:rsidRPr="007E1CAD" w14:paraId="4768E89C" w14:textId="77777777" w:rsidTr="008B2276">
        <w:trPr>
          <w:trHeight w:val="630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72831" w14:textId="6ECDBFC0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lastRenderedPageBreak/>
              <w:t xml:space="preserve">5)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/night),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(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/night)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D9E98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26178.60 (5)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A101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26180.14 (5)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8E29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26182.14 (5)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A2562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26178.68 (5)</w:t>
            </w:r>
          </w:p>
        </w:tc>
      </w:tr>
      <w:tr w:rsidR="00E57AC2" w:rsidRPr="007E1CAD" w14:paraId="2A5B7462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07181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Null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model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F2A9E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26847.91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40248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26853.67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857A1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26854.67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67C4E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26850.01</w:t>
            </w:r>
          </w:p>
        </w:tc>
      </w:tr>
      <w:tr w:rsidR="00E57AC2" w:rsidRPr="007E1CAD" w14:paraId="25B09DA6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8CA859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Relative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information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loss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to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the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best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model (No. 1)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232284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9.81E-156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4A9904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1.20E-156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DD29D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1.97E-156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9BBD0E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3.58E-156</w:t>
            </w:r>
          </w:p>
        </w:tc>
      </w:tr>
      <w:tr w:rsidR="00E57AC2" w:rsidRPr="007E1CAD" w14:paraId="780077DB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CC1CD" w14:textId="12131703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Model (III) -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Fledged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distances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during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nocturnal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activity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Czechia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37671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34FA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45E6A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6D5A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</w:tr>
      <w:tr w:rsidR="00E57AC2" w:rsidRPr="007E1CAD" w14:paraId="01B78291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3123B" w14:textId="07096F2D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1)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No.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F3D13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24303.79 (1)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0B236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24305.21 (1)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198D5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24307.21 (1)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10DB4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24303.78 (1)</w:t>
            </w:r>
          </w:p>
        </w:tc>
      </w:tr>
      <w:tr w:rsidR="00E57AC2" w:rsidRPr="007E1CAD" w14:paraId="35EEB199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8B5C9" w14:textId="234F1976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2)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No.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2DA4E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24304.70 (2)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2596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24306.12 (2)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DCB2B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24308.12 (2)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81447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24304.69 (2)</w:t>
            </w:r>
          </w:p>
        </w:tc>
      </w:tr>
      <w:tr w:rsidR="00E57AC2" w:rsidRPr="007E1CAD" w14:paraId="782C8026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01134" w14:textId="42CB3CC1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3)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0AA77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24317.09 (3)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488FD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24318.50 (3)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84200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24320.50 (3)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8F003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24317.07 (3)</w:t>
            </w:r>
          </w:p>
        </w:tc>
      </w:tr>
      <w:tr w:rsidR="00E57AC2" w:rsidRPr="007E1CAD" w14:paraId="692C2D87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D2292" w14:textId="61E42D54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4)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4231D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24317.56 (4)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4A5C3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24318.97 (4)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7F285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24320.97 (4)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FB97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24317.54 (4)</w:t>
            </w:r>
          </w:p>
        </w:tc>
      </w:tr>
      <w:tr w:rsidR="00E57AC2" w:rsidRPr="007E1CAD" w14:paraId="5E1387C4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B7F90" w14:textId="2B1244DE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5)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date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9AA41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24318.58 (5)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EE0DE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24319.99 (5)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57D4A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24321.99 (5)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45527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24318.56 (5)</w:t>
            </w:r>
          </w:p>
        </w:tc>
      </w:tr>
      <w:tr w:rsidR="00E57AC2" w:rsidRPr="007E1CAD" w14:paraId="73B9881A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C58C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Null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model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767D8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24794.66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6EFFA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24800.33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151E4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24801.33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F6C46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24796.74</w:t>
            </w:r>
          </w:p>
        </w:tc>
      </w:tr>
      <w:tr w:rsidR="00E57AC2" w:rsidRPr="007E1CAD" w14:paraId="64622A6E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74302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Relative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information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loss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to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the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best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model (No. 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27D6B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2.57E-107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F5CF0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3.07E-108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D5707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5.06E-108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07A57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9.04E-108</w:t>
            </w:r>
          </w:p>
        </w:tc>
      </w:tr>
      <w:tr w:rsidR="00E57AC2" w:rsidRPr="007E1CAD" w14:paraId="48C8C244" w14:textId="77777777" w:rsidTr="008B2276">
        <w:trPr>
          <w:trHeight w:val="315"/>
        </w:trPr>
        <w:tc>
          <w:tcPr>
            <w:tcW w:w="29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29B19" w14:textId="5B9545F4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Model (IV) -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Fledged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distances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during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nocturnal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activity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 xml:space="preserve">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Finland</w:t>
            </w:r>
            <w:proofErr w:type="spellEnd"/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4DF74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72399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D9C2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CF391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 </w:t>
            </w:r>
          </w:p>
        </w:tc>
      </w:tr>
      <w:tr w:rsidR="00E57AC2" w:rsidRPr="007E1CAD" w14:paraId="5618023E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17435" w14:textId="38CCE0C4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1)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No.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3F65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12480.88 (1)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61E30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12482.01 (1)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0EAA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12484.01 (1)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80DD9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12480.65 (1)</w:t>
            </w:r>
          </w:p>
        </w:tc>
      </w:tr>
      <w:tr w:rsidR="00E57AC2" w:rsidRPr="007E1CAD" w14:paraId="6655D9E0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AD824" w14:textId="3620034D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2)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No.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2D232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12484.92 (2)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81A76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12486.05 (2)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BD9E4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12488.05 (2)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2BC13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12484.68 (2)</w:t>
            </w:r>
          </w:p>
        </w:tc>
      </w:tr>
      <w:tr w:rsidR="00E57AC2" w:rsidRPr="007E1CAD" w14:paraId="0422EA03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45054" w14:textId="79EAFB8F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3)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No.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A53DA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12491.37 (3)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9D046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12492.50 (3)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7D3EF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12494.50 (3)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A1921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12491.14 (3)</w:t>
            </w:r>
          </w:p>
        </w:tc>
      </w:tr>
      <w:tr w:rsidR="00E57AC2" w:rsidRPr="007E1CAD" w14:paraId="50B821FE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82259" w14:textId="0AA2EAEB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4)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daily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precipitation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prey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abundance, sex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A7F14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12492.36 (4)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C4DC0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12493.49 (4)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FB032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12495.49 (4)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721CA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12492.13 (4)</w:t>
            </w:r>
          </w:p>
        </w:tc>
      </w:tr>
      <w:tr w:rsidR="00E57AC2" w:rsidRPr="007E1CAD" w14:paraId="1E43685E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CDE6C" w14:textId="00E06B29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5)  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time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gap in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tracking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from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hatching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’</w:t>
            </w: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age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difference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No.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of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present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siblings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,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begging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calling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DA435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12493.37 (5)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F0FB9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12494.50 (5)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AF171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12496.50 (5)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D4F99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12493.14 (5)</w:t>
            </w:r>
          </w:p>
        </w:tc>
      </w:tr>
      <w:tr w:rsidR="00E57AC2" w:rsidRPr="007E1CAD" w14:paraId="02368E04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79214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Null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model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BB806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12822.01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1F4F1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12827.05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E9E89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12828.05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4E308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12823.91</w:t>
            </w:r>
          </w:p>
        </w:tc>
      </w:tr>
      <w:tr w:rsidR="00E57AC2" w:rsidRPr="007E1CAD" w14:paraId="06CE6167" w14:textId="77777777" w:rsidTr="008B2276">
        <w:trPr>
          <w:trHeight w:val="315"/>
        </w:trPr>
        <w:tc>
          <w:tcPr>
            <w:tcW w:w="29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F2D658" w14:textId="77777777" w:rsidR="00E57AC2" w:rsidRPr="007E1CAD" w:rsidRDefault="00E57AC2" w:rsidP="007E1CAD">
            <w:pPr>
              <w:suppressAutoHyphens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Relative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information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loss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to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the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</w:t>
            </w:r>
            <w:proofErr w:type="spellStart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best</w:t>
            </w:r>
            <w:proofErr w:type="spellEnd"/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 xml:space="preserve"> model (No. 1)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15ABDC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8.42E-75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BD427A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1.19E-75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AC0AD9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1.96E-75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292071" w14:textId="77777777" w:rsidR="00E57AC2" w:rsidRPr="007E1CAD" w:rsidRDefault="00E57AC2" w:rsidP="007E1CAD">
            <w:pPr>
              <w:suppressAutoHyphens w:val="0"/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</w:pPr>
            <w:r w:rsidRPr="007E1C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cs-CZ" w:eastAsia="cs-CZ"/>
              </w:rPr>
              <w:t>2.89E-75</w:t>
            </w:r>
          </w:p>
        </w:tc>
      </w:tr>
    </w:tbl>
    <w:p w14:paraId="1E5C4FEE" w14:textId="561F1BC9" w:rsidR="0074334C" w:rsidRDefault="0074334C" w:rsidP="00740D02">
      <w:pPr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645776" w14:textId="65861EC2" w:rsidR="0074334C" w:rsidRDefault="00FA37B2" w:rsidP="00740D02">
      <w:pPr>
        <w:spacing w:before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7B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A37B2">
        <w:rPr>
          <w:rFonts w:ascii="Times New Roman" w:hAnsi="Times New Roman" w:cs="Times New Roman"/>
          <w:sz w:val="24"/>
          <w:szCs w:val="24"/>
        </w:rPr>
        <w:t>All fixed effects in the first two models (I, II) were nested within the daytime period (day/night).</w:t>
      </w:r>
    </w:p>
    <w:sectPr w:rsidR="0074334C" w:rsidSect="0074334C">
      <w:footerReference w:type="default" r:id="rId14"/>
      <w:pgSz w:w="16838" w:h="11906" w:orient="landscape"/>
      <w:pgMar w:top="1440" w:right="1418" w:bottom="1440" w:left="1418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683A6" w14:textId="77777777" w:rsidR="006B3867" w:rsidRDefault="006B3867">
      <w:pPr>
        <w:spacing w:before="0" w:after="0" w:line="240" w:lineRule="auto"/>
      </w:pPr>
      <w:r>
        <w:separator/>
      </w:r>
    </w:p>
  </w:endnote>
  <w:endnote w:type="continuationSeparator" w:id="0">
    <w:p w14:paraId="3860CE4F" w14:textId="77777777" w:rsidR="006B3867" w:rsidRDefault="006B386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haris SIL">
    <w:altName w:val="Cambria"/>
    <w:charset w:val="01"/>
    <w:family w:val="roman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6C3AE" w14:textId="77777777" w:rsidR="00C46E5E" w:rsidRDefault="00000000">
    <w:pPr>
      <w:pStyle w:val="Zpat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0" allowOverlap="1" wp14:anchorId="08F55C1A" wp14:editId="47DB070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2240" cy="303530"/>
              <wp:effectExtent l="0" t="0" r="0" b="0"/>
              <wp:wrapSquare wrapText="bothSides"/>
              <wp:docPr id="10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200" cy="303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E2A3939" w14:textId="77777777" w:rsidR="00C46E5E" w:rsidRDefault="00000000">
                          <w:pPr>
                            <w:pStyle w:val="Zpat"/>
                            <w:rPr>
                              <w:rStyle w:val="slostrnky"/>
                            </w:rPr>
                          </w:pPr>
                          <w:r>
                            <w:rPr>
                              <w:rStyle w:val="slostrnky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color w:val="000000"/>
                            </w:rPr>
                            <w:t>25</w:t>
                          </w:r>
                          <w:r>
                            <w:rPr>
                              <w:rStyle w:val="slostrnky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8F55C1A" id="Frame 1" o:spid="_x0000_s1026" style="position:absolute;margin-left:0;margin-top:.05pt;width:11.2pt;height:23.9pt;z-index:2516597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" o:allowincell="f" filled="f" stroked="f" strokeweight="0">
              <v:textbox style="mso-fit-shape-to-text:t" inset="0,0,0,0">
                <w:txbxContent>
                  <w:p w14:paraId="2E2A3939" w14:textId="77777777" w:rsidR="00C46E5E" w:rsidRDefault="00000000">
                    <w:pPr>
                      <w:pStyle w:val="Zpat"/>
                      <w:rPr>
                        <w:rStyle w:val="slostrnky"/>
                      </w:rPr>
                    </w:pPr>
                    <w:r>
                      <w:rPr>
                        <w:rStyle w:val="slostrnky"/>
                        <w:color w:val="000000"/>
                      </w:rPr>
                      <w:fldChar w:fldCharType="begin"/>
                    </w:r>
                    <w:r>
                      <w:rPr>
                        <w:rStyle w:val="slostrnky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lostrnky"/>
                        <w:color w:val="000000"/>
                      </w:rPr>
                      <w:fldChar w:fldCharType="separate"/>
                    </w:r>
                    <w:r>
                      <w:rPr>
                        <w:rStyle w:val="slostrnky"/>
                        <w:color w:val="000000"/>
                      </w:rPr>
                      <w:t>25</w:t>
                    </w:r>
                    <w:r>
                      <w:rPr>
                        <w:rStyle w:val="slostrnky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45B2B" w14:textId="77777777" w:rsidR="006B3867" w:rsidRDefault="006B3867">
      <w:pPr>
        <w:spacing w:before="0" w:after="0" w:line="240" w:lineRule="auto"/>
      </w:pPr>
      <w:r>
        <w:separator/>
      </w:r>
    </w:p>
  </w:footnote>
  <w:footnote w:type="continuationSeparator" w:id="0">
    <w:p w14:paraId="7C86BE9A" w14:textId="77777777" w:rsidR="006B3867" w:rsidRDefault="006B3867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Q0NjE2NLIwtzSwMDNW0lEKTi0uzszPAykwNKsFAMMgqpItAAAA"/>
  </w:docVars>
  <w:rsids>
    <w:rsidRoot w:val="00C46E5E"/>
    <w:rsid w:val="000028FD"/>
    <w:rsid w:val="00005FB5"/>
    <w:rsid w:val="00022E70"/>
    <w:rsid w:val="0006064D"/>
    <w:rsid w:val="00067B79"/>
    <w:rsid w:val="0007214B"/>
    <w:rsid w:val="000A48CE"/>
    <w:rsid w:val="000D5FD8"/>
    <w:rsid w:val="0010762A"/>
    <w:rsid w:val="00132A0E"/>
    <w:rsid w:val="00142F12"/>
    <w:rsid w:val="0018240F"/>
    <w:rsid w:val="001847DE"/>
    <w:rsid w:val="001A3A8B"/>
    <w:rsid w:val="001D5125"/>
    <w:rsid w:val="001F1504"/>
    <w:rsid w:val="002311F3"/>
    <w:rsid w:val="002423F0"/>
    <w:rsid w:val="002814E0"/>
    <w:rsid w:val="002B20D1"/>
    <w:rsid w:val="002D78C4"/>
    <w:rsid w:val="002E1A0D"/>
    <w:rsid w:val="002F6006"/>
    <w:rsid w:val="00305841"/>
    <w:rsid w:val="00313C25"/>
    <w:rsid w:val="003457F3"/>
    <w:rsid w:val="003509C2"/>
    <w:rsid w:val="00354A10"/>
    <w:rsid w:val="00357FC4"/>
    <w:rsid w:val="00374FCB"/>
    <w:rsid w:val="003765BE"/>
    <w:rsid w:val="00396DD4"/>
    <w:rsid w:val="003C30BE"/>
    <w:rsid w:val="003C74F1"/>
    <w:rsid w:val="003D3496"/>
    <w:rsid w:val="003F5B56"/>
    <w:rsid w:val="00413923"/>
    <w:rsid w:val="0041782C"/>
    <w:rsid w:val="00436974"/>
    <w:rsid w:val="004579D3"/>
    <w:rsid w:val="0046174C"/>
    <w:rsid w:val="004A3FB4"/>
    <w:rsid w:val="004B2702"/>
    <w:rsid w:val="004B5E46"/>
    <w:rsid w:val="004E2215"/>
    <w:rsid w:val="004F0D02"/>
    <w:rsid w:val="004F267B"/>
    <w:rsid w:val="00507BDE"/>
    <w:rsid w:val="005363E4"/>
    <w:rsid w:val="00560613"/>
    <w:rsid w:val="0056694F"/>
    <w:rsid w:val="005C72A9"/>
    <w:rsid w:val="005D135C"/>
    <w:rsid w:val="00641948"/>
    <w:rsid w:val="0064489E"/>
    <w:rsid w:val="006667BC"/>
    <w:rsid w:val="006A7CE3"/>
    <w:rsid w:val="006B3867"/>
    <w:rsid w:val="006B4223"/>
    <w:rsid w:val="006C3416"/>
    <w:rsid w:val="00723437"/>
    <w:rsid w:val="00740D02"/>
    <w:rsid w:val="0074334C"/>
    <w:rsid w:val="00754B6D"/>
    <w:rsid w:val="007B794D"/>
    <w:rsid w:val="007E1CAD"/>
    <w:rsid w:val="007E5B99"/>
    <w:rsid w:val="00815467"/>
    <w:rsid w:val="0084424B"/>
    <w:rsid w:val="00892E81"/>
    <w:rsid w:val="008B2276"/>
    <w:rsid w:val="008C31BB"/>
    <w:rsid w:val="008C752C"/>
    <w:rsid w:val="0092683E"/>
    <w:rsid w:val="00931E68"/>
    <w:rsid w:val="00950591"/>
    <w:rsid w:val="00962C6E"/>
    <w:rsid w:val="00985D7F"/>
    <w:rsid w:val="009C3D40"/>
    <w:rsid w:val="009C7010"/>
    <w:rsid w:val="00A14889"/>
    <w:rsid w:val="00A37289"/>
    <w:rsid w:val="00A43162"/>
    <w:rsid w:val="00A560FB"/>
    <w:rsid w:val="00A808E8"/>
    <w:rsid w:val="00A84824"/>
    <w:rsid w:val="00A95AA4"/>
    <w:rsid w:val="00A9667D"/>
    <w:rsid w:val="00AB2B58"/>
    <w:rsid w:val="00AD69B6"/>
    <w:rsid w:val="00AF2666"/>
    <w:rsid w:val="00AF2E8D"/>
    <w:rsid w:val="00B233C1"/>
    <w:rsid w:val="00B51696"/>
    <w:rsid w:val="00B61BB4"/>
    <w:rsid w:val="00B7713A"/>
    <w:rsid w:val="00B93B14"/>
    <w:rsid w:val="00BF504A"/>
    <w:rsid w:val="00C15454"/>
    <w:rsid w:val="00C46E5E"/>
    <w:rsid w:val="00C52AD6"/>
    <w:rsid w:val="00C5310C"/>
    <w:rsid w:val="00C736F7"/>
    <w:rsid w:val="00CB6533"/>
    <w:rsid w:val="00D42CCB"/>
    <w:rsid w:val="00E42ECC"/>
    <w:rsid w:val="00E53AAB"/>
    <w:rsid w:val="00E544A1"/>
    <w:rsid w:val="00E555B0"/>
    <w:rsid w:val="00E55DC4"/>
    <w:rsid w:val="00E57AC2"/>
    <w:rsid w:val="00EB66F8"/>
    <w:rsid w:val="00EC31DF"/>
    <w:rsid w:val="00ED0669"/>
    <w:rsid w:val="00F30F4F"/>
    <w:rsid w:val="00F74072"/>
    <w:rsid w:val="00F80753"/>
    <w:rsid w:val="00FA251A"/>
    <w:rsid w:val="00FA335B"/>
    <w:rsid w:val="00FA37B2"/>
    <w:rsid w:val="00FE5E08"/>
    <w:rsid w:val="00FF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43060FA"/>
  <w15:docId w15:val="{A3A14A0B-3077-41ED-8BBD-F7E247A3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pacing w:before="240" w:after="240" w:line="240" w:lineRule="exact"/>
    </w:pPr>
    <w:rPr>
      <w:rFonts w:ascii="Calibri" w:eastAsia="Calibri" w:hAnsi="Calibri" w:cs="Calibri"/>
      <w:sz w:val="22"/>
      <w:szCs w:val="22"/>
      <w:lang w:val="en-GB" w:eastAsia="en-US"/>
    </w:rPr>
  </w:style>
  <w:style w:type="paragraph" w:styleId="Nadpis1">
    <w:name w:val="heading 1"/>
    <w:basedOn w:val="Normln"/>
    <w:next w:val="Normln"/>
    <w:link w:val="Nadpis1Char"/>
    <w:qFormat/>
    <w:rsid w:val="00C175EA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808E8"/>
    <w:pPr>
      <w:keepNext/>
      <w:keepLines/>
      <w:suppressAutoHyphens w:val="0"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qFormat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character" w:styleId="slodku">
    <w:name w:val="line number"/>
    <w:basedOn w:val="Standardnpsmoodstavce"/>
    <w:qFormat/>
  </w:style>
  <w:style w:type="character" w:styleId="Odkaznakoment">
    <w:name w:val="annotation reference"/>
    <w:qFormat/>
    <w:rPr>
      <w:sz w:val="16"/>
      <w:szCs w:val="16"/>
    </w:rPr>
  </w:style>
  <w:style w:type="character" w:customStyle="1" w:styleId="TextkomenteChar">
    <w:name w:val="Text komentáře Char"/>
    <w:qFormat/>
    <w:rPr>
      <w:rFonts w:ascii="Calibri" w:eastAsia="Calibri" w:hAnsi="Calibri" w:cs="Calibri"/>
      <w:lang w:val="en-GB" w:eastAsia="en-US"/>
    </w:rPr>
  </w:style>
  <w:style w:type="character" w:customStyle="1" w:styleId="PedmtkomenteChar">
    <w:name w:val="Předmět komentáře Char"/>
    <w:qFormat/>
    <w:rPr>
      <w:rFonts w:ascii="Calibri" w:eastAsia="Calibri" w:hAnsi="Calibri" w:cs="Calibri"/>
      <w:b/>
      <w:bCs/>
      <w:lang w:val="en-GB" w:eastAsia="en-US"/>
    </w:rPr>
  </w:style>
  <w:style w:type="character" w:customStyle="1" w:styleId="TextbublinyChar">
    <w:name w:val="Text bubliny Char"/>
    <w:qFormat/>
    <w:rPr>
      <w:rFonts w:ascii="Tahoma" w:eastAsia="Calibri" w:hAnsi="Tahoma" w:cs="Tahoma"/>
      <w:sz w:val="16"/>
      <w:szCs w:val="16"/>
      <w:lang w:val="en-GB" w:eastAsia="en-US"/>
    </w:rPr>
  </w:style>
  <w:style w:type="character" w:styleId="Siln">
    <w:name w:val="Strong"/>
    <w:qFormat/>
    <w:rPr>
      <w:b/>
      <w:bCs/>
    </w:rPr>
  </w:style>
  <w:style w:type="character" w:styleId="slostrnky">
    <w:name w:val="page number"/>
    <w:basedOn w:val="Standardnpsmoodstavce"/>
    <w:qFormat/>
  </w:style>
  <w:style w:type="character" w:customStyle="1" w:styleId="TextkomenteChar1">
    <w:name w:val="Text komentáře Char1"/>
    <w:qFormat/>
    <w:rPr>
      <w:rFonts w:ascii="Calibri" w:eastAsia="Calibri" w:hAnsi="Calibri" w:cs="Calibri"/>
      <w:lang w:val="en-GB" w:eastAsia="en-US" w:bidi="ar-SA"/>
    </w:rPr>
  </w:style>
  <w:style w:type="character" w:customStyle="1" w:styleId="shorttext">
    <w:name w:val="short_text"/>
    <w:basedOn w:val="Standardnpsmoodstavce"/>
    <w:qFormat/>
    <w:rsid w:val="00DF1092"/>
  </w:style>
  <w:style w:type="character" w:customStyle="1" w:styleId="hps">
    <w:name w:val="hps"/>
    <w:basedOn w:val="Standardnpsmoodstavce"/>
    <w:qFormat/>
    <w:rsid w:val="00DF1092"/>
  </w:style>
  <w:style w:type="character" w:customStyle="1" w:styleId="markedcontent">
    <w:name w:val="markedcontent"/>
    <w:basedOn w:val="Standardnpsmoodstavce"/>
    <w:qFormat/>
    <w:rsid w:val="002E7E1F"/>
  </w:style>
  <w:style w:type="character" w:customStyle="1" w:styleId="Nevyeenzmnka1">
    <w:name w:val="Nevyřešená zmínka1"/>
    <w:uiPriority w:val="99"/>
    <w:semiHidden/>
    <w:unhideWhenUsed/>
    <w:qFormat/>
    <w:rsid w:val="00D06CF7"/>
    <w:rPr>
      <w:color w:val="605E5C"/>
      <w:shd w:val="clear" w:color="auto" w:fill="E1DFDD"/>
    </w:rPr>
  </w:style>
  <w:style w:type="character" w:customStyle="1" w:styleId="tlid-translation">
    <w:name w:val="tlid-translation"/>
    <w:qFormat/>
    <w:rsid w:val="008B1011"/>
  </w:style>
  <w:style w:type="character" w:customStyle="1" w:styleId="EndNoteBibliographyTitleChar">
    <w:name w:val="EndNote Bibliography Title Char"/>
    <w:link w:val="EndNoteBibliographyTitle"/>
    <w:qFormat/>
    <w:rsid w:val="008B1011"/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EndNoteBibliographyChar">
    <w:name w:val="EndNote Bibliography Char"/>
    <w:link w:val="EndNoteBibliography"/>
    <w:qFormat/>
    <w:rsid w:val="008B1011"/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q4iawc">
    <w:name w:val="q4iawc"/>
    <w:basedOn w:val="Standardnpsmoodstavce"/>
    <w:qFormat/>
    <w:rsid w:val="005E199F"/>
  </w:style>
  <w:style w:type="character" w:customStyle="1" w:styleId="rynqvb">
    <w:name w:val="rynqvb"/>
    <w:basedOn w:val="Standardnpsmoodstavce"/>
    <w:qFormat/>
    <w:rsid w:val="006927D0"/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6770E7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qFormat/>
    <w:rsid w:val="00BC2B3D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qFormat/>
    <w:rsid w:val="00AC2D6D"/>
    <w:rPr>
      <w:color w:val="605E5C"/>
      <w:shd w:val="clear" w:color="auto" w:fill="E1DFDD"/>
    </w:rPr>
  </w:style>
  <w:style w:type="character" w:customStyle="1" w:styleId="cf01">
    <w:name w:val="cf01"/>
    <w:basedOn w:val="Standardnpsmoodstavce"/>
    <w:qFormat/>
    <w:rsid w:val="003B789D"/>
    <w:rPr>
      <w:rFonts w:ascii="Segoe UI" w:hAnsi="Segoe UI" w:cs="Segoe UI"/>
      <w:sz w:val="18"/>
      <w:szCs w:val="18"/>
    </w:rPr>
  </w:style>
  <w:style w:type="character" w:customStyle="1" w:styleId="Predvolenpsmoodseku1">
    <w:name w:val="Predvolené písmo odseku1"/>
    <w:qFormat/>
    <w:rsid w:val="00940B1B"/>
  </w:style>
  <w:style w:type="character" w:customStyle="1" w:styleId="Odkaznakomentr1">
    <w:name w:val="Odkaz na komentár1"/>
    <w:basedOn w:val="Predvolenpsmoodseku1"/>
    <w:qFormat/>
    <w:rsid w:val="00940B1B"/>
    <w:rPr>
      <w:sz w:val="16"/>
      <w:szCs w:val="16"/>
    </w:rPr>
  </w:style>
  <w:style w:type="character" w:customStyle="1" w:styleId="LineNumbering">
    <w:name w:val="Line Numbering"/>
  </w:style>
  <w:style w:type="character" w:customStyle="1" w:styleId="Nadpis1Char">
    <w:name w:val="Nadpis 1 Char"/>
    <w:basedOn w:val="Standardnpsmoodstavce"/>
    <w:link w:val="Nadpis1"/>
    <w:qFormat/>
    <w:rsid w:val="00C175E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US"/>
    </w:rPr>
  </w:style>
  <w:style w:type="paragraph" w:customStyle="1" w:styleId="Heading">
    <w:name w:val="Heading"/>
    <w:basedOn w:val="Normln"/>
    <w:next w:val="Zkladntext"/>
    <w:qFormat/>
    <w:pPr>
      <w:keepNext/>
      <w:spacing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before="0" w:after="140" w:line="276" w:lineRule="auto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Lohit Devanagari"/>
    </w:rPr>
  </w:style>
  <w:style w:type="paragraph" w:styleId="Textkomente">
    <w:name w:val="annotation text"/>
    <w:basedOn w:val="Normln"/>
    <w:semiHidden/>
    <w:qFormat/>
    <w:rPr>
      <w:sz w:val="20"/>
      <w:szCs w:val="20"/>
    </w:rPr>
  </w:style>
  <w:style w:type="paragraph" w:styleId="Pedmtkomente">
    <w:name w:val="annotation subject"/>
    <w:basedOn w:val="Textkomente"/>
    <w:next w:val="Textkomente"/>
    <w:qFormat/>
    <w:rPr>
      <w:b/>
      <w:bCs/>
    </w:rPr>
  </w:style>
  <w:style w:type="paragraph" w:styleId="Textbubliny">
    <w:name w:val="Balloon Text"/>
    <w:basedOn w:val="Normln"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ln"/>
    <w:qFormat/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evize">
    <w:name w:val="Revision"/>
    <w:uiPriority w:val="99"/>
    <w:semiHidden/>
    <w:qFormat/>
    <w:rsid w:val="001730D6"/>
    <w:rPr>
      <w:rFonts w:ascii="Calibri" w:eastAsia="Calibri" w:hAnsi="Calibri" w:cs="Calibri"/>
      <w:sz w:val="22"/>
      <w:szCs w:val="22"/>
      <w:lang w:val="en-GB" w:eastAsia="en-US"/>
    </w:rPr>
  </w:style>
  <w:style w:type="paragraph" w:customStyle="1" w:styleId="EndNoteBibliographyTitle">
    <w:name w:val="EndNote Bibliography Title"/>
    <w:basedOn w:val="Normln"/>
    <w:link w:val="EndNoteBibliographyTitleChar"/>
    <w:qFormat/>
    <w:rsid w:val="008B1011"/>
    <w:pPr>
      <w:spacing w:after="0"/>
      <w:jc w:val="center"/>
    </w:pPr>
    <w:rPr>
      <w:lang w:val="en-US"/>
    </w:rPr>
  </w:style>
  <w:style w:type="paragraph" w:customStyle="1" w:styleId="EndNoteBibliography">
    <w:name w:val="EndNote Bibliography"/>
    <w:basedOn w:val="Normln"/>
    <w:link w:val="EndNoteBibliographyChar"/>
    <w:qFormat/>
    <w:rsid w:val="008B1011"/>
    <w:pPr>
      <w:jc w:val="both"/>
    </w:pPr>
    <w:rPr>
      <w:lang w:val="en-US"/>
    </w:rPr>
  </w:style>
  <w:style w:type="paragraph" w:customStyle="1" w:styleId="Default">
    <w:name w:val="Default"/>
    <w:qFormat/>
    <w:rsid w:val="00B83742"/>
    <w:rPr>
      <w:rFonts w:ascii="Charis SIL" w:hAnsi="Charis SIL" w:cs="Charis SIL"/>
      <w:color w:val="000000"/>
      <w:sz w:val="24"/>
      <w:szCs w:val="24"/>
    </w:rPr>
  </w:style>
  <w:style w:type="paragraph" w:customStyle="1" w:styleId="TableParagraph">
    <w:name w:val="Table Paragraph"/>
    <w:basedOn w:val="Normln"/>
    <w:uiPriority w:val="1"/>
    <w:qFormat/>
    <w:rsid w:val="00954263"/>
    <w:pPr>
      <w:spacing w:before="0" w:after="0" w:line="240" w:lineRule="auto"/>
      <w:ind w:left="57"/>
    </w:pPr>
    <w:rPr>
      <w:rFonts w:ascii="Palatino Linotype" w:hAnsi="Palatino Linotype" w:cs="Palatino Linotype"/>
      <w:sz w:val="24"/>
      <w:szCs w:val="24"/>
      <w:lang w:val="cs-CZ"/>
    </w:rPr>
  </w:style>
  <w:style w:type="paragraph" w:styleId="Odstavecseseznamem">
    <w:name w:val="List Paragraph"/>
    <w:basedOn w:val="Normln"/>
    <w:uiPriority w:val="34"/>
    <w:qFormat/>
    <w:rsid w:val="00F72CAC"/>
    <w:pPr>
      <w:ind w:left="720"/>
      <w:contextualSpacing/>
    </w:pPr>
  </w:style>
  <w:style w:type="paragraph" w:customStyle="1" w:styleId="pf0">
    <w:name w:val="pf0"/>
    <w:basedOn w:val="Normln"/>
    <w:qFormat/>
    <w:rsid w:val="007535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Textbody">
    <w:name w:val="Text body"/>
    <w:basedOn w:val="Normln"/>
    <w:qFormat/>
    <w:rsid w:val="00940B1B"/>
    <w:pPr>
      <w:spacing w:before="0" w:after="140" w:line="276" w:lineRule="auto"/>
      <w:textAlignment w:val="baseline"/>
    </w:pPr>
    <w:rPr>
      <w:rFonts w:ascii="Liberation Serif" w:eastAsia="Noto Serif CJK SC" w:hAnsi="Liberation Serif" w:cs="Lohit Devanagari"/>
      <w:kern w:val="2"/>
      <w:sz w:val="24"/>
      <w:szCs w:val="24"/>
      <w:lang w:val="sk-SK" w:eastAsia="zh-CN" w:bidi="hi-IN"/>
    </w:rPr>
  </w:style>
  <w:style w:type="paragraph" w:customStyle="1" w:styleId="Textkomentra1">
    <w:name w:val="Text komentára1"/>
    <w:basedOn w:val="Normln"/>
    <w:qFormat/>
    <w:rsid w:val="00940B1B"/>
    <w:pPr>
      <w:spacing w:before="0" w:after="0" w:line="240" w:lineRule="auto"/>
      <w:textAlignment w:val="baseline"/>
    </w:pPr>
    <w:rPr>
      <w:rFonts w:ascii="Liberation Serif" w:eastAsia="Noto Serif CJK SC" w:hAnsi="Liberation Serif" w:cs="Mangal"/>
      <w:kern w:val="2"/>
      <w:sz w:val="20"/>
      <w:szCs w:val="18"/>
      <w:lang w:val="sk-SK" w:eastAsia="zh-CN" w:bidi="hi-IN"/>
    </w:rPr>
  </w:style>
  <w:style w:type="paragraph" w:customStyle="1" w:styleId="FrameContents">
    <w:name w:val="Frame Contents"/>
    <w:basedOn w:val="Normln"/>
    <w:qFormat/>
  </w:style>
  <w:style w:type="table" w:styleId="Mkatabulky">
    <w:name w:val="Table Grid"/>
    <w:basedOn w:val="Normlntabulka"/>
    <w:uiPriority w:val="59"/>
    <w:rsid w:val="00A50F2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A808E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US"/>
    </w:rPr>
  </w:style>
  <w:style w:type="character" w:customStyle="1" w:styleId="gi">
    <w:name w:val="gi"/>
    <w:basedOn w:val="Standardnpsmoodstavce"/>
    <w:rsid w:val="000D5F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stehlikova.s@gmail.com" TargetMode="External"/><Relationship Id="rId13" Type="http://schemas.openxmlformats.org/officeDocument/2006/relationships/hyperlink" Target="mailto:bartos@vuzv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ekkouba8@gmail.com" TargetMode="External"/><Relationship Id="rId12" Type="http://schemas.openxmlformats.org/officeDocument/2006/relationships/hyperlink" Target="mailto:ekorpi@utu.f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bartosova.jitka@vuzv.c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ichal.t.sevcik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lip.tulis@gmail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5F5C7-065C-468C-AD18-49AB27EB5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11</Pages>
  <Words>3321</Words>
  <Characters>19594</Characters>
  <Application>Microsoft Office Word</Application>
  <DocSecurity>0</DocSecurity>
  <Lines>163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Home range(s) (sizes) and pre-dispersal movement patterns of juvenile Tengmalm’s Owls (Aegolius funereus) during post-fledging dependence period</vt:lpstr>
    </vt:vector>
  </TitlesOfParts>
  <Company>OIKT CZU</Company>
  <LinksUpToDate>false</LinksUpToDate>
  <CharactersWithSpaces>22870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range(s) (sizes) and pre-dispersal movement patterns of juvenile Tengmalm’s Owls (Aegolius funereus) during post-fledging dependence period</dc:title>
  <dc:subject/>
  <dc:creator>KEZP</dc:creator>
  <dc:description/>
  <cp:lastModifiedBy>Kouba Marek</cp:lastModifiedBy>
  <cp:revision>125</cp:revision>
  <cp:lastPrinted>2023-01-26T11:38:00Z</cp:lastPrinted>
  <dcterms:created xsi:type="dcterms:W3CDTF">2023-10-23T14:13:00Z</dcterms:created>
  <dcterms:modified xsi:type="dcterms:W3CDTF">2026-05-06T05:45:00Z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2cf545a81f71af428b50dbe69cb73dd7ebb14c6af2e268f28416d1d28080a2d7</vt:lpwstr>
  </property>
</Properties>
</file>