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A2" w:rsidRDefault="00EB3714" w:rsidP="008710A2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ADDITIO</w:t>
      </w:r>
      <w:r w:rsidR="00464508" w:rsidRPr="009910B1">
        <w:rPr>
          <w:rFonts w:ascii="Times New Roman" w:hAnsi="Times New Roman" w:cs="Times New Roman"/>
          <w:b/>
          <w:u w:val="single"/>
        </w:rPr>
        <w:t>NAL DATA</w:t>
      </w:r>
    </w:p>
    <w:p w:rsidR="008710A2" w:rsidRDefault="008710A2">
      <w:pPr>
        <w:rPr>
          <w:rFonts w:ascii="Times New Roman" w:hAnsi="Times New Roman" w:cs="Times New Roman"/>
          <w:b/>
          <w:u w:val="single"/>
        </w:rPr>
      </w:pPr>
    </w:p>
    <w:p w:rsidR="008710A2" w:rsidRPr="008710A2" w:rsidRDefault="00C0707F">
      <w:pPr>
        <w:rPr>
          <w:rFonts w:ascii="Times New Roman" w:hAnsi="Times New Roman" w:cs="Times New Roman"/>
          <w:b/>
          <w:highlight w:val="yellow"/>
        </w:rPr>
      </w:pPr>
      <w:r w:rsidRPr="00C0707F">
        <w:rPr>
          <w:rFonts w:ascii="Times New Roman" w:hAnsi="Times New Roman" w:cs="Times New Roman"/>
          <w:b/>
          <w:highlight w:val="yellow"/>
        </w:rPr>
        <w:t>Additional</w:t>
      </w:r>
      <w:r w:rsidR="008710A2" w:rsidRPr="00C0707F">
        <w:rPr>
          <w:rFonts w:ascii="Times New Roman" w:hAnsi="Times New Roman" w:cs="Times New Roman"/>
          <w:b/>
          <w:highlight w:val="yellow"/>
        </w:rPr>
        <w:t xml:space="preserve"> Figure</w:t>
      </w:r>
      <w:r w:rsidR="008710A2" w:rsidRPr="008710A2">
        <w:rPr>
          <w:rFonts w:ascii="Times New Roman" w:hAnsi="Times New Roman" w:cs="Times New Roman"/>
          <w:b/>
          <w:highlight w:val="yellow"/>
        </w:rPr>
        <w:t xml:space="preserve"> legend</w:t>
      </w:r>
    </w:p>
    <w:p w:rsidR="008710A2" w:rsidRDefault="00EB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Additional</w:t>
      </w:r>
      <w:r w:rsidR="008710A2" w:rsidRPr="008710A2">
        <w:rPr>
          <w:rFonts w:ascii="Times New Roman" w:hAnsi="Times New Roman" w:cs="Times New Roman"/>
          <w:highlight w:val="yellow"/>
        </w:rPr>
        <w:t xml:space="preserve"> Figure 1</w:t>
      </w:r>
      <w:r w:rsidR="008710A2" w:rsidRPr="008710A2">
        <w:rPr>
          <w:rFonts w:ascii="Times New Roman" w:hAnsi="Times New Roman" w:cs="Times New Roman"/>
          <w:highlight w:val="yellow"/>
        </w:rPr>
        <w:br/>
        <w:t>Flow chart for inclusion of participants from the Rotterdam Study</w:t>
      </w:r>
      <w:r w:rsidR="008710A2" w:rsidRPr="008710A2">
        <w:rPr>
          <w:rFonts w:ascii="Times New Roman" w:hAnsi="Times New Roman" w:cs="Times New Roman"/>
          <w:highlight w:val="yellow"/>
        </w:rPr>
        <w:br/>
        <w:t xml:space="preserve">Abbreviations: </w:t>
      </w:r>
      <w:r w:rsidR="008710A2" w:rsidRPr="008710A2">
        <w:rPr>
          <w:rFonts w:ascii="Times New Roman" w:eastAsia="Times New Roman" w:hAnsi="Times New Roman" w:cs="Times New Roman"/>
          <w:highlight w:val="yellow"/>
        </w:rPr>
        <w:t>AMD Age-related Macular Degeneration</w:t>
      </w:r>
      <w:r w:rsidR="008710A2" w:rsidRPr="008710A2">
        <w:rPr>
          <w:rFonts w:ascii="Times New Roman" w:hAnsi="Times New Roman" w:cs="Times New Roman"/>
          <w:highlight w:val="yellow"/>
        </w:rPr>
        <w:t xml:space="preserve"> ; RS Rotterdam Study</w:t>
      </w:r>
    </w:p>
    <w:p w:rsidR="008710A2" w:rsidRDefault="008710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710A2" w:rsidRPr="009910B1" w:rsidRDefault="008710A2" w:rsidP="009910B1">
      <w:pPr>
        <w:jc w:val="center"/>
        <w:rPr>
          <w:rFonts w:ascii="Verdana" w:hAnsi="Verdana"/>
          <w:sz w:val="20"/>
          <w:szCs w:val="20"/>
          <w:u w:val="single"/>
        </w:rPr>
      </w:pPr>
    </w:p>
    <w:p w:rsidR="00464508" w:rsidRPr="00C0707F" w:rsidRDefault="00C0707F" w:rsidP="00464508">
      <w:pPr>
        <w:spacing w:line="240" w:lineRule="auto"/>
        <w:rPr>
          <w:rFonts w:ascii="Times New Roman" w:hAnsi="Times New Roman" w:cs="Times New Roman"/>
          <w:b/>
        </w:rPr>
      </w:pPr>
      <w:r w:rsidRPr="00C0707F">
        <w:rPr>
          <w:rFonts w:ascii="Times New Roman" w:hAnsi="Times New Roman" w:cs="Times New Roman"/>
          <w:b/>
          <w:highlight w:val="yellow"/>
        </w:rPr>
        <w:t>Additional</w:t>
      </w:r>
      <w:r w:rsidR="008710A2" w:rsidRPr="00C0707F">
        <w:rPr>
          <w:rFonts w:ascii="Times New Roman" w:hAnsi="Times New Roman" w:cs="Times New Roman"/>
          <w:b/>
          <w:highlight w:val="yellow"/>
        </w:rPr>
        <w:t xml:space="preserve"> Figure 1</w: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8345E" wp14:editId="188DB9EA">
                <wp:simplePos x="0" y="0"/>
                <wp:positionH relativeFrom="column">
                  <wp:posOffset>1346362</wp:posOffset>
                </wp:positionH>
                <wp:positionV relativeFrom="paragraph">
                  <wp:posOffset>228600</wp:posOffset>
                </wp:positionV>
                <wp:extent cx="2771775" cy="571500"/>
                <wp:effectExtent l="0" t="0" r="28575" b="1905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8B1AFF" w:rsidP="00464508">
                            <w:pPr>
                              <w:jc w:val="center"/>
                            </w:pPr>
                            <w:r w:rsidRPr="008710A2">
                              <w:t xml:space="preserve">Participants in RSI &amp; RSII </w:t>
                            </w:r>
                            <w:r w:rsidRPr="008710A2">
                              <w:br/>
                              <w:t>(n =10</w:t>
                            </w:r>
                            <w:r>
                              <w:t>,</w:t>
                            </w:r>
                            <w:r w:rsidRPr="008710A2">
                              <w:t>994)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6pt;margin-top:18pt;width:218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">
                <v:textbox inset=",7.2pt,,7.2pt">
                  <w:txbxContent>
                    <w:p w:rsidR="008B1AFF" w:rsidRPr="008710A2" w:rsidRDefault="008B1AFF" w:rsidP="00464508">
                      <w:pPr>
                        <w:jc w:val="center"/>
                      </w:pPr>
                      <w:r w:rsidRPr="008710A2">
                        <w:t xml:space="preserve">Participants in RSI &amp; RSII </w:t>
                      </w:r>
                      <w:r w:rsidRPr="008710A2">
                        <w:br/>
                        <w:t>(n =10</w:t>
                      </w:r>
                      <w:r>
                        <w:t>,</w:t>
                      </w:r>
                      <w:r w:rsidRPr="008710A2">
                        <w:t>994)</w:t>
                      </w:r>
                    </w:p>
                  </w:txbxContent>
                </v:textbox>
              </v:rect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464508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69504" behindDoc="0" locked="0" layoutInCell="1" allowOverlap="1" wp14:anchorId="5DCDDFD0" wp14:editId="3E1004BB">
                <wp:simplePos x="0" y="0"/>
                <wp:positionH relativeFrom="column">
                  <wp:posOffset>2721610</wp:posOffset>
                </wp:positionH>
                <wp:positionV relativeFrom="paragraph">
                  <wp:posOffset>159858</wp:posOffset>
                </wp:positionV>
                <wp:extent cx="0" cy="980049"/>
                <wp:effectExtent l="76200" t="0" r="76200" b="48895"/>
                <wp:wrapNone/>
                <wp:docPr id="10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004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14.3pt;margin-top:12.6pt;width:0;height:77.15pt;z-index:25166950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">
                <v:stroke endarrow="block"/>
                <v:shadow color="#ccc"/>
              </v:shape>
            </w:pict>
          </mc:Fallback>
        </mc:AlternateContent>
      </w:r>
    </w:p>
    <w:p w:rsidR="00464508" w:rsidRDefault="006C56D0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EB22C" wp14:editId="32E60665">
                <wp:simplePos x="0" y="0"/>
                <wp:positionH relativeFrom="column">
                  <wp:posOffset>4231640</wp:posOffset>
                </wp:positionH>
                <wp:positionV relativeFrom="paragraph">
                  <wp:posOffset>-1905</wp:posOffset>
                </wp:positionV>
                <wp:extent cx="2838450" cy="733425"/>
                <wp:effectExtent l="0" t="0" r="1905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8B1AFF" w:rsidP="00464508">
                            <w:pPr>
                              <w:jc w:val="center"/>
                            </w:pPr>
                            <w:r w:rsidRPr="008710A2">
                              <w:t>Excluded participants with missin</w:t>
                            </w:r>
                            <w:r w:rsidR="003A31FE">
                              <w:t>g thyroid function measurements</w:t>
                            </w:r>
                            <w:r>
                              <w:br/>
                            </w:r>
                            <w:r w:rsidR="003A31FE">
                              <w:t>(n=</w:t>
                            </w:r>
                            <w:r w:rsidR="00DF6D2E">
                              <w:t>4064</w:t>
                            </w:r>
                            <w:r w:rsidRPr="008710A2">
                              <w:t>)</w:t>
                            </w:r>
                            <w:r w:rsidR="00DF6D2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margin-left:333.2pt;margin-top:-.15pt;width:223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">
                <v:textbox inset=",7.2pt,,7.2pt">
                  <w:txbxContent>
                    <w:p w:rsidR="008B1AFF" w:rsidRPr="008710A2" w:rsidRDefault="008B1AFF" w:rsidP="00464508">
                      <w:pPr>
                        <w:jc w:val="center"/>
                      </w:pPr>
                      <w:r w:rsidRPr="008710A2">
                        <w:t>Excluded participants with missin</w:t>
                      </w:r>
                      <w:r w:rsidR="003A31FE">
                        <w:t>g thyroid function measurements</w:t>
                      </w:r>
                      <w:r>
                        <w:br/>
                      </w:r>
                      <w:r w:rsidR="003A31FE">
                        <w:t>(n=</w:t>
                      </w:r>
                      <w:r w:rsidR="00DF6D2E">
                        <w:t>4064</w:t>
                      </w:r>
                      <w:r w:rsidRPr="008710A2">
                        <w:t>)</w:t>
                      </w:r>
                      <w:r w:rsidR="00DF6D2E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36575" distB="36575" distL="36576" distR="36576" simplePos="0" relativeHeight="251672576" behindDoc="0" locked="0" layoutInCell="1" allowOverlap="1" wp14:anchorId="73076D82" wp14:editId="7F011912">
                <wp:simplePos x="0" y="0"/>
                <wp:positionH relativeFrom="column">
                  <wp:posOffset>2752887</wp:posOffset>
                </wp:positionH>
                <wp:positionV relativeFrom="paragraph">
                  <wp:posOffset>65405</wp:posOffset>
                </wp:positionV>
                <wp:extent cx="1446028" cy="0"/>
                <wp:effectExtent l="0" t="76200" r="20955" b="952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02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16.75pt;margin-top:5.15pt;width:113.85pt;height:0;z-index:25167257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">
                <v:stroke endarrow="block"/>
                <v:shadow color="#ccc"/>
              </v:shape>
            </w:pict>
          </mc:Fallback>
        </mc:AlternateContent>
      </w:r>
    </w:p>
    <w:p w:rsidR="00464508" w:rsidRDefault="009910B1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2BC9B0" wp14:editId="72E55268">
                <wp:simplePos x="0" y="0"/>
                <wp:positionH relativeFrom="column">
                  <wp:posOffset>1350172</wp:posOffset>
                </wp:positionH>
                <wp:positionV relativeFrom="paragraph">
                  <wp:posOffset>227965</wp:posOffset>
                </wp:positionV>
                <wp:extent cx="2771775" cy="797442"/>
                <wp:effectExtent l="0" t="0" r="28575" b="22225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97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DF6D2E" w:rsidP="0046450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Thyroid function a</w:t>
                            </w:r>
                            <w:r w:rsidR="008B1AFF" w:rsidRPr="008710A2">
                              <w:rPr>
                                <w:szCs w:val="20"/>
                              </w:rPr>
                              <w:t xml:space="preserve">vailable (random selection of participants) in RSI &amp; RSII </w:t>
                            </w:r>
                            <w:r w:rsidR="008B1AFF" w:rsidRPr="008710A2">
                              <w:rPr>
                                <w:szCs w:val="20"/>
                              </w:rPr>
                              <w:br/>
                              <w:t>(n =</w:t>
                            </w:r>
                            <w:r w:rsidR="003A31FE">
                              <w:rPr>
                                <w:szCs w:val="20"/>
                              </w:rPr>
                              <w:t>6930</w:t>
                            </w:r>
                            <w:r w:rsidR="008B1AFF" w:rsidRPr="008710A2">
                              <w:rPr>
                                <w:szCs w:val="20"/>
                              </w:rPr>
                              <w:t xml:space="preserve">) </w:t>
                            </w:r>
                          </w:p>
                          <w:p w:rsidR="008B1AFF" w:rsidRPr="00D87934" w:rsidRDefault="008B1AFF" w:rsidP="00464508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B1AFF" w:rsidRDefault="008B1AFF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106.3pt;margin-top:17.95pt;width:218.25pt;height:6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">
                <v:textbox inset=",7.2pt,,7.2pt">
                  <w:txbxContent>
                    <w:p w:rsidR="008B1AFF" w:rsidRPr="008710A2" w:rsidRDefault="00DF6D2E" w:rsidP="0046450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Thyroid function a</w:t>
                      </w:r>
                      <w:r w:rsidR="008B1AFF" w:rsidRPr="008710A2">
                        <w:rPr>
                          <w:szCs w:val="20"/>
                        </w:rPr>
                        <w:t xml:space="preserve">vailable (random selection of participants) in RSI &amp; RSII </w:t>
                      </w:r>
                      <w:r w:rsidR="008B1AFF" w:rsidRPr="008710A2">
                        <w:rPr>
                          <w:szCs w:val="20"/>
                        </w:rPr>
                        <w:br/>
                        <w:t>(n =</w:t>
                      </w:r>
                      <w:r w:rsidR="003A31FE">
                        <w:rPr>
                          <w:szCs w:val="20"/>
                        </w:rPr>
                        <w:t>6930</w:t>
                      </w:r>
                      <w:r w:rsidR="008B1AFF" w:rsidRPr="008710A2">
                        <w:rPr>
                          <w:szCs w:val="20"/>
                        </w:rPr>
                        <w:t xml:space="preserve">) </w:t>
                      </w:r>
                    </w:p>
                    <w:p w:rsidR="008B1AFF" w:rsidRPr="00D87934" w:rsidRDefault="008B1AFF" w:rsidP="00464508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B1AFF" w:rsidRDefault="008B1AFF"/>
                  </w:txbxContent>
                </v:textbox>
              </v:rect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8710A2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80768" behindDoc="0" locked="0" layoutInCell="1" allowOverlap="1" wp14:anchorId="4FE6EE0D" wp14:editId="6947567E">
                <wp:simplePos x="0" y="0"/>
                <wp:positionH relativeFrom="column">
                  <wp:posOffset>2724785</wp:posOffset>
                </wp:positionH>
                <wp:positionV relativeFrom="paragraph">
                  <wp:posOffset>94777</wp:posOffset>
                </wp:positionV>
                <wp:extent cx="0" cy="979805"/>
                <wp:effectExtent l="76200" t="0" r="76200" b="48895"/>
                <wp:wrapNone/>
                <wp:docPr id="3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9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14.55pt;margin-top:7.45pt;width:0;height:77.15pt;z-index:25168076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">
                <v:stroke endarrow="block"/>
                <v:shadow color="#ccc"/>
              </v:shape>
            </w:pict>
          </mc:Fallback>
        </mc:AlternateContent>
      </w:r>
    </w:p>
    <w:p w:rsidR="00464508" w:rsidRDefault="00A06F64" w:rsidP="00464508">
      <w:pPr>
        <w:rPr>
          <w:rFonts w:ascii="Times New Roman" w:hAnsi="Times New Roman" w:cs="Times New Roman"/>
          <w:b/>
        </w:rPr>
      </w:pPr>
      <w:r w:rsidRPr="006119F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D54399" wp14:editId="198F0DB7">
                <wp:simplePos x="0" y="0"/>
                <wp:positionH relativeFrom="column">
                  <wp:posOffset>4231640</wp:posOffset>
                </wp:positionH>
                <wp:positionV relativeFrom="paragraph">
                  <wp:posOffset>-6350</wp:posOffset>
                </wp:positionV>
                <wp:extent cx="2838450" cy="605790"/>
                <wp:effectExtent l="0" t="0" r="19050" b="2286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3A31FE" w:rsidP="006119F7">
                            <w:pPr>
                              <w:jc w:val="center"/>
                            </w:pPr>
                            <w:r>
                              <w:t xml:space="preserve">No baseline fundus photo’s </w:t>
                            </w:r>
                            <w:r w:rsidR="00DF6D2E">
                              <w:t>(n=29</w:t>
                            </w:r>
                            <w:r w:rsidR="002D252D">
                              <w:t>4</w:t>
                            </w:r>
                            <w:r w:rsidR="00DF6D2E">
                              <w:t xml:space="preserve">) </w:t>
                            </w:r>
                            <w:r>
                              <w:t>or</w:t>
                            </w:r>
                            <w:r w:rsidR="00DF6D2E">
                              <w:t xml:space="preserve"> prevalent AMD</w:t>
                            </w:r>
                            <w:r w:rsidR="00A06F64">
                              <w:t xml:space="preserve"> </w:t>
                            </w:r>
                            <w:r w:rsidR="00DF6D2E">
                              <w:t>(n = 5</w:t>
                            </w:r>
                            <w:r w:rsidR="002D252D">
                              <w:t>67</w:t>
                            </w:r>
                            <w:r w:rsidR="008B1AFF" w:rsidRPr="008710A2"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9" style="position:absolute;margin-left:333.2pt;margin-top:-.5pt;width:223.5pt;height:4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">
                <v:textbox inset=",7.2pt,,7.2pt">
                  <w:txbxContent>
                    <w:p w:rsidR="008B1AFF" w:rsidRPr="008710A2" w:rsidRDefault="003A31FE" w:rsidP="006119F7">
                      <w:pPr>
                        <w:jc w:val="center"/>
                      </w:pPr>
                      <w:r>
                        <w:t xml:space="preserve">No baseline fundus photo’s </w:t>
                      </w:r>
                      <w:r w:rsidR="00DF6D2E">
                        <w:t>(n=29</w:t>
                      </w:r>
                      <w:r w:rsidR="002D252D">
                        <w:t>4</w:t>
                      </w:r>
                      <w:r w:rsidR="00DF6D2E">
                        <w:t xml:space="preserve">) </w:t>
                      </w:r>
                      <w:r>
                        <w:t>or</w:t>
                      </w:r>
                      <w:r w:rsidR="00DF6D2E">
                        <w:t xml:space="preserve"> prevalent AMD</w:t>
                      </w:r>
                      <w:r w:rsidR="00A06F64">
                        <w:t xml:space="preserve"> </w:t>
                      </w:r>
                      <w:r w:rsidR="00DF6D2E">
                        <w:t>(n = 5</w:t>
                      </w:r>
                      <w:r w:rsidR="002D252D">
                        <w:t>67</w:t>
                      </w:r>
                      <w:r w:rsidR="008B1AFF" w:rsidRPr="008710A2"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119F7" w:rsidRPr="006119F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36575" distB="36575" distL="36576" distR="36576" simplePos="0" relativeHeight="251678720" behindDoc="0" locked="0" layoutInCell="1" allowOverlap="1" wp14:anchorId="08E57594" wp14:editId="65DC5FFE">
                <wp:simplePos x="0" y="0"/>
                <wp:positionH relativeFrom="column">
                  <wp:posOffset>2752887</wp:posOffset>
                </wp:positionH>
                <wp:positionV relativeFrom="paragraph">
                  <wp:posOffset>295910</wp:posOffset>
                </wp:positionV>
                <wp:extent cx="1445895" cy="0"/>
                <wp:effectExtent l="0" t="76200" r="20955" b="9525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5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216.75pt;margin-top:23.3pt;width:113.85pt;height:0;z-index:25167872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">
                <v:stroke endarrow="block"/>
                <v:shadow color="#ccc"/>
              </v:shape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6119F7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8F6DF" wp14:editId="50A393F0">
                <wp:simplePos x="0" y="0"/>
                <wp:positionH relativeFrom="column">
                  <wp:posOffset>1371600</wp:posOffset>
                </wp:positionH>
                <wp:positionV relativeFrom="paragraph">
                  <wp:posOffset>144101</wp:posOffset>
                </wp:positionV>
                <wp:extent cx="2771775" cy="531628"/>
                <wp:effectExtent l="0" t="0" r="28575" b="20955"/>
                <wp:wrapNone/>
                <wp:docPr id="3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8B1AFF" w:rsidP="006119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10A2">
                              <w:rPr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szCs w:val="20"/>
                              </w:rPr>
                              <w:t xml:space="preserve">maining number of participants RSI &amp; RSII </w:t>
                            </w:r>
                            <w:r>
                              <w:rPr>
                                <w:szCs w:val="20"/>
                              </w:rPr>
                              <w:br/>
                              <w:t>(n =</w:t>
                            </w:r>
                            <w:r w:rsidR="00DF6D2E">
                              <w:rPr>
                                <w:szCs w:val="20"/>
                              </w:rPr>
                              <w:t>6</w:t>
                            </w:r>
                            <w:r w:rsidR="002D252D">
                              <w:rPr>
                                <w:szCs w:val="20"/>
                              </w:rPr>
                              <w:t>069</w:t>
                            </w:r>
                            <w:r w:rsidR="00DF6D2E">
                              <w:rPr>
                                <w:szCs w:val="20"/>
                              </w:rPr>
                              <w:t>)</w:t>
                            </w:r>
                            <w:r w:rsidRPr="008710A2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  <w:p w:rsidR="008B1AFF" w:rsidRPr="00D87934" w:rsidRDefault="008B1AFF" w:rsidP="006119F7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B1AFF" w:rsidRDefault="008B1AFF" w:rsidP="006119F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108pt;margin-top:11.35pt;width:218.25pt;height:4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">
                <v:textbox inset=",7.2pt,,7.2pt">
                  <w:txbxContent>
                    <w:p w:rsidR="008B1AFF" w:rsidRPr="008710A2" w:rsidRDefault="008B1AFF" w:rsidP="006119F7">
                      <w:pPr>
                        <w:jc w:val="center"/>
                        <w:rPr>
                          <w:szCs w:val="20"/>
                        </w:rPr>
                      </w:pPr>
                      <w:r w:rsidRPr="008710A2">
                        <w:rPr>
                          <w:szCs w:val="20"/>
                        </w:rPr>
                        <w:t>Re</w:t>
                      </w:r>
                      <w:r>
                        <w:rPr>
                          <w:szCs w:val="20"/>
                        </w:rPr>
                        <w:t xml:space="preserve">maining number of participants RSI &amp; RSII </w:t>
                      </w:r>
                      <w:r>
                        <w:rPr>
                          <w:szCs w:val="20"/>
                        </w:rPr>
                        <w:br/>
                        <w:t>(n =</w:t>
                      </w:r>
                      <w:r w:rsidR="00DF6D2E">
                        <w:rPr>
                          <w:szCs w:val="20"/>
                        </w:rPr>
                        <w:t>6</w:t>
                      </w:r>
                      <w:r w:rsidR="002D252D">
                        <w:rPr>
                          <w:szCs w:val="20"/>
                        </w:rPr>
                        <w:t>069</w:t>
                      </w:r>
                      <w:bookmarkStart w:id="1" w:name="_GoBack"/>
                      <w:bookmarkEnd w:id="1"/>
                      <w:r w:rsidR="00DF6D2E">
                        <w:rPr>
                          <w:szCs w:val="20"/>
                        </w:rPr>
                        <w:t>)</w:t>
                      </w:r>
                      <w:r w:rsidRPr="008710A2">
                        <w:rPr>
                          <w:szCs w:val="20"/>
                        </w:rPr>
                        <w:t xml:space="preserve"> </w:t>
                      </w:r>
                    </w:p>
                    <w:p w:rsidR="008B1AFF" w:rsidRPr="00D87934" w:rsidRDefault="008B1AFF" w:rsidP="006119F7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B1AFF" w:rsidRDefault="008B1AFF" w:rsidP="006119F7"/>
                  </w:txbxContent>
                </v:textbox>
              </v:rect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8710A2" w:rsidP="00464508">
      <w:pPr>
        <w:rPr>
          <w:rFonts w:ascii="Times New Roman" w:hAnsi="Times New Roman" w:cs="Times New Roman"/>
          <w:b/>
        </w:rPr>
      </w:pPr>
      <w:r w:rsidRPr="006119F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7153AF" wp14:editId="47A44A86">
                <wp:simplePos x="0" y="0"/>
                <wp:positionH relativeFrom="column">
                  <wp:posOffset>4288155</wp:posOffset>
                </wp:positionH>
                <wp:positionV relativeFrom="paragraph">
                  <wp:posOffset>278927</wp:posOffset>
                </wp:positionV>
                <wp:extent cx="2838450" cy="637540"/>
                <wp:effectExtent l="0" t="0" r="19050" b="1016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8B1AFF" w:rsidP="008710A2">
                            <w:pPr>
                              <w:jc w:val="center"/>
                            </w:pPr>
                            <w:r w:rsidRPr="008710A2">
                              <w:t xml:space="preserve">Excluded due to missing follow-up data </w:t>
                            </w:r>
                            <w:r>
                              <w:br/>
                            </w:r>
                            <w:r w:rsidRPr="008710A2">
                              <w:t xml:space="preserve">(n = </w:t>
                            </w:r>
                            <w:r w:rsidR="00DF6D2E">
                              <w:t>496</w:t>
                            </w:r>
                            <w:r w:rsidRPr="008710A2"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1" style="position:absolute;margin-left:337.65pt;margin-top:21.95pt;width:223.5pt;height:5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">
                <v:textbox inset=",7.2pt,,7.2pt">
                  <w:txbxContent>
                    <w:p w:rsidR="008B1AFF" w:rsidRPr="008710A2" w:rsidRDefault="008B1AFF" w:rsidP="008710A2">
                      <w:pPr>
                        <w:jc w:val="center"/>
                      </w:pPr>
                      <w:r w:rsidRPr="008710A2">
                        <w:t xml:space="preserve">Excluded due to missing follow-up data </w:t>
                      </w:r>
                      <w:r>
                        <w:br/>
                      </w:r>
                      <w:r w:rsidRPr="008710A2">
                        <w:t xml:space="preserve">(n = </w:t>
                      </w:r>
                      <w:r w:rsidR="00DF6D2E">
                        <w:t>496</w:t>
                      </w:r>
                      <w:r w:rsidRPr="008710A2"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88960" behindDoc="0" locked="0" layoutInCell="1" allowOverlap="1" wp14:anchorId="35A484A6" wp14:editId="03819EA3">
                <wp:simplePos x="0" y="0"/>
                <wp:positionH relativeFrom="column">
                  <wp:posOffset>2727960</wp:posOffset>
                </wp:positionH>
                <wp:positionV relativeFrom="paragraph">
                  <wp:posOffset>85252</wp:posOffset>
                </wp:positionV>
                <wp:extent cx="0" cy="979805"/>
                <wp:effectExtent l="76200" t="0" r="76200" b="48895"/>
                <wp:wrapNone/>
                <wp:docPr id="39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9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214.8pt;margin-top:6.7pt;width:0;height:77.15pt;z-index:25168896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">
                <v:stroke endarrow="block"/>
                <v:shadow color="#ccc"/>
              </v:shape>
            </w:pict>
          </mc:Fallback>
        </mc:AlternateContent>
      </w:r>
    </w:p>
    <w:bookmarkStart w:id="0" w:name="_GoBack"/>
    <w:bookmarkEnd w:id="0"/>
    <w:p w:rsidR="00464508" w:rsidRDefault="008710A2" w:rsidP="00464508">
      <w:pPr>
        <w:rPr>
          <w:rFonts w:ascii="Times New Roman" w:hAnsi="Times New Roman" w:cs="Times New Roman"/>
          <w:b/>
        </w:rPr>
      </w:pPr>
      <w:r w:rsidRPr="006119F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36575" distB="36575" distL="36576" distR="36576" simplePos="0" relativeHeight="251686912" behindDoc="0" locked="0" layoutInCell="1" allowOverlap="1" wp14:anchorId="49D23DCE" wp14:editId="2199E892">
                <wp:simplePos x="0" y="0"/>
                <wp:positionH relativeFrom="column">
                  <wp:posOffset>2766060</wp:posOffset>
                </wp:positionH>
                <wp:positionV relativeFrom="paragraph">
                  <wp:posOffset>284480</wp:posOffset>
                </wp:positionV>
                <wp:extent cx="1445895" cy="0"/>
                <wp:effectExtent l="0" t="76200" r="20955" b="9525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5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8" o:spid="_x0000_s1026" type="#_x0000_t32" style="position:absolute;margin-left:217.8pt;margin-top:22.4pt;width:113.85pt;height:0;z-index:25168691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">
                <v:stroke endarrow="block"/>
                <v:shadow color="#ccc"/>
              </v:shape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8710A2" w:rsidP="00464508">
      <w:pPr>
        <w:rPr>
          <w:rFonts w:ascii="Times New Roman" w:hAnsi="Times New Roman" w:cs="Times New Roman"/>
          <w:b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9E6EE3" wp14:editId="5F10C76A">
                <wp:simplePos x="0" y="0"/>
                <wp:positionH relativeFrom="column">
                  <wp:posOffset>1360170</wp:posOffset>
                </wp:positionH>
                <wp:positionV relativeFrom="paragraph">
                  <wp:posOffset>187487</wp:posOffset>
                </wp:positionV>
                <wp:extent cx="2771775" cy="807720"/>
                <wp:effectExtent l="0" t="0" r="28575" b="11430"/>
                <wp:wrapNone/>
                <wp:docPr id="4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AFF" w:rsidRPr="008710A2" w:rsidRDefault="008B1AFF" w:rsidP="006119F7">
                            <w:pPr>
                              <w:jc w:val="center"/>
                            </w:pPr>
                            <w:r w:rsidRPr="008710A2">
                              <w:t xml:space="preserve">Final number of participants included from RSI &amp; RSII </w:t>
                            </w:r>
                            <w:r w:rsidRPr="008710A2">
                              <w:br/>
                              <w:t xml:space="preserve">(n =5573) </w:t>
                            </w:r>
                          </w:p>
                          <w:p w:rsidR="008B1AFF" w:rsidRPr="00D87934" w:rsidRDefault="008B1AFF" w:rsidP="006119F7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B1AFF" w:rsidRDefault="008B1AFF" w:rsidP="006119F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107.1pt;margin-top:14.75pt;width:218.25pt;height:6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">
                <v:textbox inset=",7.2pt,,7.2pt">
                  <w:txbxContent>
                    <w:p w:rsidR="008B1AFF" w:rsidRPr="008710A2" w:rsidRDefault="008B1AFF" w:rsidP="006119F7">
                      <w:pPr>
                        <w:jc w:val="center"/>
                      </w:pPr>
                      <w:r w:rsidRPr="008710A2">
                        <w:t xml:space="preserve">Final number of participants included from RSI &amp; RSII </w:t>
                      </w:r>
                      <w:r w:rsidRPr="008710A2">
                        <w:br/>
                        <w:t xml:space="preserve">(n =5573) </w:t>
                      </w:r>
                    </w:p>
                    <w:p w:rsidR="008B1AFF" w:rsidRPr="00D87934" w:rsidRDefault="008B1AFF" w:rsidP="006119F7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B1AFF" w:rsidRDefault="008B1AFF" w:rsidP="006119F7"/>
                  </w:txbxContent>
                </v:textbox>
              </v:rect>
            </w:pict>
          </mc:Fallback>
        </mc:AlternateContent>
      </w: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p w:rsidR="00464508" w:rsidRDefault="00464508" w:rsidP="00464508">
      <w:pPr>
        <w:rPr>
          <w:rFonts w:ascii="Times New Roman" w:hAnsi="Times New Roman" w:cs="Times New Roman"/>
          <w:b/>
        </w:rPr>
      </w:pPr>
    </w:p>
    <w:tbl>
      <w:tblPr>
        <w:tblW w:w="13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1170"/>
        <w:gridCol w:w="1260"/>
        <w:gridCol w:w="2520"/>
        <w:gridCol w:w="2880"/>
        <w:gridCol w:w="2340"/>
      </w:tblGrid>
      <w:tr w:rsidR="00FE0477" w:rsidRPr="00A45B41" w:rsidTr="00A352E2">
        <w:trPr>
          <w:trHeight w:val="525"/>
        </w:trPr>
        <w:tc>
          <w:tcPr>
            <w:tcW w:w="13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8710A2" w:rsidP="00E54C87">
            <w:pPr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 w:rsidR="00FE0477" w:rsidRPr="00A45B41">
              <w:rPr>
                <w:rFonts w:ascii="Times New Roman" w:hAnsi="Times New Roman" w:cs="Times New Roman"/>
                <w:b/>
              </w:rPr>
              <w:br w:type="page"/>
            </w:r>
            <w:r w:rsidR="00C0707F">
              <w:rPr>
                <w:rFonts w:ascii="Times New Roman" w:hAnsi="Times New Roman" w:cs="Times New Roman"/>
                <w:b/>
              </w:rPr>
              <w:t>Additional</w:t>
            </w:r>
            <w:r w:rsidR="00C0707F" w:rsidRPr="00A45B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Table </w:t>
            </w:r>
            <w:r w:rsidR="001E17F4">
              <w:rPr>
                <w:rFonts w:ascii="Times New Roman" w:eastAsia="Times New Roman" w:hAnsi="Times New Roman" w:cs="Times New Roman"/>
                <w:b/>
              </w:rPr>
              <w:t>1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a 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Stratification 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analysis 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of the association between 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>TSH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i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>n normal range and risk of AMD</w:t>
            </w:r>
          </w:p>
        </w:tc>
      </w:tr>
      <w:tr w:rsidR="00FE0477" w:rsidRPr="00A45B41" w:rsidTr="00A352E2">
        <w:trPr>
          <w:trHeight w:val="785"/>
        </w:trPr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Incident </w:t>
            </w: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AMD vs no AMD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AMD 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Total N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27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</w:rPr>
              <w:t>HR (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95% CI), </w:t>
            </w:r>
            <w:r w:rsidRPr="00275C78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model </w:t>
            </w:r>
            <w:r w:rsidR="00275C78" w:rsidRPr="00275C78">
              <w:rPr>
                <w:rFonts w:ascii="Times New Roman" w:eastAsia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HR (95% CI), model 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HR (95% CI), model 3</w:t>
            </w:r>
          </w:p>
        </w:tc>
      </w:tr>
      <w:tr w:rsidR="00FE0477" w:rsidRPr="00A45B41" w:rsidTr="00A352E2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E0477" w:rsidRPr="00A45B41" w:rsidTr="00A352E2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663141" w:rsidRDefault="00275C78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proofErr w:type="spellStart"/>
            <w:r w:rsidRPr="00275C78">
              <w:rPr>
                <w:rFonts w:ascii="Times New Roman" w:eastAsia="Times New Roman" w:hAnsi="Times New Roman" w:cs="Times New Roman"/>
                <w:b/>
                <w:highlight w:val="yellow"/>
              </w:rPr>
              <w:t>Sex</w:t>
            </w:r>
            <w:r w:rsidR="00663141">
              <w:rPr>
                <w:rFonts w:ascii="Times New Roman" w:eastAsia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Males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2144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4 (0.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-1.20)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 xml:space="preserve"> (0.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0-1.2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(0.9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1-1.24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Females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2612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-1.06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 (0.88-1.0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0.96 ( 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0.87-1.05)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696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4756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P interaction = 0.385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A352E2">
        <w:trPr>
          <w:trHeight w:val="183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6631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</w:rPr>
              <w:t>Age</w:t>
            </w:r>
            <w:proofErr w:type="spellEnd"/>
            <w:r w:rsidRPr="00A45B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45B41">
              <w:rPr>
                <w:rFonts w:ascii="Times New Roman" w:eastAsia="Times New Roman" w:hAnsi="Times New Roman" w:cs="Times New Roman"/>
                <w:b/>
              </w:rPr>
              <w:t>categories</w:t>
            </w:r>
            <w:r w:rsidR="00663141" w:rsidRPr="00663141"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45 – 65 years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2043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-1.1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1.03 (0.9</w:t>
            </w:r>
            <w:r w:rsidR="00FE0477" w:rsidRPr="00C277F4">
              <w:rPr>
                <w:rFonts w:ascii="Times New Roman" w:eastAsia="Times New Roman" w:hAnsi="Times New Roman" w:cs="Times New Roman"/>
                <w:color w:val="000000"/>
              </w:rPr>
              <w:t>3-1.1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FE0477" w:rsidRPr="00C277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 xml:space="preserve"> (0.8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9-1.17)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&gt;65 years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2713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-1.07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 xml:space="preserve"> (0.83-1.07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 (0.87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-1.07)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696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4756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P interaction = 0.368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VEGFA </w:t>
            </w:r>
            <w:r w:rsidRPr="00A45B41">
              <w:rPr>
                <w:rFonts w:ascii="Times New Roman" w:eastAsia="Times New Roman" w:hAnsi="Times New Roman" w:cs="Times New Roman"/>
                <w:b/>
              </w:rPr>
              <w:t>rs943080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C/C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-1.18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(0.82-1.18)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-1.19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T/C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 (0.89-1.13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1 (0.89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-1.15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-1.16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T/T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(0.81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-1.09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0.95 (0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.81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-1.10)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 (0.81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-1.10)</w:t>
            </w: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603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4043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P interaction = 0.669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0477" w:rsidRPr="00A45B41" w:rsidTr="00A352E2">
        <w:trPr>
          <w:trHeight w:val="255"/>
        </w:trPr>
        <w:tc>
          <w:tcPr>
            <w:tcW w:w="13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663141" w:rsidRDefault="00FE0477" w:rsidP="00E40B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141">
              <w:rPr>
                <w:rFonts w:ascii="Times New Roman" w:eastAsia="Times New Roman" w:hAnsi="Times New Roman" w:cs="Times New Roman"/>
                <w:iCs/>
              </w:rPr>
              <w:t xml:space="preserve">Model 1: Adjusted for sex and age. Model 2: Model 1 + </w:t>
            </w:r>
            <w:r w:rsidRPr="00663141">
              <w:rPr>
                <w:rFonts w:ascii="Times New Roman" w:eastAsia="Times New Roman" w:hAnsi="Times New Roman" w:cs="Times New Roman"/>
              </w:rPr>
              <w:t xml:space="preserve">smoking, hypertension, cholesterol, diabetes, BMI. Model 3: Model 2 + </w:t>
            </w:r>
            <w:r w:rsidRPr="00663141">
              <w:rPr>
                <w:rFonts w:ascii="Times New Roman" w:hAnsi="Times New Roman" w:cs="Times New Roman"/>
              </w:rPr>
              <w:t>thyroid peroxidase antibodies positivity</w:t>
            </w:r>
          </w:p>
          <w:p w:rsidR="00663141" w:rsidRPr="00663141" w:rsidRDefault="00663141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141">
              <w:rPr>
                <w:rFonts w:ascii="Times New Roman" w:hAnsi="Times New Roman" w:cs="Times New Roman"/>
                <w:highlight w:val="yellow"/>
                <w:vertAlign w:val="superscript"/>
              </w:rPr>
              <w:t>a</w:t>
            </w:r>
            <w:r w:rsidR="00E54C87">
              <w:rPr>
                <w:rFonts w:ascii="Times New Roman" w:hAnsi="Times New Roman" w:cs="Times New Roman"/>
                <w:highlight w:val="yellow"/>
              </w:rPr>
              <w:t>These</w:t>
            </w:r>
            <w:proofErr w:type="spellEnd"/>
            <w:r w:rsidR="00E54C87">
              <w:rPr>
                <w:rFonts w:ascii="Times New Roman" w:hAnsi="Times New Roman" w:cs="Times New Roman"/>
                <w:highlight w:val="yellow"/>
              </w:rPr>
              <w:t xml:space="preserve"> analyses</w:t>
            </w:r>
            <w:r w:rsidRPr="00663141">
              <w:rPr>
                <w:rFonts w:ascii="Times New Roman" w:hAnsi="Times New Roman" w:cs="Times New Roman"/>
                <w:highlight w:val="yellow"/>
              </w:rPr>
              <w:t xml:space="preserve"> were not additionally adjusted for sex.</w:t>
            </w:r>
            <w:r w:rsidRPr="00663141">
              <w:rPr>
                <w:rFonts w:ascii="Times New Roman" w:hAnsi="Times New Roman" w:cs="Times New Roman"/>
              </w:rPr>
              <w:br/>
            </w:r>
            <w:r w:rsidRPr="00663141">
              <w:rPr>
                <w:rFonts w:ascii="Times New Roman" w:hAnsi="Times New Roman" w:cs="Times New Roman"/>
                <w:highlight w:val="yellow"/>
                <w:vertAlign w:val="superscript"/>
              </w:rPr>
              <w:t>b</w:t>
            </w:r>
            <w:r w:rsidRPr="00663141">
              <w:rPr>
                <w:rFonts w:ascii="Times New Roman" w:hAnsi="Times New Roman"/>
              </w:rPr>
              <w:t xml:space="preserve"> </w:t>
            </w:r>
            <w:r w:rsidR="00E54C87">
              <w:rPr>
                <w:rFonts w:ascii="Times New Roman" w:hAnsi="Times New Roman"/>
                <w:highlight w:val="yellow"/>
              </w:rPr>
              <w:t>These analyses</w:t>
            </w:r>
            <w:r w:rsidRPr="00663141">
              <w:rPr>
                <w:rFonts w:ascii="Times New Roman" w:hAnsi="Times New Roman"/>
                <w:highlight w:val="yellow"/>
              </w:rPr>
              <w:t xml:space="preserve"> were adjusted for sex and age as continuous variable to avoid residual confounding within age strata</w:t>
            </w:r>
            <w:r>
              <w:rPr>
                <w:rFonts w:ascii="Times New Roman" w:hAnsi="Times New Roman"/>
              </w:rPr>
              <w:t>.</w:t>
            </w:r>
          </w:p>
          <w:p w:rsidR="00FE0477" w:rsidRPr="006631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63141">
              <w:rPr>
                <w:rFonts w:ascii="Times New Roman" w:eastAsia="Times New Roman" w:hAnsi="Times New Roman" w:cs="Times New Roman"/>
                <w:iCs/>
              </w:rPr>
              <w:t xml:space="preserve">Abbreviations: </w:t>
            </w:r>
            <w:r w:rsidR="00E54C87" w:rsidRPr="00E54C87">
              <w:rPr>
                <w:rFonts w:ascii="Times New Roman" w:eastAsia="Times New Roman" w:hAnsi="Times New Roman" w:cs="Times New Roman"/>
                <w:highlight w:val="yellow"/>
              </w:rPr>
              <w:t xml:space="preserve">AMD Age-related Macular </w:t>
            </w:r>
            <w:proofErr w:type="spellStart"/>
            <w:r w:rsidR="00E54C87" w:rsidRPr="00E54C87">
              <w:rPr>
                <w:rFonts w:ascii="Times New Roman" w:eastAsia="Times New Roman" w:hAnsi="Times New Roman" w:cs="Times New Roman"/>
                <w:highlight w:val="yellow"/>
              </w:rPr>
              <w:t>Degeneration;</w:t>
            </w:r>
            <w:r w:rsidRPr="00663141">
              <w:rPr>
                <w:rFonts w:ascii="Times New Roman" w:eastAsia="Times New Roman" w:hAnsi="Times New Roman" w:cs="Times New Roman"/>
                <w:iCs/>
              </w:rPr>
              <w:t>TSH</w:t>
            </w:r>
            <w:proofErr w:type="spellEnd"/>
            <w:r w:rsidRPr="00663141">
              <w:rPr>
                <w:rFonts w:ascii="Times New Roman" w:eastAsia="Times New Roman" w:hAnsi="Times New Roman" w:cs="Times New Roman"/>
                <w:iCs/>
              </w:rPr>
              <w:t xml:space="preserve"> thyroid-stimulating hormone; FT4 free thyroxine;</w:t>
            </w:r>
            <w:r w:rsidRPr="00663141">
              <w:rPr>
                <w:rFonts w:ascii="Times New Roman" w:hAnsi="Times New Roman" w:cs="Times New Roman"/>
              </w:rPr>
              <w:t xml:space="preserve"> </w:t>
            </w:r>
            <w:r w:rsidRPr="00663141">
              <w:rPr>
                <w:rFonts w:ascii="Times New Roman" w:eastAsia="Times New Roman" w:hAnsi="Times New Roman" w:cs="Times New Roman"/>
                <w:iCs/>
              </w:rPr>
              <w:t xml:space="preserve">BMI body-mass index; </w:t>
            </w:r>
            <w:r w:rsidRPr="00663141">
              <w:rPr>
                <w:rFonts w:ascii="Times New Roman" w:hAnsi="Times New Roman" w:cs="Times New Roman"/>
              </w:rPr>
              <w:t xml:space="preserve">CI confidence interval; </w:t>
            </w:r>
            <w:r w:rsidRPr="00663141">
              <w:rPr>
                <w:rFonts w:ascii="Times New Roman" w:eastAsia="Times New Roman" w:hAnsi="Times New Roman" w:cs="Times New Roman"/>
                <w:iCs/>
              </w:rPr>
              <w:t>HR hazard ratio</w:t>
            </w:r>
          </w:p>
        </w:tc>
      </w:tr>
    </w:tbl>
    <w:p w:rsidR="00FE0477" w:rsidRDefault="00FE0477" w:rsidP="00FE0477">
      <w:pPr>
        <w:rPr>
          <w:rFonts w:ascii="Times New Roman" w:hAnsi="Times New Roman" w:cs="Times New Roman"/>
          <w:b/>
        </w:rPr>
      </w:pPr>
      <w:r w:rsidRPr="00A45B41">
        <w:rPr>
          <w:rFonts w:ascii="Times New Roman" w:hAnsi="Times New Roman" w:cs="Times New Roman"/>
          <w:b/>
        </w:rPr>
        <w:t xml:space="preserve"> </w:t>
      </w:r>
      <w:r w:rsidRPr="00A45B41">
        <w:rPr>
          <w:rFonts w:ascii="Times New Roman" w:hAnsi="Times New Roman" w:cs="Times New Roman"/>
          <w:b/>
        </w:rPr>
        <w:br w:type="page"/>
      </w:r>
    </w:p>
    <w:p w:rsidR="00FE0477" w:rsidRPr="00A45B41" w:rsidRDefault="00FE0477" w:rsidP="00FE0477">
      <w:pPr>
        <w:rPr>
          <w:rFonts w:ascii="Times New Roman" w:hAnsi="Times New Roman" w:cs="Times New Roman"/>
          <w:b/>
        </w:rPr>
      </w:pPr>
    </w:p>
    <w:tbl>
      <w:tblPr>
        <w:tblW w:w="13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1170"/>
        <w:gridCol w:w="1260"/>
        <w:gridCol w:w="2520"/>
        <w:gridCol w:w="2880"/>
        <w:gridCol w:w="2340"/>
      </w:tblGrid>
      <w:tr w:rsidR="00FE0477" w:rsidRPr="00A45B41" w:rsidTr="00951641">
        <w:trPr>
          <w:trHeight w:val="525"/>
        </w:trPr>
        <w:tc>
          <w:tcPr>
            <w:tcW w:w="13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C0707F" w:rsidP="00E54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Additional</w:t>
            </w:r>
            <w:r w:rsidR="00FE0477">
              <w:rPr>
                <w:rFonts w:ascii="Times New Roman" w:hAnsi="Times New Roman" w:cs="Times New Roman"/>
                <w:b/>
              </w:rPr>
              <w:t xml:space="preserve"> 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Table </w:t>
            </w:r>
            <w:r w:rsidR="001E17F4">
              <w:rPr>
                <w:rFonts w:ascii="Times New Roman" w:eastAsia="Times New Roman" w:hAnsi="Times New Roman" w:cs="Times New Roman"/>
                <w:b/>
              </w:rPr>
              <w:t>1</w:t>
            </w:r>
            <w:r w:rsidR="00FE0477">
              <w:rPr>
                <w:rFonts w:ascii="Times New Roman" w:eastAsia="Times New Roman" w:hAnsi="Times New Roman" w:cs="Times New Roman"/>
                <w:b/>
              </w:rPr>
              <w:t>b</w:t>
            </w:r>
            <w:r w:rsidR="00E54C87">
              <w:rPr>
                <w:rFonts w:ascii="Times New Roman" w:eastAsia="Times New Roman" w:hAnsi="Times New Roman" w:cs="Times New Roman"/>
                <w:b/>
              </w:rPr>
              <w:t>: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Stratification 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analysis 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>of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the association between FT4 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in normal range 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>TSH and r</w:t>
            </w:r>
            <w:r w:rsidR="00FE047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isk of </w:t>
            </w:r>
            <w:r w:rsidR="00E54C87" w:rsidRPr="00E54C87">
              <w:rPr>
                <w:rFonts w:ascii="Times New Roman" w:eastAsia="Times New Roman" w:hAnsi="Times New Roman" w:cs="Times New Roman"/>
                <w:b/>
                <w:highlight w:val="yellow"/>
              </w:rPr>
              <w:t>AMD</w:t>
            </w:r>
          </w:p>
        </w:tc>
      </w:tr>
      <w:tr w:rsidR="00FE0477" w:rsidRPr="00A45B41" w:rsidTr="00951641">
        <w:trPr>
          <w:trHeight w:val="875"/>
        </w:trPr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Incident</w:t>
            </w: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 xml:space="preserve"> AMD vs no AMD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AMD 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Total N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HR (95% CI), model 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Cs/>
              </w:rPr>
              <w:t>HR (95% CI</w:t>
            </w:r>
            <w:r>
              <w:rPr>
                <w:rFonts w:ascii="Times New Roman" w:eastAsia="Times New Roman" w:hAnsi="Times New Roman" w:cs="Times New Roman"/>
                <w:b/>
                <w:iCs/>
              </w:rPr>
              <w:t>), model 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HR (95% CI), model 3</w:t>
            </w:r>
          </w:p>
        </w:tc>
      </w:tr>
      <w:tr w:rsidR="00FE0477" w:rsidRPr="00A45B41" w:rsidTr="00951641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E0477" w:rsidRPr="00A45B41" w:rsidTr="00951641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663141" w:rsidRDefault="00275C78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proofErr w:type="spellStart"/>
            <w:r w:rsidRPr="00275C78">
              <w:rPr>
                <w:rFonts w:ascii="Times New Roman" w:eastAsia="Times New Roman" w:hAnsi="Times New Roman" w:cs="Times New Roman"/>
                <w:b/>
                <w:highlight w:val="yellow"/>
              </w:rPr>
              <w:t>Sex</w:t>
            </w:r>
            <w:r w:rsidR="00663141">
              <w:rPr>
                <w:rFonts w:ascii="Times New Roman" w:eastAsia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Males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2116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(0.99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-1.09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(0.99-1.0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 xml:space="preserve"> (0.99-1.08)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Females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2588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1.04 (1.01-1.0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7)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1.04 (1.01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-1.07)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1.04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1-1.07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684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4704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 xml:space="preserve">P interaction = </w:t>
            </w:r>
            <w:r w:rsidRPr="00A45B41">
              <w:rPr>
                <w:rFonts w:ascii="Times New Roman" w:hAnsi="Times New Roman" w:cs="Times New Roman"/>
                <w:i/>
                <w:iCs/>
              </w:rPr>
              <w:t>0.875</w:t>
            </w:r>
          </w:p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951641">
        <w:trPr>
          <w:trHeight w:val="183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6631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</w:rPr>
              <w:t>Age</w:t>
            </w:r>
            <w:proofErr w:type="spellEnd"/>
            <w:r w:rsidRPr="00A45B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45B41">
              <w:rPr>
                <w:rFonts w:ascii="Times New Roman" w:eastAsia="Times New Roman" w:hAnsi="Times New Roman" w:cs="Times New Roman"/>
                <w:b/>
              </w:rPr>
              <w:t>categories</w:t>
            </w:r>
            <w:r w:rsidR="00663141" w:rsidRPr="00663141"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45 – 65 years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1.05 (1.0</w:t>
            </w:r>
            <w:r w:rsidR="00A352E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-1.09)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1.05 (1.01-1.09)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1.05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-1.09)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&gt;65 years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2677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1.03 (0.99-1.06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1.02 (0.99-1.0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1.02 (0.99-1.0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684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4704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P interaction = 0.164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VEGFA </w:t>
            </w:r>
            <w:r w:rsidRPr="00A45B41">
              <w:rPr>
                <w:rFonts w:ascii="Times New Roman" w:eastAsia="Times New Roman" w:hAnsi="Times New Roman" w:cs="Times New Roman"/>
                <w:b/>
              </w:rPr>
              <w:t>rs943080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C/C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1.06 (1.0</w:t>
            </w:r>
            <w:r w:rsidR="00A352E2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-1.1</w:t>
            </w:r>
            <w:r w:rsidR="00A352E2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  <w:r w:rsidR="00A352E2">
              <w:rPr>
                <w:rFonts w:ascii="Times New Roman" w:eastAsia="Times New Roman" w:hAnsi="Times New Roman" w:cs="Times New Roman"/>
                <w:color w:val="000000"/>
              </w:rPr>
              <w:t xml:space="preserve"> (0.99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-1.12)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95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1.05 (0.99</w:t>
            </w:r>
            <w:r w:rsidR="00951641">
              <w:rPr>
                <w:rFonts w:ascii="Times New Roman" w:eastAsia="Times New Roman" w:hAnsi="Times New Roman" w:cs="Times New Roman"/>
                <w:color w:val="000000"/>
              </w:rPr>
              <w:t>-1.12</w:t>
            </w: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T/C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 (0.98-1.0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color w:val="000000"/>
              </w:rPr>
              <w:t>1.01 (0.97-1.05)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951641" w:rsidP="0095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1.01 (0.9</w:t>
            </w:r>
            <w:r w:rsidR="00FE0477" w:rsidRPr="00A45B41">
              <w:rPr>
                <w:rFonts w:ascii="Times New Roman" w:eastAsia="Times New Roman" w:hAnsi="Times New Roman" w:cs="Times New Roman"/>
                <w:color w:val="000000"/>
              </w:rPr>
              <w:t>1-1.05)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T/T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A352E2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1.07 (1.03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FE0477"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A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1.0</w:t>
            </w:r>
            <w:r w:rsidR="00A352E2">
              <w:rPr>
                <w:rFonts w:ascii="Times New Roman" w:eastAsia="Times New Roman" w:hAnsi="Times New Roman" w:cs="Times New Roman"/>
                <w:b/>
                <w:color w:val="000000"/>
              </w:rPr>
              <w:t>7 (1.03</w:t>
            </w: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-1.11)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95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1.070(1.03</w:t>
            </w:r>
            <w:r w:rsidR="00951641">
              <w:rPr>
                <w:rFonts w:ascii="Times New Roman" w:eastAsia="Times New Roman" w:hAnsi="Times New Roman" w:cs="Times New Roman"/>
                <w:b/>
                <w:color w:val="000000"/>
              </w:rPr>
              <w:t>-1.11</w:t>
            </w:r>
            <w:r w:rsidRPr="00A45B41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594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4000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/>
              </w:rPr>
              <w:t>P interaction = 0.561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0477" w:rsidRPr="00A45B41" w:rsidTr="00951641">
        <w:trPr>
          <w:trHeight w:val="255"/>
        </w:trPr>
        <w:tc>
          <w:tcPr>
            <w:tcW w:w="13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477" w:rsidRDefault="00FE0477" w:rsidP="00E40B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iCs/>
              </w:rPr>
              <w:t xml:space="preserve">Model 1: </w:t>
            </w:r>
            <w:r>
              <w:rPr>
                <w:rFonts w:ascii="Times New Roman" w:eastAsia="Times New Roman" w:hAnsi="Times New Roman" w:cs="Times New Roman"/>
                <w:iCs/>
              </w:rPr>
              <w:t>A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>djusted for sex and age. Model 2: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 xml:space="preserve">Model 1 + </w:t>
            </w:r>
            <w:r w:rsidRPr="00A45B41">
              <w:rPr>
                <w:rFonts w:ascii="Times New Roman" w:eastAsia="Times New Roman" w:hAnsi="Times New Roman" w:cs="Times New Roman"/>
              </w:rPr>
              <w:t>smoking, hypertension, cholesterol, diabetes,</w:t>
            </w:r>
            <w:r>
              <w:rPr>
                <w:rFonts w:ascii="Times New Roman" w:eastAsia="Times New Roman" w:hAnsi="Times New Roman" w:cs="Times New Roman"/>
              </w:rPr>
              <w:t xml:space="preserve"> BMI. Model 3: Model 2 + </w:t>
            </w:r>
            <w:r w:rsidRPr="00A45B41">
              <w:rPr>
                <w:rFonts w:ascii="Times New Roman" w:hAnsi="Times New Roman" w:cs="Times New Roman"/>
              </w:rPr>
              <w:t>thyroid peroxidase antibodies positivity</w:t>
            </w:r>
          </w:p>
          <w:p w:rsidR="00663141" w:rsidRDefault="00663141" w:rsidP="0066314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63141">
              <w:rPr>
                <w:rFonts w:ascii="Times New Roman" w:hAnsi="Times New Roman" w:cs="Times New Roman"/>
                <w:highlight w:val="yellow"/>
                <w:vertAlign w:val="superscript"/>
              </w:rPr>
              <w:t>a</w:t>
            </w:r>
            <w:r w:rsidRPr="00663141">
              <w:rPr>
                <w:rFonts w:ascii="Times New Roman" w:hAnsi="Times New Roman" w:cs="Times New Roman"/>
                <w:highlight w:val="yellow"/>
              </w:rPr>
              <w:t>These</w:t>
            </w:r>
            <w:proofErr w:type="spellEnd"/>
            <w:r w:rsidRPr="00663141">
              <w:rPr>
                <w:rFonts w:ascii="Times New Roman" w:hAnsi="Times New Roman" w:cs="Times New Roman"/>
                <w:highlight w:val="yellow"/>
              </w:rPr>
              <w:t xml:space="preserve"> analyses were not additionally adjusted for sex.</w:t>
            </w:r>
          </w:p>
          <w:p w:rsidR="00663141" w:rsidRPr="00663141" w:rsidRDefault="00663141" w:rsidP="00663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141">
              <w:rPr>
                <w:rFonts w:ascii="Times New Roman" w:hAnsi="Times New Roman" w:cs="Times New Roman"/>
                <w:highlight w:val="yellow"/>
                <w:vertAlign w:val="superscript"/>
              </w:rPr>
              <w:t>b</w:t>
            </w:r>
            <w:r w:rsidRPr="00663141">
              <w:rPr>
                <w:rFonts w:ascii="Times New Roman" w:hAnsi="Times New Roman"/>
              </w:rPr>
              <w:t xml:space="preserve"> </w:t>
            </w:r>
            <w:r w:rsidR="00E54C87">
              <w:rPr>
                <w:rFonts w:ascii="Times New Roman" w:hAnsi="Times New Roman"/>
                <w:highlight w:val="yellow"/>
              </w:rPr>
              <w:t>These analyses</w:t>
            </w:r>
            <w:r w:rsidRPr="00663141">
              <w:rPr>
                <w:rFonts w:ascii="Times New Roman" w:hAnsi="Times New Roman"/>
                <w:highlight w:val="yellow"/>
              </w:rPr>
              <w:t xml:space="preserve"> were adjusted for sex and age as continuous variable to avoid residual confounding within age strata</w:t>
            </w:r>
            <w:r>
              <w:rPr>
                <w:rFonts w:ascii="Times New Roman" w:hAnsi="Times New Roman"/>
              </w:rPr>
              <w:t>.</w:t>
            </w:r>
          </w:p>
          <w:p w:rsidR="00FE0477" w:rsidRPr="00A45B41" w:rsidRDefault="00FE0477" w:rsidP="00E54C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45B41">
              <w:rPr>
                <w:rFonts w:ascii="Times New Roman" w:eastAsia="Times New Roman" w:hAnsi="Times New Roman" w:cs="Times New Roman"/>
                <w:iCs/>
              </w:rPr>
              <w:t>Abbreviations</w:t>
            </w:r>
            <w:r w:rsidRPr="00E54C87">
              <w:rPr>
                <w:rFonts w:ascii="Times New Roman" w:eastAsia="Times New Roman" w:hAnsi="Times New Roman" w:cs="Times New Roman"/>
                <w:iCs/>
              </w:rPr>
              <w:t>:</w:t>
            </w:r>
            <w:r w:rsidR="00E54C87" w:rsidRPr="00E54C87">
              <w:rPr>
                <w:rFonts w:ascii="Times New Roman" w:eastAsia="Times New Roman" w:hAnsi="Times New Roman" w:cs="Times New Roman"/>
              </w:rPr>
              <w:t xml:space="preserve"> </w:t>
            </w:r>
            <w:r w:rsidR="00E54C87" w:rsidRPr="00E54C87">
              <w:rPr>
                <w:rFonts w:ascii="Times New Roman" w:eastAsia="Times New Roman" w:hAnsi="Times New Roman" w:cs="Times New Roman"/>
                <w:highlight w:val="yellow"/>
              </w:rPr>
              <w:t>AMD Age-related Macular Degeneration;</w:t>
            </w:r>
            <w:r w:rsidRPr="00E54C8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>TSH thyroid-stimulating hormone; FT4 free thyroxin</w:t>
            </w:r>
            <w:r>
              <w:rPr>
                <w:rFonts w:ascii="Times New Roman" w:eastAsia="Times New Roman" w:hAnsi="Times New Roman" w:cs="Times New Roman"/>
                <w:iCs/>
              </w:rPr>
              <w:t>e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>;</w:t>
            </w:r>
            <w:r w:rsidRPr="00A45B41">
              <w:rPr>
                <w:rFonts w:ascii="Times New Roman" w:hAnsi="Times New Roman" w:cs="Times New Roman"/>
              </w:rPr>
              <w:t xml:space="preserve"> 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 xml:space="preserve">BMI body-mass index; </w:t>
            </w:r>
            <w:r w:rsidRPr="00A45B41">
              <w:rPr>
                <w:rFonts w:ascii="Times New Roman" w:hAnsi="Times New Roman" w:cs="Times New Roman"/>
              </w:rPr>
              <w:t xml:space="preserve">CI confidence interval; </w:t>
            </w:r>
            <w:r w:rsidRPr="00A45B41">
              <w:rPr>
                <w:rFonts w:ascii="Times New Roman" w:eastAsia="Times New Roman" w:hAnsi="Times New Roman" w:cs="Times New Roman"/>
                <w:iCs/>
              </w:rPr>
              <w:t>HR hazard ratio</w:t>
            </w:r>
          </w:p>
        </w:tc>
      </w:tr>
    </w:tbl>
    <w:p w:rsidR="00FE0477" w:rsidRPr="00A45B41" w:rsidRDefault="00FE0477" w:rsidP="00FE0477">
      <w:pPr>
        <w:rPr>
          <w:rFonts w:ascii="Times New Roman" w:hAnsi="Times New Roman" w:cs="Times New Roman"/>
          <w:b/>
        </w:rPr>
      </w:pPr>
    </w:p>
    <w:p w:rsidR="00FE0477" w:rsidRPr="00A45B41" w:rsidRDefault="00FE0477" w:rsidP="00FE0477">
      <w:pPr>
        <w:rPr>
          <w:rFonts w:ascii="Times New Roman" w:hAnsi="Times New Roman" w:cs="Times New Roman"/>
          <w:b/>
        </w:rPr>
      </w:pPr>
      <w:r w:rsidRPr="00A45B41">
        <w:rPr>
          <w:rFonts w:ascii="Times New Roman" w:hAnsi="Times New Roman" w:cs="Times New Roman"/>
          <w:b/>
        </w:rPr>
        <w:br w:type="page"/>
      </w:r>
    </w:p>
    <w:p w:rsidR="00FE0477" w:rsidRPr="00A45B41" w:rsidRDefault="00FE0477" w:rsidP="00FE0477">
      <w:pPr>
        <w:rPr>
          <w:rFonts w:ascii="Times New Roman" w:hAnsi="Times New Roman" w:cs="Times New Roman"/>
          <w:b/>
        </w:rPr>
      </w:pPr>
    </w:p>
    <w:p w:rsidR="00FE0477" w:rsidRPr="00A45B41" w:rsidRDefault="00FE0477" w:rsidP="00FE0477">
      <w:pPr>
        <w:rPr>
          <w:rFonts w:ascii="Times New Roman" w:hAnsi="Times New Roman" w:cs="Times New Roman"/>
          <w:b/>
        </w:rPr>
      </w:pPr>
    </w:p>
    <w:tbl>
      <w:tblPr>
        <w:tblW w:w="12818" w:type="dxa"/>
        <w:tblInd w:w="93" w:type="dxa"/>
        <w:tblLook w:val="04A0" w:firstRow="1" w:lastRow="0" w:firstColumn="1" w:lastColumn="0" w:noHBand="0" w:noVBand="1"/>
      </w:tblPr>
      <w:tblGrid>
        <w:gridCol w:w="2110"/>
        <w:gridCol w:w="1481"/>
        <w:gridCol w:w="954"/>
        <w:gridCol w:w="954"/>
        <w:gridCol w:w="1743"/>
        <w:gridCol w:w="1061"/>
        <w:gridCol w:w="816"/>
        <w:gridCol w:w="1743"/>
        <w:gridCol w:w="996"/>
        <w:gridCol w:w="960"/>
      </w:tblGrid>
      <w:tr w:rsidR="00FE0477" w:rsidRPr="00A45B41" w:rsidTr="00E40BAF">
        <w:trPr>
          <w:trHeight w:val="300"/>
        </w:trPr>
        <w:tc>
          <w:tcPr>
            <w:tcW w:w="128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477" w:rsidRPr="00BB224D" w:rsidRDefault="00C0707F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Additional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E0477">
              <w:rPr>
                <w:rFonts w:ascii="Times New Roman" w:eastAsia="Times New Roman" w:hAnsi="Times New Roman" w:cs="Times New Roman"/>
                <w:b/>
              </w:rPr>
              <w:t xml:space="preserve">Table </w:t>
            </w:r>
            <w:r w:rsidR="001E17F4">
              <w:rPr>
                <w:rFonts w:ascii="Times New Roman" w:eastAsia="Times New Roman" w:hAnsi="Times New Roman" w:cs="Times New Roman"/>
                <w:b/>
              </w:rPr>
              <w:t>2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a. Associations of genome-wide significant AMD </w:t>
            </w:r>
            <w:proofErr w:type="spellStart"/>
            <w:r w:rsidR="00FE0477" w:rsidRPr="00A45B41">
              <w:rPr>
                <w:rFonts w:ascii="Times New Roman" w:eastAsia="Times New Roman" w:hAnsi="Times New Roman" w:cs="Times New Roman"/>
                <w:b/>
              </w:rPr>
              <w:t>hits</w:t>
            </w:r>
            <w:r w:rsidR="00FE0477">
              <w:rPr>
                <w:rFonts w:ascii="Times New Roman" w:eastAsia="Times New Roman" w:hAnsi="Times New Roman" w:cs="Times New Roman"/>
                <w:b/>
                <w:vertAlign w:val="superscript"/>
              </w:rPr>
              <w:t>a</w:t>
            </w:r>
            <w:proofErr w:type="spellEnd"/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 with TSH and FT4 levels; look-up in TSH-FT4 </w:t>
            </w:r>
            <w:proofErr w:type="spellStart"/>
            <w:r w:rsidR="00FE0477" w:rsidRPr="00A45B41">
              <w:rPr>
                <w:rFonts w:ascii="Times New Roman" w:eastAsia="Times New Roman" w:hAnsi="Times New Roman" w:cs="Times New Roman"/>
                <w:b/>
              </w:rPr>
              <w:t>GWAS</w:t>
            </w:r>
            <w:r w:rsidR="00FE0477">
              <w:rPr>
                <w:rFonts w:ascii="Times New Roman" w:eastAsia="Times New Roman" w:hAnsi="Times New Roman" w:cs="Times New Roman"/>
                <w:b/>
                <w:vertAlign w:val="superscript"/>
              </w:rPr>
              <w:t>b</w:t>
            </w:r>
            <w:proofErr w:type="spellEnd"/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nl-NL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i/>
                <w:lang w:val="nl-NL"/>
              </w:rPr>
              <w:t>TSH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nl-NL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i/>
                <w:lang w:val="nl-NL"/>
              </w:rPr>
              <w:t>FT4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SNP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Allele1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Allele2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Direction</w:t>
            </w:r>
            <w:proofErr w:type="spellEnd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 xml:space="preserve"> of 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 xml:space="preserve">P </w:t>
            </w: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value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Direction</w:t>
            </w:r>
            <w:proofErr w:type="spellEnd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 xml:space="preserve"> of 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 xml:space="preserve">P </w:t>
            </w: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value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N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ARMS2-HTRA1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rs10490924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0.07022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25928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0.3038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17391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CFH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rs10737680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0.9935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25947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17410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C2-CFB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rs429608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0.4336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23810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0.6777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15272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rs2230199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0.3497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14088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0.2693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8709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TIMP3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rs5749482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0.5259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24569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16031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APOE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rs4420638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0.8079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17791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0.6501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12412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CETP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rs1864163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0.7363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18055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0.8782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9517</w:t>
            </w:r>
          </w:p>
        </w:tc>
      </w:tr>
      <w:tr w:rsidR="00FE0477" w:rsidRPr="00A45B41" w:rsidTr="00E40BAF">
        <w:trPr>
          <w:trHeight w:val="33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i/>
                <w:iCs/>
              </w:rPr>
              <w:t>VEGFA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lang w:val="nl-NL"/>
              </w:rPr>
              <w:t>rs943080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1.2x10</w:t>
            </w:r>
            <w:r w:rsidRPr="00A1634C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nl-NL"/>
              </w:rPr>
              <w:t>-4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20405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lang w:val="nl-NL"/>
              </w:rPr>
              <w:t>0.3426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1634C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634C">
              <w:rPr>
                <w:rFonts w:ascii="Times New Roman" w:eastAsia="Times New Roman" w:hAnsi="Times New Roman" w:cs="Times New Roman"/>
                <w:b/>
                <w:lang w:val="nl-NL"/>
              </w:rPr>
              <w:t>11868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TNFRSF10A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rs13278062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0.2557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19234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0.3095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10696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LIPC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rs920915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0.7489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25481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16943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CFI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rs4698775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0.5895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25763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0.2744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17225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COL10A1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rs3812111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0.5249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23559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17155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COL8A1-FILIP1L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rs13081855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0.08712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26053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17516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IER3-DDR1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rs3130783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0.735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22832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0.1474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14294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SLC16A8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rs8135665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0.2493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20771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0.1255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13259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TGFBR1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rs334353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0.06685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25054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0.08443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16517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RAD51B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rs8017304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G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0.4073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26055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0.4401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17518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ADAMTS9</w:t>
            </w: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rs6795735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0.3906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25760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0.5288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17222</w:t>
            </w:r>
          </w:p>
        </w:tc>
      </w:tr>
      <w:tr w:rsidR="00FE0477" w:rsidRPr="00A45B41" w:rsidTr="00E40BAF">
        <w:trPr>
          <w:trHeight w:val="300"/>
        </w:trPr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B3GALTL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rs9542236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C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0.8603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25978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0.2864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  <w:lang w:val="nl-NL"/>
              </w:rPr>
              <w:t>17441</w:t>
            </w:r>
          </w:p>
        </w:tc>
      </w:tr>
      <w:tr w:rsidR="00FE0477" w:rsidRPr="00A45B41" w:rsidTr="00E40BAF">
        <w:trPr>
          <w:trHeight w:val="620"/>
        </w:trPr>
        <w:tc>
          <w:tcPr>
            <w:tcW w:w="128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094943" w:rsidRDefault="00FE0477" w:rsidP="00E40B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4943">
              <w:rPr>
                <w:rFonts w:ascii="Times New Roman" w:eastAsia="Times New Roman" w:hAnsi="Times New Roman" w:cs="Times New Roman"/>
              </w:rPr>
              <w:t>Abbreviations: AMD age-related macular degeneration; TSH thyroid-stimulating hormone; FT4 free thyroxine,</w:t>
            </w:r>
            <w:r w:rsidRPr="00094943">
              <w:rPr>
                <w:rFonts w:ascii="Times New Roman" w:eastAsia="Times New Roman" w:hAnsi="Times New Roman" w:cs="Times New Roman"/>
                <w:bCs/>
              </w:rPr>
              <w:t xml:space="preserve"> β = β coefficient found in the Thyroid function GWAS; </w:t>
            </w:r>
            <w:r w:rsidRPr="00094943">
              <w:rPr>
                <w:rFonts w:ascii="Times New Roman" w:hAnsi="Times New Roman" w:cs="Times New Roman"/>
              </w:rPr>
              <w:t>SNP Single Nucleotide Polymorphisms</w:t>
            </w:r>
          </w:p>
          <w:p w:rsidR="00FE0477" w:rsidRDefault="00FE0477" w:rsidP="00E40BAF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a </w:t>
            </w:r>
            <w:r w:rsidRPr="00094943">
              <w:rPr>
                <w:rFonts w:ascii="Times New Roman" w:hAnsi="Times New Roman" w:cs="Times New Roman"/>
                <w:noProof/>
              </w:rPr>
              <w:t>Fritsche LG</w:t>
            </w:r>
            <w:r>
              <w:rPr>
                <w:rFonts w:ascii="Times New Roman" w:hAnsi="Times New Roman" w:cs="Times New Roman"/>
                <w:noProof/>
              </w:rPr>
              <w:t xml:space="preserve"> et al, Nature genetics, 2013</w:t>
            </w:r>
          </w:p>
          <w:p w:rsidR="00FE0477" w:rsidRPr="00BB224D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B224D">
              <w:rPr>
                <w:rFonts w:ascii="Times New Roman" w:hAnsi="Times New Roman" w:cs="Times New Roman"/>
                <w:noProof/>
                <w:vertAlign w:val="superscript"/>
                <w:lang w:val="nl-NL"/>
              </w:rPr>
              <w:t>b</w:t>
            </w:r>
            <w:r w:rsidRPr="00BB224D">
              <w:rPr>
                <w:rFonts w:ascii="Times New Roman" w:hAnsi="Times New Roman" w:cs="Times New Roman"/>
                <w:noProof/>
                <w:lang w:val="nl-NL"/>
              </w:rPr>
              <w:t xml:space="preserve"> Porcu E et al. </w:t>
            </w:r>
            <w:r w:rsidRPr="00094943">
              <w:rPr>
                <w:rFonts w:ascii="Times New Roman" w:hAnsi="Times New Roman" w:cs="Times New Roman"/>
                <w:noProof/>
              </w:rPr>
              <w:t>PLOS genetics, 2013</w:t>
            </w:r>
          </w:p>
        </w:tc>
      </w:tr>
    </w:tbl>
    <w:p w:rsidR="00FE0477" w:rsidRPr="00A45B41" w:rsidRDefault="00FE0477" w:rsidP="00FE0477">
      <w:pPr>
        <w:rPr>
          <w:rFonts w:ascii="Times New Roman" w:hAnsi="Times New Roman" w:cs="Times New Roman"/>
          <w:b/>
        </w:rPr>
      </w:pPr>
      <w:r w:rsidRPr="00A45B41">
        <w:rPr>
          <w:rFonts w:ascii="Times New Roman" w:hAnsi="Times New Roman" w:cs="Times New Roman"/>
          <w:b/>
        </w:rPr>
        <w:br w:type="page"/>
      </w:r>
    </w:p>
    <w:tbl>
      <w:tblPr>
        <w:tblW w:w="13785" w:type="dxa"/>
        <w:tblInd w:w="93" w:type="dxa"/>
        <w:tblLook w:val="04A0" w:firstRow="1" w:lastRow="0" w:firstColumn="1" w:lastColumn="0" w:noHBand="0" w:noVBand="1"/>
      </w:tblPr>
      <w:tblGrid>
        <w:gridCol w:w="2355"/>
        <w:gridCol w:w="1440"/>
        <w:gridCol w:w="923"/>
        <w:gridCol w:w="1170"/>
        <w:gridCol w:w="1710"/>
        <w:gridCol w:w="1980"/>
        <w:gridCol w:w="2250"/>
        <w:gridCol w:w="1957"/>
      </w:tblGrid>
      <w:tr w:rsidR="00FE0477" w:rsidRPr="00A45B41" w:rsidTr="00E40BAF">
        <w:trPr>
          <w:trHeight w:val="260"/>
        </w:trPr>
        <w:tc>
          <w:tcPr>
            <w:tcW w:w="137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BB224D" w:rsidRDefault="00C0707F" w:rsidP="001E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Additional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E0477">
              <w:rPr>
                <w:rFonts w:ascii="Times New Roman" w:eastAsia="Times New Roman" w:hAnsi="Times New Roman" w:cs="Times New Roman"/>
                <w:b/>
              </w:rPr>
              <w:t xml:space="preserve">Table </w:t>
            </w:r>
            <w:r w:rsidR="001E17F4">
              <w:rPr>
                <w:rFonts w:ascii="Times New Roman" w:eastAsia="Times New Roman" w:hAnsi="Times New Roman" w:cs="Times New Roman"/>
                <w:b/>
              </w:rPr>
              <w:t>2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>b. Association of genome-wide significant TSH and FT4</w:t>
            </w:r>
            <w:r w:rsidR="00FE0477">
              <w:rPr>
                <w:rFonts w:ascii="Times New Roman" w:eastAsia="Times New Roman" w:hAnsi="Times New Roman" w:cs="Times New Roman"/>
                <w:b/>
                <w:vertAlign w:val="superscript"/>
              </w:rPr>
              <w:t>a</w:t>
            </w:r>
            <w:r w:rsidR="00FE0477" w:rsidRPr="00A45B41">
              <w:rPr>
                <w:rFonts w:ascii="Times New Roman" w:eastAsia="Times New Roman" w:hAnsi="Times New Roman" w:cs="Times New Roman"/>
                <w:b/>
              </w:rPr>
              <w:t xml:space="preserve"> SNPS with late AMD; look-up in AMD </w:t>
            </w:r>
            <w:proofErr w:type="spellStart"/>
            <w:r w:rsidR="00FE0477">
              <w:rPr>
                <w:rFonts w:ascii="Times New Roman" w:eastAsia="Times New Roman" w:hAnsi="Times New Roman" w:cs="Times New Roman"/>
                <w:b/>
              </w:rPr>
              <w:t>GWAS</w:t>
            </w:r>
            <w:r w:rsidR="00FE0477">
              <w:rPr>
                <w:rFonts w:ascii="Times New Roman" w:eastAsia="Times New Roman" w:hAnsi="Times New Roman" w:cs="Times New Roman"/>
                <w:b/>
                <w:vertAlign w:val="superscript"/>
              </w:rPr>
              <w:t>b</w:t>
            </w:r>
            <w:proofErr w:type="spellEnd"/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SNP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Allele1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Allele2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Direction of 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Ncases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45B41">
              <w:rPr>
                <w:rFonts w:ascii="Times New Roman" w:eastAsia="Times New Roman" w:hAnsi="Times New Roman" w:cs="Times New Roman"/>
                <w:b/>
                <w:bCs/>
              </w:rPr>
              <w:t>Ncontrols</w:t>
            </w:r>
            <w:proofErr w:type="spellEnd"/>
          </w:p>
        </w:tc>
      </w:tr>
      <w:tr w:rsidR="00FE0477" w:rsidRPr="00A45B41" w:rsidTr="00E40BAF">
        <w:trPr>
          <w:trHeight w:val="242"/>
        </w:trPr>
        <w:tc>
          <w:tcPr>
            <w:tcW w:w="2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TSH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PDE8B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rs6885099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0.75391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51729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PDE10A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rs753760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0.014564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7538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51607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CAPZB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rs10799824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0.98795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51728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MAF/LOC440389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rs3813582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0.68101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51718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VEGFA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rs9472138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0.003572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51725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VEGFA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rs11755845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0.16559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51700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NR3C2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rs10032216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0.67808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51728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IGFBP5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rs13015993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0.5131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51729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SOX9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rs9915657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0.62625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51729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NFIA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rs334699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0.28598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7577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51653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FGF7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rs10519227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0.67183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51725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PRDM11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rs17723470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0.93846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51729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MIR1179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rs17776563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0.60657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7537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51588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INSR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rs4804416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0.41633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51721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ABO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rs657152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0.041738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51714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ITPK1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rs11624776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0.82357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51703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NRG1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rs7825175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0.49231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51727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MBIP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rs1537424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0.1263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51724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SASH1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rs9497965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0.06155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51725</w:t>
            </w:r>
          </w:p>
        </w:tc>
      </w:tr>
      <w:tr w:rsidR="00FE0477" w:rsidRPr="00A45B41" w:rsidTr="00E40BAF">
        <w:trPr>
          <w:trHeight w:val="279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GLIS3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rs1571583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0.045503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7330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50081</w:t>
            </w:r>
          </w:p>
        </w:tc>
      </w:tr>
      <w:tr w:rsidR="00FE0477" w:rsidRPr="00A45B41" w:rsidTr="00E40BAF">
        <w:trPr>
          <w:trHeight w:val="1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45B4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FT4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DIO1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rs2235544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0.39391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51721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LHX3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rs7860634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0.24981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7464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51532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FOXE1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rs7045138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0.58824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51715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AADAT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rs11726248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0.77536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6640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48210</w:t>
            </w:r>
          </w:p>
        </w:tc>
      </w:tr>
      <w:tr w:rsidR="00FE0477" w:rsidRPr="00A45B41" w:rsidTr="00E40BAF">
        <w:trPr>
          <w:trHeight w:val="315"/>
        </w:trPr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LPCAT2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rs6499766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0.94945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7646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51713</w:t>
            </w:r>
          </w:p>
        </w:tc>
      </w:tr>
      <w:tr w:rsidR="00FE0477" w:rsidRPr="00A45B41" w:rsidTr="00E40BAF">
        <w:trPr>
          <w:trHeight w:val="306"/>
        </w:trPr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45B41">
              <w:rPr>
                <w:rFonts w:ascii="Times New Roman" w:eastAsia="Times New Roman" w:hAnsi="Times New Roman" w:cs="Times New Roman"/>
                <w:i/>
                <w:iCs/>
              </w:rPr>
              <w:t>CAPNS2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rs7240777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0.30645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7648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Pr="00A45B41" w:rsidRDefault="00FE0477" w:rsidP="00E4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51725</w:t>
            </w:r>
          </w:p>
        </w:tc>
      </w:tr>
      <w:tr w:rsidR="00FE0477" w:rsidRPr="00A45B41" w:rsidTr="00E40BAF">
        <w:trPr>
          <w:trHeight w:val="300"/>
        </w:trPr>
        <w:tc>
          <w:tcPr>
            <w:tcW w:w="137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477" w:rsidRDefault="00FE0477" w:rsidP="00E40B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41">
              <w:rPr>
                <w:rFonts w:ascii="Times New Roman" w:eastAsia="Times New Roman" w:hAnsi="Times New Roman" w:cs="Times New Roman"/>
              </w:rPr>
              <w:t>Abbreviations: AMD age-related macular degeneration; TSH thyroid-stimulating hormone; FT4 free thyroxin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A45B41">
              <w:rPr>
                <w:rFonts w:ascii="Times New Roman" w:eastAsia="Times New Roman" w:hAnsi="Times New Roman" w:cs="Times New Roman"/>
              </w:rPr>
              <w:t xml:space="preserve">; </w:t>
            </w:r>
            <w:r w:rsidRPr="00A45B41">
              <w:rPr>
                <w:rFonts w:ascii="Times New Roman" w:eastAsia="Times New Roman" w:hAnsi="Times New Roman" w:cs="Times New Roman"/>
                <w:bCs/>
              </w:rPr>
              <w:t xml:space="preserve">β = β coefficient found in the original AMD Gene Consortium GWAS; </w:t>
            </w:r>
            <w:r w:rsidRPr="00A45B41">
              <w:rPr>
                <w:rFonts w:ascii="Times New Roman" w:hAnsi="Times New Roman" w:cs="Times New Roman"/>
              </w:rPr>
              <w:t>SNP Single Nucleotide Polymorphisms</w:t>
            </w:r>
          </w:p>
          <w:p w:rsidR="00FE0477" w:rsidRDefault="00FE0477" w:rsidP="00E40BAF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a </w:t>
            </w:r>
            <w:r w:rsidRPr="00094943">
              <w:rPr>
                <w:rFonts w:ascii="Times New Roman" w:hAnsi="Times New Roman" w:cs="Times New Roman"/>
                <w:noProof/>
              </w:rPr>
              <w:t>Porcu E et al. PLOS genetics, 2013</w:t>
            </w:r>
          </w:p>
          <w:p w:rsidR="00FE0477" w:rsidRPr="00BB224D" w:rsidRDefault="00FE0477" w:rsidP="00E40BA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r w:rsidRPr="00094943">
              <w:rPr>
                <w:rFonts w:ascii="Times New Roman" w:hAnsi="Times New Roman" w:cs="Times New Roman"/>
                <w:noProof/>
              </w:rPr>
              <w:t xml:space="preserve"> Fritsche LG</w:t>
            </w:r>
            <w:r>
              <w:rPr>
                <w:rFonts w:ascii="Times New Roman" w:hAnsi="Times New Roman" w:cs="Times New Roman"/>
                <w:noProof/>
              </w:rPr>
              <w:t xml:space="preserve"> et al, Nature genetics, 2013</w:t>
            </w:r>
          </w:p>
        </w:tc>
      </w:tr>
    </w:tbl>
    <w:p w:rsidR="00FE0477" w:rsidRPr="00F758AA" w:rsidRDefault="00FE0477" w:rsidP="00FE0477">
      <w:pPr>
        <w:spacing w:line="480" w:lineRule="auto"/>
        <w:rPr>
          <w:rFonts w:ascii="Times New Roman" w:hAnsi="Times New Roman" w:cs="Times New Roman"/>
        </w:rPr>
      </w:pPr>
    </w:p>
    <w:sectPr w:rsidR="00FE0477" w:rsidRPr="00F758AA" w:rsidSect="00A1634C">
      <w:footerReference w:type="default" r:id="rId9"/>
      <w:pgSz w:w="15840" w:h="12240" w:orient="landscape"/>
      <w:pgMar w:top="360" w:right="1440" w:bottom="90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FF" w:rsidRDefault="008B1AFF" w:rsidP="00A71016">
      <w:pPr>
        <w:spacing w:after="0" w:line="240" w:lineRule="auto"/>
      </w:pPr>
      <w:r>
        <w:separator/>
      </w:r>
    </w:p>
  </w:endnote>
  <w:endnote w:type="continuationSeparator" w:id="0">
    <w:p w:rsidR="008B1AFF" w:rsidRDefault="008B1AFF" w:rsidP="00A7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9112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1AFF" w:rsidRDefault="008B1A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6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1AFF" w:rsidRDefault="008B1A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FF" w:rsidRDefault="008B1AFF" w:rsidP="00A71016">
      <w:pPr>
        <w:spacing w:after="0" w:line="240" w:lineRule="auto"/>
      </w:pPr>
      <w:r>
        <w:separator/>
      </w:r>
    </w:p>
  </w:footnote>
  <w:footnote w:type="continuationSeparator" w:id="0">
    <w:p w:rsidR="008B1AFF" w:rsidRDefault="008B1AFF" w:rsidP="00A7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555"/>
    <w:multiLevelType w:val="multilevel"/>
    <w:tmpl w:val="01B8404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D566AA"/>
    <w:multiLevelType w:val="hybridMultilevel"/>
    <w:tmpl w:val="59DA5A64"/>
    <w:lvl w:ilvl="0" w:tplc="15188A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AF531C"/>
    <w:multiLevelType w:val="hybridMultilevel"/>
    <w:tmpl w:val="B582C94E"/>
    <w:lvl w:ilvl="0" w:tplc="6EF62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D7800"/>
    <w:multiLevelType w:val="hybridMultilevel"/>
    <w:tmpl w:val="C1A212C4"/>
    <w:lvl w:ilvl="0" w:tplc="59860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EE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40C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AA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A25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2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AF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2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CD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67D0726"/>
    <w:multiLevelType w:val="multilevel"/>
    <w:tmpl w:val="D406A73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207639E"/>
    <w:multiLevelType w:val="hybridMultilevel"/>
    <w:tmpl w:val="67F8F84A"/>
    <w:lvl w:ilvl="0" w:tplc="0D3C3AF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C5F00"/>
    <w:multiLevelType w:val="multilevel"/>
    <w:tmpl w:val="82C2DEA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2fvxx92ip9z0ae09fopv225vpvazrxve52z&quot;&gt;Thyroid and AMD&lt;record-ids&gt;&lt;item&gt;1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1A67AF"/>
    <w:rsid w:val="00001813"/>
    <w:rsid w:val="00005D26"/>
    <w:rsid w:val="000221C5"/>
    <w:rsid w:val="00024F81"/>
    <w:rsid w:val="0002615C"/>
    <w:rsid w:val="00026B43"/>
    <w:rsid w:val="00027CC8"/>
    <w:rsid w:val="00031518"/>
    <w:rsid w:val="00034AC7"/>
    <w:rsid w:val="00040B5B"/>
    <w:rsid w:val="0005322B"/>
    <w:rsid w:val="00062AE4"/>
    <w:rsid w:val="00064E35"/>
    <w:rsid w:val="00073556"/>
    <w:rsid w:val="00073DD0"/>
    <w:rsid w:val="0008175E"/>
    <w:rsid w:val="00081F72"/>
    <w:rsid w:val="0008231C"/>
    <w:rsid w:val="00086635"/>
    <w:rsid w:val="00086DEF"/>
    <w:rsid w:val="00092545"/>
    <w:rsid w:val="000937AD"/>
    <w:rsid w:val="00094943"/>
    <w:rsid w:val="0009569A"/>
    <w:rsid w:val="000A4622"/>
    <w:rsid w:val="000A5541"/>
    <w:rsid w:val="000A68F6"/>
    <w:rsid w:val="000B2D94"/>
    <w:rsid w:val="000C0017"/>
    <w:rsid w:val="000C0665"/>
    <w:rsid w:val="000D2DB0"/>
    <w:rsid w:val="000D412C"/>
    <w:rsid w:val="000E322B"/>
    <w:rsid w:val="000F3AD0"/>
    <w:rsid w:val="000F619B"/>
    <w:rsid w:val="0010135A"/>
    <w:rsid w:val="00114653"/>
    <w:rsid w:val="001168D6"/>
    <w:rsid w:val="00122038"/>
    <w:rsid w:val="00125452"/>
    <w:rsid w:val="001273D7"/>
    <w:rsid w:val="001319BF"/>
    <w:rsid w:val="00163A1F"/>
    <w:rsid w:val="00166CAF"/>
    <w:rsid w:val="0016701C"/>
    <w:rsid w:val="00170E3E"/>
    <w:rsid w:val="00174D8E"/>
    <w:rsid w:val="00176EB2"/>
    <w:rsid w:val="00180081"/>
    <w:rsid w:val="00184EA5"/>
    <w:rsid w:val="001856A1"/>
    <w:rsid w:val="001902B2"/>
    <w:rsid w:val="00190F0C"/>
    <w:rsid w:val="00190FCD"/>
    <w:rsid w:val="001929AF"/>
    <w:rsid w:val="001A35D8"/>
    <w:rsid w:val="001A67AF"/>
    <w:rsid w:val="001B606E"/>
    <w:rsid w:val="001B61FA"/>
    <w:rsid w:val="001C3895"/>
    <w:rsid w:val="001C718D"/>
    <w:rsid w:val="001D17A1"/>
    <w:rsid w:val="001D2A7C"/>
    <w:rsid w:val="001D49C0"/>
    <w:rsid w:val="001D5C3E"/>
    <w:rsid w:val="001E17F4"/>
    <w:rsid w:val="001F3E5C"/>
    <w:rsid w:val="001F6254"/>
    <w:rsid w:val="0020082D"/>
    <w:rsid w:val="002016B1"/>
    <w:rsid w:val="00220579"/>
    <w:rsid w:val="00231962"/>
    <w:rsid w:val="00231971"/>
    <w:rsid w:val="0024354A"/>
    <w:rsid w:val="002463DE"/>
    <w:rsid w:val="00257666"/>
    <w:rsid w:val="00257D5A"/>
    <w:rsid w:val="002606DC"/>
    <w:rsid w:val="00262135"/>
    <w:rsid w:val="0027540D"/>
    <w:rsid w:val="00275C78"/>
    <w:rsid w:val="00282A2B"/>
    <w:rsid w:val="00284D7C"/>
    <w:rsid w:val="0028751E"/>
    <w:rsid w:val="0029370F"/>
    <w:rsid w:val="00293DD5"/>
    <w:rsid w:val="002A7F55"/>
    <w:rsid w:val="002B3F44"/>
    <w:rsid w:val="002B5FD4"/>
    <w:rsid w:val="002B7095"/>
    <w:rsid w:val="002C09B5"/>
    <w:rsid w:val="002C10D8"/>
    <w:rsid w:val="002C5614"/>
    <w:rsid w:val="002C75CB"/>
    <w:rsid w:val="002D252D"/>
    <w:rsid w:val="002D4918"/>
    <w:rsid w:val="002E0CB1"/>
    <w:rsid w:val="002E6722"/>
    <w:rsid w:val="002F08A6"/>
    <w:rsid w:val="002F3B72"/>
    <w:rsid w:val="002F4EF0"/>
    <w:rsid w:val="003011CA"/>
    <w:rsid w:val="003101D0"/>
    <w:rsid w:val="00313E46"/>
    <w:rsid w:val="00314A95"/>
    <w:rsid w:val="0031680A"/>
    <w:rsid w:val="00323512"/>
    <w:rsid w:val="0033386D"/>
    <w:rsid w:val="00340879"/>
    <w:rsid w:val="003408D1"/>
    <w:rsid w:val="0036021B"/>
    <w:rsid w:val="00363E6C"/>
    <w:rsid w:val="003676F0"/>
    <w:rsid w:val="00367727"/>
    <w:rsid w:val="00367EF9"/>
    <w:rsid w:val="0037023E"/>
    <w:rsid w:val="00384F0F"/>
    <w:rsid w:val="00392830"/>
    <w:rsid w:val="00395CFB"/>
    <w:rsid w:val="00396DC2"/>
    <w:rsid w:val="00397770"/>
    <w:rsid w:val="003A31FE"/>
    <w:rsid w:val="003A3230"/>
    <w:rsid w:val="003A6FE8"/>
    <w:rsid w:val="003B126E"/>
    <w:rsid w:val="003C258E"/>
    <w:rsid w:val="003C2754"/>
    <w:rsid w:val="003C7EE2"/>
    <w:rsid w:val="003D61D5"/>
    <w:rsid w:val="003E5EF4"/>
    <w:rsid w:val="00416755"/>
    <w:rsid w:val="0042343D"/>
    <w:rsid w:val="004276A3"/>
    <w:rsid w:val="004356BC"/>
    <w:rsid w:val="00442BFC"/>
    <w:rsid w:val="00446D80"/>
    <w:rsid w:val="00453B7D"/>
    <w:rsid w:val="004560E2"/>
    <w:rsid w:val="00464508"/>
    <w:rsid w:val="00466B5C"/>
    <w:rsid w:val="00467830"/>
    <w:rsid w:val="0047010F"/>
    <w:rsid w:val="00471D81"/>
    <w:rsid w:val="004752A7"/>
    <w:rsid w:val="0047784A"/>
    <w:rsid w:val="00482024"/>
    <w:rsid w:val="004A05A3"/>
    <w:rsid w:val="004A241B"/>
    <w:rsid w:val="004A4CC9"/>
    <w:rsid w:val="004A550F"/>
    <w:rsid w:val="004B4DD9"/>
    <w:rsid w:val="004B66ED"/>
    <w:rsid w:val="004B75F2"/>
    <w:rsid w:val="004D1826"/>
    <w:rsid w:val="004D3F28"/>
    <w:rsid w:val="004D5D45"/>
    <w:rsid w:val="004E3B8C"/>
    <w:rsid w:val="004E4FCB"/>
    <w:rsid w:val="004E785A"/>
    <w:rsid w:val="004F0170"/>
    <w:rsid w:val="0052125A"/>
    <w:rsid w:val="0052412C"/>
    <w:rsid w:val="00526B8A"/>
    <w:rsid w:val="005422F9"/>
    <w:rsid w:val="00544327"/>
    <w:rsid w:val="0054508A"/>
    <w:rsid w:val="00550C0D"/>
    <w:rsid w:val="005524B1"/>
    <w:rsid w:val="00553D37"/>
    <w:rsid w:val="005713C5"/>
    <w:rsid w:val="005842C4"/>
    <w:rsid w:val="005963AF"/>
    <w:rsid w:val="005A7E9E"/>
    <w:rsid w:val="005C1CA9"/>
    <w:rsid w:val="005C6C6F"/>
    <w:rsid w:val="005E30B8"/>
    <w:rsid w:val="005F15DB"/>
    <w:rsid w:val="005F28C8"/>
    <w:rsid w:val="005F3A99"/>
    <w:rsid w:val="005F3EB0"/>
    <w:rsid w:val="005F7C2F"/>
    <w:rsid w:val="00604210"/>
    <w:rsid w:val="00606C76"/>
    <w:rsid w:val="006119F7"/>
    <w:rsid w:val="006140CF"/>
    <w:rsid w:val="00615515"/>
    <w:rsid w:val="00622773"/>
    <w:rsid w:val="00623542"/>
    <w:rsid w:val="006262A3"/>
    <w:rsid w:val="0064794E"/>
    <w:rsid w:val="00663141"/>
    <w:rsid w:val="006672B5"/>
    <w:rsid w:val="00671587"/>
    <w:rsid w:val="006731EB"/>
    <w:rsid w:val="00682ECA"/>
    <w:rsid w:val="006947FA"/>
    <w:rsid w:val="0069705A"/>
    <w:rsid w:val="006B22EB"/>
    <w:rsid w:val="006B68E2"/>
    <w:rsid w:val="006B74E9"/>
    <w:rsid w:val="006C0F5A"/>
    <w:rsid w:val="006C4C86"/>
    <w:rsid w:val="006C56D0"/>
    <w:rsid w:val="006C5969"/>
    <w:rsid w:val="006C76C4"/>
    <w:rsid w:val="006D23B7"/>
    <w:rsid w:val="006D3AD7"/>
    <w:rsid w:val="006D5312"/>
    <w:rsid w:val="006D61A3"/>
    <w:rsid w:val="006E47C5"/>
    <w:rsid w:val="006E4E33"/>
    <w:rsid w:val="006E7D73"/>
    <w:rsid w:val="006F31DE"/>
    <w:rsid w:val="0071009E"/>
    <w:rsid w:val="00714B64"/>
    <w:rsid w:val="00720A2D"/>
    <w:rsid w:val="0073066C"/>
    <w:rsid w:val="00735A08"/>
    <w:rsid w:val="00742C9D"/>
    <w:rsid w:val="007509FE"/>
    <w:rsid w:val="0076194B"/>
    <w:rsid w:val="0077614C"/>
    <w:rsid w:val="007766A2"/>
    <w:rsid w:val="0078161E"/>
    <w:rsid w:val="007854A5"/>
    <w:rsid w:val="00786E29"/>
    <w:rsid w:val="007A010A"/>
    <w:rsid w:val="007B62BD"/>
    <w:rsid w:val="007C6762"/>
    <w:rsid w:val="007D4BA1"/>
    <w:rsid w:val="007D59B5"/>
    <w:rsid w:val="007D7D7D"/>
    <w:rsid w:val="007E3E01"/>
    <w:rsid w:val="007F386C"/>
    <w:rsid w:val="007F784B"/>
    <w:rsid w:val="00804D44"/>
    <w:rsid w:val="00807E29"/>
    <w:rsid w:val="00812976"/>
    <w:rsid w:val="00823D47"/>
    <w:rsid w:val="0082598B"/>
    <w:rsid w:val="008279D3"/>
    <w:rsid w:val="00831007"/>
    <w:rsid w:val="008356D9"/>
    <w:rsid w:val="00840FFF"/>
    <w:rsid w:val="0084491A"/>
    <w:rsid w:val="00845F09"/>
    <w:rsid w:val="008518DD"/>
    <w:rsid w:val="008529BA"/>
    <w:rsid w:val="008555A1"/>
    <w:rsid w:val="00857E87"/>
    <w:rsid w:val="0086757D"/>
    <w:rsid w:val="008710A2"/>
    <w:rsid w:val="00872BE4"/>
    <w:rsid w:val="008756AF"/>
    <w:rsid w:val="008849B2"/>
    <w:rsid w:val="00885C34"/>
    <w:rsid w:val="00894F42"/>
    <w:rsid w:val="00895F09"/>
    <w:rsid w:val="008978DF"/>
    <w:rsid w:val="008B1AFF"/>
    <w:rsid w:val="008B7CFB"/>
    <w:rsid w:val="008C3CAF"/>
    <w:rsid w:val="008C7BBF"/>
    <w:rsid w:val="008D101C"/>
    <w:rsid w:val="008D19C8"/>
    <w:rsid w:val="008D1B4F"/>
    <w:rsid w:val="008D7248"/>
    <w:rsid w:val="008E1E80"/>
    <w:rsid w:val="008E2499"/>
    <w:rsid w:val="008E662B"/>
    <w:rsid w:val="008F45B3"/>
    <w:rsid w:val="009000D5"/>
    <w:rsid w:val="00905B99"/>
    <w:rsid w:val="00907C35"/>
    <w:rsid w:val="009104FE"/>
    <w:rsid w:val="00910581"/>
    <w:rsid w:val="00921E88"/>
    <w:rsid w:val="00927749"/>
    <w:rsid w:val="00930295"/>
    <w:rsid w:val="00951641"/>
    <w:rsid w:val="00955EBD"/>
    <w:rsid w:val="009571CA"/>
    <w:rsid w:val="0096025A"/>
    <w:rsid w:val="00962765"/>
    <w:rsid w:val="009636B6"/>
    <w:rsid w:val="00973422"/>
    <w:rsid w:val="009748E0"/>
    <w:rsid w:val="00974E2A"/>
    <w:rsid w:val="009825FF"/>
    <w:rsid w:val="00984498"/>
    <w:rsid w:val="00985BAF"/>
    <w:rsid w:val="009910B1"/>
    <w:rsid w:val="009A23E2"/>
    <w:rsid w:val="009A3D74"/>
    <w:rsid w:val="009A71C1"/>
    <w:rsid w:val="009A74CE"/>
    <w:rsid w:val="009C3D00"/>
    <w:rsid w:val="009D0CFA"/>
    <w:rsid w:val="009E4507"/>
    <w:rsid w:val="009E55A3"/>
    <w:rsid w:val="009F3E4A"/>
    <w:rsid w:val="009F45BE"/>
    <w:rsid w:val="00A01C5F"/>
    <w:rsid w:val="00A04BC1"/>
    <w:rsid w:val="00A06F64"/>
    <w:rsid w:val="00A12223"/>
    <w:rsid w:val="00A1634C"/>
    <w:rsid w:val="00A2348D"/>
    <w:rsid w:val="00A352E2"/>
    <w:rsid w:val="00A355CA"/>
    <w:rsid w:val="00A35D2A"/>
    <w:rsid w:val="00A45B41"/>
    <w:rsid w:val="00A528BC"/>
    <w:rsid w:val="00A63D38"/>
    <w:rsid w:val="00A65342"/>
    <w:rsid w:val="00A66810"/>
    <w:rsid w:val="00A67354"/>
    <w:rsid w:val="00A71016"/>
    <w:rsid w:val="00A94F61"/>
    <w:rsid w:val="00A9734A"/>
    <w:rsid w:val="00AA3547"/>
    <w:rsid w:val="00AA55F6"/>
    <w:rsid w:val="00AB0AA4"/>
    <w:rsid w:val="00AB7BB9"/>
    <w:rsid w:val="00AC1599"/>
    <w:rsid w:val="00AC328A"/>
    <w:rsid w:val="00AC4D52"/>
    <w:rsid w:val="00AC68E7"/>
    <w:rsid w:val="00AD00F1"/>
    <w:rsid w:val="00AD2F31"/>
    <w:rsid w:val="00AD6929"/>
    <w:rsid w:val="00AF235E"/>
    <w:rsid w:val="00AF6AD1"/>
    <w:rsid w:val="00B03A10"/>
    <w:rsid w:val="00B075F7"/>
    <w:rsid w:val="00B15BA6"/>
    <w:rsid w:val="00B31F29"/>
    <w:rsid w:val="00B46353"/>
    <w:rsid w:val="00B565F5"/>
    <w:rsid w:val="00B6465D"/>
    <w:rsid w:val="00B7152A"/>
    <w:rsid w:val="00B71BC1"/>
    <w:rsid w:val="00B76F47"/>
    <w:rsid w:val="00B82E2D"/>
    <w:rsid w:val="00B91825"/>
    <w:rsid w:val="00B9405A"/>
    <w:rsid w:val="00B9642B"/>
    <w:rsid w:val="00BA4EB3"/>
    <w:rsid w:val="00BB0BD5"/>
    <w:rsid w:val="00BB224D"/>
    <w:rsid w:val="00BB3EEA"/>
    <w:rsid w:val="00BC796A"/>
    <w:rsid w:val="00BD31C2"/>
    <w:rsid w:val="00BD7EF8"/>
    <w:rsid w:val="00BE1250"/>
    <w:rsid w:val="00BE1F84"/>
    <w:rsid w:val="00BE5DF3"/>
    <w:rsid w:val="00BF0DC1"/>
    <w:rsid w:val="00C036FB"/>
    <w:rsid w:val="00C0707F"/>
    <w:rsid w:val="00C11316"/>
    <w:rsid w:val="00C26331"/>
    <w:rsid w:val="00C277F4"/>
    <w:rsid w:val="00C321FB"/>
    <w:rsid w:val="00C369AC"/>
    <w:rsid w:val="00C36ED4"/>
    <w:rsid w:val="00C37217"/>
    <w:rsid w:val="00C46CE4"/>
    <w:rsid w:val="00C54C7C"/>
    <w:rsid w:val="00C565DA"/>
    <w:rsid w:val="00C60074"/>
    <w:rsid w:val="00C722A3"/>
    <w:rsid w:val="00C74476"/>
    <w:rsid w:val="00C751FC"/>
    <w:rsid w:val="00CA4032"/>
    <w:rsid w:val="00CC4748"/>
    <w:rsid w:val="00CC5828"/>
    <w:rsid w:val="00CD3DAB"/>
    <w:rsid w:val="00CD7FBA"/>
    <w:rsid w:val="00CE2F25"/>
    <w:rsid w:val="00D0379D"/>
    <w:rsid w:val="00D075BB"/>
    <w:rsid w:val="00D26186"/>
    <w:rsid w:val="00D42C58"/>
    <w:rsid w:val="00D45C39"/>
    <w:rsid w:val="00D52C32"/>
    <w:rsid w:val="00D644ED"/>
    <w:rsid w:val="00D706EB"/>
    <w:rsid w:val="00D71136"/>
    <w:rsid w:val="00D76B0A"/>
    <w:rsid w:val="00D80D43"/>
    <w:rsid w:val="00D83FF6"/>
    <w:rsid w:val="00D84C66"/>
    <w:rsid w:val="00D878FC"/>
    <w:rsid w:val="00DA1DB3"/>
    <w:rsid w:val="00DA358E"/>
    <w:rsid w:val="00DB0AC3"/>
    <w:rsid w:val="00DB6289"/>
    <w:rsid w:val="00DC0F00"/>
    <w:rsid w:val="00DC1781"/>
    <w:rsid w:val="00DC476A"/>
    <w:rsid w:val="00DD22D3"/>
    <w:rsid w:val="00DD65D4"/>
    <w:rsid w:val="00DD670F"/>
    <w:rsid w:val="00DE3E5A"/>
    <w:rsid w:val="00DF1A4D"/>
    <w:rsid w:val="00DF23C3"/>
    <w:rsid w:val="00DF2A01"/>
    <w:rsid w:val="00DF6D2E"/>
    <w:rsid w:val="00DF7AA2"/>
    <w:rsid w:val="00E11544"/>
    <w:rsid w:val="00E16B4E"/>
    <w:rsid w:val="00E33AC8"/>
    <w:rsid w:val="00E37F6A"/>
    <w:rsid w:val="00E4066C"/>
    <w:rsid w:val="00E40BAF"/>
    <w:rsid w:val="00E42B74"/>
    <w:rsid w:val="00E4424D"/>
    <w:rsid w:val="00E457B4"/>
    <w:rsid w:val="00E54C87"/>
    <w:rsid w:val="00E822CD"/>
    <w:rsid w:val="00E83BE6"/>
    <w:rsid w:val="00E84B8F"/>
    <w:rsid w:val="00E94957"/>
    <w:rsid w:val="00EA1333"/>
    <w:rsid w:val="00EB3714"/>
    <w:rsid w:val="00EB6EFB"/>
    <w:rsid w:val="00ED0EA8"/>
    <w:rsid w:val="00ED48DA"/>
    <w:rsid w:val="00ED5BBD"/>
    <w:rsid w:val="00EE449B"/>
    <w:rsid w:val="00EE7B44"/>
    <w:rsid w:val="00EF2352"/>
    <w:rsid w:val="00EF639F"/>
    <w:rsid w:val="00EF7B6D"/>
    <w:rsid w:val="00F03316"/>
    <w:rsid w:val="00F07542"/>
    <w:rsid w:val="00F07D19"/>
    <w:rsid w:val="00F20F0A"/>
    <w:rsid w:val="00F26394"/>
    <w:rsid w:val="00F32CB1"/>
    <w:rsid w:val="00F4039F"/>
    <w:rsid w:val="00F44077"/>
    <w:rsid w:val="00F46584"/>
    <w:rsid w:val="00F606FD"/>
    <w:rsid w:val="00F66A31"/>
    <w:rsid w:val="00F735B9"/>
    <w:rsid w:val="00F758AA"/>
    <w:rsid w:val="00F81382"/>
    <w:rsid w:val="00F836F6"/>
    <w:rsid w:val="00F8376E"/>
    <w:rsid w:val="00F93919"/>
    <w:rsid w:val="00FA1267"/>
    <w:rsid w:val="00FA562F"/>
    <w:rsid w:val="00FA7881"/>
    <w:rsid w:val="00FB1890"/>
    <w:rsid w:val="00FB6CC5"/>
    <w:rsid w:val="00FB6CD5"/>
    <w:rsid w:val="00FB7E5D"/>
    <w:rsid w:val="00FC35E5"/>
    <w:rsid w:val="00FD1270"/>
    <w:rsid w:val="00FD1B8B"/>
    <w:rsid w:val="00FD2171"/>
    <w:rsid w:val="00FD5036"/>
    <w:rsid w:val="00FE0477"/>
    <w:rsid w:val="00FE281F"/>
    <w:rsid w:val="00FE2D82"/>
    <w:rsid w:val="00FE4684"/>
    <w:rsid w:val="00FE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61E"/>
    <w:pPr>
      <w:ind w:left="720"/>
      <w:contextualSpacing/>
    </w:pPr>
  </w:style>
  <w:style w:type="character" w:customStyle="1" w:styleId="highlight2">
    <w:name w:val="highlight2"/>
    <w:basedOn w:val="DefaultParagraphFont"/>
    <w:rsid w:val="00714B64"/>
  </w:style>
  <w:style w:type="character" w:styleId="Hyperlink">
    <w:name w:val="Hyperlink"/>
    <w:basedOn w:val="DefaultParagraphFont"/>
    <w:uiPriority w:val="99"/>
    <w:unhideWhenUsed/>
    <w:rsid w:val="00D644E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B61FA"/>
    <w:rPr>
      <w:b/>
      <w:bCs/>
      <w:i w:val="0"/>
      <w:iCs w:val="0"/>
    </w:rPr>
  </w:style>
  <w:style w:type="character" w:customStyle="1" w:styleId="st">
    <w:name w:val="st"/>
    <w:basedOn w:val="DefaultParagraphFont"/>
    <w:rsid w:val="001B61FA"/>
  </w:style>
  <w:style w:type="paragraph" w:styleId="NormalWeb">
    <w:name w:val="Normal (Web)"/>
    <w:basedOn w:val="Normal"/>
    <w:uiPriority w:val="99"/>
    <w:semiHidden/>
    <w:unhideWhenUsed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">
    <w:name w:val="first"/>
    <w:basedOn w:val="Normal"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">
    <w:name w:val="last"/>
    <w:basedOn w:val="Normal"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B4D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71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71016"/>
  </w:style>
  <w:style w:type="paragraph" w:styleId="Footer">
    <w:name w:val="footer"/>
    <w:basedOn w:val="Normal"/>
    <w:link w:val="FooterChar"/>
    <w:uiPriority w:val="99"/>
    <w:unhideWhenUsed/>
    <w:rsid w:val="00A71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016"/>
  </w:style>
  <w:style w:type="character" w:styleId="LineNumber">
    <w:name w:val="line number"/>
    <w:basedOn w:val="DefaultParagraphFont"/>
    <w:uiPriority w:val="99"/>
    <w:semiHidden/>
    <w:unhideWhenUsed/>
    <w:rsid w:val="00062AE4"/>
  </w:style>
  <w:style w:type="character" w:styleId="CommentReference">
    <w:name w:val="annotation reference"/>
    <w:basedOn w:val="DefaultParagraphFont"/>
    <w:uiPriority w:val="99"/>
    <w:semiHidden/>
    <w:unhideWhenUsed/>
    <w:rsid w:val="00262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135"/>
    <w:rPr>
      <w:sz w:val="20"/>
      <w:szCs w:val="20"/>
    </w:rPr>
  </w:style>
  <w:style w:type="character" w:customStyle="1" w:styleId="TekstopmerkingChar">
    <w:name w:val="Tekst opmerking Char"/>
    <w:basedOn w:val="DefaultParagraphFont"/>
    <w:uiPriority w:val="99"/>
    <w:semiHidden/>
    <w:rsid w:val="003C2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09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61E"/>
    <w:pPr>
      <w:ind w:left="720"/>
      <w:contextualSpacing/>
    </w:pPr>
  </w:style>
  <w:style w:type="character" w:customStyle="1" w:styleId="highlight2">
    <w:name w:val="highlight2"/>
    <w:basedOn w:val="DefaultParagraphFont"/>
    <w:rsid w:val="00714B64"/>
  </w:style>
  <w:style w:type="character" w:styleId="Hyperlink">
    <w:name w:val="Hyperlink"/>
    <w:basedOn w:val="DefaultParagraphFont"/>
    <w:uiPriority w:val="99"/>
    <w:unhideWhenUsed/>
    <w:rsid w:val="00D644E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B61FA"/>
    <w:rPr>
      <w:b/>
      <w:bCs/>
      <w:i w:val="0"/>
      <w:iCs w:val="0"/>
    </w:rPr>
  </w:style>
  <w:style w:type="character" w:customStyle="1" w:styleId="st">
    <w:name w:val="st"/>
    <w:basedOn w:val="DefaultParagraphFont"/>
    <w:rsid w:val="001B61FA"/>
  </w:style>
  <w:style w:type="paragraph" w:styleId="NormalWeb">
    <w:name w:val="Normal (Web)"/>
    <w:basedOn w:val="Normal"/>
    <w:uiPriority w:val="99"/>
    <w:semiHidden/>
    <w:unhideWhenUsed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">
    <w:name w:val="first"/>
    <w:basedOn w:val="Normal"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">
    <w:name w:val="last"/>
    <w:basedOn w:val="Normal"/>
    <w:rsid w:val="0029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B4D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71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71016"/>
  </w:style>
  <w:style w:type="paragraph" w:styleId="Footer">
    <w:name w:val="footer"/>
    <w:basedOn w:val="Normal"/>
    <w:link w:val="FooterChar"/>
    <w:uiPriority w:val="99"/>
    <w:unhideWhenUsed/>
    <w:rsid w:val="00A71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016"/>
  </w:style>
  <w:style w:type="character" w:styleId="LineNumber">
    <w:name w:val="line number"/>
    <w:basedOn w:val="DefaultParagraphFont"/>
    <w:uiPriority w:val="99"/>
    <w:semiHidden/>
    <w:unhideWhenUsed/>
    <w:rsid w:val="00062AE4"/>
  </w:style>
  <w:style w:type="character" w:styleId="CommentReference">
    <w:name w:val="annotation reference"/>
    <w:basedOn w:val="DefaultParagraphFont"/>
    <w:uiPriority w:val="99"/>
    <w:semiHidden/>
    <w:unhideWhenUsed/>
    <w:rsid w:val="00262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135"/>
    <w:rPr>
      <w:sz w:val="20"/>
      <w:szCs w:val="20"/>
    </w:rPr>
  </w:style>
  <w:style w:type="character" w:customStyle="1" w:styleId="TekstopmerkingChar">
    <w:name w:val="Tekst opmerking Char"/>
    <w:basedOn w:val="DefaultParagraphFont"/>
    <w:uiPriority w:val="99"/>
    <w:semiHidden/>
    <w:rsid w:val="003C2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0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9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7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30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65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01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3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26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39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08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179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06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740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946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18C2-7154-4DD6-865B-707B4E66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Chaker</dc:creator>
  <cp:lastModifiedBy>L. Chaker</cp:lastModifiedBy>
  <cp:revision>11</cp:revision>
  <cp:lastPrinted>2014-07-14T09:14:00Z</cp:lastPrinted>
  <dcterms:created xsi:type="dcterms:W3CDTF">2015-02-23T12:19:00Z</dcterms:created>
  <dcterms:modified xsi:type="dcterms:W3CDTF">2015-03-03T10:23:00Z</dcterms:modified>
</cp:coreProperties>
</file>