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D5F69" w:rsidRDefault="008D5F69" w:rsidP="00B4653A">
      <w:pPr>
        <w:autoSpaceDE w:val="0"/>
        <w:autoSpaceDN w:val="0"/>
        <w:adjustRightInd w:val="0"/>
        <w:ind w:left="-432" w:right="-518"/>
        <w:jc w:val="both"/>
        <w:rPr>
          <w:rFonts w:ascii="Arial" w:hAnsi="Arial" w:cs="Arial"/>
          <w:b/>
          <w:sz w:val="20"/>
          <w:szCs w:val="20"/>
          <w:lang w:val="en-US"/>
        </w:rPr>
      </w:pPr>
      <w:r>
        <w:rPr>
          <w:rFonts w:ascii="Arial" w:hAnsi="Arial" w:cs="Arial"/>
          <w:b/>
          <w:sz w:val="20"/>
          <w:szCs w:val="20"/>
          <w:lang w:val="en-US"/>
        </w:rPr>
        <w:t>Additional file 1</w:t>
      </w:r>
    </w:p>
    <w:p w:rsidR="00B4653A" w:rsidRPr="00B4653A" w:rsidRDefault="009A75EE" w:rsidP="00B4653A">
      <w:pPr>
        <w:autoSpaceDE w:val="0"/>
        <w:autoSpaceDN w:val="0"/>
        <w:adjustRightInd w:val="0"/>
        <w:ind w:left="-432" w:right="-518"/>
        <w:jc w:val="both"/>
        <w:rPr>
          <w:rFonts w:ascii="Arial" w:hAnsi="Arial" w:cs="Arial"/>
          <w:sz w:val="20"/>
          <w:szCs w:val="20"/>
          <w:lang w:val="en-US"/>
        </w:rPr>
      </w:pPr>
      <w:r w:rsidRPr="009A75EE">
        <w:rPr>
          <w:rFonts w:ascii="Arial" w:hAnsi="Arial" w:cs="Arial"/>
          <w:b/>
          <w:sz w:val="20"/>
          <w:szCs w:val="20"/>
          <w:lang w:val="en-US"/>
        </w:rPr>
        <w:t xml:space="preserve">Table </w:t>
      </w:r>
      <w:r w:rsidR="008D5F69">
        <w:rPr>
          <w:rFonts w:ascii="Arial" w:hAnsi="Arial" w:cs="Arial"/>
          <w:b/>
          <w:sz w:val="20"/>
          <w:szCs w:val="20"/>
          <w:lang w:val="en-US"/>
        </w:rPr>
        <w:t>S</w:t>
      </w:r>
      <w:r w:rsidRPr="009A75EE">
        <w:rPr>
          <w:rFonts w:ascii="Arial" w:hAnsi="Arial" w:cs="Arial"/>
          <w:b/>
          <w:sz w:val="20"/>
          <w:szCs w:val="20"/>
          <w:lang w:val="en-US"/>
        </w:rPr>
        <w:t>1:</w:t>
      </w:r>
      <w:r w:rsidRPr="009A75EE">
        <w:rPr>
          <w:rFonts w:ascii="Arial" w:hAnsi="Arial" w:cs="Arial"/>
          <w:sz w:val="20"/>
          <w:szCs w:val="20"/>
          <w:lang w:val="en-US"/>
        </w:rPr>
        <w:t xml:space="preserve"> Clinic</w:t>
      </w:r>
      <w:r>
        <w:rPr>
          <w:rFonts w:ascii="Arial" w:hAnsi="Arial" w:cs="Arial"/>
          <w:sz w:val="20"/>
          <w:szCs w:val="20"/>
          <w:lang w:val="en-US"/>
        </w:rPr>
        <w:t xml:space="preserve">al features </w:t>
      </w:r>
      <w:r w:rsidRPr="009A75EE">
        <w:rPr>
          <w:rFonts w:ascii="Arial" w:hAnsi="Arial" w:cs="Arial"/>
          <w:sz w:val="20"/>
          <w:szCs w:val="20"/>
          <w:lang w:val="en-US"/>
        </w:rPr>
        <w:t xml:space="preserve">of </w:t>
      </w:r>
      <w:r w:rsidR="001A7E2D" w:rsidRPr="001A7E2D">
        <w:rPr>
          <w:rFonts w:ascii="Arial" w:hAnsi="Arial" w:cs="Arial"/>
          <w:sz w:val="20"/>
          <w:szCs w:val="20"/>
          <w:lang w:val="en-US"/>
        </w:rPr>
        <w:t>the</w:t>
      </w:r>
      <w:r w:rsidR="001A7E2D">
        <w:rPr>
          <w:rFonts w:ascii="Arial" w:hAnsi="Arial" w:cs="Arial"/>
          <w:sz w:val="20"/>
          <w:szCs w:val="20"/>
          <w:lang w:val="en-US"/>
        </w:rPr>
        <w:t xml:space="preserve"> 48</w:t>
      </w:r>
      <w:r w:rsidR="001A7E2D" w:rsidRPr="001A7E2D">
        <w:rPr>
          <w:rFonts w:ascii="Arial" w:hAnsi="Arial" w:cs="Arial"/>
          <w:sz w:val="20"/>
          <w:szCs w:val="20"/>
          <w:lang w:val="en-US"/>
        </w:rPr>
        <w:t xml:space="preserve"> </w:t>
      </w:r>
      <w:r w:rsidR="001A7E2D">
        <w:rPr>
          <w:rFonts w:ascii="Arial" w:hAnsi="Arial" w:cs="Arial"/>
          <w:sz w:val="20"/>
          <w:szCs w:val="20"/>
          <w:lang w:val="en-US"/>
        </w:rPr>
        <w:t xml:space="preserve">HNSCC </w:t>
      </w:r>
      <w:r w:rsidR="001A7E2D" w:rsidRPr="001A7E2D">
        <w:rPr>
          <w:rFonts w:ascii="Arial" w:hAnsi="Arial" w:cs="Arial"/>
          <w:sz w:val="20"/>
          <w:szCs w:val="20"/>
          <w:lang w:val="en-US"/>
        </w:rPr>
        <w:t xml:space="preserve">patients enrolled in the </w:t>
      </w:r>
      <w:r w:rsidR="00713C59">
        <w:rPr>
          <w:rFonts w:ascii="Arial" w:hAnsi="Arial" w:cs="Arial"/>
          <w:sz w:val="20"/>
          <w:szCs w:val="20"/>
          <w:lang w:val="en-US"/>
        </w:rPr>
        <w:t>FFPE validation data set</w:t>
      </w:r>
      <w:r w:rsidR="00EF3253">
        <w:rPr>
          <w:rFonts w:ascii="Arial" w:hAnsi="Arial" w:cs="Arial"/>
          <w:sz w:val="20"/>
          <w:szCs w:val="20"/>
          <w:lang w:val="en-US"/>
        </w:rPr>
        <w:t xml:space="preserve"> – FFPE lymph nodes from</w:t>
      </w:r>
      <w:r w:rsidRPr="009A75EE">
        <w:rPr>
          <w:rFonts w:ascii="Arial" w:hAnsi="Arial" w:cs="Arial"/>
          <w:sz w:val="20"/>
          <w:szCs w:val="20"/>
          <w:lang w:val="en-US"/>
        </w:rPr>
        <w:t xml:space="preserve"> patients with cervical metastases and with negative lymph nodes </w:t>
      </w:r>
      <w:r w:rsidR="00AB6478">
        <w:rPr>
          <w:rFonts w:ascii="Arial" w:hAnsi="Arial" w:cs="Arial"/>
          <w:sz w:val="20"/>
          <w:szCs w:val="20"/>
          <w:lang w:val="en-US"/>
        </w:rPr>
        <w:t>were evaluated</w:t>
      </w:r>
      <w:r w:rsidR="00EF3253">
        <w:rPr>
          <w:rFonts w:ascii="Arial" w:hAnsi="Arial" w:cs="Arial"/>
          <w:sz w:val="20"/>
          <w:szCs w:val="20"/>
          <w:lang w:val="en-US"/>
        </w:rPr>
        <w:t>.</w:t>
      </w:r>
    </w:p>
    <w:p w:rsidR="00B4653A" w:rsidRDefault="00B4653A" w:rsidP="00C53D19">
      <w:pPr>
        <w:autoSpaceDE w:val="0"/>
        <w:autoSpaceDN w:val="0"/>
        <w:adjustRightInd w:val="0"/>
        <w:ind w:left="-432" w:right="-518"/>
        <w:jc w:val="both"/>
        <w:rPr>
          <w:rFonts w:ascii="Arial" w:hAnsi="Arial" w:cs="Arial"/>
          <w:sz w:val="20"/>
          <w:szCs w:val="20"/>
          <w:lang w:val="en-US"/>
        </w:rPr>
      </w:pPr>
    </w:p>
    <w:tbl>
      <w:tblPr>
        <w:tblW w:w="8050" w:type="dxa"/>
        <w:jc w:val="center"/>
        <w:tblCellMar>
          <w:left w:w="70" w:type="dxa"/>
          <w:right w:w="70" w:type="dxa"/>
        </w:tblCellMar>
        <w:tblLook w:val="04A0"/>
      </w:tblPr>
      <w:tblGrid>
        <w:gridCol w:w="4176"/>
        <w:gridCol w:w="2330"/>
        <w:gridCol w:w="763"/>
        <w:gridCol w:w="781"/>
      </w:tblGrid>
      <w:tr w:rsidR="00AB6478" w:rsidTr="000D34BF">
        <w:trPr>
          <w:trHeight w:val="315"/>
          <w:jc w:val="center"/>
        </w:trPr>
        <w:tc>
          <w:tcPr>
            <w:tcW w:w="4176" w:type="dxa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B6478" w:rsidRDefault="00AB6478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Feature</w:t>
            </w:r>
          </w:p>
        </w:tc>
        <w:tc>
          <w:tcPr>
            <w:tcW w:w="2330" w:type="dxa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B6478" w:rsidRDefault="00AB6478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Category</w:t>
            </w:r>
          </w:p>
        </w:tc>
        <w:tc>
          <w:tcPr>
            <w:tcW w:w="763" w:type="dxa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B6478" w:rsidRDefault="00AB6478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n</w:t>
            </w:r>
          </w:p>
        </w:tc>
        <w:tc>
          <w:tcPr>
            <w:tcW w:w="781" w:type="dxa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B6478" w:rsidRDefault="00AB6478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%</w:t>
            </w:r>
          </w:p>
        </w:tc>
      </w:tr>
      <w:tr w:rsidR="00AB6478" w:rsidTr="000D34BF">
        <w:trPr>
          <w:trHeight w:val="300"/>
          <w:jc w:val="center"/>
        </w:trPr>
        <w:tc>
          <w:tcPr>
            <w:tcW w:w="41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AB6478" w:rsidRDefault="00AB6478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Age</w:t>
            </w:r>
          </w:p>
        </w:tc>
        <w:tc>
          <w:tcPr>
            <w:tcW w:w="23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AB6478" w:rsidRDefault="00AB647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Mean</w:t>
            </w:r>
          </w:p>
        </w:tc>
        <w:tc>
          <w:tcPr>
            <w:tcW w:w="7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AB6478" w:rsidRDefault="000B47C0" w:rsidP="000B47C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59.3</w:t>
            </w:r>
          </w:p>
        </w:tc>
        <w:tc>
          <w:tcPr>
            <w:tcW w:w="7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AB6478" w:rsidRDefault="00AB647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</w:p>
        </w:tc>
      </w:tr>
      <w:tr w:rsidR="00AB6478" w:rsidTr="000D34BF">
        <w:trPr>
          <w:trHeight w:val="300"/>
          <w:jc w:val="center"/>
        </w:trPr>
        <w:tc>
          <w:tcPr>
            <w:tcW w:w="41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AB6478" w:rsidRDefault="00AB6478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3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AB6478" w:rsidRDefault="00AB647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Median</w:t>
            </w:r>
          </w:p>
        </w:tc>
        <w:tc>
          <w:tcPr>
            <w:tcW w:w="7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AB6478" w:rsidRDefault="000B47C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60</w:t>
            </w:r>
          </w:p>
        </w:tc>
        <w:tc>
          <w:tcPr>
            <w:tcW w:w="7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AB6478" w:rsidRDefault="00AB647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</w:p>
        </w:tc>
      </w:tr>
      <w:tr w:rsidR="00AB6478" w:rsidTr="000D34BF">
        <w:trPr>
          <w:trHeight w:val="300"/>
          <w:jc w:val="center"/>
        </w:trPr>
        <w:tc>
          <w:tcPr>
            <w:tcW w:w="41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AB6478" w:rsidRDefault="00AB6478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3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AB6478" w:rsidRDefault="00AB647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Range</w:t>
            </w:r>
          </w:p>
        </w:tc>
        <w:tc>
          <w:tcPr>
            <w:tcW w:w="7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AB6478" w:rsidRDefault="00AB6478" w:rsidP="00B4653A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43-84</w:t>
            </w:r>
          </w:p>
        </w:tc>
        <w:tc>
          <w:tcPr>
            <w:tcW w:w="7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AB6478" w:rsidRDefault="00AB647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</w:p>
        </w:tc>
      </w:tr>
      <w:tr w:rsidR="00AB6478" w:rsidTr="000D34BF">
        <w:trPr>
          <w:trHeight w:val="300"/>
          <w:jc w:val="center"/>
        </w:trPr>
        <w:tc>
          <w:tcPr>
            <w:tcW w:w="41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AB6478" w:rsidRDefault="00AB6478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3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AB6478" w:rsidRDefault="00AB647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7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AB6478" w:rsidRDefault="00AB647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7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AB6478" w:rsidRDefault="00AB647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</w:p>
        </w:tc>
      </w:tr>
      <w:tr w:rsidR="00AB6478" w:rsidTr="000D34BF">
        <w:trPr>
          <w:trHeight w:val="300"/>
          <w:jc w:val="center"/>
        </w:trPr>
        <w:tc>
          <w:tcPr>
            <w:tcW w:w="41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AB6478" w:rsidRDefault="00AB6478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Gender</w:t>
            </w:r>
          </w:p>
        </w:tc>
        <w:tc>
          <w:tcPr>
            <w:tcW w:w="23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AB6478" w:rsidRDefault="00AB647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Male</w:t>
            </w:r>
          </w:p>
        </w:tc>
        <w:tc>
          <w:tcPr>
            <w:tcW w:w="7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AB6478" w:rsidRDefault="00AB647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38</w:t>
            </w:r>
          </w:p>
        </w:tc>
        <w:tc>
          <w:tcPr>
            <w:tcW w:w="7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AB6478" w:rsidRDefault="00AB647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79.2</w:t>
            </w:r>
          </w:p>
        </w:tc>
      </w:tr>
      <w:tr w:rsidR="00AB6478" w:rsidTr="000D34BF">
        <w:trPr>
          <w:trHeight w:val="300"/>
          <w:jc w:val="center"/>
        </w:trPr>
        <w:tc>
          <w:tcPr>
            <w:tcW w:w="41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AB6478" w:rsidRDefault="00AB6478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3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AB6478" w:rsidRDefault="00AB647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Female</w:t>
            </w:r>
          </w:p>
        </w:tc>
        <w:tc>
          <w:tcPr>
            <w:tcW w:w="7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AB6478" w:rsidRDefault="00AB647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10</w:t>
            </w:r>
          </w:p>
        </w:tc>
        <w:tc>
          <w:tcPr>
            <w:tcW w:w="7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AB6478" w:rsidRDefault="00AB6478" w:rsidP="00AB647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20.8</w:t>
            </w:r>
          </w:p>
        </w:tc>
      </w:tr>
      <w:tr w:rsidR="00AB6478" w:rsidTr="000D34BF">
        <w:trPr>
          <w:trHeight w:val="300"/>
          <w:jc w:val="center"/>
        </w:trPr>
        <w:tc>
          <w:tcPr>
            <w:tcW w:w="41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AB6478" w:rsidRDefault="00AB6478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3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AB6478" w:rsidRDefault="00AB647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7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AB6478" w:rsidRDefault="00AB647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7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AB6478" w:rsidRDefault="00AB647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</w:p>
        </w:tc>
      </w:tr>
      <w:tr w:rsidR="00AB6478" w:rsidTr="000D34BF">
        <w:trPr>
          <w:trHeight w:val="300"/>
          <w:jc w:val="center"/>
        </w:trPr>
        <w:tc>
          <w:tcPr>
            <w:tcW w:w="41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AB6478" w:rsidRDefault="00AB6478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Tobacco Consumption</w:t>
            </w:r>
          </w:p>
        </w:tc>
        <w:tc>
          <w:tcPr>
            <w:tcW w:w="23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AB6478" w:rsidRDefault="00AB647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Yes</w:t>
            </w:r>
          </w:p>
        </w:tc>
        <w:tc>
          <w:tcPr>
            <w:tcW w:w="7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AB6478" w:rsidRDefault="00AB647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23</w:t>
            </w:r>
          </w:p>
        </w:tc>
        <w:tc>
          <w:tcPr>
            <w:tcW w:w="7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AB6478" w:rsidRDefault="00AB6478" w:rsidP="00AB647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47.9</w:t>
            </w:r>
          </w:p>
        </w:tc>
      </w:tr>
      <w:tr w:rsidR="00AB6478" w:rsidTr="000D34BF">
        <w:trPr>
          <w:trHeight w:val="300"/>
          <w:jc w:val="center"/>
        </w:trPr>
        <w:tc>
          <w:tcPr>
            <w:tcW w:w="41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AB6478" w:rsidRDefault="00AB6478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3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AB6478" w:rsidRDefault="00AB647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No</w:t>
            </w:r>
          </w:p>
        </w:tc>
        <w:tc>
          <w:tcPr>
            <w:tcW w:w="7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AB6478" w:rsidRDefault="00AB647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21</w:t>
            </w:r>
          </w:p>
        </w:tc>
        <w:tc>
          <w:tcPr>
            <w:tcW w:w="7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AB6478" w:rsidRDefault="00AB6478" w:rsidP="00AB647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43.8</w:t>
            </w:r>
          </w:p>
        </w:tc>
      </w:tr>
      <w:tr w:rsidR="00AB6478" w:rsidTr="000D34BF">
        <w:trPr>
          <w:trHeight w:val="300"/>
          <w:jc w:val="center"/>
        </w:trPr>
        <w:tc>
          <w:tcPr>
            <w:tcW w:w="41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AB6478" w:rsidRDefault="00AB6478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3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AB6478" w:rsidRDefault="00AB647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N/A</w:t>
            </w:r>
          </w:p>
        </w:tc>
        <w:tc>
          <w:tcPr>
            <w:tcW w:w="7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AB6478" w:rsidRDefault="00AB647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4</w:t>
            </w:r>
          </w:p>
        </w:tc>
        <w:tc>
          <w:tcPr>
            <w:tcW w:w="7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AB6478" w:rsidRDefault="00AB647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8.3</w:t>
            </w:r>
          </w:p>
        </w:tc>
      </w:tr>
      <w:tr w:rsidR="00AB6478" w:rsidTr="000D34BF">
        <w:trPr>
          <w:trHeight w:val="300"/>
          <w:jc w:val="center"/>
        </w:trPr>
        <w:tc>
          <w:tcPr>
            <w:tcW w:w="41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AB6478" w:rsidRDefault="00AB6478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3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AB6478" w:rsidRDefault="00AB647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7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AB6478" w:rsidRDefault="00AB647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7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AB6478" w:rsidRDefault="00AB647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</w:p>
        </w:tc>
      </w:tr>
      <w:tr w:rsidR="00AB6478" w:rsidTr="000D34BF">
        <w:trPr>
          <w:trHeight w:val="300"/>
          <w:jc w:val="center"/>
        </w:trPr>
        <w:tc>
          <w:tcPr>
            <w:tcW w:w="41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B6478" w:rsidRDefault="00AB6478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Tumor site</w:t>
            </w:r>
          </w:p>
        </w:tc>
        <w:tc>
          <w:tcPr>
            <w:tcW w:w="23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B6478" w:rsidRDefault="00AB647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Floor of mouth</w:t>
            </w:r>
          </w:p>
        </w:tc>
        <w:tc>
          <w:tcPr>
            <w:tcW w:w="7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B6478" w:rsidRDefault="00AB647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15</w:t>
            </w:r>
          </w:p>
        </w:tc>
        <w:tc>
          <w:tcPr>
            <w:tcW w:w="7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B6478" w:rsidRDefault="00AB647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31.3</w:t>
            </w:r>
          </w:p>
        </w:tc>
      </w:tr>
      <w:tr w:rsidR="00AB6478" w:rsidTr="000D34BF">
        <w:trPr>
          <w:trHeight w:val="300"/>
          <w:jc w:val="center"/>
        </w:trPr>
        <w:tc>
          <w:tcPr>
            <w:tcW w:w="41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B6478" w:rsidRDefault="00AB6478">
            <w:pPr>
              <w:rPr>
                <w:rFonts w:ascii="Calibri" w:hAnsi="Calibri"/>
                <w:color w:val="000000"/>
                <w:sz w:val="20"/>
                <w:szCs w:val="20"/>
              </w:rPr>
            </w:pPr>
          </w:p>
        </w:tc>
        <w:tc>
          <w:tcPr>
            <w:tcW w:w="23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B6478" w:rsidRDefault="00AB647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Lower gum</w:t>
            </w:r>
          </w:p>
        </w:tc>
        <w:tc>
          <w:tcPr>
            <w:tcW w:w="7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B6478" w:rsidRDefault="00AB647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1</w:t>
            </w:r>
          </w:p>
        </w:tc>
        <w:tc>
          <w:tcPr>
            <w:tcW w:w="7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B6478" w:rsidRDefault="00AB647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2.1</w:t>
            </w:r>
          </w:p>
        </w:tc>
      </w:tr>
      <w:tr w:rsidR="00AB6478" w:rsidTr="000D34BF">
        <w:trPr>
          <w:trHeight w:val="300"/>
          <w:jc w:val="center"/>
        </w:trPr>
        <w:tc>
          <w:tcPr>
            <w:tcW w:w="41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B6478" w:rsidRDefault="00AB6478">
            <w:pPr>
              <w:rPr>
                <w:rFonts w:ascii="Calibri" w:hAnsi="Calibri"/>
                <w:color w:val="000000"/>
                <w:sz w:val="20"/>
                <w:szCs w:val="20"/>
              </w:rPr>
            </w:pPr>
          </w:p>
        </w:tc>
        <w:tc>
          <w:tcPr>
            <w:tcW w:w="23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B6478" w:rsidRDefault="00AB647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Oral tongue</w:t>
            </w:r>
          </w:p>
        </w:tc>
        <w:tc>
          <w:tcPr>
            <w:tcW w:w="7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B6478" w:rsidRDefault="00AB6478" w:rsidP="006607E2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28</w:t>
            </w:r>
          </w:p>
        </w:tc>
        <w:tc>
          <w:tcPr>
            <w:tcW w:w="7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B6478" w:rsidRDefault="00AB647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58.3</w:t>
            </w:r>
          </w:p>
        </w:tc>
      </w:tr>
      <w:tr w:rsidR="00AB6478" w:rsidTr="000D34BF">
        <w:trPr>
          <w:trHeight w:val="300"/>
          <w:jc w:val="center"/>
        </w:trPr>
        <w:tc>
          <w:tcPr>
            <w:tcW w:w="41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B6478" w:rsidRDefault="00AB6478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3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B6478" w:rsidRDefault="00AB647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Alveolar ridge</w:t>
            </w:r>
          </w:p>
        </w:tc>
        <w:tc>
          <w:tcPr>
            <w:tcW w:w="7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B6478" w:rsidRDefault="00AB6478" w:rsidP="006607E2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4</w:t>
            </w:r>
          </w:p>
        </w:tc>
        <w:tc>
          <w:tcPr>
            <w:tcW w:w="7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B6478" w:rsidRDefault="00AB647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8.3</w:t>
            </w:r>
          </w:p>
        </w:tc>
      </w:tr>
      <w:tr w:rsidR="00AB6478" w:rsidTr="000D34BF">
        <w:trPr>
          <w:trHeight w:val="300"/>
          <w:jc w:val="center"/>
        </w:trPr>
        <w:tc>
          <w:tcPr>
            <w:tcW w:w="41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B6478" w:rsidRDefault="00AB6478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3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B6478" w:rsidRDefault="00AB647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7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B6478" w:rsidRDefault="00AB647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7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B6478" w:rsidRDefault="00AB647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</w:p>
        </w:tc>
      </w:tr>
      <w:tr w:rsidR="00AB6478" w:rsidTr="000D34BF">
        <w:trPr>
          <w:trHeight w:val="300"/>
          <w:jc w:val="center"/>
        </w:trPr>
        <w:tc>
          <w:tcPr>
            <w:tcW w:w="41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B6478" w:rsidRDefault="00AB6478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cT</w:t>
            </w:r>
          </w:p>
        </w:tc>
        <w:tc>
          <w:tcPr>
            <w:tcW w:w="23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B6478" w:rsidRDefault="00AB647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cT1</w:t>
            </w:r>
          </w:p>
        </w:tc>
        <w:tc>
          <w:tcPr>
            <w:tcW w:w="7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B6478" w:rsidRDefault="00AB647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10</w:t>
            </w:r>
          </w:p>
        </w:tc>
        <w:tc>
          <w:tcPr>
            <w:tcW w:w="7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AB6478" w:rsidRDefault="00AB647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20.8</w:t>
            </w:r>
          </w:p>
        </w:tc>
      </w:tr>
      <w:tr w:rsidR="00AB6478" w:rsidTr="000D34BF">
        <w:trPr>
          <w:trHeight w:val="300"/>
          <w:jc w:val="center"/>
        </w:trPr>
        <w:tc>
          <w:tcPr>
            <w:tcW w:w="41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B6478" w:rsidRDefault="00AB6478">
            <w:pPr>
              <w:rPr>
                <w:rFonts w:ascii="Calibri" w:hAnsi="Calibri"/>
                <w:color w:val="000000"/>
                <w:sz w:val="20"/>
                <w:szCs w:val="20"/>
              </w:rPr>
            </w:pPr>
          </w:p>
        </w:tc>
        <w:tc>
          <w:tcPr>
            <w:tcW w:w="23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B6478" w:rsidRDefault="00AB647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cT2</w:t>
            </w:r>
          </w:p>
        </w:tc>
        <w:tc>
          <w:tcPr>
            <w:tcW w:w="7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B6478" w:rsidRDefault="00AB647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30</w:t>
            </w:r>
          </w:p>
        </w:tc>
        <w:tc>
          <w:tcPr>
            <w:tcW w:w="7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AB6478" w:rsidRDefault="00AB647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62.5</w:t>
            </w:r>
          </w:p>
        </w:tc>
      </w:tr>
      <w:tr w:rsidR="00AB6478" w:rsidTr="000D34BF">
        <w:trPr>
          <w:trHeight w:val="300"/>
          <w:jc w:val="center"/>
        </w:trPr>
        <w:tc>
          <w:tcPr>
            <w:tcW w:w="41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B6478" w:rsidRDefault="00AB6478">
            <w:pPr>
              <w:rPr>
                <w:rFonts w:ascii="Calibri" w:hAnsi="Calibri"/>
                <w:color w:val="000000"/>
                <w:sz w:val="20"/>
                <w:szCs w:val="20"/>
              </w:rPr>
            </w:pPr>
          </w:p>
        </w:tc>
        <w:tc>
          <w:tcPr>
            <w:tcW w:w="23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B6478" w:rsidRDefault="00AB647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cT3</w:t>
            </w:r>
          </w:p>
        </w:tc>
        <w:tc>
          <w:tcPr>
            <w:tcW w:w="7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B6478" w:rsidRDefault="00AB647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8</w:t>
            </w:r>
          </w:p>
        </w:tc>
        <w:tc>
          <w:tcPr>
            <w:tcW w:w="7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AB6478" w:rsidRDefault="00AB647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16.7</w:t>
            </w:r>
          </w:p>
        </w:tc>
      </w:tr>
      <w:tr w:rsidR="00AB6478" w:rsidTr="000D34BF">
        <w:trPr>
          <w:trHeight w:val="300"/>
          <w:jc w:val="center"/>
        </w:trPr>
        <w:tc>
          <w:tcPr>
            <w:tcW w:w="41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B6478" w:rsidRDefault="00AB6478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3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B6478" w:rsidRDefault="00AB647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7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B6478" w:rsidRDefault="00AB647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7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B6478" w:rsidRDefault="00AB647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</w:p>
        </w:tc>
      </w:tr>
      <w:tr w:rsidR="00AB6478" w:rsidTr="000D34BF">
        <w:trPr>
          <w:trHeight w:val="300"/>
          <w:jc w:val="center"/>
        </w:trPr>
        <w:tc>
          <w:tcPr>
            <w:tcW w:w="41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B6478" w:rsidRDefault="00AB6478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Adjuvant radiotherapy</w:t>
            </w:r>
          </w:p>
        </w:tc>
        <w:tc>
          <w:tcPr>
            <w:tcW w:w="23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B6478" w:rsidRDefault="00AB647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No</w:t>
            </w:r>
          </w:p>
        </w:tc>
        <w:tc>
          <w:tcPr>
            <w:tcW w:w="7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B6478" w:rsidRDefault="00AB647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21</w:t>
            </w:r>
          </w:p>
        </w:tc>
        <w:tc>
          <w:tcPr>
            <w:tcW w:w="7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AB6478" w:rsidRDefault="00AB647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43.8</w:t>
            </w:r>
          </w:p>
        </w:tc>
      </w:tr>
      <w:tr w:rsidR="00AB6478" w:rsidTr="000D34BF">
        <w:trPr>
          <w:trHeight w:val="300"/>
          <w:jc w:val="center"/>
        </w:trPr>
        <w:tc>
          <w:tcPr>
            <w:tcW w:w="41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B6478" w:rsidRDefault="00AB6478">
            <w:pPr>
              <w:rPr>
                <w:rFonts w:ascii="Calibri" w:hAnsi="Calibri"/>
                <w:color w:val="000000"/>
                <w:sz w:val="20"/>
                <w:szCs w:val="20"/>
              </w:rPr>
            </w:pPr>
          </w:p>
        </w:tc>
        <w:tc>
          <w:tcPr>
            <w:tcW w:w="23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B6478" w:rsidRDefault="00AB647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Yes</w:t>
            </w:r>
          </w:p>
        </w:tc>
        <w:tc>
          <w:tcPr>
            <w:tcW w:w="7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B6478" w:rsidRDefault="00AB647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23</w:t>
            </w:r>
          </w:p>
        </w:tc>
        <w:tc>
          <w:tcPr>
            <w:tcW w:w="7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AB6478" w:rsidRDefault="00AB647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47.9</w:t>
            </w:r>
          </w:p>
        </w:tc>
      </w:tr>
      <w:tr w:rsidR="00AB6478" w:rsidTr="000D34BF">
        <w:trPr>
          <w:trHeight w:val="300"/>
          <w:jc w:val="center"/>
        </w:trPr>
        <w:tc>
          <w:tcPr>
            <w:tcW w:w="41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B6478" w:rsidRDefault="00AB6478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3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B6478" w:rsidRDefault="00AB647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N/A</w:t>
            </w:r>
          </w:p>
        </w:tc>
        <w:tc>
          <w:tcPr>
            <w:tcW w:w="7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B6478" w:rsidRDefault="00AB647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4</w:t>
            </w:r>
          </w:p>
        </w:tc>
        <w:tc>
          <w:tcPr>
            <w:tcW w:w="7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AB6478" w:rsidRDefault="00AB647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8.3</w:t>
            </w:r>
          </w:p>
        </w:tc>
      </w:tr>
      <w:tr w:rsidR="00AB6478" w:rsidTr="000D34BF">
        <w:trPr>
          <w:trHeight w:val="300"/>
          <w:jc w:val="center"/>
        </w:trPr>
        <w:tc>
          <w:tcPr>
            <w:tcW w:w="41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B6478" w:rsidRDefault="00AB6478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3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B6478" w:rsidRDefault="00AB647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7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B6478" w:rsidRDefault="00AB647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7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B6478" w:rsidRDefault="00AB647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AB6478" w:rsidTr="000D34BF">
        <w:trPr>
          <w:trHeight w:val="300"/>
          <w:jc w:val="center"/>
        </w:trPr>
        <w:tc>
          <w:tcPr>
            <w:tcW w:w="41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B6478" w:rsidRPr="002546C5" w:rsidRDefault="00AB6478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  <w:highlight w:val="red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pN status</w:t>
            </w:r>
            <w:r w:rsidRPr="009A75EE">
              <w:rPr>
                <w:rFonts w:ascii="Arial" w:hAnsi="Arial" w:cs="Arial"/>
                <w:b/>
                <w:bCs/>
                <w:color w:val="000000"/>
                <w:sz w:val="20"/>
                <w:szCs w:val="20"/>
                <w:vertAlign w:val="superscript"/>
              </w:rPr>
              <w:t>1</w:t>
            </w:r>
          </w:p>
        </w:tc>
        <w:tc>
          <w:tcPr>
            <w:tcW w:w="23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B6478" w:rsidRDefault="00AB6478" w:rsidP="004C7D4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macrometastases</w:t>
            </w:r>
          </w:p>
        </w:tc>
        <w:tc>
          <w:tcPr>
            <w:tcW w:w="7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B6478" w:rsidRDefault="00AB6478" w:rsidP="004C7D4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18</w:t>
            </w:r>
          </w:p>
        </w:tc>
        <w:tc>
          <w:tcPr>
            <w:tcW w:w="7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B6478" w:rsidRDefault="00AB6478" w:rsidP="004C7D4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37.5</w:t>
            </w:r>
          </w:p>
        </w:tc>
      </w:tr>
      <w:tr w:rsidR="00AB6478" w:rsidTr="000D34BF">
        <w:trPr>
          <w:trHeight w:val="300"/>
          <w:jc w:val="center"/>
        </w:trPr>
        <w:tc>
          <w:tcPr>
            <w:tcW w:w="41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B6478" w:rsidRPr="002546C5" w:rsidRDefault="00AB6478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  <w:highlight w:val="red"/>
              </w:rPr>
            </w:pPr>
          </w:p>
        </w:tc>
        <w:tc>
          <w:tcPr>
            <w:tcW w:w="23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B6478" w:rsidRDefault="00AB6478" w:rsidP="004C7D4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micrometastases</w:t>
            </w:r>
          </w:p>
        </w:tc>
        <w:tc>
          <w:tcPr>
            <w:tcW w:w="7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B6478" w:rsidRDefault="00AB6478" w:rsidP="004C7D4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5</w:t>
            </w:r>
          </w:p>
        </w:tc>
        <w:tc>
          <w:tcPr>
            <w:tcW w:w="7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AB6478" w:rsidRDefault="00AB6478" w:rsidP="004C7D4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10.4</w:t>
            </w:r>
          </w:p>
        </w:tc>
      </w:tr>
      <w:tr w:rsidR="00AB6478" w:rsidTr="000D34BF">
        <w:trPr>
          <w:trHeight w:val="300"/>
          <w:jc w:val="center"/>
        </w:trPr>
        <w:tc>
          <w:tcPr>
            <w:tcW w:w="41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B6478" w:rsidRPr="002546C5" w:rsidRDefault="00AB6478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  <w:highlight w:val="red"/>
              </w:rPr>
            </w:pPr>
          </w:p>
        </w:tc>
        <w:tc>
          <w:tcPr>
            <w:tcW w:w="23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B6478" w:rsidRDefault="00AB6478" w:rsidP="004C7D4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isolated tumor cells</w:t>
            </w:r>
          </w:p>
        </w:tc>
        <w:tc>
          <w:tcPr>
            <w:tcW w:w="7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B6478" w:rsidRDefault="00AB6478" w:rsidP="004C7D4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2</w:t>
            </w:r>
          </w:p>
        </w:tc>
        <w:tc>
          <w:tcPr>
            <w:tcW w:w="7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AB6478" w:rsidRDefault="00AB6478" w:rsidP="004C7D4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4.2</w:t>
            </w:r>
          </w:p>
        </w:tc>
      </w:tr>
      <w:tr w:rsidR="00AB6478" w:rsidTr="000D34BF">
        <w:trPr>
          <w:trHeight w:val="300"/>
          <w:jc w:val="center"/>
        </w:trPr>
        <w:tc>
          <w:tcPr>
            <w:tcW w:w="41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B6478" w:rsidRPr="002546C5" w:rsidRDefault="00AB6478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  <w:highlight w:val="red"/>
              </w:rPr>
            </w:pPr>
          </w:p>
        </w:tc>
        <w:tc>
          <w:tcPr>
            <w:tcW w:w="23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B6478" w:rsidRDefault="00AB6478" w:rsidP="004C7D4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No</w:t>
            </w:r>
          </w:p>
        </w:tc>
        <w:tc>
          <w:tcPr>
            <w:tcW w:w="7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B6478" w:rsidRDefault="00AB6478" w:rsidP="004C7D4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23</w:t>
            </w:r>
          </w:p>
        </w:tc>
        <w:tc>
          <w:tcPr>
            <w:tcW w:w="7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AB6478" w:rsidRDefault="00AB6478" w:rsidP="004C7D4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47.9</w:t>
            </w:r>
          </w:p>
        </w:tc>
      </w:tr>
      <w:tr w:rsidR="00AB6478" w:rsidTr="000D34BF">
        <w:trPr>
          <w:trHeight w:val="300"/>
          <w:jc w:val="center"/>
        </w:trPr>
        <w:tc>
          <w:tcPr>
            <w:tcW w:w="41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B6478" w:rsidRPr="002546C5" w:rsidRDefault="00AB6478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  <w:highlight w:val="red"/>
              </w:rPr>
            </w:pPr>
          </w:p>
        </w:tc>
        <w:tc>
          <w:tcPr>
            <w:tcW w:w="23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B6478" w:rsidRDefault="00AB647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7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B6478" w:rsidRDefault="00AB647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7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B6478" w:rsidRDefault="00AB647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</w:p>
        </w:tc>
      </w:tr>
      <w:tr w:rsidR="00AB6478" w:rsidTr="000D34BF">
        <w:trPr>
          <w:trHeight w:val="300"/>
          <w:jc w:val="center"/>
        </w:trPr>
        <w:tc>
          <w:tcPr>
            <w:tcW w:w="41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B6478" w:rsidRDefault="00AB6478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Recurrence</w:t>
            </w:r>
          </w:p>
        </w:tc>
        <w:tc>
          <w:tcPr>
            <w:tcW w:w="23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B6478" w:rsidRDefault="00AB647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No</w:t>
            </w:r>
          </w:p>
        </w:tc>
        <w:tc>
          <w:tcPr>
            <w:tcW w:w="7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B6478" w:rsidRDefault="00AB647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27</w:t>
            </w:r>
          </w:p>
        </w:tc>
        <w:tc>
          <w:tcPr>
            <w:tcW w:w="7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AB6478" w:rsidRDefault="00AB647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56.3</w:t>
            </w:r>
          </w:p>
        </w:tc>
      </w:tr>
      <w:tr w:rsidR="00AB6478" w:rsidTr="000D34BF">
        <w:trPr>
          <w:trHeight w:val="300"/>
          <w:jc w:val="center"/>
        </w:trPr>
        <w:tc>
          <w:tcPr>
            <w:tcW w:w="41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B6478" w:rsidRDefault="00AB6478">
            <w:pPr>
              <w:rPr>
                <w:rFonts w:ascii="Calibri" w:hAnsi="Calibri"/>
                <w:color w:val="000000"/>
                <w:sz w:val="20"/>
                <w:szCs w:val="20"/>
              </w:rPr>
            </w:pPr>
          </w:p>
        </w:tc>
        <w:tc>
          <w:tcPr>
            <w:tcW w:w="23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B6478" w:rsidRDefault="00AB647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Local</w:t>
            </w:r>
          </w:p>
        </w:tc>
        <w:tc>
          <w:tcPr>
            <w:tcW w:w="7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B6478" w:rsidRDefault="00AB647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7</w:t>
            </w:r>
          </w:p>
        </w:tc>
        <w:tc>
          <w:tcPr>
            <w:tcW w:w="7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AB6478" w:rsidRDefault="00AB647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14.6</w:t>
            </w:r>
          </w:p>
        </w:tc>
      </w:tr>
      <w:tr w:rsidR="00AB6478" w:rsidTr="000D34BF">
        <w:trPr>
          <w:trHeight w:val="300"/>
          <w:jc w:val="center"/>
        </w:trPr>
        <w:tc>
          <w:tcPr>
            <w:tcW w:w="41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B6478" w:rsidRDefault="00AB6478">
            <w:pPr>
              <w:rPr>
                <w:rFonts w:ascii="Calibri" w:hAnsi="Calibri"/>
                <w:color w:val="000000"/>
                <w:sz w:val="20"/>
                <w:szCs w:val="20"/>
              </w:rPr>
            </w:pPr>
          </w:p>
        </w:tc>
        <w:tc>
          <w:tcPr>
            <w:tcW w:w="23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B6478" w:rsidRDefault="00AB647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Regional</w:t>
            </w:r>
          </w:p>
        </w:tc>
        <w:tc>
          <w:tcPr>
            <w:tcW w:w="7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B6478" w:rsidRDefault="00AB647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6</w:t>
            </w:r>
          </w:p>
        </w:tc>
        <w:tc>
          <w:tcPr>
            <w:tcW w:w="7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AB6478" w:rsidRDefault="00AB647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12.5</w:t>
            </w:r>
          </w:p>
        </w:tc>
      </w:tr>
      <w:tr w:rsidR="00AB6478" w:rsidTr="000D34BF">
        <w:trPr>
          <w:trHeight w:val="300"/>
          <w:jc w:val="center"/>
        </w:trPr>
        <w:tc>
          <w:tcPr>
            <w:tcW w:w="41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B6478" w:rsidRDefault="00AB6478">
            <w:pPr>
              <w:rPr>
                <w:rFonts w:ascii="Calibri" w:hAnsi="Calibri"/>
                <w:color w:val="000000"/>
                <w:sz w:val="20"/>
                <w:szCs w:val="20"/>
              </w:rPr>
            </w:pPr>
          </w:p>
        </w:tc>
        <w:tc>
          <w:tcPr>
            <w:tcW w:w="23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B6478" w:rsidRDefault="00AB647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Lung metastases</w:t>
            </w:r>
          </w:p>
        </w:tc>
        <w:tc>
          <w:tcPr>
            <w:tcW w:w="7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B6478" w:rsidRDefault="00AB647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3</w:t>
            </w:r>
          </w:p>
        </w:tc>
        <w:tc>
          <w:tcPr>
            <w:tcW w:w="7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AB6478" w:rsidRDefault="00AB647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6.2</w:t>
            </w:r>
          </w:p>
        </w:tc>
      </w:tr>
      <w:tr w:rsidR="00AB6478" w:rsidTr="000D34BF">
        <w:trPr>
          <w:trHeight w:val="300"/>
          <w:jc w:val="center"/>
        </w:trPr>
        <w:tc>
          <w:tcPr>
            <w:tcW w:w="41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B6478" w:rsidRDefault="00AB6478">
            <w:pPr>
              <w:rPr>
                <w:rFonts w:ascii="Calibri" w:hAnsi="Calibri"/>
                <w:color w:val="000000"/>
                <w:sz w:val="20"/>
                <w:szCs w:val="20"/>
              </w:rPr>
            </w:pPr>
          </w:p>
        </w:tc>
        <w:tc>
          <w:tcPr>
            <w:tcW w:w="23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B6478" w:rsidRDefault="00AB647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N/A</w:t>
            </w:r>
          </w:p>
        </w:tc>
        <w:tc>
          <w:tcPr>
            <w:tcW w:w="7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B6478" w:rsidRDefault="00AB647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5</w:t>
            </w:r>
          </w:p>
        </w:tc>
        <w:tc>
          <w:tcPr>
            <w:tcW w:w="7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AB6478" w:rsidRDefault="00AB647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10.4</w:t>
            </w:r>
          </w:p>
        </w:tc>
      </w:tr>
      <w:tr w:rsidR="00AB6478" w:rsidTr="000D34BF">
        <w:trPr>
          <w:trHeight w:val="300"/>
          <w:jc w:val="center"/>
        </w:trPr>
        <w:tc>
          <w:tcPr>
            <w:tcW w:w="41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B6478" w:rsidRDefault="00AB6478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3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B6478" w:rsidRDefault="00AB647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7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B6478" w:rsidRDefault="00AB647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7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B6478" w:rsidRDefault="00AB647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</w:p>
        </w:tc>
      </w:tr>
      <w:tr w:rsidR="00AB6478" w:rsidTr="000D34BF">
        <w:trPr>
          <w:trHeight w:val="300"/>
          <w:jc w:val="center"/>
        </w:trPr>
        <w:tc>
          <w:tcPr>
            <w:tcW w:w="41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B6478" w:rsidRDefault="00AB6478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Status</w:t>
            </w:r>
          </w:p>
        </w:tc>
        <w:tc>
          <w:tcPr>
            <w:tcW w:w="23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B6478" w:rsidRDefault="00AB647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Alive; disease-free</w:t>
            </w:r>
          </w:p>
        </w:tc>
        <w:tc>
          <w:tcPr>
            <w:tcW w:w="7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B6478" w:rsidRDefault="00AB647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28</w:t>
            </w:r>
          </w:p>
        </w:tc>
        <w:tc>
          <w:tcPr>
            <w:tcW w:w="7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AB6478" w:rsidRDefault="0034241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58.3</w:t>
            </w:r>
          </w:p>
        </w:tc>
      </w:tr>
      <w:tr w:rsidR="00AB6478" w:rsidTr="000D34BF">
        <w:trPr>
          <w:trHeight w:val="300"/>
          <w:jc w:val="center"/>
        </w:trPr>
        <w:tc>
          <w:tcPr>
            <w:tcW w:w="41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B6478" w:rsidRDefault="00AB6478">
            <w:pPr>
              <w:rPr>
                <w:rFonts w:ascii="Calibri" w:hAnsi="Calibri"/>
                <w:color w:val="000000"/>
                <w:sz w:val="20"/>
                <w:szCs w:val="20"/>
              </w:rPr>
            </w:pPr>
          </w:p>
        </w:tc>
        <w:tc>
          <w:tcPr>
            <w:tcW w:w="23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B6478" w:rsidRDefault="00AB647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Alive; with cancer</w:t>
            </w:r>
          </w:p>
        </w:tc>
        <w:tc>
          <w:tcPr>
            <w:tcW w:w="7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B6478" w:rsidRDefault="00AB647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3</w:t>
            </w:r>
          </w:p>
        </w:tc>
        <w:tc>
          <w:tcPr>
            <w:tcW w:w="7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AB6478" w:rsidRDefault="0034241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6.2</w:t>
            </w:r>
          </w:p>
        </w:tc>
      </w:tr>
      <w:tr w:rsidR="00AB6478" w:rsidTr="000D34BF">
        <w:trPr>
          <w:trHeight w:val="300"/>
          <w:jc w:val="center"/>
        </w:trPr>
        <w:tc>
          <w:tcPr>
            <w:tcW w:w="41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B6478" w:rsidRDefault="00AB6478">
            <w:pPr>
              <w:rPr>
                <w:rFonts w:ascii="Calibri" w:hAnsi="Calibri"/>
                <w:color w:val="000000"/>
                <w:sz w:val="20"/>
                <w:szCs w:val="20"/>
              </w:rPr>
            </w:pPr>
          </w:p>
        </w:tc>
        <w:tc>
          <w:tcPr>
            <w:tcW w:w="23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B6478" w:rsidRDefault="00AB647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Deceased</w:t>
            </w:r>
            <w:r w:rsidR="002176A3">
              <w:rPr>
                <w:rFonts w:ascii="Arial" w:hAnsi="Arial" w:cs="Arial"/>
                <w:color w:val="000000"/>
                <w:sz w:val="20"/>
                <w:szCs w:val="20"/>
              </w:rPr>
              <w:t xml:space="preserve"> by other cases</w:t>
            </w:r>
          </w:p>
        </w:tc>
        <w:tc>
          <w:tcPr>
            <w:tcW w:w="7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B6478" w:rsidRDefault="00AB647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1</w:t>
            </w:r>
          </w:p>
        </w:tc>
        <w:tc>
          <w:tcPr>
            <w:tcW w:w="7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AB6478" w:rsidRDefault="0034241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2.1</w:t>
            </w:r>
          </w:p>
        </w:tc>
      </w:tr>
      <w:tr w:rsidR="00AB6478" w:rsidTr="000D34BF">
        <w:trPr>
          <w:trHeight w:val="300"/>
          <w:jc w:val="center"/>
        </w:trPr>
        <w:tc>
          <w:tcPr>
            <w:tcW w:w="41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B6478" w:rsidRDefault="00AB6478">
            <w:pPr>
              <w:rPr>
                <w:rFonts w:ascii="Calibri" w:hAnsi="Calibri"/>
                <w:color w:val="000000"/>
                <w:sz w:val="20"/>
                <w:szCs w:val="20"/>
              </w:rPr>
            </w:pPr>
          </w:p>
        </w:tc>
        <w:tc>
          <w:tcPr>
            <w:tcW w:w="23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B6478" w:rsidRDefault="002176A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Deceased by</w:t>
            </w:r>
            <w:r w:rsidR="00AB6478">
              <w:rPr>
                <w:rFonts w:ascii="Arial" w:hAnsi="Arial" w:cs="Arial"/>
                <w:color w:val="000000"/>
                <w:sz w:val="20"/>
                <w:szCs w:val="20"/>
              </w:rPr>
              <w:t xml:space="preserve"> cancer</w:t>
            </w:r>
          </w:p>
        </w:tc>
        <w:tc>
          <w:tcPr>
            <w:tcW w:w="7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B6478" w:rsidRDefault="00AB6478" w:rsidP="00AB647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14</w:t>
            </w:r>
          </w:p>
        </w:tc>
        <w:tc>
          <w:tcPr>
            <w:tcW w:w="7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AB6478" w:rsidRDefault="0034241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29.2</w:t>
            </w:r>
          </w:p>
        </w:tc>
      </w:tr>
      <w:tr w:rsidR="00AB6478" w:rsidTr="000D34BF">
        <w:trPr>
          <w:trHeight w:val="315"/>
          <w:jc w:val="center"/>
        </w:trPr>
        <w:tc>
          <w:tcPr>
            <w:tcW w:w="417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B6478" w:rsidRDefault="00AB6478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33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B6478" w:rsidRDefault="00AB647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N/A</w:t>
            </w:r>
          </w:p>
        </w:tc>
        <w:tc>
          <w:tcPr>
            <w:tcW w:w="763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B6478" w:rsidRDefault="00AB647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2</w:t>
            </w:r>
          </w:p>
        </w:tc>
        <w:tc>
          <w:tcPr>
            <w:tcW w:w="781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</w:tcPr>
          <w:p w:rsidR="00AB6478" w:rsidRDefault="0034241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4.2</w:t>
            </w:r>
          </w:p>
        </w:tc>
      </w:tr>
    </w:tbl>
    <w:p w:rsidR="00C53D19" w:rsidRDefault="00C53D19">
      <w:pPr>
        <w:rPr>
          <w:rFonts w:ascii="Arial" w:hAnsi="Arial" w:cs="Arial"/>
          <w:color w:val="000000"/>
          <w:sz w:val="16"/>
          <w:szCs w:val="18"/>
          <w:lang w:val="en-US" w:eastAsia="en-GB"/>
        </w:rPr>
      </w:pPr>
      <w:r w:rsidRPr="001A7E2D">
        <w:rPr>
          <w:rFonts w:ascii="Arial" w:hAnsi="Arial" w:cs="Arial"/>
          <w:color w:val="000000"/>
          <w:sz w:val="16"/>
          <w:szCs w:val="18"/>
          <w:vertAlign w:val="superscript"/>
          <w:lang w:val="en-US" w:eastAsia="en-GB"/>
        </w:rPr>
        <w:t>1</w:t>
      </w:r>
      <w:r w:rsidRPr="001A7E2D">
        <w:rPr>
          <w:rFonts w:ascii="Arial" w:hAnsi="Arial" w:cs="Arial"/>
          <w:color w:val="000000"/>
          <w:sz w:val="16"/>
          <w:szCs w:val="18"/>
          <w:lang w:val="en-US" w:eastAsia="en-GB"/>
        </w:rPr>
        <w:t xml:space="preserve">Histopathology evaluation comprises H&amp;E and IHC for </w:t>
      </w:r>
      <w:proofErr w:type="spellStart"/>
      <w:r w:rsidRPr="001A7E2D">
        <w:rPr>
          <w:rFonts w:ascii="Arial" w:hAnsi="Arial" w:cs="Arial"/>
          <w:color w:val="000000"/>
          <w:sz w:val="16"/>
          <w:szCs w:val="18"/>
          <w:lang w:val="en-US" w:eastAsia="en-GB"/>
        </w:rPr>
        <w:t>cytokeratins</w:t>
      </w:r>
      <w:proofErr w:type="spellEnd"/>
      <w:r>
        <w:rPr>
          <w:rFonts w:ascii="Arial" w:hAnsi="Arial" w:cs="Arial"/>
          <w:color w:val="000000"/>
          <w:sz w:val="16"/>
          <w:szCs w:val="18"/>
          <w:lang w:val="en-US" w:eastAsia="en-GB"/>
        </w:rPr>
        <w:t xml:space="preserve">. </w:t>
      </w:r>
      <w:r w:rsidRPr="001A7E2D">
        <w:rPr>
          <w:rFonts w:ascii="Arial" w:hAnsi="Arial" w:cs="Arial"/>
          <w:color w:val="000000"/>
          <w:sz w:val="16"/>
          <w:szCs w:val="18"/>
          <w:lang w:val="en-US" w:eastAsia="en-GB"/>
        </w:rPr>
        <w:t>N/A: cases in which the variable values were not available</w:t>
      </w:r>
      <w:r>
        <w:rPr>
          <w:rFonts w:ascii="Arial" w:hAnsi="Arial" w:cs="Arial"/>
          <w:color w:val="000000"/>
          <w:sz w:val="16"/>
          <w:szCs w:val="18"/>
          <w:lang w:val="en-US" w:eastAsia="en-GB"/>
        </w:rPr>
        <w:t xml:space="preserve">. </w:t>
      </w:r>
    </w:p>
    <w:p w:rsidR="00E016BA" w:rsidRDefault="00E016BA" w:rsidP="00E016BA">
      <w:pPr>
        <w:autoSpaceDE w:val="0"/>
        <w:autoSpaceDN w:val="0"/>
        <w:adjustRightInd w:val="0"/>
        <w:ind w:left="-432" w:right="-518"/>
        <w:jc w:val="both"/>
        <w:rPr>
          <w:rFonts w:ascii="Arial" w:hAnsi="Arial" w:cs="Arial"/>
          <w:sz w:val="20"/>
          <w:szCs w:val="20"/>
          <w:lang w:val="en-US"/>
        </w:rPr>
      </w:pPr>
      <w:r w:rsidRPr="009A75EE">
        <w:rPr>
          <w:rFonts w:ascii="Arial" w:hAnsi="Arial" w:cs="Arial"/>
          <w:b/>
          <w:sz w:val="20"/>
          <w:szCs w:val="20"/>
          <w:lang w:val="en-US"/>
        </w:rPr>
        <w:lastRenderedPageBreak/>
        <w:t xml:space="preserve">Table </w:t>
      </w:r>
      <w:r w:rsidR="0048460F">
        <w:rPr>
          <w:rFonts w:ascii="Arial" w:hAnsi="Arial" w:cs="Arial"/>
          <w:b/>
          <w:sz w:val="20"/>
          <w:szCs w:val="20"/>
          <w:lang w:val="en-US"/>
        </w:rPr>
        <w:t>S</w:t>
      </w:r>
      <w:r>
        <w:rPr>
          <w:rFonts w:ascii="Arial" w:hAnsi="Arial" w:cs="Arial"/>
          <w:b/>
          <w:sz w:val="20"/>
          <w:szCs w:val="20"/>
          <w:lang w:val="en-US"/>
        </w:rPr>
        <w:t>2</w:t>
      </w:r>
      <w:r w:rsidRPr="009A75EE">
        <w:rPr>
          <w:rFonts w:ascii="Arial" w:hAnsi="Arial" w:cs="Arial"/>
          <w:b/>
          <w:sz w:val="20"/>
          <w:szCs w:val="20"/>
          <w:lang w:val="en-US"/>
        </w:rPr>
        <w:t>:</w:t>
      </w:r>
      <w:r w:rsidRPr="009A75EE">
        <w:rPr>
          <w:rFonts w:ascii="Arial" w:hAnsi="Arial" w:cs="Arial"/>
          <w:sz w:val="20"/>
          <w:szCs w:val="20"/>
          <w:lang w:val="en-US"/>
        </w:rPr>
        <w:t xml:space="preserve"> Clinic</w:t>
      </w:r>
      <w:r>
        <w:rPr>
          <w:rFonts w:ascii="Arial" w:hAnsi="Arial" w:cs="Arial"/>
          <w:sz w:val="20"/>
          <w:szCs w:val="20"/>
          <w:lang w:val="en-US"/>
        </w:rPr>
        <w:t xml:space="preserve">al features </w:t>
      </w:r>
      <w:r w:rsidRPr="009A75EE">
        <w:rPr>
          <w:rFonts w:ascii="Arial" w:hAnsi="Arial" w:cs="Arial"/>
          <w:sz w:val="20"/>
          <w:szCs w:val="20"/>
          <w:lang w:val="en-US"/>
        </w:rPr>
        <w:t xml:space="preserve">of </w:t>
      </w:r>
      <w:r w:rsidRPr="001A7E2D">
        <w:rPr>
          <w:rFonts w:ascii="Arial" w:hAnsi="Arial" w:cs="Arial"/>
          <w:sz w:val="20"/>
          <w:szCs w:val="20"/>
          <w:lang w:val="en-US"/>
        </w:rPr>
        <w:t>the</w:t>
      </w:r>
      <w:r>
        <w:rPr>
          <w:rFonts w:ascii="Arial" w:hAnsi="Arial" w:cs="Arial"/>
          <w:sz w:val="20"/>
          <w:szCs w:val="20"/>
          <w:lang w:val="en-US"/>
        </w:rPr>
        <w:t xml:space="preserve"> 79</w:t>
      </w:r>
      <w:r w:rsidRPr="001A7E2D">
        <w:rPr>
          <w:rFonts w:ascii="Arial" w:hAnsi="Arial" w:cs="Arial"/>
          <w:sz w:val="20"/>
          <w:szCs w:val="20"/>
          <w:lang w:val="en-US"/>
        </w:rPr>
        <w:t xml:space="preserve"> </w:t>
      </w:r>
      <w:r>
        <w:rPr>
          <w:rFonts w:ascii="Arial" w:hAnsi="Arial" w:cs="Arial"/>
          <w:sz w:val="20"/>
          <w:szCs w:val="20"/>
          <w:lang w:val="en-US"/>
        </w:rPr>
        <w:t xml:space="preserve">HNSCC </w:t>
      </w:r>
      <w:r w:rsidRPr="001A7E2D">
        <w:rPr>
          <w:rFonts w:ascii="Arial" w:hAnsi="Arial" w:cs="Arial"/>
          <w:sz w:val="20"/>
          <w:szCs w:val="20"/>
          <w:lang w:val="en-US"/>
        </w:rPr>
        <w:t xml:space="preserve">patients enrolled in the </w:t>
      </w:r>
      <w:r>
        <w:rPr>
          <w:rFonts w:ascii="Arial" w:hAnsi="Arial" w:cs="Arial"/>
          <w:sz w:val="20"/>
          <w:szCs w:val="20"/>
          <w:lang w:val="en-US"/>
        </w:rPr>
        <w:t>FNA validation data set – 113 FNA biopsies</w:t>
      </w:r>
      <w:r w:rsidR="00A64AC4" w:rsidRPr="00A64AC4">
        <w:rPr>
          <w:rFonts w:ascii="Arial" w:hAnsi="Arial" w:cs="Arial"/>
          <w:sz w:val="20"/>
          <w:szCs w:val="20"/>
          <w:vertAlign w:val="superscript"/>
          <w:lang w:val="en-US"/>
        </w:rPr>
        <w:t>*</w:t>
      </w:r>
      <w:r>
        <w:rPr>
          <w:rFonts w:ascii="Arial" w:hAnsi="Arial" w:cs="Arial"/>
          <w:sz w:val="20"/>
          <w:szCs w:val="20"/>
          <w:lang w:val="en-US"/>
        </w:rPr>
        <w:t xml:space="preserve"> were collected from patients</w:t>
      </w:r>
      <w:r w:rsidRPr="007C3C64">
        <w:rPr>
          <w:lang w:val="en-US"/>
        </w:rPr>
        <w:t xml:space="preserve"> </w:t>
      </w:r>
      <w:r>
        <w:rPr>
          <w:rFonts w:ascii="Arial" w:hAnsi="Arial" w:cs="Arial"/>
          <w:sz w:val="20"/>
          <w:szCs w:val="20"/>
          <w:lang w:val="en-US"/>
        </w:rPr>
        <w:t>who underwent</w:t>
      </w:r>
      <w:r w:rsidRPr="007C3C64">
        <w:rPr>
          <w:rFonts w:ascii="Arial" w:hAnsi="Arial" w:cs="Arial"/>
          <w:sz w:val="20"/>
          <w:szCs w:val="20"/>
          <w:lang w:val="en-US"/>
        </w:rPr>
        <w:t xml:space="preserve"> </w:t>
      </w:r>
      <w:r>
        <w:rPr>
          <w:rFonts w:ascii="Arial" w:hAnsi="Arial" w:cs="Arial"/>
          <w:sz w:val="20"/>
          <w:szCs w:val="20"/>
          <w:lang w:val="en-US"/>
        </w:rPr>
        <w:t>neck dissection</w:t>
      </w:r>
      <w:r w:rsidRPr="007C3C64">
        <w:rPr>
          <w:rFonts w:ascii="Arial" w:hAnsi="Arial" w:cs="Arial"/>
          <w:sz w:val="20"/>
          <w:szCs w:val="20"/>
          <w:lang w:val="en-US"/>
        </w:rPr>
        <w:t xml:space="preserve"> </w:t>
      </w:r>
      <w:r>
        <w:rPr>
          <w:rFonts w:ascii="Arial" w:hAnsi="Arial" w:cs="Arial"/>
          <w:sz w:val="20"/>
          <w:szCs w:val="20"/>
          <w:lang w:val="en-US"/>
        </w:rPr>
        <w:t>during the resection of the primary tumor, as a salvage trea</w:t>
      </w:r>
      <w:bookmarkStart w:id="0" w:name="_GoBack"/>
      <w:bookmarkEnd w:id="0"/>
      <w:r>
        <w:rPr>
          <w:rFonts w:ascii="Arial" w:hAnsi="Arial" w:cs="Arial"/>
          <w:sz w:val="20"/>
          <w:szCs w:val="20"/>
          <w:lang w:val="en-US"/>
        </w:rPr>
        <w:t>tment after</w:t>
      </w:r>
      <w:r w:rsidRPr="00FD3B9F">
        <w:rPr>
          <w:lang w:val="en-US"/>
        </w:rPr>
        <w:t xml:space="preserve"> </w:t>
      </w:r>
      <w:r w:rsidRPr="00FD3B9F">
        <w:rPr>
          <w:rFonts w:ascii="Arial" w:hAnsi="Arial" w:cs="Arial"/>
          <w:sz w:val="20"/>
          <w:szCs w:val="20"/>
          <w:lang w:val="en-US"/>
        </w:rPr>
        <w:t>organ preservation protocol</w:t>
      </w:r>
      <w:r>
        <w:rPr>
          <w:rFonts w:ascii="Arial" w:hAnsi="Arial" w:cs="Arial"/>
          <w:sz w:val="20"/>
          <w:szCs w:val="20"/>
          <w:lang w:val="en-US"/>
        </w:rPr>
        <w:t xml:space="preserve"> </w:t>
      </w:r>
      <w:r w:rsidRPr="009C73F3">
        <w:rPr>
          <w:rFonts w:ascii="Arial" w:hAnsi="Arial" w:cs="Arial"/>
          <w:sz w:val="20"/>
          <w:szCs w:val="20"/>
          <w:lang w:val="en-US"/>
        </w:rPr>
        <w:t>or for the treatment of patients who developed neck metastases during follow-up</w:t>
      </w:r>
      <w:r>
        <w:rPr>
          <w:rFonts w:ascii="Arial" w:hAnsi="Arial" w:cs="Arial"/>
          <w:sz w:val="20"/>
          <w:szCs w:val="20"/>
          <w:lang w:val="en-US"/>
        </w:rPr>
        <w:t>.</w:t>
      </w:r>
    </w:p>
    <w:p w:rsidR="00E016BA" w:rsidRDefault="00E016BA" w:rsidP="00E016BA">
      <w:pPr>
        <w:autoSpaceDE w:val="0"/>
        <w:autoSpaceDN w:val="0"/>
        <w:adjustRightInd w:val="0"/>
        <w:ind w:left="-432" w:right="-518"/>
        <w:jc w:val="both"/>
        <w:rPr>
          <w:rFonts w:ascii="Arial" w:hAnsi="Arial" w:cs="Arial"/>
          <w:sz w:val="20"/>
          <w:szCs w:val="20"/>
          <w:lang w:val="en-US"/>
        </w:rPr>
      </w:pPr>
    </w:p>
    <w:tbl>
      <w:tblPr>
        <w:tblW w:w="8050" w:type="dxa"/>
        <w:jc w:val="center"/>
        <w:tblCellMar>
          <w:left w:w="70" w:type="dxa"/>
          <w:right w:w="70" w:type="dxa"/>
        </w:tblCellMar>
        <w:tblLook w:val="04A0"/>
      </w:tblPr>
      <w:tblGrid>
        <w:gridCol w:w="4176"/>
        <w:gridCol w:w="2330"/>
        <w:gridCol w:w="763"/>
        <w:gridCol w:w="781"/>
      </w:tblGrid>
      <w:tr w:rsidR="00E016BA" w:rsidTr="004C7D4F">
        <w:trPr>
          <w:trHeight w:val="315"/>
          <w:jc w:val="center"/>
        </w:trPr>
        <w:tc>
          <w:tcPr>
            <w:tcW w:w="4176" w:type="dxa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016BA" w:rsidRDefault="00E016BA" w:rsidP="004C7D4F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Feature</w:t>
            </w:r>
          </w:p>
        </w:tc>
        <w:tc>
          <w:tcPr>
            <w:tcW w:w="2330" w:type="dxa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016BA" w:rsidRDefault="00E016BA" w:rsidP="004C7D4F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Category</w:t>
            </w:r>
          </w:p>
        </w:tc>
        <w:tc>
          <w:tcPr>
            <w:tcW w:w="763" w:type="dxa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016BA" w:rsidRDefault="00E016BA" w:rsidP="004C7D4F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n</w:t>
            </w:r>
          </w:p>
        </w:tc>
        <w:tc>
          <w:tcPr>
            <w:tcW w:w="781" w:type="dxa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016BA" w:rsidRDefault="00E016BA" w:rsidP="004C7D4F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%</w:t>
            </w:r>
          </w:p>
        </w:tc>
      </w:tr>
      <w:tr w:rsidR="00E016BA" w:rsidTr="004C7D4F">
        <w:trPr>
          <w:trHeight w:val="300"/>
          <w:jc w:val="center"/>
        </w:trPr>
        <w:tc>
          <w:tcPr>
            <w:tcW w:w="41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E016BA" w:rsidRDefault="00E016BA" w:rsidP="004C7D4F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Age</w:t>
            </w:r>
          </w:p>
        </w:tc>
        <w:tc>
          <w:tcPr>
            <w:tcW w:w="23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E016BA" w:rsidRDefault="00E016BA" w:rsidP="004C7D4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Mean</w:t>
            </w:r>
          </w:p>
        </w:tc>
        <w:tc>
          <w:tcPr>
            <w:tcW w:w="7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E016BA" w:rsidRDefault="00E016BA" w:rsidP="004C7D4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57.35</w:t>
            </w:r>
          </w:p>
        </w:tc>
        <w:tc>
          <w:tcPr>
            <w:tcW w:w="7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E016BA" w:rsidRDefault="00E016BA" w:rsidP="004C7D4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</w:p>
        </w:tc>
      </w:tr>
      <w:tr w:rsidR="00E016BA" w:rsidTr="004C7D4F">
        <w:trPr>
          <w:trHeight w:val="300"/>
          <w:jc w:val="center"/>
        </w:trPr>
        <w:tc>
          <w:tcPr>
            <w:tcW w:w="41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E016BA" w:rsidRDefault="00E016BA" w:rsidP="004C7D4F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3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E016BA" w:rsidRDefault="00E016BA" w:rsidP="004C7D4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Median</w:t>
            </w:r>
          </w:p>
        </w:tc>
        <w:tc>
          <w:tcPr>
            <w:tcW w:w="7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E016BA" w:rsidRDefault="00E016BA" w:rsidP="004C7D4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57.0</w:t>
            </w:r>
          </w:p>
        </w:tc>
        <w:tc>
          <w:tcPr>
            <w:tcW w:w="7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E016BA" w:rsidRDefault="00E016BA" w:rsidP="004C7D4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</w:p>
        </w:tc>
      </w:tr>
      <w:tr w:rsidR="00E016BA" w:rsidTr="004C7D4F">
        <w:trPr>
          <w:trHeight w:val="300"/>
          <w:jc w:val="center"/>
        </w:trPr>
        <w:tc>
          <w:tcPr>
            <w:tcW w:w="41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E016BA" w:rsidRDefault="00E016BA" w:rsidP="004C7D4F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3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E016BA" w:rsidRDefault="00E016BA" w:rsidP="004C7D4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Range</w:t>
            </w:r>
          </w:p>
        </w:tc>
        <w:tc>
          <w:tcPr>
            <w:tcW w:w="7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E016BA" w:rsidRDefault="00E016BA" w:rsidP="004C7D4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29-78</w:t>
            </w:r>
          </w:p>
        </w:tc>
        <w:tc>
          <w:tcPr>
            <w:tcW w:w="7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E016BA" w:rsidRDefault="00E016BA" w:rsidP="004C7D4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</w:p>
        </w:tc>
      </w:tr>
      <w:tr w:rsidR="00E016BA" w:rsidTr="004C7D4F">
        <w:trPr>
          <w:trHeight w:val="300"/>
          <w:jc w:val="center"/>
        </w:trPr>
        <w:tc>
          <w:tcPr>
            <w:tcW w:w="41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E016BA" w:rsidRDefault="00E016BA" w:rsidP="004C7D4F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3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E016BA" w:rsidRDefault="00E016BA" w:rsidP="004C7D4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7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E016BA" w:rsidRDefault="00E016BA" w:rsidP="004C7D4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7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E016BA" w:rsidRDefault="00E016BA" w:rsidP="004C7D4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</w:p>
        </w:tc>
      </w:tr>
      <w:tr w:rsidR="00E016BA" w:rsidTr="004C7D4F">
        <w:trPr>
          <w:trHeight w:val="300"/>
          <w:jc w:val="center"/>
        </w:trPr>
        <w:tc>
          <w:tcPr>
            <w:tcW w:w="41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E016BA" w:rsidRDefault="00E016BA" w:rsidP="004C7D4F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Gender</w:t>
            </w:r>
          </w:p>
        </w:tc>
        <w:tc>
          <w:tcPr>
            <w:tcW w:w="23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E016BA" w:rsidRDefault="00E016BA" w:rsidP="004C7D4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Male</w:t>
            </w:r>
          </w:p>
        </w:tc>
        <w:tc>
          <w:tcPr>
            <w:tcW w:w="7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E016BA" w:rsidRDefault="00E016BA" w:rsidP="004C7D4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70</w:t>
            </w:r>
          </w:p>
        </w:tc>
        <w:tc>
          <w:tcPr>
            <w:tcW w:w="7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E016BA" w:rsidRDefault="00E016BA" w:rsidP="004C7D4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88.6</w:t>
            </w:r>
          </w:p>
        </w:tc>
      </w:tr>
      <w:tr w:rsidR="00E016BA" w:rsidTr="004C7D4F">
        <w:trPr>
          <w:trHeight w:val="300"/>
          <w:jc w:val="center"/>
        </w:trPr>
        <w:tc>
          <w:tcPr>
            <w:tcW w:w="41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E016BA" w:rsidRDefault="00E016BA" w:rsidP="004C7D4F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3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E016BA" w:rsidRDefault="00E016BA" w:rsidP="004C7D4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Female</w:t>
            </w:r>
          </w:p>
        </w:tc>
        <w:tc>
          <w:tcPr>
            <w:tcW w:w="7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E016BA" w:rsidRDefault="00E016BA" w:rsidP="004C7D4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9</w:t>
            </w:r>
          </w:p>
        </w:tc>
        <w:tc>
          <w:tcPr>
            <w:tcW w:w="7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E016BA" w:rsidRDefault="00E016BA" w:rsidP="004C7D4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11.4</w:t>
            </w:r>
          </w:p>
        </w:tc>
      </w:tr>
      <w:tr w:rsidR="00E016BA" w:rsidTr="004C7D4F">
        <w:trPr>
          <w:trHeight w:val="300"/>
          <w:jc w:val="center"/>
        </w:trPr>
        <w:tc>
          <w:tcPr>
            <w:tcW w:w="41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E016BA" w:rsidRDefault="00E016BA" w:rsidP="004C7D4F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3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E016BA" w:rsidRDefault="00E016BA" w:rsidP="004C7D4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7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E016BA" w:rsidRDefault="00E016BA" w:rsidP="004C7D4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7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E016BA" w:rsidRDefault="00E016BA" w:rsidP="004C7D4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</w:p>
        </w:tc>
      </w:tr>
      <w:tr w:rsidR="00E016BA" w:rsidTr="004C7D4F">
        <w:trPr>
          <w:trHeight w:val="300"/>
          <w:jc w:val="center"/>
        </w:trPr>
        <w:tc>
          <w:tcPr>
            <w:tcW w:w="41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E016BA" w:rsidRDefault="00E016BA" w:rsidP="004C7D4F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Tobacco Consumption</w:t>
            </w:r>
          </w:p>
        </w:tc>
        <w:tc>
          <w:tcPr>
            <w:tcW w:w="23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E016BA" w:rsidRDefault="00E016BA" w:rsidP="004C7D4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Yes</w:t>
            </w:r>
          </w:p>
        </w:tc>
        <w:tc>
          <w:tcPr>
            <w:tcW w:w="7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E016BA" w:rsidRDefault="00E016BA" w:rsidP="004C7D4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57</w:t>
            </w:r>
          </w:p>
        </w:tc>
        <w:tc>
          <w:tcPr>
            <w:tcW w:w="7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E016BA" w:rsidRDefault="00E016BA" w:rsidP="004C7D4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76.0</w:t>
            </w:r>
          </w:p>
        </w:tc>
      </w:tr>
      <w:tr w:rsidR="00E016BA" w:rsidTr="004C7D4F">
        <w:trPr>
          <w:trHeight w:val="300"/>
          <w:jc w:val="center"/>
        </w:trPr>
        <w:tc>
          <w:tcPr>
            <w:tcW w:w="41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E016BA" w:rsidRDefault="00E016BA" w:rsidP="004C7D4F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3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E016BA" w:rsidRDefault="00E016BA" w:rsidP="004C7D4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No</w:t>
            </w:r>
          </w:p>
        </w:tc>
        <w:tc>
          <w:tcPr>
            <w:tcW w:w="7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E016BA" w:rsidRDefault="00E016BA" w:rsidP="004C7D4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18</w:t>
            </w:r>
          </w:p>
        </w:tc>
        <w:tc>
          <w:tcPr>
            <w:tcW w:w="7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E016BA" w:rsidRDefault="00E016BA" w:rsidP="004C7D4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24.0</w:t>
            </w:r>
          </w:p>
        </w:tc>
      </w:tr>
      <w:tr w:rsidR="00E016BA" w:rsidTr="004C7D4F">
        <w:trPr>
          <w:trHeight w:val="300"/>
          <w:jc w:val="center"/>
        </w:trPr>
        <w:tc>
          <w:tcPr>
            <w:tcW w:w="41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E016BA" w:rsidRDefault="00E016BA" w:rsidP="004C7D4F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3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E016BA" w:rsidRDefault="00E016BA" w:rsidP="004C7D4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7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E016BA" w:rsidRDefault="00E016BA" w:rsidP="004C7D4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7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E016BA" w:rsidRDefault="00E016BA" w:rsidP="004C7D4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</w:p>
        </w:tc>
      </w:tr>
      <w:tr w:rsidR="00E016BA" w:rsidTr="004C7D4F">
        <w:trPr>
          <w:trHeight w:val="300"/>
          <w:jc w:val="center"/>
        </w:trPr>
        <w:tc>
          <w:tcPr>
            <w:tcW w:w="41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016BA" w:rsidRDefault="00E016BA" w:rsidP="004C7D4F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Tumor site</w:t>
            </w:r>
          </w:p>
        </w:tc>
        <w:tc>
          <w:tcPr>
            <w:tcW w:w="23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016BA" w:rsidRDefault="00E016BA" w:rsidP="004C7D4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Oral cavity</w:t>
            </w:r>
          </w:p>
        </w:tc>
        <w:tc>
          <w:tcPr>
            <w:tcW w:w="7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E016BA" w:rsidRDefault="00E016BA" w:rsidP="004C7D4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47</w:t>
            </w:r>
          </w:p>
        </w:tc>
        <w:tc>
          <w:tcPr>
            <w:tcW w:w="7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E016BA" w:rsidRDefault="00E016BA" w:rsidP="004C7D4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59.5</w:t>
            </w:r>
          </w:p>
        </w:tc>
      </w:tr>
      <w:tr w:rsidR="00E016BA" w:rsidTr="004C7D4F">
        <w:trPr>
          <w:trHeight w:val="300"/>
          <w:jc w:val="center"/>
        </w:trPr>
        <w:tc>
          <w:tcPr>
            <w:tcW w:w="41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016BA" w:rsidRDefault="00E016BA" w:rsidP="004C7D4F">
            <w:pPr>
              <w:rPr>
                <w:rFonts w:ascii="Calibri" w:hAnsi="Calibri"/>
                <w:color w:val="000000"/>
                <w:sz w:val="20"/>
                <w:szCs w:val="20"/>
              </w:rPr>
            </w:pPr>
          </w:p>
        </w:tc>
        <w:tc>
          <w:tcPr>
            <w:tcW w:w="23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016BA" w:rsidRDefault="00E016BA" w:rsidP="004C7D4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Larynx</w:t>
            </w:r>
          </w:p>
        </w:tc>
        <w:tc>
          <w:tcPr>
            <w:tcW w:w="7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E016BA" w:rsidRDefault="00E016BA" w:rsidP="004C7D4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12</w:t>
            </w:r>
          </w:p>
        </w:tc>
        <w:tc>
          <w:tcPr>
            <w:tcW w:w="7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E016BA" w:rsidRDefault="00E016BA" w:rsidP="004C7D4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15.2</w:t>
            </w:r>
          </w:p>
        </w:tc>
      </w:tr>
      <w:tr w:rsidR="00E016BA" w:rsidTr="004C7D4F">
        <w:trPr>
          <w:trHeight w:val="300"/>
          <w:jc w:val="center"/>
        </w:trPr>
        <w:tc>
          <w:tcPr>
            <w:tcW w:w="41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016BA" w:rsidRDefault="00E016BA" w:rsidP="004C7D4F">
            <w:pPr>
              <w:rPr>
                <w:rFonts w:ascii="Calibri" w:hAnsi="Calibri"/>
                <w:color w:val="000000"/>
                <w:sz w:val="20"/>
                <w:szCs w:val="20"/>
              </w:rPr>
            </w:pPr>
          </w:p>
        </w:tc>
        <w:tc>
          <w:tcPr>
            <w:tcW w:w="23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016BA" w:rsidRDefault="00E016BA" w:rsidP="004C7D4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Oropharynx</w:t>
            </w:r>
          </w:p>
        </w:tc>
        <w:tc>
          <w:tcPr>
            <w:tcW w:w="7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E016BA" w:rsidRDefault="00E016BA" w:rsidP="004C7D4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15</w:t>
            </w:r>
          </w:p>
        </w:tc>
        <w:tc>
          <w:tcPr>
            <w:tcW w:w="7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E016BA" w:rsidRDefault="00E016BA" w:rsidP="004C7D4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19.0</w:t>
            </w:r>
          </w:p>
        </w:tc>
      </w:tr>
      <w:tr w:rsidR="00E016BA" w:rsidTr="004C7D4F">
        <w:trPr>
          <w:trHeight w:val="300"/>
          <w:jc w:val="center"/>
        </w:trPr>
        <w:tc>
          <w:tcPr>
            <w:tcW w:w="41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016BA" w:rsidRDefault="00E016BA" w:rsidP="004C7D4F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3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016BA" w:rsidRDefault="00E016BA" w:rsidP="004C7D4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Hypopharynx</w:t>
            </w:r>
          </w:p>
        </w:tc>
        <w:tc>
          <w:tcPr>
            <w:tcW w:w="7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E016BA" w:rsidRDefault="00E016BA" w:rsidP="004C7D4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5</w:t>
            </w:r>
          </w:p>
        </w:tc>
        <w:tc>
          <w:tcPr>
            <w:tcW w:w="7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E016BA" w:rsidRDefault="00E016BA" w:rsidP="004C7D4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6.3</w:t>
            </w:r>
          </w:p>
        </w:tc>
      </w:tr>
      <w:tr w:rsidR="00E016BA" w:rsidTr="004C7D4F">
        <w:trPr>
          <w:trHeight w:val="300"/>
          <w:jc w:val="center"/>
        </w:trPr>
        <w:tc>
          <w:tcPr>
            <w:tcW w:w="41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016BA" w:rsidRDefault="00E016BA" w:rsidP="004C7D4F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3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016BA" w:rsidRDefault="00E016BA" w:rsidP="004C7D4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7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E016BA" w:rsidRDefault="00E016BA" w:rsidP="004C7D4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7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E016BA" w:rsidRDefault="00E016BA" w:rsidP="004C7D4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</w:p>
        </w:tc>
      </w:tr>
      <w:tr w:rsidR="00E016BA" w:rsidTr="004C7D4F">
        <w:trPr>
          <w:trHeight w:val="300"/>
          <w:jc w:val="center"/>
        </w:trPr>
        <w:tc>
          <w:tcPr>
            <w:tcW w:w="41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016BA" w:rsidRDefault="00E016BA" w:rsidP="004C7D4F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Tumor Stage</w:t>
            </w:r>
          </w:p>
        </w:tc>
        <w:tc>
          <w:tcPr>
            <w:tcW w:w="23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016BA" w:rsidRDefault="00E016BA" w:rsidP="004C7D4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Initial (I/II)</w:t>
            </w:r>
          </w:p>
        </w:tc>
        <w:tc>
          <w:tcPr>
            <w:tcW w:w="7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E016BA" w:rsidRDefault="00E016BA" w:rsidP="004C7D4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17</w:t>
            </w:r>
          </w:p>
        </w:tc>
        <w:tc>
          <w:tcPr>
            <w:tcW w:w="7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E016BA" w:rsidRDefault="00E016BA" w:rsidP="004C7D4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21.5</w:t>
            </w:r>
          </w:p>
        </w:tc>
      </w:tr>
      <w:tr w:rsidR="00E016BA" w:rsidTr="004C7D4F">
        <w:trPr>
          <w:trHeight w:val="300"/>
          <w:jc w:val="center"/>
        </w:trPr>
        <w:tc>
          <w:tcPr>
            <w:tcW w:w="41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016BA" w:rsidRDefault="00E016BA" w:rsidP="004C7D4F">
            <w:pPr>
              <w:rPr>
                <w:rFonts w:ascii="Calibri" w:hAnsi="Calibri"/>
                <w:color w:val="000000"/>
                <w:sz w:val="20"/>
                <w:szCs w:val="20"/>
              </w:rPr>
            </w:pPr>
          </w:p>
        </w:tc>
        <w:tc>
          <w:tcPr>
            <w:tcW w:w="23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016BA" w:rsidRDefault="00E016BA" w:rsidP="004C7D4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Advanced (III/IV)</w:t>
            </w:r>
          </w:p>
        </w:tc>
        <w:tc>
          <w:tcPr>
            <w:tcW w:w="7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E016BA" w:rsidRDefault="00E016BA" w:rsidP="004C7D4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62</w:t>
            </w:r>
          </w:p>
        </w:tc>
        <w:tc>
          <w:tcPr>
            <w:tcW w:w="7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E016BA" w:rsidRDefault="00E016BA" w:rsidP="004C7D4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78.5</w:t>
            </w:r>
          </w:p>
        </w:tc>
      </w:tr>
      <w:tr w:rsidR="00E016BA" w:rsidTr="004C7D4F">
        <w:trPr>
          <w:trHeight w:val="300"/>
          <w:jc w:val="center"/>
        </w:trPr>
        <w:tc>
          <w:tcPr>
            <w:tcW w:w="41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016BA" w:rsidRDefault="00E016BA" w:rsidP="004C7D4F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3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016BA" w:rsidRDefault="00E016BA" w:rsidP="004C7D4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7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E016BA" w:rsidRDefault="00E016BA" w:rsidP="004C7D4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7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E016BA" w:rsidRDefault="00E016BA" w:rsidP="004C7D4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</w:p>
        </w:tc>
      </w:tr>
      <w:tr w:rsidR="00E016BA" w:rsidRPr="006731B7" w:rsidTr="004C7D4F">
        <w:trPr>
          <w:trHeight w:val="300"/>
          <w:jc w:val="center"/>
        </w:trPr>
        <w:tc>
          <w:tcPr>
            <w:tcW w:w="41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E016BA" w:rsidRDefault="00E016BA" w:rsidP="004C7D4F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FNA biopsy </w:t>
            </w:r>
            <w:proofErr w:type="spellStart"/>
            <w:r w:rsidRPr="007206ED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en-US"/>
              </w:rPr>
              <w:t>colection</w:t>
            </w:r>
            <w:proofErr w:type="spellEnd"/>
          </w:p>
        </w:tc>
        <w:tc>
          <w:tcPr>
            <w:tcW w:w="23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E016BA" w:rsidRPr="007206ED" w:rsidRDefault="00E016BA" w:rsidP="004C7D4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at the resection of the primary tumor</w:t>
            </w:r>
          </w:p>
        </w:tc>
        <w:tc>
          <w:tcPr>
            <w:tcW w:w="7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E016BA" w:rsidRDefault="00E016BA" w:rsidP="004C7D4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55</w:t>
            </w:r>
          </w:p>
        </w:tc>
        <w:tc>
          <w:tcPr>
            <w:tcW w:w="7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E016BA" w:rsidRDefault="00E016BA" w:rsidP="004C7D4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69.6</w:t>
            </w:r>
          </w:p>
        </w:tc>
      </w:tr>
      <w:tr w:rsidR="00E016BA" w:rsidRPr="007206ED" w:rsidTr="004C7D4F">
        <w:trPr>
          <w:trHeight w:val="300"/>
          <w:jc w:val="center"/>
        </w:trPr>
        <w:tc>
          <w:tcPr>
            <w:tcW w:w="41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E016BA" w:rsidRPr="007206ED" w:rsidRDefault="00E016BA" w:rsidP="004C7D4F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23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E016BA" w:rsidRPr="007206ED" w:rsidRDefault="00E016BA" w:rsidP="004C7D4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at salvage treatment</w:t>
            </w:r>
          </w:p>
        </w:tc>
        <w:tc>
          <w:tcPr>
            <w:tcW w:w="7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E016BA" w:rsidRDefault="00E016BA" w:rsidP="004C7D4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19</w:t>
            </w:r>
          </w:p>
        </w:tc>
        <w:tc>
          <w:tcPr>
            <w:tcW w:w="7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E016BA" w:rsidRDefault="00E016BA" w:rsidP="004C7D4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24.1</w:t>
            </w:r>
          </w:p>
        </w:tc>
      </w:tr>
      <w:tr w:rsidR="00E016BA" w:rsidRPr="006731B7" w:rsidTr="004C7D4F">
        <w:trPr>
          <w:trHeight w:val="300"/>
          <w:jc w:val="center"/>
        </w:trPr>
        <w:tc>
          <w:tcPr>
            <w:tcW w:w="41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E016BA" w:rsidRPr="007206ED" w:rsidRDefault="00E016BA" w:rsidP="004C7D4F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23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E016BA" w:rsidRPr="007206ED" w:rsidRDefault="00E016BA" w:rsidP="004C7D4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at treatment of neck metastases</w:t>
            </w:r>
          </w:p>
        </w:tc>
        <w:tc>
          <w:tcPr>
            <w:tcW w:w="7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E016BA" w:rsidRDefault="00E016BA" w:rsidP="004C7D4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5</w:t>
            </w:r>
          </w:p>
        </w:tc>
        <w:tc>
          <w:tcPr>
            <w:tcW w:w="7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E016BA" w:rsidRDefault="00E016BA" w:rsidP="004C7D4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6.3</w:t>
            </w:r>
          </w:p>
        </w:tc>
      </w:tr>
      <w:tr w:rsidR="00E016BA" w:rsidRPr="006731B7" w:rsidTr="004C7D4F">
        <w:trPr>
          <w:trHeight w:val="300"/>
          <w:jc w:val="center"/>
        </w:trPr>
        <w:tc>
          <w:tcPr>
            <w:tcW w:w="41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E016BA" w:rsidRPr="007206ED" w:rsidRDefault="00E016BA" w:rsidP="004C7D4F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23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E016BA" w:rsidRPr="007206ED" w:rsidRDefault="00E016BA" w:rsidP="004C7D4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7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E016BA" w:rsidRDefault="00E016BA" w:rsidP="004C7D4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7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E016BA" w:rsidRDefault="00E016BA" w:rsidP="004C7D4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</w:p>
        </w:tc>
      </w:tr>
      <w:tr w:rsidR="00E016BA" w:rsidTr="004C7D4F">
        <w:trPr>
          <w:trHeight w:val="300"/>
          <w:jc w:val="center"/>
        </w:trPr>
        <w:tc>
          <w:tcPr>
            <w:tcW w:w="41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016BA" w:rsidRPr="002546C5" w:rsidRDefault="00E016BA" w:rsidP="004C7D4F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  <w:highlight w:val="red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FNA Status by Histology</w:t>
            </w:r>
          </w:p>
        </w:tc>
        <w:tc>
          <w:tcPr>
            <w:tcW w:w="23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016BA" w:rsidRDefault="00E016BA" w:rsidP="004C7D4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positive</w:t>
            </w:r>
          </w:p>
        </w:tc>
        <w:tc>
          <w:tcPr>
            <w:tcW w:w="7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E016BA" w:rsidRDefault="00E016BA" w:rsidP="004C7D4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45</w:t>
            </w:r>
          </w:p>
        </w:tc>
        <w:tc>
          <w:tcPr>
            <w:tcW w:w="7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E016BA" w:rsidRDefault="00E016BA" w:rsidP="004C7D4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39.8</w:t>
            </w:r>
          </w:p>
        </w:tc>
      </w:tr>
      <w:tr w:rsidR="00E016BA" w:rsidTr="004C7D4F">
        <w:trPr>
          <w:trHeight w:val="300"/>
          <w:jc w:val="center"/>
        </w:trPr>
        <w:tc>
          <w:tcPr>
            <w:tcW w:w="41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016BA" w:rsidRPr="002546C5" w:rsidRDefault="00E016BA" w:rsidP="004C7D4F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  <w:highlight w:val="red"/>
              </w:rPr>
            </w:pPr>
          </w:p>
        </w:tc>
        <w:tc>
          <w:tcPr>
            <w:tcW w:w="23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016BA" w:rsidRDefault="00E016BA" w:rsidP="004C7D4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negative</w:t>
            </w:r>
          </w:p>
        </w:tc>
        <w:tc>
          <w:tcPr>
            <w:tcW w:w="7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E016BA" w:rsidRDefault="00E016BA" w:rsidP="004C7D4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68</w:t>
            </w:r>
          </w:p>
        </w:tc>
        <w:tc>
          <w:tcPr>
            <w:tcW w:w="7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E016BA" w:rsidRDefault="00E016BA" w:rsidP="004C7D4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60.2</w:t>
            </w:r>
          </w:p>
        </w:tc>
      </w:tr>
      <w:tr w:rsidR="00E016BA" w:rsidTr="004C7D4F">
        <w:trPr>
          <w:trHeight w:val="300"/>
          <w:jc w:val="center"/>
        </w:trPr>
        <w:tc>
          <w:tcPr>
            <w:tcW w:w="41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016BA" w:rsidRPr="002546C5" w:rsidRDefault="00E016BA" w:rsidP="004C7D4F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  <w:highlight w:val="red"/>
              </w:rPr>
            </w:pPr>
          </w:p>
        </w:tc>
        <w:tc>
          <w:tcPr>
            <w:tcW w:w="23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016BA" w:rsidRDefault="00E016BA" w:rsidP="004C7D4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7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E016BA" w:rsidRDefault="00E016BA" w:rsidP="004C7D4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7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E016BA" w:rsidRDefault="00E016BA" w:rsidP="004C7D4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</w:p>
        </w:tc>
      </w:tr>
      <w:tr w:rsidR="00E016BA" w:rsidTr="004C7D4F">
        <w:trPr>
          <w:trHeight w:val="300"/>
          <w:jc w:val="center"/>
        </w:trPr>
        <w:tc>
          <w:tcPr>
            <w:tcW w:w="41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E016BA" w:rsidRPr="002546C5" w:rsidRDefault="00E016BA" w:rsidP="004C7D4F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  <w:highlight w:val="red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FNA Status by Cytology</w:t>
            </w:r>
          </w:p>
        </w:tc>
        <w:tc>
          <w:tcPr>
            <w:tcW w:w="23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E016BA" w:rsidRDefault="00E016BA" w:rsidP="004C7D4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positive</w:t>
            </w:r>
          </w:p>
        </w:tc>
        <w:tc>
          <w:tcPr>
            <w:tcW w:w="7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E016BA" w:rsidRDefault="00E016BA" w:rsidP="004C7D4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42</w:t>
            </w:r>
          </w:p>
        </w:tc>
        <w:tc>
          <w:tcPr>
            <w:tcW w:w="7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E016BA" w:rsidRDefault="00E016BA" w:rsidP="004C7D4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37.2</w:t>
            </w:r>
          </w:p>
        </w:tc>
      </w:tr>
      <w:tr w:rsidR="00E016BA" w:rsidTr="004C7D4F">
        <w:trPr>
          <w:trHeight w:val="300"/>
          <w:jc w:val="center"/>
        </w:trPr>
        <w:tc>
          <w:tcPr>
            <w:tcW w:w="41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E016BA" w:rsidRPr="002546C5" w:rsidRDefault="00E016BA" w:rsidP="004C7D4F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  <w:highlight w:val="red"/>
              </w:rPr>
            </w:pPr>
          </w:p>
        </w:tc>
        <w:tc>
          <w:tcPr>
            <w:tcW w:w="23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E016BA" w:rsidRDefault="00E016BA" w:rsidP="004C7D4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negative</w:t>
            </w:r>
          </w:p>
        </w:tc>
        <w:tc>
          <w:tcPr>
            <w:tcW w:w="7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E016BA" w:rsidRDefault="00E016BA" w:rsidP="004C7D4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71</w:t>
            </w:r>
          </w:p>
        </w:tc>
        <w:tc>
          <w:tcPr>
            <w:tcW w:w="7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E016BA" w:rsidRDefault="00E016BA" w:rsidP="004C7D4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62.8</w:t>
            </w:r>
          </w:p>
        </w:tc>
      </w:tr>
      <w:tr w:rsidR="00E016BA" w:rsidTr="004C7D4F">
        <w:trPr>
          <w:trHeight w:val="300"/>
          <w:jc w:val="center"/>
        </w:trPr>
        <w:tc>
          <w:tcPr>
            <w:tcW w:w="41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E016BA" w:rsidRPr="002546C5" w:rsidRDefault="00E016BA" w:rsidP="004C7D4F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  <w:highlight w:val="red"/>
              </w:rPr>
            </w:pPr>
          </w:p>
        </w:tc>
        <w:tc>
          <w:tcPr>
            <w:tcW w:w="23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E016BA" w:rsidRDefault="00E016BA" w:rsidP="004C7D4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7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E016BA" w:rsidRDefault="00E016BA" w:rsidP="004C7D4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7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E016BA" w:rsidRDefault="00E016BA" w:rsidP="004C7D4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</w:p>
        </w:tc>
      </w:tr>
      <w:tr w:rsidR="00E016BA" w:rsidTr="004C7D4F">
        <w:trPr>
          <w:trHeight w:val="300"/>
          <w:jc w:val="center"/>
        </w:trPr>
        <w:tc>
          <w:tcPr>
            <w:tcW w:w="41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016BA" w:rsidRDefault="00E016BA" w:rsidP="004C7D4F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Status</w:t>
            </w:r>
          </w:p>
        </w:tc>
        <w:tc>
          <w:tcPr>
            <w:tcW w:w="23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016BA" w:rsidRDefault="00E016BA" w:rsidP="004C7D4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Alive; disease-free</w:t>
            </w:r>
          </w:p>
        </w:tc>
        <w:tc>
          <w:tcPr>
            <w:tcW w:w="7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E016BA" w:rsidRDefault="00E016BA" w:rsidP="004C7D4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57</w:t>
            </w:r>
          </w:p>
        </w:tc>
        <w:tc>
          <w:tcPr>
            <w:tcW w:w="7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E016BA" w:rsidRDefault="00E016BA" w:rsidP="004C7D4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72.2</w:t>
            </w:r>
          </w:p>
        </w:tc>
      </w:tr>
      <w:tr w:rsidR="00E016BA" w:rsidTr="004C7D4F">
        <w:trPr>
          <w:trHeight w:val="300"/>
          <w:jc w:val="center"/>
        </w:trPr>
        <w:tc>
          <w:tcPr>
            <w:tcW w:w="41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016BA" w:rsidRDefault="00E016BA" w:rsidP="004C7D4F">
            <w:pPr>
              <w:rPr>
                <w:rFonts w:ascii="Calibri" w:hAnsi="Calibri"/>
                <w:color w:val="000000"/>
                <w:sz w:val="20"/>
                <w:szCs w:val="20"/>
              </w:rPr>
            </w:pPr>
          </w:p>
        </w:tc>
        <w:tc>
          <w:tcPr>
            <w:tcW w:w="23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016BA" w:rsidRDefault="00E016BA" w:rsidP="004C7D4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Alive; with cancer</w:t>
            </w:r>
          </w:p>
        </w:tc>
        <w:tc>
          <w:tcPr>
            <w:tcW w:w="7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E016BA" w:rsidRDefault="00E016BA" w:rsidP="004C7D4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15</w:t>
            </w:r>
          </w:p>
        </w:tc>
        <w:tc>
          <w:tcPr>
            <w:tcW w:w="7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E016BA" w:rsidRDefault="00E016BA" w:rsidP="004C7D4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19.0</w:t>
            </w:r>
          </w:p>
        </w:tc>
      </w:tr>
      <w:tr w:rsidR="00E016BA" w:rsidTr="004C7D4F">
        <w:trPr>
          <w:trHeight w:val="300"/>
          <w:jc w:val="center"/>
        </w:trPr>
        <w:tc>
          <w:tcPr>
            <w:tcW w:w="4176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E016BA" w:rsidRDefault="00E016BA" w:rsidP="004C7D4F">
            <w:pPr>
              <w:rPr>
                <w:rFonts w:ascii="Calibri" w:hAnsi="Calibri"/>
                <w:color w:val="000000"/>
                <w:sz w:val="20"/>
                <w:szCs w:val="20"/>
              </w:rPr>
            </w:pPr>
          </w:p>
        </w:tc>
        <w:tc>
          <w:tcPr>
            <w:tcW w:w="233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E016BA" w:rsidRDefault="00E016BA" w:rsidP="004C7D4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Deceased by other causes</w:t>
            </w:r>
          </w:p>
        </w:tc>
        <w:tc>
          <w:tcPr>
            <w:tcW w:w="763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:rsidR="00E016BA" w:rsidRDefault="00E016BA" w:rsidP="004C7D4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781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:rsidR="00E016BA" w:rsidRDefault="00E016BA" w:rsidP="004C7D4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1.3</w:t>
            </w:r>
          </w:p>
        </w:tc>
      </w:tr>
      <w:tr w:rsidR="00E016BA" w:rsidTr="004C7D4F">
        <w:trPr>
          <w:trHeight w:val="300"/>
          <w:jc w:val="center"/>
        </w:trPr>
        <w:tc>
          <w:tcPr>
            <w:tcW w:w="41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016BA" w:rsidRDefault="00E016BA" w:rsidP="004C7D4F">
            <w:pPr>
              <w:rPr>
                <w:rFonts w:ascii="Calibri" w:hAnsi="Calibri"/>
                <w:color w:val="000000"/>
                <w:sz w:val="20"/>
                <w:szCs w:val="20"/>
              </w:rPr>
            </w:pPr>
          </w:p>
        </w:tc>
        <w:tc>
          <w:tcPr>
            <w:tcW w:w="233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016BA" w:rsidRDefault="00E016BA" w:rsidP="004C7D4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Deceased by cancer</w:t>
            </w:r>
          </w:p>
        </w:tc>
        <w:tc>
          <w:tcPr>
            <w:tcW w:w="76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E016BA" w:rsidRDefault="00E016BA" w:rsidP="004C7D4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6</w:t>
            </w:r>
          </w:p>
        </w:tc>
        <w:tc>
          <w:tcPr>
            <w:tcW w:w="78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E016BA" w:rsidRDefault="00E016BA" w:rsidP="004C7D4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7.6</w:t>
            </w:r>
          </w:p>
        </w:tc>
      </w:tr>
    </w:tbl>
    <w:p w:rsidR="00E016BA" w:rsidRPr="00A64AC4" w:rsidRDefault="00A64AC4" w:rsidP="00E016BA">
      <w:pPr>
        <w:rPr>
          <w:vertAlign w:val="superscript"/>
          <w:lang w:val="en-US"/>
        </w:rPr>
      </w:pPr>
      <w:r w:rsidRPr="00A64AC4">
        <w:rPr>
          <w:vertAlign w:val="superscript"/>
          <w:lang w:val="en-US"/>
        </w:rPr>
        <w:t>* Whenever possible, more than one FNA biopsies were collected from the same patient accounting for 113 FNA biopsies collected</w:t>
      </w:r>
    </w:p>
    <w:p w:rsidR="00E016BA" w:rsidRDefault="00E016BA">
      <w:pPr>
        <w:spacing w:after="200" w:line="276" w:lineRule="auto"/>
        <w:rPr>
          <w:rFonts w:ascii="Arial" w:hAnsi="Arial" w:cs="Arial"/>
          <w:color w:val="000000"/>
          <w:sz w:val="16"/>
          <w:szCs w:val="18"/>
          <w:lang w:val="en-US" w:eastAsia="en-GB"/>
        </w:rPr>
      </w:pPr>
      <w:r>
        <w:rPr>
          <w:rFonts w:ascii="Arial" w:hAnsi="Arial" w:cs="Arial"/>
          <w:color w:val="000000"/>
          <w:sz w:val="16"/>
          <w:szCs w:val="18"/>
          <w:lang w:val="en-US" w:eastAsia="en-GB"/>
        </w:rPr>
        <w:br w:type="page"/>
      </w:r>
    </w:p>
    <w:p w:rsidR="00E016BA" w:rsidRDefault="0087174E" w:rsidP="00E016BA">
      <w:p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  <w:lang w:val="en-US"/>
        </w:rPr>
      </w:pPr>
      <w:r>
        <w:rPr>
          <w:rFonts w:ascii="Arial" w:hAnsi="Arial" w:cs="Arial"/>
          <w:b/>
          <w:sz w:val="20"/>
          <w:szCs w:val="20"/>
          <w:lang w:val="en-US"/>
        </w:rPr>
        <w:lastRenderedPageBreak/>
        <w:t xml:space="preserve">Table </w:t>
      </w:r>
      <w:r w:rsidR="004A22FE">
        <w:rPr>
          <w:rFonts w:ascii="Arial" w:hAnsi="Arial" w:cs="Arial"/>
          <w:b/>
          <w:sz w:val="20"/>
          <w:szCs w:val="20"/>
          <w:lang w:val="en-US"/>
        </w:rPr>
        <w:t>S</w:t>
      </w:r>
      <w:r>
        <w:rPr>
          <w:rFonts w:ascii="Arial" w:hAnsi="Arial" w:cs="Arial"/>
          <w:b/>
          <w:sz w:val="20"/>
          <w:szCs w:val="20"/>
          <w:lang w:val="en-US"/>
        </w:rPr>
        <w:t>3</w:t>
      </w:r>
      <w:r w:rsidR="00E016BA" w:rsidRPr="000F0AD9">
        <w:rPr>
          <w:rFonts w:ascii="Arial" w:hAnsi="Arial" w:cs="Arial"/>
          <w:b/>
          <w:sz w:val="20"/>
          <w:szCs w:val="20"/>
          <w:lang w:val="en-US"/>
        </w:rPr>
        <w:t>:</w:t>
      </w:r>
      <w:r w:rsidR="00E016BA" w:rsidRPr="000F0AD9">
        <w:rPr>
          <w:rFonts w:ascii="Arial" w:hAnsi="Arial" w:cs="Arial"/>
          <w:sz w:val="20"/>
          <w:szCs w:val="20"/>
          <w:lang w:val="en-US"/>
        </w:rPr>
        <w:t xml:space="preserve"> </w:t>
      </w:r>
      <w:r w:rsidR="00E016BA">
        <w:rPr>
          <w:rFonts w:ascii="Arial" w:hAnsi="Arial" w:cs="Arial"/>
          <w:sz w:val="20"/>
          <w:szCs w:val="20"/>
          <w:lang w:val="en-US"/>
        </w:rPr>
        <w:t>S</w:t>
      </w:r>
      <w:r w:rsidR="00E016BA" w:rsidRPr="000F0AD9">
        <w:rPr>
          <w:rFonts w:ascii="Arial" w:hAnsi="Arial" w:cs="Arial"/>
          <w:sz w:val="20"/>
          <w:szCs w:val="20"/>
          <w:lang w:val="en-US"/>
        </w:rPr>
        <w:t xml:space="preserve">ensitivity and specificity </w:t>
      </w:r>
      <w:r w:rsidR="00E016BA">
        <w:rPr>
          <w:rFonts w:ascii="Arial" w:hAnsi="Arial" w:cs="Arial"/>
          <w:sz w:val="20"/>
          <w:szCs w:val="20"/>
          <w:lang w:val="en-US"/>
        </w:rPr>
        <w:t>values for the</w:t>
      </w:r>
      <w:r w:rsidR="00E016BA" w:rsidRPr="000F0AD9">
        <w:rPr>
          <w:rFonts w:ascii="Arial" w:hAnsi="Arial" w:cs="Arial"/>
          <w:sz w:val="20"/>
          <w:szCs w:val="20"/>
          <w:lang w:val="en-US"/>
        </w:rPr>
        <w:t xml:space="preserve"> biomarkers </w:t>
      </w:r>
      <w:r w:rsidR="00E016BA">
        <w:rPr>
          <w:rFonts w:ascii="Arial" w:hAnsi="Arial" w:cs="Arial"/>
          <w:sz w:val="20"/>
          <w:szCs w:val="20"/>
          <w:lang w:val="en-US"/>
        </w:rPr>
        <w:t xml:space="preserve">evaluated </w:t>
      </w:r>
      <w:r w:rsidR="00E016BA" w:rsidRPr="000F0AD9">
        <w:rPr>
          <w:rFonts w:ascii="Arial" w:hAnsi="Arial" w:cs="Arial"/>
          <w:sz w:val="20"/>
          <w:szCs w:val="20"/>
          <w:lang w:val="en-US"/>
        </w:rPr>
        <w:t>in</w:t>
      </w:r>
      <w:r w:rsidR="00E016BA">
        <w:rPr>
          <w:rFonts w:ascii="Arial" w:hAnsi="Arial" w:cs="Arial"/>
          <w:sz w:val="20"/>
          <w:szCs w:val="20"/>
          <w:lang w:val="en-US"/>
        </w:rPr>
        <w:t xml:space="preserve"> lymph node metastasis </w:t>
      </w:r>
      <w:r w:rsidR="00E016BA" w:rsidRPr="000F0AD9">
        <w:rPr>
          <w:rFonts w:ascii="Arial" w:hAnsi="Arial" w:cs="Arial"/>
          <w:sz w:val="20"/>
          <w:szCs w:val="20"/>
          <w:lang w:val="en-US"/>
        </w:rPr>
        <w:t>samp</w:t>
      </w:r>
      <w:r w:rsidR="00E016BA">
        <w:rPr>
          <w:rFonts w:ascii="Arial" w:hAnsi="Arial" w:cs="Arial"/>
          <w:sz w:val="20"/>
          <w:szCs w:val="20"/>
          <w:lang w:val="en-US"/>
        </w:rPr>
        <w:t>les (n</w:t>
      </w:r>
      <w:r w:rsidR="00E016BA" w:rsidRPr="000F0AD9">
        <w:rPr>
          <w:rFonts w:ascii="Arial" w:hAnsi="Arial" w:cs="Arial"/>
          <w:sz w:val="20"/>
          <w:szCs w:val="20"/>
          <w:lang w:val="en-US"/>
        </w:rPr>
        <w:t>=</w:t>
      </w:r>
      <w:r w:rsidR="00E016BA">
        <w:rPr>
          <w:rFonts w:ascii="Arial" w:hAnsi="Arial" w:cs="Arial"/>
          <w:sz w:val="20"/>
          <w:szCs w:val="20"/>
          <w:lang w:val="en-US"/>
        </w:rPr>
        <w:t xml:space="preserve">19, 14 </w:t>
      </w:r>
      <w:proofErr w:type="spellStart"/>
      <w:r w:rsidR="00E016BA">
        <w:rPr>
          <w:rFonts w:ascii="Arial" w:hAnsi="Arial" w:cs="Arial"/>
          <w:sz w:val="20"/>
          <w:szCs w:val="20"/>
          <w:lang w:val="en-US"/>
        </w:rPr>
        <w:t>macrometastases</w:t>
      </w:r>
      <w:proofErr w:type="spellEnd"/>
      <w:r w:rsidR="00E016BA">
        <w:rPr>
          <w:rFonts w:ascii="Arial" w:hAnsi="Arial" w:cs="Arial"/>
          <w:sz w:val="20"/>
          <w:szCs w:val="20"/>
          <w:lang w:val="en-US"/>
        </w:rPr>
        <w:t xml:space="preserve"> and</w:t>
      </w:r>
      <w:r w:rsidR="00E016BA" w:rsidRPr="000F0AD9">
        <w:rPr>
          <w:rFonts w:ascii="Arial" w:hAnsi="Arial" w:cs="Arial"/>
          <w:sz w:val="20"/>
          <w:szCs w:val="20"/>
          <w:lang w:val="en-US"/>
        </w:rPr>
        <w:t xml:space="preserve"> </w:t>
      </w:r>
      <w:r w:rsidR="00E016BA">
        <w:rPr>
          <w:rFonts w:ascii="Arial" w:hAnsi="Arial" w:cs="Arial"/>
          <w:sz w:val="20"/>
          <w:szCs w:val="20"/>
          <w:lang w:val="en-US"/>
        </w:rPr>
        <w:t xml:space="preserve">5 </w:t>
      </w:r>
      <w:proofErr w:type="spellStart"/>
      <w:r w:rsidR="00E016BA" w:rsidRPr="000F0AD9">
        <w:rPr>
          <w:rFonts w:ascii="Arial" w:hAnsi="Arial" w:cs="Arial"/>
          <w:sz w:val="20"/>
          <w:szCs w:val="20"/>
          <w:lang w:val="en-US"/>
        </w:rPr>
        <w:t>micrometastases</w:t>
      </w:r>
      <w:proofErr w:type="spellEnd"/>
      <w:r w:rsidR="00E016BA">
        <w:rPr>
          <w:rFonts w:ascii="Arial" w:hAnsi="Arial" w:cs="Arial"/>
          <w:sz w:val="20"/>
          <w:szCs w:val="20"/>
          <w:lang w:val="en-US"/>
        </w:rPr>
        <w:t>),</w:t>
      </w:r>
      <w:r w:rsidR="00E016BA" w:rsidRPr="000F0AD9">
        <w:rPr>
          <w:rFonts w:ascii="Arial" w:hAnsi="Arial" w:cs="Arial"/>
          <w:sz w:val="20"/>
          <w:szCs w:val="20"/>
          <w:lang w:val="en-US"/>
        </w:rPr>
        <w:t xml:space="preserve"> and</w:t>
      </w:r>
      <w:r w:rsidR="00E016BA">
        <w:rPr>
          <w:rFonts w:ascii="Arial" w:hAnsi="Arial" w:cs="Arial"/>
          <w:sz w:val="20"/>
          <w:szCs w:val="20"/>
          <w:lang w:val="en-US"/>
        </w:rPr>
        <w:t xml:space="preserve"> in</w:t>
      </w:r>
      <w:r w:rsidR="00E016BA" w:rsidRPr="000F0AD9">
        <w:rPr>
          <w:rFonts w:ascii="Arial" w:hAnsi="Arial" w:cs="Arial"/>
          <w:sz w:val="20"/>
          <w:szCs w:val="20"/>
          <w:lang w:val="en-US"/>
        </w:rPr>
        <w:t xml:space="preserve"> non-metastatic </w:t>
      </w:r>
      <w:r w:rsidR="00E016BA">
        <w:rPr>
          <w:rFonts w:ascii="Arial" w:hAnsi="Arial" w:cs="Arial"/>
          <w:sz w:val="20"/>
          <w:szCs w:val="20"/>
          <w:lang w:val="en-US"/>
        </w:rPr>
        <w:t>lymph nodes (n=5</w:t>
      </w:r>
      <w:r w:rsidR="00E016BA" w:rsidRPr="000F0AD9">
        <w:rPr>
          <w:rFonts w:ascii="Arial" w:hAnsi="Arial" w:cs="Arial"/>
          <w:sz w:val="20"/>
          <w:szCs w:val="20"/>
          <w:lang w:val="en-US"/>
        </w:rPr>
        <w:t>)</w:t>
      </w:r>
    </w:p>
    <w:p w:rsidR="00E016BA" w:rsidRDefault="00E016BA" w:rsidP="00E016BA">
      <w:p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  <w:lang w:val="en-US"/>
        </w:rPr>
      </w:pPr>
    </w:p>
    <w:p w:rsidR="00E016BA" w:rsidRPr="000F0AD9" w:rsidRDefault="00E016BA" w:rsidP="00E016BA">
      <w:p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  <w:lang w:val="en-US"/>
        </w:rPr>
      </w:pPr>
    </w:p>
    <w:tbl>
      <w:tblPr>
        <w:tblW w:w="10065" w:type="dxa"/>
        <w:jc w:val="center"/>
        <w:tblLayout w:type="fixed"/>
        <w:tblCellMar>
          <w:left w:w="70" w:type="dxa"/>
          <w:right w:w="70" w:type="dxa"/>
        </w:tblCellMar>
        <w:tblLook w:val="04A0"/>
      </w:tblPr>
      <w:tblGrid>
        <w:gridCol w:w="1843"/>
        <w:gridCol w:w="1701"/>
        <w:gridCol w:w="2268"/>
        <w:gridCol w:w="2268"/>
        <w:gridCol w:w="1985"/>
      </w:tblGrid>
      <w:tr w:rsidR="00E016BA" w:rsidTr="002F5795">
        <w:trPr>
          <w:trHeight w:val="315"/>
          <w:jc w:val="center"/>
        </w:trPr>
        <w:tc>
          <w:tcPr>
            <w:tcW w:w="1843" w:type="dxa"/>
            <w:vMerge w:val="restart"/>
            <w:tcBorders>
              <w:top w:val="single" w:sz="8" w:space="0" w:color="auto"/>
              <w:left w:val="nil"/>
              <w:bottom w:val="single" w:sz="8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E016BA" w:rsidRDefault="00E016BA" w:rsidP="004C7D4F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en-US"/>
              </w:rPr>
              <w:t>microRNA</w:t>
            </w:r>
          </w:p>
        </w:tc>
        <w:tc>
          <w:tcPr>
            <w:tcW w:w="6237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016BA" w:rsidRDefault="00E016BA" w:rsidP="004C7D4F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en-US"/>
              </w:rPr>
              <w:t>Sensitivity</w:t>
            </w:r>
          </w:p>
        </w:tc>
        <w:tc>
          <w:tcPr>
            <w:tcW w:w="1985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016BA" w:rsidRDefault="00E016BA" w:rsidP="004C7D4F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en-US"/>
              </w:rPr>
              <w:t>Specificity</w:t>
            </w:r>
          </w:p>
        </w:tc>
      </w:tr>
      <w:tr w:rsidR="00E016BA" w:rsidTr="002F5795">
        <w:trPr>
          <w:trHeight w:val="555"/>
          <w:jc w:val="center"/>
        </w:trPr>
        <w:tc>
          <w:tcPr>
            <w:tcW w:w="1843" w:type="dxa"/>
            <w:vMerge/>
            <w:tcBorders>
              <w:top w:val="single" w:sz="8" w:space="0" w:color="auto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:rsidR="00E016BA" w:rsidRDefault="00E016BA" w:rsidP="004C7D4F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E016BA" w:rsidRDefault="00E016BA" w:rsidP="004C7D4F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en-US"/>
              </w:rPr>
              <w:t>Metastatic</w:t>
            </w:r>
            <w:r>
              <w:rPr>
                <w:rFonts w:ascii="Arial" w:hAnsi="Arial" w:cs="Arial"/>
                <w:color w:val="000000"/>
                <w:sz w:val="20"/>
                <w:szCs w:val="20"/>
                <w:vertAlign w:val="superscript"/>
                <w:lang w:val="en-US"/>
              </w:rPr>
              <w:t>1</w:t>
            </w:r>
            <w:r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 xml:space="preserve"> </w:t>
            </w: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en-US"/>
              </w:rPr>
              <w:t>% (n)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E016BA" w:rsidRDefault="00E016BA" w:rsidP="004C7D4F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en-US"/>
              </w:rPr>
              <w:t>Macrometastases</w:t>
            </w:r>
            <w:proofErr w:type="spellEnd"/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en-US"/>
              </w:rPr>
              <w:t xml:space="preserve"> % (n)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E016BA" w:rsidRDefault="00E016BA" w:rsidP="004C7D4F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en-US"/>
              </w:rPr>
              <w:t>Micrometastases</w:t>
            </w:r>
            <w:proofErr w:type="spellEnd"/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en-US"/>
              </w:rPr>
              <w:t xml:space="preserve"> % (n)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E016BA" w:rsidRDefault="00E016BA" w:rsidP="004C7D4F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en-US"/>
              </w:rPr>
              <w:t>Non-metastatic  % (n)</w:t>
            </w:r>
          </w:p>
        </w:tc>
      </w:tr>
      <w:tr w:rsidR="00E016BA" w:rsidTr="002F5795">
        <w:trPr>
          <w:trHeight w:val="300"/>
          <w:jc w:val="center"/>
        </w:trPr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016BA" w:rsidRPr="00114649" w:rsidRDefault="00E016BA" w:rsidP="004C7D4F">
            <w:pPr>
              <w:jc w:val="center"/>
              <w:rPr>
                <w:rFonts w:ascii="Arial" w:hAnsi="Arial" w:cs="Arial"/>
                <w:b/>
                <w:color w:val="000000"/>
                <w:sz w:val="20"/>
                <w:szCs w:val="20"/>
                <w:lang w:val="en-US"/>
              </w:rPr>
            </w:pPr>
            <w:r w:rsidRPr="00114649">
              <w:rPr>
                <w:rFonts w:ascii="Arial" w:hAnsi="Arial" w:cs="Arial"/>
                <w:b/>
                <w:sz w:val="20"/>
                <w:szCs w:val="20"/>
              </w:rPr>
              <w:t>miR-628-5p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016BA" w:rsidRPr="00114649" w:rsidRDefault="00E016BA" w:rsidP="004C7D4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114649">
              <w:rPr>
                <w:rFonts w:ascii="Arial" w:hAnsi="Arial" w:cs="Arial"/>
                <w:sz w:val="20"/>
                <w:szCs w:val="20"/>
              </w:rPr>
              <w:t>26,3 (5)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016BA" w:rsidRPr="00114649" w:rsidRDefault="00E016BA" w:rsidP="004C7D4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114649">
              <w:rPr>
                <w:rFonts w:ascii="Arial" w:hAnsi="Arial" w:cs="Arial"/>
                <w:sz w:val="20"/>
                <w:szCs w:val="20"/>
              </w:rPr>
              <w:t>35,7 (5)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016BA" w:rsidRPr="00114649" w:rsidRDefault="00E016BA" w:rsidP="004C7D4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114649">
              <w:rPr>
                <w:rFonts w:ascii="Arial" w:hAnsi="Arial" w:cs="Arial"/>
                <w:sz w:val="20"/>
                <w:szCs w:val="20"/>
              </w:rPr>
              <w:t>0 (0)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016BA" w:rsidRPr="00114649" w:rsidRDefault="00E016BA" w:rsidP="004C7D4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114649">
              <w:rPr>
                <w:rFonts w:ascii="Arial" w:hAnsi="Arial" w:cs="Arial"/>
                <w:sz w:val="20"/>
                <w:szCs w:val="20"/>
              </w:rPr>
              <w:t>100 (0)</w:t>
            </w:r>
          </w:p>
        </w:tc>
      </w:tr>
      <w:tr w:rsidR="00E016BA" w:rsidTr="002F5795">
        <w:trPr>
          <w:trHeight w:val="300"/>
          <w:jc w:val="center"/>
        </w:trPr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016BA" w:rsidRPr="00114649" w:rsidRDefault="00E016BA" w:rsidP="004C7D4F">
            <w:pPr>
              <w:jc w:val="center"/>
              <w:rPr>
                <w:rFonts w:ascii="Arial" w:hAnsi="Arial" w:cs="Arial"/>
                <w:b/>
                <w:color w:val="000000"/>
                <w:sz w:val="20"/>
                <w:szCs w:val="20"/>
                <w:lang w:val="en-US"/>
              </w:rPr>
            </w:pPr>
            <w:r w:rsidRPr="00114649">
              <w:rPr>
                <w:rFonts w:ascii="Arial" w:hAnsi="Arial" w:cs="Arial"/>
                <w:b/>
                <w:sz w:val="20"/>
                <w:szCs w:val="20"/>
              </w:rPr>
              <w:t>miR-758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016BA" w:rsidRPr="00114649" w:rsidRDefault="00E016BA" w:rsidP="004C7D4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114649">
              <w:rPr>
                <w:rFonts w:ascii="Arial" w:hAnsi="Arial" w:cs="Arial"/>
                <w:sz w:val="20"/>
                <w:szCs w:val="20"/>
              </w:rPr>
              <w:t>31,6 (6)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016BA" w:rsidRPr="00114649" w:rsidRDefault="00E016BA" w:rsidP="004C7D4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114649">
              <w:rPr>
                <w:rFonts w:ascii="Arial" w:hAnsi="Arial" w:cs="Arial"/>
                <w:sz w:val="20"/>
                <w:szCs w:val="20"/>
              </w:rPr>
              <w:t>42,8 (6)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016BA" w:rsidRPr="00114649" w:rsidRDefault="00E016BA" w:rsidP="004C7D4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114649">
              <w:rPr>
                <w:rFonts w:ascii="Arial" w:hAnsi="Arial" w:cs="Arial"/>
                <w:sz w:val="20"/>
                <w:szCs w:val="20"/>
              </w:rPr>
              <w:t>0 (0)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016BA" w:rsidRPr="00114649" w:rsidRDefault="00E016BA" w:rsidP="004C7D4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114649">
              <w:rPr>
                <w:rFonts w:ascii="Arial" w:hAnsi="Arial" w:cs="Arial"/>
                <w:sz w:val="20"/>
                <w:szCs w:val="20"/>
              </w:rPr>
              <w:t>100 (0)</w:t>
            </w:r>
          </w:p>
        </w:tc>
      </w:tr>
      <w:tr w:rsidR="00E016BA" w:rsidTr="002F5795">
        <w:trPr>
          <w:trHeight w:val="315"/>
          <w:jc w:val="center"/>
        </w:trPr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016BA" w:rsidRPr="00114649" w:rsidRDefault="00E016BA" w:rsidP="004C7D4F">
            <w:pPr>
              <w:jc w:val="center"/>
              <w:rPr>
                <w:rFonts w:ascii="Arial" w:hAnsi="Arial" w:cs="Arial"/>
                <w:b/>
                <w:color w:val="000000"/>
                <w:sz w:val="20"/>
                <w:szCs w:val="20"/>
                <w:lang w:val="en-US"/>
              </w:rPr>
            </w:pPr>
            <w:r w:rsidRPr="00114649">
              <w:rPr>
                <w:rFonts w:ascii="Arial" w:hAnsi="Arial" w:cs="Arial"/>
                <w:b/>
                <w:sz w:val="20"/>
                <w:szCs w:val="20"/>
              </w:rPr>
              <w:t>miR-382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016BA" w:rsidRPr="00114649" w:rsidRDefault="00E016BA" w:rsidP="004C7D4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114649">
              <w:rPr>
                <w:rFonts w:ascii="Arial" w:hAnsi="Arial" w:cs="Arial"/>
                <w:sz w:val="20"/>
                <w:szCs w:val="20"/>
              </w:rPr>
              <w:t>52,6 (10)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016BA" w:rsidRPr="00114649" w:rsidRDefault="00E016BA" w:rsidP="004C7D4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114649">
              <w:rPr>
                <w:rFonts w:ascii="Arial" w:hAnsi="Arial" w:cs="Arial"/>
                <w:sz w:val="20"/>
                <w:szCs w:val="20"/>
              </w:rPr>
              <w:t>64,3 (9)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016BA" w:rsidRPr="00114649" w:rsidRDefault="00E016BA" w:rsidP="004C7D4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114649">
              <w:rPr>
                <w:rFonts w:ascii="Arial" w:hAnsi="Arial" w:cs="Arial"/>
                <w:sz w:val="20"/>
                <w:szCs w:val="20"/>
              </w:rPr>
              <w:t>20 (1)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016BA" w:rsidRPr="00114649" w:rsidRDefault="00E016BA" w:rsidP="004C7D4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114649">
              <w:rPr>
                <w:rFonts w:ascii="Arial" w:hAnsi="Arial" w:cs="Arial"/>
                <w:sz w:val="20"/>
                <w:szCs w:val="20"/>
              </w:rPr>
              <w:t>100 (0)</w:t>
            </w:r>
          </w:p>
        </w:tc>
      </w:tr>
      <w:tr w:rsidR="00E016BA" w:rsidTr="002F5795">
        <w:trPr>
          <w:trHeight w:val="315"/>
          <w:jc w:val="center"/>
        </w:trPr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E016BA" w:rsidRPr="00114649" w:rsidRDefault="00E016BA" w:rsidP="004C7D4F">
            <w:pPr>
              <w:jc w:val="center"/>
              <w:rPr>
                <w:rFonts w:ascii="Arial" w:hAnsi="Arial" w:cs="Arial"/>
                <w:b/>
                <w:color w:val="000000"/>
                <w:sz w:val="20"/>
                <w:szCs w:val="20"/>
                <w:lang w:val="en-US"/>
              </w:rPr>
            </w:pPr>
            <w:r w:rsidRPr="00114649">
              <w:rPr>
                <w:rFonts w:ascii="Arial" w:hAnsi="Arial" w:cs="Arial"/>
                <w:b/>
                <w:sz w:val="20"/>
                <w:szCs w:val="20"/>
              </w:rPr>
              <w:t>miR-200a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E016BA" w:rsidRPr="00114649" w:rsidRDefault="00E016BA" w:rsidP="004C7D4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114649">
              <w:rPr>
                <w:rFonts w:ascii="Arial" w:hAnsi="Arial" w:cs="Arial"/>
                <w:sz w:val="20"/>
                <w:szCs w:val="20"/>
              </w:rPr>
              <w:t>84,2 (16)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E016BA" w:rsidRPr="00114649" w:rsidRDefault="00E016BA" w:rsidP="004C7D4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vertAlign w:val="superscript"/>
                <w:lang w:val="en-US"/>
              </w:rPr>
            </w:pPr>
            <w:r w:rsidRPr="00114649">
              <w:rPr>
                <w:rFonts w:ascii="Arial" w:hAnsi="Arial" w:cs="Arial"/>
                <w:sz w:val="20"/>
                <w:szCs w:val="20"/>
              </w:rPr>
              <w:t>100 (14)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E016BA" w:rsidRPr="00114649" w:rsidRDefault="00E016BA" w:rsidP="004C7D4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114649">
              <w:rPr>
                <w:rFonts w:ascii="Arial" w:hAnsi="Arial" w:cs="Arial"/>
                <w:sz w:val="20"/>
                <w:szCs w:val="20"/>
              </w:rPr>
              <w:t>40 (2)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E016BA" w:rsidRPr="00114649" w:rsidRDefault="00E016BA" w:rsidP="004C7D4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114649">
              <w:rPr>
                <w:rFonts w:ascii="Arial" w:hAnsi="Arial" w:cs="Arial"/>
                <w:sz w:val="20"/>
                <w:szCs w:val="20"/>
              </w:rPr>
              <w:t>100 (0)</w:t>
            </w:r>
          </w:p>
        </w:tc>
      </w:tr>
      <w:tr w:rsidR="00E016BA" w:rsidTr="002F5795">
        <w:trPr>
          <w:trHeight w:val="315"/>
          <w:jc w:val="center"/>
        </w:trPr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E016BA" w:rsidRPr="00114649" w:rsidRDefault="00E016BA" w:rsidP="004C7D4F">
            <w:pPr>
              <w:jc w:val="center"/>
              <w:rPr>
                <w:rFonts w:ascii="Arial" w:hAnsi="Arial" w:cs="Arial"/>
                <w:b/>
                <w:color w:val="000000"/>
                <w:sz w:val="20"/>
                <w:szCs w:val="20"/>
                <w:lang w:val="en-US"/>
              </w:rPr>
            </w:pPr>
            <w:r w:rsidRPr="00114649">
              <w:rPr>
                <w:rFonts w:ascii="Arial" w:hAnsi="Arial" w:cs="Arial"/>
                <w:b/>
                <w:sz w:val="20"/>
                <w:szCs w:val="20"/>
              </w:rPr>
              <w:t>miR-200c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E016BA" w:rsidRPr="00114649" w:rsidRDefault="00E016BA" w:rsidP="004C7D4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114649">
              <w:rPr>
                <w:rFonts w:ascii="Arial" w:hAnsi="Arial" w:cs="Arial"/>
                <w:sz w:val="20"/>
                <w:szCs w:val="20"/>
              </w:rPr>
              <w:t>94,7 (18)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E016BA" w:rsidRPr="00114649" w:rsidRDefault="00E016BA" w:rsidP="004C7D4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114649">
              <w:rPr>
                <w:rFonts w:ascii="Arial" w:hAnsi="Arial" w:cs="Arial"/>
                <w:sz w:val="20"/>
                <w:szCs w:val="20"/>
              </w:rPr>
              <w:t>100 (14)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E016BA" w:rsidRPr="00114649" w:rsidRDefault="00E016BA" w:rsidP="004C7D4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114649">
              <w:rPr>
                <w:rFonts w:ascii="Arial" w:hAnsi="Arial" w:cs="Arial"/>
                <w:sz w:val="20"/>
                <w:szCs w:val="20"/>
              </w:rPr>
              <w:t>80 (4)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E016BA" w:rsidRPr="00114649" w:rsidRDefault="00E016BA" w:rsidP="004C7D4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114649">
              <w:rPr>
                <w:rFonts w:ascii="Arial" w:hAnsi="Arial" w:cs="Arial"/>
                <w:sz w:val="20"/>
                <w:szCs w:val="20"/>
              </w:rPr>
              <w:t>100 (0)</w:t>
            </w:r>
          </w:p>
        </w:tc>
      </w:tr>
      <w:tr w:rsidR="00E016BA" w:rsidTr="002F5795">
        <w:trPr>
          <w:trHeight w:val="315"/>
          <w:jc w:val="center"/>
        </w:trPr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E016BA" w:rsidRPr="00114649" w:rsidRDefault="00E016BA" w:rsidP="004C7D4F">
            <w:pPr>
              <w:jc w:val="center"/>
              <w:rPr>
                <w:rFonts w:ascii="Arial" w:hAnsi="Arial" w:cs="Arial"/>
                <w:b/>
                <w:color w:val="000000"/>
                <w:sz w:val="20"/>
                <w:szCs w:val="20"/>
                <w:lang w:val="en-US"/>
              </w:rPr>
            </w:pPr>
            <w:r w:rsidRPr="00114649">
              <w:rPr>
                <w:rFonts w:ascii="Arial" w:hAnsi="Arial" w:cs="Arial"/>
                <w:b/>
                <w:sz w:val="20"/>
                <w:szCs w:val="20"/>
              </w:rPr>
              <w:t>miR-203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E016BA" w:rsidRPr="00114649" w:rsidRDefault="00E016BA" w:rsidP="004C7D4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114649">
              <w:rPr>
                <w:rFonts w:ascii="Arial" w:hAnsi="Arial" w:cs="Arial"/>
                <w:sz w:val="20"/>
                <w:szCs w:val="20"/>
              </w:rPr>
              <w:t>100 (19)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E016BA" w:rsidRPr="00114649" w:rsidRDefault="00E016BA" w:rsidP="004C7D4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114649">
              <w:rPr>
                <w:rFonts w:ascii="Arial" w:hAnsi="Arial" w:cs="Arial"/>
                <w:sz w:val="20"/>
                <w:szCs w:val="20"/>
              </w:rPr>
              <w:t>100 (14)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E016BA" w:rsidRPr="00114649" w:rsidRDefault="00E016BA" w:rsidP="004C7D4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114649">
              <w:rPr>
                <w:rFonts w:ascii="Arial" w:hAnsi="Arial" w:cs="Arial"/>
                <w:sz w:val="20"/>
                <w:szCs w:val="20"/>
              </w:rPr>
              <w:t>100 (5)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E016BA" w:rsidRPr="00114649" w:rsidRDefault="00E016BA" w:rsidP="004C7D4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114649">
              <w:rPr>
                <w:rFonts w:ascii="Arial" w:hAnsi="Arial" w:cs="Arial"/>
                <w:sz w:val="20"/>
                <w:szCs w:val="20"/>
              </w:rPr>
              <w:t>100 (0)</w:t>
            </w:r>
          </w:p>
        </w:tc>
      </w:tr>
      <w:tr w:rsidR="00E016BA" w:rsidTr="002F5795">
        <w:trPr>
          <w:trHeight w:val="315"/>
          <w:jc w:val="center"/>
        </w:trPr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</w:tcPr>
          <w:p w:rsidR="00E016BA" w:rsidRPr="00114649" w:rsidRDefault="00E016BA" w:rsidP="004C7D4F">
            <w:pPr>
              <w:jc w:val="center"/>
              <w:rPr>
                <w:rFonts w:ascii="Arial" w:hAnsi="Arial" w:cs="Arial"/>
                <w:b/>
                <w:color w:val="000000"/>
                <w:sz w:val="20"/>
                <w:szCs w:val="20"/>
                <w:lang w:val="en-US"/>
              </w:rPr>
            </w:pPr>
            <w:r w:rsidRPr="00114649">
              <w:rPr>
                <w:rFonts w:ascii="Arial" w:hAnsi="Arial" w:cs="Arial"/>
                <w:b/>
                <w:sz w:val="20"/>
                <w:szCs w:val="20"/>
              </w:rPr>
              <w:t>miR-205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</w:tcPr>
          <w:p w:rsidR="00E016BA" w:rsidRPr="00114649" w:rsidRDefault="00E016BA" w:rsidP="004C7D4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114649">
              <w:rPr>
                <w:rFonts w:ascii="Arial" w:hAnsi="Arial" w:cs="Arial"/>
                <w:sz w:val="20"/>
                <w:szCs w:val="20"/>
              </w:rPr>
              <w:t>100 (19)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</w:tcPr>
          <w:p w:rsidR="00E016BA" w:rsidRPr="00114649" w:rsidRDefault="00E016BA" w:rsidP="004C7D4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114649">
              <w:rPr>
                <w:rFonts w:ascii="Arial" w:hAnsi="Arial" w:cs="Arial"/>
                <w:sz w:val="20"/>
                <w:szCs w:val="20"/>
              </w:rPr>
              <w:t>100 (14)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</w:tcPr>
          <w:p w:rsidR="00E016BA" w:rsidRPr="00114649" w:rsidRDefault="00E016BA" w:rsidP="004C7D4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114649">
              <w:rPr>
                <w:rFonts w:ascii="Arial" w:hAnsi="Arial" w:cs="Arial"/>
                <w:sz w:val="20"/>
                <w:szCs w:val="20"/>
              </w:rPr>
              <w:t>100 (5)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</w:tcPr>
          <w:p w:rsidR="00E016BA" w:rsidRPr="00114649" w:rsidRDefault="00E016BA" w:rsidP="004C7D4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114649">
              <w:rPr>
                <w:rFonts w:ascii="Arial" w:hAnsi="Arial" w:cs="Arial"/>
                <w:sz w:val="20"/>
                <w:szCs w:val="20"/>
              </w:rPr>
              <w:t>100 (0)</w:t>
            </w:r>
          </w:p>
        </w:tc>
      </w:tr>
    </w:tbl>
    <w:p w:rsidR="00E016BA" w:rsidRPr="00E433F1" w:rsidRDefault="00E016BA" w:rsidP="00E016BA">
      <w:pPr>
        <w:autoSpaceDE w:val="0"/>
        <w:autoSpaceDN w:val="0"/>
        <w:adjustRightInd w:val="0"/>
        <w:jc w:val="both"/>
        <w:rPr>
          <w:rFonts w:ascii="Arial" w:hAnsi="Arial" w:cs="Arial"/>
          <w:sz w:val="18"/>
          <w:lang w:val="en-US"/>
        </w:rPr>
      </w:pPr>
      <w:r w:rsidRPr="00E433F1">
        <w:rPr>
          <w:rFonts w:ascii="Arial" w:hAnsi="Arial" w:cs="Arial"/>
          <w:sz w:val="18"/>
          <w:vertAlign w:val="superscript"/>
          <w:lang w:val="en-US"/>
        </w:rPr>
        <w:t>1</w:t>
      </w:r>
      <w:r>
        <w:rPr>
          <w:rFonts w:ascii="Arial" w:hAnsi="Arial" w:cs="Arial"/>
          <w:sz w:val="18"/>
          <w:lang w:val="en-US"/>
        </w:rPr>
        <w:t xml:space="preserve">the </w:t>
      </w:r>
      <w:r w:rsidRPr="00E433F1">
        <w:rPr>
          <w:rFonts w:ascii="Arial" w:hAnsi="Arial" w:cs="Arial"/>
          <w:sz w:val="18"/>
          <w:lang w:val="en-US"/>
        </w:rPr>
        <w:t xml:space="preserve">"metastatic" </w:t>
      </w:r>
      <w:r>
        <w:rPr>
          <w:rFonts w:ascii="Arial" w:hAnsi="Arial" w:cs="Arial"/>
          <w:sz w:val="18"/>
          <w:lang w:val="en-US"/>
        </w:rPr>
        <w:t>group comprises all</w:t>
      </w:r>
      <w:r w:rsidRPr="00E433F1">
        <w:rPr>
          <w:rFonts w:ascii="Arial" w:hAnsi="Arial" w:cs="Arial"/>
          <w:sz w:val="18"/>
          <w:lang w:val="en-US"/>
        </w:rPr>
        <w:t xml:space="preserve"> cases with positive nodes, whether they are micro or </w:t>
      </w:r>
      <w:proofErr w:type="spellStart"/>
      <w:r w:rsidRPr="00E433F1">
        <w:rPr>
          <w:rFonts w:ascii="Arial" w:hAnsi="Arial" w:cs="Arial"/>
          <w:sz w:val="18"/>
          <w:lang w:val="en-US"/>
        </w:rPr>
        <w:t>macrometastases</w:t>
      </w:r>
      <w:proofErr w:type="spellEnd"/>
      <w:r w:rsidRPr="00E433F1">
        <w:rPr>
          <w:rFonts w:ascii="Arial" w:hAnsi="Arial" w:cs="Arial"/>
          <w:sz w:val="18"/>
          <w:lang w:val="en-US"/>
        </w:rPr>
        <w:t xml:space="preserve"> </w:t>
      </w:r>
    </w:p>
    <w:p w:rsidR="00E016BA" w:rsidRPr="00E433F1" w:rsidRDefault="00E016BA" w:rsidP="00E016BA">
      <w:pPr>
        <w:rPr>
          <w:lang w:val="en-US"/>
        </w:rPr>
      </w:pPr>
    </w:p>
    <w:p w:rsidR="00E016BA" w:rsidRDefault="00E016BA" w:rsidP="00E016BA">
      <w:pPr>
        <w:rPr>
          <w:lang w:val="en-US"/>
        </w:rPr>
      </w:pPr>
    </w:p>
    <w:p w:rsidR="00E016BA" w:rsidRPr="009A75EE" w:rsidRDefault="00E016BA" w:rsidP="00250839">
      <w:pPr>
        <w:spacing w:after="200" w:line="276" w:lineRule="auto"/>
        <w:rPr>
          <w:lang w:val="en-US"/>
        </w:rPr>
      </w:pPr>
    </w:p>
    <w:sectPr w:rsidR="00E016BA" w:rsidRPr="009A75EE" w:rsidSect="00C56783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1364C4"/>
    <w:multiLevelType w:val="multilevel"/>
    <w:tmpl w:val="E52EDA18"/>
    <w:lvl w:ilvl="0">
      <w:start w:val="3"/>
      <w:numFmt w:val="decimal"/>
      <w:lvlText w:val="%1"/>
      <w:lvlJc w:val="left"/>
      <w:pPr>
        <w:ind w:left="927" w:hanging="360"/>
      </w:pPr>
      <w:rPr>
        <w:rFonts w:cs="Times New Roman" w:hint="default"/>
      </w:rPr>
    </w:lvl>
    <w:lvl w:ilvl="1">
      <w:start w:val="2"/>
      <w:numFmt w:val="decimal"/>
      <w:lvlText w:val="%1.%2"/>
      <w:lvlJc w:val="left"/>
      <w:pPr>
        <w:ind w:left="1677" w:hanging="36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ind w:left="2787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3897" w:hanging="108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4647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5757" w:hanging="144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6507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7617" w:hanging="180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8367" w:hanging="1800"/>
      </w:pPr>
      <w:rPr>
        <w:rFonts w:cs="Times New Roman" w:hint="default"/>
      </w:rPr>
    </w:lvl>
  </w:abstractNum>
  <w:abstractNum w:abstractNumId="1">
    <w:nsid w:val="0BDD4D47"/>
    <w:multiLevelType w:val="multilevel"/>
    <w:tmpl w:val="E9F612B6"/>
    <w:lvl w:ilvl="0">
      <w:start w:val="4"/>
      <w:numFmt w:val="decimal"/>
      <w:lvlText w:val="%1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="Times New Roman" w:hint="default"/>
      </w:rPr>
    </w:lvl>
  </w:abstractNum>
  <w:abstractNum w:abstractNumId="2">
    <w:nsid w:val="1BA951CF"/>
    <w:multiLevelType w:val="hybridMultilevel"/>
    <w:tmpl w:val="4D007152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BC87A81"/>
    <w:multiLevelType w:val="hybridMultilevel"/>
    <w:tmpl w:val="F73C3BDC"/>
    <w:lvl w:ilvl="0" w:tplc="0409000F">
      <w:start w:val="1"/>
      <w:numFmt w:val="decimal"/>
      <w:lvlText w:val="%1."/>
      <w:lvlJc w:val="left"/>
      <w:pPr>
        <w:ind w:left="108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4">
    <w:nsid w:val="1F8275C5"/>
    <w:multiLevelType w:val="hybridMultilevel"/>
    <w:tmpl w:val="AA1ECE58"/>
    <w:lvl w:ilvl="0" w:tplc="D3FE48C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F9D7A2F"/>
    <w:multiLevelType w:val="hybridMultilevel"/>
    <w:tmpl w:val="5DF4AFE8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>
    <w:nsid w:val="259212A6"/>
    <w:multiLevelType w:val="hybridMultilevel"/>
    <w:tmpl w:val="264A582A"/>
    <w:lvl w:ilvl="0" w:tplc="D3FE48CC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6000F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2" w:tplc="0416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16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16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>
    <w:nsid w:val="275E6F90"/>
    <w:multiLevelType w:val="hybridMultilevel"/>
    <w:tmpl w:val="E9F4E162"/>
    <w:lvl w:ilvl="0" w:tplc="0416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6000F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2" w:tplc="0416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16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16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>
    <w:nsid w:val="313C030D"/>
    <w:multiLevelType w:val="multilevel"/>
    <w:tmpl w:val="7C508C4E"/>
    <w:lvl w:ilvl="0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  <w:b/>
      </w:rPr>
    </w:lvl>
    <w:lvl w:ilvl="1">
      <w:start w:val="1"/>
      <w:numFmt w:val="decimal"/>
      <w:isLgl/>
      <w:lvlText w:val="%1.%2"/>
      <w:lvlJc w:val="left"/>
      <w:pPr>
        <w:ind w:left="750" w:hanging="390"/>
      </w:pPr>
      <w:rPr>
        <w:rFonts w:ascii="Arial" w:hAnsi="Arial" w:cs="Arial" w:hint="default"/>
        <w:b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cs="Times New Roman"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cs="Times New Roman" w:hint="default"/>
      </w:rPr>
    </w:lvl>
  </w:abstractNum>
  <w:abstractNum w:abstractNumId="9">
    <w:nsid w:val="342B0915"/>
    <w:multiLevelType w:val="multilevel"/>
    <w:tmpl w:val="7C508C4E"/>
    <w:lvl w:ilvl="0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  <w:b/>
      </w:rPr>
    </w:lvl>
    <w:lvl w:ilvl="1">
      <w:start w:val="1"/>
      <w:numFmt w:val="decimal"/>
      <w:isLgl/>
      <w:lvlText w:val="%1.%2"/>
      <w:lvlJc w:val="left"/>
      <w:pPr>
        <w:ind w:left="750" w:hanging="390"/>
      </w:pPr>
      <w:rPr>
        <w:rFonts w:ascii="Arial" w:hAnsi="Arial" w:cs="Arial" w:hint="default"/>
        <w:b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cs="Times New Roman"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cs="Times New Roman" w:hint="default"/>
      </w:rPr>
    </w:lvl>
  </w:abstractNum>
  <w:abstractNum w:abstractNumId="10">
    <w:nsid w:val="370904F2"/>
    <w:multiLevelType w:val="multilevel"/>
    <w:tmpl w:val="9FAAE358"/>
    <w:lvl w:ilvl="0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  <w:b/>
      </w:rPr>
    </w:lvl>
    <w:lvl w:ilvl="1">
      <w:start w:val="1"/>
      <w:numFmt w:val="decimal"/>
      <w:isLgl/>
      <w:lvlText w:val="%1.%2"/>
      <w:lvlJc w:val="left"/>
      <w:pPr>
        <w:ind w:left="750" w:hanging="390"/>
      </w:pPr>
      <w:rPr>
        <w:rFonts w:cs="Times New Roman" w:hint="default"/>
        <w:b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cs="Times New Roman"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cs="Times New Roman" w:hint="default"/>
      </w:rPr>
    </w:lvl>
  </w:abstractNum>
  <w:abstractNum w:abstractNumId="11">
    <w:nsid w:val="37184F50"/>
    <w:multiLevelType w:val="multilevel"/>
    <w:tmpl w:val="9FAAE358"/>
    <w:lvl w:ilvl="0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  <w:b/>
      </w:rPr>
    </w:lvl>
    <w:lvl w:ilvl="1">
      <w:start w:val="1"/>
      <w:numFmt w:val="decimal"/>
      <w:isLgl/>
      <w:lvlText w:val="%1.%2"/>
      <w:lvlJc w:val="left"/>
      <w:pPr>
        <w:ind w:left="750" w:hanging="390"/>
      </w:pPr>
      <w:rPr>
        <w:rFonts w:cs="Times New Roman" w:hint="default"/>
        <w:b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cs="Times New Roman"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cs="Times New Roman" w:hint="default"/>
      </w:rPr>
    </w:lvl>
  </w:abstractNum>
  <w:abstractNum w:abstractNumId="12">
    <w:nsid w:val="374504EA"/>
    <w:multiLevelType w:val="multilevel"/>
    <w:tmpl w:val="60029CE4"/>
    <w:lvl w:ilvl="0">
      <w:start w:val="4"/>
      <w:numFmt w:val="decimal"/>
      <w:lvlText w:val="%1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ind w:left="720" w:hanging="36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2160" w:hanging="108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3240" w:hanging="144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4320" w:hanging="180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cs="Times New Roman" w:hint="default"/>
      </w:rPr>
    </w:lvl>
  </w:abstractNum>
  <w:abstractNum w:abstractNumId="13">
    <w:nsid w:val="377A049C"/>
    <w:multiLevelType w:val="hybridMultilevel"/>
    <w:tmpl w:val="1A64AF72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4">
    <w:nsid w:val="398B4862"/>
    <w:multiLevelType w:val="hybridMultilevel"/>
    <w:tmpl w:val="DEDC199C"/>
    <w:lvl w:ilvl="0" w:tplc="0DB426D4">
      <w:start w:val="5"/>
      <w:numFmt w:val="decimal"/>
      <w:lvlText w:val="%1."/>
      <w:lvlJc w:val="left"/>
      <w:pPr>
        <w:ind w:left="1080" w:hanging="360"/>
      </w:pPr>
      <w:rPr>
        <w:rFonts w:cs="Times New Roman"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15">
    <w:nsid w:val="3A336CB4"/>
    <w:multiLevelType w:val="hybridMultilevel"/>
    <w:tmpl w:val="0D46A526"/>
    <w:lvl w:ilvl="0" w:tplc="1C74DBA8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5274A65E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F3280FFA" w:tentative="1">
      <w:start w:val="1"/>
      <w:numFmt w:val="bullet"/>
      <w:lvlText w:val="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259A0A8C" w:tentative="1">
      <w:start w:val="1"/>
      <w:numFmt w:val="bullet"/>
      <w:lvlText w:val="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E81E5F78" w:tentative="1">
      <w:start w:val="1"/>
      <w:numFmt w:val="bullet"/>
      <w:lvlText w:val="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D390C5AE" w:tentative="1">
      <w:start w:val="1"/>
      <w:numFmt w:val="bullet"/>
      <w:lvlText w:val="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2B9C61C6" w:tentative="1">
      <w:start w:val="1"/>
      <w:numFmt w:val="bullet"/>
      <w:lvlText w:val="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3EEC7706" w:tentative="1">
      <w:start w:val="1"/>
      <w:numFmt w:val="bullet"/>
      <w:lvlText w:val="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B7724548" w:tentative="1">
      <w:start w:val="1"/>
      <w:numFmt w:val="bullet"/>
      <w:lvlText w:val="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>
    <w:nsid w:val="402E5B30"/>
    <w:multiLevelType w:val="multilevel"/>
    <w:tmpl w:val="0A78F42A"/>
    <w:lvl w:ilvl="0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  <w:b/>
      </w:rPr>
    </w:lvl>
    <w:lvl w:ilvl="1">
      <w:start w:val="1"/>
      <w:numFmt w:val="decimal"/>
      <w:isLgl/>
      <w:lvlText w:val="%1.%2"/>
      <w:lvlJc w:val="left"/>
      <w:pPr>
        <w:ind w:left="750" w:hanging="390"/>
      </w:pPr>
      <w:rPr>
        <w:rFonts w:ascii="Arial" w:hAnsi="Arial" w:cs="Arial" w:hint="default"/>
        <w:b/>
        <w:sz w:val="24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cs="Times New Roman"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cs="Times New Roman" w:hint="default"/>
      </w:rPr>
    </w:lvl>
  </w:abstractNum>
  <w:abstractNum w:abstractNumId="17">
    <w:nsid w:val="431E1D3F"/>
    <w:multiLevelType w:val="hybridMultilevel"/>
    <w:tmpl w:val="8EA4C4AC"/>
    <w:lvl w:ilvl="0" w:tplc="01EAB9BA">
      <w:start w:val="5"/>
      <w:numFmt w:val="decimal"/>
      <w:lvlText w:val="%1."/>
      <w:lvlJc w:val="left"/>
      <w:pPr>
        <w:ind w:left="1080" w:hanging="360"/>
      </w:pPr>
      <w:rPr>
        <w:rFonts w:cs="Times New Roman"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18">
    <w:nsid w:val="43501CC4"/>
    <w:multiLevelType w:val="hybridMultilevel"/>
    <w:tmpl w:val="360E06D6"/>
    <w:lvl w:ilvl="0" w:tplc="7D0485F2">
      <w:start w:val="7"/>
      <w:numFmt w:val="decimal"/>
      <w:lvlText w:val="%1."/>
      <w:lvlJc w:val="left"/>
      <w:pPr>
        <w:ind w:left="1440" w:hanging="360"/>
      </w:pPr>
      <w:rPr>
        <w:rFonts w:cs="Times New Roman" w:hint="default"/>
        <w:b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360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76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  <w:rPr>
        <w:rFonts w:cs="Times New Roman"/>
      </w:rPr>
    </w:lvl>
  </w:abstractNum>
  <w:abstractNum w:abstractNumId="19">
    <w:nsid w:val="45047961"/>
    <w:multiLevelType w:val="multilevel"/>
    <w:tmpl w:val="7C508C4E"/>
    <w:lvl w:ilvl="0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  <w:b/>
      </w:rPr>
    </w:lvl>
    <w:lvl w:ilvl="1">
      <w:start w:val="1"/>
      <w:numFmt w:val="decimal"/>
      <w:isLgl/>
      <w:lvlText w:val="%1.%2"/>
      <w:lvlJc w:val="left"/>
      <w:pPr>
        <w:ind w:left="750" w:hanging="390"/>
      </w:pPr>
      <w:rPr>
        <w:rFonts w:ascii="Arial" w:hAnsi="Arial" w:cs="Arial" w:hint="default"/>
        <w:b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cs="Times New Roman"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cs="Times New Roman" w:hint="default"/>
      </w:rPr>
    </w:lvl>
  </w:abstractNum>
  <w:abstractNum w:abstractNumId="20">
    <w:nsid w:val="4A5A24A2"/>
    <w:multiLevelType w:val="hybridMultilevel"/>
    <w:tmpl w:val="0CF095F0"/>
    <w:lvl w:ilvl="0" w:tplc="0409000F">
      <w:start w:val="1"/>
      <w:numFmt w:val="decimal"/>
      <w:lvlText w:val="%1."/>
      <w:lvlJc w:val="left"/>
      <w:pPr>
        <w:ind w:left="108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21">
    <w:nsid w:val="4BF0745E"/>
    <w:multiLevelType w:val="multilevel"/>
    <w:tmpl w:val="7C508C4E"/>
    <w:lvl w:ilvl="0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  <w:b/>
      </w:rPr>
    </w:lvl>
    <w:lvl w:ilvl="1">
      <w:start w:val="1"/>
      <w:numFmt w:val="decimal"/>
      <w:isLgl/>
      <w:lvlText w:val="%1.%2"/>
      <w:lvlJc w:val="left"/>
      <w:pPr>
        <w:ind w:left="750" w:hanging="390"/>
      </w:pPr>
      <w:rPr>
        <w:rFonts w:ascii="Arial" w:hAnsi="Arial" w:cs="Arial" w:hint="default"/>
        <w:b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cs="Times New Roman"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cs="Times New Roman" w:hint="default"/>
      </w:rPr>
    </w:lvl>
  </w:abstractNum>
  <w:abstractNum w:abstractNumId="22">
    <w:nsid w:val="4C797EA1"/>
    <w:multiLevelType w:val="hybridMultilevel"/>
    <w:tmpl w:val="812CF05C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3">
    <w:nsid w:val="54E17D87"/>
    <w:multiLevelType w:val="hybridMultilevel"/>
    <w:tmpl w:val="EAF66980"/>
    <w:lvl w:ilvl="0" w:tplc="0409000F">
      <w:start w:val="1"/>
      <w:numFmt w:val="decimal"/>
      <w:lvlText w:val="%1."/>
      <w:lvlJc w:val="left"/>
      <w:pPr>
        <w:ind w:left="108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24">
    <w:nsid w:val="55E56797"/>
    <w:multiLevelType w:val="hybridMultilevel"/>
    <w:tmpl w:val="A9F46914"/>
    <w:lvl w:ilvl="0" w:tplc="2DFCA926">
      <w:start w:val="16"/>
      <w:numFmt w:val="bullet"/>
      <w:lvlText w:val=""/>
      <w:lvlJc w:val="left"/>
      <w:pPr>
        <w:ind w:left="720" w:hanging="360"/>
      </w:pPr>
      <w:rPr>
        <w:rFonts w:ascii="Symbol" w:eastAsia="Times New Roman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608F1659"/>
    <w:multiLevelType w:val="multilevel"/>
    <w:tmpl w:val="2ED4C2EC"/>
    <w:lvl w:ilvl="0">
      <w:start w:val="3"/>
      <w:numFmt w:val="decimal"/>
      <w:lvlText w:val="%1"/>
      <w:lvlJc w:val="left"/>
      <w:pPr>
        <w:ind w:left="360" w:hanging="360"/>
      </w:pPr>
      <w:rPr>
        <w:rFonts w:cs="Times New Roman" w:hint="default"/>
      </w:rPr>
    </w:lvl>
    <w:lvl w:ilvl="1">
      <w:start w:val="6"/>
      <w:numFmt w:val="decimal"/>
      <w:lvlText w:val="%1.%2"/>
      <w:lvlJc w:val="left"/>
      <w:pPr>
        <w:ind w:left="1110" w:hanging="36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ind w:left="22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3330" w:hanging="108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4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5190" w:hanging="144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59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7050" w:hanging="180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7800" w:hanging="1800"/>
      </w:pPr>
      <w:rPr>
        <w:rFonts w:cs="Times New Roman" w:hint="default"/>
      </w:rPr>
    </w:lvl>
  </w:abstractNum>
  <w:abstractNum w:abstractNumId="26">
    <w:nsid w:val="63377A44"/>
    <w:multiLevelType w:val="hybridMultilevel"/>
    <w:tmpl w:val="9294DC8A"/>
    <w:lvl w:ilvl="0" w:tplc="0DB426D4">
      <w:start w:val="5"/>
      <w:numFmt w:val="decimal"/>
      <w:lvlText w:val="%1."/>
      <w:lvlJc w:val="left"/>
      <w:pPr>
        <w:ind w:left="1800" w:hanging="360"/>
      </w:pPr>
      <w:rPr>
        <w:rFonts w:cs="Times New Roman"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360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76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  <w:rPr>
        <w:rFonts w:cs="Times New Roman"/>
      </w:rPr>
    </w:lvl>
  </w:abstractNum>
  <w:abstractNum w:abstractNumId="27">
    <w:nsid w:val="67E048C6"/>
    <w:multiLevelType w:val="multilevel"/>
    <w:tmpl w:val="7C508C4E"/>
    <w:lvl w:ilvl="0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  <w:b/>
      </w:rPr>
    </w:lvl>
    <w:lvl w:ilvl="1">
      <w:start w:val="1"/>
      <w:numFmt w:val="decimal"/>
      <w:isLgl/>
      <w:lvlText w:val="%1.%2"/>
      <w:lvlJc w:val="left"/>
      <w:pPr>
        <w:ind w:left="750" w:hanging="390"/>
      </w:pPr>
      <w:rPr>
        <w:rFonts w:ascii="Arial" w:hAnsi="Arial" w:cs="Arial" w:hint="default"/>
        <w:b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cs="Times New Roman"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cs="Times New Roman" w:hint="default"/>
      </w:rPr>
    </w:lvl>
  </w:abstractNum>
  <w:abstractNum w:abstractNumId="28">
    <w:nsid w:val="68013A4A"/>
    <w:multiLevelType w:val="multilevel"/>
    <w:tmpl w:val="89425008"/>
    <w:lvl w:ilvl="0">
      <w:start w:val="1"/>
      <w:numFmt w:val="decimal"/>
      <w:lvlText w:val="%1."/>
      <w:lvlJc w:val="left"/>
      <w:pPr>
        <w:ind w:left="518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cs="Times New Roman"/>
      </w:rPr>
    </w:lvl>
    <w:lvl w:ilvl="2">
      <w:start w:val="1"/>
      <w:numFmt w:val="decimal"/>
      <w:lvlText w:val="1.%3"/>
      <w:lvlJc w:val="left"/>
      <w:pPr>
        <w:ind w:left="1224" w:hanging="504"/>
      </w:pPr>
      <w:rPr>
        <w:rFonts w:ascii="Arial" w:hAnsi="Arial" w:cs="Times New Roman"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abstractNum w:abstractNumId="29">
    <w:nsid w:val="6BB66CAC"/>
    <w:multiLevelType w:val="multilevel"/>
    <w:tmpl w:val="7C508C4E"/>
    <w:lvl w:ilvl="0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  <w:b/>
      </w:rPr>
    </w:lvl>
    <w:lvl w:ilvl="1">
      <w:start w:val="1"/>
      <w:numFmt w:val="decimal"/>
      <w:isLgl/>
      <w:lvlText w:val="%1.%2"/>
      <w:lvlJc w:val="left"/>
      <w:pPr>
        <w:ind w:left="750" w:hanging="390"/>
      </w:pPr>
      <w:rPr>
        <w:rFonts w:ascii="Arial" w:hAnsi="Arial" w:cs="Arial" w:hint="default"/>
        <w:b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cs="Times New Roman"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cs="Times New Roman" w:hint="default"/>
      </w:rPr>
    </w:lvl>
  </w:abstractNum>
  <w:abstractNum w:abstractNumId="30">
    <w:nsid w:val="6DA10E8E"/>
    <w:multiLevelType w:val="hybridMultilevel"/>
    <w:tmpl w:val="AEA6C230"/>
    <w:lvl w:ilvl="0" w:tplc="C128CC50">
      <w:start w:val="1"/>
      <w:numFmt w:val="decimal"/>
      <w:lvlText w:val="%1-"/>
      <w:lvlJc w:val="left"/>
      <w:pPr>
        <w:ind w:left="72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1">
    <w:nsid w:val="6FE45023"/>
    <w:multiLevelType w:val="multilevel"/>
    <w:tmpl w:val="7C508C4E"/>
    <w:lvl w:ilvl="0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  <w:b/>
      </w:rPr>
    </w:lvl>
    <w:lvl w:ilvl="1">
      <w:start w:val="1"/>
      <w:numFmt w:val="decimal"/>
      <w:isLgl/>
      <w:lvlText w:val="%1.%2"/>
      <w:lvlJc w:val="left"/>
      <w:pPr>
        <w:ind w:left="750" w:hanging="390"/>
      </w:pPr>
      <w:rPr>
        <w:rFonts w:ascii="Arial" w:hAnsi="Arial" w:cs="Arial" w:hint="default"/>
        <w:b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cs="Times New Roman"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cs="Times New Roman" w:hint="default"/>
      </w:rPr>
    </w:lvl>
  </w:abstractNum>
  <w:abstractNum w:abstractNumId="32">
    <w:nsid w:val="72380E54"/>
    <w:multiLevelType w:val="multilevel"/>
    <w:tmpl w:val="7C508C4E"/>
    <w:lvl w:ilvl="0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  <w:b/>
      </w:rPr>
    </w:lvl>
    <w:lvl w:ilvl="1">
      <w:start w:val="1"/>
      <w:numFmt w:val="decimal"/>
      <w:isLgl/>
      <w:lvlText w:val="%1.%2"/>
      <w:lvlJc w:val="left"/>
      <w:pPr>
        <w:ind w:left="750" w:hanging="390"/>
      </w:pPr>
      <w:rPr>
        <w:rFonts w:ascii="Arial" w:hAnsi="Arial" w:cs="Arial" w:hint="default"/>
        <w:b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cs="Times New Roman"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cs="Times New Roman" w:hint="default"/>
      </w:rPr>
    </w:lvl>
  </w:abstractNum>
  <w:abstractNum w:abstractNumId="33">
    <w:nsid w:val="72A571C5"/>
    <w:multiLevelType w:val="hybridMultilevel"/>
    <w:tmpl w:val="E95AA0E8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4">
    <w:nsid w:val="7617131D"/>
    <w:multiLevelType w:val="hybridMultilevel"/>
    <w:tmpl w:val="A85EACDE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5">
    <w:nsid w:val="77525E6E"/>
    <w:multiLevelType w:val="multilevel"/>
    <w:tmpl w:val="7C508C4E"/>
    <w:lvl w:ilvl="0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  <w:b/>
      </w:rPr>
    </w:lvl>
    <w:lvl w:ilvl="1">
      <w:start w:val="1"/>
      <w:numFmt w:val="decimal"/>
      <w:isLgl/>
      <w:lvlText w:val="%1.%2"/>
      <w:lvlJc w:val="left"/>
      <w:pPr>
        <w:ind w:left="750" w:hanging="390"/>
      </w:pPr>
      <w:rPr>
        <w:rFonts w:ascii="Arial" w:hAnsi="Arial" w:cs="Arial" w:hint="default"/>
        <w:b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cs="Times New Roman"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cs="Times New Roman" w:hint="default"/>
      </w:rPr>
    </w:lvl>
  </w:abstractNum>
  <w:abstractNum w:abstractNumId="36">
    <w:nsid w:val="77D5743A"/>
    <w:multiLevelType w:val="multilevel"/>
    <w:tmpl w:val="26D64A2A"/>
    <w:lvl w:ilvl="0">
      <w:start w:val="3"/>
      <w:numFmt w:val="decimal"/>
      <w:lvlText w:val="%1"/>
      <w:lvlJc w:val="left"/>
      <w:pPr>
        <w:ind w:left="360" w:hanging="360"/>
      </w:pPr>
      <w:rPr>
        <w:rFonts w:cs="Times New Roman"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cs="Times New Roman" w:hint="default"/>
      </w:rPr>
    </w:lvl>
  </w:abstractNum>
  <w:abstractNum w:abstractNumId="37">
    <w:nsid w:val="77EE30C3"/>
    <w:multiLevelType w:val="hybridMultilevel"/>
    <w:tmpl w:val="C6C4F2B2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8">
    <w:nsid w:val="7AED2EE5"/>
    <w:multiLevelType w:val="multilevel"/>
    <w:tmpl w:val="678273EE"/>
    <w:lvl w:ilvl="0">
      <w:start w:val="4"/>
      <w:numFmt w:val="decimal"/>
      <w:lvlText w:val="%1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ind w:left="1470" w:hanging="36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ind w:left="294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4410" w:hanging="108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552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6990" w:hanging="144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810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9570" w:hanging="180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10680" w:hanging="1800"/>
      </w:pPr>
      <w:rPr>
        <w:rFonts w:cs="Times New Roman" w:hint="default"/>
      </w:rPr>
    </w:lvl>
  </w:abstractNum>
  <w:abstractNum w:abstractNumId="39">
    <w:nsid w:val="7D6903E3"/>
    <w:multiLevelType w:val="hybridMultilevel"/>
    <w:tmpl w:val="79006A16"/>
    <w:lvl w:ilvl="0" w:tplc="0409000F">
      <w:start w:val="1"/>
      <w:numFmt w:val="decimal"/>
      <w:lvlText w:val="%1."/>
      <w:lvlJc w:val="left"/>
      <w:pPr>
        <w:ind w:left="1287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ind w:left="2007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727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3447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4167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887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607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6327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7047" w:hanging="180"/>
      </w:pPr>
      <w:rPr>
        <w:rFonts w:cs="Times New Roman"/>
      </w:rPr>
    </w:lvl>
  </w:abstractNum>
  <w:num w:numId="1">
    <w:abstractNumId w:val="16"/>
  </w:num>
  <w:num w:numId="2">
    <w:abstractNumId w:val="28"/>
  </w:num>
  <w:num w:numId="3">
    <w:abstractNumId w:val="15"/>
  </w:num>
  <w:num w:numId="4">
    <w:abstractNumId w:val="39"/>
  </w:num>
  <w:num w:numId="5">
    <w:abstractNumId w:val="33"/>
  </w:num>
  <w:num w:numId="6">
    <w:abstractNumId w:val="11"/>
  </w:num>
  <w:num w:numId="7">
    <w:abstractNumId w:val="10"/>
  </w:num>
  <w:num w:numId="8">
    <w:abstractNumId w:val="4"/>
  </w:num>
  <w:num w:numId="9">
    <w:abstractNumId w:val="9"/>
  </w:num>
  <w:num w:numId="10">
    <w:abstractNumId w:val="35"/>
  </w:num>
  <w:num w:numId="11">
    <w:abstractNumId w:val="13"/>
  </w:num>
  <w:num w:numId="12">
    <w:abstractNumId w:val="31"/>
  </w:num>
  <w:num w:numId="13">
    <w:abstractNumId w:val="0"/>
  </w:num>
  <w:num w:numId="14">
    <w:abstractNumId w:val="38"/>
  </w:num>
  <w:num w:numId="15">
    <w:abstractNumId w:val="12"/>
  </w:num>
  <w:num w:numId="16">
    <w:abstractNumId w:val="1"/>
  </w:num>
  <w:num w:numId="17">
    <w:abstractNumId w:val="5"/>
  </w:num>
  <w:num w:numId="18">
    <w:abstractNumId w:val="34"/>
  </w:num>
  <w:num w:numId="19">
    <w:abstractNumId w:val="7"/>
  </w:num>
  <w:num w:numId="20">
    <w:abstractNumId w:val="6"/>
  </w:num>
  <w:num w:numId="21">
    <w:abstractNumId w:val="14"/>
  </w:num>
  <w:num w:numId="22">
    <w:abstractNumId w:val="26"/>
  </w:num>
  <w:num w:numId="23">
    <w:abstractNumId w:val="17"/>
  </w:num>
  <w:num w:numId="24">
    <w:abstractNumId w:val="18"/>
  </w:num>
  <w:num w:numId="25">
    <w:abstractNumId w:val="36"/>
  </w:num>
  <w:num w:numId="26">
    <w:abstractNumId w:val="27"/>
  </w:num>
  <w:num w:numId="27">
    <w:abstractNumId w:val="19"/>
  </w:num>
  <w:num w:numId="28">
    <w:abstractNumId w:val="32"/>
  </w:num>
  <w:num w:numId="29">
    <w:abstractNumId w:val="29"/>
  </w:num>
  <w:num w:numId="30">
    <w:abstractNumId w:val="30"/>
  </w:num>
  <w:num w:numId="31">
    <w:abstractNumId w:val="21"/>
  </w:num>
  <w:num w:numId="32">
    <w:abstractNumId w:val="3"/>
  </w:num>
  <w:num w:numId="33">
    <w:abstractNumId w:val="37"/>
  </w:num>
  <w:num w:numId="34">
    <w:abstractNumId w:val="20"/>
  </w:num>
  <w:num w:numId="35">
    <w:abstractNumId w:val="25"/>
  </w:num>
  <w:num w:numId="36">
    <w:abstractNumId w:val="8"/>
  </w:num>
  <w:num w:numId="37">
    <w:abstractNumId w:val="2"/>
  </w:num>
  <w:num w:numId="38">
    <w:abstractNumId w:val="22"/>
  </w:num>
  <w:num w:numId="39">
    <w:abstractNumId w:val="24"/>
  </w:num>
  <w:num w:numId="40">
    <w:abstractNumId w:val="2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doNotDisplayPageBoundaries/>
  <w:proofState w:spelling="clean" w:grammar="clean"/>
  <w:defaultTabStop w:val="708"/>
  <w:hyphenationZone w:val="425"/>
  <w:characterSpacingControl w:val="doNotCompress"/>
  <w:compat/>
  <w:rsids>
    <w:rsidRoot w:val="009A75EE"/>
    <w:rsid w:val="00014D55"/>
    <w:rsid w:val="000770F7"/>
    <w:rsid w:val="00083EE5"/>
    <w:rsid w:val="000B47C0"/>
    <w:rsid w:val="000D34BF"/>
    <w:rsid w:val="001427AA"/>
    <w:rsid w:val="001A7E2D"/>
    <w:rsid w:val="001F0CFC"/>
    <w:rsid w:val="002176A3"/>
    <w:rsid w:val="00250839"/>
    <w:rsid w:val="002546C5"/>
    <w:rsid w:val="002805A9"/>
    <w:rsid w:val="00284DDC"/>
    <w:rsid w:val="002C36F6"/>
    <w:rsid w:val="002F5795"/>
    <w:rsid w:val="00342417"/>
    <w:rsid w:val="003C6E04"/>
    <w:rsid w:val="00470662"/>
    <w:rsid w:val="0048460F"/>
    <w:rsid w:val="004A22FE"/>
    <w:rsid w:val="004C7D4F"/>
    <w:rsid w:val="0050537D"/>
    <w:rsid w:val="005204F9"/>
    <w:rsid w:val="00534B74"/>
    <w:rsid w:val="00536A6B"/>
    <w:rsid w:val="005C4000"/>
    <w:rsid w:val="006607E2"/>
    <w:rsid w:val="006A0616"/>
    <w:rsid w:val="006B64E4"/>
    <w:rsid w:val="00713C59"/>
    <w:rsid w:val="007940A9"/>
    <w:rsid w:val="007C5216"/>
    <w:rsid w:val="0087174E"/>
    <w:rsid w:val="008D5F69"/>
    <w:rsid w:val="0095657A"/>
    <w:rsid w:val="009A75EE"/>
    <w:rsid w:val="009E0552"/>
    <w:rsid w:val="009E2E67"/>
    <w:rsid w:val="009E6B91"/>
    <w:rsid w:val="00A64AC4"/>
    <w:rsid w:val="00AB6478"/>
    <w:rsid w:val="00AD38CA"/>
    <w:rsid w:val="00B4653A"/>
    <w:rsid w:val="00B61416"/>
    <w:rsid w:val="00C53D19"/>
    <w:rsid w:val="00C56783"/>
    <w:rsid w:val="00D64884"/>
    <w:rsid w:val="00DC589A"/>
    <w:rsid w:val="00DE7B56"/>
    <w:rsid w:val="00E016BA"/>
    <w:rsid w:val="00EA1DEE"/>
    <w:rsid w:val="00EF3253"/>
    <w:rsid w:val="00F80638"/>
    <w:rsid w:val="00FE39E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qFormat="1"/>
    <w:lsdException w:name="heading 3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A75E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4C7D4F"/>
    <w:pPr>
      <w:keepNext/>
      <w:spacing w:line="480" w:lineRule="auto"/>
      <w:jc w:val="center"/>
      <w:outlineLvl w:val="0"/>
    </w:pPr>
    <w:rPr>
      <w:b/>
      <w:bCs/>
      <w:lang w:eastAsia="pt-BR"/>
    </w:rPr>
  </w:style>
  <w:style w:type="paragraph" w:styleId="Heading2">
    <w:name w:val="heading 2"/>
    <w:basedOn w:val="Normal"/>
    <w:next w:val="Normal"/>
    <w:link w:val="Heading2Char"/>
    <w:uiPriority w:val="99"/>
    <w:qFormat/>
    <w:rsid w:val="004C7D4F"/>
    <w:pPr>
      <w:keepNext/>
      <w:spacing w:line="480" w:lineRule="auto"/>
      <w:ind w:left="3780" w:firstLine="1080"/>
      <w:outlineLvl w:val="1"/>
    </w:pPr>
    <w:rPr>
      <w:b/>
      <w:bCs/>
      <w:lang w:eastAsia="pt-BR"/>
    </w:rPr>
  </w:style>
  <w:style w:type="paragraph" w:styleId="Heading3">
    <w:name w:val="heading 3"/>
    <w:basedOn w:val="Normal"/>
    <w:next w:val="Normal"/>
    <w:link w:val="Heading3Char"/>
    <w:uiPriority w:val="99"/>
    <w:qFormat/>
    <w:rsid w:val="004C7D4F"/>
    <w:pPr>
      <w:keepNext/>
      <w:spacing w:before="240" w:after="60"/>
      <w:outlineLvl w:val="2"/>
    </w:pPr>
    <w:rPr>
      <w:rFonts w:ascii="Arial" w:hAnsi="Arial"/>
      <w:b/>
      <w:bCs/>
      <w:sz w:val="26"/>
      <w:szCs w:val="26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1A7E2D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A7E2D"/>
    <w:rPr>
      <w:rFonts w:ascii="Tahoma" w:eastAsia="Times New Roman" w:hAnsi="Tahoma" w:cs="Tahoma"/>
      <w:sz w:val="16"/>
      <w:szCs w:val="16"/>
    </w:rPr>
  </w:style>
  <w:style w:type="character" w:styleId="CommentReference">
    <w:name w:val="annotation reference"/>
    <w:basedOn w:val="DefaultParagraphFont"/>
    <w:uiPriority w:val="99"/>
    <w:semiHidden/>
    <w:unhideWhenUsed/>
    <w:rsid w:val="001A7E2D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1A7E2D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1A7E2D"/>
    <w:rPr>
      <w:rFonts w:ascii="Times New Roman" w:eastAsia="Times New Roman" w:hAnsi="Times New Roman" w:cs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1A7E2D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1A7E2D"/>
    <w:rPr>
      <w:rFonts w:ascii="Times New Roman" w:eastAsia="Times New Roman" w:hAnsi="Times New Roman" w:cs="Times New Roman"/>
      <w:b/>
      <w:bCs/>
      <w:sz w:val="20"/>
      <w:szCs w:val="20"/>
    </w:rPr>
  </w:style>
  <w:style w:type="character" w:customStyle="1" w:styleId="Heading1Char">
    <w:name w:val="Heading 1 Char"/>
    <w:basedOn w:val="DefaultParagraphFont"/>
    <w:link w:val="Heading1"/>
    <w:uiPriority w:val="9"/>
    <w:rsid w:val="004C7D4F"/>
    <w:rPr>
      <w:rFonts w:ascii="Times New Roman" w:eastAsia="Times New Roman" w:hAnsi="Times New Roman" w:cs="Times New Roman"/>
      <w:b/>
      <w:bCs/>
      <w:sz w:val="24"/>
      <w:szCs w:val="24"/>
      <w:lang w:eastAsia="pt-BR"/>
    </w:rPr>
  </w:style>
  <w:style w:type="character" w:customStyle="1" w:styleId="Heading2Char">
    <w:name w:val="Heading 2 Char"/>
    <w:basedOn w:val="DefaultParagraphFont"/>
    <w:link w:val="Heading2"/>
    <w:uiPriority w:val="99"/>
    <w:rsid w:val="004C7D4F"/>
    <w:rPr>
      <w:rFonts w:ascii="Times New Roman" w:eastAsia="Times New Roman" w:hAnsi="Times New Roman" w:cs="Times New Roman"/>
      <w:b/>
      <w:bCs/>
      <w:sz w:val="24"/>
      <w:szCs w:val="24"/>
      <w:lang w:eastAsia="pt-BR"/>
    </w:rPr>
  </w:style>
  <w:style w:type="character" w:customStyle="1" w:styleId="Heading3Char">
    <w:name w:val="Heading 3 Char"/>
    <w:basedOn w:val="DefaultParagraphFont"/>
    <w:link w:val="Heading3"/>
    <w:uiPriority w:val="99"/>
    <w:rsid w:val="004C7D4F"/>
    <w:rPr>
      <w:rFonts w:ascii="Arial" w:eastAsia="Times New Roman" w:hAnsi="Arial" w:cs="Times New Roman"/>
      <w:b/>
      <w:bCs/>
      <w:sz w:val="26"/>
      <w:szCs w:val="26"/>
      <w:lang w:eastAsia="pt-BR"/>
    </w:rPr>
  </w:style>
  <w:style w:type="paragraph" w:customStyle="1" w:styleId="c">
    <w:name w:val="c"/>
    <w:basedOn w:val="Normal"/>
    <w:uiPriority w:val="99"/>
    <w:rsid w:val="004C7D4F"/>
    <w:pPr>
      <w:spacing w:before="100" w:beforeAutospacing="1" w:after="100" w:afterAutospacing="1"/>
    </w:pPr>
    <w:rPr>
      <w:rFonts w:ascii="Arial" w:hAnsi="Arial" w:cs="Arial"/>
      <w:color w:val="000000"/>
      <w:sz w:val="20"/>
      <w:szCs w:val="20"/>
      <w:lang w:eastAsia="pt-BR"/>
    </w:rPr>
  </w:style>
  <w:style w:type="paragraph" w:styleId="BodyText2">
    <w:name w:val="Body Text 2"/>
    <w:basedOn w:val="Normal"/>
    <w:link w:val="BodyText2Char"/>
    <w:uiPriority w:val="99"/>
    <w:rsid w:val="004C7D4F"/>
    <w:pPr>
      <w:spacing w:after="120" w:line="480" w:lineRule="auto"/>
    </w:pPr>
    <w:rPr>
      <w:lang/>
    </w:rPr>
  </w:style>
  <w:style w:type="character" w:customStyle="1" w:styleId="BodyText2Char">
    <w:name w:val="Body Text 2 Char"/>
    <w:basedOn w:val="DefaultParagraphFont"/>
    <w:link w:val="BodyText2"/>
    <w:uiPriority w:val="99"/>
    <w:rsid w:val="004C7D4F"/>
    <w:rPr>
      <w:rFonts w:ascii="Times New Roman" w:eastAsia="Times New Roman" w:hAnsi="Times New Roman" w:cs="Times New Roman"/>
      <w:sz w:val="24"/>
      <w:szCs w:val="24"/>
      <w:lang/>
    </w:rPr>
  </w:style>
  <w:style w:type="paragraph" w:styleId="BodyTextIndent2">
    <w:name w:val="Body Text Indent 2"/>
    <w:basedOn w:val="Normal"/>
    <w:link w:val="BodyTextIndent2Char"/>
    <w:uiPriority w:val="99"/>
    <w:rsid w:val="004C7D4F"/>
    <w:pPr>
      <w:spacing w:line="480" w:lineRule="auto"/>
      <w:ind w:firstLine="720"/>
      <w:jc w:val="both"/>
    </w:pPr>
  </w:style>
  <w:style w:type="character" w:customStyle="1" w:styleId="BodyTextIndent2Char">
    <w:name w:val="Body Text Indent 2 Char"/>
    <w:basedOn w:val="DefaultParagraphFont"/>
    <w:link w:val="BodyTextIndent2"/>
    <w:uiPriority w:val="99"/>
    <w:rsid w:val="004C7D4F"/>
    <w:rPr>
      <w:rFonts w:ascii="Times New Roman" w:eastAsia="Times New Roman" w:hAnsi="Times New Roman" w:cs="Times New Roman"/>
      <w:sz w:val="24"/>
      <w:szCs w:val="24"/>
    </w:rPr>
  </w:style>
  <w:style w:type="paragraph" w:styleId="Header">
    <w:name w:val="header"/>
    <w:basedOn w:val="Normal"/>
    <w:link w:val="HeaderChar"/>
    <w:uiPriority w:val="99"/>
    <w:unhideWhenUsed/>
    <w:rsid w:val="004C7D4F"/>
    <w:pPr>
      <w:tabs>
        <w:tab w:val="center" w:pos="4419"/>
        <w:tab w:val="right" w:pos="8838"/>
      </w:tabs>
    </w:pPr>
    <w:rPr>
      <w:lang/>
    </w:rPr>
  </w:style>
  <w:style w:type="character" w:customStyle="1" w:styleId="HeaderChar">
    <w:name w:val="Header Char"/>
    <w:basedOn w:val="DefaultParagraphFont"/>
    <w:link w:val="Header"/>
    <w:uiPriority w:val="99"/>
    <w:rsid w:val="004C7D4F"/>
    <w:rPr>
      <w:rFonts w:ascii="Times New Roman" w:eastAsia="Times New Roman" w:hAnsi="Times New Roman" w:cs="Times New Roman"/>
      <w:sz w:val="24"/>
      <w:szCs w:val="24"/>
      <w:lang/>
    </w:rPr>
  </w:style>
  <w:style w:type="paragraph" w:styleId="Footer">
    <w:name w:val="footer"/>
    <w:basedOn w:val="Normal"/>
    <w:link w:val="FooterChar"/>
    <w:uiPriority w:val="99"/>
    <w:unhideWhenUsed/>
    <w:rsid w:val="004C7D4F"/>
    <w:pPr>
      <w:tabs>
        <w:tab w:val="center" w:pos="4419"/>
        <w:tab w:val="right" w:pos="8838"/>
      </w:tabs>
    </w:pPr>
    <w:rPr>
      <w:lang/>
    </w:rPr>
  </w:style>
  <w:style w:type="character" w:customStyle="1" w:styleId="FooterChar">
    <w:name w:val="Footer Char"/>
    <w:basedOn w:val="DefaultParagraphFont"/>
    <w:link w:val="Footer"/>
    <w:uiPriority w:val="99"/>
    <w:rsid w:val="004C7D4F"/>
    <w:rPr>
      <w:rFonts w:ascii="Times New Roman" w:eastAsia="Times New Roman" w:hAnsi="Times New Roman" w:cs="Times New Roman"/>
      <w:sz w:val="24"/>
      <w:szCs w:val="24"/>
      <w:lang/>
    </w:rPr>
  </w:style>
  <w:style w:type="paragraph" w:styleId="ListParagraph">
    <w:name w:val="List Paragraph"/>
    <w:basedOn w:val="Normal"/>
    <w:uiPriority w:val="99"/>
    <w:qFormat/>
    <w:rsid w:val="004C7D4F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character" w:styleId="Hyperlink">
    <w:name w:val="Hyperlink"/>
    <w:uiPriority w:val="99"/>
    <w:unhideWhenUsed/>
    <w:rsid w:val="004C7D4F"/>
    <w:rPr>
      <w:rFonts w:cs="Times New Roman"/>
      <w:color w:val="0000FF"/>
      <w:u w:val="single"/>
    </w:rPr>
  </w:style>
  <w:style w:type="character" w:customStyle="1" w:styleId="apple-style-span">
    <w:name w:val="apple-style-span"/>
    <w:rsid w:val="004C7D4F"/>
    <w:rPr>
      <w:rFonts w:cs="Times New Roman"/>
    </w:rPr>
  </w:style>
  <w:style w:type="paragraph" w:styleId="NormalWeb">
    <w:name w:val="Normal (Web)"/>
    <w:basedOn w:val="Normal"/>
    <w:uiPriority w:val="99"/>
    <w:semiHidden/>
    <w:unhideWhenUsed/>
    <w:rsid w:val="004C7D4F"/>
    <w:pPr>
      <w:spacing w:before="100" w:beforeAutospacing="1" w:after="100" w:afterAutospacing="1"/>
    </w:pPr>
    <w:rPr>
      <w:lang w:val="en-US"/>
    </w:rPr>
  </w:style>
  <w:style w:type="character" w:customStyle="1" w:styleId="apple-converted-space">
    <w:name w:val="apple-converted-space"/>
    <w:rsid w:val="004C7D4F"/>
  </w:style>
  <w:style w:type="character" w:customStyle="1" w:styleId="highlight">
    <w:name w:val="highlight"/>
    <w:rsid w:val="004C7D4F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11280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628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634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268</TotalTime>
  <Pages>3</Pages>
  <Words>451</Words>
  <Characters>2576</Characters>
  <Application>Microsoft Office Word</Application>
  <DocSecurity>0</DocSecurity>
  <Lines>21</Lines>
  <Paragraphs>6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3021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Carol</dc:creator>
  <cp:lastModifiedBy>asangkula</cp:lastModifiedBy>
  <cp:revision>25</cp:revision>
  <dcterms:created xsi:type="dcterms:W3CDTF">2014-12-02T00:57:00Z</dcterms:created>
  <dcterms:modified xsi:type="dcterms:W3CDTF">2015-04-21T08:26:00Z</dcterms:modified>
</cp:coreProperties>
</file>