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13F" w:rsidRPr="002E513F" w:rsidRDefault="00B62653" w:rsidP="002E513F">
      <w:pPr>
        <w:tabs>
          <w:tab w:val="left" w:pos="2955"/>
        </w:tabs>
        <w:rPr>
          <w:b/>
        </w:rPr>
      </w:pPr>
      <w:r w:rsidRPr="002E513F">
        <w:rPr>
          <w:b/>
        </w:rPr>
        <w:t xml:space="preserve">Table </w:t>
      </w:r>
      <w:r>
        <w:rPr>
          <w:b/>
        </w:rPr>
        <w:t>S</w:t>
      </w:r>
      <w:r w:rsidR="002E513F" w:rsidRPr="002E513F">
        <w:rPr>
          <w:b/>
        </w:rPr>
        <w:t>1: Search Strategy</w:t>
      </w:r>
    </w:p>
    <w:tbl>
      <w:tblPr>
        <w:tblStyle w:val="TableGrid"/>
        <w:tblW w:w="0" w:type="auto"/>
        <w:tblLook w:val="04A0"/>
      </w:tblPr>
      <w:tblGrid>
        <w:gridCol w:w="3005"/>
        <w:gridCol w:w="5779"/>
      </w:tblGrid>
      <w:tr w:rsidR="002E513F" w:rsidRPr="005F5982" w:rsidTr="00CD577C">
        <w:tc>
          <w:tcPr>
            <w:tcW w:w="3005" w:type="dxa"/>
          </w:tcPr>
          <w:p w:rsidR="002E513F" w:rsidRPr="005F5982" w:rsidRDefault="002E513F" w:rsidP="00CD577C">
            <w:r w:rsidRPr="005F5982">
              <w:t>Search concept</w:t>
            </w:r>
          </w:p>
        </w:tc>
        <w:tc>
          <w:tcPr>
            <w:tcW w:w="5779" w:type="dxa"/>
          </w:tcPr>
          <w:p w:rsidR="002E513F" w:rsidRPr="005F5982" w:rsidRDefault="002E513F" w:rsidP="00CD577C">
            <w:pPr>
              <w:jc w:val="center"/>
            </w:pPr>
            <w:r w:rsidRPr="005F5982">
              <w:t>Search Terms</w:t>
            </w:r>
          </w:p>
        </w:tc>
      </w:tr>
      <w:tr w:rsidR="002E513F" w:rsidRPr="005F5982" w:rsidTr="00CD577C">
        <w:tc>
          <w:tcPr>
            <w:tcW w:w="3005" w:type="dxa"/>
          </w:tcPr>
          <w:p w:rsidR="002E513F" w:rsidRPr="005F5982" w:rsidRDefault="002E513F" w:rsidP="002E513F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5F5982">
              <w:t>HIV/AIDS</w:t>
            </w:r>
          </w:p>
        </w:tc>
        <w:tc>
          <w:tcPr>
            <w:tcW w:w="5779" w:type="dxa"/>
          </w:tcPr>
          <w:p w:rsidR="002E513F" w:rsidRPr="005F5982" w:rsidRDefault="002E513F" w:rsidP="00CD577C">
            <w:r w:rsidRPr="005F5982">
              <w:t xml:space="preserve">HIV-1* OR HIV-2* OR HIV* or HIV Infections* OR HIV </w:t>
            </w:r>
            <w:proofErr w:type="spellStart"/>
            <w:r w:rsidRPr="005F5982">
              <w:t>Seropositivity</w:t>
            </w:r>
            <w:proofErr w:type="spellEnd"/>
            <w:r w:rsidRPr="005F5982">
              <w:t>* OR “human immunodeficiency“ OR</w:t>
            </w:r>
          </w:p>
          <w:p w:rsidR="002E513F" w:rsidRPr="005F5982" w:rsidRDefault="002E513F" w:rsidP="00CD577C">
            <w:r w:rsidRPr="005F5982">
              <w:t>“</w:t>
            </w:r>
            <w:proofErr w:type="gramStart"/>
            <w:r w:rsidRPr="005F5982">
              <w:t>human</w:t>
            </w:r>
            <w:proofErr w:type="gramEnd"/>
            <w:r w:rsidRPr="005F5982">
              <w:t xml:space="preserve"> immune deficiency virus” OR human immune-deficiency syndrome OR human immune-deficiency syndrome AIDS OR “Acquired Immunodeficiency Syndrome”* OR acquired immune deficiency syndrome.mp.</w:t>
            </w:r>
          </w:p>
        </w:tc>
      </w:tr>
      <w:tr w:rsidR="002E513F" w:rsidRPr="005F5982" w:rsidTr="00CD577C">
        <w:tc>
          <w:tcPr>
            <w:tcW w:w="3005" w:type="dxa"/>
          </w:tcPr>
          <w:p w:rsidR="002E513F" w:rsidRPr="005F5982" w:rsidRDefault="00D31B50" w:rsidP="002E513F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LAM</w:t>
            </w:r>
          </w:p>
        </w:tc>
        <w:tc>
          <w:tcPr>
            <w:tcW w:w="5779" w:type="dxa"/>
          </w:tcPr>
          <w:p w:rsidR="002E513F" w:rsidRPr="005F5982" w:rsidRDefault="00D31B50" w:rsidP="00CD577C">
            <w:proofErr w:type="spellStart"/>
            <w:r>
              <w:t>Lipoarabinomannan</w:t>
            </w:r>
            <w:proofErr w:type="spellEnd"/>
            <w:r>
              <w:t>* OR LAM*</w:t>
            </w:r>
          </w:p>
        </w:tc>
      </w:tr>
      <w:tr w:rsidR="002E513F" w:rsidRPr="005F5982" w:rsidTr="00CD577C">
        <w:tc>
          <w:tcPr>
            <w:tcW w:w="3005" w:type="dxa"/>
          </w:tcPr>
          <w:p w:rsidR="002E513F" w:rsidRPr="005F5982" w:rsidRDefault="00D9756C" w:rsidP="002E513F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Tuberculosis</w:t>
            </w:r>
          </w:p>
        </w:tc>
        <w:tc>
          <w:tcPr>
            <w:tcW w:w="5779" w:type="dxa"/>
          </w:tcPr>
          <w:p w:rsidR="002E513F" w:rsidRPr="005F5982" w:rsidRDefault="002E513F" w:rsidP="00CD577C">
            <w:r>
              <w:t>TB*</w:t>
            </w:r>
            <w:r w:rsidRPr="005F5982">
              <w:t xml:space="preserve"> OR </w:t>
            </w:r>
            <w:r>
              <w:t>Tuberculosis*</w:t>
            </w:r>
            <w:r w:rsidRPr="005F5982">
              <w:t xml:space="preserve"> OR </w:t>
            </w:r>
            <w:r>
              <w:t>Mycobacterium tuberculosis*</w:t>
            </w:r>
            <w:r w:rsidRPr="005F5982">
              <w:t xml:space="preserve"> </w:t>
            </w:r>
            <w:r>
              <w:t>TUBERCULOSIS*</w:t>
            </w:r>
          </w:p>
        </w:tc>
      </w:tr>
      <w:tr w:rsidR="002E513F" w:rsidRPr="005F5982" w:rsidTr="00CD577C">
        <w:tc>
          <w:tcPr>
            <w:tcW w:w="3005" w:type="dxa"/>
          </w:tcPr>
          <w:p w:rsidR="002E513F" w:rsidRPr="005F5982" w:rsidRDefault="002E513F" w:rsidP="002E513F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5F5982">
              <w:t>Sub-Saharan Africa</w:t>
            </w:r>
            <w:r>
              <w:t>*</w:t>
            </w:r>
          </w:p>
        </w:tc>
        <w:tc>
          <w:tcPr>
            <w:tcW w:w="5779" w:type="dxa"/>
          </w:tcPr>
          <w:p w:rsidR="002E513F" w:rsidRPr="005F5982" w:rsidRDefault="002E513F" w:rsidP="00CD577C">
            <w:r w:rsidRPr="005F5982">
              <w:t>“Africa South of the Sahara"*</w:t>
            </w:r>
            <w:r>
              <w:t xml:space="preserve"> </w:t>
            </w:r>
            <w:r w:rsidRPr="005F5982">
              <w:t xml:space="preserve">OR Central Africa* OR Western Africa* OR Eastern Africa* OR Southern Africa* OR </w:t>
            </w:r>
            <w:r w:rsidRPr="005F5982">
              <w:rPr>
                <w:color w:val="0A0905"/>
                <w:shd w:val="clear" w:color="auto" w:fill="FFFFFF"/>
              </w:rPr>
              <w:t>Benin* OR Benin* OR Burkina Faso*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F5982">
              <w:rPr>
                <w:color w:val="0A0905"/>
                <w:shd w:val="clear" w:color="auto" w:fill="FFFFFF"/>
              </w:rPr>
              <w:t xml:space="preserve">Burundi* OR </w:t>
            </w:r>
            <w:r>
              <w:rPr>
                <w:color w:val="0A0905"/>
                <w:shd w:val="clear" w:color="auto" w:fill="FFFFFF"/>
              </w:rPr>
              <w:t>Central African Republic</w:t>
            </w:r>
            <w:r w:rsidRPr="005F5982">
              <w:rPr>
                <w:color w:val="0A0905"/>
                <w:shd w:val="clear" w:color="auto" w:fill="FFFFFF"/>
              </w:rPr>
              <w:t>* OR</w:t>
            </w:r>
            <w:r>
              <w:rPr>
                <w:color w:val="0A0905"/>
                <w:shd w:val="clear" w:color="auto" w:fill="FFFFFF"/>
              </w:rPr>
              <w:t xml:space="preserve"> Chad</w:t>
            </w:r>
            <w:r w:rsidRPr="005F5982">
              <w:rPr>
                <w:color w:val="0A0905"/>
                <w:shd w:val="clear" w:color="auto" w:fill="FFFFFF"/>
              </w:rPr>
              <w:t>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F5982">
              <w:rPr>
                <w:color w:val="0A0905"/>
                <w:shd w:val="clear" w:color="auto" w:fill="FFFFFF"/>
              </w:rPr>
              <w:t>Comoros* OR</w:t>
            </w:r>
            <w:r>
              <w:rPr>
                <w:color w:val="0A0905"/>
                <w:shd w:val="clear" w:color="auto" w:fill="FFFFFF"/>
              </w:rPr>
              <w:t xml:space="preserve"> “</w:t>
            </w:r>
            <w:r w:rsidRPr="005F5982">
              <w:rPr>
                <w:color w:val="0A0905"/>
                <w:shd w:val="clear" w:color="auto" w:fill="FFFFFF"/>
              </w:rPr>
              <w:t>De</w:t>
            </w:r>
            <w:r>
              <w:rPr>
                <w:color w:val="0A0905"/>
                <w:shd w:val="clear" w:color="auto" w:fill="FFFFFF"/>
              </w:rPr>
              <w:t>mocratic Republic of the Congo"</w:t>
            </w:r>
            <w:r w:rsidRPr="005F5982">
              <w:rPr>
                <w:color w:val="0A0905"/>
                <w:shd w:val="clear" w:color="auto" w:fill="FFFFFF"/>
              </w:rPr>
              <w:t>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F5982">
              <w:rPr>
                <w:color w:val="0A0905"/>
                <w:shd w:val="clear" w:color="auto" w:fill="FFFFFF"/>
              </w:rPr>
              <w:t>Eritrea* OR Ethiopia*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F5982">
              <w:rPr>
                <w:color w:val="0A0905"/>
                <w:shd w:val="clear" w:color="auto" w:fill="FFFFFF"/>
              </w:rPr>
              <w:t xml:space="preserve">Gambia* OR </w:t>
            </w:r>
            <w:r>
              <w:rPr>
                <w:color w:val="0A0905"/>
                <w:shd w:val="clear" w:color="auto" w:fill="FFFFFF"/>
              </w:rPr>
              <w:t>Guinea</w:t>
            </w:r>
            <w:r w:rsidRPr="005F5982">
              <w:rPr>
                <w:color w:val="0A0905"/>
                <w:shd w:val="clear" w:color="auto" w:fill="FFFFFF"/>
              </w:rPr>
              <w:t>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F5982">
              <w:rPr>
                <w:color w:val="0A0905"/>
                <w:shd w:val="clear" w:color="auto" w:fill="FFFFFF"/>
              </w:rPr>
              <w:t>Guinea-Bissau* OR Kenya* OR Liberia*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F5982">
              <w:rPr>
                <w:color w:val="0A0905"/>
                <w:shd w:val="clear" w:color="auto" w:fill="FFFFFF"/>
              </w:rPr>
              <w:t xml:space="preserve">Madagascar* OR Malawi* OR </w:t>
            </w:r>
            <w:r>
              <w:rPr>
                <w:color w:val="0A0905"/>
                <w:shd w:val="clear" w:color="auto" w:fill="FFFFFF"/>
              </w:rPr>
              <w:t>Mali</w:t>
            </w:r>
            <w:r w:rsidRPr="005F5982">
              <w:rPr>
                <w:color w:val="0A0905"/>
                <w:shd w:val="clear" w:color="auto" w:fill="FFFFFF"/>
              </w:rPr>
              <w:t>* OR Mozambique* OR Niger*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F5982">
              <w:rPr>
                <w:color w:val="0A0905"/>
                <w:shd w:val="clear" w:color="auto" w:fill="FFFFFF"/>
              </w:rPr>
              <w:t>Rwanda* OR Sierra Leone* OR Somalia* OR Tanzania* OR Togo* OR Uganda* OR Zimbabwe*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F5982">
              <w:rPr>
                <w:color w:val="0A0905"/>
                <w:shd w:val="clear" w:color="auto" w:fill="FFFFFF"/>
              </w:rPr>
              <w:t>Cameroon*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F5982">
              <w:rPr>
                <w:color w:val="0A0905"/>
                <w:shd w:val="clear" w:color="auto" w:fill="FFFFFF"/>
              </w:rPr>
              <w:t>Cape Verde* OR Congo* OR Cote d'Ivoire* OR Ghana* OR Lesotho* OR Mauritania* OR Nigeria* OR Atlantic Islands*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F5982">
              <w:rPr>
                <w:color w:val="0A0905"/>
                <w:shd w:val="clear" w:color="auto" w:fill="FFFFFF"/>
              </w:rPr>
              <w:t>Senegal* OR Sudan* OR South Sudan* OR Swaziland* OR Zambia*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C5842">
              <w:rPr>
                <w:color w:val="0A0905"/>
                <w:shd w:val="clear" w:color="auto" w:fill="FFFFFF"/>
              </w:rPr>
              <w:t>Angola</w:t>
            </w:r>
            <w:r w:rsidRPr="005F5982">
              <w:rPr>
                <w:color w:val="0A0905"/>
                <w:shd w:val="clear" w:color="auto" w:fill="FFFFFF"/>
              </w:rPr>
              <w:t>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C5842">
              <w:rPr>
                <w:color w:val="0A0905"/>
                <w:shd w:val="clear" w:color="auto" w:fill="FFFFFF"/>
              </w:rPr>
              <w:t>Botswana</w:t>
            </w:r>
            <w:r w:rsidRPr="005F5982">
              <w:rPr>
                <w:color w:val="0A0905"/>
                <w:shd w:val="clear" w:color="auto" w:fill="FFFFFF"/>
              </w:rPr>
              <w:t>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C5842">
              <w:rPr>
                <w:color w:val="0A0905"/>
                <w:shd w:val="clear" w:color="auto" w:fill="FFFFFF"/>
              </w:rPr>
              <w:t>Gabon</w:t>
            </w:r>
            <w:r w:rsidRPr="005F5982">
              <w:rPr>
                <w:color w:val="0A0905"/>
                <w:shd w:val="clear" w:color="auto" w:fill="FFFFFF"/>
              </w:rPr>
              <w:t>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C5842">
              <w:rPr>
                <w:color w:val="0A0905"/>
                <w:shd w:val="clear" w:color="auto" w:fill="FFFFFF"/>
              </w:rPr>
              <w:t>Mauritius</w:t>
            </w:r>
            <w:r w:rsidRPr="005F5982">
              <w:rPr>
                <w:color w:val="0A0905"/>
                <w:shd w:val="clear" w:color="auto" w:fill="FFFFFF"/>
              </w:rPr>
              <w:t>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C5842">
              <w:rPr>
                <w:color w:val="0A0905"/>
                <w:shd w:val="clear" w:color="auto" w:fill="FFFFFF"/>
              </w:rPr>
              <w:t>Namibia</w:t>
            </w:r>
            <w:r w:rsidRPr="005F5982">
              <w:rPr>
                <w:color w:val="0A0905"/>
                <w:shd w:val="clear" w:color="auto" w:fill="FFFFFF"/>
              </w:rPr>
              <w:t>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C5842">
              <w:rPr>
                <w:color w:val="0A0905"/>
                <w:shd w:val="clear" w:color="auto" w:fill="FFFFFF"/>
              </w:rPr>
              <w:t>Seychelles</w:t>
            </w:r>
            <w:r w:rsidRPr="005F5982">
              <w:rPr>
                <w:color w:val="0A0905"/>
                <w:shd w:val="clear" w:color="auto" w:fill="FFFFFF"/>
              </w:rPr>
              <w:t>* OR</w:t>
            </w:r>
            <w:r>
              <w:rPr>
                <w:color w:val="0A0905"/>
                <w:shd w:val="clear" w:color="auto" w:fill="FFFFFF"/>
              </w:rPr>
              <w:t xml:space="preserve"> </w:t>
            </w:r>
            <w:r w:rsidRPr="005C5842">
              <w:rPr>
                <w:color w:val="0A0905"/>
                <w:shd w:val="clear" w:color="auto" w:fill="FFFFFF"/>
              </w:rPr>
              <w:t>South Africa</w:t>
            </w:r>
            <w:r w:rsidRPr="005F5982">
              <w:rPr>
                <w:color w:val="0A0905"/>
                <w:shd w:val="clear" w:color="auto" w:fill="FFFFFF"/>
              </w:rPr>
              <w:t>* OR</w:t>
            </w:r>
            <w:r>
              <w:rPr>
                <w:color w:val="0A0905"/>
                <w:shd w:val="clear" w:color="auto" w:fill="FFFFFF"/>
              </w:rPr>
              <w:t xml:space="preserve"> Equatorial Guinea*</w:t>
            </w:r>
          </w:p>
        </w:tc>
      </w:tr>
      <w:tr w:rsidR="002E513F" w:rsidRPr="005F5982" w:rsidTr="00CD577C">
        <w:tc>
          <w:tcPr>
            <w:tcW w:w="3005" w:type="dxa"/>
          </w:tcPr>
          <w:p w:rsidR="002E513F" w:rsidRPr="005F5982" w:rsidRDefault="002E513F" w:rsidP="00CD577C"/>
        </w:tc>
        <w:tc>
          <w:tcPr>
            <w:tcW w:w="5779" w:type="dxa"/>
          </w:tcPr>
          <w:p w:rsidR="002E513F" w:rsidRPr="005F5982" w:rsidRDefault="002E513F" w:rsidP="00CD577C">
            <w:r>
              <w:t>All the above sets (1-4) were combined with “AND”</w:t>
            </w:r>
          </w:p>
        </w:tc>
      </w:tr>
    </w:tbl>
    <w:p w:rsidR="002E513F" w:rsidRPr="005F5982" w:rsidRDefault="002E513F" w:rsidP="002E513F">
      <w:r>
        <w:t xml:space="preserve">All terms were searched as keywords, * denotes also searched as subject heading word and </w:t>
      </w:r>
      <w:proofErr w:type="spellStart"/>
      <w:r>
        <w:t>MeSH</w:t>
      </w:r>
      <w:proofErr w:type="spellEnd"/>
      <w:proofErr w:type="gramStart"/>
      <w:r>
        <w:t>,</w:t>
      </w:r>
      <w:proofErr w:type="gramEnd"/>
      <w:r>
        <w:br/>
        <w:t>$ denotes truncation, * based on OVID expert search strategy for ‘countries of sub-Saharan Africa’.</w:t>
      </w:r>
    </w:p>
    <w:p w:rsidR="002E513F" w:rsidRDefault="002E513F"/>
    <w:p w:rsidR="002E513F" w:rsidRDefault="002E513F"/>
    <w:p w:rsidR="002E513F" w:rsidRDefault="002E513F"/>
    <w:p w:rsidR="002E513F" w:rsidRDefault="002E513F"/>
    <w:p w:rsidR="002E513F" w:rsidRDefault="002E513F"/>
    <w:p w:rsidR="0011230F" w:rsidRDefault="0011230F">
      <w:pPr>
        <w:rPr>
          <w:b/>
        </w:rPr>
      </w:pPr>
    </w:p>
    <w:p w:rsidR="002E513F" w:rsidRDefault="00AD55A0">
      <w:pPr>
        <w:rPr>
          <w:b/>
        </w:rPr>
      </w:pPr>
      <w:r w:rsidRPr="002E513F">
        <w:rPr>
          <w:b/>
        </w:rPr>
        <w:lastRenderedPageBreak/>
        <w:t xml:space="preserve">Table </w:t>
      </w:r>
      <w:r>
        <w:rPr>
          <w:b/>
        </w:rPr>
        <w:t>S</w:t>
      </w:r>
      <w:r w:rsidR="002E513F" w:rsidRPr="002E513F">
        <w:rPr>
          <w:b/>
        </w:rPr>
        <w:t>2: Quality assessment tool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407"/>
        <w:gridCol w:w="547"/>
        <w:gridCol w:w="620"/>
        <w:gridCol w:w="548"/>
      </w:tblGrid>
      <w:tr w:rsidR="00B65F2A" w:rsidTr="00B65F2A">
        <w:tc>
          <w:tcPr>
            <w:tcW w:w="9122" w:type="dxa"/>
            <w:gridSpan w:val="4"/>
          </w:tcPr>
          <w:p w:rsidR="00B65F2A" w:rsidRDefault="00B65F2A" w:rsidP="00CD577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QUALITY ASSESSMENT TOOL</w:t>
            </w:r>
          </w:p>
        </w:tc>
      </w:tr>
      <w:tr w:rsidR="00B65F2A" w:rsidTr="0087471D">
        <w:tc>
          <w:tcPr>
            <w:tcW w:w="7407" w:type="dxa"/>
          </w:tcPr>
          <w:p w:rsidR="00B65F2A" w:rsidRDefault="00B65F2A" w:rsidP="00CD577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Selection of study participants</w:t>
            </w:r>
          </w:p>
        </w:tc>
        <w:tc>
          <w:tcPr>
            <w:tcW w:w="1715" w:type="dxa"/>
            <w:gridSpan w:val="3"/>
          </w:tcPr>
          <w:p w:rsidR="00B65F2A" w:rsidRDefault="00B65F2A" w:rsidP="00CD577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Score</w:t>
            </w:r>
          </w:p>
        </w:tc>
      </w:tr>
      <w:tr w:rsidR="00B65F2A" w:rsidTr="0087471D">
        <w:tc>
          <w:tcPr>
            <w:tcW w:w="7407" w:type="dxa"/>
          </w:tcPr>
          <w:p w:rsidR="00B65F2A" w:rsidRDefault="00B65F2A" w:rsidP="00CD577C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B65F2A">
              <w:rPr>
                <w:rFonts w:ascii="Times New Roman" w:hAnsi="Times New Roman" w:cs="Times New Roman"/>
              </w:rPr>
              <w:t xml:space="preserve">Was the spectrum of </w:t>
            </w:r>
            <w:proofErr w:type="gramStart"/>
            <w:r w:rsidRPr="00B65F2A">
              <w:rPr>
                <w:rFonts w:ascii="Times New Roman" w:hAnsi="Times New Roman" w:cs="Times New Roman"/>
              </w:rPr>
              <w:t>patients</w:t>
            </w:r>
            <w:proofErr w:type="gramEnd"/>
            <w:r w:rsidRPr="00B65F2A">
              <w:rPr>
                <w:rFonts w:ascii="Times New Roman" w:hAnsi="Times New Roman" w:cs="Times New Roman"/>
              </w:rPr>
              <w:t xml:space="preserve"> repr</w:t>
            </w:r>
            <w:r>
              <w:rPr>
                <w:rFonts w:ascii="Times New Roman" w:hAnsi="Times New Roman" w:cs="Times New Roman"/>
              </w:rPr>
              <w:t>esentative of the patients who will undergo urine LAM testing</w:t>
            </w:r>
            <w:r w:rsidRPr="00B65F2A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547" w:type="dxa"/>
          </w:tcPr>
          <w:p w:rsidR="00B65F2A" w:rsidRDefault="00B65F2A" w:rsidP="00CD577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0" w:type="dxa"/>
          </w:tcPr>
          <w:p w:rsidR="00B65F2A" w:rsidRDefault="00B65F2A" w:rsidP="00CD577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548" w:type="dxa"/>
          </w:tcPr>
          <w:p w:rsidR="00B65F2A" w:rsidRDefault="00B65F2A" w:rsidP="00CD577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65F2A" w:rsidTr="0087471D">
        <w:trPr>
          <w:trHeight w:val="393"/>
        </w:trPr>
        <w:tc>
          <w:tcPr>
            <w:tcW w:w="7407" w:type="dxa"/>
          </w:tcPr>
          <w:p w:rsidR="00B65F2A" w:rsidRDefault="00B65F2A" w:rsidP="00CD577C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B65F2A">
              <w:rPr>
                <w:rFonts w:ascii="Times New Roman" w:hAnsi="Times New Roman" w:cs="Times New Roman"/>
              </w:rPr>
              <w:t>Were selection criteria clearly described?</w:t>
            </w:r>
          </w:p>
        </w:tc>
        <w:tc>
          <w:tcPr>
            <w:tcW w:w="547" w:type="dxa"/>
          </w:tcPr>
          <w:p w:rsidR="00B65F2A" w:rsidRDefault="00B65F2A" w:rsidP="00CD577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0" w:type="dxa"/>
          </w:tcPr>
          <w:p w:rsidR="00B65F2A" w:rsidRDefault="00B65F2A" w:rsidP="00CD577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548" w:type="dxa"/>
          </w:tcPr>
          <w:p w:rsidR="00B65F2A" w:rsidRDefault="00B65F2A" w:rsidP="00CD577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E7538" w:rsidTr="0087471D">
        <w:trPr>
          <w:trHeight w:val="393"/>
        </w:trPr>
        <w:tc>
          <w:tcPr>
            <w:tcW w:w="7407" w:type="dxa"/>
          </w:tcPr>
          <w:p w:rsidR="003E7538" w:rsidRPr="00B65F2A" w:rsidRDefault="003E7538" w:rsidP="003E7538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was the HIV prevalence amongst TB-case (90 to &lt;100%=0.5, 100%=1)</w:t>
            </w:r>
          </w:p>
        </w:tc>
        <w:tc>
          <w:tcPr>
            <w:tcW w:w="547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0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548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E7538" w:rsidTr="0087471D">
        <w:tc>
          <w:tcPr>
            <w:tcW w:w="7407" w:type="dxa"/>
          </w:tcPr>
          <w:p w:rsidR="003E7538" w:rsidRDefault="003E7538" w:rsidP="003E7538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715" w:type="dxa"/>
            <w:gridSpan w:val="3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7538" w:rsidTr="0087471D">
        <w:tc>
          <w:tcPr>
            <w:tcW w:w="7407" w:type="dxa"/>
          </w:tcPr>
          <w:p w:rsidR="003E7538" w:rsidRDefault="003E7538" w:rsidP="003E7538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Testing</w:t>
            </w:r>
          </w:p>
        </w:tc>
        <w:tc>
          <w:tcPr>
            <w:tcW w:w="1715" w:type="dxa"/>
            <w:gridSpan w:val="3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Score</w:t>
            </w:r>
          </w:p>
        </w:tc>
      </w:tr>
      <w:tr w:rsidR="003E7538" w:rsidTr="0087471D">
        <w:tc>
          <w:tcPr>
            <w:tcW w:w="7407" w:type="dxa"/>
          </w:tcPr>
          <w:p w:rsidR="003E7538" w:rsidRDefault="003E7538" w:rsidP="003E7538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B65F2A">
              <w:rPr>
                <w:rFonts w:ascii="Times New Roman" w:hAnsi="Times New Roman" w:cs="Times New Roman"/>
              </w:rPr>
              <w:t>Is the reference standard</w:t>
            </w:r>
            <w:r>
              <w:rPr>
                <w:rFonts w:ascii="Times New Roman" w:hAnsi="Times New Roman" w:cs="Times New Roman"/>
              </w:rPr>
              <w:t xml:space="preserve"> for tuberculosis adequate</w:t>
            </w:r>
            <w:r w:rsidRPr="00B65F2A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547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0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548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E7538" w:rsidTr="00B65F2A">
        <w:tc>
          <w:tcPr>
            <w:tcW w:w="7407" w:type="dxa"/>
          </w:tcPr>
          <w:p w:rsidR="003E7538" w:rsidRDefault="003E7538" w:rsidP="003E7538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the methodology for performing LAM testing adequate?</w:t>
            </w:r>
          </w:p>
        </w:tc>
        <w:tc>
          <w:tcPr>
            <w:tcW w:w="547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0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548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E7538" w:rsidTr="00B65F2A">
        <w:tc>
          <w:tcPr>
            <w:tcW w:w="7407" w:type="dxa"/>
          </w:tcPr>
          <w:p w:rsidR="003E7538" w:rsidRDefault="003E7538" w:rsidP="002E513F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cut-off was used for positive LAM test (not described</w:t>
            </w:r>
            <w:r w:rsidR="002E513F">
              <w:rPr>
                <w:rFonts w:ascii="Times New Roman" w:hAnsi="Times New Roman" w:cs="Times New Roman"/>
              </w:rPr>
              <w:t>/g</w:t>
            </w:r>
            <w:r>
              <w:rPr>
                <w:rFonts w:ascii="Times New Roman" w:hAnsi="Times New Roman" w:cs="Times New Roman"/>
              </w:rPr>
              <w:t>rade 1= 0.5, grade 2=1, ELISA=1)?</w:t>
            </w:r>
          </w:p>
        </w:tc>
        <w:tc>
          <w:tcPr>
            <w:tcW w:w="547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0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548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E7538" w:rsidTr="00CD577C">
        <w:tc>
          <w:tcPr>
            <w:tcW w:w="7407" w:type="dxa"/>
          </w:tcPr>
          <w:p w:rsidR="003E7538" w:rsidRDefault="003E7538" w:rsidP="003E7538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715" w:type="dxa"/>
            <w:gridSpan w:val="3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7538" w:rsidTr="00CD577C">
        <w:tc>
          <w:tcPr>
            <w:tcW w:w="7407" w:type="dxa"/>
          </w:tcPr>
          <w:p w:rsidR="003E7538" w:rsidRDefault="003E7538" w:rsidP="003E7538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Mortality ascertainment</w:t>
            </w:r>
          </w:p>
        </w:tc>
        <w:tc>
          <w:tcPr>
            <w:tcW w:w="1715" w:type="dxa"/>
            <w:gridSpan w:val="3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Score</w:t>
            </w:r>
          </w:p>
        </w:tc>
      </w:tr>
      <w:tr w:rsidR="003E7538" w:rsidTr="00B65F2A">
        <w:tc>
          <w:tcPr>
            <w:tcW w:w="7407" w:type="dxa"/>
          </w:tcPr>
          <w:p w:rsidR="003E7538" w:rsidRDefault="003E7538" w:rsidP="003E7538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method of ascertaining mortality clearly described?</w:t>
            </w:r>
          </w:p>
        </w:tc>
        <w:tc>
          <w:tcPr>
            <w:tcW w:w="547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0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548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E7538" w:rsidTr="00B65F2A">
        <w:tc>
          <w:tcPr>
            <w:tcW w:w="7407" w:type="dxa"/>
          </w:tcPr>
          <w:p w:rsidR="003E7538" w:rsidRDefault="003E7538" w:rsidP="003E7538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overall mortality rate appropriate for the clinical setting?</w:t>
            </w:r>
          </w:p>
        </w:tc>
        <w:tc>
          <w:tcPr>
            <w:tcW w:w="547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0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548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E7538" w:rsidTr="00B65F2A">
        <w:tc>
          <w:tcPr>
            <w:tcW w:w="7407" w:type="dxa"/>
          </w:tcPr>
          <w:p w:rsidR="003E7538" w:rsidRDefault="003E7538" w:rsidP="003E7538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the loss-to-follow rate appropriate?</w:t>
            </w:r>
          </w:p>
        </w:tc>
        <w:tc>
          <w:tcPr>
            <w:tcW w:w="547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0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548" w:type="dxa"/>
          </w:tcPr>
          <w:p w:rsidR="003E7538" w:rsidRDefault="003E7538" w:rsidP="003E753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E513F" w:rsidTr="00B65F2A">
        <w:tc>
          <w:tcPr>
            <w:tcW w:w="7407" w:type="dxa"/>
          </w:tcPr>
          <w:p w:rsidR="002E513F" w:rsidRDefault="002E513F" w:rsidP="002E513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2E513F">
              <w:rPr>
                <w:rFonts w:ascii="Times New Roman" w:hAnsi="Times New Roman" w:cs="Times New Roman"/>
              </w:rPr>
              <w:t>Was a multivariate risk factor analysis performed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547" w:type="dxa"/>
          </w:tcPr>
          <w:p w:rsidR="002E513F" w:rsidRDefault="002E513F" w:rsidP="002E513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0" w:type="dxa"/>
          </w:tcPr>
          <w:p w:rsidR="002E513F" w:rsidRDefault="002E513F" w:rsidP="002E513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548" w:type="dxa"/>
          </w:tcPr>
          <w:p w:rsidR="002E513F" w:rsidRDefault="002E513F" w:rsidP="002E513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E513F" w:rsidTr="00B65F2A">
        <w:tc>
          <w:tcPr>
            <w:tcW w:w="7407" w:type="dxa"/>
          </w:tcPr>
          <w:p w:rsidR="002E513F" w:rsidRDefault="002E513F" w:rsidP="002E513F">
            <w:pPr>
              <w:spacing w:after="0"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715" w:type="dxa"/>
            <w:gridSpan w:val="3"/>
          </w:tcPr>
          <w:p w:rsidR="002E513F" w:rsidRDefault="002E513F" w:rsidP="002E513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513F" w:rsidTr="00B65F2A">
        <w:tc>
          <w:tcPr>
            <w:tcW w:w="7407" w:type="dxa"/>
          </w:tcPr>
          <w:p w:rsidR="002E513F" w:rsidRDefault="002E513F" w:rsidP="002E513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OVERALL TOTAL (out of 10)</w:t>
            </w:r>
          </w:p>
          <w:p w:rsidR="002E513F" w:rsidRDefault="002E513F" w:rsidP="002E513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E513F" w:rsidRDefault="002E513F" w:rsidP="002E513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&lt;5= poor</w:t>
            </w:r>
          </w:p>
          <w:p w:rsidR="002E513F" w:rsidRDefault="002E513F" w:rsidP="002E513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5-7.4= moderate</w:t>
            </w:r>
          </w:p>
          <w:p w:rsidR="002E513F" w:rsidRDefault="002E513F" w:rsidP="002E513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&gt;7.4=good</w:t>
            </w:r>
          </w:p>
          <w:p w:rsidR="002E513F" w:rsidRDefault="002E513F" w:rsidP="002E513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5" w:type="dxa"/>
            <w:gridSpan w:val="3"/>
          </w:tcPr>
          <w:p w:rsidR="002E513F" w:rsidRDefault="002E513F" w:rsidP="002E513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A0432D" w:rsidRDefault="00A0432D"/>
    <w:p w:rsidR="00840A60" w:rsidRDefault="00840A60"/>
    <w:p w:rsidR="00840A60" w:rsidRDefault="00840A60"/>
    <w:p w:rsidR="00840A60" w:rsidRDefault="00840A60"/>
    <w:p w:rsidR="00840A60" w:rsidRDefault="00840A60"/>
    <w:p w:rsidR="00840A60" w:rsidRDefault="00840A60"/>
    <w:p w:rsidR="00840A60" w:rsidRDefault="00840A60">
      <w:pPr>
        <w:sectPr w:rsidR="00840A6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840A60" w:rsidRDefault="00840A60"/>
    <w:p w:rsidR="00840A60" w:rsidRPr="00840A60" w:rsidRDefault="00F77450" w:rsidP="00840A60">
      <w:pPr>
        <w:rPr>
          <w:b/>
        </w:rPr>
      </w:pPr>
      <w:r w:rsidRPr="00840A60">
        <w:rPr>
          <w:b/>
        </w:rPr>
        <w:t xml:space="preserve">Table </w:t>
      </w:r>
      <w:r>
        <w:rPr>
          <w:b/>
        </w:rPr>
        <w:t>S</w:t>
      </w:r>
      <w:r w:rsidR="00840A60" w:rsidRPr="00840A60">
        <w:rPr>
          <w:b/>
        </w:rPr>
        <w:t>3: additional information about studies included in the systematic review</w:t>
      </w:r>
    </w:p>
    <w:tbl>
      <w:tblPr>
        <w:tblStyle w:val="TableGrid"/>
        <w:tblW w:w="0" w:type="auto"/>
        <w:tblLook w:val="04A0"/>
      </w:tblPr>
      <w:tblGrid>
        <w:gridCol w:w="1378"/>
        <w:gridCol w:w="2104"/>
        <w:gridCol w:w="1701"/>
        <w:gridCol w:w="2551"/>
        <w:gridCol w:w="1701"/>
        <w:gridCol w:w="1418"/>
        <w:gridCol w:w="1559"/>
        <w:gridCol w:w="1762"/>
      </w:tblGrid>
      <w:tr w:rsidR="00840A60" w:rsidRPr="004177DD" w:rsidTr="00840A60">
        <w:trPr>
          <w:trHeight w:val="1245"/>
        </w:trPr>
        <w:tc>
          <w:tcPr>
            <w:tcW w:w="0" w:type="auto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r w:rsidRPr="004177DD">
              <w:rPr>
                <w:b/>
                <w:bCs/>
              </w:rPr>
              <w:t>Study</w:t>
            </w:r>
          </w:p>
        </w:tc>
        <w:tc>
          <w:tcPr>
            <w:tcW w:w="2104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r w:rsidRPr="004177DD">
              <w:rPr>
                <w:b/>
                <w:bCs/>
              </w:rPr>
              <w:t>LAM assay used (type of urine sample)</w:t>
            </w:r>
          </w:p>
        </w:tc>
        <w:tc>
          <w:tcPr>
            <w:tcW w:w="170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r w:rsidRPr="004177DD">
              <w:rPr>
                <w:b/>
                <w:bCs/>
              </w:rPr>
              <w:t>LAM cut-off</w:t>
            </w:r>
            <w:r>
              <w:rPr>
                <w:b/>
                <w:bCs/>
              </w:rPr>
              <w:t xml:space="preserve"> (based on pre-2014 TB-LAM reference card)</w:t>
            </w:r>
          </w:p>
        </w:tc>
        <w:tc>
          <w:tcPr>
            <w:tcW w:w="255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r w:rsidRPr="004177DD">
              <w:rPr>
                <w:b/>
                <w:bCs/>
              </w:rPr>
              <w:t>TB reference standard</w:t>
            </w:r>
          </w:p>
        </w:tc>
        <w:tc>
          <w:tcPr>
            <w:tcW w:w="170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Method of ascertaining mortality</w:t>
            </w:r>
          </w:p>
        </w:tc>
        <w:tc>
          <w:tcPr>
            <w:tcW w:w="1418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Overall loss to follow-up </w:t>
            </w:r>
            <w:r w:rsidRPr="004177DD">
              <w:rPr>
                <w:b/>
                <w:bCs/>
              </w:rPr>
              <w:t>(%)</w:t>
            </w:r>
          </w:p>
        </w:tc>
        <w:tc>
          <w:tcPr>
            <w:tcW w:w="1559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r w:rsidRPr="004177DD">
              <w:rPr>
                <w:b/>
                <w:bCs/>
              </w:rPr>
              <w:t>Median CD4 cell count (cells/mm</w:t>
            </w:r>
            <w:r w:rsidRPr="004177DD">
              <w:rPr>
                <w:b/>
                <w:bCs/>
                <w:vertAlign w:val="superscript"/>
              </w:rPr>
              <w:t>3</w:t>
            </w:r>
            <w:r w:rsidRPr="004177DD">
              <w:rPr>
                <w:b/>
                <w:bCs/>
              </w:rPr>
              <w:t>)</w:t>
            </w:r>
          </w:p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762" w:type="dxa"/>
            <w:vAlign w:val="center"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Quality assessment score (&lt;50 poor, 50-74 moderate, &gt;74 good)</w:t>
            </w:r>
          </w:p>
        </w:tc>
      </w:tr>
      <w:tr w:rsidR="00840A60" w:rsidRPr="004177DD" w:rsidTr="00861A56">
        <w:trPr>
          <w:trHeight w:val="1611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4177DD">
              <w:rPr>
                <w:b/>
                <w:bCs/>
              </w:rPr>
              <w:t>Balcha</w:t>
            </w:r>
            <w:proofErr w:type="spellEnd"/>
            <w:r w:rsidRPr="004177DD">
              <w:rPr>
                <w:b/>
                <w:bCs/>
              </w:rPr>
              <w:t xml:space="preserve"> et al (2014)</w:t>
            </w:r>
          </w:p>
        </w:tc>
        <w:tc>
          <w:tcPr>
            <w:tcW w:w="2104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Determine TB-LAM lateral flow assay (frozen urine)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not reported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 xml:space="preserve">Positive TB culture or </w:t>
            </w:r>
            <w:proofErr w:type="spellStart"/>
            <w:r w:rsidRPr="004177DD">
              <w:t>Xpert</w:t>
            </w:r>
            <w:proofErr w:type="spellEnd"/>
            <w:r w:rsidRPr="004177DD">
              <w:t xml:space="preserve"> from sputum or lymph node aspirates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not reported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3.6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176</w:t>
            </w:r>
          </w:p>
          <w:p w:rsidR="00840A60" w:rsidRPr="004177DD" w:rsidRDefault="00840A60" w:rsidP="00840A60">
            <w:pPr>
              <w:spacing w:after="0"/>
              <w:jc w:val="center"/>
            </w:pPr>
            <w:r w:rsidRPr="004177DD">
              <w:t>(LAM +</w:t>
            </w:r>
            <w:proofErr w:type="spellStart"/>
            <w:r w:rsidRPr="004177DD">
              <w:t>ve</w:t>
            </w:r>
            <w:proofErr w:type="spellEnd"/>
            <w:r w:rsidRPr="004177DD">
              <w:t xml:space="preserve"> 94; LAM –</w:t>
            </w:r>
            <w:proofErr w:type="spellStart"/>
            <w:r w:rsidRPr="004177DD">
              <w:t>ve</w:t>
            </w:r>
            <w:proofErr w:type="spellEnd"/>
            <w:r w:rsidRPr="004177DD">
              <w:t xml:space="preserve"> 187)</w:t>
            </w:r>
          </w:p>
          <w:p w:rsidR="00840A60" w:rsidRPr="004177DD" w:rsidRDefault="00840A60" w:rsidP="00840A60">
            <w:pPr>
              <w:spacing w:after="0"/>
              <w:jc w:val="center"/>
            </w:pPr>
          </w:p>
        </w:tc>
        <w:tc>
          <w:tcPr>
            <w:tcW w:w="1762" w:type="dxa"/>
            <w:shd w:val="clear" w:color="auto" w:fill="F2F2F2" w:themeFill="background1" w:themeFillShade="F2"/>
            <w:vAlign w:val="center"/>
          </w:tcPr>
          <w:p w:rsidR="00840A60" w:rsidRPr="004177DD" w:rsidRDefault="00840A60" w:rsidP="00840A60">
            <w:pPr>
              <w:spacing w:after="0"/>
              <w:jc w:val="center"/>
            </w:pPr>
          </w:p>
          <w:p w:rsidR="00840A60" w:rsidRPr="004177DD" w:rsidRDefault="00840A60" w:rsidP="00840A60">
            <w:pPr>
              <w:spacing w:after="0"/>
              <w:jc w:val="center"/>
            </w:pPr>
          </w:p>
          <w:p w:rsidR="00840A60" w:rsidRPr="004177DD" w:rsidRDefault="00840A60" w:rsidP="00840A60">
            <w:pPr>
              <w:spacing w:after="0"/>
              <w:jc w:val="center"/>
            </w:pPr>
            <w:r>
              <w:t>60</w:t>
            </w:r>
          </w:p>
        </w:tc>
      </w:tr>
      <w:tr w:rsidR="00840A60" w:rsidRPr="004177DD" w:rsidTr="00840A60">
        <w:trPr>
          <w:trHeight w:val="1671"/>
        </w:trPr>
        <w:tc>
          <w:tcPr>
            <w:tcW w:w="0" w:type="auto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r w:rsidRPr="004177DD">
              <w:rPr>
                <w:b/>
                <w:bCs/>
              </w:rPr>
              <w:t>Lawn et al (2012)</w:t>
            </w:r>
          </w:p>
        </w:tc>
        <w:tc>
          <w:tcPr>
            <w:tcW w:w="2104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Determine TB-LAM lateral flow assay (frozen urine)</w:t>
            </w:r>
          </w:p>
        </w:tc>
        <w:tc>
          <w:tcPr>
            <w:tcW w:w="170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not reported</w:t>
            </w:r>
          </w:p>
        </w:tc>
        <w:tc>
          <w:tcPr>
            <w:tcW w:w="255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Positive TB culture from sputum</w:t>
            </w:r>
          </w:p>
        </w:tc>
        <w:tc>
          <w:tcPr>
            <w:tcW w:w="170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record review</w:t>
            </w:r>
          </w:p>
        </w:tc>
        <w:tc>
          <w:tcPr>
            <w:tcW w:w="1418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>
              <w:t>13.4</w:t>
            </w:r>
          </w:p>
        </w:tc>
        <w:tc>
          <w:tcPr>
            <w:tcW w:w="1559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100</w:t>
            </w:r>
          </w:p>
          <w:p w:rsidR="00840A60" w:rsidRPr="004177DD" w:rsidRDefault="00840A60" w:rsidP="00840A60">
            <w:pPr>
              <w:spacing w:after="0"/>
              <w:jc w:val="center"/>
            </w:pPr>
            <w:r w:rsidRPr="004177DD">
              <w:t>(</w:t>
            </w:r>
            <w:proofErr w:type="spellStart"/>
            <w:r w:rsidRPr="004177DD">
              <w:t>LAM+ve</w:t>
            </w:r>
            <w:proofErr w:type="spellEnd"/>
            <w:r w:rsidRPr="004177DD">
              <w:t xml:space="preserve"> 37; LAM-</w:t>
            </w:r>
            <w:proofErr w:type="spellStart"/>
            <w:r w:rsidRPr="004177DD">
              <w:t>ve</w:t>
            </w:r>
            <w:proofErr w:type="spellEnd"/>
            <w:r w:rsidRPr="004177DD">
              <w:t xml:space="preserve"> 115)</w:t>
            </w:r>
          </w:p>
          <w:p w:rsidR="00840A60" w:rsidRPr="004177DD" w:rsidRDefault="00840A60" w:rsidP="00840A60">
            <w:pPr>
              <w:spacing w:after="0"/>
              <w:jc w:val="center"/>
            </w:pPr>
          </w:p>
        </w:tc>
        <w:tc>
          <w:tcPr>
            <w:tcW w:w="1762" w:type="dxa"/>
            <w:vAlign w:val="center"/>
          </w:tcPr>
          <w:p w:rsidR="00840A60" w:rsidRPr="004177DD" w:rsidRDefault="00840A60" w:rsidP="00840A60">
            <w:pPr>
              <w:spacing w:after="0"/>
              <w:jc w:val="center"/>
            </w:pPr>
          </w:p>
          <w:p w:rsidR="00840A60" w:rsidRPr="004177DD" w:rsidRDefault="00840A60" w:rsidP="00840A60">
            <w:pPr>
              <w:spacing w:after="0"/>
              <w:jc w:val="center"/>
            </w:pPr>
          </w:p>
          <w:p w:rsidR="00840A60" w:rsidRPr="004177DD" w:rsidRDefault="00840A60" w:rsidP="00840A60">
            <w:pPr>
              <w:spacing w:after="0"/>
              <w:jc w:val="center"/>
            </w:pPr>
            <w:r>
              <w:t>70</w:t>
            </w:r>
          </w:p>
        </w:tc>
      </w:tr>
      <w:tr w:rsidR="00840A60" w:rsidRPr="004177DD" w:rsidTr="00861A56">
        <w:trPr>
          <w:trHeight w:val="1343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4177DD">
              <w:rPr>
                <w:b/>
                <w:bCs/>
              </w:rPr>
              <w:t>Manabe</w:t>
            </w:r>
            <w:proofErr w:type="spellEnd"/>
            <w:r w:rsidRPr="004177DD">
              <w:rPr>
                <w:b/>
                <w:bCs/>
              </w:rPr>
              <w:t xml:space="preserve"> et al</w:t>
            </w:r>
            <w:r w:rsidRPr="004177DD">
              <w:t xml:space="preserve"> </w:t>
            </w:r>
            <w:r w:rsidRPr="004177DD">
              <w:rPr>
                <w:b/>
                <w:bCs/>
              </w:rPr>
              <w:t>(2014)</w:t>
            </w:r>
          </w:p>
        </w:tc>
        <w:tc>
          <w:tcPr>
            <w:tcW w:w="2104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Determine TB-LAM lateral flow assay (fresh urine)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>
              <w:t>any band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Positive TB culture from any specimen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record review and follow-up appointment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21.1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57</w:t>
            </w:r>
          </w:p>
        </w:tc>
        <w:tc>
          <w:tcPr>
            <w:tcW w:w="1762" w:type="dxa"/>
            <w:shd w:val="clear" w:color="auto" w:fill="F2F2F2" w:themeFill="background1" w:themeFillShade="F2"/>
            <w:vAlign w:val="center"/>
          </w:tcPr>
          <w:p w:rsidR="00840A60" w:rsidRPr="004177DD" w:rsidRDefault="00840A60" w:rsidP="00840A60">
            <w:pPr>
              <w:spacing w:after="0"/>
              <w:jc w:val="center"/>
            </w:pPr>
          </w:p>
          <w:p w:rsidR="00840A60" w:rsidRPr="004177DD" w:rsidRDefault="00840A60" w:rsidP="00840A60">
            <w:pPr>
              <w:spacing w:after="0"/>
              <w:jc w:val="center"/>
            </w:pPr>
            <w:r>
              <w:t>75</w:t>
            </w:r>
          </w:p>
        </w:tc>
      </w:tr>
      <w:tr w:rsidR="00840A60" w:rsidRPr="004177DD" w:rsidTr="00840A60">
        <w:trPr>
          <w:trHeight w:val="1343"/>
        </w:trPr>
        <w:tc>
          <w:tcPr>
            <w:tcW w:w="0" w:type="auto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r w:rsidRPr="004177DD">
              <w:rPr>
                <w:b/>
                <w:bCs/>
              </w:rPr>
              <w:t>Talbot et al (2012)</w:t>
            </w:r>
          </w:p>
        </w:tc>
        <w:tc>
          <w:tcPr>
            <w:tcW w:w="2104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proofErr w:type="spellStart"/>
            <w:r w:rsidRPr="004177DD">
              <w:t>Clearview</w:t>
            </w:r>
            <w:proofErr w:type="spellEnd"/>
            <w:r w:rsidRPr="004177DD">
              <w:t xml:space="preserve"> TB ELISA (fresh and frozen urine)</w:t>
            </w:r>
          </w:p>
        </w:tc>
        <w:tc>
          <w:tcPr>
            <w:tcW w:w="170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OD &gt;450nm</w:t>
            </w:r>
          </w:p>
        </w:tc>
        <w:tc>
          <w:tcPr>
            <w:tcW w:w="255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Positive TB culture from sputum or blood culture</w:t>
            </w:r>
          </w:p>
        </w:tc>
        <w:tc>
          <w:tcPr>
            <w:tcW w:w="170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follow-up, tracing</w:t>
            </w:r>
          </w:p>
        </w:tc>
        <w:tc>
          <w:tcPr>
            <w:tcW w:w="1418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43</w:t>
            </w:r>
          </w:p>
        </w:tc>
        <w:tc>
          <w:tcPr>
            <w:tcW w:w="1559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86</w:t>
            </w:r>
          </w:p>
        </w:tc>
        <w:tc>
          <w:tcPr>
            <w:tcW w:w="1762" w:type="dxa"/>
            <w:vAlign w:val="center"/>
          </w:tcPr>
          <w:p w:rsidR="00840A60" w:rsidRPr="004177DD" w:rsidRDefault="00840A60" w:rsidP="00840A60">
            <w:pPr>
              <w:spacing w:after="0"/>
              <w:jc w:val="center"/>
            </w:pPr>
          </w:p>
          <w:p w:rsidR="00840A60" w:rsidRPr="004177DD" w:rsidRDefault="00840A60" w:rsidP="00840A60">
            <w:pPr>
              <w:spacing w:after="0"/>
              <w:jc w:val="center"/>
            </w:pPr>
            <w:r>
              <w:t>75</w:t>
            </w:r>
          </w:p>
        </w:tc>
      </w:tr>
      <w:tr w:rsidR="00861A56" w:rsidRPr="004177DD" w:rsidTr="00861A56">
        <w:trPr>
          <w:trHeight w:val="1301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861A56" w:rsidRPr="004177DD" w:rsidRDefault="00861A56" w:rsidP="00840A60">
            <w:pPr>
              <w:spacing w:after="0"/>
              <w:jc w:val="center"/>
              <w:rPr>
                <w:b/>
                <w:bCs/>
              </w:rPr>
            </w:pPr>
            <w:r w:rsidRPr="004177DD">
              <w:rPr>
                <w:b/>
                <w:bCs/>
              </w:rPr>
              <w:lastRenderedPageBreak/>
              <w:t>Drain et al (2015)</w:t>
            </w:r>
          </w:p>
        </w:tc>
        <w:tc>
          <w:tcPr>
            <w:tcW w:w="2104" w:type="dxa"/>
            <w:shd w:val="clear" w:color="auto" w:fill="F2F2F2" w:themeFill="background1" w:themeFillShade="F2"/>
            <w:vAlign w:val="center"/>
            <w:hideMark/>
          </w:tcPr>
          <w:p w:rsidR="00861A56" w:rsidRPr="004177DD" w:rsidRDefault="00861A56" w:rsidP="00840A60">
            <w:pPr>
              <w:spacing w:after="0"/>
              <w:jc w:val="center"/>
            </w:pPr>
            <w:r w:rsidRPr="004177DD">
              <w:t>Determine TB-LAM lateral flow assay (frozen urine)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  <w:hideMark/>
          </w:tcPr>
          <w:p w:rsidR="00861A56" w:rsidRPr="004177DD" w:rsidRDefault="00861A56" w:rsidP="00840A60">
            <w:pPr>
              <w:spacing w:after="0"/>
              <w:jc w:val="center"/>
            </w:pPr>
            <w:r w:rsidRPr="004177DD">
              <w:t>grade 1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  <w:hideMark/>
          </w:tcPr>
          <w:p w:rsidR="00861A56" w:rsidRPr="004177DD" w:rsidRDefault="00861A56" w:rsidP="00840A60">
            <w:pPr>
              <w:spacing w:after="0"/>
              <w:jc w:val="center"/>
            </w:pPr>
            <w:r w:rsidRPr="004177DD">
              <w:t>TB symptoms (63% culture-confirmed)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  <w:hideMark/>
          </w:tcPr>
          <w:p w:rsidR="00861A56" w:rsidRPr="004177DD" w:rsidRDefault="00861A56" w:rsidP="00840A60">
            <w:pPr>
              <w:spacing w:after="0"/>
              <w:jc w:val="center"/>
            </w:pPr>
            <w:r w:rsidRPr="004177DD">
              <w:t>follow-up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  <w:hideMark/>
          </w:tcPr>
          <w:p w:rsidR="00861A56" w:rsidRPr="004177DD" w:rsidRDefault="00861A56" w:rsidP="00840A60">
            <w:pPr>
              <w:spacing w:after="0"/>
              <w:jc w:val="center"/>
            </w:pPr>
            <w:r w:rsidRPr="004177DD">
              <w:t>0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  <w:hideMark/>
          </w:tcPr>
          <w:p w:rsidR="00861A56" w:rsidRPr="004177DD" w:rsidRDefault="00861A56" w:rsidP="00840A60">
            <w:pPr>
              <w:spacing w:after="0"/>
              <w:jc w:val="center"/>
            </w:pPr>
            <w:r w:rsidRPr="004177DD">
              <w:t>168</w:t>
            </w:r>
          </w:p>
          <w:p w:rsidR="00861A56" w:rsidRPr="004177DD" w:rsidRDefault="00861A56" w:rsidP="00840A60">
            <w:pPr>
              <w:spacing w:after="0"/>
              <w:jc w:val="center"/>
            </w:pPr>
            <w:r w:rsidRPr="004177DD">
              <w:t>(</w:t>
            </w:r>
            <w:proofErr w:type="spellStart"/>
            <w:r w:rsidRPr="004177DD">
              <w:t>LAM+ve</w:t>
            </w:r>
            <w:proofErr w:type="spellEnd"/>
            <w:r w:rsidRPr="004177DD">
              <w:t xml:space="preserve"> 106; LAM–</w:t>
            </w:r>
            <w:proofErr w:type="spellStart"/>
            <w:r w:rsidRPr="004177DD">
              <w:t>ve</w:t>
            </w:r>
            <w:proofErr w:type="spellEnd"/>
            <w:r w:rsidRPr="004177DD">
              <w:t xml:space="preserve"> 198)</w:t>
            </w:r>
          </w:p>
        </w:tc>
        <w:tc>
          <w:tcPr>
            <w:tcW w:w="1762" w:type="dxa"/>
            <w:shd w:val="clear" w:color="auto" w:fill="F2F2F2" w:themeFill="background1" w:themeFillShade="F2"/>
            <w:vAlign w:val="center"/>
          </w:tcPr>
          <w:p w:rsidR="00861A56" w:rsidRPr="004177DD" w:rsidRDefault="00861A56" w:rsidP="00840A60">
            <w:pPr>
              <w:spacing w:after="0"/>
              <w:jc w:val="center"/>
            </w:pPr>
            <w:r>
              <w:t>70</w:t>
            </w:r>
          </w:p>
        </w:tc>
      </w:tr>
      <w:tr w:rsidR="00840A60" w:rsidRPr="004177DD" w:rsidTr="00840A60">
        <w:trPr>
          <w:trHeight w:val="1226"/>
        </w:trPr>
        <w:tc>
          <w:tcPr>
            <w:tcW w:w="0" w:type="auto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r w:rsidRPr="004177DD">
              <w:rPr>
                <w:b/>
                <w:bCs/>
              </w:rPr>
              <w:t>Shah et al (2009)</w:t>
            </w:r>
          </w:p>
        </w:tc>
        <w:tc>
          <w:tcPr>
            <w:tcW w:w="2104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proofErr w:type="spellStart"/>
            <w:r w:rsidRPr="004177DD">
              <w:t>Clearview</w:t>
            </w:r>
            <w:proofErr w:type="spellEnd"/>
            <w:r w:rsidRPr="004177DD">
              <w:t xml:space="preserve"> TB ELISA (frozen urine)</w:t>
            </w:r>
          </w:p>
        </w:tc>
        <w:tc>
          <w:tcPr>
            <w:tcW w:w="170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OD &gt;450nm</w:t>
            </w:r>
          </w:p>
        </w:tc>
        <w:tc>
          <w:tcPr>
            <w:tcW w:w="255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Positive TB culture from any specimen, or acid fast bacilli/</w:t>
            </w:r>
            <w:proofErr w:type="spellStart"/>
            <w:r w:rsidRPr="004177DD">
              <w:t>granuloma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follow-up</w:t>
            </w:r>
          </w:p>
        </w:tc>
        <w:tc>
          <w:tcPr>
            <w:tcW w:w="1418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0</w:t>
            </w:r>
          </w:p>
        </w:tc>
        <w:tc>
          <w:tcPr>
            <w:tcW w:w="1559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79</w:t>
            </w:r>
          </w:p>
        </w:tc>
        <w:tc>
          <w:tcPr>
            <w:tcW w:w="1762" w:type="dxa"/>
            <w:vAlign w:val="center"/>
          </w:tcPr>
          <w:p w:rsidR="00840A60" w:rsidRPr="004177DD" w:rsidRDefault="00840A60" w:rsidP="00840A60">
            <w:pPr>
              <w:spacing w:after="0"/>
              <w:jc w:val="center"/>
            </w:pPr>
          </w:p>
          <w:p w:rsidR="00840A60" w:rsidRPr="004177DD" w:rsidRDefault="00840A60" w:rsidP="00840A60">
            <w:pPr>
              <w:spacing w:after="0"/>
              <w:jc w:val="center"/>
            </w:pPr>
            <w:r>
              <w:t>60</w:t>
            </w:r>
          </w:p>
        </w:tc>
      </w:tr>
      <w:tr w:rsidR="00840A60" w:rsidRPr="004177DD" w:rsidTr="00861A56">
        <w:trPr>
          <w:trHeight w:val="1273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r w:rsidRPr="004177DD">
              <w:rPr>
                <w:b/>
                <w:bCs/>
              </w:rPr>
              <w:t>Peter et al (2013)</w:t>
            </w:r>
          </w:p>
        </w:tc>
        <w:tc>
          <w:tcPr>
            <w:tcW w:w="2104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Determine TB-LAM lateral flow assay (frozen urine)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grade 2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Positive TB culture from any specimen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not reported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15.8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89</w:t>
            </w:r>
          </w:p>
          <w:p w:rsidR="00840A60" w:rsidRPr="004177DD" w:rsidRDefault="00840A60" w:rsidP="00840A60">
            <w:pPr>
              <w:spacing w:after="0"/>
              <w:jc w:val="center"/>
            </w:pPr>
            <w:r w:rsidRPr="004177DD">
              <w:t>(LAM +</w:t>
            </w:r>
            <w:proofErr w:type="spellStart"/>
            <w:r w:rsidRPr="004177DD">
              <w:t>ve</w:t>
            </w:r>
            <w:proofErr w:type="spellEnd"/>
            <w:r w:rsidRPr="004177DD">
              <w:t xml:space="preserve"> 62; LAM –</w:t>
            </w:r>
            <w:proofErr w:type="spellStart"/>
            <w:r w:rsidRPr="004177DD">
              <w:t>ve</w:t>
            </w:r>
            <w:proofErr w:type="spellEnd"/>
            <w:r w:rsidRPr="004177DD">
              <w:t xml:space="preserve"> 180)</w:t>
            </w:r>
          </w:p>
        </w:tc>
        <w:tc>
          <w:tcPr>
            <w:tcW w:w="1762" w:type="dxa"/>
            <w:shd w:val="clear" w:color="auto" w:fill="F2F2F2" w:themeFill="background1" w:themeFillShade="F2"/>
            <w:vAlign w:val="center"/>
          </w:tcPr>
          <w:p w:rsidR="00840A60" w:rsidRPr="004177DD" w:rsidRDefault="00840A60" w:rsidP="00840A60">
            <w:pPr>
              <w:spacing w:after="0"/>
              <w:jc w:val="center"/>
            </w:pPr>
          </w:p>
          <w:p w:rsidR="00840A60" w:rsidRPr="004177DD" w:rsidRDefault="00840A60" w:rsidP="00840A60">
            <w:pPr>
              <w:spacing w:after="0"/>
              <w:jc w:val="center"/>
            </w:pPr>
            <w:r>
              <w:t>80</w:t>
            </w:r>
          </w:p>
        </w:tc>
      </w:tr>
      <w:tr w:rsidR="00840A60" w:rsidRPr="004177DD" w:rsidTr="00840A60">
        <w:trPr>
          <w:trHeight w:val="1013"/>
        </w:trPr>
        <w:tc>
          <w:tcPr>
            <w:tcW w:w="0" w:type="auto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r w:rsidRPr="004177DD">
              <w:rPr>
                <w:b/>
                <w:bCs/>
              </w:rPr>
              <w:t>Peter et al (2015)</w:t>
            </w:r>
          </w:p>
        </w:tc>
        <w:tc>
          <w:tcPr>
            <w:tcW w:w="2104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Determine TB-LAM lateral flow assay (frozen urine)</w:t>
            </w:r>
          </w:p>
        </w:tc>
        <w:tc>
          <w:tcPr>
            <w:tcW w:w="170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grade 2</w:t>
            </w:r>
          </w:p>
        </w:tc>
        <w:tc>
          <w:tcPr>
            <w:tcW w:w="255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Positive TB culture from sputum</w:t>
            </w:r>
          </w:p>
        </w:tc>
        <w:tc>
          <w:tcPr>
            <w:tcW w:w="170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follow-up</w:t>
            </w:r>
          </w:p>
        </w:tc>
        <w:tc>
          <w:tcPr>
            <w:tcW w:w="1418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32.6</w:t>
            </w:r>
          </w:p>
        </w:tc>
        <w:tc>
          <w:tcPr>
            <w:tcW w:w="1559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210</w:t>
            </w:r>
          </w:p>
        </w:tc>
        <w:tc>
          <w:tcPr>
            <w:tcW w:w="1762" w:type="dxa"/>
            <w:vAlign w:val="center"/>
          </w:tcPr>
          <w:p w:rsidR="00840A60" w:rsidRPr="004177DD" w:rsidRDefault="00840A60" w:rsidP="00840A60">
            <w:pPr>
              <w:spacing w:after="0"/>
              <w:jc w:val="center"/>
            </w:pPr>
          </w:p>
          <w:p w:rsidR="00840A60" w:rsidRPr="004177DD" w:rsidRDefault="00840A60" w:rsidP="00840A60">
            <w:pPr>
              <w:spacing w:after="0"/>
              <w:jc w:val="center"/>
            </w:pPr>
            <w:r>
              <w:t>85</w:t>
            </w:r>
          </w:p>
        </w:tc>
      </w:tr>
      <w:tr w:rsidR="00840A60" w:rsidRPr="004177DD" w:rsidTr="00861A56">
        <w:trPr>
          <w:trHeight w:val="1127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r w:rsidRPr="004177DD">
              <w:rPr>
                <w:b/>
                <w:bCs/>
              </w:rPr>
              <w:t>Lawn et al (2015)</w:t>
            </w:r>
          </w:p>
        </w:tc>
        <w:tc>
          <w:tcPr>
            <w:tcW w:w="2104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Determine TB-LAM lateral flow assay (frozen urine)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grade 2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 xml:space="preserve">Positive TB culture or </w:t>
            </w:r>
            <w:proofErr w:type="spellStart"/>
            <w:r w:rsidRPr="004177DD">
              <w:t>Xpert</w:t>
            </w:r>
            <w:proofErr w:type="spellEnd"/>
            <w:r w:rsidRPr="004177DD">
              <w:t xml:space="preserve"> from any specimen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not reported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NR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148</w:t>
            </w:r>
          </w:p>
        </w:tc>
        <w:tc>
          <w:tcPr>
            <w:tcW w:w="1762" w:type="dxa"/>
            <w:shd w:val="clear" w:color="auto" w:fill="F2F2F2" w:themeFill="background1" w:themeFillShade="F2"/>
            <w:vAlign w:val="center"/>
          </w:tcPr>
          <w:p w:rsidR="00840A60" w:rsidRPr="004177DD" w:rsidRDefault="00840A60" w:rsidP="00840A60">
            <w:pPr>
              <w:spacing w:after="0"/>
              <w:jc w:val="center"/>
            </w:pPr>
          </w:p>
          <w:p w:rsidR="00840A60" w:rsidRPr="004177DD" w:rsidRDefault="00840A60" w:rsidP="00840A60">
            <w:pPr>
              <w:spacing w:after="0"/>
              <w:jc w:val="center"/>
            </w:pPr>
            <w:r>
              <w:t>75</w:t>
            </w:r>
          </w:p>
        </w:tc>
      </w:tr>
      <w:tr w:rsidR="00840A60" w:rsidRPr="004177DD" w:rsidTr="00840A60">
        <w:trPr>
          <w:trHeight w:val="1207"/>
        </w:trPr>
        <w:tc>
          <w:tcPr>
            <w:tcW w:w="0" w:type="auto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  <w:rPr>
                <w:b/>
                <w:bCs/>
              </w:rPr>
            </w:pPr>
            <w:proofErr w:type="spellStart"/>
            <w:r w:rsidRPr="004177DD">
              <w:rPr>
                <w:b/>
                <w:bCs/>
              </w:rPr>
              <w:t>Bjerrum</w:t>
            </w:r>
            <w:proofErr w:type="spellEnd"/>
            <w:r w:rsidRPr="004177DD">
              <w:rPr>
                <w:b/>
                <w:bCs/>
              </w:rPr>
              <w:t xml:space="preserve"> et al (2015)</w:t>
            </w:r>
          </w:p>
        </w:tc>
        <w:tc>
          <w:tcPr>
            <w:tcW w:w="2104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Determine TB-LAM lateral flow assay (fresh urine)</w:t>
            </w:r>
          </w:p>
        </w:tc>
        <w:tc>
          <w:tcPr>
            <w:tcW w:w="170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grade 2</w:t>
            </w:r>
          </w:p>
        </w:tc>
        <w:tc>
          <w:tcPr>
            <w:tcW w:w="255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 xml:space="preserve">Positive TB culture or </w:t>
            </w:r>
            <w:proofErr w:type="spellStart"/>
            <w:r w:rsidRPr="004177DD">
              <w:t>Xpert</w:t>
            </w:r>
            <w:proofErr w:type="spellEnd"/>
            <w:r w:rsidRPr="004177DD">
              <w:t xml:space="preserve"> from sputum</w:t>
            </w:r>
          </w:p>
        </w:tc>
        <w:tc>
          <w:tcPr>
            <w:tcW w:w="1701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record review, tracing</w:t>
            </w:r>
          </w:p>
        </w:tc>
        <w:tc>
          <w:tcPr>
            <w:tcW w:w="1418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13.4</w:t>
            </w:r>
          </w:p>
        </w:tc>
        <w:tc>
          <w:tcPr>
            <w:tcW w:w="1559" w:type="dxa"/>
            <w:vAlign w:val="center"/>
            <w:hideMark/>
          </w:tcPr>
          <w:p w:rsidR="00840A60" w:rsidRPr="004177DD" w:rsidRDefault="00840A60" w:rsidP="00840A60">
            <w:pPr>
              <w:spacing w:after="0"/>
              <w:jc w:val="center"/>
            </w:pPr>
            <w:r w:rsidRPr="004177DD">
              <w:t>127</w:t>
            </w:r>
          </w:p>
        </w:tc>
        <w:tc>
          <w:tcPr>
            <w:tcW w:w="1762" w:type="dxa"/>
            <w:vAlign w:val="center"/>
          </w:tcPr>
          <w:p w:rsidR="00840A60" w:rsidRPr="004177DD" w:rsidRDefault="00840A60" w:rsidP="00840A60">
            <w:pPr>
              <w:spacing w:after="0"/>
              <w:jc w:val="center"/>
            </w:pPr>
            <w:r>
              <w:t>70</w:t>
            </w:r>
          </w:p>
          <w:p w:rsidR="00840A60" w:rsidRPr="004177DD" w:rsidRDefault="00840A60" w:rsidP="00840A60">
            <w:pPr>
              <w:spacing w:after="0"/>
              <w:jc w:val="center"/>
            </w:pPr>
          </w:p>
        </w:tc>
      </w:tr>
    </w:tbl>
    <w:p w:rsidR="00840A60" w:rsidRDefault="00840A60">
      <w:pPr>
        <w:sectPr w:rsidR="00840A60" w:rsidSect="00840A6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bookmarkStart w:id="0" w:name="_GoBack"/>
      <w:bookmarkEnd w:id="0"/>
    </w:p>
    <w:p w:rsidR="00840A60" w:rsidRPr="00840A60" w:rsidRDefault="0072191B" w:rsidP="00840A60">
      <w:pPr>
        <w:rPr>
          <w:b/>
        </w:rPr>
      </w:pPr>
      <w:r w:rsidRPr="00840A60">
        <w:rPr>
          <w:b/>
        </w:rPr>
        <w:lastRenderedPageBreak/>
        <w:t xml:space="preserve">Table </w:t>
      </w:r>
      <w:r>
        <w:rPr>
          <w:b/>
        </w:rPr>
        <w:t>S</w:t>
      </w:r>
      <w:r w:rsidR="00840A60" w:rsidRPr="00840A60">
        <w:rPr>
          <w:b/>
        </w:rPr>
        <w:t>4: Effect estimates of mortality risk ratio for urine LAM-positive TB patients compared to urine LAM-negative TB patients from sub-group analyses</w:t>
      </w:r>
    </w:p>
    <w:tbl>
      <w:tblPr>
        <w:tblStyle w:val="TableGrid"/>
        <w:tblW w:w="0" w:type="auto"/>
        <w:tblLook w:val="04A0"/>
      </w:tblPr>
      <w:tblGrid>
        <w:gridCol w:w="5665"/>
        <w:gridCol w:w="2410"/>
        <w:gridCol w:w="2268"/>
        <w:gridCol w:w="2552"/>
      </w:tblGrid>
      <w:tr w:rsidR="00840A60" w:rsidRPr="004177DD" w:rsidTr="00840A60">
        <w:trPr>
          <w:trHeight w:val="540"/>
        </w:trPr>
        <w:tc>
          <w:tcPr>
            <w:tcW w:w="5665" w:type="dxa"/>
            <w:noWrap/>
            <w:vAlign w:val="center"/>
            <w:hideMark/>
          </w:tcPr>
          <w:p w:rsidR="00840A60" w:rsidRPr="00E806BA" w:rsidRDefault="00840A60" w:rsidP="00840A60">
            <w:pPr>
              <w:spacing w:after="0"/>
              <w:rPr>
                <w:b/>
              </w:rPr>
            </w:pPr>
            <w:r w:rsidRPr="00E806BA">
              <w:rPr>
                <w:b/>
              </w:rPr>
              <w:t>Sub-group</w:t>
            </w:r>
          </w:p>
        </w:tc>
        <w:tc>
          <w:tcPr>
            <w:tcW w:w="2410" w:type="dxa"/>
            <w:noWrap/>
            <w:vAlign w:val="center"/>
            <w:hideMark/>
          </w:tcPr>
          <w:p w:rsidR="00840A60" w:rsidRPr="00E806BA" w:rsidRDefault="00840A60" w:rsidP="00840A60">
            <w:pPr>
              <w:spacing w:after="0"/>
              <w:jc w:val="center"/>
              <w:rPr>
                <w:b/>
              </w:rPr>
            </w:pPr>
            <w:r w:rsidRPr="00E806BA">
              <w:rPr>
                <w:b/>
              </w:rPr>
              <w:t>Number of studies</w:t>
            </w:r>
            <w:r>
              <w:rPr>
                <w:b/>
              </w:rPr>
              <w:t xml:space="preserve"> included in analyses</w:t>
            </w:r>
          </w:p>
        </w:tc>
        <w:tc>
          <w:tcPr>
            <w:tcW w:w="2268" w:type="dxa"/>
            <w:noWrap/>
            <w:vAlign w:val="center"/>
            <w:hideMark/>
          </w:tcPr>
          <w:p w:rsidR="00840A60" w:rsidRPr="00E806BA" w:rsidRDefault="00840A60" w:rsidP="00840A60">
            <w:pPr>
              <w:spacing w:after="0"/>
              <w:jc w:val="center"/>
              <w:rPr>
                <w:b/>
              </w:rPr>
            </w:pPr>
            <w:r w:rsidRPr="00E806BA">
              <w:rPr>
                <w:b/>
              </w:rPr>
              <w:t xml:space="preserve">Summary mortality </w:t>
            </w:r>
            <w:r>
              <w:rPr>
                <w:b/>
              </w:rPr>
              <w:t>risk ratio</w:t>
            </w:r>
            <w:r w:rsidRPr="00E806BA">
              <w:rPr>
                <w:b/>
              </w:rPr>
              <w:t xml:space="preserve"> (95% CI)</w:t>
            </w:r>
          </w:p>
        </w:tc>
        <w:tc>
          <w:tcPr>
            <w:tcW w:w="2552" w:type="dxa"/>
            <w:noWrap/>
            <w:vAlign w:val="center"/>
            <w:hideMark/>
          </w:tcPr>
          <w:p w:rsidR="00840A60" w:rsidRPr="00E806BA" w:rsidRDefault="00DA7FC8" w:rsidP="00840A6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Heterogeneity</w:t>
            </w:r>
          </w:p>
        </w:tc>
      </w:tr>
      <w:tr w:rsidR="00840A60" w:rsidRPr="004177DD" w:rsidTr="00840A60">
        <w:trPr>
          <w:trHeight w:val="416"/>
        </w:trPr>
        <w:tc>
          <w:tcPr>
            <w:tcW w:w="5665" w:type="dxa"/>
            <w:noWrap/>
            <w:vAlign w:val="center"/>
          </w:tcPr>
          <w:p w:rsidR="00840A60" w:rsidRPr="00E806BA" w:rsidRDefault="00840A60" w:rsidP="00840A60">
            <w:pPr>
              <w:spacing w:after="0"/>
              <w:rPr>
                <w:b/>
              </w:rPr>
            </w:pPr>
            <w:r>
              <w:rPr>
                <w:b/>
              </w:rPr>
              <w:t>Overall summary estimate</w:t>
            </w:r>
          </w:p>
        </w:tc>
        <w:tc>
          <w:tcPr>
            <w:tcW w:w="2410" w:type="dxa"/>
            <w:noWrap/>
            <w:vAlign w:val="center"/>
          </w:tcPr>
          <w:p w:rsidR="00840A60" w:rsidRPr="00E806BA" w:rsidRDefault="00840A60" w:rsidP="00840A6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268" w:type="dxa"/>
            <w:noWrap/>
            <w:vAlign w:val="center"/>
          </w:tcPr>
          <w:p w:rsidR="00840A60" w:rsidRPr="00E806BA" w:rsidRDefault="00840A60" w:rsidP="00840A6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2.3 (1.6-3.1)</w:t>
            </w:r>
          </w:p>
        </w:tc>
        <w:tc>
          <w:tcPr>
            <w:tcW w:w="2552" w:type="dxa"/>
            <w:noWrap/>
            <w:vAlign w:val="center"/>
          </w:tcPr>
          <w:p w:rsidR="00840A60" w:rsidRPr="00B85A64" w:rsidRDefault="00840A60" w:rsidP="00840A60">
            <w:pPr>
              <w:spacing w:after="0"/>
              <w:jc w:val="center"/>
              <w:rPr>
                <w:b/>
              </w:rPr>
            </w:pPr>
            <w:r w:rsidRPr="00B85A64">
              <w:rPr>
                <w:b/>
              </w:rPr>
              <w:t>I</w:t>
            </w:r>
            <w:r w:rsidRPr="00B85A64">
              <w:rPr>
                <w:b/>
                <w:vertAlign w:val="superscript"/>
              </w:rPr>
              <w:t>2</w:t>
            </w:r>
            <w:r w:rsidRPr="00B85A64">
              <w:rPr>
                <w:b/>
              </w:rPr>
              <w:t>=37.0%</w:t>
            </w:r>
          </w:p>
        </w:tc>
      </w:tr>
      <w:tr w:rsidR="00840A60" w:rsidRPr="004177DD" w:rsidTr="00840A60">
        <w:trPr>
          <w:trHeight w:val="285"/>
        </w:trPr>
        <w:tc>
          <w:tcPr>
            <w:tcW w:w="5665" w:type="dxa"/>
            <w:shd w:val="clear" w:color="auto" w:fill="D9D9D9" w:themeFill="background1" w:themeFillShade="D9"/>
            <w:noWrap/>
            <w:vAlign w:val="center"/>
          </w:tcPr>
          <w:p w:rsidR="00840A60" w:rsidRPr="004177DD" w:rsidRDefault="00840A60" w:rsidP="00840A60">
            <w:pPr>
              <w:spacing w:after="0"/>
            </w:pPr>
            <w:r>
              <w:t>Hospitalised patients</w:t>
            </w:r>
          </w:p>
        </w:tc>
        <w:tc>
          <w:tcPr>
            <w:tcW w:w="2410" w:type="dxa"/>
            <w:shd w:val="clear" w:color="auto" w:fill="D9D9D9" w:themeFill="background1" w:themeFillShade="D9"/>
            <w:noWrap/>
            <w:vAlign w:val="center"/>
          </w:tcPr>
          <w:p w:rsidR="00840A60" w:rsidRPr="004177DD" w:rsidRDefault="00840A60" w:rsidP="00840A60">
            <w:pPr>
              <w:spacing w:after="0"/>
              <w:jc w:val="center"/>
            </w:pPr>
            <w:r>
              <w:t>6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  <w:vAlign w:val="center"/>
          </w:tcPr>
          <w:p w:rsidR="00840A60" w:rsidRPr="004177DD" w:rsidRDefault="00840A60" w:rsidP="00550E95">
            <w:pPr>
              <w:spacing w:after="0"/>
              <w:jc w:val="center"/>
            </w:pPr>
            <w:r>
              <w:t>1.9 (1.</w:t>
            </w:r>
            <w:r w:rsidR="00550E95">
              <w:t>5</w:t>
            </w:r>
            <w:r>
              <w:t>-2.</w:t>
            </w:r>
            <w:r w:rsidR="00550E95">
              <w:t>5</w:t>
            </w:r>
            <w:r>
              <w:t>)</w:t>
            </w:r>
          </w:p>
        </w:tc>
        <w:tc>
          <w:tcPr>
            <w:tcW w:w="2552" w:type="dxa"/>
            <w:shd w:val="clear" w:color="auto" w:fill="D9D9D9" w:themeFill="background1" w:themeFillShade="D9"/>
            <w:noWrap/>
            <w:vAlign w:val="center"/>
          </w:tcPr>
          <w:p w:rsidR="00840A60" w:rsidRPr="004177DD" w:rsidRDefault="00840A60" w:rsidP="00840A60">
            <w:pPr>
              <w:spacing w:after="0"/>
              <w:jc w:val="center"/>
            </w:pPr>
            <w:r>
              <w:t>I</w:t>
            </w:r>
            <w:r>
              <w:rPr>
                <w:vertAlign w:val="superscript"/>
              </w:rPr>
              <w:t>2</w:t>
            </w:r>
            <w:r w:rsidR="00841A57">
              <w:t>= 0%</w:t>
            </w:r>
          </w:p>
        </w:tc>
      </w:tr>
      <w:tr w:rsidR="00840A60" w:rsidRPr="004177DD" w:rsidTr="00840A60">
        <w:trPr>
          <w:trHeight w:val="285"/>
        </w:trPr>
        <w:tc>
          <w:tcPr>
            <w:tcW w:w="5665" w:type="dxa"/>
            <w:shd w:val="clear" w:color="auto" w:fill="D9D9D9" w:themeFill="background1" w:themeFillShade="D9"/>
            <w:noWrap/>
            <w:vAlign w:val="center"/>
          </w:tcPr>
          <w:p w:rsidR="00840A60" w:rsidRPr="004177DD" w:rsidRDefault="00840A60" w:rsidP="00840A60">
            <w:pPr>
              <w:spacing w:after="0"/>
            </w:pPr>
            <w:r>
              <w:t>Outpatients</w:t>
            </w:r>
          </w:p>
        </w:tc>
        <w:tc>
          <w:tcPr>
            <w:tcW w:w="2410" w:type="dxa"/>
            <w:shd w:val="clear" w:color="auto" w:fill="D9D9D9" w:themeFill="background1" w:themeFillShade="D9"/>
            <w:noWrap/>
            <w:vAlign w:val="center"/>
          </w:tcPr>
          <w:p w:rsidR="00840A60" w:rsidRPr="004177DD" w:rsidRDefault="00841A57" w:rsidP="00840A60">
            <w:pPr>
              <w:spacing w:after="0"/>
              <w:jc w:val="center"/>
            </w:pPr>
            <w:r>
              <w:t>4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  <w:vAlign w:val="center"/>
          </w:tcPr>
          <w:p w:rsidR="00840A60" w:rsidRPr="004177DD" w:rsidRDefault="00840A60" w:rsidP="00840A60">
            <w:pPr>
              <w:spacing w:after="0"/>
              <w:jc w:val="center"/>
            </w:pPr>
            <w:r>
              <w:t>3.4 (1.2-9.5)</w:t>
            </w:r>
          </w:p>
        </w:tc>
        <w:tc>
          <w:tcPr>
            <w:tcW w:w="2552" w:type="dxa"/>
            <w:shd w:val="clear" w:color="auto" w:fill="D9D9D9" w:themeFill="background1" w:themeFillShade="D9"/>
            <w:noWrap/>
            <w:vAlign w:val="center"/>
          </w:tcPr>
          <w:p w:rsidR="00840A60" w:rsidRPr="004177DD" w:rsidRDefault="00840A60" w:rsidP="00840A60">
            <w:pPr>
              <w:spacing w:after="0"/>
              <w:jc w:val="center"/>
            </w:pPr>
            <w:r>
              <w:t>I</w:t>
            </w:r>
            <w:r>
              <w:rPr>
                <w:vertAlign w:val="superscript"/>
              </w:rPr>
              <w:t>2</w:t>
            </w:r>
            <w:r>
              <w:t>= 69%</w:t>
            </w:r>
          </w:p>
        </w:tc>
      </w:tr>
      <w:tr w:rsidR="00CF575F" w:rsidRPr="004177DD" w:rsidTr="00CF575F">
        <w:trPr>
          <w:trHeight w:val="285"/>
        </w:trPr>
        <w:tc>
          <w:tcPr>
            <w:tcW w:w="5665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</w:pPr>
            <w:r>
              <w:t>Overall TB mortality &gt;20%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  <w:jc w:val="center"/>
            </w:pPr>
            <w:r>
              <w:t>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  <w:jc w:val="center"/>
            </w:pPr>
            <w:r>
              <w:t>1.8 (1.4-2.2)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  <w:jc w:val="center"/>
            </w:pPr>
            <w:r>
              <w:t>I</w:t>
            </w:r>
            <w:r>
              <w:rPr>
                <w:vertAlign w:val="superscript"/>
              </w:rPr>
              <w:t>2</w:t>
            </w:r>
            <w:r>
              <w:t>= 0%</w:t>
            </w:r>
          </w:p>
        </w:tc>
      </w:tr>
      <w:tr w:rsidR="00CF575F" w:rsidRPr="004177DD" w:rsidTr="00CF575F">
        <w:trPr>
          <w:trHeight w:val="285"/>
        </w:trPr>
        <w:tc>
          <w:tcPr>
            <w:tcW w:w="5665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</w:pPr>
            <w:r>
              <w:t>Overall TB mortality ≤20%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  <w:jc w:val="center"/>
            </w:pPr>
            <w:r>
              <w:t>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  <w:jc w:val="center"/>
            </w:pPr>
            <w:r>
              <w:t>3.7 (2.2-6.2)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  <w:jc w:val="center"/>
            </w:pPr>
            <w:r>
              <w:t>I</w:t>
            </w:r>
            <w:r>
              <w:rPr>
                <w:vertAlign w:val="superscript"/>
              </w:rPr>
              <w:t>2</w:t>
            </w:r>
            <w:r>
              <w:t>= 0%</w:t>
            </w:r>
          </w:p>
        </w:tc>
      </w:tr>
      <w:tr w:rsidR="00CF575F" w:rsidRPr="004177DD" w:rsidTr="00CF575F">
        <w:trPr>
          <w:trHeight w:val="285"/>
        </w:trPr>
        <w:tc>
          <w:tcPr>
            <w:tcW w:w="5665" w:type="dxa"/>
            <w:shd w:val="clear" w:color="auto" w:fill="D9D9D9" w:themeFill="background1" w:themeFillShade="D9"/>
            <w:noWrap/>
            <w:vAlign w:val="center"/>
          </w:tcPr>
          <w:p w:rsidR="00CF575F" w:rsidRPr="004177DD" w:rsidRDefault="00CF575F" w:rsidP="00CF575F">
            <w:pPr>
              <w:spacing w:after="0"/>
            </w:pPr>
            <w:r>
              <w:t>Median CD4 cell count ≤100 cells/</w:t>
            </w:r>
            <w:proofErr w:type="spellStart"/>
            <w:r>
              <w:t>μl</w:t>
            </w:r>
            <w:proofErr w:type="spellEnd"/>
          </w:p>
        </w:tc>
        <w:tc>
          <w:tcPr>
            <w:tcW w:w="2410" w:type="dxa"/>
            <w:shd w:val="clear" w:color="auto" w:fill="D9D9D9" w:themeFill="background1" w:themeFillShade="D9"/>
            <w:noWrap/>
            <w:vAlign w:val="center"/>
          </w:tcPr>
          <w:p w:rsidR="00CF575F" w:rsidRPr="004177DD" w:rsidRDefault="00CF575F" w:rsidP="00CF575F">
            <w:pPr>
              <w:spacing w:after="0"/>
              <w:jc w:val="center"/>
            </w:pPr>
            <w:r>
              <w:t>5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  <w:vAlign w:val="center"/>
          </w:tcPr>
          <w:p w:rsidR="00CF575F" w:rsidRPr="004177DD" w:rsidRDefault="00CF575F" w:rsidP="00CF575F">
            <w:pPr>
              <w:spacing w:after="0"/>
              <w:jc w:val="center"/>
            </w:pPr>
            <w:r>
              <w:t>1.9 (1.4-2.6)</w:t>
            </w:r>
          </w:p>
        </w:tc>
        <w:tc>
          <w:tcPr>
            <w:tcW w:w="2552" w:type="dxa"/>
            <w:shd w:val="clear" w:color="auto" w:fill="D9D9D9" w:themeFill="background1" w:themeFillShade="D9"/>
            <w:noWrap/>
            <w:vAlign w:val="center"/>
          </w:tcPr>
          <w:p w:rsidR="00CF575F" w:rsidRPr="004177DD" w:rsidRDefault="00CF575F" w:rsidP="00CF575F">
            <w:pPr>
              <w:spacing w:after="0"/>
              <w:jc w:val="center"/>
            </w:pPr>
            <w:r>
              <w:t>I</w:t>
            </w:r>
            <w:r>
              <w:rPr>
                <w:vertAlign w:val="superscript"/>
              </w:rPr>
              <w:t>2</w:t>
            </w:r>
            <w:r>
              <w:t>= 12%</w:t>
            </w:r>
          </w:p>
        </w:tc>
      </w:tr>
      <w:tr w:rsidR="00CF575F" w:rsidRPr="004177DD" w:rsidTr="00CF575F">
        <w:trPr>
          <w:trHeight w:val="285"/>
        </w:trPr>
        <w:tc>
          <w:tcPr>
            <w:tcW w:w="5665" w:type="dxa"/>
            <w:shd w:val="clear" w:color="auto" w:fill="D9D9D9" w:themeFill="background1" w:themeFillShade="D9"/>
            <w:noWrap/>
            <w:vAlign w:val="center"/>
          </w:tcPr>
          <w:p w:rsidR="00CF575F" w:rsidRDefault="00CF575F" w:rsidP="00CF575F">
            <w:pPr>
              <w:spacing w:after="0"/>
            </w:pPr>
            <w:r>
              <w:t>Median CD4 cell count &gt;100 cells/</w:t>
            </w:r>
            <w:proofErr w:type="spellStart"/>
            <w:r>
              <w:t>μl</w:t>
            </w:r>
            <w:proofErr w:type="spellEnd"/>
          </w:p>
        </w:tc>
        <w:tc>
          <w:tcPr>
            <w:tcW w:w="2410" w:type="dxa"/>
            <w:shd w:val="clear" w:color="auto" w:fill="D9D9D9" w:themeFill="background1" w:themeFillShade="D9"/>
            <w:noWrap/>
            <w:vAlign w:val="center"/>
          </w:tcPr>
          <w:p w:rsidR="00CF575F" w:rsidRPr="004177DD" w:rsidRDefault="00CF575F" w:rsidP="00CF575F">
            <w:pPr>
              <w:spacing w:after="0"/>
              <w:jc w:val="center"/>
            </w:pPr>
            <w:r>
              <w:t>5</w:t>
            </w:r>
          </w:p>
        </w:tc>
        <w:tc>
          <w:tcPr>
            <w:tcW w:w="2268" w:type="dxa"/>
            <w:shd w:val="clear" w:color="auto" w:fill="D9D9D9" w:themeFill="background1" w:themeFillShade="D9"/>
            <w:noWrap/>
            <w:vAlign w:val="center"/>
          </w:tcPr>
          <w:p w:rsidR="00CF575F" w:rsidRPr="004177DD" w:rsidRDefault="00CF575F" w:rsidP="00CF575F">
            <w:pPr>
              <w:spacing w:after="0"/>
              <w:jc w:val="center"/>
            </w:pPr>
            <w:r>
              <w:t>2.7 (1.5-4.7)</w:t>
            </w:r>
          </w:p>
        </w:tc>
        <w:tc>
          <w:tcPr>
            <w:tcW w:w="2552" w:type="dxa"/>
            <w:shd w:val="clear" w:color="auto" w:fill="D9D9D9" w:themeFill="background1" w:themeFillShade="D9"/>
            <w:noWrap/>
            <w:vAlign w:val="center"/>
          </w:tcPr>
          <w:p w:rsidR="00CF575F" w:rsidRDefault="00CF575F" w:rsidP="00CF575F">
            <w:pPr>
              <w:spacing w:after="0"/>
              <w:jc w:val="center"/>
            </w:pPr>
            <w:r>
              <w:t>I</w:t>
            </w:r>
            <w:r>
              <w:rPr>
                <w:vertAlign w:val="superscript"/>
              </w:rPr>
              <w:t>2</w:t>
            </w:r>
            <w:r>
              <w:t>= 52%</w:t>
            </w:r>
          </w:p>
        </w:tc>
      </w:tr>
      <w:tr w:rsidR="00CF575F" w:rsidRPr="004177DD" w:rsidTr="00841A57">
        <w:trPr>
          <w:trHeight w:val="285"/>
        </w:trPr>
        <w:tc>
          <w:tcPr>
            <w:tcW w:w="5665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</w:pPr>
            <w:r>
              <w:t>Mortality measured ≤3months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  <w:jc w:val="center"/>
            </w:pPr>
            <w:r>
              <w:t>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  <w:jc w:val="center"/>
            </w:pPr>
            <w:r>
              <w:t>2.1 (1.5-2.9)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  <w:jc w:val="center"/>
            </w:pPr>
            <w:r>
              <w:t>I</w:t>
            </w:r>
            <w:r>
              <w:rPr>
                <w:vertAlign w:val="superscript"/>
              </w:rPr>
              <w:t>2</w:t>
            </w:r>
            <w:r>
              <w:t>= 21%</w:t>
            </w:r>
          </w:p>
        </w:tc>
      </w:tr>
      <w:tr w:rsidR="00CF575F" w:rsidRPr="004177DD" w:rsidTr="00841A57">
        <w:trPr>
          <w:trHeight w:val="285"/>
        </w:trPr>
        <w:tc>
          <w:tcPr>
            <w:tcW w:w="5665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</w:pPr>
            <w:r>
              <w:t>Mortality measured &gt;3months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  <w:jc w:val="center"/>
            </w:pPr>
            <w:r>
              <w:t>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  <w:jc w:val="center"/>
            </w:pPr>
            <w:r>
              <w:t>2.6 (1.3-5.2)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CF575F" w:rsidRDefault="00CF575F" w:rsidP="00CF575F">
            <w:pPr>
              <w:spacing w:after="0"/>
              <w:jc w:val="center"/>
            </w:pPr>
            <w:r>
              <w:t>I</w:t>
            </w:r>
            <w:r>
              <w:rPr>
                <w:vertAlign w:val="superscript"/>
              </w:rPr>
              <w:t>2</w:t>
            </w:r>
            <w:r>
              <w:t>= 61%</w:t>
            </w:r>
          </w:p>
        </w:tc>
      </w:tr>
    </w:tbl>
    <w:p w:rsidR="00840A60" w:rsidRDefault="00840A60" w:rsidP="00840A60">
      <w:r>
        <w:t xml:space="preserve">All analyses using random-effects meta-analysis </w:t>
      </w:r>
    </w:p>
    <w:p w:rsidR="00DA7FC8" w:rsidRDefault="00DA7FC8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840A60" w:rsidRPr="00840A60" w:rsidRDefault="0072191B" w:rsidP="00840A60">
      <w:pPr>
        <w:rPr>
          <w:b/>
        </w:rPr>
      </w:pPr>
      <w:r w:rsidRPr="00840A60">
        <w:rPr>
          <w:b/>
        </w:rPr>
        <w:lastRenderedPageBreak/>
        <w:t>F</w:t>
      </w:r>
      <w:r w:rsidR="00840A60" w:rsidRPr="00840A60">
        <w:rPr>
          <w:b/>
        </w:rPr>
        <w:t xml:space="preserve">igure </w:t>
      </w:r>
      <w:r>
        <w:rPr>
          <w:b/>
        </w:rPr>
        <w:t>S</w:t>
      </w:r>
      <w:r w:rsidR="00840A60" w:rsidRPr="00840A60">
        <w:rPr>
          <w:b/>
        </w:rPr>
        <w:t>1: funnel plot of log odds ratios plotted against the standard error of the log odds ratio.</w:t>
      </w:r>
    </w:p>
    <w:p w:rsidR="00840A60" w:rsidRDefault="00840A60" w:rsidP="00840A60">
      <w:r w:rsidRPr="00AB3895">
        <w:rPr>
          <w:noProof/>
          <w:lang w:val="en-US"/>
        </w:rPr>
        <w:drawing>
          <wp:inline distT="0" distB="0" distL="0" distR="0">
            <wp:extent cx="5081905" cy="374332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4986"/>
                    <a:stretch/>
                  </pic:blipFill>
                  <pic:spPr bwMode="auto">
                    <a:xfrm>
                      <a:off x="0" y="0"/>
                      <a:ext cx="508190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840A60" w:rsidSect="00840A6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7338" w:rsidRDefault="009D7338" w:rsidP="002E513F">
      <w:pPr>
        <w:spacing w:after="0" w:line="240" w:lineRule="auto"/>
      </w:pPr>
      <w:r>
        <w:separator/>
      </w:r>
    </w:p>
  </w:endnote>
  <w:endnote w:type="continuationSeparator" w:id="0">
    <w:p w:rsidR="009D7338" w:rsidRDefault="009D7338" w:rsidP="002E5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7338" w:rsidRDefault="009D7338" w:rsidP="002E513F">
      <w:pPr>
        <w:spacing w:after="0" w:line="240" w:lineRule="auto"/>
      </w:pPr>
      <w:r>
        <w:separator/>
      </w:r>
    </w:p>
  </w:footnote>
  <w:footnote w:type="continuationSeparator" w:id="0">
    <w:p w:rsidR="009D7338" w:rsidRDefault="009D7338" w:rsidP="002E5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142D6"/>
    <w:multiLevelType w:val="hybridMultilevel"/>
    <w:tmpl w:val="F6D85B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5F2A"/>
    <w:rsid w:val="00047FCD"/>
    <w:rsid w:val="000B36AF"/>
    <w:rsid w:val="0011230F"/>
    <w:rsid w:val="00254B92"/>
    <w:rsid w:val="002E513F"/>
    <w:rsid w:val="003624BD"/>
    <w:rsid w:val="003E7538"/>
    <w:rsid w:val="004B1517"/>
    <w:rsid w:val="00550E95"/>
    <w:rsid w:val="00701DBF"/>
    <w:rsid w:val="0072191B"/>
    <w:rsid w:val="0081645E"/>
    <w:rsid w:val="00840A60"/>
    <w:rsid w:val="00841A57"/>
    <w:rsid w:val="00861A56"/>
    <w:rsid w:val="0087471D"/>
    <w:rsid w:val="009D7338"/>
    <w:rsid w:val="00A0432D"/>
    <w:rsid w:val="00AD55A0"/>
    <w:rsid w:val="00B62653"/>
    <w:rsid w:val="00B65F2A"/>
    <w:rsid w:val="00BF172F"/>
    <w:rsid w:val="00CD577C"/>
    <w:rsid w:val="00CF575F"/>
    <w:rsid w:val="00D31B50"/>
    <w:rsid w:val="00D9756C"/>
    <w:rsid w:val="00DA7FC8"/>
    <w:rsid w:val="00DE26A8"/>
    <w:rsid w:val="00F77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F2A"/>
    <w:pPr>
      <w:spacing w:after="200" w:line="276" w:lineRule="auto"/>
    </w:pPr>
    <w:rPr>
      <w:rFonts w:ascii="Calibri" w:eastAsiaTheme="minorEastAsia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51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13F"/>
    <w:rPr>
      <w:rFonts w:ascii="Calibri" w:eastAsiaTheme="minorEastAsia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51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13F"/>
    <w:rPr>
      <w:rFonts w:ascii="Calibri" w:eastAsiaTheme="minorEastAsia" w:hAnsi="Calibri" w:cs="Calibri"/>
    </w:rPr>
  </w:style>
  <w:style w:type="paragraph" w:styleId="ListParagraph">
    <w:name w:val="List Paragraph"/>
    <w:basedOn w:val="Normal"/>
    <w:uiPriority w:val="34"/>
    <w:qFormat/>
    <w:rsid w:val="002E513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2E5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0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A60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D57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57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577C"/>
    <w:rPr>
      <w:rFonts w:ascii="Calibri" w:eastAsiaTheme="minorEastAsia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57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577C"/>
    <w:rPr>
      <w:rFonts w:ascii="Calibri" w:eastAsiaTheme="minorEastAsia" w:hAnsi="Calibri" w:cs="Calibri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Ankur Gupta-Wright</dc:creator>
  <cp:lastModifiedBy>dbalindan</cp:lastModifiedBy>
  <cp:revision>7</cp:revision>
  <dcterms:created xsi:type="dcterms:W3CDTF">2016-03-02T06:37:00Z</dcterms:created>
  <dcterms:modified xsi:type="dcterms:W3CDTF">2016-03-16T19:49:00Z</dcterms:modified>
</cp:coreProperties>
</file>