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3C2" w:rsidRDefault="004033C2">
      <w:r w:rsidRPr="00F2042B">
        <w:rPr>
          <w:rFonts w:cstheme="minorHAnsi"/>
          <w:b/>
        </w:rPr>
        <w:t>Supplementary Table S1. Overview of all included studies.</w:t>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2209"/>
        <w:gridCol w:w="1716"/>
        <w:gridCol w:w="1325"/>
        <w:gridCol w:w="2798"/>
        <w:gridCol w:w="1250"/>
        <w:gridCol w:w="1674"/>
        <w:gridCol w:w="1565"/>
      </w:tblGrid>
      <w:tr w:rsidR="004D46C9" w:rsidRPr="00DD06E0" w:rsidTr="000F7BEA">
        <w:trPr>
          <w:trHeight w:val="290"/>
        </w:trPr>
        <w:tc>
          <w:tcPr>
            <w:tcW w:w="506" w:type="pct"/>
            <w:shd w:val="clear" w:color="auto" w:fill="auto"/>
            <w:noWrap/>
            <w:vAlign w:val="center"/>
            <w:hideMark/>
          </w:tcPr>
          <w:p w:rsidR="004D46C9" w:rsidRPr="007E219B" w:rsidRDefault="004D46C9" w:rsidP="00BF3F1A">
            <w:pPr>
              <w:spacing w:after="0" w:line="240" w:lineRule="auto"/>
              <w:jc w:val="center"/>
              <w:rPr>
                <w:rFonts w:ascii="Calibri" w:eastAsia="Times New Roman" w:hAnsi="Calibri" w:cs="Times New Roman"/>
                <w:b/>
                <w:color w:val="000000"/>
                <w:lang w:eastAsia="en-GB"/>
              </w:rPr>
            </w:pPr>
            <w:r w:rsidRPr="007E219B">
              <w:rPr>
                <w:rFonts w:ascii="Calibri" w:eastAsia="Times New Roman" w:hAnsi="Calibri" w:cs="Times New Roman"/>
                <w:b/>
                <w:color w:val="000000"/>
                <w:lang w:eastAsia="en-GB"/>
              </w:rPr>
              <w:t>Study ID</w:t>
            </w:r>
          </w:p>
        </w:tc>
        <w:tc>
          <w:tcPr>
            <w:tcW w:w="792" w:type="pct"/>
            <w:shd w:val="clear" w:color="auto" w:fill="auto"/>
            <w:noWrap/>
            <w:vAlign w:val="center"/>
            <w:hideMark/>
          </w:tcPr>
          <w:p w:rsidR="004D46C9" w:rsidRPr="007E219B" w:rsidRDefault="004D46C9" w:rsidP="00BF3F1A">
            <w:pPr>
              <w:spacing w:after="0" w:line="240" w:lineRule="auto"/>
              <w:jc w:val="center"/>
              <w:rPr>
                <w:rFonts w:ascii="Calibri" w:eastAsia="Times New Roman" w:hAnsi="Calibri" w:cs="Times New Roman"/>
                <w:b/>
                <w:color w:val="000000"/>
                <w:lang w:eastAsia="en-GB"/>
              </w:rPr>
            </w:pPr>
            <w:r w:rsidRPr="007E219B">
              <w:rPr>
                <w:rFonts w:ascii="Calibri" w:eastAsia="Times New Roman" w:hAnsi="Calibri" w:cs="Times New Roman"/>
                <w:b/>
                <w:color w:val="000000"/>
                <w:lang w:eastAsia="en-GB"/>
              </w:rPr>
              <w:t>Country</w:t>
            </w:r>
          </w:p>
        </w:tc>
        <w:tc>
          <w:tcPr>
            <w:tcW w:w="615" w:type="pct"/>
            <w:shd w:val="clear" w:color="auto" w:fill="auto"/>
            <w:noWrap/>
            <w:vAlign w:val="center"/>
            <w:hideMark/>
          </w:tcPr>
          <w:p w:rsidR="004D46C9" w:rsidRPr="007E219B" w:rsidRDefault="005062CC" w:rsidP="00BF3F1A">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Year</w:t>
            </w:r>
          </w:p>
        </w:tc>
        <w:tc>
          <w:tcPr>
            <w:tcW w:w="475" w:type="pct"/>
            <w:shd w:val="clear" w:color="auto" w:fill="auto"/>
            <w:noWrap/>
            <w:vAlign w:val="center"/>
            <w:hideMark/>
          </w:tcPr>
          <w:p w:rsidR="004D46C9" w:rsidRPr="007E219B" w:rsidRDefault="005062CC" w:rsidP="005062CC">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Slide Sensitivity</w:t>
            </w:r>
            <w:r w:rsidR="000F7BEA" w:rsidRPr="000F7BEA">
              <w:rPr>
                <w:rFonts w:ascii="Calibri" w:eastAsia="Times New Roman" w:hAnsi="Calibri" w:cs="Times New Roman"/>
                <w:b/>
                <w:color w:val="000000"/>
                <w:vertAlign w:val="superscript"/>
                <w:lang w:eastAsia="en-GB"/>
              </w:rPr>
              <w:t>1</w:t>
            </w:r>
          </w:p>
        </w:tc>
        <w:tc>
          <w:tcPr>
            <w:tcW w:w="1003" w:type="pct"/>
            <w:vAlign w:val="center"/>
          </w:tcPr>
          <w:p w:rsidR="004D46C9" w:rsidRDefault="00873725" w:rsidP="00BF3F1A">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Treatment arms</w:t>
            </w:r>
            <w:r w:rsidR="000F7BEA" w:rsidRPr="000F7BEA">
              <w:rPr>
                <w:rFonts w:ascii="Calibri" w:eastAsia="Times New Roman" w:hAnsi="Calibri" w:cs="Times New Roman"/>
                <w:b/>
                <w:color w:val="000000"/>
                <w:vertAlign w:val="superscript"/>
                <w:lang w:eastAsia="en-GB"/>
              </w:rPr>
              <w:t>2</w:t>
            </w:r>
          </w:p>
        </w:tc>
        <w:tc>
          <w:tcPr>
            <w:tcW w:w="448" w:type="pct"/>
            <w:vAlign w:val="center"/>
          </w:tcPr>
          <w:p w:rsidR="004D46C9" w:rsidRDefault="004D46C9" w:rsidP="005062CC">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 xml:space="preserve">Age </w:t>
            </w:r>
            <w:r w:rsidR="005062CC">
              <w:rPr>
                <w:rFonts w:ascii="Calibri" w:eastAsia="Times New Roman" w:hAnsi="Calibri" w:cs="Times New Roman"/>
                <w:b/>
                <w:color w:val="000000"/>
                <w:lang w:eastAsia="en-GB"/>
              </w:rPr>
              <w:t>(years)</w:t>
            </w:r>
          </w:p>
          <w:p w:rsidR="005062CC" w:rsidRPr="007E219B" w:rsidRDefault="005062CC" w:rsidP="005062CC">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Range</w:t>
            </w:r>
          </w:p>
        </w:tc>
        <w:tc>
          <w:tcPr>
            <w:tcW w:w="600" w:type="pct"/>
            <w:shd w:val="clear" w:color="auto" w:fill="auto"/>
            <w:noWrap/>
            <w:vAlign w:val="center"/>
            <w:hideMark/>
          </w:tcPr>
          <w:p w:rsidR="005062CC" w:rsidRDefault="005062CC" w:rsidP="00BF3F1A">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Number of</w:t>
            </w:r>
            <w:r w:rsidR="004D46C9" w:rsidRPr="007E219B">
              <w:rPr>
                <w:rFonts w:ascii="Calibri" w:eastAsia="Times New Roman" w:hAnsi="Calibri" w:cs="Times New Roman"/>
                <w:b/>
                <w:color w:val="000000"/>
                <w:lang w:eastAsia="en-GB"/>
              </w:rPr>
              <w:t xml:space="preserve"> </w:t>
            </w:r>
          </w:p>
          <w:p w:rsidR="004D46C9" w:rsidRPr="007E219B" w:rsidRDefault="004D46C9" w:rsidP="00BF3F1A">
            <w:pPr>
              <w:spacing w:after="0" w:line="240" w:lineRule="auto"/>
              <w:jc w:val="center"/>
              <w:rPr>
                <w:rFonts w:ascii="Calibri" w:eastAsia="Times New Roman" w:hAnsi="Calibri" w:cs="Times New Roman"/>
                <w:b/>
                <w:color w:val="000000"/>
                <w:lang w:eastAsia="en-GB"/>
              </w:rPr>
            </w:pPr>
            <w:r w:rsidRPr="007E219B">
              <w:rPr>
                <w:rFonts w:ascii="Calibri" w:eastAsia="Times New Roman" w:hAnsi="Calibri" w:cs="Times New Roman"/>
                <w:b/>
                <w:color w:val="000000"/>
                <w:lang w:eastAsia="en-GB"/>
              </w:rPr>
              <w:t>patients</w:t>
            </w:r>
          </w:p>
        </w:tc>
        <w:tc>
          <w:tcPr>
            <w:tcW w:w="561" w:type="pct"/>
            <w:shd w:val="clear" w:color="auto" w:fill="auto"/>
            <w:noWrap/>
            <w:vAlign w:val="center"/>
            <w:hideMark/>
          </w:tcPr>
          <w:p w:rsidR="004D46C9" w:rsidRPr="007E219B" w:rsidRDefault="004D46C9" w:rsidP="004D46C9">
            <w:pPr>
              <w:spacing w:after="0" w:line="240" w:lineRule="auto"/>
              <w:jc w:val="center"/>
              <w:rPr>
                <w:rFonts w:ascii="Calibri" w:eastAsia="Times New Roman" w:hAnsi="Calibri" w:cs="Times New Roman"/>
                <w:b/>
                <w:color w:val="000000"/>
                <w:lang w:eastAsia="en-GB"/>
              </w:rPr>
            </w:pPr>
            <w:r w:rsidRPr="007E219B">
              <w:rPr>
                <w:rFonts w:ascii="Calibri" w:eastAsia="Times New Roman" w:hAnsi="Calibri" w:cs="Times New Roman"/>
                <w:b/>
                <w:color w:val="000000"/>
                <w:lang w:eastAsia="en-GB"/>
              </w:rPr>
              <w:t>Reference</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ADXZX</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Gabon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2005-2006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4D46C9">
              <w:rPr>
                <w:rFonts w:ascii="Calibri" w:eastAsia="Times New Roman" w:hAnsi="Calibri" w:cs="Times New Roman"/>
                <w:color w:val="000000"/>
                <w:lang w:eastAsia="en-GB"/>
              </w:rPr>
              <w:t>MQ</w:t>
            </w:r>
          </w:p>
        </w:tc>
        <w:tc>
          <w:tcPr>
            <w:tcW w:w="448" w:type="pct"/>
            <w:vAlign w:val="center"/>
          </w:tcPr>
          <w:p w:rsidR="004D46C9" w:rsidRPr="00DD06E0" w:rsidRDefault="00873725"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1-13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"10.1007/s00508-010-1317-1", "ISSN" : "1613-7671", "PMID" : "20361381", "abstract" : "Pediatric drug formulations of artemisinin combination therapies are urgently needed for improving the treatment of children suffering from uncomplicated malaria. The aim of this clinical trial was to evaluate the efficacy, safety and tolerability of a novel pediatric fixed-dose granule formulation of artesunate-mefloquine and a new co-blister tablet formulation. A total of 71 children aged 1-13 years suffering from uncomplicated falciparum malaria were stratified into two groups according to weight: 10-20 kg, pediatric group (n = 41); 20-40 kg, tablet group (n = 30). All the children were treated once daily for three days: the pediatric group received the novel granule formulation, the tablet group received the co-blister tablets. The PCR-corrected cure rate on day 28 was evaluated. There was no reappearance of parasitemia during the follow-up period and the day-28 cure rate was therefore 100% in per-protocol analysis. In intention-to-treat analysis the cure rates were 95% in the pediatric group and 97% in the tablet group. The most frequent adverse events were vomiting (17%), abdominal pain (11%) and headache (17%). This study confirms the excellent efficacy and favorable safety and tolerability profile of a novel pediatric artesunate-mefloquine formulation for treatment in African children.", "author" : [ { "dropping-particle" : "", "family" : "Bouyou-Akotet", "given" : "Marielle K", "non-dropping-particle" : "", "parse-names" : false, "suffix" : "" }, { "dropping-particle" : "", "family" : "Ramharter", "given" : "Michael", "non-dropping-particle" : "", "parse-names" : false, "suffix" : "" }, { "dropping-particle" : "", "family" : "Ngoungou", "given" : "Edgard Brice", "non-dropping-particle" : "", "parse-names" : false, "suffix" : "" }, { "dropping-particle" : "", "family" : "Mamfoumbi", "given" : "Modeste Mabika", "non-dropping-particle" : "", "parse-names" : false, "suffix" : "" }, { "dropping-particle" : "", "family" : "Mihindou", "given" : "Mireille Pemba", "non-dropping-particle" : "", "parse-names" : false, "suffix" : "" }, { "dropping-particle" : "", "family" : "Missinou", "given" : "Michel A", "non-dropping-particle" : "", "parse-names" : false, "suffix" : "" }, { "dropping-particle" : "", "family" : "Kurth", "given" : "Florian", "non-dropping-particle" : "", "parse-names" : false, "suffix" : "" }, { "dropping-particle" : "", "family" : "B\u00e9lard", "given" : "Sabine", "non-dropping-particle" : "", "parse-names" : false, "suffix" : "" }, { "dropping-particle" : "", "family" : "Agnandji", "given" : "Selidji T", "non-dropping-particle" : "", "parse-names" : false, "suffix" : "" }, { "dropping-particle" : "", "family" : "Issifou", "given" : "Saadou", "non-dropping-particle" : "", "parse-names" : false, "suffix" : "" }, { "dropping-particle" : "", "family" : "Heidecker", "given" : "J\u00e1nos L", "non-dropping-particle" : "", "parse-names" : false, "suffix" : "" }, { "dropping-particle" : "", "family" : "Trapp", "given" : "Sonja", "non-dropping-particle" : "", "parse-names" : false, "suffix" : "" }, { "dropping-particle" : "", "family" : "Kremsner", "given" : "Peter G", "non-dropping-particle" : "", "parse-names" : false, "suffix" : "" }, { "dropping-particle" : "", "family" : "Kombila", "given" : "Maryvonne", "non-dropping-particle" : "", "parse-names" : false, "suffix" : "" } ], "container-title" : "Wiener klinische Wochenschrift", "id" : "ITEM-1", "issue" : "5-6", "issued" : { "date-parts" : [ [ "2010", "3" ] ] }, "page" : "173-8", "title" : "Efficacy and safety of a new pediatric artesunate-mefloquine drug formulation for the treatment of uncomplicated falciparum malaria in Gabon.", "type" : "article-journal", "volume" : "122" }, "uris" : [ "http://www.mendeley.com/documents/?uuid=f01e1ae3-a503-4f20-894f-c9f9c8070570" ] } ], "mendeley" : { "formattedCitation" : "&lt;sup&gt;1&lt;/sup&gt;", "plainTextFormattedCitation" : "1", "previouslyFormattedCitation" : "[1]"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AJXCU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Cameroon Cote D'Ivoire 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873725"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873725"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1-62</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418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"10.1186/1475-2875-10-185", "ISSN" : "1475-2875", "PMID" : "21740570", "abstract" : "BACKGROUND: The ACT recommended by WHO is very effective and well-tolerated. However, these combinations need to be administered for three days, which may limit adherence to treatment.The combination of dihydroartemisinin-piperaquine phosphate-trimethoprim (Artecom\u00ae, Odypharm Ltd), which involves treatment over two days, appears to be a good alternative, particularly in malaria-endemic areas. This study intends to compare the efficacy and tolerability of the combination dihydroartemisinin-piperaquine phosphate-trimethoprim (DPT) versus artemether-lumefantrine (AL) in the treatment of uncomplicated Plasmodium falciparum malaria in Cameroon, Ivory Coast and Senegal.\n\nMETHODS: This was a randomized, controlled, open-label clinical trial with a 28-day follow-up period comparing DPT to AL as the reference drug. The study involved patients of at least two years of age, suffering from acute, uncomplicated Plasmodium falciparum malaria with fever. The WHO 2003 protocol was used.\n\nRESULTS: A total of 418 patients were included in the study and divided into two treatment groups: 212 in the DPT group and 206 in the AL group. The data analysis involved the 403 subjects who correctly followed the protocol (per protocol analysis), i.e. 206 (51.1%) in the DPT group and 197 (48.9%) in the AL group. The recovery rate at D14 was 100% in both treatment groups. The recovery rate at D28 was 99% in the DPT and AL groups before and after PCR results with one-sided 97.5% Confidence Interval of the rates difference &gt; -1.90%. More than 96% of patients who received DPT were apyrexial 48 hours after treatment compared to 83.5% in the AL group (p &lt; 0.001). More than 95% of the people in the DPT group had a parasite clearance time of 48 hours or less compared to approximately 90% in the AL group (p = 0.023). Both drugs were well tolerated. No serious adverse events were reported during the follow-up period. All of the adverse events observed were minor and did not result in the treatment being stopped in either treatment group. The main minor adverse events reported were vomiting, abdominal pain and pruritus.\n\nCONCLUSION: The overall efficacy and tolerability of DPT are similar to those of AL. The ease of taking DPT and its short treatment course (two days) may help to improve adherence to treatment. Taken together, these findings make this medicinal product a treatment of choice for the effective management of malaria in Africa.", "author" : [ { "dropping-particle" : "", "family" : "Menan", "given" : "Herv\u00e9", "non-dropping-particle" : "", "parse-names" : false, "suffix" : "" }, { "dropping-particle" : "", "family" : "Faye", "given" : "Oumar", "non-dropping-particle" : "", "parse-names" : false, "suffix" : "" }, { "dropping-particle" : "", "family" : "Same-Ekobo", "given" : "Albert", "non-dropping-particle" : "", "parse-names" : false, "suffix" : "" }, { "dropping-particle" : "", "family" : "Oga", "given" : "Agbaya Serge S", "non-dropping-particle" : "", "parse-names" : false, "suffix" : "" }, { "dropping-particle" : "", "family" : "Faye", "given" : "Babacar", "non-dropping-particle" : "", "parse-names" : false, "suffix" : "" }, { "dropping-particle" : "", "family" : "Kiki Barro", "given" : "Christiane P", "non-dropping-particle" : "", "parse-names" : false, "suffix" : "" }, { "dropping-particle" : "", "family" : "Kuete", "given" : "Thomas", "non-dropping-particle" : "", "parse-names" : false, "suffix" : "" }, { "dropping-particle" : "", "family" : "N'diaye", "given" : "Jean-Louis", "non-dropping-particle" : "", "parse-names" : false, "suffix" : "" }, { "dropping-particle" : "", "family" : "Vicky", "given" : "Ama-Moor", "non-dropping-particle" : "", "parse-names" : false, "suffix" : "" }, { "dropping-particle" : "", "family" : "Tine", "given" : "Rogert", "non-dropping-particle" : "", "parse-names" : false, "suffix" : "" }, { "dropping-particle" : "", "family" : "Yavo", "given" : "William", "non-dropping-particle" : "", "parse-names" : false, "suffix" : "" }, { "dropping-particle" : "", "family" : "Kane", "given" : "Dieynaba", "non-dropping-particle" : "", "parse-names" : false, "suffix" : "" }, { "dropping-particle" : "", "family" : "Kassi", "given" : "Kondo F", "non-dropping-particle" : "", "parse-names" : false, "suffix" : "" }, { "dropping-particle" : "", "family" : "Kone", "given" : "Moussa", "non-dropping-particle" : "", "parse-names" : false, "suffix" : "" } ], "container-title" : "Malaria journal", "id" : "ITEM-1", "issued" : { "date-parts" : [ [ "2011", "1" ] ] }, "page" : "185", "title" : "Comparative study of the efficacy and tolerability of dihydroartemisinin-piperaquine-trimethoprim versus artemether-lumefantrine in the treatment of uncomplicated Plasmodium falciparum malaria in Cameroon, Ivory Coast and Senegal.", "type" : "article-journal", "volume" : "10" }, "uris" : [ "http://www.mendeley.com/documents/?uuid=2fb0778a-82bf-4b1e-9c5d-47c9b245a983" ] } ], "mendeley" : { "formattedCitation" : "&lt;sup&gt;2&lt;/sup&gt;", "plainTextFormattedCitation" : "2", "previouslyFormattedCitation" : "[2]"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BJUNF</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DRC</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 AS-</w:t>
            </w:r>
            <w:r w:rsidR="00873725">
              <w:rPr>
                <w:rFonts w:ascii="Calibri" w:eastAsia="Times New Roman" w:hAnsi="Calibri" w:cs="Times New Roman"/>
                <w:color w:val="000000"/>
                <w:lang w:eastAsia="en-GB"/>
              </w:rPr>
              <w:t>SP, SP</w:t>
            </w:r>
          </w:p>
        </w:tc>
        <w:tc>
          <w:tcPr>
            <w:tcW w:w="448" w:type="pct"/>
            <w:vAlign w:val="center"/>
          </w:tcPr>
          <w:p w:rsidR="004D46C9" w:rsidRPr="00DD06E0" w:rsidRDefault="00873725"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180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"10.1186/1475-2875-8-192", "ISSN" : "1475-2875", "PMID" : "19664280", "abstract" : "BACKGROUND: Very few data on anti-malarial efficacy are available from the Democratic Republic of Congo (DRC). DRC changed its anti-malarial treatment policy to amodiaquine (AQ) and artesunate (AS) in 2005.\n\nMETHODS: The results of two in vivo efficacy studies, which tested AQ and sulphadoxine-pyrimethamine (SP) monotherapies and AS+SP and AS+AQ combinations in Boende (Equatorial province), and AS+SP, AS+AQ and SP in Kabalo (Katanga province), between 2003 and 2004 are presented. The methodology followed the WHO 2003 protocol for assessing the efficacy of anti-malarials in areas of high transmission.\n\nRESULTS: Out of 394 included patients in Boende, the failure rates on day 28 after PCR-genotyping adjustment of AS+SP and AS+AQ were estimated as 24.6% [95% CI: 16.6-35.5] and 15.1% [95% CI: 8.6-25.7], respectively. For the monotherapies, failure rates were 35.9% [95% CI: 27.0-46.7] for SP and 18.3% [95% CI: 11.6-28.1] for AQ. Out of 207 patients enrolled in Kabalo, the failure rate on day 28 after PCR-genotyping adjustment was 0 [1-sided 95% CI: 5.8] for AS+SP and AS+AQ [1-sided 95% CI: 6.2]. It was 19.6% [95% CI: 11.4-32.7] for SP monotherapy.\n\nCONCLUSION: The finding of varying efficacy of the same combinations at two sites in one country highlights one difficulty of implementing a uniform national treatment policy in a large country. The poor efficacy of AS+AQ in Boende should alert the national programme to foci of resistance and emphasizes the need for systems for the prospective monitoring of treatment efficacy at sentinel sites in the country.", "author" : [ { "dropping-particle" : "", "family" : "Bonnet", "given" : "Maryline", "non-dropping-particle" : "", "parse-names" : false, "suffix" : "" }, { "dropping-particle" : "van den", "family" : "Broek", "given" : "Ingrid", "non-dropping-particle" : "", "parse-names" : false, "suffix" : "" }, { "dropping-particle" : "", "family" : "Herp", "given" : "Michel", "non-dropping-particle" : "van", "parse-names" : false, "suffix" : "" }, { "dropping-particle" : "", "family" : "Urrutia", "given" : "Pedro Pablo Palma", "non-dropping-particle" : "", "parse-names" : false, "suffix" : "" }, { "dropping-particle" : "", "family" : "Overmeir", "given" : "Chantal", "non-dropping-particle" : "van", "parse-names" : false, "suffix" : "" }, { "dropping-particle" : "", "family" : "Kyomuhendo", "given" : "Juliet", "non-dropping-particle" : "", "parse-names" : false, "suffix" : "" }, { "dropping-particle" : "", "family" : "Ndosimao", "given" : "C\u00e9lestin Nsibu", "non-dropping-particle" : "", "parse-names" : false, "suffix" : "" }, { "dropping-particle" : "", "family" : "Ashley", "given" : "Elizabeth", "non-dropping-particle" : "", "parse-names" : false, "suffix" : "" }, { "dropping-particle" : "", "family" : "Guthmann", "given" : "Jean-Paul", "non-dropping-particle" : "", "parse-names" : false, "suffix" : "" } ], "container-title" : "Malaria journal", "id" : "ITEM-1", "issued" : { "date-parts" : [ [ "2009", "1" ] ] }, "page" : "192", "title" : "Varying efficacy of artesunate+amodiaquine and artesunate+sulphadoxine-pyrimethamine for the treatment of uncomplicated falciparum malaria in the Democratic Republic of Congo: a report of two in-vivo studies.", "type" : "article-journal", "volume" : "8" }, "uris" : [ "http://www.mendeley.com/documents/?uuid=41cc6a02-508d-40dd-9bf7-b01b4cbb04c2" ] } ], "mendeley" : { "formattedCitation" : "&lt;sup&gt;3&lt;/sup&gt;", "plainTextFormattedCitation" : "3", "previouslyFormattedCitation" : "[3]"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BKTSC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DRC</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 AS-</w:t>
            </w:r>
            <w:r w:rsidR="00873725">
              <w:rPr>
                <w:rFonts w:ascii="Calibri" w:eastAsia="Times New Roman" w:hAnsi="Calibri" w:cs="Times New Roman"/>
                <w:color w:val="000000"/>
                <w:lang w:eastAsia="en-GB"/>
              </w:rPr>
              <w:t>SP</w:t>
            </w:r>
          </w:p>
        </w:tc>
        <w:tc>
          <w:tcPr>
            <w:tcW w:w="448" w:type="pct"/>
            <w:vAlign w:val="center"/>
          </w:tcPr>
          <w:p w:rsidR="004D46C9" w:rsidRPr="00DD06E0" w:rsidRDefault="00873725"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0.5-4.5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174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"10.1111/j.1365-3156.2006.01710.x", "ISSN" : "1360-2276", "PMID" : "17002724", "abstract" : "We undertook a trial of artesunate + amodiaquine (AS + AQ) and artesunate + sulphadoxine-pyrimethamine (AS + SP) in 180 children of age 6-59 months with uncomplicated malaria in Democratic Republic of Congo. Children were randomly allocated to receive 3 days observed treatment of AS + AQ (n = 90) or 3 days of AS + SP (n = 90). Primary efficacy outcomes were 28-day parasite recurrence rates, and recrudescence rates were adjusted by genotyping to distinguish new infection and recrudescence. In addition, we determined the prevalence of molecular markers of resistance to sulphadoxine and pyrimethamine. Day 28 parasite recurrence rates were 16.9% (14/83; 95% CI: 9.5-26.7) in the AS + AQ group and 34.6% (28/81; 95% CI: 24.3-46.0) in the AS + SP group (P = 0.009). After PCR correction, recrudescence rates were 6.7% (5/74; 95% CI: 2.2-15.1) for AS + AQ and 19.7% (13/66; 95% CI: 10.9-31.3) for AS + SP (P = 0.02). There was no significant difference between the two arms in time to parasite clearance, fever clearance and gametocyte clearance. Parasite genotyping showed high frequencies of dihydrofolate reductase (dhfr) and dihydropteroate synthase (dhps) molecular SP-resistance markers, with 57% of the samples showing more than three mutations linked to SP resistance, and 27% with triple-dhfr/double-dhps haplotype, confirming that SP treatment failure rates are likely to be high. AS + AQ had significantly higher efficacy than AS + SP. These results contributed to the subsequent change to AS + AQ as first-line regimen in the country. Efforts to properly implement the new protocol and maintain adherence at acceptable levels should include health staff and patient sensitization. The 6.8% recrudescence rate indicates that AS + AQ should be monitored closely until a more effective artemisinin combination therapy regimen is needed and can be introduced.", "author" : [ { "dropping-particle" : "", "family" : "Swarthout", "given" : "T D", "non-dropping-particle" : "", "parse-names" : false, "suffix" : "" }, { "dropping-particle" : "V", "family" : "Broek", "given" : "I", "non-dropping-particle" : "van den", "parse-names" : false, "suffix" : "" }, { "dropping-particle" : "", "family" : "Kayembe", "given" : "G", "non-dropping-particle" : "", "parse-names" : false, "suffix" : "" }, { "dropping-particle" : "", "family" : "Montgomery", "given" : "J", "non-dropping-particle" : "", "parse-names" : false, "suffix" : "" }, { "dropping-particle" : "", "family" : "Pota", "given" : "H", "non-dropping-particle" : "", "parse-names" : false, "suffix" : "" }, { "dropping-particle" : "", "family" : "Roper", "given" : "C", "non-dropping-particle" : "", "parse-names" : false, "suffix" : "" } ], "container-title" : "Tropical medicine &amp; international health : TM &amp; IH", "id" : "ITEM-1", "issue" : "10", "issued" : { "date-parts" : [ [ "2006", "10" ] ] }, "page" : "1503-11", "title" : "Artesunate + amodiaquine and artesunate + sulphadoxine-pyrimethamine for treatment of uncomplicated malaria in Democratic Republic of Congo: a clinical trial with determination of sulphadoxine and pyrimethamine-resistant haplotypes.", "type" : "article-journal", "volume" : "11" }, "uris" : [ "http://www.mendeley.com/documents/?uuid=ce30877f-edb9-4c01-8d2b-ec2bc89838b9" ] } ], "mendeley" : { "formattedCitation" : "&lt;sup&gt;4&lt;/sup&gt;", "plainTextFormattedCitation" : "4", "previouslyFormattedCitation" : "[4]"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BMQYT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AQ-SP, AS-SP, AS-</w:t>
            </w:r>
            <w:proofErr w:type="spellStart"/>
            <w:r w:rsidR="009642A2">
              <w:rPr>
                <w:rFonts w:ascii="Calibri" w:eastAsia="Times New Roman" w:hAnsi="Calibri" w:cs="Times New Roman"/>
                <w:color w:val="000000"/>
                <w:lang w:eastAsia="en-GB"/>
              </w:rPr>
              <w:t>AQcb</w:t>
            </w:r>
            <w:proofErr w:type="spellEnd"/>
          </w:p>
        </w:tc>
        <w:tc>
          <w:tcPr>
            <w:tcW w:w="448" w:type="pct"/>
            <w:vAlign w:val="center"/>
          </w:tcPr>
          <w:p w:rsidR="004D46C9" w:rsidRPr="00DD06E0" w:rsidRDefault="009642A2"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400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"10.1186/1475-2875-8-5", "ISSN" : "1475-2875", "PMID" : "19128455", "abstract" : "BACKGROUND: Because of the emergence of chloroquine resistance in Mali, artemether-lumefantrine (AL) or artesunate-amodiaquine (AS+AQ) are recommended as first-line therapy for uncomplicated malaria, but have not been available in Mali until recently because of high costs.\n\nMETHODS: From July 2005 to January 2006, a randomized open-label trial of three oral antimalarial combinations, namely AS+AQ, artesunate plus sulphadoxine-pyrimethamine (AS+SP), and amodiaquine plus sulphadoxine-pyrimethamine (AQ+SP), was conducted in Faladje, Mali. Parasite genotyping by polymerase chain reaction (PCR) was used to distinguish new from recrudescent Plasmodium falciparum infections.\n\nRESULTS: 397 children 6 to 59 months of age with uncomplicated Plasmodium falciparum malaria were enrolled, and followed for 28 days to assess treatment efficacy. Baseline characteristics were similar in all three treatment groups. The uncorrected rates of adequate clinical and parasitologic response (ACPR) were 55.7%, 90.8%, and 97.7% in AS+AQ, AS+SP, and AQ+SP respectively (p &lt; 0.001); after PCR correction ACPR rates were similar among treatment groups: 95.4%, 96.9%, and 99.2% respectively (p = 0.17). Mean haemoglobin concentration increased across all treatment groups from Day 0 (9.82 +/- 1.68 g/dL) to Day 28 (10.78 +/- 1.49 g/dL) (p &lt; 0.001), with the greatest improvement occurring in children treated with AQ+SP. On Day 2, the prevalence of parasitaemia was significantly greater among children treated with AQ+SP (50.8%) than in children treated with AS+AQ (10.5%) or AS+SP (10.8%) (p &lt; 0.001). No significant difference in gametocyte carriage was found between groups during the follow-up period.\n\nCONCLUSION: The combination of AQ+SP provides a potentially low cost alternative for treatment of uncomplicated P. falciparum infection in Mali and appears to have the added value of longer protective effect against new infection.", "author" : [ { "dropping-particle" : "", "family" : "Kayentao", "given" : "Kassoum", "non-dropping-particle" : "", "parse-names" : false, "suffix" : "" }, { "dropping-particle" : "", "family" : "Maiga", "given" : "Hamma", "non-dropping-particle" : "", "parse-names" : false, "suffix" : "" }, { "dropping-particle" : "", "family" : "Newman", "given" : "Robert D", "non-dropping-particle" : "", "parse-names" : false, "suffix" : "" }, { "dropping-particle" : "", "family" : "McMorrow", "given" : "Meredith L", "non-dropping-particle" : "", "parse-names" : false, "suffix" : "" }, { "dropping-particle" : "", "family" : "Hoppe", "given" : "Annett", "non-dropping-particle" : "", "parse-names" : false, "suffix" : "" }, { "dropping-particle" : "", "family" : "Yattara", "given" : "Oumar", "non-dropping-particle" : "", "parse-names" : false, "suffix" : "" }, { "dropping-particle" : "", "family" : "Traore", "given" : "Hamidou", "non-dropping-particle" : "", "parse-names" : false, "suffix" : "" }, { "dropping-particle" : "", "family" : "Kone", "given" : "Younoussou", "non-dropping-particle" : "", "parse-names" : false, "suffix" : "" }, { "dropping-particle" : "", "family" : "Guirou", "given" : "Etienne A", "non-dropping-particle" : "", "parse-names" : false, "suffix" : "" }, { "dropping-particle" : "", "family" : "Saye", "given" : "Renion", "non-dropping-particle" : "", "parse-names" : false, "suffix" : "" }, { "dropping-particle" : "", "family" : "Traore", "given" : "Boubacar", "non-dropping-particle" : "", "parse-names" : false, "suffix" : "" }, { "dropping-particle" : "", "family" : "Djimde", "given" : "Abdoulaye", "non-dropping-particle" : "", "parse-names" : false, "suffix" : "" }, { "dropping-particle" : "", "family" : "Doumbo", "given" : "Ogobara K", "non-dropping-particle" : "", "parse-names" : false, "suffix" : "" } ], "container-title" : "Malaria journal", "id" : "ITEM-1", "issued" : { "date-parts" : [ [ "2009", "1" ] ] }, "page" : "5", "title" : "Artemisinin-based combinations versus amodiaquine plus sulphadoxine-pyrimethamine for the treatment of uncomplicated malaria in Faladje, Mali.", "type" : "article-journal", "volume" : "8" }, "uris" : [ "http://www.mendeley.com/documents/?uuid=864ecaed-15ac-49be-875c-db46220613ea" ] } ], "mendeley" : { "formattedCitation" : "&lt;sup&gt;5&lt;/sup&gt;", "plainTextFormattedCitation" : "5", "previouslyFormattedCitation" : "[5]"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BQSYZ</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2010-2011</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EA5353">
              <w:rPr>
                <w:rFonts w:ascii="Calibri" w:eastAsia="Times New Roman" w:hAnsi="Calibri" w:cs="Times New Roman"/>
                <w:color w:val="000000"/>
                <w:lang w:eastAsia="en-GB"/>
              </w:rPr>
              <w:t>MQ</w:t>
            </w:r>
          </w:p>
        </w:tc>
        <w:tc>
          <w:tcPr>
            <w:tcW w:w="448" w:type="pct"/>
            <w:vAlign w:val="center"/>
          </w:tcPr>
          <w:p w:rsidR="004D46C9" w:rsidRPr="00DD06E0" w:rsidRDefault="00EA535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13-67</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310</w:t>
            </w:r>
          </w:p>
        </w:tc>
        <w:tc>
          <w:tcPr>
            <w:tcW w:w="561" w:type="pct"/>
            <w:shd w:val="clear" w:color="auto" w:fill="auto"/>
            <w:noWrap/>
            <w:vAlign w:val="bottom"/>
            <w:hideMark/>
          </w:tcPr>
          <w:p w:rsidR="004D46C9" w:rsidRPr="00DD06E0" w:rsidRDefault="00E17068"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"10.1186/1475-2875-11-416", "ISBN" : "1475-2875 (Electronic)\\r1475-2875 (Linking)", "ISSN" : "1475-2875", "PMID" : "23234606", "abstract" : "BACKGROUND: Prompt treatment of malaria attacks with arteminisin-based combination therapy (ACT) is an essential tool for malaria control. A new co-blister tablet of artesunate-mefloquine (AM) with 25 mg/kg mefloquine has been developed for the management of uncomplicated malaria attacks. This non-inferiority randomized trial, was conducted to evaluate the efficacy and safety of the new formulation of AM in comparison to artemether-lumefantrine (AL) for the treatment of acute uncomplicated Plasmodium falciparum malaria in adults in Senegal.\\n\\nMETHODS: The study was carried out from September to December 2010 in two health centres in Senegal. The study end points included (i) PCR corrected adequate clinical and parasitological response (ACPR) at day 28, (ii) ACPR at days 42 and 63, (iii) parasites and fever clearance time, (iv) incidence of adverse events and patients biological profile at day 7 using the WHO 2003 protocol for anti-malarial drug evaluation.\\n\\nRESULTS: Overall, 310 patients were randomized to receive either AM (n = 157) or AL (n = 153). PCR corrected ACPR at day 28 was at 95.5% in the AM arm while that in the AL arm was at 96.7% (p = 0.83). Therapeutic efficacy was at 98.5% in the AM arm versus 98.2% in the AL group at day 42 (p = 1). At day 63, ACPR in the AM and AL arms was at 98.2% and 97.7%, respectively (p = 0.32). The two treatments were well tolerated with similar biological profile at day 7. However, dizziness was more frequent in the AM arm.\\n\\nCONCLUSION: Artesunate-mefloquine (25 mg/Kg mefloquine) is efficacious and well-tolerated for the treatment of uncomplicated P. falciparum malaria in adult patients.", "author" : [ { "dropping-particle" : "", "family" : "Tine", "given" : "Roger C K", "non-dropping-particle" : "", "parse-names" : false, "suffix" : "" }, { "dropping-particle" : "", "family" : "Faye", "given" : "Babacar", "non-dropping-particle" : "", "parse-names" : false, "suffix" : "" }, { "dropping-particle" : "", "family" : "Sylla", "given" : "Khadime", "non-dropping-particle" : "", "parse-names" : false, "suffix" : "" }, { "dropping-particle" : "", "family" : "Ndiaye", "given" : "Jean L", "non-dropping-particle" : "", "parse-names" : false, "suffix" : "" }, { "dropping-particle" : "", "family" : "Ndiaye", "given" : "Magatte", "non-dropping-particle" : "", "parse-names" : false, "suffix" : "" }, { "dropping-particle" : "", "family" : "Sow", "given" : "Doudou", "non-dropping-particle" : "", "parse-names" : false, "suffix" : "" }, { "dropping-particle" : "", "family" : "Lo", "given" : "Aminata C", "non-dropping-particle" : "", "parse-names" : false, "suffix" : "" }, { "dropping-particle" : "", "family" : "Abiola", "given" : "Annie", "non-dropping-particle" : "", "parse-names" : false, "suffix" : "" }, { "dropping-particle" : "", "family" : "Ba", "given" : "Mamadou C", "non-dropping-particle" : "", "parse-names" : false, "suffix" : "" }, { "dropping-particle" : "", "family" : "Gaye", "given" : "Oumar", "non-dropping-particle" : "", "parse-names" : false, "suffix" : "" } ], "container-title" : "Malaria journal", "id" : "ITEM-1", "issue" : "1", "issued" : { "date-parts" : [ [ "2012" ] ] }, "page" : "416", "title" : "Efficacy and tolerability of a new formulation of artesunate-mefloquine for the treatment of uncomplicated malaria in adult in Senegal: open randomized trial.", "type" : "article-journal", "volume" : "11" }, "uris" : [ "http://www.mendeley.com/documents/?uuid=2ea72b9b-d1e7-449d-886e-987478dc7178" ] } ], "mendeley" : { "formattedCitation" : "&lt;sup&gt;6&lt;/sup&gt;", "plainTextFormattedCitation" : "6", "previouslyFormattedCitation" : "[6]"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BSCRC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1992-1993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 AS-</w:t>
            </w:r>
            <w:r w:rsidR="00EA5353">
              <w:rPr>
                <w:rFonts w:ascii="Calibri" w:eastAsia="Times New Roman" w:hAnsi="Calibri" w:cs="Times New Roman"/>
                <w:color w:val="000000"/>
                <w:lang w:eastAsia="en-GB"/>
              </w:rPr>
              <w:t>MQ, HL, QN</w:t>
            </w:r>
          </w:p>
        </w:tc>
        <w:tc>
          <w:tcPr>
            <w:tcW w:w="448" w:type="pct"/>
            <w:vAlign w:val="center"/>
          </w:tcPr>
          <w:p w:rsidR="004D46C9" w:rsidRPr="00DD06E0" w:rsidRDefault="00EA535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0.5-49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171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"9463672", "abstract" : "On the western border of Thailand, in an area endemic for multi-drug resistant Plasmodium falciparum malaria, therapeutic responses were assessed in 1967 patients with uncomplicated falciparum malaria treated with 3 d of artesunate (total dose 12 mg/kg) plus mefloquine (total dose 25 mg/kg). The regimen was well tolerated and resulted in a rapid clinical response; within 48 h, 96% of patients were aparasitaemic and 94% were afebrile. After correcting for reinfections, the cure rate by day 42 was 89% (95% confidence interval [95% CI] 87-91%). Three independent factors were found to predict recrudescence: age &lt; 14 years (adjusted hazards ratio [AHR] = 1.6, 95% CI 1.1-2.3), initial parasitaemia greater than &gt; 40,000/microL (AHR = 1.6, 95%, CI 1.2-2.2), and pure P. falciparum infections (AHR = 1.8, 95% CI 1.3-2.7). These 3 factors combined accounted for 62% of all treatment failures. Patients who received mefloquine on admission with a high admission parasitaemia (&gt; 40,000/microL) had a three-fold (95% CI 1.3-7) risk of subsequent recrudescence compared with those who received their mefloquine on the second or third day (P = 0.01). There has been no decline in the efficacy of the 3 d artesunate plus mefloquine regimen since it was introduced in 1992. This regimen is safe, well tolerated, and highly effective in the treatment of multi-drug resistant falciparum malaria.", "author" : [ { "dropping-particle" : "", "family" : "Price", "given" : "R N", "non-dropping-particle" : "", "parse-names" : false, "suffix" : "" }, { "dropping-particle" : "", "family" : "Nosten", "given" : "F", "non-dropping-particle" : "", "parse-names" : false, "suffix" : "" }, { "dropping-particle" : "", "family" : "Luxemburger", "given" : "C", "non-dropping-particle" : "", "parse-names" : false, "suffix" : "" }, { "dropping-particle" : "", "family" : "Vugt", "given" : "M", "non-dropping-particle" : "van", "parse-names" : false, "suffix" : "" }, { "dropping-particle" : "", "family" : "Phaipun", "given" : "L", "non-dropping-particle" : "", "parse-names" : false, "suffix" : "" }, { "dropping-particle" : "", "family" : "Chongsuphajaisiddhi", "given" : "T", "non-dropping-particle" : "", "parse-names" : false, "suffix" : "" }, { "dropping-particle" : "", "family" : "White", "given" : "N J", "non-dropping-particle" : "", "parse-names" : false, "suffix" : "" } ], "container-title" : "Transactions of the Royal Society of Tropical Medicine and Hygiene", "id" : "ITEM-1", "issue" : "5", "issued" : { "date-parts" : [ [ "1997" ] ] }, "page" : "574-7", "title" : "Artesunate/mefloquine treatment of multi-drug resistant falciparum malaria.", "type" : "article-journal", "volume" : "91" }, "uris" : [ "http://www.mendeley.com/documents/?uuid=a7df88ed-6513-4dbe-94b4-605863dbd51c" ] } ], "mendeley" : { "formattedCitation" : "&lt;sup&gt;7&lt;/sup&gt;", "plainTextFormattedCitation" : "7", "previouslyFormattedCitation" : "[7]"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BSXFP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Sudan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 AS-</w:t>
            </w:r>
            <w:r w:rsidR="00EA5353">
              <w:rPr>
                <w:rFonts w:ascii="Calibri" w:eastAsia="Times New Roman" w:hAnsi="Calibri" w:cs="Times New Roman"/>
                <w:color w:val="000000"/>
                <w:lang w:eastAsia="en-GB"/>
              </w:rPr>
              <w:t>SP</w:t>
            </w:r>
          </w:p>
        </w:tc>
        <w:tc>
          <w:tcPr>
            <w:tcW w:w="448" w:type="pct"/>
            <w:vAlign w:val="center"/>
          </w:tcPr>
          <w:p w:rsidR="004D46C9" w:rsidRPr="00DD06E0" w:rsidRDefault="00EA535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161</w:t>
            </w:r>
          </w:p>
        </w:tc>
        <w:tc>
          <w:tcPr>
            <w:tcW w:w="561" w:type="pct"/>
            <w:shd w:val="clear" w:color="auto" w:fill="auto"/>
            <w:noWrap/>
            <w:vAlign w:val="bottom"/>
            <w:hideMark/>
          </w:tcPr>
          <w:p w:rsidR="004D46C9" w:rsidRPr="00DD06E0" w:rsidRDefault="00E17068"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"10.1016/j.trstmh.2004.10.003", "ISBN" : "0035-9203", "ISSN" : "0035-9203", "PMID" : "15869770", "abstract" : "Both northern and southern Sudan are deploying artemisinin-based combinations against uncomplicated Plasmodium falciparum malaria (artesunate+sulfadoxine-pyrimethamine [AS+SP] in the north, artesunate+amodiaquine [AS+AQ] in the south). In 2003, we tested the efficacy of 3 day AS+SP and AS+AQ regimens in vivo in the isolated, seasonally endemic Nuba Mountains region (the first study of AS combinations in southern Sudan). We also analysed pre-treatment blood samples for mutations at the P. falciparum chloroquine transporter (Pfcrt) gene (associated with CQ resistance), and at the dihydrofolate reductase (Dhfr) gene (associated with pyrimethamine resistance). Among 161 randomized children under 5 years, PCR-corrected cure rates after 28 days were 91.2% (52/57, 95% CI 80.7-97.1) for AS+SP and 92.7% (51/55, 95% CI 82.4-98.0) for AS+AQ, with equally rapid parasite and fever clearance. The Pfcrt K76T mutation occurred in 90.0% (144/160) of infections, suggesting CQ would work poorly in this region. Overall, 82.5% (132/160) carried mutations at Dhfr (N51I, C59R or S108N, but not I164L), but triple mutants (more predictive of in vivo SP failure) were rare (3.1%). CQ use should be rapidly discontinued in this region. SP resistance may propagate rapidly, and AS+AQ is likely to be a better long-term option, provided AQ use is limited to the combination.", "author" : [ { "dropping-particle" : "", "family" : "Hamour", "given" : "Sally", "non-dropping-particle" : "", "parse-names" : false, "suffix" : "" }, { "dropping-particle" : "", "family" : "Melaku", "given" : "Yoseph", "non-dropping-particle" : "", "parse-names" : false, "suffix" : "" }, { "dropping-particle" : "", "family" : "Keus", "given" : "Kees", "non-dropping-particle" : "", "parse-names" : false, "suffix" : "" }, { "dropping-particle" : "", "family" : "Wambugu", "given" : "Jesse", "non-dropping-particle" : "", "parse-names" : false, "suffix" : "" }, { "dropping-particle" : "", "family" : "Atkin", "given" : "Sara", "non-dropping-particle" : "", "parse-names" : false, "suffix" : "" }, { "dropping-particle" : "", "family" : "Montgomery", "given" : "Jacqui", "non-dropping-particle" : "", "parse-names" : false, "suffix" : "" }, { "dropping-particle" : "", "family" : "Ford", "given" : "Nathan", "non-dropping-particle" : "", "parse-names" : false, "suffix" : "" }, { "dropping-particle" : "", "family" : "Hook", "given" : "Christa", "non-dropping-particle" : "", "parse-names" : false, "suffix" : "" }, { "dropping-particle" : "", "family" : "Checchi", "given" : "Francesco", "non-dropping-particle" : "", "parse-names" : false, "suffix" : "" } ], "container-title" : "Transactions of the Royal Society of Tropical Medicine and Hygiene", "id" : "ITEM-1", "issue" : "7", "issued" : { "date-parts" : [ [ "2005" ] ] }, "page" : "548-54", "title" : "Malaria in the Nuba Mountains of Sudan: baseline genotypic resistance and efficacy of the artesunate plus sulfadoxine-pyrimethamine and artesunate plus amodiaquine combinations.", "type" : "article-journal", "volume" : "99" }, "uris" : [ "http://www.mendeley.com/documents/?uuid=883e81f1-2f83-492d-9816-8afedb2f8a80" ] } ], "mendeley" : { "formattedCitation" : "&lt;sup&gt;8&lt;/sup&gt;", "plainTextFormattedCitation" : "8", "previouslyFormattedCitation" : "[8]"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CCEPC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EA535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EA535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955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"10.1016/S0140-6736(05)66416-1", "ISSN" : "1474-547X", "PMID" : "15850630", "abstract" : "BACKGROUND: The six-dose regimen of artemether-lumefantrine is effective and is among combination therapies prioritised to replace antimalarials that no longer work in Africa. However, its effectiveness has not been assessed in the field, and could be compromised by poor adherence, incorrect timing of doses, and insufficient intake of fatty foods with every dose. Our aim, therefore, was to assess the effectiveness of artemether-lumefantrine prescribed under routine outpatient conditions, compared with its efficacy when given under supervision to inpatients with acute uncomplicated falciparum malaria. METHODS: We did a randomised trial to compare the efficacy, safety, and pharmacokinetics of artemether-lumefantrine when given in a supervised (all doses observed with fatty-food intake; n=313) or unsupervised (first dose supervised followed by outpatient treatment with nutritional advice; n=644) setting to patients of all ages (weight &gt;10 kg) with acute, uncomplicated falciparum malaria in Mbarara, Uganda. Our primary endpoint was 28 day, PCR-adjusted, parasitological cure rate. Analysis was by intention to treat and evaluability analysis. FINDINGS: 38 patients were lost to follow-up and one withdrew consent. Day-28 cure rates were 97.7% (296 of 303) and 98.0% (603 of 615) in the supervised and unsupervised groups, respectively. We recorded 15 non-severe, drug-related adverse events, all of which resolved. INTERPRETATION: Artemether-lumefantrine has a high cure rate irrespective of whether given under supervision with food or under conditions of routine clinic practice. If used as first-line treatment, artemether-lumefantrine could make a substantial contribution to malaria control in Africa, though cost is an issue.", "author" : [ { "dropping-particle" : "", "family" : "Piola", "given" : "Patrice", "non-dropping-particle" : "", "parse-names" : false, "suffix" : "" }, { "dropping-particle" : "", "family" : "Fogg", "given" : "Carole", "non-dropping-particle" : "", "parse-names" : false, "suffix" : "" }, { "dropping-particle" : "", "family" : "Bajunirwe", "given" : "Francis", "non-dropping-particle" : "", "parse-names" : false, "suffix" : "" }, { "dropping-particle" : "", "family" : "Biraro", "given" : "Samuel", "non-dropping-particle" : "", "parse-names" : false, "suffix" : "" }, { "dropping-particle" : "", "family" : "Grandesso", "given" : "Francesco", "non-dropping-particle" : "", "parse-names" : false, "suffix" : "" }, { "dropping-particle" : "", "family" : "Ruzagira", "given" : "Eugene", "non-dropping-particle" : "", "parse-names" : false, "suffix" : "" }, { "dropping-particle" : "", "family" : "Babigumira", "given" : "Joseph", "non-dropping-particle" : "", "parse-names" : false, "suffix" : "" }, { "dropping-particle" : "", "family" : "Kigozi", "given" : "Isaac", "non-dropping-particle" : "", "parse-names" : false, "suffix" : "" }, { "dropping-particle" : "", "family" : "Kiguli", "given" : "James", "non-dropping-particle" : "", "parse-names" : false, "suffix" : "" }, { "dropping-particle" : "", "family" : "Kyomuhendo", "given" : "Juliet", "non-dropping-particle" : "", "parse-names" : false, "suffix" : "" }, { "dropping-particle" : "", "family" : "Ferradini", "given" : "Laurent", "non-dropping-particle" : "", "parse-names" : false, "suffix" : "" }, { "dropping-particle" : "", "family" : "Taylor", "given" : "Walter", "non-dropping-particle" : "", "parse-names" : false, "suffix" : "" }, { "dropping-particle" : "", "family" : "Checchi", "given" : "Francesco", "non-dropping-particle" : "", "parse-names" : false, "suffix" : "" }, { "dropping-particle" : "", "family" : "Guthmann", "given" : "Jean-Paul", "non-dropping-particle" : "", "parse-names" : false, "suffix" : "" } ], "container-title" : "Lancet", "id" : "ITEM-1", "issue" : "9469", "issued" : { "date-parts" : [ [ "2005" ] ] }, "page" : "1467-73", "title" : "Supervised versus unsupervised intake of six-dose artemether-lumefantrine for treatment of acute, uncomplicated Plasmodium falciparum malaria in Mbarara, Uganda: a randomised trial.", "type" : "article-journal", "volume" : "365" }, "uris" : [ "http://www.mendeley.com/documents/?uuid=276c22aa-c44b-4c70-94a2-9adeba78a16c" ] } ], "mendeley" : { "formattedCitation" : "&lt;sup&gt;9&lt;/sup&gt;", "plainTextFormattedCitation" : "9", "previouslyFormattedCitation" : "[9]"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CCXPJ</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Cameroon 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EA5353">
              <w:rPr>
                <w:rFonts w:ascii="Calibri" w:eastAsia="Times New Roman" w:hAnsi="Calibri" w:cs="Times New Roman"/>
                <w:color w:val="000000"/>
                <w:lang w:eastAsia="en-GB"/>
              </w:rPr>
              <w:t>AQ</w:t>
            </w:r>
          </w:p>
        </w:tc>
        <w:tc>
          <w:tcPr>
            <w:tcW w:w="448" w:type="pct"/>
            <w:vAlign w:val="center"/>
          </w:tcPr>
          <w:p w:rsidR="004D46C9" w:rsidRPr="00DD06E0" w:rsidRDefault="00EA535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2-80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315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"10.1186/1475-2875-7-16", "ISSN" : "1475-2875", "PMID" : "18205945", "abstract" : "BACKGROUND: Artesunate plus amodiaquine is a coblistered ACT, given as a single daily intake. It has been suggested that, in view of the number of tablets to be taken (particularly in adults), it may be possible to improve compliance by allowing patients to divide the daily dose. The objectives of this randomized, comparative, open-label, multicentre study, conducted in Senegal and in Cameroon in 2005, was to demonstrate the non-inferiority and to compare the safety of artesunate plus amodiaquine, as a single daily intake versus two daily intakes.\n\nMETHODS: A three-day treatment period and 14-day follow-up period was performed in any subject weighting more than 10 kg, presenting with a malaria paroxysm confirmed by parasitaemia &gt; or = 1,000/microl, after informed consent. Patients were randomly allocated into one of the two regimens, with dosage according to bodyweight range. All products were administered by an authorized person, blinded to both the investigating physician and the biologist. The primary endpoint was an adequate response to treatment on D14 (WHO definition). The two-sided 90% confidence interval of the difference was calculated on intent to treat (ITT) population; the acceptance limit for non-inferiority was 3%. The safety was evaluated by incidence of adverse events.\n\nRESULTS: Three-hundred and sixteen patients were included in the study. The two patient groups were strictly comparable on D0. The adequate responses to treatment were similar for the two treatment regimens on D14, PCR-corrected (99,4% in the one-daily intake group versus 99,3% in the comparative group). The statistical analyses demonstrated the non-inferiority of administering artesunate/amodiaquine as two intakes. The drug was well tolerated. The main adverse events were gastrointestinal disorders (2.5%) and pruritus (2.5%); safety profiles were similar in the two groups.\n\nCONCLUSION: This pilot study confirms the efficacy and good tolerability of artesunate plus amodiaquine, administrated either in one or in two daily intakes.", "author" : [ { "dropping-particle" : "", "family" : "Ndiaye", "given" : "Jean Louis A", "non-dropping-particle" : "", "parse-names" : false, "suffix" : "" }, { "dropping-particle" : "", "family" : "Faye", "given" : "Babacar", "non-dropping-particle" : "", "parse-names" : false, "suffix" : "" }, { "dropping-particle" : "", "family" : "Diouf", "given" : "Amadou M", "non-dropping-particle" : "", "parse-names" : false, "suffix" : "" }, { "dropping-particle" : "", "family" : "Ku\u00e9t\u00e9", "given" : "Thomas", "non-dropping-particle" : "", "parse-names" : false, "suffix" : "" }, { "dropping-particle" : "", "family" : "Cisse", "given" : "Moustapha", "non-dropping-particle" : "", "parse-names" : false, "suffix" : "" }, { "dropping-particle" : "", "family" : "Seck", "given" : "Papa A", "non-dropping-particle" : "", "parse-names" : false, "suffix" : "" }, { "dropping-particle" : "", "family" : "Brasseur", "given" : "Phillipe", "non-dropping-particle" : "", "parse-names" : false, "suffix" : "" }, { "dropping-particle" : "", "family" : "Same-Ekobo", "given" : "Albert", "non-dropping-particle" : "", "parse-names" : false, "suffix" : "" }, { "dropping-particle" : "", "family" : "Lameyre", "given" : "Valerie", "non-dropping-particle" : "", "parse-names" : false, "suffix" : "" }, { "dropping-particle" : "", "family" : "Gaye", "given" : "Oumar", "non-dropping-particle" : "", "parse-names" : false, "suffix" : "" } ], "container-title" : "Malaria journal", "id" : "ITEM-1", "issued" : { "date-parts" : [ [ "2008", "1" ] ] }, "page" : "16", "title" : "Randomized, comparative study of the efficacy and safety of artesunate plus amodiaquine, administered as a single daily intake versus two daily intakes in the treatment of uncomplicated falciparum malaria.", "type" : "article-journal", "volume" : "7" }, "uris" : [ "http://www.mendeley.com/documents/?uuid=3259a00a-4e73-42b7-ad26-3d24669e984d" ] } ], "mendeley" : { "formattedCitation" : "&lt;sup&gt;10&lt;/sup&gt;", "plainTextFormattedCitation" : "10", "previouslyFormattedCitation" : "[10]"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CDCMJ</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Myanmar</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F2102D">
              <w:rPr>
                <w:rFonts w:ascii="Calibri" w:eastAsia="Times New Roman" w:hAnsi="Calibri" w:cs="Times New Roman"/>
                <w:color w:val="000000"/>
                <w:lang w:eastAsia="en-GB"/>
              </w:rPr>
              <w:t>3</w:t>
            </w:r>
          </w:p>
        </w:tc>
        <w:tc>
          <w:tcPr>
            <w:tcW w:w="1003" w:type="pct"/>
            <w:vAlign w:val="center"/>
          </w:tcPr>
          <w:p w:rsidR="00B9508A" w:rsidRDefault="005062CC"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w:t>
            </w:r>
            <w:r w:rsidR="000C5BD4">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 FDC</w:t>
            </w:r>
            <w:r w:rsidR="000C5BD4">
              <w:rPr>
                <w:rFonts w:ascii="Calibri" w:eastAsia="Times New Roman" w:hAnsi="Calibri" w:cs="Times New Roman"/>
                <w:color w:val="000000"/>
                <w:lang w:eastAsia="en-GB"/>
              </w:rPr>
              <w:t>,</w:t>
            </w:r>
          </w:p>
          <w:p w:rsidR="004D46C9" w:rsidRPr="00DD06E0" w:rsidRDefault="000C5BD4"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 AS-MQ</w:t>
            </w:r>
            <w:r w:rsidR="00B3521A">
              <w:rPr>
                <w:rFonts w:ascii="Calibri" w:eastAsia="Times New Roman" w:hAnsi="Calibri" w:cs="Times New Roman"/>
                <w:color w:val="000000"/>
                <w:lang w:eastAsia="en-GB"/>
              </w:rPr>
              <w:t>: FDC</w:t>
            </w:r>
            <w:r>
              <w:rPr>
                <w:rFonts w:ascii="Calibri" w:eastAsia="Times New Roman" w:hAnsi="Calibri" w:cs="Times New Roman"/>
                <w:color w:val="000000"/>
                <w:lang w:eastAsia="en-GB"/>
              </w:rPr>
              <w:t xml:space="preserve">, </w:t>
            </w:r>
            <w:r w:rsidR="00B3521A">
              <w:rPr>
                <w:rFonts w:ascii="Calibri" w:eastAsia="Times New Roman" w:hAnsi="Calibri" w:cs="Times New Roman"/>
                <w:color w:val="000000"/>
                <w:lang w:eastAsia="en-GB"/>
              </w:rPr>
              <w:t>AS-</w:t>
            </w:r>
            <w:r>
              <w:rPr>
                <w:rFonts w:ascii="Calibri" w:eastAsia="Times New Roman" w:hAnsi="Calibri" w:cs="Times New Roman"/>
                <w:color w:val="000000"/>
                <w:lang w:eastAsia="en-GB"/>
              </w:rPr>
              <w:t>MQ, DP</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808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"10.1016/S1473-3099(10)70187-0", "ISSN" : "1474-4457", "PMID" : "20832366", "abstract" : "BACKGROUND: Artemisinin-combination therapy (ACT) is recommended as first-line treatment of falciparum malaria throughout the world, and fixed-dose combinations are preferred by WHO; whether a single gametocytocidal dose of primaquine should be added is unknown. We aimed to compare effectiveness of four fixed-dose ACTs and a loose tablet combination of artesunate and mefloquine, and assess the addition of a single gametocytocidal dose of primaquine.\n\nMETHODS: In an open-label randomised trial in clinics in Rakhine state, Kachin state, and Shan state in Myanmar (Burma) between Dec 30, 2008, and March 20, 2009, we compared the effectiveness of all four WHO-recommended fixed-dose ACTs (artesunate-mefloquine, artesunate-amodiaquine, dihydroartemisinin-piperaquine, artemether-lumefantrine) and loose artesunate-mefloquine in Burmese adults and children. Eligible patients were those who presented to the clinics with acute uncomplicated Plasmodium falciparum malaria or mixed infection, who were older than 6 months, and who weighed more than 5 kg. Treatments were randomised in equal numbers within blocks of 50 and allocation was in sealed envelopes. All patients were also randomly assigned to receive either a single dose of primaquine 0\u00b775 mg base/kg or not. Patients were followed up for 63 days. Treatment groups were compared by analysis of variance and multiple logistic regression. The primary outcome was the 63 day recrudescence rate. This study is registered with clinicaltrials.gov, number NCT00902811.\n\nFINDINGS: 155 patients received artesunate-amodiaquine, 162 artemether-lumefantrine, 169 artesunate-mefloquine, 161 loose artesunate-mefloquine, and 161 dihydroartemisinin-piperaquine. By day 63 of follow-up, 14 patients (9\u00b74%; 95% CI 5\u00b77-15\u00b73%) on artesunate-amodiaquine had recrudescent P falciparum infections, a rate significantly higher than for artemether-lumefantrine (two patients; 1\u00b74%; 0\u00b73-5\u00b73; p=0\u00b70013), fixed-dose artesunate-mefloquine (0 patients; 0-2\u00b73; p&lt;0\u00b70001), loose artesunate-mefloquine (two patients; 1\u00b73%; 0\u00b73-5\u00b73; p=0\u00b70018), and dihydroartemisinin-piperaquine (two patients 1\u00b73%; 0\u00b73-5\u00b72%; p=0\u00b70012). Hazard ratios for re-infection (95% CI) after artesunate-amodiaquine were 3\u00b72 (1\u00b73-8\u00b70) compared with the two artesunate-mefloquine groups (p=0\u00b701), 2\u00b76 (1\u00b70-6-0) compared with artemether-lumefantrine (p=0\u00b704), and 2\u00b73 (0\u00b79-6\u00b70) compared with dihydroartemisinin-piperaquine (p=0\u00b708). Mixed falciparum and vivax infections were common: 129 (16%) had\u2026", "author" : [ { "dropping-particle" : "", "family" : "Smithuis", "given" : "Frank", "non-dropping-particle" : "", "parse-names" : false, "suffix" : "" }, { "dropping-particle" : "", "family" : "Kyaw", "given" : "Moe Kyaw", "non-dropping-particle" : "", "parse-names" : false, "suffix" : "" }, { "dropping-particle" : "", "family" : "Phe", "given" : "Ohn", "non-dropping-particle" : "", "parse-names" : false, "suffix" : "" }, { "dropping-particle" : "", "family" : "Win", "given" : "Thein", "non-dropping-particle" : "", "parse-names" : false, "suffix" : "" }, { "dropping-particle" : "", "family" : "Aung", "given" : "Pyay Phyo", "non-dropping-particle" : "", "parse-names" : false, "suffix" : "" }, { "dropping-particle" : "", "family" : "Oo", "given" : "Aung Pyay Phyo", "non-dropping-particle" : "", "parse-names" : false, "suffix" : "" }, { "dropping-particle" : "", "family" : "Naing", "given" : "Arkar Linn", "non-dropping-particle" : "", "parse-names" : false, "suffix" : "" }, { "dropping-particle" : "", "family" : "Nyo", "given" : "Mya Yee", "non-dropping-particle" : "", "parse-names" : false, "suffix" : "" }, { "dropping-particle" : "", "family" : "Myint", "given" : "Naing Zaw Htun", "non-dropping-particle" : "", "parse-names" : false, "suffix" : "" }, { "dropping-particle" : "", "family" : "Imwong", "given" : "Mallika", "non-dropping-particle" : "", "parse-names" : false, "suffix" : "" }, { "dropping-particle" : "", "family" : "Ashley", "given" : "Elizabeth", "non-dropping-particle" : "", "parse-names" : false, "suffix" : "" }, { "dropping-particle" : "", "family" : "Lee", "given" : "Sue J", "non-dropping-particle" : "", "parse-names" : false, "suffix" : "" }, { "dropping-particle" : "", "family" : "White", "given" : "Nicholas J", "non-dropping-particle" : "", "parse-names" : false, "suffix" : "" } ], "container-title" : "The Lancet infectious diseases", "id" : "ITEM-1", "issue" : "10", "issued" : { "date-parts" : [ [ "2010", "10" ] ] }, "page" : "673-81", "title" : "Effectiveness of five artemisinin combination regimens with or without primaquine in uncomplicated falciparum malaria: an open-label randomised trial.", "type" : "article-journal", "volume" : "10" }, "uris" : [ "http://www.mendeley.com/documents/?uuid=9e9d2de8-c7d8-4dfb-9549-9f4e112e492c" ] } ], "mendeley" : { "formattedCitation" : "&lt;sup&gt;11&lt;/sup&gt;", "plainTextFormattedCitation" : "11", "previouslyFormattedCitation" : "[11]"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CFFZN</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1993-1994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AM-MQ, AS-</w:t>
            </w:r>
            <w:r w:rsidR="000C5BD4">
              <w:rPr>
                <w:rFonts w:ascii="Calibri" w:eastAsia="Times New Roman" w:hAnsi="Calibri" w:cs="Times New Roman"/>
                <w:color w:val="000000"/>
                <w:lang w:eastAsia="en-GB"/>
              </w:rPr>
              <w:t>MQ, MQ</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544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"8560531", "abstract" : "To compare the therapeutic efficacy of oral artesunate and artemether in combination with mefloquine for the treatment of multidrug resistant malaria, a trial was conducted in 540 adults and children on the Thai-Myanmar border. Three regimens were compared: artesunate (4 mg/kg/d for 3 d), artemether (4 mg/kg/d for 3 d), both in combination with mefloquine (25 mg/kg), and a single dose of mefloquine (25 mg/kg). The artesunate and artemether regimens gave very similar clinical and parasitological responses, and were both very well tolerated. There was no significant adverse effect attributable to the artemisinin derivatives. Fever and parasite clearance times with mefloquine alone were significantly longer (P &lt; 0.001). After adjusting for reinfections the failure rates were 13.9% for the artesunate combination, 12.3% for the artemether combination and 49.2% for mefloquine alone (P &lt; 0.0001; relative risk 3.8 [95% confidence interval 2.6-5.4]). Mefloquine should no longer be used alone for the treatment of multidrug resistant falciparum malaria in this area. Three-day combination regimens with artesunate or artemether are well tolerated and more effective.", "author" : [ { "dropping-particle" : "", "family" : "Price", "given" : "R N", "non-dropping-particle" : "", "parse-names" : false, "suffix" : "" }, { "dropping-particle" : "", "family" : "Nosten", "given" : "F", "non-dropping-particle" : "", "parse-names" : false, "suffix" : "" }, { "dropping-particle" : "", "family" : "Luxemburger", "given" : "C", "non-dropping-particle" : "", "parse-names" : false, "suffix" : "" }, { "dropping-particle" : "", "family" : "Kham", "given" : "A", "non-dropping-particle" : "", "parse-names" : false, "suffix" : "" }, { "dropping-particle" : "", "family" : "Brockman", "given" : "A", "non-dropping-particle" : "", "parse-names" : false, "suffix" : "" }, { "dropping-particle" : "", "family" : "Chongsuphajaisiddhi", "given" : "T", "non-dropping-particle" : "", "parse-names" : false, "suffix" : "" }, { "dropping-particle" : "", "family" : "White", "given" : "N J", "non-dropping-particle" : "", "parse-names" : false, "suffix" : "" } ], "container-title" : "Transactions of the Royal Society of Tropical Medicine and Hygiene", "id" : "ITEM-1", "issue" : "5", "issued" : { "date-parts" : [ [ "1995" ] ] }, "page" : "523-7", "title" : "Artesunate versus artemether in combination with mefloquine for the treatment of multidrug-resistant falciparum malaria.", "type" : "article-journal", "volume" : "89" }, "uris" : [ "http://www.mendeley.com/documents/?uuid=8440c02a-853c-4d2f-9c91-4947d6ea0765" ] } ], "mendeley" : { "formattedCitation" : "&lt;sup&gt;12&lt;/sup&gt;", "plainTextFormattedCitation" : "12", "previouslyFormattedCitation" : "[12]"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CUDNY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Cambodia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0C5BD4">
              <w:rPr>
                <w:rFonts w:ascii="Calibri" w:eastAsia="Times New Roman" w:hAnsi="Calibri" w:cs="Times New Roman"/>
                <w:color w:val="000000"/>
                <w:lang w:eastAsia="en-GB"/>
              </w:rPr>
              <w:t>MQ, DP</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454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"10.1111/j.1365-3156.2006.01786.x", "ISSN" : "1360-2276", "PMID" : "17300633", "abstract" : "OBJECTIVES: To compare the efficacy and tolerability of dihydroartemisinin-piperaquine (DHA-PQP) with that of a 3-day regimen of mefloquine and artesunate (MAS3) for the treatment of uncomplicated falciparum malaria in Cambodia.\n\nMETHOD: Randomized open-label non-inferiority study over 64 days.\n\nRESULTS: Four hundred and sixty-four patients were included in the study. The polymerase chain reaction genotyping-adjusted cure rates on day 63 were 97.5% (95% confidence interval, CI, 93.8-99.3) for DHA-PQP and 97.5% (95% CI, 93.8-99.3) for MAS3, P = 1. There were no serious adverse events, but significantly more episodes of vomiting (P = 0.03), dizziness (P = 0.002), palpitations (P = 0.04), and sleep disorders (P = 0.03) reported in the MAS3 treatment group, consistent with the side-effect profile of mefloquine.\n\nCONCLUSIONS: DHA-PQP was as efficacious as MAS3, but much better tolerated, making it more appropriate for use in a routine programme setting. This highly efficacious, safe and more affordable fixed-dose combination could become the treatment of choice for Plasmodium falciparum malaria in Cambodia.", "author" : [ { "dropping-particle" : "", "family" : "Janssens", "given" : "B", "non-dropping-particle" : "", "parse-names" : false, "suffix" : "" }, { "dropping-particle" : "", "family" : "Herp", "given" : "M", "non-dropping-particle" : "van", "parse-names" : false, "suffix" : "" }, { "dropping-particle" : "", "family" : "Goubert", "given" : "L", "non-dropping-particle" : "", "parse-names" : false, "suffix" : "" }, { "dropping-particle" : "", "family" : "Chan", "given" : "S", "non-dropping-particle" : "", "parse-names" : false, "suffix" : "" }, { "dropping-particle" : "", "family" : "Uong", "given" : "S", "non-dropping-particle" : "", "parse-names" : false, "suffix" : "" }, { "dropping-particle" : "", "family" : "Nong", "given" : "S", "non-dropping-particle" : "", "parse-names" : false, "suffix" : "" }, { "dropping-particle" : "", "family" : "Socheat", "given" : "D", "non-dropping-particle" : "", "parse-names" : false, "suffix" : "" }, { "dropping-particle" : "", "family" : "Brockman", "given" : "A", "non-dropping-particle" : "", "parse-names" : false, "suffix" : "" }, { "dropping-particle" : "", "family" : "Ashley", "given" : "E A", "non-dropping-particle" : "", "parse-names" : false, "suffix" : "" }, { "dropping-particle" : "", "family" : "Damme", "given" : "W", "non-dropping-particle" : "Van", "parse-names" : false, "suffix" : "" } ], "container-title" : "Tropical medicine &amp; international health : TM &amp; IH", "id" : "ITEM-1", "issue" : "2", "issued" : { "date-parts" : [ [ "2007", "2" ] ] }, "page" : "251-9", "title" : "A randomized open study to assess the efficacy and tolerability of dihydroartemisinin-piperaquine for the treatment of uncomplicated falciparum malaria in Cambodia.", "type" : "article-journal", "volume" : "12" }, "uris" : [ "http://www.mendeley.com/documents/?uuid=9b79d546-abc7-4c99-97e3-63fb83242254" ] } ], "mendeley" : { "formattedCitation" : "&lt;sup&gt;13&lt;/sup&gt;", "plainTextFormattedCitation" : "13", "previouslyFormattedCitation" : "[13]"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CXJYT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Kenya Nigeria 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0-10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310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"10.1016/j.trstmh.2004.09.013", "ISSN" : "0035-9203", "PMID" : "15837358", "abstract" : "Approximately one million children die from malaria each year. A recently approved artemisinin-based tablet, Coartem (co-artemether), comprising artemether 120 mg plus lumefantrine 20 mg, given in four doses, provides effective antimalarial treatment for children in many sub-Saharan countries. However, this regimen is considered insufficient for non-immune infants and in areas where multidrug-resistant Plasmodium falciparum predominates. This open-label study assessed the efficacy and safety of co-artemether administered to 310 African children weighing 5-25 kg, with acute, uncomplicated falciparum malaria. Six doses of co-artemether were given over 3 days, with follow-up at 7, 14 and 28 days. Treatment rapidly cleared parasitemia and fever. The overall 28-day cure rate was 86.5%, and 93.9% when corrected by PCR for reinfection. Cure rates at 7 and 14 days exceeded 97.0% (uncorrected) and, on day 28, were similar in infants (5-&lt;10 kg) previously exposed to malaria infection (partially immune: 88.6% uncorrected; 93.3% corrected), and in those who were non-immune (82.5% uncorrected; 95.0% corrected). Adverse events were mostly mild. There was no electrocardiographic evidence of cardiotoxicity. The co-artemether six-dose regimen, treating acute uncomplicated falciparum malaria in African children, achieved rapid parasite clearance and a high cure rate. Treatment was generally safe and well tolerated.", "author" : [ { "dropping-particle" : "", "family" : "Falade", "given" : "Catherine", "non-dropping-particle" : "", "parse-names" : false, "suffix" : "" }, { "dropping-particle" : "", "family" : "Makanga", "given" : "Michael", "non-dropping-particle" : "", "parse-names" : false, "suffix" : "" }, { "dropping-particle" : "", "family" : "Premji", "given" : "Zul", "non-dropping-particle" : "", "parse-names" : false, "suffix" : "" }, { "dropping-particle" : "", "family" : "Ortmann", "given" : "Christine-Elke", "non-dropping-particle" : "", "parse-names" : false, "suffix" : "" }, { "dropping-particle" : "", "family" : "Stockmeyer", "given" : "Marlies", "non-dropping-particle" : "", "parse-names" : false, "suffix" : "" }, { "dropping-particle" : "", "family" : "Palacios", "given" : "Patricia Ibarra", "non-dropping-particle" : "de", "parse-names" : false, "suffix" : "" } ], "container-title" : "Transactions of the Royal Society of Tropical Medicine and Hygiene", "id" : "ITEM-1", "issue" : "6", "issued" : { "date-parts" : [ [ "2005", "6" ] ] }, "page" : "459-67", "title" : "Efficacy and safety of artemether-lumefantrine (Coartem) tablets (six-dose regimen) in African infants and children with acute, uncomplicated falciparum malaria.", "type" : "article-journal", "volume" : "99" }, "uris" : [ "http://www.mendeley.com/documents/?uuid=16af4c8a-1772-4dd5-ada1-9259449da45a" ] } ], "mendeley" : { "formattedCitation" : "&lt;sup&gt;14&lt;/sup&gt;", "plainTextFormattedCitation" : "14", "previouslyFormattedCitation" : "[14]"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DADPZ</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10-19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232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"10.1086/647946", "ISSN" : "1537-6591", "PMID" : "19877969", "abstract" : "BACKGROUND: Artemisinin-based combination therapies are now widely recommended as first-line treatment for uncomplicated malaria. However, which therapies are optimal is a matter of debate. We aimed to compare the short- and longer-term efficacy of 2 leading therapies in a cohort of young Ugandan children.\n\nMETHODS: A total of 351 children aged 6 weeks to 12 months were enrolled and followed up for up to 1 year. Children who were at least 4 months of age, weighted at least 5 kg, and had been diagnosed as having their first episode of uncomplicated malaria were randomized to receive artemether-lumefantrine or dihydroartemisinin-piperaquine. The same treatment was given for all subsequent episodes of uncomplicated malaria. Recrudescent and new infections were distinguished by polymerase chain reaction genotyping. Outcomes included the risk of recurrent malaria after individual treatments and the incidence of malaria treatments for individual children after randomization.\n\nRESULTS: A total of 113 children were randomized to artemether-lumefantrine and 119 to dihydroartemisinin-piperaquine, resulting in 320 and 351 treatments for uncomplicated falciparum malaria, respectively. Artemether-lumefantrine was associated with a higher risk of recurrent malaria after 28 days (35% vs 11%; P = .001]). When the duration of follow-up was extended, differences in the risk of recurrent malaria decreased such that the overall incidence of malaria treatments was similar for children randomized to artemether-lumefantrine, compared with those randomized to dihydroartemisinin-piperaquine (4.82 vs 4.61 treatments per person-year; P = .63). The risk of recurrent malaria due to recrudescent parasites was similarly low in both treatment arms.\n\nCONCLUSIONS: Artemether-lumefantrine and dihydroartemisinin-piperaquine were both efficacious and had similar long-term effects on the risk of recurrent malaria. Clinical trials registration. NCT00527800.", "author" : [ { "dropping-particle" : "", "family" : "Arinaitwe", "given" : "Emmanuel", "non-dropping-particle" : "", "parse-names" : false, "suffix" : "" }, { "dropping-particle" : "", "family" : "Sandison", "given" : "Taylor G", "non-dropping-particle" : "", "parse-names" : false, "suffix" : "" }, { "dropping-particle" : "", "family" : "Wanzira", "given" : "Humphrey", "non-dropping-particle" : "", "parse-names" : false, "suffix" : "" }, { "dropping-particle" : "", "family" : "Kakuru", "given" : "Abel", "non-dropping-particle" : "", "parse-names" : false, "suffix" : "" }, { "dropping-particle" : "", "family" : "Homsy", "given" : "Jaco", "non-dropping-particle" : "", "parse-names" : false, "suffix" : "" }, { "dropping-particle" : "", "family" : "Kalamya", "given" : "Julius", "non-dropping-particle" : "", "parse-names" : false, "suffix" : "" }, { "dropping-particle" : "", "family" : "Kamya", "given" : "Moses R", "non-dropping-particle" : "", "parse-names" : false, "suffix" : "" }, { "dropping-particle" : "", "family" : "Vora", "given" : "Neil", "non-dropping-particle" : "", "parse-names" : false, "suffix" : "" }, { "dropping-particle" : "", "family" : "Greenhouse", "given" : "Bryan", "non-dropping-particle" : "", "parse-names" : false, "suffix" : "" }, { "dropping-particle" : "", "family" : "Rosenthal", "given" : "Philip J", "non-dropping-particle" : "", "parse-names" : false, "suffix" : "" }, { "dropping-particle" : "", "family" : "Tappero", "given" : "Jordan", "non-dropping-particle" : "", "parse-names" : false, "suffix" : "" }, { "dropping-particle" : "", "family" : "Dorsey", "given" : "Grant", "non-dropping-particle" : "", "parse-names" : false, "suffix" : "" } ], "container-title" : "Clinical infectious diseases : an official publication of the Infectious Diseases Society of America", "id" : "ITEM-1", "issue" : "11", "issued" : { "date-parts" : [ [ "2009", "12", "1" ] ] }, "page" : "1629-37", "title" : "Artemether-lumefantrine versus dihydroartemisinin-piperaquine for falciparum malaria: a longitudinal, randomized trial in young Ugandan children.", "type" : "article-journal", "volume" : "49" }, "uris" : [ "http://www.mendeley.com/documents/?uuid=af898053-1212-4362-a257-a57a793c146c" ] } ], "mendeley" : { "formattedCitation" : "&lt;sup&gt;15&lt;/sup&gt;", "plainTextFormattedCitation" : "15", "previouslyFormattedCitation" : "[15]"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DAXCM</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Kenya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w:t>
            </w:r>
          </w:p>
        </w:tc>
        <w:tc>
          <w:tcPr>
            <w:tcW w:w="1003"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1-10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298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"10.1093/infdis/jit077", "ISSN" : "1537-6613", "PMID" : "23468056", "abstract" : "BACKGROUND: Artemisinin-based combination therapy (ACT) reduces the potential for malaria transmission, compared with non-ACTs. It is unclear whether this effect differs between ACTs.\n\nMETHODS: A total of 298 children (age, 6 months to 10 years) with uncomplicated falciparum malaria were randomized to artemether-lumefantrine (AL; n = 153) or dihydroartemisinin-piperaquine (DP; n = 145) in Mbita, a community in western Kenya. Gametocyte carriage was determined by molecular methods on days 0, 1, 2, 3, 7, 14, 28, and 42 after treatment initiation. The gametocyte infectiousness to mosquitoes was determined by mosquito-feeding assays on day 7 after beginning therapy.\n\nRESULTS: The cumulative risk of recurrent parasitemia on day 42 after initiation of treatment, unadjusted by polymerase chain reaction findings, was 20.7% (95% confidence interval [CI], 14.4-28.2) for AL, compared with 3.7% (95% CI, 1.2-8.5) for DP (P &lt; .001). The mean duration of gametocyte carriage was 5.5 days (95% CI, 3.6-8.5) for AL and 15.3 days (95% CI, 9.7-24.2) for DP (P = .001). The proportion of mosquitoes that became infected after feeding on blood from AL-treated children was 1.88% (43 of 2293), compared with 3.50% (83 of 2371) for those that fed on blood from DP-treated children (P = .06); the oocyst burden among mosquitoes was lower among those that fed on blood from AL-treated children (P = .005) CONCLUSIONS: While DP was associated with a longer prophylactic time after treatment, gametocyte carriage and malaria transmission to mosquitoes was lower after AL treatment.\n\nCLINICAL TRIALS REGISTRATION: NCT00868465.", "author" : [ { "dropping-particle" : "", "family" : "Sawa", "given" : "Patrick", "non-dropping-particle" : "", "parse-names" : false, "suffix" : "" }, { "dropping-particle" : "", "family" : "Shekalaghe", "given" : "Seif a", "non-dropping-particle" : "", "parse-names" : false, "suffix" : "" }, { "dropping-particle" : "", "family" : "Drakeley", "given" : "Chris J", "non-dropping-particle" : "", "parse-names" : false, "suffix" : "" }, { "dropping-particle" : "", "family" : "Sutherland", "given" : "Colin J", "non-dropping-particle" : "", "parse-names" : false, "suffix" : "" }, { "dropping-particle" : "", "family" : "Mweresa", "given" : "Collins K", "non-dropping-particle" : "", "parse-names" : false, "suffix" : "" }, { "dropping-particle" : "", "family" : "Baidjoe", "given" : "Amrish Y", "non-dropping-particle" : "", "parse-names" : false, "suffix" : "" }, { "dropping-particle" : "", "family" : "Manjurano", "given" : "Alphaxard", "non-dropping-particle" : "", "parse-names" : false, "suffix" : "" }, { "dropping-particle" : "", "family" : "Kavishe", "given" : "Reginald a", "non-dropping-particle" : "", "parse-names" : false, "suffix" : "" }, { "dropping-particle" : "", "family" : "Beshir", "given" : "Khalid B", "non-dropping-particle" : "", "parse-names" : false, "suffix" : "" }, { "dropping-particle" : "", "family" : "Yussuf", "given" : "Rahma U", "non-dropping-particle" : "", "parse-names" : false, "suffix" : "" }, { "dropping-particle" : "", "family" : "Omar", "given" : "Sabah a", "non-dropping-particle" : "", "parse-names" : false, "suffix" : "" }, { "dropping-particle" : "", "family" : "Hermsen", "given" : "Cornelus C", "non-dropping-particle" : "", "parse-names" : false, "suffix" : "" }, { "dropping-particle" : "", "family" : "Okell", "given" : "Lucy", "non-dropping-particle" : "", "parse-names" : false, "suffix" : "" }, { "dropping-particle" : "", "family" : "Schallig", "given" : "Henk D F H", "non-dropping-particle" : "", "parse-names" : false, "suffix" : "" }, { "dropping-particle" : "", "family" : "Sauerwein", "given" : "Robert W", "non-dropping-particle" : "", "parse-names" : false, "suffix" : "" }, { "dropping-particle" : "", "family" : "Hallett", "given" : "Rachel L", "non-dropping-particle" : "", "parse-names" : false, "suffix" : "" }, { "dropping-particle" : "", "family" : "Bousema", "given" : "Teun", "non-dropping-particle" : "", "parse-names" : false, "suffix" : "" } ], "container-title" : "The Journal of infectious diseases", "id" : "ITEM-1", "issue" : "11", "issued" : { "date-parts" : [ [ "2013", "6", "1" ] ] }, "page" : "1637-45", "title" : "Malaria transmission after artemether-lumefantrine and dihydroartemisinin-piperaquine: a randomized trial.", "type" : "article-journal", "volume" : "207" }, "uris" : [ "http://www.mendeley.com/documents/?uuid=812d24ab-6181-47d5-a6af-2fc580f59b91" ] } ], "mendeley" : { "formattedCitation" : "&lt;sup&gt;16&lt;/sup&gt;", "plainTextFormattedCitation" : "16", "previouslyFormattedCitation" : "[16]"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DBCXT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AQ-SP, AS-</w:t>
            </w:r>
            <w:r w:rsidR="000C5BD4">
              <w:rPr>
                <w:rFonts w:ascii="Calibri" w:eastAsia="Times New Roman" w:hAnsi="Calibri" w:cs="Times New Roman"/>
                <w:color w:val="000000"/>
                <w:lang w:eastAsia="en-GB"/>
              </w:rPr>
              <w:t>AQ</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1-13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1453</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"10.1001/jama.297.20.2210", "ISSN" : "1538-3598", "PMID" : "17519410", "abstract" : "CONTEXT: Combination therapy is now widely advocated as first-line treatment for uncomplicated malaria in Africa. However, it is not clear which treatment regimens are optimal or how to best assess comparative efficacies in highly endemic areas.\n\nOBJECTIVE: To compare the efficacy and safety of 3 leading combination therapies for the treatment of uncomplicated malaria.\n\nDESIGN, SETTING, AND PARTICIPANTS: Single-blind randomized clinical trial, conducted between November 2004 and June 2006, of treatment for all episodes of uncomplicated malaria in children in an urban community in Kampala, Uganda. A total of 601 healthy children (aged 1-10 years) were randomly selected and were followed up for 13 to 19 months, receiving all medical care at the study clinic.\n\nINTERVENTIONS: Study participants were randomized to receive 1 of 3 combination therapies (amodiaquine plus sulfadoxine-pyrimethamine, amodiaquine plus artesunate, or artemether-lumefantrine) when diagnosed with their first episode of uncomplicated malaria. The same assigned treatment was given for all subsequent episodes.\n\nMAIN OUTCOME MEASURE: 28-Day risk of parasitological failure (unadjusted and adjusted by genotyping to distinguish recrudescence from new infection) for each episode of uncomplicated malaria treated with study drugs.\n\nRESULTS: Of enrolled children, 329 of 601 were diagnosed with at least 1 episode of uncomplicated malaria, and 687 episodes of Plasmodium falciparum malaria were treated with study drugs. The 28-day risk of treatment failure (unadjusted by genotyping) for individual episodes of malaria were 26.1% (95% CI, 21.1%-32.1%) for amodiaquine plus sulfadoxine-pyrimethamine, 17.4% (95% CI, 13.1%-23.1%) for amodiaquine plus artesunate, and 6.7% (95% CI, 3.9%-11.2%) for artemether-lumefantrine (P&lt;.05 for all pairwise comparisons). When only recrudescent treatment failures were considered, the risks of failure were 14.1% (95% CI, 10.3%-19.2%), 4.6% (95% CI, 2.5%-8.3%), and 1.0% (95% CI, 0.3%-4.0%) for the same order of study drugs, respectively (P&lt; or =.008 for all pairwise comparisons, except amodiaquine plus artesunate vs artemether-lumefantrine, P = .05). There were no deaths or cases of severe malaria. Significant reductions in anemia (9.3% [95% CI, 7.0%-12.0%] at enrollment vs 0.6% [95% CI, 0.1%-2.2%] during the last 2 months of follow-up; P&lt;.001) and asymptomatic parasitemia (18.6% [95% CI, 15.5%-22.1%] at enrollment vs 2.3% [95% CI, 1.5%-3.5%] during the last 2 months of f\u2026", "author" : [ { "dropping-particle" : "", "family" : "Dorsey", "given" : "Grant", "non-dropping-particle" : "", "parse-names" : false, "suffix" : "" }, { "dropping-particle" : "", "family" : "Staedke", "given" : "Sarah", "non-dropping-particle" : "", "parse-names" : false, "suffix" : "" }, { "dropping-particle" : "", "family" : "Clark", "given" : "Tamara D", "non-dropping-particle" : "", "parse-names" : false, "suffix" : "" }, { "dropping-particle" : "", "family" : "Njama-Meya", "given" : "Denise", "non-dropping-particle" : "", "parse-names" : false, "suffix" : "" }, { "dropping-particle" : "", "family" : "Nzarubara", "given" : "Bridget", "non-dropping-particle" : "", "parse-names" : false, "suffix" : "" }, { "dropping-particle" : "", "family" : "Maiteki-Sebuguzi", "given" : "Catherine", "non-dropping-particle" : "", "parse-names" : false, "suffix" : "" }, { "dropping-particle" : "", "family" : "Dokomajilar", "given" : "Christian", "non-dropping-particle" : "", "parse-names" : false, "suffix" : "" }, { "dropping-particle" : "", "family" : "Kamya", "given" : "Moses R", "non-dropping-particle" : "", "parse-names" : false, "suffix" : "" }, { "dropping-particle" : "", "family" : "Rosenthal", "given" : "Philip J", "non-dropping-particle" : "", "parse-names" : false, "suffix" : "" } ], "container-title" : "JAMA : the journal of the American Medical Association", "id" : "ITEM-1", "issue" : "20", "issued" : { "date-parts" : [ [ "2007", "5", "23" ] ] }, "page" : "2210-9", "title" : "Combination therapy for uncomplicated falciparum malaria in Ugandan children: a randomized trial.", "type" : "article-journal", "volume" : "297" }, "uris" : [ "http://www.mendeley.com/documents/?uuid=883d1def-815f-468a-adf4-554fb8bd95aa" ] } ], "mendeley" : { "formattedCitation" : "&lt;sup&gt;17&lt;/sup&gt;", "plainTextFormattedCitation" : "17", "previouslyFormattedCitation" : "[17]"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DFTUS</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2011-2012</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0C5B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10-65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240</w:t>
            </w:r>
          </w:p>
        </w:tc>
        <w:tc>
          <w:tcPr>
            <w:tcW w:w="561" w:type="pct"/>
            <w:shd w:val="clear" w:color="auto" w:fill="auto"/>
            <w:noWrap/>
            <w:vAlign w:val="bottom"/>
            <w:hideMark/>
          </w:tcPr>
          <w:p w:rsidR="004D46C9" w:rsidRPr="00DD06E0" w:rsidRDefault="000F7BEA" w:rsidP="00DD06E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DPZDY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0C5BD4">
              <w:rPr>
                <w:rFonts w:ascii="Calibri" w:eastAsia="Times New Roman" w:hAnsi="Calibri" w:cs="Times New Roman"/>
                <w:color w:val="000000"/>
                <w:lang w:eastAsia="en-GB"/>
              </w:rPr>
              <w:t>MQ</w:t>
            </w:r>
            <w:r w:rsidR="00713E2C">
              <w:rPr>
                <w:rFonts w:ascii="Calibri" w:eastAsia="Times New Roman" w:hAnsi="Calibri" w:cs="Times New Roman"/>
                <w:color w:val="000000"/>
                <w:lang w:eastAsia="en-GB"/>
              </w:rPr>
              <w:t>, AS</w:t>
            </w:r>
          </w:p>
        </w:tc>
        <w:tc>
          <w:tcPr>
            <w:tcW w:w="448" w:type="pct"/>
            <w:vAlign w:val="center"/>
          </w:tcPr>
          <w:p w:rsidR="004D46C9" w:rsidRPr="00DD06E0" w:rsidRDefault="00713E2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19-50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"10.1056/NEJMoa0808859", "ISSN" : "1533-4406", "PMID" : "19641202", "abstract" : "BACKGROUND: Artemisinin-based combination therapies are the recommended first-line treatments of falciparum malaria in all countries with endemic disease. There are recent concerns that the efficacy of such therapies has declined on the Thai-Cambodian border, historically a site of emerging antimalarial-drug resistance.\n\nMETHODS: In two open-label, randomized trials, we compared the efficacies of two treatments for uncomplicated falciparum malaria in Pailin, western Cambodia, and Wang Pha, northwestern Thailand: oral artesunate given at a dose of 2 mg per kilogram of body weight per day, for 7 days, and artesunate given at a dose of 4 mg per kilogram per day, for 3 days, followed by mefloquine at two doses totaling 25 mg per kilogram. We assessed in vitro and in vivo Plasmodium falciparum susceptibility, artesunate pharmacokinetics, and molecular markers of resistance.\n\nRESULTS: We studied 40 patients in each of the two locations. The overall median parasite clearance times were 84 hours (interquartile range, 60 to 96) in Pailin and 48 hours (interquartile range, 36 to 66) in Wang Pha (P&lt;0.001). Recrudescence confirmed by means of polymerase-chain-reaction assay occurred in 6 of 20 patients (30%) receiving artesunate monotherapy and 1 of 20 (5%) receiving artesunate-mefloquine therapy in Pailin, as compared with 2 of 20 (10%) and 1 of 20 (5%), respectively, in Wang Pha (P=0.31). These markedly different parasitologic responses were not explained by differences in age, artesunate or dihydroartemisinin pharmacokinetics, results of isotopic in vitro sensitivity tests, or putative molecular correlates of P. falciparum drug resistance (mutations or amplifications of the gene encoding a multidrug resistance protein [PfMDR1] or mutations in the gene encoding sarco-endoplasmic reticulum calcium ATPase6 [PfSERCA]). Adverse events were mild and did not differ significantly between the two treatment groups.\n\nCONCLUSIONS: P. falciparum has reduced in vivo susceptibility to artesunate in western Cambodia as compared with northwestern Thailand. Resistance is characterized by slow parasite clearance in vivo without corresponding reductions on conventional in vitro susceptibility testing. Containment measures are urgently needed. (ClinicalTrials.gov number, NCT00493363, and Current Controlled Trials number, ISRCTN64835265.)", "author" : [ { "dropping-particle" : "", "family" : "Dondorp", "given" : "Arjen M", "non-dropping-particle" : "", "parse-names" : false, "suffix" : "" }, { "dropping-particle" : "", "family" : "Nosten", "given" : "Fran\u00e7ois", "non-dropping-particle" : "", "parse-names" : false, "suffix" : "" }, { "dropping-particle" : "", "family" : "Yi", "given" : "Poravuth", "non-dropping-particle" : "", "parse-names" : false, "suffix" : "" }, { "dropping-particle" : "", "family" : "Das", "given" : "Debashish", "non-dropping-particle" : "", "parse-names" : false, "suffix" : "" }, { "dropping-particle" : "", "family" : "Phyo", "given" : "Aung Phae", "non-dropping-particle" : "", "parse-names" : false, "suffix" : "" }, { "dropping-particle" : "", "family" : "Tarning", "given" : "Joel", "non-dropping-particle" : "", "parse-names" : false, "suffix" : "" }, { "dropping-particle" : "", "family" : "Lwin", "given" : "Khin Maung", "non-dropping-particle" : "", "parse-names" : false, "suffix" : "" }, { "dropping-particle" : "", "family" : "Ariey", "given" : "Frederic", "non-dropping-particle" : "", "parse-names" : false, "suffix" : "" }, { "dropping-particle" : "", "family" : "Hanpithakpong", "given" : "Warunee", "non-dropping-particle" : "", "parse-names" : false, "suffix" : "" }, { "dropping-particle" : "", "family" : "Lee", "given" : "Sue J", "non-dropping-particle" : "", "parse-names" : false, "suffix" : "" }, { "dropping-particle" : "", "family" : "Ringwald", "given" : "Pascal", "non-dropping-particle" : "", "parse-names" : false, "suffix" : "" }, { "dropping-particle" : "", "family" : "Silamut", "given" : "Kamolrat", "non-dropping-particle" : "", "parse-names" : false, "suffix" : "" }, { "dropping-particle" : "", "family" : "Imwong", "given" : "Mallika", "non-dropping-particle" : "", "parse-names" : false, "suffix" : "" }, { "dropping-particle" : "", "family" : "Chotivanich", "given" : "Kesinee", "non-dropping-particle" : "", "parse-names" : false, "suffix" : "" }, { "dropping-particle" : "", "family" : "Lim", "given" : "Pharath", "non-dropping-particle" : "", "parse-names" : false, "suffix" : "" }, { "dropping-particle" : "", "family" : "Herdman", "given" : "Trent", "non-dropping-particle" : "", "parse-names" : false, "suffix" : "" }, { "dropping-particle" : "", "family" : "An", "given" : "Sen Sam", "non-dropping-particle" : "", "parse-names" : false, "suffix" : "" }, { "dropping-particle" : "", "family" : "Yeung", "given" : "Shunmay", "non-dropping-particle" : "", "parse-names" : false, "suffix" : "" }, { "dropping-particle" : "", "family" : "Singhasivanon", "given" : "Pratap", "non-dropping-particle" : "", "parse-names" : false, "suffix" : "" }, { "dropping-particle" : "", "family" : "Day", "given" : "Nicholas P J", "non-dropping-particle" : "", "parse-names" : false, "suffix" : "" }, { "dropping-particle" : "", "family" : "Lindegardh", "given" : "Niklas", "non-dropping-particle" : "", "parse-names" : false, "suffix" : "" }, { "dropping-particle" : "", "family" : "Socheat", "given" : "Duong", "non-dropping-particle" : "", "parse-names" : false, "suffix" : "" }, { "dropping-particle" : "", "family" : "White", "given" : "Nicholas J", "non-dropping-particle" : "", "parse-names" : false, "suffix" : "" } ], "container-title" : "The New England journal of medicine", "id" : "ITEM-1", "issue" : "5", "issued" : { "date-parts" : [ [ "2009", "7", "30" ] ] }, "page" : "455-67", "title" : "Artemisinin resistance in Plasmodium falciparum malaria.", "type" : "article-journal", "volume" : "361" }, "uris" : [ "http://www.mendeley.com/documents/?uuid=15c46405-fdd3-4c85-9a73-fa1d3b139e8f" ] } ], "mendeley" : { "formattedCitation" : "&lt;sup&gt;18&lt;/sup&gt;", "plainTextFormattedCitation" : "18", "previouslyFormattedCitation" : "[18]"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DYFKY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Afghanistan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2007-2010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713E2C">
              <w:rPr>
                <w:rFonts w:ascii="Calibri" w:eastAsia="Times New Roman" w:hAnsi="Calibri" w:cs="Times New Roman"/>
                <w:color w:val="000000"/>
                <w:lang w:eastAsia="en-GB"/>
              </w:rPr>
              <w:t>SP, DP</w:t>
            </w:r>
          </w:p>
        </w:tc>
        <w:tc>
          <w:tcPr>
            <w:tcW w:w="448" w:type="pct"/>
            <w:vAlign w:val="center"/>
          </w:tcPr>
          <w:p w:rsidR="004D46C9" w:rsidRPr="00DD06E0" w:rsidRDefault="00713E2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120</w:t>
            </w:r>
          </w:p>
        </w:tc>
        <w:tc>
          <w:tcPr>
            <w:tcW w:w="561" w:type="pct"/>
            <w:shd w:val="clear" w:color="auto" w:fill="auto"/>
            <w:noWrap/>
            <w:vAlign w:val="bottom"/>
            <w:hideMark/>
          </w:tcPr>
          <w:p w:rsidR="004D46C9" w:rsidRPr="00DD06E0" w:rsidRDefault="000F7BEA" w:rsidP="00DD06E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EDBXP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Rwanda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AS-SP, AS-</w:t>
            </w:r>
            <w:r w:rsidR="00631464">
              <w:rPr>
                <w:rFonts w:ascii="Calibri" w:eastAsia="Times New Roman" w:hAnsi="Calibri" w:cs="Times New Roman"/>
                <w:color w:val="000000"/>
                <w:lang w:eastAsia="en-GB"/>
              </w:rPr>
              <w:t>AQ, DP</w:t>
            </w:r>
          </w:p>
        </w:tc>
        <w:tc>
          <w:tcPr>
            <w:tcW w:w="448" w:type="pct"/>
            <w:vAlign w:val="center"/>
          </w:tcPr>
          <w:p w:rsidR="004D46C9" w:rsidRPr="00DD06E0" w:rsidRDefault="0063146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762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"10.1016/j.trstmh.2006.01.001", "ISSN" : "0035-9203", "PMID" : "16766006", "abstract" : "In Rwanda, amodiaquine+sulfadoxine/pyrimethamine (AQ+SP) is the current first-line treatment for malaria, introduced in 2001 as an interim strategy before the future deployment of an artemisinin-based combination treatment (ACT). Dihydroartemisinin/piperaquine (DHA-PQP) is a new co-formulated and well tolerated ACT increasingly used in Southeast Asia where it has proved to be highly effective against Plasmodium falciparum malaria. We tested the efficacy, safety and tolerability of DHA-PQP in children with uncomplicated P. falciparum malaria. A randomised, open trial was carried out in 2003-2004. Seven hundred and sixty-two children aged 12-59 months with uncomplicated P. falciparum malaria were randomly allocated to one of the following treatments: amodiaquine+artesunate; AQ+SP; or DHA-PQP. Patients were followed-up until Day 28 after treatment. Adverse events and clinical and parasitological outcomes were recorded. Children treated with DHA-PQP or AQ+AS had a significantly higher cure rate compared with those treated with amodiaquine+sulfadoxine/pyrimethamine (95.2% and 92.0% vs. 84.7%, respectively). Parasite clearance was significantly faster in children treated with DHA-PQP and AQ+AS compared with those treated with amodiaquine+sulfadoxine/pyrimethamine. The frequency of adverse events was significantly lower in patients treated with DHA-PQP than in those treated with combinations containing amodiaquine. A 3-day treatment with DHA-PQP proved to be efficacious with a good safety and tolerability profile and could be a good candidate for the next first-line treatment.", "author" : [ { "dropping-particle" : "", "family" : "Karema", "given" : "Corine", "non-dropping-particle" : "", "parse-names" : false, "suffix" : "" }, { "dropping-particle" : "", "family" : "Fanello", "given" : "Caterina I", "non-dropping-particle" : "", "parse-names" : false, "suffix" : "" }, { "dropping-particle" : "", "family" : "Overmeir", "given" : "Chantal", "non-dropping-particle" : "van", "parse-names" : false, "suffix" : "" }, { "dropping-particle" : "", "family" : "Geertruyden", "given" : "Jean-Pierre", "non-dropping-particle" : "van", "parse-names" : false, "suffix" : "" }, { "dropping-particle" : "", "family" : "Doren", "given" : "Walli", "non-dropping-particle" : "van", "parse-names" : false, "suffix" : "" }, { "dropping-particle" : "", "family" : "Ngamije", "given" : "Daniel", "non-dropping-particle" : "", "parse-names" : false, "suffix" : "" }, { "dropping-particle" : "", "family" : "D'Alessandro", "given" : "Umberto", "non-dropping-particle" : "", "parse-names" : false, "suffix" : "" } ], "container-title" : "Transactions of the Royal Society of Tropical Medicine and Hygiene", "id" : "ITEM-1", "issue" : "12", "issued" : { "date-parts" : [ [ "2006", "12" ] ] }, "page" : "1105-11", "title" : "Safety and efficacy of dihydroartemisinin/piperaquine (Artekin) for the treatment of uncomplicated Plasmodium falciparum malaria in Rwandan children.", "type" : "article-journal", "volume" : "100" }, "uris" : [ "http://www.mendeley.com/documents/?uuid=dfceda3f-6f26-47fc-b856-df8100db1349" ] } ], "mendeley" : { "formattedCitation" : "&lt;sup&gt;19&lt;/sup&gt;", "plainTextFormattedCitation" : "19", "previouslyFormattedCitation" : "[19]"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EDPJN</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Benin Kenya Mali Mozambique 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2006-2007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FD51D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FD51D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0-10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897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"10.1016/S0140-6736(08)61492-0", "ISSN" : "1474-547X", "PMID" : "18926569", "abstract" : "BACKGROUND: Combination treatments, preferably containing an artemisinin derivative, are recommended to improve efficacy and prevent Plasmodium falciparum drug resistance. Our aim was to show non-inferiority of a new dispersible formulation of artemether-lumefantrine to the conventional crushed tablet in the treatment of young children with uncomplicated malaria.\n\nMETHODS: We did a randomised non-inferiority study on children weighing 5-35 kg with uncomplicated P falciparum malaria in Benin, Kenya, Mali, Mozambique, and Tanzania. The primary outcome measure was PCR-corrected 28-day parasitological cure rate. We aimed to show non-inferiority (with a margin of -5%) of dispersible versus crushed tablet. We constructed an asymptotic one-sided 97.5% CI on the difference in cure rates. A computer-generated randomisation list was kept centrally and investigators were unaware of the study medication administered. We used a modified intention-to-treat analysis. This trial is registered with ClinicalTrials.gov, number NCT00386763.\n\nFINDINGS: 899 children aged 12 years or younger were randomly assigned to either dispersible (n=447) or crushed tablets (n=452). More than 85% of patients in each treatment group completed the study. 812 children qualified for the modified intention-to-treat analysis (n=403 vs n=409). The PCR-corrected day-28 cure rate was 97.8% (95% CI 96.3-99.2) in the group on dispersible formulation and 98.5% (97.4-99.7) in the group on crushed formulation. The lower bound of the one-sided 97.5% CI was -2.7%. The most common drug-related adverse event was vomiting (n=33 [7%] and n=42 [9%], respectively). No signs of ototoxicity or relevant cardiotoxicity were seen.\n\nINTERPRETATION: A six-dose regimen of artemether-lumefantrine with the new dispersible formulation is as efficacious as the currently used crushed tablet in infants and children, and has a similar safety profile.", "author" : [ { "dropping-particle" : "", "family" : "Abdulla", "given" : "Salim", "non-dropping-particle" : "", "parse-names" : false, "suffix" : "" }, { "dropping-particle" : "", "family" : "Sagara", "given" : "Issaka", "non-dropping-particle" : "", "parse-names" : false, "suffix" : "" }, { "dropping-particle" : "", "family" : "Borrmann", "given" : "Steffen", "non-dropping-particle" : "", "parse-names" : false, "suffix" : "" }, { "dropping-particle" : "", "family" : "D'Alessandro", "given" : "Umberto", "non-dropping-particle" : "", "parse-names" : false, "suffix" : "" }, { "dropping-particle" : "", "family" : "Gonz\u00e1lez", "given" : "Raquel", "non-dropping-particle" : "", "parse-names" : false, "suffix" : "" }, { "dropping-particle" : "", "family" : "Hamel", "given" : "Mary", "non-dropping-particle" : "", "parse-names" : false, "suffix" : "" }, { "dropping-particle" : "", "family" : "Ogutu", "given" : "Bernhards", "non-dropping-particle" : "", "parse-names" : false, "suffix" : "" }, { "dropping-particle" : "", "family" : "M\u00e5rtensson", "given" : "Andreas", "non-dropping-particle" : "", "parse-names" : false, "suffix" : "" }, { "dropping-particle" : "", "family" : "Lyimo", "given" : "John", "non-dropping-particle" : "", "parse-names" : false, "suffix" : "" }, { "dropping-particle" : "", "family" : "Maiga", "given" : "Hamma", "non-dropping-particle" : "", "parse-names" : false, "suffix" : "" }, { "dropping-particle" : "", "family" : "Sasi", "given" : "Philip", "non-dropping-particle" : "", "parse-names" : false, "suffix" : "" }, { "dropping-particle" : "", "family" : "Nahum", "given" : "Alain", "non-dropping-particle" : "", "parse-names" : false, "suffix" : "" }, { "dropping-particle" : "", "family" : "Bassat", "given" : "Quique", "non-dropping-particle" : "", "parse-names" : false, "suffix" : "" }, { "dropping-particle" : "", "family" : "Juma", "given" : "Elizabeth", "non-dropping-particle" : "", "parse-names" : false, "suffix" : "" }, { "dropping-particle" : "", "family" : "Otieno", "given" : "Lucas", "non-dropping-particle" : "", "parse-names" : false, "suffix" : "" }, { "dropping-particle" : "", "family" : "Bj\u00f6rkman", "given" : "Anders", "non-dropping-particle" : "", "parse-names" : false, "suffix" : "" }, { "dropping-particle" : "", "family" : "Beck", "given" : "Hans Peter", "non-dropping-particle" : "", "parse-names" : false, "suffix" : "" }, { "dropping-particle" : "", "family" : "Andriano", "given" : "Kim", "non-dropping-particle" : "", "parse-names" : false, "suffix" : "" }, { "dropping-particle" : "", "family" : "Cousin", "given" : "Marc", "non-dropping-particle" : "", "parse-names" : false, "suffix" : "" }, { "dropping-particle" : "", "family" : "Lef\u00e8vre", "given" : "Gilbert", "non-dropping-particle" : "", "parse-names" : false, "suffix" : "" }, { "dropping-particle" : "", "family" : "Ubben", "given" : "David", "non-dropping-particle" : "", "parse-names" : false, "suffix" : "" }, { "dropping-particle" : "", "family" : "Premji", "given" : "Zulfikarali", "non-dropping-particle" : "", "parse-names" : false, "suffix" : "" } ], "container-title" : "Lancet", "id" : "ITEM-1", "issue" : "9652", "issued" : { "date-parts" : [ [ "2008", "11", "22" ] ] }, "page" : "1819-27", "title" : "Efficacy and safety of artemether-lumefantrine dispersible tablets compared with crushed commercial tablets in African infants and children with uncomplicated malaria: a randomised, single-blind, multicentre trial.", "type" : "article-journal", "volume" : "372" }, "uris" : [ "http://www.mendeley.com/documents/?uuid=0d714a11-dfa8-4d71-928f-f1a749591e63" ] } ], "mendeley" : { "formattedCitation" : "&lt;sup&gt;20&lt;/sup&gt;", "plainTextFormattedCitation" : "20", "previouslyFormattedCitation" : "[20]"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lastRenderedPageBreak/>
              <w:t>EFTTU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1996-1997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FD51D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FD51D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10-62</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234</w:t>
            </w:r>
          </w:p>
        </w:tc>
        <w:tc>
          <w:tcPr>
            <w:tcW w:w="561" w:type="pct"/>
            <w:shd w:val="clear" w:color="auto" w:fill="auto"/>
            <w:noWrap/>
            <w:vAlign w:val="bottom"/>
            <w:hideMark/>
          </w:tcPr>
          <w:p w:rsidR="004D46C9" w:rsidRPr="00DD06E0" w:rsidRDefault="00E17068"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"ISBN" : "0002-9637 (Print)\\r0002-9637 (Linking)", "ISSN" : "00029637", "PMID" : "10403324", "abstract" : "The new oral fixed combination artemether-lumefantrine (CGP 56697) has proved to be an effective and well-tolerated treatment of multi-drug resistant Plasmodium falciparum malaria, although cure rates using the four-dose regimen have been lower than with the currently recommended alternative of artesunate-mefloquine. Two six-dose schedules (total adult dose = 480 mg of artemether and 2,880 mg of lumefantrine) were therefore compared with the previously used four-dose regimen (320 mg of artemether and 1,920 mg of lumefantrine) in a double-blind trial involving 359 patients with uncomplicated multidrug-resistant falciparum malaria. There were no differences between the three treatment groups in parasite and fever clearance times, and reported adverse effects. The two six-dose regimens gave adjusted 28-day cure rates of 96.9% and 99.12%, respectively, compared with 83.3% for the four-dose regimen (P &lt; 0.001). These six-dose regimens of artemether-lumefantrine provide a highly effective and very well-tolerated treatment for multidrug-resistant falciparum malaria.", "author" : [ { "dropping-particle" : "", "family" : "Vugt", "given" : "M.", "non-dropping-particle" : "Van", "parse-names" : false, "suffix" : "" }, { "dropping-particle" : "", "family" : "Wilairatana", "given" : "P.", "non-dropping-particle" : "", "parse-names" : false, "suffix" : "" }, { "dropping-particle" : "", "family" : "Gemperli", "given" : "B.", "non-dropping-particle" : "", "parse-names" : false, "suffix" : "" }, { "dropping-particle" : "", "family" : "Gathmann", "given" : "I.", "non-dropping-particle" : "", "parse-names" : false, "suffix" : "" }, { "dropping-particle" : "", "family" : "Phaipun", "given" : "L.", "non-dropping-particle" : "", "parse-names" : false, "suffix" : "" }, { "dropping-particle" : "", "family" : "Brockman", "given" : "A.", "non-dropping-particle" : "", "parse-names" : false, "suffix" : "" }, { "dropping-particle" : "", "family" : "Luxemburger", "given" : "C.", "non-dropping-particle" : "", "parse-names" : false, "suffix" : "" }, { "dropping-particle" : "", "family" : "White", "given" : "N. J.", "non-dropping-particle" : "", "parse-names" : false, "suffix" : "" }, { "dropping-particle" : "", "family" : "Nosten", "given" : "F.", "non-dropping-particle" : "", "parse-names" : false, "suffix" : "" }, { "dropping-particle" : "", "family" : "Looareesuwan", "given" : "S.", "non-dropping-particle" : "", "parse-names" : false, "suffix" : "" } ], "container-title" : "American Journal of Tropical Medicine and Hygiene", "id" : "ITEM-1", "issue" : "6", "issued" : { "date-parts" : [ [ "1999" ] ] }, "page" : "936-942", "title" : "Efficacy of six doses of artemether-lumefantrine (benflumetol) in multidrug-resistant Plasmodium falciparum malaria", "type" : "article-journal", "volume" : "60" }, "uris" : [ "http://www.mendeley.com/documents/?uuid=697aa589-b3a8-4c75-8d29-c378a7f2784e" ] } ], "mendeley" : { "formattedCitation" : "&lt;sup&gt;21&lt;/sup&gt;", "plainTextFormattedCitation" : "21", "previouslyFormattedCitation" : "[21]"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EGYMA</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AS-AQ, AS-</w:t>
            </w:r>
            <w:r w:rsidR="00FD51D3">
              <w:rPr>
                <w:rFonts w:ascii="Calibri" w:eastAsia="Times New Roman" w:hAnsi="Calibri" w:cs="Times New Roman"/>
                <w:color w:val="000000"/>
                <w:lang w:eastAsia="en-GB"/>
              </w:rPr>
              <w:t>SP</w:t>
            </w:r>
          </w:p>
        </w:tc>
        <w:tc>
          <w:tcPr>
            <w:tcW w:w="448" w:type="pct"/>
            <w:vAlign w:val="center"/>
          </w:tcPr>
          <w:p w:rsidR="004D46C9" w:rsidRPr="00DD06E0" w:rsidRDefault="00FD51D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778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"10.4269/ajtmh.2012.11-0649", "ISSN" : "1476-1645", "PMID" : "22764291", "abstract" : "Artemisinin-based combination therapies (ACTs) are the first-line treatment of uncomplicated malaria. The public health benefit and safety of repeated administration of a given ACT are poorly studied. We conducted a randomized trial comparing artemether-lumefantrine, artesunate plus amodiaquine (AS+AQ) and artesunate plus sulfadoxine-pyrimethamine (AS+SP) in patients 6 months of age and older with uncomplicated malaria in Mali from July 2005 to July 2007. The patient received the same initial treatment of each subsequent uncomplicated malaria episode except for treatment failures where quinine was used. Overall, 780 patients were included. Patients in the AS+AQ and AS+SP arms had significantly less risk of having malaria episodes; risk ratio (RR) = 0.84 (P = 0.002) and RR = 0.80 (P = 0.001), respectively. The treatment efficacy was similar and above 95% in all arms. Although all drugs were highly efficacious and well tolerated, AS+AQ and AS+SP were associated with less episodes of malaria.", "author" : [ { "dropping-particle" : "", "family" : "Sagara", "given" : "Issaka", "non-dropping-particle" : "", "parse-names" : false, "suffix" : "" }, { "dropping-particle" : "", "family" : "Fofana", "given" : "Bakary", "non-dropping-particle" : "", "parse-names" : false, "suffix" : "" }, { "dropping-particle" : "", "family" : "Gaudart", "given" : "Jean", "non-dropping-particle" : "", "parse-names" : false, "suffix" : "" }, { "dropping-particle" : "", "family" : "Sidibe", "given" : "Bakary", "non-dropping-particle" : "", "parse-names" : false, "suffix" : "" }, { "dropping-particle" : "", "family" : "Togo", "given" : "Amadou", "non-dropping-particle" : "", "parse-names" : false, "suffix" : "" }, { "dropping-particle" : "", "family" : "Toure", "given" : "Sekou", "non-dropping-particle" : "", "parse-names" : false, "suffix" : "" }, { "dropping-particle" : "", "family" : "Sanogo", "given" : "Kassim", "non-dropping-particle" : "", "parse-names" : false, "suffix" : "" }, { "dropping-particle" : "", "family" : "Dembele", "given" : "Demba", "non-dropping-particle" : "", "parse-names" : false, "suffix" : "" }, { "dropping-particle" : "", "family" : "Dicko", "given" : "Alassane", "non-dropping-particle" : "", "parse-names" : false, "suffix" : "" }, { "dropping-particle" : "", "family" : "Giorgi", "given" : "Roch", "non-dropping-particle" : "", "parse-names" : false, "suffix" : "" }, { "dropping-particle" : "", "family" : "Doumbo", "given" : "Ogobara K", "non-dropping-particle" : "", "parse-names" : false, "suffix" : "" }, { "dropping-particle" : "", "family" : "Djimde", "given" : "Abdoulaye A", "non-dropping-particle" : "", "parse-names" : false, "suffix" : "" } ], "container-title" : "The American journal of tropical medicine and hygiene", "id" : "ITEM-1", "issue" : "1", "issued" : { "date-parts" : [ [ "2012", "7" ] ] }, "page" : "50-6", "title" : "Repeated artemisinin-based combination therapies in a malaria hyperendemic area of Mali: efficacy, safety, and public health impact.", "type" : "article-journal", "volume" : "87" }, "uris" : [ "http://www.mendeley.com/documents/?uuid=3bf4fde7-3a01-4c7b-b128-517238d547b2" ] } ], "mendeley" : { "formattedCitation" : "&lt;sup&gt;22&lt;/sup&gt;", "plainTextFormattedCitation" : "22", "previouslyFormattedCitation" : "[22]"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EKDTF</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Mozambique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2003-2005</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BF3F1A">
              <w:rPr>
                <w:rFonts w:ascii="Calibri" w:eastAsia="Times New Roman" w:hAnsi="Calibri" w:cs="Times New Roman"/>
                <w:color w:val="000000"/>
                <w:lang w:eastAsia="en-GB"/>
              </w:rPr>
              <w:t>SP, SP</w:t>
            </w:r>
          </w:p>
        </w:tc>
        <w:tc>
          <w:tcPr>
            <w:tcW w:w="448" w:type="pct"/>
            <w:vAlign w:val="center"/>
          </w:tcPr>
          <w:p w:rsidR="004D46C9" w:rsidRPr="00DD06E0" w:rsidRDefault="00BF3F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408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"10.1186/1475-2875-8-141", "ISSN" : "1475-2875", "PMID" : "19558654", "abstract" : "BACKGROUND: An artemisinin-based combination therapy, artesunate (AS) plus sulphadoxine-pyrimethamine (SP), was compared to SP monotherapy to provide evidence of further treatment options in southern Mozambique.\n\nMETHODS: Between 2003 and 2005, 411 patients over one year and 10 kg with uncomplicated Plasmodium falciparum malaria were randomly allocated SP (25/1.25 mg per kg day 0) or AS/SP (as above plus 4 mg/kg artesunate days 0, 1 and 2). Allocation was concealed, but treatment was open-label except to microscopists. The primary objective was the relative risk of treatment failure, which was assessed using World Health Organization response definitions modified to a 42-day follow-up.\n\nRESULTS: Of the 411 subjects enrolled, 359 (87.3%) completed the follow up period (SP n = 175, AS/SP n = 184). A survival analysis including 408 subjects showed that the polymerase chain reaction-adjusted cure rates were 90.4% (95% confidence interval [CI] 84.9%-93.9%) and 98.0% (95% CI 94.8%-99.3%) for SP and AS/SP respectively. Multivariable analysis showed that treatment with AS/SP decreased the relative hazard of treatment failure by 80% compared to SP (hazard ratio [HR] 0.2; 95% CI 0.1-0.6) and age over seven years decreased the relative hazard of failure by 70% (HR 0.3; 95% CI 0.1-0.9), when compared to younger age. However, having a quintuple dhfr/dhps mutation increased the relative hazard of failure compared to fewer mutations (HR 3.2; 95% CI 1.3-7.5) and baseline axillary temperature increased the relative hazard of failure by 50% for each degree C increase (HR 1.5; 95% CI 1.1-2.2).\n\nCONCLUSION: While both treatments were efficacious, AS plus SP significantly decreased the relative hazard of treatment failure compared to SP monotherapy Artesunate plus sulphadoxine-pyrimethamine, but not sulphadoxine-pyrimethamine monotherapy, met the current WHO criteria of &gt;95% efficacy for policy implementation.\n\nTRIAL REGISTRATION: NCT00203736 and NCT00203814.", "author" : [ { "dropping-particle" : "", "family" : "Allen", "given" : "Elizabeth N", "non-dropping-particle" : "", "parse-names" : false, "suffix" : "" }, { "dropping-particle" : "", "family" : "Little", "given" : "Francesca", "non-dropping-particle" : "", "parse-names" : false, "suffix" : "" }, { "dropping-particle" : "", "family" : "Camba", "given" : "Tunisio", "non-dropping-particle" : "", "parse-names" : false, "suffix" : "" }, { "dropping-particle" : "", "family" : "Cassam", "given" : "Yasmin", "non-dropping-particle" : "", "parse-names" : false, "suffix" : "" }, { "dropping-particle" : "", "family" : "Raman", "given" : "Jaishree", "non-dropping-particle" : "", "parse-names" : false, "suffix" : "" }, { "dropping-particle" : "", "family" : "Boulle", "given" : "Andrew", "non-dropping-particle" : "", "parse-names" : false, "suffix" : "" }, { "dropping-particle" : "", "family" : "Barnes", "given" : "Karen I", "non-dropping-particle" : "", "parse-names" : false, "suffix" : "" } ], "container-title" : "Malaria journal", "id" : "ITEM-1", "issued" : { "date-parts" : [ [ "2009", "1" ] ] }, "page" : "141", "title" : "Efficacy of sulphadoxine-pyrimethamine with or without artesunate for the treatment of uncomplicated Plasmodium falciparum malaria in southern Mozambique: a randomized controlled trial.", "type" : "article-journal", "volume" : "8" }, "uris" : [ "http://www.mendeley.com/documents/?uuid=dfe3cb47-cb9f-4306-8c44-5a47172f57df" ] } ], "mendeley" : { "formattedCitation" : "&lt;sup&gt;23&lt;/sup&gt;", "plainTextFormattedCitation" : "23", "previouslyFormattedCitation" : "[23]"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EMJMA</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1998-2000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AS-AV-PG, AS-MQ, AV-</w:t>
            </w:r>
            <w:r w:rsidR="00BF3F1A">
              <w:rPr>
                <w:rFonts w:ascii="Calibri" w:eastAsia="Times New Roman" w:hAnsi="Calibri" w:cs="Times New Roman"/>
                <w:color w:val="000000"/>
                <w:lang w:eastAsia="en-GB"/>
              </w:rPr>
              <w:t>PG</w:t>
            </w:r>
          </w:p>
        </w:tc>
        <w:tc>
          <w:tcPr>
            <w:tcW w:w="448" w:type="pct"/>
            <w:vAlign w:val="center"/>
          </w:tcPr>
          <w:p w:rsidR="004D46C9" w:rsidRPr="00DD06E0" w:rsidRDefault="00BF3F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1586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"10.1086/344901", "ISSN" : "1537-6591", "PMID" : "12471569", "abstract" : "In an open-label trial carried out on the northwest border of Thailand, 1596 patients with uncomplicated multidrug-resistant falciparum malaria were randomly assigned to receive atovaquone-proguanil, atovaquone-proguanil-artesunate, or artesunate-mefloquine and were followed up for 42 days. All 3 regimens were highly effective and well tolerated. Fever duration and parasite clearance times were significantly shorter among patients who received artesunate (P&lt;.001). Polymerase chain reaction genotyping confirmed that recrudescence occurred in 13 patients who received artesunate-mefloquine (2.4%), 5 who received atovaquone-proguanil-artesunate (0.9%), and 15 who received atovaquone-proguanil (2.8%). Adding artesunate to atovaquone-proguanil reduced the risk of failure 3-fold (95% confidence interval [CI], 1.1-8.2) and subsequent gametocyte carriage 21-fold (95% CI, 14-30). Gastrointestinal complaints in the first 48 h after initiation of treatment were more common among artesunate recipients, but after day 2, dizziness, sleep disturbance, nausea, vomiting, and anorexia were more common among mefloquine recipients (P&lt; or =.014). Artesunate-atovaquone-proguanil is a highly effective and well-tolerated treatment for multidrug-resistant falciparum malaria.", "author" : [ { "dropping-particle" : "", "family" : "Vugt", "given" : "Mich\u00e8le", "non-dropping-particle" : "van", "parse-names" : false, "suffix" : "" }, { "dropping-particle" : "", "family" : "Leonardi", "given" : "Elisabetta", "non-dropping-particle" : "", "parse-names" : false, "suffix" : "" }, { "dropping-particle" : "", "family" : "Phaipun", "given" : "Lucy", "non-dropping-particle" : "", "parse-names" : false, "suffix" : "" }, { "dropping-particle" : "", "family" : "Slight", "given" : "Thra", "non-dropping-particle" : "", "parse-names" : false, "suffix" : "" }, { "dropping-particle" : "", "family" : "Thway", "given" : "Kyaw Lay", "non-dropping-particle" : "", "parse-names" : false, "suffix" : "" }, { "dropping-particle" : "", "family" : "McGready", "given" : "Rose", "non-dropping-particle" : "", "parse-names" : false, "suffix" : "" }, { "dropping-particle" : "", "family" : "Brockman", "given" : "Alan", "non-dropping-particle" : "", "parse-names" : false, "suffix" : "" }, { "dropping-particle" : "", "family" : "Villegas", "given" : "Leopoldo", "non-dropping-particle" : "", "parse-names" : false, "suffix" : "" }, { "dropping-particle" : "", "family" : "Looareesuwan", "given" : "Sornchai", "non-dropping-particle" : "", "parse-names" : false, "suffix" : "" }, { "dropping-particle" : "", "family" : "White", "given" : "Nicholas J", "non-dropping-particle" : "", "parse-names" : false, "suffix" : "" }, { "dropping-particle" : "", "family" : "Nosten", "given" : "Fran\u00e7ois", "non-dropping-particle" : "", "parse-names" : false, "suffix" : "" } ], "container-title" : "Clinical infectious diseases : an official publication of the Infectious Diseases Society of America", "id" : "ITEM-1", "issue" : "12", "issued" : { "date-parts" : [ [ "2002", "12", "15" ] ] }, "page" : "1498-504", "title" : "Treatment of uncomplicated multidrug-resistant falciparum malaria with artesunate-atovaquone-proguanil.", "type" : "article-journal", "volume" : "35" }, "uris" : [ "http://www.mendeley.com/documents/?uuid=7a883858-9cd6-4293-bef6-ad79d92cc574" ] } ], "mendeley" : { "formattedCitation" : "&lt;sup&gt;24&lt;/sup&gt;", "plainTextFormattedCitation" : "24", "previouslyFormattedCitation" : "[24]"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EPDUY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F2102D">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AS-DP, AS-</w:t>
            </w:r>
            <w:r w:rsidR="00BF3F1A">
              <w:rPr>
                <w:rFonts w:ascii="Calibri" w:eastAsia="Times New Roman" w:hAnsi="Calibri" w:cs="Times New Roman"/>
                <w:color w:val="000000"/>
                <w:lang w:eastAsia="en-GB"/>
              </w:rPr>
              <w:t>MQ, DP</w:t>
            </w:r>
          </w:p>
        </w:tc>
        <w:tc>
          <w:tcPr>
            <w:tcW w:w="448" w:type="pct"/>
            <w:vAlign w:val="center"/>
          </w:tcPr>
          <w:p w:rsidR="004D46C9" w:rsidRPr="00DD06E0" w:rsidRDefault="00BF3F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1027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"10.1086/425015", "ISSN" : "0022-1899", "PMID" : "15499533", "abstract" : "BACKGROUND: Dihydroartemisinin-piperaquine (DP) is a new and relatively inexpensive artemisinin-containing fixed-combination antimalarial treatment. An adult treatment course contained 6.4 mg/kg dihydroartemisinin (DHA), which is &gt;40% lower than the level in most artemisinin-containing combinations. This raised the possibility that the efficacy of the current coformulation may not be optimal in the treatment of multidrug-resistant falciparum malaria.\n\nMETHODS: In 2 large randomized, controlled studies in Thailand, the recommended dose of DP was compared with a regimen with additional artemisinin derivative (12 mg/kg; DP+) and with mefloquine plus artesunate (MAS3).\n\nRESULTS: A total of 731 patients were included: 201 in a hospital-based study and 530 in a community study. Day-28 cure rates in the hospital-based study were 100% (95% confidence interval [CI], 93.9%-100%) in the MAS3 and DP+ groups and 98.3% (95% CI, 91%-99.7%) in the DP group, with a single recrudescence on day 21. In the community study, polymerase chain reaction genotyping-adjusted cure rates on day 63 were 96.1% (95% CI, 92.6%-99.7%) in the DP group, 98.3% (95% CI, 96.1%-100%) in the DP+ group, and 94.9% (95% CI, 91.2%-98.6%) in the MAS3 group (P=.2). Adverse events were few, with an excess of mild abdominal pain in the DP group.\n\nCONCLUSIONS: The current dosage of DP (6.4 mg/kg DHA and 51.2 mg/kg piperaquine phosphate) given over the course of 48 h is highly effective, safe, and well tolerated for the treatment of multidrug-resistant falciparum malaria, and its efficacy is not improved by the addition of more DHA.", "author" : [ { "dropping-particle" : "", "family" : "Ashley", "given" : "Elizabeth A", "non-dropping-particle" : "", "parse-names" : false, "suffix" : "" }, { "dropping-particle" : "", "family" : "Krudsood", "given" : "Srivicha", "non-dropping-particle" : "", "parse-names" : false, "suffix" : "" }, { "dropping-particle" : "", "family" : "Phaiphun", "given" : "Lucy", "non-dropping-particle" : "", "parse-names" : false, "suffix" : "" }, { "dropping-particle" : "", "family" : "Srivilairit", "given" : "Siripan", "non-dropping-particle" : "", "parse-names" : false, "suffix" : "" }, { "dropping-particle" : "", "family" : "McGready", "given" : "Rose", "non-dropping-particle" : "", "parse-names" : false, "suffix" : "" }, { "dropping-particle" : "", "family" : "Leowattana", "given" : "Wattana", "non-dropping-particle" : "", "parse-names" : false, "suffix" : "" }, { "dropping-particle" : "", "family" : "Hutagalung", "given" : "Robert", "non-dropping-particle" : "", "parse-names" : false, "suffix" : "" }, { "dropping-particle" : "", "family" : "Wilairatana", "given" : "Polrat", "non-dropping-particle" : "", "parse-names" : false, "suffix" : "" }, { "dropping-particle" : "", "family" : "Brockman", "given" : "Alan", "non-dropping-particle" : "", "parse-names" : false, "suffix" : "" }, { "dropping-particle" : "", "family" : "Looareesuwan", "given" : "Sornchai", "non-dropping-particle" : "", "parse-names" : false, "suffix" : "" }, { "dropping-particle" : "", "family" : "Nosten", "given" : "Francois", "non-dropping-particle" : "", "parse-names" : false, "suffix" : "" }, { "dropping-particle" : "", "family" : "White", "given" : "Nicholas J", "non-dropping-particle" : "", "parse-names" : false, "suffix" : "" } ], "container-title" : "The Journal of infectious diseases", "id" : "ITEM-1", "issue" : "10", "issued" : { "date-parts" : [ [ "2004", "11", "15" ] ] }, "page" : "1773-82", "title" : "Randomized, controlled dose-optimization studies of dihydroartemisinin-piperaquine for the treatment of uncomplicated multidrug-resistant falciparum malaria in Thailand.", "type" : "article-journal", "volume" : "190" }, "uris" : [ "http://www.mendeley.com/documents/?uuid=eaa108f5-49b3-45c6-aa77-f05df5500d5d" ] } ], "mendeley" : { "formattedCitation" : "&lt;sup&gt;25&lt;/sup&gt;", "plainTextFormattedCitation" : "25", "previouslyFormattedCitation" : "[25]"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ESGDS</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1993-1995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 AS-</w:t>
            </w:r>
            <w:r w:rsidR="00BF3F1A">
              <w:rPr>
                <w:rFonts w:ascii="Calibri" w:eastAsia="Times New Roman" w:hAnsi="Calibri" w:cs="Times New Roman"/>
                <w:color w:val="000000"/>
                <w:lang w:eastAsia="en-GB"/>
              </w:rPr>
              <w:t>MQ</w:t>
            </w:r>
          </w:p>
        </w:tc>
        <w:tc>
          <w:tcPr>
            <w:tcW w:w="448" w:type="pct"/>
            <w:vAlign w:val="center"/>
          </w:tcPr>
          <w:p w:rsidR="004D46C9" w:rsidRPr="00DD06E0" w:rsidRDefault="00BF3F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85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"10.1086/503423", "ISSN" : "1537-6591", "PMID" : "16652314", "abstract" : "BACKGROUND: Our study examined the relative contributions of host, pharmacokinetic, and parasitological factors in determining the therapeutic response to artemether-lumefantrine (AL).\n\nMETHODS: On the northwest border of Thailand, patients with uncomplicated Plasmodium falciparum malaria were enrolled in prospective studies of AL treatment (4- or 6-dose regimens) and followed up for 42 days. Plasma lumefantrine concentrations were measured by high performance liquid chromatography; malaria parasite pfmdr1 copy number was quantified using a real-time polymerase chain reaction assay (PCR), and in vitro drug susceptibility was tested.\n\nRESULTS: All treatments resulted in a rapid clinical response and were well tolerated. PCR-corrected failure rates at day 42 were 13% (95% confidence interval [CI], 9.6%-17%) for the 4-dose regimen and 3.2% (95% CI, 1.8%-4.6%) for the 6-dose regimen. Increased pfmdr1 copy number was associated with a 2-fold (95% CI, 1.8-2.4-fold) increase in lumefantrine inhibitory concentration(50) (P=.001) and an adjusted hazard ratio for risk of treatment failure following completion of a 4-dose regimen, but not a 6-dose regimen, of 4.0 (95% CI, 1.4-11; P=.008). Patients who had lumefantrine levels below 175 ng/mL on day 7 were more likely to experience recrudescence by day 42 (adjusted hazard ratio, 17; 95% CI, 5.5-53), allowing prediction of treatment failure with 75% sensitivity and 84% specificity. The 6-dose regimen ensured that therapeutic levels were achieved in 91% of treated patients.\n\nCONCLUSIONS: The lumefantrine plasma concentration profile is the main determinant of efficacy of artemether-lumefantrine. Amplification in pfmdr1 determines lumefantrine susceptibility and, therefore, treatment responses when plasma lumefantrine levels are subtherapeutic.", "author" : [ { "dropping-particle" : "", "family" : "Price", "given" : "Ric N", "non-dropping-particle" : "", "parse-names" : false, "suffix" : "" }, { "dropping-particle" : "", "family" : "Uhlemann", "given" : "Anne-Catrin", "non-dropping-particle" : "", "parse-names" : false, "suffix" : "" }, { "dropping-particle" : "", "family" : "Vugt", "given" : "Michele", "non-dropping-particle" : "van", "parse-names" : false, "suffix" : "" }, { "dropping-particle" : "", "family" : "Brockman", "given" : "Al", "non-dropping-particle" : "", "parse-names" : false, "suffix" : "" }, { "dropping-particle" : "", "family" : "Hutagalung", "given" : "Robert", "non-dropping-particle" : "", "parse-names" : false, "suffix" : "" }, { "dropping-particle" : "", "family" : "Nair", "given" : "Shalini", "non-dropping-particle" : "", "parse-names" : false, "suffix" : "" }, { "dropping-particle" : "", "family" : "Nash", "given" : "Denae", "non-dropping-particle" : "", "parse-names" : false, "suffix" : "" }, { "dropping-particle" : "", "family" : "Singhasivanon", "given" : "Pratap", "non-dropping-particle" : "", "parse-names" : false, "suffix" : "" }, { "dropping-particle" : "", "family" : "Anderson", "given" : "Tim J C", "non-dropping-particle" : "", "parse-names" : false, "suffix" : "" }, { "dropping-particle" : "", "family" : "Krishna", "given" : "Sanjeev", "non-dropping-particle" : "", "parse-names" : false, "suffix" : "" }, { "dropping-particle" : "", "family" : "White", "given" : "Nicholas J", "non-dropping-particle" : "", "parse-names" : false, "suffix" : "" }, { "dropping-particle" : "", "family" : "Nosten", "given" : "Fran\u00e7ois", "non-dropping-particle" : "", "parse-names" : false, "suffix" : "" } ], "container-title" : "Clinical infectious diseases : an official publication of the Infectious Diseases Society of America", "id" : "ITEM-1", "issue" : "11", "issued" : { "date-parts" : [ [ "2006", "6", "1" ] ] }, "page" : "1570-7", "title" : "Molecular and pharmacological determinants of the therapeutic response to artemether-lumefantrine in multidrug-resistant Plasmodium falciparum malaria.", "type" : "article-journal", "volume" : "42" }, "uris" : [ "http://www.mendeley.com/documents/?uuid=e5986c9d-9ac5-4f82-9d83-38e82c0fd37a" ] } ], "mendeley" : { "formattedCitation" : "&lt;sup&gt;26&lt;/sup&gt;", "plainTextFormattedCitation" : "26", "previouslyFormattedCitation" : "[26]"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ETFZC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5062CC"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AQ-SP,  </w:t>
            </w:r>
            <w:r w:rsidR="00B3521A">
              <w:rPr>
                <w:rFonts w:ascii="Calibri" w:eastAsia="Times New Roman" w:hAnsi="Calibri" w:cs="Times New Roman"/>
                <w:color w:val="000000"/>
                <w:lang w:eastAsia="en-GB"/>
              </w:rPr>
              <w:t>AS-AQ, CQ-</w:t>
            </w:r>
            <w:r w:rsidR="00BF3F1A">
              <w:rPr>
                <w:rFonts w:ascii="Calibri" w:eastAsia="Times New Roman" w:hAnsi="Calibri" w:cs="Times New Roman"/>
                <w:color w:val="000000"/>
                <w:lang w:eastAsia="en-GB"/>
              </w:rPr>
              <w:t>SP</w:t>
            </w:r>
          </w:p>
        </w:tc>
        <w:tc>
          <w:tcPr>
            <w:tcW w:w="448" w:type="pct"/>
            <w:vAlign w:val="center"/>
          </w:tcPr>
          <w:p w:rsidR="004D46C9" w:rsidRPr="00DD06E0" w:rsidRDefault="00BF3F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0.5-47</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542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"10.1371/journal.pmed.0020190", "ISSN" : "1549-1676", "PMID" : "16033307", "abstract" : "BACKGROUND: Drug resistance in Plasmodium falciparum poses a major threat to malaria control. Combination antimalarial therapy including artemisinins has been advocated recently to improve efficacy and limit the spread of resistance, but artemisinins are expensive and relatively untested in highly endemic areas. We compared artemisinin-based and other combination therapies in four districts in Uganda with varying transmission intensity.\n\nMETHODS AND FINDINGS: We enrolled 2,160 patients aged 6 mo or greater with uncomplicated falciparum malaria. Patients were randomized to receive chloroquine (CQ) + sulfadoxine-pyrimethamine (SP); amodiaquine (AQ) + SP; or AQ + artesunate (AS). Primary endpoints were the 28-d risks of parasitological failure either unadjusted or adjusted by genotyping to distinguish recrudescence from new infections. A total of 2,081 patients completed follow-up, of which 1,749 (84%) were under the age of 5 y. The risk of recrudescence after treatment with CQ + SP was high, ranging from 22% to 46% at the four sites. This risk was significantly lower (p &lt; 0.01) after AQ + SP or AQ + AS (7%-18% and 4%-12%, respectively). Compared to AQ + SP, AQ + AS was associated with a lower risk of recrudescence but a higher risk of new infection. The overall risk of repeat therapy due to any recurrent infection (recrudescence or new infection) was similar at two sites and significantly higher for AQ + AS at the two highest transmission sites (risk differences = 15% and 16%, p &lt; 0.003).\n\nCONCLUSION: AQ + AS was the most efficacious regimen for preventing recrudescence, but this benefit was outweighed by an increased risk of new infection. Considering all recurrent infections, the efficacy of AQ + SP was at least as efficacious at all sites and superior to AQ + AS at the highest transmission sites. The high endemicity of malaria in Africa may impact on the efficacy of artemisinin-based combination therapy. The registration number for this trial is ISRCTN67520427 (http://www.controlled-trials.com/isrctn/trial/|/0/67520427.html).", "author" : [ { "dropping-particle" : "", "family" : "Yeka", "given" : "Adoke", "non-dropping-particle" : "", "parse-names" : false, "suffix" : "" }, { "dropping-particle" : "", "family" : "Banek", "given" : "Kristin", "non-dropping-particle" : "", "parse-names" : false, "suffix" : "" }, { "dropping-particle" : "", "family" : "Bakyaita", "given" : "Nathan", "non-dropping-particle" : "", "parse-names" : false, "suffix" : "" }, { "dropping-particle" : "", "family" : "Staedke", "given" : "Sarah G", "non-dropping-particle" : "", "parse-names" : false, "suffix" : "" }, { "dropping-particle" : "", "family" : "Kamya", "given" : "Moses R", "non-dropping-particle" : "", "parse-names" : false, "suffix" : "" }, { "dropping-particle" : "", "family" : "Talisuna", "given" : "Ambrose", "non-dropping-particle" : "", "parse-names" : false, "suffix" : "" }, { "dropping-particle" : "", "family" : "Kironde", "given" : "Fred", "non-dropping-particle" : "", "parse-names" : false, "suffix" : "" }, { "dropping-particle" : "", "family" : "Nsobya", "given" : "Samuel L", "non-dropping-particle" : "", "parse-names" : false, "suffix" : "" }, { "dropping-particle" : "", "family" : "Kilian", "given" : "Albert", "non-dropping-particle" : "", "parse-names" : false, "suffix" : "" }, { "dropping-particle" : "", "family" : "Slater", "given" : "Madeline", "non-dropping-particle" : "", "parse-names" : false, "suffix" : "" }, { "dropping-particle" : "", "family" : "Reingold", "given" : "Arthur",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"Dorsey", "given" : "Grant", "non-dropping-particle" : "", "parse-names" : false, "suffix" : "" } ], "container-title" : "PLoS medicine", "id" : "ITEM-1", "issue" : "7", "issued" : { "date-parts" : [ [ "2005", "7" ] ] }, "page" : "e190", "title" : "Artemisinin versus nonartemisinin combination therapy for uncomplicated malaria: randomized clinical trials from four sites in Uganda.", "type" : "article-journal", "volume" : "2" }, "uris" : [ "http://www.mendeley.com/documents/?uuid=df616ec3-7f56-4a6d-acbd-295018444632" ] } ], "mendeley" : { "formattedCitation" : "&lt;sup&gt;27&lt;/sup&gt;", "plainTextFormattedCitation" : "27", "previouslyFormattedCitation" : "[27]"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EZZJD</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Nigeria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AQ-DHA, DHA-</w:t>
            </w:r>
            <w:r w:rsidR="008D18B7">
              <w:rPr>
                <w:rFonts w:ascii="Calibri" w:eastAsia="Times New Roman" w:hAnsi="Calibri" w:cs="Times New Roman"/>
                <w:color w:val="000000"/>
                <w:lang w:eastAsia="en-GB"/>
              </w:rPr>
              <w:t>SP</w:t>
            </w:r>
          </w:p>
        </w:tc>
        <w:tc>
          <w:tcPr>
            <w:tcW w:w="448" w:type="pct"/>
            <w:vAlign w:val="center"/>
          </w:tcPr>
          <w:p w:rsidR="004D46C9" w:rsidRPr="00DD06E0" w:rsidRDefault="008D18B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0.5-13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99</w:t>
            </w:r>
          </w:p>
        </w:tc>
        <w:tc>
          <w:tcPr>
            <w:tcW w:w="561" w:type="pct"/>
            <w:shd w:val="clear" w:color="auto" w:fill="auto"/>
            <w:noWrap/>
            <w:vAlign w:val="bottom"/>
            <w:hideMark/>
          </w:tcPr>
          <w:p w:rsidR="004D46C9" w:rsidRPr="00DD06E0" w:rsidRDefault="000F7BEA" w:rsidP="00DD06E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FAJXQ</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India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8D18B7"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w:t>
            </w:r>
            <w:r w:rsidR="005062CC">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p>
        </w:tc>
        <w:tc>
          <w:tcPr>
            <w:tcW w:w="448" w:type="pct"/>
            <w:vAlign w:val="center"/>
          </w:tcPr>
          <w:p w:rsidR="004D46C9" w:rsidRPr="00DD06E0" w:rsidRDefault="008D18B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300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"10.1186/1475-2875-11-97", "ISSN" : "1475-2875", "PMID" : "22458860", "abstract" : "BACKGROUND: Artemisinin-based combination therapy (ACT) has been recommended for the treatment of falciparum malaria by the World Health Organization. Though India has already switched to ACT for treating falciparum malaria, there is need to have multiple options of alternative forms of ACT. A randomized trial was conducted to assess the safety and efficacy of the fixed dose combination of artesunate-amodiaquine (ASAQ) and amodiaquine (AQ) for the treatment of uncomplicated falciparum malaria for the first time in India. The study sites are located in malaria-endemic, chloroquine-resistant areas.\n\nMETHODS: This was an open label, randomized trial conducted at two sites in India from January 2007 to January 2008. Patients between six months and 60 years of age having Plasmodium falciparum mono-infection were randomly allocated to ASAQ and AQ arms. The primary endpoint was 28-day PCR-corrected parasitological cure rate.\n\nRESULTS: Three hundred patients were enrolled at two participating centres, Ranchi, Jharkhand and Rourkela, Odisha. Two patients in AQ arm had early treatment failure while there was no early treatment failure in ASAQ arm. Late treatment failures were seen in 13 and 12 patients in ASAQ and AQ arms, respectively. The PCR-corrected cure rates in intent-to-treat population were 97.51% (94.6-99.1%) in ASAQ and 88.65% (81.3-93.9%) in AQ arms. In per-protocol population, they were 97.47% (94.2-99.2%) and 88.30% (80-94%) in ASAQ and AQ arms respectively. Seven serious adverse events (SAEs) were reported in five patients, of which two were reported as related to the treatment. All SAEs resolved without sequel.\n\nCONCLUSION: The fixed dose combination of ASAQ was found to be efficacious and safe treatment for P. falciparum malaria. Amodiaquine also showed acceptable efficacy, making it a suitable partner of artesunate. The combination could prove to be a viable option in case India opts for fixed dose combination ACT.\n\nCLINICAL TRIAL REGISTRY: ISRCTN84408319.", "author" : [ { "dropping-particle" : "", "family" : "Anvikar", "given" : "Anupkumar R", "non-dropping-particle" : "", "parse-names" : false, "suffix" : "" }, { "dropping-particle" : "", "family" : "Sharma", "given" : "Bhawna", "non-dropping-particle" : "", "parse-names" : false, "suffix" : "" }, { "dropping-particle" : "", "family" : "Shahi", "given" : "Bhartendu H", "non-dropping-particle" : "", "parse-names" : false, "suffix" : "" }, { "dropping-particle" : "", "family" : "Tyagi", "given" : "Prajesh K", "non-dropping-particle" : "", "parse-names" : false, "suffix" : "" }, { "dropping-particle" : "", "family" : "Bose", "given" : "Tarit K", "non-dropping-particle" : "", "parse-names" : false, "suffix" : "" }, { "dropping-particle" : "", "family" : "Sharma", "given" : "Surya K", "non-dropping-particle" : "", "parse-names" : false, "suffix" : "" }, { "dropping-particle" : "", "family" : "Srivastava", "given" : "Prakriti", "non-dropping-particle" : "", "parse-names" : false, "suffix" : "" }, { "dropping-particle" : "", "family" : "Srivastava", "given" : "Bina", "non-dropping-particle" : "", "parse-names" : false, "suffix" : "" }, { "dropping-particle" : "", "family" : "Kiechel", "given" : "Jean R", "non-dropping-particle" : "", "parse-names" : false, "suffix" : "" }, { "dropping-particle" : "", "family" : "Dash", "given" : "Aditya P", "non-dropping-particle" : "", "parse-names" : false, "suffix" : "" }, { "dropping-particle" : "", "family" : "Valecha", "given" : "Neena", "non-dropping-particle" : "", "parse-names" : false, "suffix" : "" } ], "container-title" : "Malaria journal", "id" : "ITEM-1", "issued" : { "date-parts" : [ [ "2012", "1" ] ] }, "page" : "97", "title" : "Artesunate-amodiaquine fixed dose combination for the treatment of Plasmodium falciparum malaria in India.", "type" : "article-journal", "volume" : "11" }, "uris" : [ "http://www.mendeley.com/documents/?uuid=a9b835de-564b-4a45-9e98-1d12cf9ab8b2" ] } ], "mendeley" : { "formattedCitation" : "&lt;sup&gt;28&lt;/sup&gt;", "plainTextFormattedCitation" : "28", "previouslyFormattedCitation" : "[28]"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FARTM</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Cambodia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2008-2010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597B0A">
              <w:rPr>
                <w:rFonts w:ascii="Calibri" w:eastAsia="Times New Roman" w:hAnsi="Calibri" w:cs="Times New Roman"/>
                <w:color w:val="000000"/>
                <w:lang w:eastAsia="en-GB"/>
              </w:rPr>
              <w:t>MQ</w:t>
            </w:r>
          </w:p>
        </w:tc>
        <w:tc>
          <w:tcPr>
            <w:tcW w:w="448" w:type="pct"/>
            <w:vAlign w:val="center"/>
          </w:tcPr>
          <w:p w:rsidR="004D46C9" w:rsidRPr="00DD06E0" w:rsidRDefault="00597B0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7-53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"10.1093/cid/cis958", "ISSN" : "1537-6591", "PMID" : "23175556", "abstract" : "BACKGROUND: The emergence of Plasmodium falciparum resistance to artemisinins on the Cambodian and Myanmar-Thai borders poses severe threats to malaria control. We investigated whether increasing or splitting the dose of the short-half-life drug artesunate improves parasite clearance in falciparum malaria in the 2 regions.\n\nMETHODS: In Pailin, western Cambodia (from 2008 to 2010), and Wang Pha, northwestern Thailand (2009-2010), patients with uncomplicated falciparum malaria were randomized to oral artesunate 6 mg/kg/d as a once-daily or twice-daily dose for 7 days, or artesunate 8 mg/kg/d as a once-daily or twice-daily dose for 3 days, followed by mefloquine. Parasite clearance and recrudescence for up to 63 days of follow-up were assessed.\n\nRESULTS: A total of 159 patients were enrolled. Overall median (interquartile range [IQR]) parasitemia half-life (half-life) was 6.03 (4.89-7.28) hours in Pailin versus 3.42 (2.20-4.85) hours in Wang Pha (P = .0001). Splitting or increasing the artesunate dose did not shorten half-life in either site. Pharmacokinetic profiles of artesunate and dihydroartemisinin were similar between sites and did not correlate with half-life. Recrudescent infections occurred in 4 of 79 patients in Pailin and 5 of 80 in Wang Pha and was not different between treatment arms (P = .68).\n\nCONCLUSIONS: Increasing the artesunate treatment dose up to 8 mg/kg/d or splitting the dose does not improve parasite clearance in either artemisinin resistant or more sensitive infections with P. falciparum. Clinical Trials Registration.\u2003ISRCTN15351875.", "author" : [ { "dropping-particle" : "", "family" : "Das", "given" : "Debashish", "non-dropping-particle" : "", "parse-names" : false, "suffix" : "" }, { "dropping-particle" : "", "family" : "Tripura", "given" : "Rupam", "non-dropping-particle" : "", "parse-names" : false, "suffix" : "" }, { "dropping-particle" : "", "family" : "Phyo", "given" : "Aung Pyae", "non-dropping-particle" : "", "parse-names" : false, "suffix" : "" }, { "dropping-particle" : "", "family" : "Lwin", "given" : "Khin Maung", "non-dropping-particle" : "", "parse-names" : false, "suffix" : "" }, { "dropping-particle" : "", "family" : "Tarning", "given" : "Joel", "non-dropping-particle" : "", "parse-names" : false, "suffix" : "" }, { "dropping-particle" : "", "family" : "Lee", "given" : "Sue J", "non-dropping-particle" : "", "parse-names" : false, "suffix" : "" }, { "dropping-particle" : "", "family" : "Hanpithakpong", "given" : "Warunee", "non-dropping-particle" : "", "parse-names" : false, "suffix" : "" }, { "dropping-particle" : "", "family" : "Stepniewska", "given" : "Kasia", "non-dropping-particle" : "", "parse-names" : false, "suffix" : "" }, { "dropping-particle" : "", "family" : "Menard", "given" : "Didier", "non-dropping-particle" : "", "parse-names" : false, "suffix" : "" }, { "dropping-particle" : "", "family" : "Ringwald", "given" : "Pascal", "non-dropping-particle" : "", "parse-names" : false, "suffix" : "" }, { "dropping-particle" : "", "family" : "Silamut", "given" : "Kamolrat", "non-dropping-particle" : "", "parse-names" : false, "suffix" : "" }, { "dropping-particle" : "", "family" : "Imwong", "given" : "Mallika", "non-dropping-particle" : "", "parse-names" : false, "suffix" : "" }, { "dropping-particle" : "", "family" : "Chotivanich", "given" : "Kesinee", "non-dropping-particle" : "", "parse-names" : false, "suffix" : "" }, { "dropping-particle" : "", "family" : "Yi", "given" : "Poravuth", "non-dropping-particle" : "", "parse-names" : false, "suffix" : "" }, { "dropping-particle" : "", "family" : "Day", "given" : "Nicholas P J", "non-dropping-particle" : "", "parse-names" : false, "suffix" : "" }, { "dropping-particle" : "", "family" : "Lindegardh", "given" : "Niklas", "non-dropping-particle" : "", "parse-names" : false, "suffix" : "" }, { "dropping-particle" : "", "family" : "Socheat", "given" : "Duong", "non-dropping-particle" : "", "parse-names" : false, "suffix" : "" }, { "dropping-particle" : "", "family" : "Nguon", "given" : "Chea", "non-dropping-particle" : "", "parse-names" : false, "suffix" : "" }, { "dropping-particle" : "", "family" : "White", "given" : "Nicholas J", "non-dropping-particle" : "", "parse-names" : false, "suffix" : "" }, { "dropping-particle" : "", "family" : "Nosten", "given" : "Fran\u00e7ois", "non-dropping-particle" : "", "parse-names" : false, "suffix" : "" }, { "dropping-particle" : "", "family" : "Dondorp", "given" : "Arjen M", "non-dropping-particle" : "", "parse-names" : false, "suffix" : "" } ], "container-title" : "Clinical infectious diseases : an official publication of the Infectious Diseases Society of America", "id" : "ITEM-1", "issue" : "5", "issued" : { "date-parts" : [ [ "2013", "3" ] ] }, "page" : "e48-58", "title" : "Effect of high-dose or split-dose artesunate on parasite clearance in artemisinin-resistant falciparum malaria.", "type" : "article-journal", "volume" : "56" }, "uris" : [ "http://www.mendeley.com/documents/?uuid=7fbb0b37-023f-4b4f-9021-0802e207092b" ] } ], "mendeley" : { "formattedCitation" : "&lt;sup&gt;29&lt;/sup&gt;", "plainTextFormattedCitation" : "29", "previouslyFormattedCitation" : "[29]"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FBDEZ</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Guinea-Bissau</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2000-2001</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 AS-</w:t>
            </w:r>
            <w:r w:rsidR="00597B0A">
              <w:rPr>
                <w:rFonts w:ascii="Calibri" w:eastAsia="Times New Roman" w:hAnsi="Calibri" w:cs="Times New Roman"/>
                <w:color w:val="000000"/>
                <w:lang w:eastAsia="en-GB"/>
              </w:rPr>
              <w:t>CQ, CQ</w:t>
            </w:r>
          </w:p>
        </w:tc>
        <w:tc>
          <w:tcPr>
            <w:tcW w:w="448" w:type="pct"/>
            <w:vAlign w:val="center"/>
          </w:tcPr>
          <w:p w:rsidR="004D46C9" w:rsidRPr="00DD06E0" w:rsidRDefault="00597B0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0-16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471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"15259473", "abstract" : "The use of a combination of chloroquine and artesunate has been suggested for treatment of malaria in Africa. We used concomitant as well as sequential medication with these 2 drugs in relation to each drug separately for children infected with Plasmodium falciparum in Guinea-Bissau from March 2000 to November 2001. By block-randomization, 474 children with symptomatic malaria were divided into 4 groups and given either a total of 8 mg artesunate per kg bodyweight for 3 d, a total of 25 mg chloroquine base per kg bodyweight for 3 d, both drugs concomitantly for 3 d, or both drugs in sequence. All children were followed weekly for 5 weeks. On day 28, parasites had been detected in 40% of the children who were treated with artesunate only compared with 21% treated with chloroquine, 20% treated with artesunate in combination with chloroquine, and 16% treated with artesunate and chloroquine in sequence; on day 35 the corresponding percentages were 48%, 29%, 27%, and 24%, respectively. The outcome of the combination of chloroquine and artesunate in the doses studied was similar to the outcome of chloroquine monotherapy regardless of whether the 2 drugs are given concomitantly (relative risk [RR] = 0.93, 95% CI 0.56-1.53, P = 0.76) or in sequence (RR = 0.78, 95% CI 0.47-1.28, P = 0.32). Thus, neither an antagonistic, an additive, or a synergistic effect of the 2 drugs was indicated.", "author" : [ { "dropping-particle" : "", "family" : "Kofoed", "given" : "Poul-Erik", "non-dropping-particle" : "", "parse-names" : false, "suffix" : "" }, { "dropping-particle" : "", "family" : "Poulsen", "given" : "Anja", "non-dropping-particle" : "", "parse-names" : false, "suffix" : "" }, { "dropping-particle" : "", "family" : "C\u00f3", "given" : "Fernando", "non-dropping-particle" : "", "parse-names" : false, "suffix" : "" }, { "dropping-particle" : "", "family" : "Hedegaard", "given" : "Kathryn", "non-dropping-particle" : "", "parse-names" : false, "suffix" : "" }, { "dropping-particle" : "", "family" : "Aaby", "given" : "Peter", "non-dropping-particle" : "", "parse-names" : false, "suffix" : "" }, { "dropping-particle" : "", "family" : "Rombo", "given" : "Lars", "non-dropping-particle" : "", "parse-names" : false, "suffix" : "" } ], "container-title" : "Transactions of the Royal Society of Tropical Medicine and Hygiene", "id" : "ITEM-1", "issue" : "4", "issued" : { "date-parts" : [ [ "2003" ] ] }, "page" : "429-33", "title" : "No benefits from combining chloroquine with artesunate for three days for treatment of Plasmodium falciparum in Guinea-Bissau.", "type" : "article-journal", "volume" : "97" }, "uris" : [ "http://www.mendeley.com/documents/?uuid=4a691271-2b3e-401f-96c9-20b3ddd91f89" ] } ], "mendeley" : { "formattedCitation" : "&lt;sup&gt;30&lt;/sup&gt;", "plainTextFormattedCitation" : "30", "previouslyFormattedCitation" : "[30]"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FEDZY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Liberia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597B0A">
              <w:rPr>
                <w:rFonts w:ascii="Calibri" w:eastAsia="Times New Roman" w:hAnsi="Calibri" w:cs="Times New Roman"/>
                <w:color w:val="000000"/>
                <w:lang w:eastAsia="en-GB"/>
              </w:rPr>
              <w:t>AQ</w:t>
            </w:r>
            <w:r w:rsidR="005870A8">
              <w:rPr>
                <w:rFonts w:ascii="Calibri" w:eastAsia="Times New Roman" w:hAnsi="Calibri" w:cs="Times New Roman"/>
                <w:color w:val="000000"/>
                <w:lang w:eastAsia="en-GB"/>
              </w:rPr>
              <w:t>:FDC</w:t>
            </w:r>
          </w:p>
        </w:tc>
        <w:tc>
          <w:tcPr>
            <w:tcW w:w="448" w:type="pct"/>
            <w:vAlign w:val="center"/>
          </w:tcPr>
          <w:p w:rsidR="004D46C9" w:rsidRPr="00DD06E0" w:rsidRDefault="00597B0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10-70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992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"10.1186/1475-2875-12-251", "ISSN" : "1475-2875", "PMID" : "23866774", "abstract" : "BACKGROUND: Prospective efficacy monitoring of anti-malarial treatments is imperative for timely detection of resistance development. The in vivo efficacy of artesunate-amodiaquine (ASAQ) fixed-dose combination (FDC) was compared to that of artemether-lumefantrine (AL) among children aged six to 59 months in Nimba County, Liberia, where Plasmodium falciparum malaria is endemic and efficacy data are scarce.\n\nMETHODS: An open-label, randomized controlled non-inferiority trial compared the genotyping adjusted day 42 cure rates of ASAQ FDC (ASAQ Winthrop\u00ae) to AL (Coartem\u00ae) in 300 children aged six to 59 months with uncomplicated falciparum malaria. Inclusion was between December 2008 and May 2009. Randomization (1:1) was to a three-day observed oral regimen (ASAQ: once a day; AL: twice a day, given with fatty food). Day 7 desethylamodiaquine and lumefantrine blood-concentrations were also measured.\n\nRESULTS: The day 42 genotyping-adjusted cure rate estimates were 97.3% [95% CI: 91.6-99.1] for ASAQ and 94.2% [88.1-97.2] for AL (Kaplan-Meier survival estimates). The difference in day 42 cure rates was -3.1% [upper limit 95% CI: 1.2%]. These results were confirmed by observed proportion of patients cured at day 42 on the per-protocol population. Parasite clearance was 100% (ASAQ) and 99.3% (AL) on day 3. The probability to remain free of re-infection was 0.55 [95% CI: 0.46-0.63] (ASAQ) and 0.66 [0.57-0.73] (AL) (p\u2009=\u20090.017).\n\nCONCLUSIONS: Both ASAQ and AL were highly efficacious and ASAQ was non-inferior to AL. The proportion of patients with re-infection was high in both arms in this highly endemic setting. In 2010, ASAQ FDC was adopted as the first-line national treatment in Liberia. Continuous efficacy monitoring is recommended.\n\nTRIAL REGISTRATION: The protocols were registered with Current Controlled Trials, under the identifier numbers ISRCTN51688713, ISRCTN40020296.", "author" : [ { "dropping-particle" : "", "family" : "Schramm", "given" : "Birgit", "non-dropping-particle" : "", "parse-names" : false, "suffix" : "" }, { "dropping-particle" : "", "family" : "Valeh", "given" : "Parastou", "non-dropping-particle" : "", "parse-names" : false, "suffix" : "" }, { "dropping-particle" : "", "family" : "Baudin", "given" : "Elisabeth", "non-dropping-particle" : "", "parse-names" : false, "suffix" : "" }, { "dropping-particle" : "", "family" : "Mazinda", "given" : "Charles S", "non-dropping-particle" : "", "parse-names" : false, "suffix" : "" }, { "dropping-particle" : "", "family" : "Smith", "given" : "Richard", "non-dropping-particle" : "", "parse-names" : false, "suffix" : "" }, { "dropping-particle" : "", "family" : "Pinoges", "given" : "Loretxu", "non-dropping-particle" : "", "parse-names" : false, "suffix" : "" }, { "dropping-particle" : "", "family" : "Dhorda", "given" : "Mehul", "non-dropping-particle" : "", "parse-names" : false, "suffix" : "" }, { "dropping-particle" : "", "family" : "Boum", "given" : "Yap", "non-dropping-particle" : "", "parse-names" : false, "suffix" : "" }, { "dropping-particle" : "", "family" : "Sundaygar", "given" : "Timothy", "non-dropping-particle" : "", "parse-names" : false, "suffix" : "" }, { "dropping-particle" : "", "family" : "Zolia", "given" : "Yah M", "non-dropping-particle" : "", "parse-names" : false, "suffix" : "" }, { "dropping-particle" : "", "family" : "Jones", "given" : "Joel J", "non-dropping-particle" : "", "parse-names" : false, "suffix" : "" }, { "dropping-particle" : "", "family" : "Comte", "given" : "Eric", "non-dropping-particle" : "", "parse-names" : false, "suffix" : "" }, { "dropping-particle" : "", "family" : "Houz\u00e9", "given" : "Pascal", "non-dropping-particle" : "", "parse-names" : false, "suffix" : "" }, { "dropping-particle" : "", "family" : "Jullien", "given" : "Vincent", "non-dropping-particle" : "", "parse-names" : false, "suffix" : "" }, { "dropping-particle" : "", "family" : "Carn", "given" : "Gwenaelle", "non-dropping-particle" : "", "parse-names" : false, "suffix" : "" }, { "dropping-particle" : "", "family" : "Kiechel", "given" : "Jean-Ren\u00e9", "non-dropping-particle" : "", "parse-names" : false, "suffix" : "" }, { "dropping-particle" : "", "family" : "Ashley", "given" : "Elizabeth A", "non-dropping-particle" : "", "parse-names" : false, "suffix" : "" }, { "dropping-particle" : "", "family" : "Gu\u00e9rin", "given" : "Philippe J", "non-dropping-particle" : "", "parse-names" : false, "suffix" : "" } ], "container-title" : "Malaria journal", "id" : "ITEM-1", "issued" : { "date-parts" : [ [ "2013", "1" ] ] }, "page" : "251", "title" : "Efficacy of artesunate-amodiaquine and artemether-lumefantrine fixed-dose combinations for the treatment of uncomplicated Plasmodium falciparum malaria among children aged six to 59 months in Nimba County, Liberia: an open-label randomized non-inferiority", "type" : "article-journal", "volume" : "12" }, "uris" : [ "http://www.mendeley.com/documents/?uuid=e2d0db47-4292-4f24-93cb-abeca7df8317" ] } ], "mendeley" : { "formattedCitation" : "&lt;sup&gt;31&lt;/sup&gt;", "plainTextFormattedCitation" : "31", "previouslyFormattedCitation" : "[31]"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FFNAU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Peru</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597B0A">
              <w:rPr>
                <w:rFonts w:ascii="Calibri" w:eastAsia="Times New Roman" w:hAnsi="Calibri" w:cs="Times New Roman"/>
                <w:color w:val="000000"/>
                <w:lang w:eastAsia="en-GB"/>
              </w:rPr>
              <w:t>MQ, DP</w:t>
            </w:r>
          </w:p>
        </w:tc>
        <w:tc>
          <w:tcPr>
            <w:tcW w:w="448" w:type="pct"/>
            <w:vAlign w:val="center"/>
          </w:tcPr>
          <w:p w:rsidR="004D46C9" w:rsidRPr="00DD06E0" w:rsidRDefault="00597B0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5-60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522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"10.1371/journal.pone.0001101", "ISSN" : "1932-6203", "PMID" : "17971864", "abstract" : "BACKGROUND: Multi-drug resistant falciparum malaria is an important health problem in the Peruvian Amazon region. We carried out a randomised open label clinical trial comparing mefloquine-artesunate, the current first line treatment in this region, with dihydroartemisinin-piperaquine.\n\nMETHODS AND FINDINGS: Between July 2003 and July 2005, 522 patients with P. falciparum uncomplicated malaria were recruited, randomized (260 with mefloquine-artesunate and 262 with dihydroartemisinin-piperaquine), treated and followed up for 63 days. PCR-adjusted adequate clinical and parasitological response, estimated by Kaplan Meier survival and Per Protocol analysis, was extremely high for both drugs (99.6% for mefloquine-artesunate and 98.4% and for dihydroartemisinin-piperaquine) (RR: 0.99, 95%CI [0.97-1.01], Fisher Exact p = 0.21). All recrudescences were late parasitological failures. Overall, gametocytes were cleared faster in the mefloquine-artesunate group (28 vs 35 days) and new gametocytes tended to appear more frequently in patients treated with dihydroartemisinin-piperaquine (day 7: 8 (3.6%) vs 2 (0.9%), RR: 3.84, 95%CI [0.82-17.87]). Adverse events such as anxiety and insomnia were significantly more frequent in the mefloquine-artesunate group, both in adults and children.\n\nCONCLUSION: Dihydroartemisinin-piperaquine is as effective as mefloquine-artesunate in treating uncomplicated P. falciparum malaria but it is better tolerated and more affordable than mefloquine-artesunate (US$1.0 versus US$18.65 on the local market). Therefore, it should be considered as a potential candidate for the first line treatment of P. falciparum malaria in Peru.\n\nTRIAL REGISTRATION: ClinicalTrials.gov NCT00373607.", "author" : [ { "dropping-particle" : "", "family" : "Grande", "given" : "Tanilu", "non-dropping-particle" : "", "parse-names" : false, "suffix" : "" }, { "dropping-particle" : "", "family" : "Bernasconi", "given" : "Andrea", "non-dropping-particle" : "", "parse-names" : false, "suffix" : "" }, { "dropping-particle" : "", "family" : "Erhart", "given" : "Annette", "non-dropping-particle" : "", "parse-names" : false, "suffix" : "" }, { "dropping-particle" : "", "family" : "Gamboa", "given" : "Dioni", "non-dropping-particle" : "", "parse-names" : false, "suffix" : "" }, { "dropping-particle" : "", "family" : "Casapia", "given" : "Martin", "non-dropping-particle" : "", "parse-names" : false, "suffix" : "" }, { "dropping-particle" : "", "family" : "Delgado", "given" : "Christopher", "non-dropping-particle" : "", "parse-names" : false, "suffix" : "" }, { "dropping-particle" : "", "family" : "Torres", "given" : "Kathy", "non-dropping-particle" : "", "parse-names" : false, "suffix" : "" }, { "dropping-particle" : "", "family" : "Fanello", "given" : "Caterina", "non-dropping-particle" : "", "parse-names" : false, "suffix" : "" }, { "dropping-particle" : "", "family" : "Llanos-Cuentas", "given" : "Alejandro", "non-dropping-particle" : "", "parse-names" : false, "suffix" : "" }, { "dropping-particle" : "", "family" : "D'Alessandro", "given" : "Umberto", "non-dropping-particle" : "", "parse-names" : false, "suffix" : "" } ], "container-title" : "PloS one", "id" : "ITEM-1", "issue" : "10", "issued" : { "date-parts" : [ [ "2007", "1" ] ] }, "page" : "e1101", "title" : "A randomised controlled trial to assess the efficacy of dihydroartemisinin-piperaquine for the treatment of uncomplicated falciparum malaria in Peru.", "type" : "article-journal", "volume" : "2" }, "uris" : [ "http://www.mendeley.com/documents/?uuid=f2e98159-cc4d-4cdb-8592-b907ab40b8f4" ] } ], "mendeley" : { "formattedCitation" : "&lt;sup&gt;32&lt;/sup&gt;", "plainTextFormattedCitation" : "32", "previouslyFormattedCitation" : "[32]"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FHZMF</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Gabon Kenya 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1999-2000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 AS-</w:t>
            </w:r>
            <w:r w:rsidR="007F2F47">
              <w:rPr>
                <w:rFonts w:ascii="Calibri" w:eastAsia="Times New Roman" w:hAnsi="Calibri" w:cs="Times New Roman"/>
                <w:color w:val="000000"/>
                <w:lang w:eastAsia="en-GB"/>
              </w:rPr>
              <w:t>AQ</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0-15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935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"0140-6736", "PMID" : "11978332", "abstract" : "BACKGROUND: Increasing drug resistance limits the choice of efficacious chemotherapy against Plasmodium falciparum malaria in Africa. Amodiaquine still retains efficacy against P falciparum in many African countries. We assessed the safety, treatment efficacy, and effect on gametocyte carriage of adding artesunate to amodiaquine in three randomised trials in Kenya, S\u00e9n\u00e9gal, and Gabon.\n\nMETHODS: We enrolled 941 children (400 in Kenya, 321 in S\u00e9n\u00e9gal, and 220 in Gabon) who were 10 years or older and who had uncomplicated P falciparum malaria. Patients were randomly assigned amodiaquine (10 mg/kg per day for 3 days) plus artesunate (4 mg/kg per day for 3 days) or amodiaquine (as above) and placebo (for 3 days). The primary endpoints were parasitological cure rates at days 14 and 28. Analysis was by intention to treat and by an evaluability method.\n\nFINDINGS: Both regimens were well tolerated. Six patients in the amodiaquine-artesunate group and five in the amodiaquine group developed early, drug-induced vomiting, necessitating alternative treatment. By intention-to-treat analysis, the day-14 cure rates for amodiaquine-artesunate versus amodiaquine were: 175/192 (91%) versus 140/188 (74%) in Kenya (D=16.7% [95% CI 9.3-24.1], p&lt;0.0001), 148/160 (93%) versus 147/157 (94%) in S\u00e9n\u00e9gal (-1.1% [-6.7 to 4.5], p=0.7), and 92/94 (98%) versus 86/96 (90%) in Gabon (8.3% [1.5-15.1], p=0.02). The corresponding rates for day 28 were: 123/180 (68%) versus 75/183 (41%) in Kenya (27.3% [17.5-37.2], p&lt;0.0001), 130/159 (82%) versus 123/156 (79%) in S\u00e9n\u00e9gal (2.9% [-5.9 to 11.7], p=0.5), and 80/94 (85%) versus 70/98 (71%) in Gabon (13.7% [2.2-25.2], p=0.02). Similar rates were obtained by evaluability analysis.\n\nINTERPRETATION: The combination of artesunate and amodiaquine improved treatment efficacy in Gabon and Kenya, and was equivalent in S\u00e9n\u00e9gal. Amodiaquine-artesunate is a potential combination for use in Africa. Further investigations to assess the potential effect on the evolution of drug resistance, disease transmission, and safety of amodiaquine-artesunate are warranted.", "author" : [ { "dropping-particle" : "", "family" : "Adjuik", "given" : "M", "non-dropping-particle" : "", "parse-names" : false, "suffix" : "" }, { "dropping-particle" : "", "family" : "Agnamey", "given" : "P", "non-dropping-particle" : "", "parse-names" : false, "suffix" : "" }, { "dropping-particle" : "", "family" : "Babiker", "given" : "A", "non-dropping-particle" : "", "parse-names" : false, "suffix" : "" }, { "dropping-particle" : "", "family" : "Borrmann", "given" : "S", "non-dropping-particle" : "", "parse-names" : false, "suffix" : "" }, { "dropping-particle" : "", "family" : "Brasseur", "given" : "P", "non-dropping-particle" : "", "parse-names" : false, "suffix" : "" }, { "dropping-particle" : "", "family" : "Cisse", "given" : "M", "non-dropping-particle" : "", "parse-names" : false, "suffix" : "" }, { "dropping-particle" : "", "family" : "Cobelens", "given" : "F", "non-dropping-particle" : "", "parse-names" : false, "suffix" : "" }, { "dropping-particle" : "", "family" : "Diallo", "given" : "S", "non-dropping-particle" : "", "parse-names" : false, "suffix" : "" }, { "dropping-particle" : "", "family" : "Faucher", "given" : "J F", "non-dropping-particle" : "", "parse-names" : false, "suffix" : "" }, { "dropping-particle" : "", "family" : "Garner", "given" : "P", "non-dropping-particle" : "", "parse-names" : false, "suffix" : "" }, { "dropping-particle" : "", "family" : "Gikunda", "given" : "S", "non-dropping-particle" : "", "parse-names" : false, "suffix" : "" }, { "dropping-particle" : "", "family" : "Kremsner", "given" : "P G", "non-dropping-particle" : "", "parse-names" : false, "suffix" : "" }, { "dropping-particle" : "", "family" : "Krishna", "given" : "S", "non-dropping-particle" : "", "parse-names" : false, "suffix" : "" }, { "dropping-particle" : "", "family" : "Lell", "given" : "B", "non-dropping-particle" : "", "parse-names" : false, "suffix" : "" }, { "dropping-particle" : "", "family" : "Loolpapit", "given" : "M", "non-dropping-particle" : "", "parse-names" : false, "suffix" : "" }, { "dropping-particle" : "", "family" : "Matsiegui", "given" : "P B", "non-dropping-particle" : "", "parse-names" : false, "suffix" : "" }, { "dropping-particle" : "", "family" : "Missinou", "given" : "M A", "non-dropping-particle" : "", "parse-names" : false, "suffix" : "" }, { "dropping-particle" : "", "family" : "Mwanza", "given" : "J", "non-dropping-particle" : "", "parse-names" : false, "suffix" : "" }, { "dropping-particle" : "", "family" : "Ntoumi", "given" : "F", "non-dropping-particle" : "", "parse-names" : false, "suffix" : "" }, { "dropping-particle" : "", "family" : "Olliaro", "given" : "P", "non-dropping-particle" : "", "parse-names" : false, "suffix" : "" }, { "dropping-particle" : "", "family" : "Osimbo", "given" : "P", "non-dropping-particle" : "", "parse-names" : false, "suffix" : "" }, { "dropping-particle" : "", "family" : "Rezbach", "given" : "P", "non-dropping-particle" : "", "parse-names" : false, "suffix" : "" }, { "dropping-particle" : "", "family" : "Some", "given" : "E", "non-dropping-particle" : "", "parse-names" : false, "suffix" : "" }, { "dropping-particle" : "", "family" : "Taylor", "given" : "W R J", "non-dropping-particle" : "", "parse-names" : false, "suffix" : "" } ], "container-title" : "Lancet", "id" : "ITEM-1", "issue" : "9315", "issued" : { "date-parts" : [ [ "2002", "4", "20" ] ] }, "page" : "1365-72", "title" : "Amodiaquine-artesunate versus amodiaquine for uncomplicated Plasmodium falciparum malaria in African children: a randomised, multicentre trial.", "type" : "article-journal", "volume" : "359" }, "uris" : [ "http://www.mendeley.com/documents/?uuid=1db9ab94-3d92-4d81-9465-170966963f46" ] } ], "mendeley" : { "formattedCitation" : "&lt;sup&gt;33&lt;/sup&gt;", "plainTextFormattedCitation" : "33", "previouslyFormattedCitation" : "[33]"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FMNNB</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1995-1996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7F2F47">
              <w:rPr>
                <w:rFonts w:ascii="Calibri" w:eastAsia="Times New Roman" w:hAnsi="Calibri" w:cs="Times New Roman"/>
                <w:color w:val="000000"/>
                <w:lang w:eastAsia="en-GB"/>
              </w:rPr>
              <w:t>MQ</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606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"0066-4804", "PMID" : "9449273", "abstract" : "An open, randomized comparison of artemether-benflumetol (CGP 56 697; Novartis) with artesunate-mefloquine was conducted in 617 patients with acute uncomplicated multidrug-resistant falciparum malaria on the western border of Thailand. Both treatments rapidly and reliably cleared fever and parasitemia, and there was no significant difference in the initial therapeutic response parameters. Parasite genotyping was used to distinguish recrudescences from new infections. The 63-day cure rate for artesunate-mefloquine (94%) was significantly higher than the cure rate for artemether-benflumetol (81%) (P &lt; 0.001). Both regimens were well tolerated. Nausea, vomiting, dizziness, sleep disorders, and other neurological side effects were between two and four times more common in the artesunate-mefloquine group than in the artemether-benflumetol group (P &lt; 0.001). Artemether-benflumetol is effective and very well tolerated in the treatment of multidrug-resistant falciparum malaria. A higher dose than that used in the present study may improve efficacy.", "author" : [ { "dropping-particle" : "", "family" : "Vugt", "given" : "M", "non-dropping-particle" : "van", "parse-names" : false, "suffix" : "" }, { "dropping-particle" : "", "family" : "Brockman", "given" : "A", "non-dropping-particle" : "", "parse-names" : false, "suffix" : "" }, { "dropping-particle" : "", "family" : "Gemperli", "given" : "B", "non-dropping-particle" : "", "parse-names" : false, "suffix" : "" }, { "dropping-particle" : "", "family" : "Luxemburger", "given" : "C", "non-dropping-particle" : "", "parse-names" : false, "suffix" : "" }, { "dropping-particle" : "", "family" : "Gathmann", "given" : "I", "non-dropping-particle" : "", "parse-names" : false, "suffix" : "" }, { "dropping-particle" : "", "family" : "Royce", "given" : "C", "non-dropping-particle" : "", "parse-names" : false, "suffix" : "" }, { "dropping-particle" : "", "family" : "Slight", "given" : "T", "non-dropping-particle" : "", "parse-names" : false, "suffix" : "" }, { "dropping-particle" : "", "family" : "Looareesuwan", "given" : "S", "non-dropping-particle" : "", "parse-names" : false, "suffix" : "" }, { "dropping-particle" : "", "family" : "White", "given" : "N J", "non-dropping-particle" : "", "parse-names" : false, "suffix" : "" }, { "dropping-particle" : "", "family" : "Nosten", "given" : "F", "non-dropping-particle" : "", "parse-names" : false, "suffix" : "" } ], "container-title" : "Antimicrobial agents and chemotherapy", "id" : "ITEM-1", "issue" : "1", "issued" : { "date-parts" : [ [ "1998", "1" ] ] }, "page" : "135-9", "title" : "Randomized comparison of artemether-benflumetol and artesunate-mefloquine in treatment of multidrug-resistant falciparum malaria.", "type" : "article-journal", "volume" : "42" }, "uris" : [ "http://www.mendeley.com/documents/?uuid=9a688334-38b0-4ae1-96f0-ae7618ea9e6e" ] } ], "mendeley" : { "formattedCitation" : "&lt;sup&gt;34&lt;/sup&gt;", "plainTextFormattedCitation" : "34", "previouslyFormattedCitation" : "[34]"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FNMDP</w:t>
            </w:r>
          </w:p>
        </w:tc>
        <w:tc>
          <w:tcPr>
            <w:tcW w:w="792" w:type="pct"/>
            <w:shd w:val="clear" w:color="auto" w:fill="auto"/>
            <w:noWrap/>
            <w:vAlign w:val="center"/>
            <w:hideMark/>
          </w:tcPr>
          <w:p w:rsidR="004D46C9" w:rsidRPr="00DD06E0" w:rsidRDefault="00C359E9"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Sierra Leone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7F2F47">
              <w:rPr>
                <w:rFonts w:ascii="Calibri" w:eastAsia="Times New Roman" w:hAnsi="Calibri" w:cs="Times New Roman"/>
                <w:color w:val="000000"/>
                <w:lang w:eastAsia="en-GB"/>
              </w:rPr>
              <w:t>AQ</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6-54</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126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"10.1111/j.1365-3156.2006.01655.x", "ISSN" : "1360-2276", "PMID" : "16827702", "abstract" : "OBJECTIVE: In 2004, Sierra Leone adopted artesunate plus amodiaquine as first-line antimalarial treatment. We evaluated the efficacy of this combination in Kailahun, where a previous study had shown 70.2% efficacy of amodiaquine in monotherapy.\n\nMETHODS: Method and outcome classification of the study complied with WHO guidelines. Children 6-59 months with uncomplicated malaria were followed-up for 28 days. PCR genotyping was used to distinguish recrudescence from reinfection. Reinfections were reclassified as cured.\n\nRESULTS: Of 172 children who were referred to the study clinic, 126 satisfied inclusion criteria and were enrolled. No early treatment failures were reported. The day 14, efficacy was 98.2% (95% CI: 93.8-99.8). Of 65 recurrent parasitaemias analysed by PCR, 17 were recrudescences. The PCR-adjusted day 28 efficacy was 84.5% (95% CI: 76.4-90.7). All true failures occurred in the last 8 days of follow-up. Of 110 children who completed the 28-day follow-up, 54 (49.1%) experienced a novel infection.\n\nCONCLUSION: The efficacy of this combination was disappointing. The high reinfection rate suggested little prophylactic effect. In Kailahun a more efficacious combination might be necessary in the future. The efficacy of AS + AQ needs to be monitored in Kailahun and in the other regions of Sierra Leone.", "author" : [ { "dropping-particle" : "", "family" : "Grandesso", "given" : "Francesco", "non-dropping-particle" : "", "parse-names" : false, "suffix" : "" }, { "dropping-particle" : "", "family" : "Hagerman", "given" : "Andres", "non-dropping-particle" : "", "parse-names" : false, "suffix" : "" }, { "dropping-particle" : "", "family" : "Kamara", "given" : "Sarian", "non-dropping-particle" : "", "parse-names" : false, "suffix" : "" }, { "dropping-particle" : "", "family" : "Lam", "given" : "Eva", "non-dropping-particle" : "", "parse-names" : false, "suffix" : "" }, { "dropping-particle" : "", "family" : "Checchi", "given" : "Francesco", "non-dropping-particle" : "", "parse-names" : false, "suffix" : "" }, { "dropping-particle" : "", "family" : "Balkan", "given" : "Suna", "non-dropping-particle" : "", "parse-names" : false, "suffix" : "" }, { "dropping-particle" : "", "family" : "Scollo", "given" : "Giuseppe", "non-dropping-particle" : "", "parse-names" : false, "suffix" : "" }, { "dropping-particle" : "", "family" : "Durand", "given" : "R\u00e9my", "non-dropping-particle" : "", "parse-names" : false, "suffix" : "" }, { "dropping-particle" : "", "family" : "Guthmann", "given" : "Jean-Paul", "non-dropping-particle" : "", "parse-names" : false, "suffix" : "" } ], "container-title" : "Tropical medicine &amp; international health : TM &amp; IH", "id" : "ITEM-1", "issue" : "7", "issued" : { "date-parts" : [ [ "2006", "7" ] ] }, "page" : "1017-21", "title" : "Low efficacy of the combination artesunate plus amodiaquine for uncomplicated falciparum malaria among children under 5 years in Kailahun, Sierra Leone.", "type" : "article-journal", "volume" : "11" }, "uris" : [ "http://www.mendeley.com/documents/?uuid=0bebf663-c4a3-4b4d-b25e-1f96512af6f7" ] } ], "mendeley" : { "formattedCitation" : "&lt;sup&gt;35&lt;/sup&gt;", "plainTextFormattedCitation" : "35", "previouslyFormattedCitation" : "[35]"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FXFTC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5062CC"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AQ-SP, </w:t>
            </w:r>
            <w:r w:rsidR="00B3521A">
              <w:rPr>
                <w:rFonts w:ascii="Calibri" w:eastAsia="Times New Roman" w:hAnsi="Calibri" w:cs="Times New Roman"/>
                <w:color w:val="000000"/>
                <w:lang w:eastAsia="en-GB"/>
              </w:rPr>
              <w:t>AS-AQ, CQ-</w:t>
            </w:r>
            <w:r w:rsidR="007F2F47">
              <w:rPr>
                <w:rFonts w:ascii="Calibri" w:eastAsia="Times New Roman" w:hAnsi="Calibri" w:cs="Times New Roman"/>
                <w:color w:val="000000"/>
                <w:lang w:eastAsia="en-GB"/>
              </w:rPr>
              <w:t>SP</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534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"10.1371/journal.pmed.0020190", "ISSN" : "1549-1676", "PMID" : "16033307", "abstract" : "BACKGROUND: Drug resistance in Plasmodium falciparum poses a major threat to malaria control. Combination antimalarial therapy including artemisinins has been advocated recently to improve efficacy and limit the spread of resistance, but artemisinins are expensive and relatively untested in highly endemic areas. We compared artemisinin-based and other combination therapies in four districts in Uganda with varying transmission intensity.\n\nMETHODS AND FINDINGS: We enrolled 2,160 patients aged 6 mo or greater with uncomplicated falciparum malaria. Patients were randomized to receive chloroquine (CQ) + sulfadoxine-pyrimethamine (SP); amodiaquine (AQ) + SP; or AQ + artesunate (AS). Primary endpoints were the 28-d risks of parasitological failure either unadjusted or adjusted by genotyping to distinguish recrudescence from new infections. A total of 2,081 patients completed follow-up, of which 1,749 (84%) were under the age of 5 y. The risk of recrudescence after treatment with CQ + SP was high, ranging from 22% to 46% at the four sites. This risk was significantly lower (p &lt; 0.01) after AQ + SP or AQ + AS (7%-18% and 4%-12%, respectively). Compared to AQ + SP, AQ + AS was associated with a lower risk of recrudescence but a higher risk of new infection. The overall risk of repeat therapy due to any recurrent infection (recrudescence or new infection) was similar at two sites and significantly higher for AQ + AS at the two highest transmission sites (risk differences = 15% and 16%, p &lt; 0.003).\n\nCONCLUSION: AQ + AS was the most efficacious regimen for preventing recrudescence, but this benefit was outweighed by an increased risk of new infection. Considering all recurrent infections, the efficacy of AQ + SP was at least as efficacious at all sites and superior to AQ + AS at the highest transmission sites. The high endemicity of malaria in Africa may impact on the efficacy of artemisinin-based combination therapy. The registration number for this trial is ISRCTN67520427 (http://www.controlled-trials.com/isrctn/trial/|/0/67520427.html).", "author" : [ { "dropping-particle" : "", "family" : "Yeka", "given" : "Adoke", "non-dropping-particle" : "", "parse-names" : false, "suffix" : "" }, { "dropping-particle" : "", "family" : "Banek", "given" : "Kristin", "non-dropping-particle" : "", "parse-names" : false, "suffix" : "" }, { "dropping-particle" : "", "family" : "Bakyaita", "given" : "Nathan", "non-dropping-particle" : "", "parse-names" : false, "suffix" : "" }, { "dropping-particle" : "", "family" : "Staedke", "given" : "Sarah G", "non-dropping-particle" : "", "parse-names" : false, "suffix" : "" }, { "dropping-particle" : "", "family" : "Kamya", "given" : "Moses R", "non-dropping-particle" : "", "parse-names" : false, "suffix" : "" }, { "dropping-particle" : "", "family" : "Talisuna", "given" : "Ambrose", "non-dropping-particle" : "", "parse-names" : false, "suffix" : "" }, { "dropping-particle" : "", "family" : "Kironde", "given" : "Fred", "non-dropping-particle" : "", "parse-names" : false, "suffix" : "" }, { "dropping-particle" : "", "family" : "Nsobya", "given" : "Samuel L", "non-dropping-particle" : "", "parse-names" : false, "suffix" : "" }, { "dropping-particle" : "", "family" : "Kilian", "given" : "Albert", "non-dropping-particle" : "", "parse-names" : false, "suffix" : "" }, { "dropping-particle" : "", "family" : "Slater", "given" : "Madeline", "non-dropping-particle" : "", "parse-names" : false, "suffix" : "" }, { "dropping-particle" : "", "family" : "Reingold", "given" : "Arthur",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"Dorsey", "given" : "Grant", "non-dropping-particle" : "", "parse-names" : false, "suffix" : "" } ], "container-title" : "PLoS medicine", "id" : "ITEM-1", "issue" : "7", "issued" : { "date-parts" : [ [ "2005", "7" ] ] }, "page" : "e190", "title" : "Artemisinin versus nonartemisinin combination therapy for uncomplicated malaria: randomized clinical trials from four sites in Uganda.", "type" : "article-journal", "volume" : "2" }, "uris" : [ "http://www.mendeley.com/documents/?uuid=df616ec3-7f56-4a6d-acbd-295018444632" ] } ], "mendeley" : { "formattedCitation" : "&lt;sup&gt;27&lt;/sup&gt;", "plainTextFormattedCitation" : "27", "previouslyFormattedCitation" : "[27]"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GHNKU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7F2F47">
              <w:rPr>
                <w:rFonts w:ascii="Calibri" w:eastAsia="Times New Roman" w:hAnsi="Calibri" w:cs="Times New Roman"/>
                <w:color w:val="000000"/>
                <w:lang w:eastAsia="en-GB"/>
              </w:rPr>
              <w:t>MQ</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12-71</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219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"0002-9637", "PMID" : "11463111", "abstract" : "The efficacy-safety and pharmacokinetics of the six-dose regimen of artemether-lumefantrine (Coartem/Riamet; Novartis Pharma AG, Basel, Switzerland) were assessed in a randomized trial in 219 patients (&gt; or = 12 years old) with acute, uncomplicated Plasmodium falciparum malaria in Thailand. One hundred and sixty-four patients received artemether-lumefantrine and 55 received the standard treatment combination of mefloquine-artesunate. Both drugs induced rapid clearance of parasites and malaria symptoms. The 28-day cure rates were 95.5% (90% confidence interval [CI] = 91.7, 97.9%) for artemether-lumefantrine and 100% (90% CI = 94.5, 100%) for mefloquine-artesunate. This high-dose regimen of artemether-lumefantrine was very well tolerated, with very good compliance. The most frequent adverse events were headache, dizziness, nausea, abdominal pain, dyspepsia, vomiting, and skin rash. Overall, only 2% of patients in both groups showed QTc prolongations but without any cardiac complication, and no differences were seen between patients with and without measurable baseline plasma levels of quinine or mefloquine. Plasma levels of artemether, dihydroartemisinin, and lumefantrine were consistent with historical data for the same dose regimen, and were higher, particularly for lumefantrine, than those previously observed with the four-dose regimen, explaining the greater efficacy of the six-dose regimen in a drug-resistant setting. These results confirm the excellent safety and efficacy of the six-dose regimen of artemether-lumefantrine in the treatment of multidrug-resistant P. falciparum malaria.", "author" : [ { "dropping-particle" : "", "family" : "Lef\u00e8vre", "given" : "G", "non-dropping-particle" : "", "parse-names" : false, "suffix" : "" }, { "dropping-particle" : "", "family" : "Looareesuwan", "given" : "S", "non-dropping-particle" : "", "parse-names" : false, "suffix" : "" }, { "dropping-particle" : "", "family" : "Treeprasertsuk", "given" : "S", "non-dropping-particle" : "", "parse-names" : false, "suffix" : "" }, { "dropping-particle" : "", "family" : "Krudsood", "given" : "S", "non-dropping-particle" : "", "parse-names" : false, "suffix" : "" }, { "dropping-particle" : "", "family" : "Silachamroon", "given" : "U", "non-dropping-particle" : "", "parse-names" : false, "suffix" : "" }, { "dropping-particle" : "", "family" : "Gathmann", "given" : "I", "non-dropping-particle" : "", "parse-names" : false, "suffix" : "" }, { "dropping-particle" : "", "family" : "Mull", "given" : "R", "non-dropping-particle" : "", "parse-names" : false, "suffix" : "" }, { "dropping-particle" : "", "family" : "Bakshi", "given" : "R", "non-dropping-particle" : "", "parse-names" : false, "suffix" : "" } ], "container-title" : "The American journal of tropical medicine and hygiene", "id" : "ITEM-1", "issue" : "5-6", "issued" : { "date-parts" : [ [ "2001" ] ] }, "page" : "247-56", "title" : "A clinical and pharmacokinetic trial of six doses of artemether-lumefantrine for multidrug-resistant Plasmodium falciparum malaria in Thailand.", "type" : "article-journal", "volume" : "64" }, "uris" : [ "http://www.mendeley.com/documents/?uuid=bec15e61-9f40-419e-ad31-6847ec6c61e6" ] } ], "mendeley" : { "formattedCitation" : "&lt;sup&gt;36&lt;/sup&gt;", "plainTextFormattedCitation" : "36", "previouslyFormattedCitation" : "[36]"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GHYRA</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Burkina Faso</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CQ, SP</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269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"0037-9085", "PMID" : "19343918", "abstract" : "Burkina Faso has recently changed the antimalarial drug policy to artesunate/amodiaquine or artemether/lumefantrine as the first-line antimalarial drug and sulfadoxine/pyrimethamine for the intermittent preventive treatment in pregnant woman. Before the implementation of this new strategy we conducted an in vivo efficacy study with chloroquine or sulfadoxine/pyrimethamine for treatment of uncomplicated Plasmodium falciparum malaria in urban area of Burkina from September to December 2003. Chloroquine (25 mg/kg over 3 days) or sulfadoxine/pyrimethamine (25 mg/kg + 0.025 mg/kg single dose) was administered respectively to 137 and 125 children aged from 6 to 59 months old in a randomized, opened study. Follow up extended over 28 days using modified WHO protocol. After adjusting the results by PCR, treatment failures rates were 63.4% (83/131) and 13.8% (17/123) respectively for chloroquine and sulfadoxine/pyrimethamine. These results with other observations have justified the change of malaria therapy policy in Burkina Faso in 2005.", "author" : [ { "dropping-particle" : "", "family" : "Gansan\u00e9", "given" : "A", "non-dropping-particle" : "", "parse-names" : false, "suffix" : "" }, { "dropping-particle" : "", "family" : "N\u00e9bi\u00e9", "given" : "I", "non-dropping-particle" : "", "parse-names" : false, "suffix" : "" }, { "dropping-particle" : "", "family" : "Soulama", "given" : "I", "non-dropping-particle" : "", "parse-names" : false, "suffix" : "" }, { "dropping-particle" : "", "family" : "Tiono", "given" : "A", "non-dropping-particle" : "", "parse-names" : false, "suffix" : "" }, { "dropping-particle" : "", "family" : "Diarra", "given" : "A", "non-dropping-particle" : "", "parse-names" : false, "suffix" : "" }, { "dropping-particle" : "", "family" : "Konat\u00e9", "given" : "A T", "non-dropping-particle" : "", "parse-names" : false, "suffix" : "" }, { "dropping-particle" : "", "family" : "Ou\u00e9draogo", "given" : "A", "non-dropping-particle" : "", "parse-names" : false, "suffix" : "" }, { "dropping-particle" : "", "family" : "Sirima", "given" : "B S", "non-dropping-particle" : "", "parse-names" : false, "suffix" : "" } ], "container-title" : "Bulletin de la Soci\u00e9t\u00e9 de pathologie exotique (1990)", "id" : "ITEM-1", "issue" : "1", "issued" : { "date-parts" : [ [ "2009", "3" ] ] }, "page" : "31-5", "title" : "[Change of antimalarial first-line treatment in Burkina Faso in 2005].", "type" : "article-journal", "volume" : "102" }, "uris" : [ "http://www.mendeley.com/documents/?uuid=92ca78b3-b990-4f51-a565-f824c979e877" ] } ], "mendeley" : { "formattedCitation" : "&lt;sup&gt;37&lt;/sup&gt;", "plainTextFormattedCitation" : "37", "previouslyFormattedCitation" : "[37]"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GPXJK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Burkina Faso Gabon Mozambique Nigeria Rwanda Uganda Zambia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7F2F47"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w:t>
            </w:r>
            <w:r w:rsidR="005062CC">
              <w:rPr>
                <w:rFonts w:ascii="Calibri" w:eastAsia="Times New Roman" w:hAnsi="Calibri" w:cs="Times New Roman"/>
                <w:color w:val="000000"/>
                <w:lang w:eastAsia="en-GB"/>
              </w:rPr>
              <w:t xml:space="preserve">CDA, </w:t>
            </w: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r w:rsidR="00765A54">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DP</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4112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"10.1371/journal.pmed.1001119", "ISSN" : "1549-1676", "PMID" : "22087077", "abstract" : "BACKGROUND: Artemisinin-based combination therapies (ACTs) are the mainstay for the management of uncomplicated malaria cases. However, up-to-date data able to assist sub-Saharan African countries formulating appropriate antimalarial drug policies are scarce.\n\nMETHODS AND FINDINGS: Between 9 July 2007 and 19 June 2009, a randomized, non-inferiority (10% difference threshold in efficacy at day 28) clinical trial was carried out at 12 sites in seven sub-Saharan African countries. Each site compared three of four ACTs, namely amodiaquine-artesunate (ASAQ), dihydroartemisinin-piperaquine (DHAPQ), artemether-lumefantrine (AL), or chlorproguanil-dapsone-artesunate (CD+A). Overall, 4,116 children 6-59 mo old with uncomplicated Plasmodium falciparum malaria were treated (1,226 with AL, 1,002 with ASAQ, 413 with CD+A, and 1,475 with DHAPQ), actively followed up until day 28, and then passively followed up for the next 6 mo. At day 28, for the PCR-adjusted efficacy, non-inferiority was established for three pair-wise comparisons: DHAPQ (97.3%) versus AL (95.5%) (odds ratio [OR]: 0.59, 95% CI: 0.37-0.94); DHAPQ (97.6%) versus ASAQ (96.8%) (OR: 0.74, 95% CI: 0.41-1.34), and ASAQ (97.1%) versus AL (94.4%) (OR: 0.50, 95% CI: 0.28-0.92). For the PCR-unadjusted efficacy, AL was significantly less efficacious than DHAPQ (72.7% versus 89.5%) (OR: 0.27, 95% CI: 0.21-0.34) and ASAQ (66.2% versus 80.4%) (OR: 0.40, 95% CI: 0.30-0.53), while DHAPQ (92.2%) had higher efficacy than ASAQ (80.8%) but non-inferiority could not be excluded (OR: 0.35, 95% CI: 0.26-0.48). CD+A was significantly less efficacious than the other three treatments. Day 63 results were similar to those observed at day 28.\n\nCONCLUSIONS: This large head-to-head comparison of most currently available ACTs in sub-Saharan Africa showed that AL, ASAQ, and DHAPQ had excellent efficacy, up to day 63 post-treatment. The risk of recurrent infections was significantly lower for DHAPQ, followed by ASAQ and then AL, supporting the recent recommendation of considering DHAPQ as a valid option for the treatment of uncomplicated P. falciparum malaria.\n\nTRIAL REGISTRATION: ClinicalTrials.gov NCT00393679; Pan African Clinical Trials Registry PACTR2009010000911750", "container-title" : "PLoS medicine", "id" : "ITEM-1", "issue" : "11", "issued" : { "date-parts" : [ [ "2011", "11" ] ] }, "page" : "e1001119", "title" : "A head-to-head comparison of four artemisinin-based combinations for treating uncomplicated malaria in African children: a randomized trial.", "type" : "article-journal", "volume" : "8" }, "uris" : [ "http://www.mendeley.com/documents/?uuid=1ae03846-344c-4f1b-9b0a-21a8c249bd15" ] } ], "mendeley" : { "formattedCitation" : "&lt;sup&gt;38&lt;/sup&gt;", "plainTextFormattedCitation" : "38", "previouslyFormattedCitation" : "[38]"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GQBEK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1993-1996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 AS-</w:t>
            </w:r>
            <w:r w:rsidR="007F2F47">
              <w:rPr>
                <w:rFonts w:ascii="Calibri" w:eastAsia="Times New Roman" w:hAnsi="Calibri" w:cs="Times New Roman"/>
                <w:color w:val="000000"/>
                <w:lang w:eastAsia="en-GB"/>
              </w:rPr>
              <w:t>MQ, MQ</w:t>
            </w:r>
          </w:p>
        </w:tc>
        <w:tc>
          <w:tcPr>
            <w:tcW w:w="448" w:type="pct"/>
            <w:vAlign w:val="center"/>
          </w:tcPr>
          <w:p w:rsidR="004D46C9" w:rsidRPr="00DD06E0" w:rsidRDefault="007F2F4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2-16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1007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"9463672", "abstract" : "On the western border of Thailand, in an area endemic for multi-drug resistant Plasmodium falciparum malaria, therapeutic responses were assessed in 1967 patients with uncomplicated falciparum malaria treated with 3 d of artesunate (total dose 12 mg/kg) plus mefloquine (total dose 25 mg/kg). The regimen was well tolerated and resulted in a rapid clinical response; within 48 h, 96% of patients were aparasitaemic and 94% were afebrile. After correcting for reinfections, the cure rate by day 42 was 89% (95% confidence interval [95% CI] 87-91%). Three independent factors were found to predict recrudescence: age &lt; 14 years (adjusted hazards ratio [AHR] = 1.6, 95% CI 1.1-2.3), initial parasitaemia greater than &gt; 40,000/microL (AHR = 1.6, 95%, CI 1.2-2.2), and pure P. falciparum infections (AHR = 1.8, 95% CI 1.3-2.7). These 3 factors combined accounted for 62% of all treatment failures. Patients who received mefloquine on admission with a high admission parasitaemia (&gt; 40,000/microL) had a three-fold (95% CI 1.3-7) risk of subsequent recrudescence compared with those who received their mefloquine on the second or third day (P = 0.01). There has been no decline in the efficacy of the 3 d artesunate plus mefloquine regimen since it was introduced in 1992. This regimen is safe, well tolerated, and highly effective in the treatment of multi-drug resistant falciparum malaria.", "author" : [ { "dropping-particle" : "", "family" : "Price", "given" : "R N", "non-dropping-particle" : "", "parse-names" : false, "suffix" : "" }, { "dropping-particle" : "", "family" : "Nosten", "given" : "F", "non-dropping-particle" : "", "parse-names" : false, "suffix" : "" }, { "dropping-particle" : "", "family" : "Luxemburger", "given" : "C", "non-dropping-particle" : "", "parse-names" : false, "suffix" : "" }, { "dropping-particle" : "", "family" : "Vugt", "given" : "M", "non-dropping-particle" : "van", "parse-names" : false, "suffix" : "" }, { "dropping-particle" : "", "family" : "Phaipun", "given" : "L", "non-dropping-particle" : "", "parse-names" : false, "suffix" : "" }, { "dropping-particle" : "", "family" : "Chongsuphajaisiddhi", "given" : "T", "non-dropping-particle" : "", "parse-names" : false, "suffix" : "" }, { "dropping-particle" : "", "family" : "White", "given" : "N J", "non-dropping-particle" : "", "parse-names" : false, "suffix" : "" } ], "container-title" : "Transactions of the Royal Society of Tropical Medicine and Hygiene", "id" : "ITEM-1", "issue" : "5", "issued" : { "date-parts" : [ [ "1997" ] ] }, "page" : "574-7", "title" : "Artesunate/mefloquine treatment of multi-drug resistant falciparum malaria.", "type" : "article-journal", "volume" : "91" }, "uris" : [ "http://www.mendeley.com/documents/?uuid=a7df88ed-6513-4dbe-94b4-605863dbd51c" ] } ], "mendeley" : { "formattedCitation" : "&lt;sup&gt;7&lt;/sup&gt;", "plainTextFormattedCitation" : "7", "previouslyFormattedCitation" : "[7]"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GTEFH</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Bangladesh</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AS-MQ, CQ-</w:t>
            </w:r>
            <w:r w:rsidR="00B40417">
              <w:rPr>
                <w:rFonts w:ascii="Calibri" w:eastAsia="Times New Roman" w:hAnsi="Calibri" w:cs="Times New Roman"/>
                <w:color w:val="000000"/>
                <w:lang w:eastAsia="en-GB"/>
              </w:rPr>
              <w:t>SP</w:t>
            </w:r>
          </w:p>
        </w:tc>
        <w:tc>
          <w:tcPr>
            <w:tcW w:w="448" w:type="pct"/>
            <w:vAlign w:val="center"/>
          </w:tcPr>
          <w:p w:rsidR="004D46C9" w:rsidRPr="00DD06E0" w:rsidRDefault="00B40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1-80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364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"10.1016/j.trstmh.2005.02.007", "ISSN" : "0035-9203", "PMID" : "16095643", "abstract" : "Bangladesh faces growing levels of Plasmodium falciparum resistance to chloroquine (CQ) and sulfadoxine-pyrimethamine (SP). Alternative antimalarial therapies, particularly combination regimens, need to be considered. Therefore, the efficacy of three antimalarial combination therapies was assessed in Chittagong Hill Tracts. A total of 364 P. falciparum patients were recruited and randomly assigned to either CQ + SP, mefloquine + artesunate (MQ + AS) or lumefantrine + artemether (Coartem). Results showed that CQ + SP therapy was less effective than the two artemisinin-based combination therapies. The day 42 PCR-corrected efficacy rate was 62.4% for CQ + SP, 100% for MQ + AS and 97.1% for Coartem. Failures occurred at a shorter interval after CQ + SP treatment than after Coartem. The artemisinin-based therapies effectively prevented development of gametocytes, whereas CQ + SP did not. All three therapies were well tolerated, although reports of mild complaints during treatment appeared higher with MQ + AS. We conclude that CQ + SP is not a viable option for replacing CQ monotherapy as first-line P. falciparum treatment in this area of Bangladesh. A change to artemisinin-based combination therapy is recommended. Both Coartem and MQ + AS appear to be good options, effective in curing P. falciparum malaria and in preventing recrudescences following treatment.", "author" : [ { "dropping-particle" : "V", "family" : "Broek", "given" : "I", "non-dropping-particle" : "van den", "parse-names" : false, "suffix" : "" }, { "dropping-particle" : "", "family" : "Maung", "given" : "U A", "non-dropping-particle" : "", "parse-names" : false, "suffix" : "" }, { "dropping-particle" : "", "family" : "Peters", "given" : "A", "non-dropping-particle" : "", "parse-names" : false, "suffix" : "" }, { "dropping-particle" : "", "family" : "Liem", "given" : "L", "non-dropping-particle" : "", "parse-names" : false, "suffix" : "" }, { "dropping-particle" : "", "family" : "Kamal", "given" : "M", "non-dropping-particle" : "", "parse-names" : false, "suffix" : "" }, { "dropping-particle" : "", "family" : "Rahman", "given" : "M", "non-dropping-particle" : "", "parse-names" : false, "suffix" : "" }, { "dropping-particle" : "", "family" : "Rahman", "given" : "M R", "non-dropping-particle" : "", "parse-names" : false, "suffix" : "" }, { "dropping-particle" : "", "family" : "Bangali", "given" : "A M", "non-dropping-particle" : "", "parse-names" : false, "suffix" : "" }, { "dropping-particle" : "", "family" : "Das", "given" : "S", "non-dropping-particle" : "", "parse-names" : false, "suffix" : "" }, { "dropping-particle" : "", "family" : "Barends", "given" : "M", "non-dropping-particle" : "", "parse-names" : false, "suffix" : "" }, { "dropping-particle" : "", "family" : "Faiz", "given" : "A M", "non-dropping-particle" : "", "parse-names" : false, "suffix" : "" } ], "container-title" : "Transactions of the Royal Society of Tropical Medicine and Hygiene", "id" : "ITEM-1", "issue" : "10", "issued" : { "date-parts" : [ [ "2005", "10" ] ] }, "page" : "727-35", "title" : "Efficacy of chloroquine + sulfadoxine--pyrimethamine, mefloquine + artesunate and artemether + lumefantrine combination therapies to treat Plasmodium falciparum malaria in the Chittagong Hill Tracts, Bangladesh.", "type" : "article-journal", "volume" : "99" }, "uris" : [ "http://www.mendeley.com/documents/?uuid=1849b4a1-9504-4dd9-bf32-0ba227db62ea" ] } ], "mendeley" : { "formattedCitation" : "&lt;sup&gt;39&lt;/sup&gt;", "plainTextFormattedCitation" : "39", "previouslyFormattedCitation" : "[39]"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GZQDA</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40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B40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359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"10.1093/cid/cir066", "ISSN" : "1537-6591", "PMID" : "21427394", "abstract" : "BACKGROUND: We assessed the efficacy, effectiveness and safety of artemether-lumefantrine, which is the most widely used artemisinin-based combination therapy in Africa, against Plasmodium falciparum malaria during an extended follow-up period after initial and repeated treatment.\n\nMETHODS: We performed an open-label randomized trial of artemether-lumefantrine with supervised (n=180) and unsupervised intake (n=179) in children &lt;5 years of age with uncomplicated falciparum malaria in rural Tanzania. Recurrent infections between day 14 and day 56 were retreated within the same study arm. Main end points were polymerase chain reaction (PCR)-corrected cure rates by day 56 and day 42 after initial and repeated treatment, respectively, as estimated by survival analysis.\n\nRESULTS: The PCR-corrected cure rate after initial treatment was 98.1% (95% confidence interval [CI], 94.2%-99.4%) after supervised and 95.1% (95% CI, 90.7%-98.1%) after unsupervised intake (P=.29). After retreatment of recurrent infections, the cure rates were 92.9% (95% CI, 81.8%-97.3%) and 97.6% (95% CI, 89.3%-98.8%), respectively (P=.58). Reinfections occurred in 46.9% (82 of 175) versus 50.9 % of the patients (relative risk [RR], 0.92 [95% CI, 0.74-1.14]; P=.46) after initial therapy and 32.4% (24 of 74) versus 39.0% (32 of 82) (RR, 0.83 [95% CI, 0.54-1.27]; P=.39) after retreatment. Median blood lumefantrine concentrations in supervised and unsupervised patients on day 7 were 304 versus 194 ng/mL (P&lt;.001) after initial treatment and 253 versus 164 ng/mL (P=.001) after retreatment. Vomiting was the most commonly reported drug-related adverse event (in 1% of patients) after both initial and repeated treatment.\n\nCONCLUSIONS: Artemether-lumefantrine was highly efficacious even after unsupervised administration, despite significantly lower lumefantrine concentrations, compared with concentration achieved with supervised intake, and was well-tolerated and safe after initial and repeated treatment.\n\nCLINICAL TRIAL REGISTRATION: ISRCTN69189899.", "author" : [ { "dropping-particle" : "", "family" : "Ngasala", "given" : "Billy E", "non-dropping-particle" : "", "parse-names" : false, "suffix" : "" }, { "dropping-particle" : "", "family" : "Malmberg", "given" : "Maja", "non-dropping-particle" : "", "parse-names" : false, "suffix" : "" }, { "dropping-particle" : "", "family" : "Carlsson", "given" : "Anja M", "non-dropping-particle" : "", "parse-names" : false, "suffix" : "" }, { "dropping-particle" : "", "family" : "Ferreira", "given" : "Pedro E", "non-dropping-particle" : "", "parse-names" : false, "suffix" : "" }, { "dropping-particle" : "", "family" : "Petzold", "given" : "Max G", "non-dropping-particle" : "", "parse-names" : false, "suffix" : "" }, { "dropping-particle" : "", "family" : "Blessborn", "given" : "Daniel", "non-dropping-particle" : "", "parse-names" : false, "suffix" : "" }, { "dropping-particle" : "", "family" : "Bergqvist", "given" : "Yngve", "non-dropping-particle" : "", "parse-names" : false, "suffix" : "" }, { "dropping-particle" : "", "family" : "Gil", "given" : "Jos\u00e9 P", "non-dropping-particle" : "", "parse-names" : false, "suffix" : "" }, { "dropping-particle" : "", "family" : "Premji", "given" : "Zul", "non-dropping-particle" : "", "parse-names" : false, "suffix" : "" }, { "dropping-particle" : "", "family" : "Bj\u00f6rkman", "given" : "Anders", "non-dropping-particle" : "", "parse-names" : false, "suffix" : "" }, { "dropping-particle" : "", "family" : "M\u00e5rtensson", "given" : "Andreas", "non-dropping-particle" : "", "parse-names" : false, "suffix" : "" } ], "container-title" : "Clinical infectious diseases : an official publication of the Infectious Diseases Society of America", "id" : "ITEM-1", "issue" : "7", "issued" : { "date-parts" : [ [ "2011", "4", "1" ] ] }, "page" : "873-82", "title" : "Efficacy and effectiveness of artemether-lumefantrine after initial and repeated treatment in children &lt;5 years of age with acute uncomplicated Plasmodium falciparum malaria in rural Tanzania: a randomized trial.", "type" : "article-journal", "volume" : "52" }, "uris" : [ "http://www.mendeley.com/documents/?uuid=074d98c4-a72a-4deb-b0d5-24e984145974" ] } ], "mendeley" : { "formattedCitation" : "&lt;sup&gt;40&lt;/sup&gt;", "plainTextFormattedCitation" : "40", "previouslyFormattedCitation" : "[40]"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HCEMT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Colombia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AS-MQ, AV-</w:t>
            </w:r>
            <w:r w:rsidR="00B40417">
              <w:rPr>
                <w:rFonts w:ascii="Calibri" w:eastAsia="Times New Roman" w:hAnsi="Calibri" w:cs="Times New Roman"/>
                <w:color w:val="000000"/>
                <w:lang w:eastAsia="en-GB"/>
              </w:rPr>
              <w:t>PG</w:t>
            </w:r>
          </w:p>
        </w:tc>
        <w:tc>
          <w:tcPr>
            <w:tcW w:w="448" w:type="pct"/>
            <w:vAlign w:val="center"/>
          </w:tcPr>
          <w:p w:rsidR="004D46C9" w:rsidRPr="00DD06E0" w:rsidRDefault="00B40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12-56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265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"10.4269/ajtmh.2012.11-0192", "ISSN" : "1476-1645", "PMID" : "22232454", "abstract" : "The safety of artemether-lumefantrine in patients with acute, uncomplicated Plasmodium falciparum malaria was investigated prospectively using the auditory brainstem response (ABR) and pure-tone thresholds. Secondary outcomes included polymerase chain reaction-corrected cure rates. Patients were randomly assigned in a 3:1:1 ratio to either artemether-lumefantrine (N = 159), atovaquone-proguanil (N = 53), or artesunate-mefloquine (N = 53). The null hypothesis (primary outcome), claiming that the percentage of patients with a baseline to Day-7 ABR Wave III latency increase of &gt; 0.30 msec is \u2265 15% after administration of artemether-lumefantrine, was rejected; 2.6% of patients (95% confidence interval: 0.7-6.6) exceeded 0.30 msec, i.e., significantly below 15% (P &lt; 0.0001). A model-based analysis found no apparent relationship between drug exposure and ABR change. In all three groups, average improvements (2-4 dB) in pure-tone thresholds were observed, and polymerase chain reaction-corrected cure rates were &gt; 95% to Day 42. The results support the continued safe and efficacious use of artemether-lumefantrine in uncomplicated falciparum malaria.", "author" : [ { "dropping-particle" : "", "family" : "Carrasquilla", "given" : "Gabriel", "non-dropping-particle" : "", "parse-names" : false, "suffix" : "" }, { "dropping-particle" : "", "family" : "Bar\u00f3n", "given" : "Clemencia", "non-dropping-particle" : "", "parse-names" : false, "suffix" : "" }, { "dropping-particle" : "", "family" : "Monsell", "given" : "Edwin M", "non-dropping-particle" : "", "parse-names" : false, "suffix" : "" }, { "dropping-particle" : "", "family" : "Cousin", "given" : "Marc", "non-dropping-particle" : "", "parse-names" : false, "suffix" : "" }, { "dropping-particle" : "", "family" : "Walter", "given" : "Verena", "non-dropping-particle" : "", "parse-names" : false, "suffix" : "" }, { "dropping-particle" : "", "family" : "Lef\u00e8vre", "given" : "Gilbert", "non-dropping-particle" : "", "parse-names" : false, "suffix" : "" }, { "dropping-particle" : "", "family" : "Sander", "given" : "Oliver", "non-dropping-particle" : "", "parse-names" : false, "suffix" : "" }, { "dropping-particle" : "", "family" : "Fisher", "given" : "Laurel M", "non-dropping-particle" : "", "parse-names" : false, "suffix" : "" } ], "container-title" : "The American journal of tropical medicine and hygiene", "id" : "ITEM-1", "issue" : "1", "issued" : { "date-parts" : [ [ "2012", "1" ] ] }, "page" : "75-83", "title" : "Randomized, prospective, three-arm study to confirm the auditory safety and efficacy of artemether-lumefantrine in Colombian patients with uncomplicated Plasmodium falciparum malaria.", "type" : "article-journal", "volume" : "86" }, "uris" : [ "http://www.mendeley.com/documents/?uuid=20356c38-a182-4e4d-b4d6-685b54061f61" ] } ], "mendeley" : { "formattedCitation" : "&lt;sup&gt;41&lt;/sup&gt;", "plainTextFormattedCitation" : "41", "previouslyFormattedCitation" : "[41]"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HCGRD</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Indonesia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2011-2012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p>
        </w:tc>
        <w:tc>
          <w:tcPr>
            <w:tcW w:w="448"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85</w:t>
            </w:r>
          </w:p>
        </w:tc>
        <w:tc>
          <w:tcPr>
            <w:tcW w:w="561" w:type="pct"/>
            <w:shd w:val="clear" w:color="auto" w:fill="auto"/>
            <w:noWrap/>
            <w:vAlign w:val="bottom"/>
            <w:hideMark/>
          </w:tcPr>
          <w:p w:rsidR="004D46C9" w:rsidRPr="00DD06E0" w:rsidRDefault="000F7BEA" w:rsidP="00DD06E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HJNDX</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Liberia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2010-2011</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p>
        </w:tc>
        <w:tc>
          <w:tcPr>
            <w:tcW w:w="448"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102</w:t>
            </w:r>
          </w:p>
        </w:tc>
        <w:tc>
          <w:tcPr>
            <w:tcW w:w="561" w:type="pct"/>
            <w:shd w:val="clear" w:color="auto" w:fill="auto"/>
            <w:noWrap/>
            <w:vAlign w:val="bottom"/>
            <w:hideMark/>
          </w:tcPr>
          <w:p w:rsidR="004D46C9" w:rsidRPr="00DD06E0" w:rsidRDefault="000F7BEA" w:rsidP="0060523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HMPBZ</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Sudan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2009</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"10.1179/136485910X12743554760144", "ISSN" : "1364-8594", "PMID" : "20659392", "abstract" : "Artemisinin-based combination therapies (ACT) are now being adopted as first-line treatments against uncomplicated malaria in sub-Saharan Africa. Between December 2009 and February 2010, the efficacies of two ACT - dihydroartemisinin-piperaquine (DHA-P) and artemether-lumefantrine (AL) - in the treatment of uncomplicated Plasmodium falciparum malaria were compared in Sinnar, central Sudan. Overall, 149 patients (75 given DHA-P and 74 given AL) completed the 28 days of follow-up. All the patients were found to be afebrile and aparasitaemic on day 3. By day 28, only one patient, who had been given AL, showed late treatment and parasitological failures, while each of the other 148 patients showed an adequate treatment response. After the results of a PCR-based assay confirmed that the recrudescent parasitaemia was probably the result of treatment failure, the frequencies of cure by day 28 were calculated as 100% for DHA-P and 98.7% for AL (P&gt;0.05). None of the patients was found gametocytaemic during the follow-up, and the adverse effects observed were mild (nausea, vomiting, abdominal pain, dizziness and/or rash), resolved spontaneously and occurred in only five patients in each treatment arm. Thus, both treatments appeared effective and safe for the treatment of uncomplicated P. falciparum malaria in central Sudan, although treatment with DHA-P (which requires a simpler dosing regimen) might be preferred to treatment with AL.", "author" : [ { "dropping-particle" : "", "family" : "Adam", "given" : "I", "non-dropping-particle" : "", "parse-names" : false, "suffix" : "" }, { "dropping-particle" : "", "family" : "Salah", "given" : "M T", "non-dropping-particle" : "", "parse-names" : false, "suffix" : "" }, { "dropping-particle" : "", "family" : "Eltahir", "given" : "H G", "non-dropping-particle" : "", "parse-names" : false, "suffix" : "" }, { "dropping-particle" : "", "family" : "Elhassan", "given" : "A H", "non-dropping-particle" : "", "parse-names" : false, "suffix" : "" }, { "dropping-particle" : "", "family" : "Elmardi", "given" : "K A", "non-dropping-particle" : "", "parse-names" : false, "suffix" : "" }, { "dropping-particle" : "", "family" : "Malik", "given" : "E M", "non-dropping-particle" : "", "parse-names" : false, "suffix" : "" } ], "container-title" : "Annals of tropical medicine and parasitology", "id" : "ITEM-1", "issue" : "4", "issued" : { "date-parts" : [ [ "2010", "6" ] ] }, "page" : "319-26", "title" : "Dihydroartemisinin-piperaquine versus artemether-lumefantrine, in the treatment of uncomplicated Plasmodium falciparum malaria in central Sudan.", "type" : "article-journal", "volume" : "104" }, "uris" : [ "http://www.mendeley.com/documents/?uuid=d7242428-af24-4f53-ae74-61e9c0bc9e99" ] } ], "mendeley" : { "formattedCitation" : "&lt;sup&gt;42&lt;/sup&gt;", "plainTextFormattedCitation" : "42", "previouslyFormattedCitation" : "[42]"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lastRenderedPageBreak/>
              <w:t>JGGNM</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Burkina Faso Kenya Mozambique Uganda Zambia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0-7</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1546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"10.1371/journal.pone.0007871", "ISSN" : "1932-6203", "PMID" : "19936217", "abstract" : "BACKGROUND: Artemisinin combination therapies (ACTs) are currently the preferred option for treating uncomplicated malaria. Dihydroartemisinin-piperaquine (DHA-PQP) is a promising fixed-dose ACT with limited information on its safety and efficacy in African children.\n\nMETHODOLOGY/PRINCIPAL FINDINGS: The non-inferiority of DHA-PQP versus artemether-lumefantrine (AL) in children 6-59 months old with uncomplicated P. falciparum malaria was tested in five African countries (Burkina Faso, Kenya, Mozambique, Uganda and Zambia). Patients were randomised (2:1) to receive either DHA-PQP or AL. Non-inferiority was assessed using a margin of -5% for the lower limit of the one-sided 97.5% confidence interval on the treatment difference (DHA-PQP vs. AL) of the day 28 polymerase chain reaction (PCR) corrected cure rate. Efficacy analysis was performed in several populations, and two of them are presented here: intention-to-treat (ITT) and enlarged per-protocol (ePP). 1553 children were randomised, 1039 receiving DHA-PQP and 514 AL. The PCR-corrected day 28 cure rate was 90.4% (ITT) and 94.7% (ePP) in the DHA-PQP group, and 90.0% (ITT) and 95.3% (ePP) in the AL group. The lower limits of the one-sided 97.5% CI of the difference between the two treatments were -2.80% and -2.96%, in the ITT and ePP populations, respectively. In the ITT population, the Kaplan-Meier estimate of the proportion of new infections up to Day 42 was 13.55% (95% CI: 11.35%-15.76%) for DHA-PQP vs 24.00% (95% CI: 20.11%-27.88%) for AL (p&lt;0.0001).\n\nCONCLUSIONS/SIGNIFICANCE: DHA-PQP is as efficacious as AL in treating uncomplicated malaria in African children from different endemicity settings, and shows a comparable safety profile. The occurrence of new infections within the 42-day follow up was significantly lower in the DHA-PQP group, indicating a longer post-treatment prophylactic effect.\n\nTRIAL REGISTRATION: Controlled-trials.com ISRCTN16263443.", "author" : [ { "dropping-particle" : "", "family" : "Bassat", "given" : "Quique", "non-dropping-particle" : "", "parse-names" : false, "suffix" : "" }, { "dropping-particle" : "", "family" : "Mulenga", "given" : "Modest", "non-dropping-particle" : "", "parse-names" : false, "suffix" : "" }, { "dropping-particle" : "", "family" : "Tinto", "given" : "Halidou", "non-dropping-particle" : "", "parse-names" : false, "suffix" : "" }, { "dropping-particle" : "", "family" : "Piola", "given" : "Patrice", "non-dropping-particle" : "", "parse-names" : false, "suffix" : "" }, { "dropping-particle" : "", "family" : "Borrmann", "given" : "Steffen", "non-dropping-particle" : "", "parse-names" : false, "suffix" : "" }, { "dropping-particle" : "", "family" : "Men\u00e9ndez", "given" : "Clara", "non-dropping-particle" : "", "parse-names" : false, "suffix" : "" }, { "dropping-particle" : "", "family" : "Nambozi", "given" : "Michael", "non-dropping-particle" : "", "parse-names" : false, "suffix" : "" }, { "dropping-particle" : "", "family" : "Val\u00e9a", "given" : "Innocent", "non-dropping-particle" : "", "parse-names" : false, "suffix" : "" }, { "dropping-particle" : "", "family" : "Nabasumba", "given" : "Carolyn", "non-dropping-particle" : "", "parse-names" : false, "suffix" : "" }, { "dropping-particle" : "", "family" : "Sasi", "given" : "Philip", "non-dropping-particle" : "", "parse-names" : false, "suffix" : "" }, { "dropping-particle" : "", "family" : "Bacchieri", "given" : "Antonella", "non-dropping-particle" : "", "parse-names" : false, "suffix" : "" }, { "dropping-particle" : "", "family" : "Corsi", "given" : "Marco", "non-dropping-particle" : "", "parse-names" : false, "suffix" : "" }, { "dropping-particle" : "", "family" : "Ubben", "given" : "David", "non-dropping-particle" : "", "parse-names" : false, "suffix" : "" }, { "dropping-particle" : "", "family" : "Talisuna", "given" : "Ambrose", "non-dropping-particle" : "", "parse-names" : false, "suffix" : "" }, { "dropping-particle" : "", "family" : "D'Alessandro", "given" : "Umberto", "non-dropping-particle" : "", "parse-names" : false, "suffix" : "" } ], "container-title" : "PloS one", "id" : "ITEM-1", "issue" : "11", "issued" : { "date-parts" : [ [ "2009", "1" ] ] }, "page" : "e7871", "title" : "Dihydroartemisinin-piperaquine and artemether-lumefantrine for treating uncomplicated malaria in African children: a randomised, non-inferiority trial.", "type" : "article-journal", "volume" : "4" }, "uris" : [ "http://www.mendeley.com/documents/?uuid=5e4e6b25-5097-47df-a7e6-cfe8a654af04" ] } ], "mendeley" : { "formattedCitation" : "&lt;sup&gt;43&lt;/sup&gt;", "plainTextFormattedCitation" : "43", "previouslyFormattedCitation" : "[43]"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JNCQS</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 AS-</w:t>
            </w:r>
            <w:proofErr w:type="spellStart"/>
            <w:r>
              <w:rPr>
                <w:rFonts w:ascii="Calibri" w:eastAsia="Times New Roman" w:hAnsi="Calibri" w:cs="Times New Roman"/>
                <w:color w:val="000000"/>
                <w:lang w:eastAsia="en-GB"/>
              </w:rPr>
              <w:t>AQcb</w:t>
            </w:r>
            <w:proofErr w:type="spellEnd"/>
            <w:r>
              <w:rPr>
                <w:rFonts w:ascii="Calibri" w:eastAsia="Times New Roman" w:hAnsi="Calibri" w:cs="Times New Roman"/>
                <w:color w:val="000000"/>
                <w:lang w:eastAsia="en-GB"/>
              </w:rPr>
              <w:t>, AS-</w:t>
            </w:r>
            <w:r w:rsidR="006605D4">
              <w:rPr>
                <w:rFonts w:ascii="Calibri" w:eastAsia="Times New Roman" w:hAnsi="Calibri" w:cs="Times New Roman"/>
                <w:color w:val="000000"/>
                <w:lang w:eastAsia="en-GB"/>
              </w:rPr>
              <w:t>SP</w:t>
            </w:r>
          </w:p>
        </w:tc>
        <w:tc>
          <w:tcPr>
            <w:tcW w:w="448"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747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"0002-9637", "PMID" : "18337343", "abstract" : "We conducted a randomized single-blinded trial comparing the efficacy and safety of artesunate (AS) + amodiaquine (AQ, 3 days) versus AS (3 days) + sulfadoxine-pyrimethamine (SP, single dose) versus AS monotherapy (5 days) in Southern Mali. Uncomplicated malaria cases were followed for 28 days. Molecular markers of drug resistance were determined. After identification of recrudescences by genotyping, both artemisinin-based combination therapies (ACTs) reached nearly 100% efficacy at Day 14 and Day 28 versus 98.3% and 96.5% for AS, respectively (P &gt; 0.05). AS + SP significantly selected DHFR and DHPS mutations associated with sulfadoxine and pyrimethamine resistance (P &lt; 0.001), and AS + AQ equally selected PfCRT and PfMDR1 point mutations associated with chloroquine and AQ resistance (P &lt; 0.001). No significant adverse event attributable to any of the study drugs was found. The ACTs were efficacious and safe, but the selection of markers for resistance to the partner drugs raises concerns over their lifespan in areas of intense malaria transmission.", "author" : [ { "dropping-particle" : "", "family" : "Djimd\u00e9", "given" : "Abdoulaye A", "non-dropping-particle" : "", "parse-names" : false, "suffix" : "" }, { "dropping-particle" : "", "family" : "Fofana", "given" : "Bakary", "non-dropping-particle" : "", "parse-names" : false, "suffix" : "" }, { "dropping-particle" : "", "family" : "Sagara", "given" : "Issaka", "non-dropping-particle" : "", "parse-names" : false, "suffix" : "" }, { "dropping-particle" : "", "family" : "Sidibe", "given" : "Bakary", "non-dropping-particle" : "", "parse-names" : false, "suffix" : "" }, { "dropping-particle" : "", "family" : "Toure", "given" : "Sekou", "non-dropping-particle" : "", "parse-names" : false, "suffix" : "" }, { "dropping-particle" : "", "family" : "Dembele", "given" : "Demba", "non-dropping-particle" : "", "parse-names" : false, "suffix" : "" }, { "dropping-particle" : "", "family" : "Dama", "given" : "Souleymane", "non-dropping-particle" : "", "parse-names" : false, "suffix" : "" }, { "dropping-particle" : "", "family" : "Ouologuem", "given" : "Dinkorma", "non-dropping-particle" : "", "parse-names" : false, "suffix" : "" }, { "dropping-particle" : "", "family" : "Dicko", "given" : "Alassane", "non-dropping-particle" : "", "parse-names" : false, "suffix" : "" }, { "dropping-particle" : "", "family" : "Doumbo", "given" : "Ogobara K", "non-dropping-particle" : "", "parse-names" : false, "suffix" : "" } ], "container-title" : "The American journal of tropical medicine and hygiene", "id" : "ITEM-1", "issue" : "3", "issued" : { "date-parts" : [ [ "2008", "3" ] ] }, "page" : "455-61", "title" : "Efficacy, safety, and selection of molecular markers of drug resistance by two ACTs in Mali.", "type" : "article-journal", "volume" : "78" }, "uris" : [ "http://www.mendeley.com/documents/?uuid=2253f512-bf4a-4d12-a5e9-93b4f8973f3f" ] } ], "mendeley" : { "formattedCitation" : "&lt;sup&gt;44&lt;/sup&gt;", "plainTextFormattedCitation" : "44", "previouslyFormattedCitation" : "[44]"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JRBRK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6605D4">
              <w:rPr>
                <w:rFonts w:ascii="Calibri" w:eastAsia="Times New Roman" w:hAnsi="Calibri" w:cs="Times New Roman"/>
                <w:color w:val="000000"/>
                <w:lang w:eastAsia="en-GB"/>
              </w:rPr>
              <w:t>MQ</w:t>
            </w:r>
          </w:p>
        </w:tc>
        <w:tc>
          <w:tcPr>
            <w:tcW w:w="448" w:type="pct"/>
            <w:vAlign w:val="center"/>
          </w:tcPr>
          <w:p w:rsidR="004D46C9" w:rsidRPr="00DD06E0" w:rsidRDefault="006605D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1-68</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187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"10.1371/journal.pone.0004551", "ISSN" : "1932-6203", "PMID" : "19234601", "abstract" : "BACKGROUND: Artemisinin combination treatments (ACT) are recommended as first line treatment for falciparum malaria throughout the malaria affected world. We reviewed the efficacy of a 3-day regimen of mefloquine and artesunate regimen (MAS(3)), over a 13 year period of continuous deployment as first-line treatment in camps for displaced persons and in clinics for migrant population along the Thai-Myanmar border.\n\nMETHODS AND FINDINGS: 3,264 patients were enrolled in prospective treatment trials between 1995 and 2007 and treated with MAS(3). The proportion of patients with parasitaemia persisting on day-2 increased significantly from 4.5% before 2001 to 21.9% since 2002 (p&lt;0.001). Delayed parasite clearance was associated with increased risk of developing gametocytaemia (AOR = 2.29; 95% CI, 2.00-2.69, p = 0.002). Gametocytaemia on admission and carriage also increased over the years (p = 0.001, test for trend, for both). MAS(3) efficacy has declined slightly but significantly (Hazards ratio 1.13; 95% CI, 1.07-1.19, p&lt;0.001), although efficacy in 2007 remained well within acceptable limits: 96.5% (95% CI, 91.0-98.7). The in vitro susceptibility of P. falciparum to artesunate increased significantly until 2002, but thereafter declined to levels close to those of 13 years ago (geometric mean in 2007: 4.2 nM/l; 95% CI, 3.2-5.5). The proportion of infections caused by parasites with increased pfmdr1 copy number rose from 30% (12/40) in 1996 to 53% (24/45) in 2006 (p = 0.012, test for trend).\n\nCONCLUSION: Artesunate-mefloquine remains a highly efficacious antimalarial treatment in this area despite 13 years of widespread intense deployment, but there is evidence of a modest increase in resistance. Of particular concern is the slowing of parasitological response to artesunate and the associated increase in gametocyte carriage.", "author" : [ { "dropping-particle" : "", "family" : "Carrara", "given" : "Verena Ilona", "non-dropping-particle" : "", "parse-names" : false, "suffix" : "" }, { "dropping-particle" : "", "family" : "Zwang", "given" : "Julien", "non-dropping-particle" : "", "parse-names" : false, "suffix" : "" }, { "dropping-particle" : "", "family" : "Ashley", "given" : "Elizabeth A", "non-dropping-particle" : "", "parse-names" : false, "suffix" : "" }, { "dropping-particle" : "", "family" : "Price", "given" : "Ric N", "non-dropping-particle" : "", "parse-names" : false, "suffix" : "" }, { "dropping-particle" : "", "family" : "Stepniewska", "given" : "Kasia", "non-dropping-particle" : "", "parse-names" : false, "suffix" : "" }, { "dropping-particle" : "", "family" : "Barends", "given" : "Marion", "non-dropping-particle" : "", "parse-names" : false, "suffix" : "" }, { "dropping-particle" : "", "family" : "Brockman", "given" : "Alan", "non-dropping-particle" : "", "parse-names" : false, "suffix" : "" }, { "dropping-particle" : "", "family" : "Anderson", "given" : "Tim", "non-dropping-particle" : "", "parse-names" : false, "suffix" : "" }, { "dropping-particle" : "", "family" : "McGready", "given" : "Rose", "non-dropping-particle" : "", "parse-names" : false, "suffix" : "" }, { "dropping-particle" : "", "family" : "Phaiphun", "given" : "Lucy", "non-dropping-particle" : "", "parse-names" : false, "suffix" : "" }, { "dropping-particle" : "", "family" : "Proux", "given" : "Stephane", "non-dropping-particle" : "", "parse-names" : false, "suffix" : "" }, { "dropping-particle" : "", "family" : "Vugt", "given" : "Michele", "non-dropping-particle" : "van", "parse-names" : false, "suffix" : "" }, { "dropping-particle" : "", "family" : "Hutagalung", "given" : "Robert", "non-dropping-particle" : "", "parse-names" : false, "suffix" : "" }, { "dropping-particle" : "", "family" : "Lwin", "given" : "Khin Maung", "non-dropping-particle" : "", "parse-names" : false, "suffix" : "" }, { "dropping-particle" : "", "family" : "Phyo", "given" : "Aung Pyae", "non-dropping-particle" : "", "parse-names" : false, "suffix" : "" }, { "dropping-particle" : "", "family" : "Preechapornkul", "given" : "Piyanuch", "non-dropping-particle" : "", "parse-names" : false, "suffix" : "" }, { "dropping-particle" : "", "family" : "Imwong", "given" : "Mallika", "non-dropping-particle" : "", "parse-names" : false, "suffix" : "" }, { "dropping-particle" : "", "family" : "Pukrittayakamee", "given" : "Sasithon", "non-dropping-particle" : "", "parse-names" : false, "suffix" : "" }, { "dropping-particle" : "", "family" : "Singhasivanon", "given" : "Pratap", "non-dropping-particle" : "", "parse-names" : false, "suffix" : "" }, { "dropping-particle" : "", "family" : "White", "given" : "Nicholas J", "non-dropping-particle" : "", "parse-names" : false, "suffix" : "" }, { "dropping-particle" : "", "family" : "Nosten", "given" : "Fran\u00e7ois", "non-dropping-particle" : "", "parse-names" : false, "suffix" : "" } ], "container-title" : "PloS one", "id" : "ITEM-1", "issue" : "2", "issued" : { "date-parts" : [ [ "2009", "1" ] ] }, "page" : "e4551", "title" : "Changes in the treatment responses to artesunate-mefloquine on the northwestern border of Thailand during 13 years of continuous deployment.", "type" : "article-journal", "volume" : "4" }, "uris" : [ "http://www.mendeley.com/documents/?uuid=995e377b-b114-4e3d-93e6-1f68a43d3b20" ] } ], "mendeley" : { "formattedCitation" : "&lt;sup&gt;45&lt;/sup&gt;", "plainTextFormattedCitation" : "45", "previouslyFormattedCitation" : "[45]"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JTXEY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A65CC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AL,QN</w:t>
            </w:r>
          </w:p>
        </w:tc>
        <w:tc>
          <w:tcPr>
            <w:tcW w:w="448" w:type="pct"/>
            <w:vAlign w:val="center"/>
          </w:tcPr>
          <w:p w:rsidR="004D46C9" w:rsidRPr="00DD06E0" w:rsidRDefault="00A65CC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175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"1756-1833", "PMID" : "19622553", "abstract" : "OBJECTIVE: To compare the effectiveness of oral quinine with that of artemether-lumefantrine in treating uncomplicated malaria in children.\n\nDESIGN: Randomised, open label effectiveness study.\n\nSETTING: Outpatient clinic of Uganda's national referral hospital in Kampala.\n\nPARTICIPANTS: 175 children aged 6 to 59 months with uncomplicated malaria.\n\nINTERVENTIONS: Participants were randomised to receive oral quinine or artemether-lumefantrine administered by care givers at home.\n\nMAIN OUTCOME MEASURES: Primary outcomes were parasitological cure rates after 28 days of follow-up unadjusted and adjusted by genotyping to distinguish recrudescence from new infections. Secondary outcomes were adherence to study drug, presence of gametocytes, recovery of haemoglobin concentration from baseline at day 28, and safety profiles.\n\nRESULTS: Using survival analysis the cure rate unadjusted by genotyping was 96% for the artemether-lumefantrine group compared with 64% for the quinine group (hazard ratio 10.7, 95% confidence interval 3.3 to 35.5, P=0.001). In the quinine group 69% (18/26) of parasitological failures were due to recrudescence compared with none in the artemether-lumefantrine group. The mean adherence to artemether-lumefantrine was 94.5% compared with 85.4% to quinine (P=0.0008). Having adherence levels of 80% or more was associated with a decreased risk of treatment failure (0.44, 0.19 to 1.02, P=0.06). Adverse events did not differ between the two groups.\n\nCONCLUSIONS: The effectiveness of a seven day course of quinine for the treatment of uncomplicated malaria in Ugandan children was significantly lower than that of artemether-lumefantrine. These findings question the advisability of the recommendation for quinine therapy for uncomplicated malaria in Africa.\n\nTRIAL REGISTRATION: ClinicalTrials.gov NCT00540202.", "author" : [ { "dropping-particle" : "", "family" : "Achan", "given" : "Jane", "non-dropping-particle" : "", "parse-names" : false, "suffix" : "" }, { "dropping-particle" : "", "family" : "Tibenderana", "given" : "James K", "non-dropping-particle" : "", "parse-names" : false, "suffix" : "" }, { "dropping-particle" : "", "family" : "Kyabayinze", "given" : "Daniel", "non-dropping-particle" : "", "parse-names" : false, "suffix" : "" }, { "dropping-particle" : "", "family" : "Wabwire Mangen", "given" : "Fred", "non-dropping-particle" : "", "parse-names" : false, "suffix" : "" }, { "dropping-particle" : "", "family" : "Kamya", "given" : "Moses R", "non-dropping-particle" : "", "parse-names" : false, "suffix" : "" }, { "dropping-particle" : "", "family" : "Dorsey", "given" : "Grant", "non-dropping-particle" : "", "parse-names" : false, "suffix" : "" }, { "dropping-particle" : "", "family" : "D'Alessandro", "given" : "Umberto", "non-dropping-particle" : "", "parse-names" : false, "suffix" : "" }, { "dropping-particle" : "", "family" : "Rosenthal", "given" : "Philip J", "non-dropping-particle" : "", "parse-names" : false, "suffix" : "" }, { "dropping-particle" : "", "family" : "Talisuna", "given" : "Ambrose O", "non-dropping-particle" : "", "parse-names" : false, "suffix" : "" } ], "container-title" : "BMJ (Clinical research ed.)", "id" : "ITEM-1", "issued" : { "date-parts" : [ [ "2009", "1" ] ] }, "page" : "b2763", "title" : "Effectiveness of quinine versus artemether-lumefantrine for treating uncomplicated falciparum malaria in Ugandan children: randomised trial.", "type" : "article-journal", "volume" : "339" }, "uris" : [ "http://www.mendeley.com/documents/?uuid=c871e769-6526-43ac-a416-701bee87bd1f" ] } ], "mendeley" : { "formattedCitation" : "&lt;sup&gt;46&lt;/sup&gt;", "plainTextFormattedCitation" : "46", "previouslyFormattedCitation" : "[46]"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JUTXU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AS-MQ, AS, HL, MQ, QN, QN-</w:t>
            </w:r>
            <w:r w:rsidR="00A65CC8">
              <w:rPr>
                <w:rFonts w:ascii="Calibri" w:eastAsia="Times New Roman" w:hAnsi="Calibri" w:cs="Times New Roman"/>
                <w:color w:val="000000"/>
                <w:lang w:eastAsia="en-GB"/>
              </w:rPr>
              <w:t>Tet</w:t>
            </w:r>
          </w:p>
        </w:tc>
        <w:tc>
          <w:tcPr>
            <w:tcW w:w="448" w:type="pct"/>
            <w:vAlign w:val="center"/>
          </w:tcPr>
          <w:p w:rsidR="004D46C9" w:rsidRPr="00DD06E0" w:rsidRDefault="00A65CC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0.5-88</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321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"0022-1899", "PMID" : "7930743", "abstract" : "Studies of 652 adults and children with acute uncomplicated falciparum malaria were done to determine the optimum treatment of multidrug-resistant Plasmodium falciparum malaria on the Thai-Burmese border. Single-dose artesunate (4 mg/kg) plus mefloquine (25 mg of base/kg) gave more rapid symptomatic and parasitologic responses than high-dose mefloquine alone but did not improve cure rates. Three days of artesunate (total dose, 10 mg/kg) plus mefloquine was 98% effective compared with a 28-day failure rate of 31% with high-dose mefloquine alone (relative risk [RR], 0.06; 95% confidence interval [CI], 0.02-0.2; P &lt; .0001). By day 63, the reinfection adjusted failure rates were 2% and 44%, respectively (P &lt; .0001). Artesunate also prevented high-grade failures. Both drugs were well tolerated. No adverse effects were attributable to artesunate. Vomiting was reduced significantly by giving mefloquine on day 2 of treatment (RR, 0.40; 95% CI, 0.20-0.79; P = .009. Artesunate (10 mg/kg over 3 days) plus mefloquine (25 mg/kg) is currently the most effective treatment for falciparum malaria in this area of increasing mefloquine resistance.", "author" : [ { "dropping-particle" : "", "family" : "Nosten", "given" : "F", "non-dropping-particle" : "", "parse-names" : false, "suffix" : "" }, { "dropping-particle" : "", "family" : "Luxemburger", "given" : "C", "non-dropping-particle" : "", "parse-names" : false, "suffix" : "" }, { "dropping-particle" : "", "family" : "Kuile", "given" : "F O", "non-dropping-particle" : "ter", "parse-names" : false, "suffix" : "" }, { "dropping-particle" : "", "family" : "Woodrow", "given" : "C", "non-dropping-particle" : "", "parse-names" : false, "suffix" : "" }, { "dropping-particle" : "", "family" : "Eh", "given" : "J P", "non-dropping-particle" : "", "parse-names" : false, "suffix" : "" }, { "dropping-particle" : "", "family" : "Chongsuphajaisiddhi", "given" : "T", "non-dropping-particle" : "", "parse-names" : false, "suffix" : "" }, { "dropping-particle" : "", "family" : "White", "given" : "N J", "non-dropping-particle" : "", "parse-names" : false, "suffix" : "" } ], "container-title" : "The Journal of infectious diseases", "id" : "ITEM-1", "issue" : "4", "issued" : { "date-parts" : [ [ "1994", "10" ] ] }, "page" : "971-7", "title" : "Treatment of multidrug-resistant Plasmodium falciparum malaria with 3-day artesunate-mefloquine combination.", "type" : "article-journal", "volume" : "170" }, "uris" : [ "http://www.mendeley.com/documents/?uuid=5b02a1b1-f47e-4a33-bc86-7f46474ab700" ] } ], "mendeley" : { "formattedCitation" : "&lt;sup&gt;47&lt;/sup&gt;", "plainTextFormattedCitation" : "47", "previouslyFormattedCitation" : "[47]"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JYDHH</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A65CC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 SP</w:t>
            </w:r>
          </w:p>
        </w:tc>
        <w:tc>
          <w:tcPr>
            <w:tcW w:w="448" w:type="pct"/>
            <w:vAlign w:val="center"/>
          </w:tcPr>
          <w:p w:rsidR="004D46C9" w:rsidRPr="00DD06E0" w:rsidRDefault="00A65CC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178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"10.1111/j.1365-3156.2004.01217.x", "ISSN" : "1360-2276", "PMID" : "15078262", "abstract" : "We report below an in vivo antimalarial efficacy study conducted in 2002 in Bundi Bugyo, a district of western Uganda housing a large displaced population. We tested sulfadoxine-pyrimethamine (SP), amodiaquine (AQ) and the combination chloroquine plus SP (CQ + SP). A total of 268 children with uncomplicated Plasmodium falciparum malaria were followed-up for 28 days according to WHO recommendations, with PCR genotyping to distinguish late recrudescences from re-infections. PCR-adjusted failure proportions at day 28 were 37.0% (34/92, 95% CI 27.1-47.7) in the SP group, 20.6% (14/68, 95% CI 11.7-32.1) in the AQ group and 22.8% (18/79, 95% CI 14.1-33.6) in the CQ + SP group. Early failures were particularly frequent in the SP group (15.2%). Clearance of gametocytes was slower in the SP and CQ + SP groups than in the AQ group. This study suggests that, in Bundi Bugyo, CQ + SP (Uganda's first-line regimen) will need to be replaced by a more efficacious regimen. Across Uganda, the deployment of SP containing combinations may not be a feasible long-term strategy. For Bundi Bugyo, we recommend a combination of artesunate and AQ. Our study also confirms previous findings that resistance is considerably underestimated by 14-day follow-ups. Antimalarial policy decisions should therefore be based on 28-day studies, with PCR adjustment to distinguish re-infections.", "author" : [ { "dropping-particle" : "", "family" : "Checchi", "given" : "Francesco", "non-dropping-particle" : "", "parse-names" : false, "suffix" : "" }, { "dropping-particle" : "", "family" : "Piola", "given" : "Patrice", "non-dropping-particle" : "", "parse-names" : false, "suffix" : "" }, { "dropping-particle" : "", "family" : "Kosack", "given" : "Cara", "non-dropping-particle" : "", "parse-names" : false, "suffix" : "" }, { "dropping-particle" : "", "family" : "Ardizzoni", "given" : "Elisa", "non-dropping-particle" : "", "parse-names" : false, "suffix" : "" }, { "dropping-particle" : "", "family" : "Klarkowski", "given" : "Derryck", "non-dropping-particle" : "", "parse-names" : false, "suffix" : "" }, { "dropping-particle" : "", "family" : "Kwezi", "given" : "Eric", "non-dropping-particle" : "", "parse-names" : false, "suffix" : "" }, { "dropping-particle" : "", "family" : "Priotto", "given" : "Gerardo", "non-dropping-particle" : "", "parse-names" : false, "suffix" : "" }, { "dropping-particle" : "", "family" : "Balkan", "given" : "Suna", "non-dropping-particle" : "", "parse-names" : false, "suffix" : "" }, { "dropping-particle" : "", "family" : "Bakyaita", "given" : "Nathan", "non-dropping-particle" : "", "parse-names" : false, "suffix" : "" }, { "dropping-particle" : "", "family" : "Brockman", "given" : "Alan", "non-dropping-particle" : "", "parse-names" : false, "suffix" : "" }, { "dropping-particle" : "", "family" : "Guthmann", "given" : "Jean-Paul", "non-dropping-particle" : "", "parse-names" : false, "suffix" : "" } ], "container-title" : "Tropical medicine &amp; international health : TM &amp; IH", "id" : "ITEM-1", "issue" : "4", "issued" : { "date-parts" : [ [ "2004", "4" ] ] }, "page" : "445-50", "title" : "Antimalarial efficacy of sulfadoxine-pyrimethamine, amodiaquine and a combination of chloroquine plus sulfadoxine-pyrimethamine in Bundi Bugyo, western Uganda.", "type" : "article-journal", "volume" : "9" }, "uris" : [ "http://www.mendeley.com/documents/?uuid=bbede066-3a7a-43e4-bfcb-fef1a0443b76" ] } ], "mendeley" : { "formattedCitation" : "&lt;sup&gt;48&lt;/sup&gt;", "plainTextFormattedCitation" : "48", "previouslyFormattedCitation" : "[48]"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JZCKF</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South Africa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2B3F32"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82069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3-66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100</w:t>
            </w:r>
          </w:p>
        </w:tc>
        <w:tc>
          <w:tcPr>
            <w:tcW w:w="561" w:type="pct"/>
            <w:shd w:val="clear" w:color="auto" w:fill="auto"/>
            <w:noWrap/>
            <w:vAlign w:val="bottom"/>
            <w:hideMark/>
          </w:tcPr>
          <w:p w:rsidR="004D46C9" w:rsidRPr="00DD06E0" w:rsidRDefault="0047561C"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"1549-1676", "abstract" : "BACKGROUND: Between 1995 and 2000, KwaZulu-Natal province, South Africa, experienced a marked increase in Plasmodium falciparum malaria, fuelled by pyrethroid and sulfadoxine-pyrimethamine resistance. In response, vector control was strengthened and artemether-lumefantrine (AL) was deployed in the first Ministry of Health artemisinin-based combination treatment policy in Africa. In South Africa, effective vector and parasite control had historically ensured low-intensity malaria transmission. Malaria is diagnosed definitively and treatment is provided free of charge in reasonably accessible public-sector health-care facilities.\n\nMETHODS AND FINDINGS: We reviewed four years of malaria morbidity and mortality data at four sentinel health-care facilities within KwaZulu-Natal's malaria-endemic area. In the year following improved vector control and implementation of AL treatment, malaria-related admissions and deaths both declined by 89%, and outpatient visits decreased by 85% at the sentinel facilities. By 2003, malaria-related outpatient cases and admissions had fallen by 99%, and malaria-related deaths had decreased by 97%. There was a concomitant marked and sustained decline in notified malaria throughout the province. No serious adverse events were associated causally with AL treatment in an active sentinel pharmacovigilance survey. In a prospective study with 42 d follow up, AL cured 97/98 (99%) and prevented gametocyte developing in all patients. Consistent with the findings of focus group discussions, a household survey found self-reported adherence to the six-dose AL regimen was 96%.\n\nCONCLUSION: Together with concurrent strengthening of vector control measures, the antimalarial treatment policy change to AL in KwaZulu-Natal contributed to a marked and sustained decrease in malaria cases, admissions, and deaths, by greatly improving clinical and parasitological cure rates and reducing gametocyte carriage.", "author" : [ { "dropping-particle" : "", "family" : "Barnes", "given" : "Karen I", "non-dropping-particle" : "", "parse-names" : false, "suffix" : "" }, { "dropping-particle" : "", "family" : "Durrheim", "given" : "David N", "non-dropping-particle" : "", "parse-names" : false, "suffix" : "" }, { "dropping-particle" : "", "family" : "Little", "given" : "Francesca", "non-dropping-particle" : "", "parse-names" : false, "suffix" : "" }, { "dropping-particle" : "", "family" : "Jackson", "given" : "Amanda", "non-dropping-particle" : "", "parse-names" : false, "suffix" : "" }, { "dropping-particle" : "", "family" : "Mehta", "given" : "Ushma", "non-dropping-particle" : "", "parse-names" : false, "suffix" : "" }, { "dropping-particle" : "", "family" : "Allen", "given" : "Elizabeth", "non-dropping-particle" : "", "parse-names" : false, "suffix" : "" }, { "dropping-particle" : "", "family" : "Dlamini", "given" : "Sicelo S", "non-dropping-particle" : "", "parse-names" : false, "suffix" : "" }, { "dropping-particle" : "", "family" : "Tsoka", "given" : "Joyce", "non-dropping-particle" : "", "parse-names" : false, "suffix" : "" }, { "dropping-particle" : "", "family" : "Bredenkamp", "given" : "Barry", "non-dropping-particle" : "", "parse-names" : false, "suffix" : "" }, { "dropping-particle" : "", "family" : "Mthembu", "given" : "D Jotham", "non-dropping-particle" : "", "parse-names" : false, "suffix" : "" }, { "dropping-particle" : "", "family" : "White", "given" : "Nicholas J", "non-dropping-particle" : "", "parse-names" : false, "suffix" : "" }, { "dropping-particle" : "", "family" : "Sharp", "given" : "Brian L", "non-dropping-particle" : "", "parse-names" : false, "suffix" : "" } ], "container-title" : "PLoS medicine", "id" : "ITEM-1", "issue" : "11", "issued" : { "date-parts" : [ [ "2005", "11" ] ] }, "page" : "e330", "title" : "Effect of artemether-lumefantrine policy and improved vector control on malaria burden in KwaZulu-Natal, South Africa.", "type" : "article-journal", "volume" : "2" }, "uris" : [ "http://www.mendeley.com/documents/?uuid=08a549c5-12e2-43f0-a1a1-46f6f1ffcad8" ] } ], "mendeley" : { "formattedCitation" : "&lt;sup&gt;49&lt;/sup&gt;", "plainTextFormattedCitation" : "49", "previouslyFormattedCitation" : "[49]"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49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KAXED</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Gabon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AS-CL, QN-</w:t>
            </w:r>
            <w:r w:rsidR="00820696">
              <w:rPr>
                <w:rFonts w:ascii="Calibri" w:eastAsia="Times New Roman" w:hAnsi="Calibri" w:cs="Times New Roman"/>
                <w:color w:val="000000"/>
                <w:lang w:eastAsia="en-GB"/>
              </w:rPr>
              <w:t>CL</w:t>
            </w:r>
          </w:p>
        </w:tc>
        <w:tc>
          <w:tcPr>
            <w:tcW w:w="448" w:type="pct"/>
            <w:vAlign w:val="center"/>
          </w:tcPr>
          <w:p w:rsidR="004D46C9" w:rsidRPr="00DD06E0" w:rsidRDefault="0082069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3-12</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"10.1086/430309", "ISSN" : "1537-6591", "PMID" : "15909266", "abstract" : "BACKGROUND: Artemisinin-based drug combinations are the mainstay in the fight against drug-resistant malaria in Africa. Currently available antimalarial drug combinations that include artemisinins are pharmacokinetically unmatched and are therefore potentially increasing the risk of selection of resistant mutants in areas in which the rate of transmission of malaria is high. We tested the potential value of artemisinin-based combination therapy with a short elimination half-life for the treatment of uncomplicated Plasmodium falciparum malaria in sub-Saharan Africa.\n\nMETHODS: We conducted an open-label, randomized, controlled clinical trial to evaluate the efficacy and tolerability of oral artesunate-clindamycin therapy given twice daily for 3 days (artesunate, 2 mg/kg, and clindamycin, 7 mg/kg, per dose), compared with a standard quinine-clindamycin regimen given twice daily for 3 days (quinine, 15 mg/kg, and clindamycin, 7 mg/kg, per dose), for the treatment of uncomplicated falciparum malaria in 100 Gabonese children aged 3-12 years. The primary end point of the study was the polymerase chain reaction-corrected cure rate for the per-protocol population.\n\nRESULTS: The activity of artesunate-clindamycin was comparable to that of quinine-clindamycin in the per-protocol analysis of cure rates at day 28 of follow-up (87% versus 94%). No serious adverse events were reported, and tolerability was good and was similar in both groups. Times to clearance of fever and clearance of parasites were significantly shorter in the artesunate-clindamycin group.\n\nCONCLUSIONS: Artesunate-clindamycin and other matching artemisinin-based combinations with a short plasma half-life merit further attention for use in regions in which the rate of transmission of malaria is high.", "author" : [ { "dropping-particle" : "", "family" : "Ramharter", "given" : "Michael", "non-dropping-particle" : "", "parse-names" : false, "suffix" : "" }, { "dropping-particle" : "", "family" : "Oyakhirome", "given" : "Sunny", "non-dropping-particle" : "", "parse-names" : false, "suffix" : "" }, { "dropping-particle" : "", "family" : "Klein Klouwenberg", "given" : "Peter", "non-dropping-particle" : "", "parse-names" : false, "suffix" : "" }, { "dropping-particle" : "", "family" : "Ad\u00e9gnika", "given" : "Ayola A", "non-dropping-particle" : "", "parse-names" : false, "suffix" : "" }, { "dropping-particle" : "", "family" : "Agnandji", "given" : "S\u00e9lidji T", "non-dropping-particle" : "", "parse-names" : false, "suffix" : "" }, { "dropping-particle" : "", "family" : "Missinou", "given" : "Michel A", "non-dropping-particle" : "", "parse-names" : false, "suffix" : "" }, { "dropping-particle" : "", "family" : "Matsi\u00e9gui", "given" : "Pierre-Blaise", "non-dropping-particle" : "", "parse-names" : false, "suffix" : "" }, { "dropping-particle" : "", "family" : "Mordm\u00fcller", "given" : "Benjamin", "non-dropping-particle" : "", "parse-names" : false, "suffix" : "" }, { "dropping-particle" : "", "family" : "Borrmann", "given" : "Steffen", "non-dropping-particle" : "", "parse-names" : false, "suffix" : "" }, { "dropping-particle" : "", "family" : "Kun", "given" : "J\u00fcrgen F", "non-dropping-particle" : "", "parse-names" : false, "suffix" : "" }, { "dropping-particle" : "", "family" : "Lell", "given" : "Bertrand", "non-dropping-particle" : "", "parse-names" : false, "suffix" : "" }, { "dropping-particle" : "", "family" : "Krishna", "given" : "Sanjeev", "non-dropping-particle" : "", "parse-names" : false, "suffix" : "" }, { "dropping-particle" : "", "family" : "Graninger", "given" : "Wolfgang", "non-dropping-particle" : "", "parse-names" : false, "suffix" : "" }, { "dropping-particle" : "", "family" : "Issifou", "given" : "Saadou", "non-dropping-particle" : "", "parse-names" : false, "suffix" : "" }, { "dropping-particle" : "", "family" : "Kremsner", "given" : "Peter G", "non-dropping-particle" : "", "parse-names" : false, "suffix" : "" } ], "container-title" : "Clinical infectious diseases : an official publication of the Infectious Diseases Society of America", "id" : "ITEM-1", "issue" : "12", "issued" : { "date-parts" : [ [ "2005", "6", "15" ] ] }, "page" : "1777-84", "title" : "Artesunate-clindamycin versus quinine-clindamycin in the treatment of Plasmodium falciparum malaria: a randomized controlled trial.", "type" : "article-journal", "volume" : "40" }, "uris" : [ "http://www.mendeley.com/documents/?uuid=095335e4-e96d-404e-b520-b4b140dbe4ee" ] } ], "mendeley" : { "formattedCitation" : "&lt;sup&gt;50&lt;/sup&gt;", "plainTextFormattedCitation" : "50", "previouslyFormattedCitation" : "[50]"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KDDBK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1993-1995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 AS-</w:t>
            </w:r>
            <w:r w:rsidR="00820696">
              <w:rPr>
                <w:rFonts w:ascii="Calibri" w:eastAsia="Times New Roman" w:hAnsi="Calibri" w:cs="Times New Roman"/>
                <w:color w:val="000000"/>
                <w:lang w:eastAsia="en-GB"/>
              </w:rPr>
              <w:t>MQ</w:t>
            </w:r>
          </w:p>
        </w:tc>
        <w:tc>
          <w:tcPr>
            <w:tcW w:w="448" w:type="pct"/>
            <w:vAlign w:val="center"/>
          </w:tcPr>
          <w:p w:rsidR="004D46C9" w:rsidRPr="00DD06E0" w:rsidRDefault="0082069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0-36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"9764335", "abstract" : "Oral artesunate is the most effective treatment for uncomplicated hyperparasitaemia in falciparum malaria. To assess the contribution of mefloquine to therapeutic efficacy in an area endemic for mefloquine-resistant Plasmodium falciparum, an open randomized comparison of a 5 d course of oral artesunate (total dose 12 mg/kg) with and without a single dose of mefloquine (25 base mg/kg) was conducted in 100 adults and children with uncomplicated hyperparasitaemia (&gt; 4% parasitized red blood cells). Both regimens were well tolerated and gave equally rapid clinical responses (84% of patients were aparasitaemic and 96% were afebrile within 48 h), but the recrudescence rate assessed at day 42 was 6% in those receiving artesunate with mefloquine compared to 36% in those receiving artesunate alone (adjusted hazard ratio 7, 95% confidence interval [95% CI] 2-32; P &lt; 0.01). In addition, the efficacy of a 7 d course of artesunate, with and without the addition of mefloquine, was monitored in 178 patients who were not part of the randomized comparison. The failure rate was again lower in those receiving artesunate and mefloquine--7% (95% CI 2-13) compared with 26% (95% CI 8-44) in patients treated with artesunate alone. An oral regimen of 5 d or more of artesunate, together with mefloquine (25 mg/kg) given on day 2, is an effective treatment for uncomplicated hyperparasitaemic falciparum malaria in this area of high level multidrug resistance.", "author" : [ { "dropping-particle" : "", "family" : "Price", "given" : "R", "non-dropping-particle" : "", "parse-names" : false, "suffix" : "" }, { "dropping-particle" : "", "family" : "Luxemburger", "given" : "C", "non-dropping-particle" : "", "parse-names" : false, "suffix" : "" }, { "dropping-particle" : "", "family" : "Vugt", "given" : "M", "non-dropping-particle" : "van", "parse-names" : false, "suffix" : "" }, { "dropping-particle" : "", "family" : "Nosten", "given" : "F", "non-dropping-particle" : "", "parse-names" : false, "suffix" : "" }, { "dropping-particle" : "", "family" : "Kham", "given" : "A", "non-dropping-particle" : "", "parse-names" : false, "suffix" : "" }, { "dropping-particle" : "", "family" : "Simpson", "given" : "J", "non-dropping-particle" : "", "parse-names" : false, "suffix" : "" }, { "dropping-particle" : "", "family" : "Looareesuwan", "given" : "S", "non-dropping-particle" : "", "parse-names" : false, "suffix" : "" }, { "dropping-particle" : "", "family" : "Chongsuphajaisiddhi", "given" : "T", "non-dropping-particle" : "", "parse-names" : false, "suffix" : "" }, { "dropping-particle" : "", "family" : "White", "given" : "N J", "non-dropping-particle" : "", "parse-names" : false, "suffix" : "" } ], "container-title" : "Transactions of the Royal Society of Tropical Medicine and Hygiene", "id" : "ITEM-1", "issue" : "2", "issued" : { "date-parts" : [ [ "1998" ] ] }, "page" : "207-11", "title" : "Artesunate and mefloquine in the treatment of uncomplicated multidrug-resistant hyperparasitaemic falciparum malaria.", "type" : "article-journal", "volume" : "92" }, "uris" : [ "http://www.mendeley.com/documents/?uuid=7ce2108b-d907-40e0-becc-78c92f58f4ef" ] } ], "mendeley" : { "formattedCitation" : "&lt;sup&gt;51&lt;/sup&gt;", "plainTextFormattedCitation" : "51", "previouslyFormattedCitation" : "[51]"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KJGJT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Burkina Faso</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2004-2006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8D46AD"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 AS-</w:t>
            </w:r>
            <w:r>
              <w:rPr>
                <w:rFonts w:ascii="Calibri" w:eastAsia="Times New Roman" w:hAnsi="Calibri" w:cs="Times New Roman"/>
                <w:color w:val="000000"/>
                <w:lang w:eastAsia="en-GB"/>
              </w:rPr>
              <w:t>AQ</w:t>
            </w:r>
          </w:p>
        </w:tc>
        <w:tc>
          <w:tcPr>
            <w:tcW w:w="448" w:type="pct"/>
            <w:vAlign w:val="center"/>
          </w:tcPr>
          <w:p w:rsidR="004D46C9" w:rsidRPr="00DD06E0" w:rsidRDefault="008D46AD"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889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"10.1186/1475-2875-8-48", "ISSN" : "1475-2875", "PMID" : "19291301", "abstract" : "BACKGROUND: Artesunate (AS) plus amodiaquine (AQ) is one artemisinin-based combination (ACT) recommended by the WHO for treating Plasmodium falciparum malaria. Fixed-dose AS/AQ is new, but its safety and efficacy are hitherto untested.\n\nMETHODS: A randomized, open-label trial was conducted comparing the efficacy (non-inferiority design) and safety of fixed (F) dose AS (25 mg)/AQ (67.5 mg) to loose (L) AS (50 mg) + AQ (153 mg) in 750, P. falciparum-infected children from Burkina Faso aged 6 months to 5 years. Dosing was by age. Primary efficacy endpoint was Day (D) 28, PCR-corrected, parasitological cure rate. Recipients of rescue treatment were counted as failures and new infections as cured. Documented, common toxicity criteria (CTC) graded adverse events (AEs) defined safety.\n\nRESULTS: Recruited and evaluable children numbered 750 (375/arm) and 682 (90.9%), respectively. There were 8 (AS/AQ) and 6 (AS+AQ) early treatment failures and one D7 failure (AS+AQ). Sixteen (AS/AQ) and 12 (AS+AQ) patients had recurrent parasitaemia (PCR new infections 10 and 6, respectively). Fourteen patients per arm required rescue treatment for vomiting/spitting out study drugs. Efficacy rates were 92.1% in both arms: AS/AQ = 315/342 (95% CI: 88.7-94.7) vs. AS+AQ = 313/340 (95% CI: 88.6-94.7). Non-inferiority was demonstrated at two-sided alpha = 0.05: Delta (AS+AQ - AS/AQ) = 0.0% (95% CI: -4.1% to 4.0%). D28, Kaplan Meier PCR-corrected cure rates (all randomized children) were similar: 93.7% (AS/AQ) vs. 93.2% (AS+AQ) Delta = -0.5 (95% CI -4.2 to 3.0%). By D2, both arms had rapid parasite (F &amp; L, 97.8% aparasitaemic) and fever (97.2% [F], 96.0% [L] afebrile) clearances.Both treatments were well tolerated. Drug-induced vomiting numbered 8/375 (2.1%) and 6/375 (1.6%) in the fixed and loose arms, respectively (p = 0.59). One patient developed asymptomatic, CTC grade 4 hepatitis (AST 1052, ALT 936). Technical difficulties precluded the assessment and risk of neutropaenia for all patients.\n\nCONCLUSION: Fixed dose AS/AQ was efficacious and well tolerated. These data support the use of this new fixed dose combination for treating P. falciparum malaria with continued safety monitoring.\n\nTRIAL REGISTRATION: Current Controlled Trials ISRCTN07576538.", "author" : [ { "dropping-particle" : "", "family" : "Sirima", "given" : "Sodiomon B", "non-dropping-particle" : "", "parse-names" : false, "suffix" : "" }, { "dropping-particle" : "", "family" : "Tiono", "given" : "Alfred B", "non-dropping-particle" : "", "parse-names" : false, "suffix" : "" }, { "dropping-particle" : "", "family" : "Gansan\u00e9", "given" : "Adama", "non-dropping-particle" : "", "parse-names" : false, "suffix" : "" }, { "dropping-particle" : "", "family" : "Diarra", "given" : "Amidou", "non-dropping-particle" : "", "parse-names" : false, "suffix" : "" }, { "dropping-particle" : "", "family" : "Ou\u00e9draogo", "given" : "Amidou", "non-dropping-particle" : "", "parse-names" : false, "suffix" : "" }, { "dropping-particle" : "", "family" : "Konat\u00e9", "given" : "Amadou T", "non-dropping-particle" : "", "parse-names" : false, "suffix" : "" }, { "dropping-particle" : "", "family" : "Kiechel", "given" : "Jean Ren\u00e9", "non-dropping-particle" : "", "parse-names" : false, "suffix" : "" }, { "dropping-particle" : "", "family" : "Morgan", "given" : "Caroline C", "non-dropping-particle" : "", "parse-names" : false, "suffix" : "" }, { "dropping-particle" : "", "family" : "Olliaro", "given" : "Piero L", "non-dropping-particle" : "", "parse-names" : false, "suffix" : "" }, { "dropping-particle" : "", "family" : "Taylor", "given" : "Walter R J", "non-dropping-particle" : "", "parse-names" : false, "suffix" : "" } ], "container-title" : "Malaria journal", "id" : "ITEM-1", "issued" : { "date-parts" : [ [ "2009", "1" ] ] }, "page" : "48", "title" : "The efficacy and safety of a new fixed-dose combination of amodiaquine and artesunate in young African children with acute uncomplicated Plasmodium falciparum.", "type" : "article-journal", "volume" : "8" }, "uris" : [ "http://www.mendeley.com/documents/?uuid=c8087d07-8b8b-4703-9d15-61403931f41c" ] } ], "mendeley" : { "formattedCitation" : "&lt;sup&gt;52&lt;/sup&gt;", "plainTextFormattedCitation" : "52", "previouslyFormattedCitation" : "[52]"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KRBXE</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Myanmar</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8D46AD">
              <w:rPr>
                <w:rFonts w:ascii="Calibri" w:eastAsia="Times New Roman" w:hAnsi="Calibri" w:cs="Times New Roman"/>
                <w:color w:val="000000"/>
                <w:lang w:eastAsia="en-GB"/>
              </w:rPr>
              <w:t>MQ, DP</w:t>
            </w:r>
          </w:p>
        </w:tc>
        <w:tc>
          <w:tcPr>
            <w:tcW w:w="448" w:type="pct"/>
            <w:vAlign w:val="center"/>
          </w:tcPr>
          <w:p w:rsidR="004D46C9" w:rsidRPr="00DD06E0" w:rsidRDefault="008D46AD"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652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"10.1016/S0140-6736(06)68931-9", "ISSN" : "1474-547X", "PMID" : "16798391", "abstract" : "BACKGROUND: Artemisinin-based combinations are judged the best treatments for multidrug-resistant Plasmodium falciparum malaria. Artesunate-mefloquine is widely recommended in southeast Asia, but its high cost and tolerability profile remain obstacles to widespread deployment. To assess whether dihydroartemisinin-piperaquine is a suitable alternative to artesunate-mefloquine, we compared the safety, tolerability, efficacy, and effectiveness of the two regimens for the treatment of uncomplicated falciparum in western Myanmar (Burma).\n\nMETHODS: We did an open randomised comparison of 3-day regimens of artesunate-mefloquine (12/25 mg/kg) versus dihydroartemisinin-piperaquine (6.3/50 mg/kg) for the treatment of children aged 1 year or older and in adults with uncomplicated falciparum malaria in Rakhine State, western Myanmar. Within each group, patients were randomly assigned supervised or non-supervised treatment. The primary endpoint was the PCR-confirmed parasitological failure rate by day 42. Failure rates at day 42 were estimated by Kaplan-Meier survival analysis. This study is registered as an International Standard Randomised Controlled Trial, number ISRCTN27914471.\n\nFINDINGS: Of 652 patients enrolled, 327 were assigned dihydroartemisinin-piperaquine (156 supervised and 171 not supervised), and 325 artesunate-mefloquine (162 and 163, respectively). 16 patients were lost to follow-up, and one patient died 22 days after receiving dihydroartemisinin-piperaquine. Recrudescent parasitaemias were confirmed in only two patients; the day 42 failure rate was 0.6% (95% CI 0.2-2.5) for dihydroartemisinin-piperaquine and 0 (0-1.2) for artesunate-mefloquine. Whole-blood piperaquine concentrations at day 7 were similar for patients with observed and non-observed dihydroartemisinin-piperaquine treatment. Gametocytaemia developed more frequently in patients who had received dihydroartemisinin-piperaquine than in those on artesunate-mefloquine: day 7, 18 (10%) of 188 versus five (2%) of 218; relative risk 4.2 (1.6-11.0) p=0.011.\n\nINTERPRETATION: Dihydroartemisinin-piperaquine is a highly efficacious and inexpensive treatment of multidrug-resistant falciparum malaria and is well tolerated by all age groups. The effectiveness of the unsupervised treatment, as in the usual context of use, equalled its supervised efficacy, indicating good adherence without supervision. Dihydroartemisinin-piperaquine is a good alternative to artesunate-mefloquine.", "author" : [ { "dropping-particle" : "", "family" : "Smithuis", "given" : "Frank", "non-dropping-particle" : "", "parse-names" : false, "suffix" : "" }, { "dropping-particle" : "", "family" : "Kyaw", "given" : "Moe Kyaw", "non-dropping-particle" : "", "parse-names" : false, "suffix" : "" }, { "dropping-particle" : "", "family" : "Phe", "given" : "Ohn", "non-dropping-particle" : "", "parse-names" : false, "suffix" : "" }, { "dropping-particle" : "", "family" : "Aye", "given" : "Khin Zarli", "non-dropping-particle" : "", "parse-names" : false, "suffix" : "" }, { "dropping-particle" : "", "family" : "Htet", "given" : "Lhin", "non-dropping-particle" : "", "parse-names" : false, "suffix" : "" }, { "dropping-particle" : "", "family" : "Barends", "given" : "Marion", "non-dropping-particle" : "", "parse-names" : false, "suffix" : "" }, { "dropping-particle" : "", "family" : "Lindegardh", "given" : "Niklas", "non-dropping-particle" : "", "parse-names" : false, "suffix" : "" }, { "dropping-particle" : "", "family" : "Singtoroj", "given" : "Thida", "non-dropping-particle" : "", "parse-names" : false, "suffix" : "" }, { "dropping-particle" : "", "family" : "Ashley", "given" : "Elizabeth", "non-dropping-particle" : "", "parse-names" : false, "suffix" : "" }, { "dropping-particle" : "", "family" : "Lwin", "given" : "Saw", "non-dropping-particle" : "", "parse-names" : false, "suffix" : "" }, { "dropping-particle" : "", "family" : "Stepniewska", "given" : "Kasia", "non-dropping-particle" : "", "parse-names" : false, "suffix" : "" }, { "dropping-particle" : "", "family" : "White", "given" : "Nicholas J", "non-dropping-particle" : "", "parse-names" : false, "suffix" : "" } ], "container-title" : "Lancet", "id" : "ITEM-1", "issue" : "9528", "issued" : { "date-parts" : [ [ "2006", "6", "24" ] ] }, "page" : "2075-85", "title" : "Efficacy and effectiveness of dihydroartemisinin-piperaquine versus artesunate-mefloquine in falciparum malaria: an open-label randomised comparison.", "type" : "article-journal", "volume" : "367" }, "uris" : [ "http://www.mendeley.com/documents/?uuid=6480b857-be7a-4529-9101-2e8c8f114207" ] } ], "mendeley" : { "formattedCitation" : "&lt;sup&gt;53&lt;/sup&gt;", "plainTextFormattedCitation" : "53", "previouslyFormattedCitation" : "[53]"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KTKAB</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The Gambia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CQ-</w:t>
            </w:r>
            <w:r w:rsidR="008D46AD">
              <w:rPr>
                <w:rFonts w:ascii="Calibri" w:eastAsia="Times New Roman" w:hAnsi="Calibri" w:cs="Times New Roman"/>
                <w:color w:val="000000"/>
                <w:lang w:eastAsia="en-GB"/>
              </w:rPr>
              <w:t>SP</w:t>
            </w:r>
          </w:p>
        </w:tc>
        <w:tc>
          <w:tcPr>
            <w:tcW w:w="448" w:type="pct"/>
            <w:vAlign w:val="center"/>
          </w:tcPr>
          <w:p w:rsidR="004D46C9" w:rsidRPr="00DD06E0" w:rsidRDefault="008D46AD"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0-10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476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"10.1371/journal.pmed.0020092", "ISSN" : "1549-1676", "PMID" : "15839740", "abstract" : "BACKGROUND: Resistance of malaria parasites to chloroquine (CQ) and sulphadoxine-pyrimethamine (SP) is increasing in prevalence in Africa. Combination therapy can both improve treatment and provide important public health benefits if it curbs the spread of parasites harbouring resistance genes. Thus, drug combinations must be identified which minimise gametocyte emergence in treated cases, and so prevent selective transmission of parasites resistant to any of the partner drugs.\n\nMETHODS AND FINDINGS: In a randomised controlled trial, 497 children with uncomplicated falciparum malaria were treated with CQ and SP (three doses and one dose respectively; n = 91), or six doses of artemether in fixed combination with lumefantrine (co-artemether [Coartem, Riamet]) (n = 406). Carriage rates of Plasmodium falciparum gametocytes and trophozoites were measured 7, 14, and 28 d after treatment. The infectiousness of venous blood from 29 children carrying P. falciparum gametocytes 7 d after treatment was tested by membrane-feeding of Anopheles mosquitoes. Children treated with co-artemether were significantly less likely to carry gametocytes within the 4 weeks following treatment than those receiving CQ/SP (30 of 378 [7.94%] versus 42 of 86 [48.8%]; p &lt; 0.0001). Carriers in the co-artemether group harboured gametocytes at significantly lower densities, for shorter periods (0.3 d versus 4.2 d; p &lt; 0.0001) and were less infectious to mosquitoes at day 7 (p &lt; 0.001) than carriers who had received CQ/SP.\n\nCONCLUSIONS: Co-artemether is highly effective at preventing post-treatment transmission of P. falciparum. Our results suggest that co-artemether has specific activity against immature sequestered gametocytes, and has the capacity to minimise transmission of drug-resistant parasites.", "author" : [ { "dropping-particle" : "", "family" : "Sutherland", "given" : "Colin J", "non-dropping-particle" : "", "parse-names" : false, "suffix" : "" }, { "dropping-particle" : "", "family" : "Ord", "given" : "Rosalynn", "non-dropping-particle" : "", "parse-names" : false, "suffix" : "" }, { "dropping-particle" : "", "family" : "Dunyo", "given" : "Sam", "non-dropping-particle" : "", "parse-names" : false, "suffix" : "" }, { "dropping-particle" : "", "family" : "Jawara", "given" : "Musa", "non-dropping-particle" : "", "parse-names" : false, "suffix" : "" }, { "dropping-particle" : "", "family" : "Drakeley", "given" : "Christopher J", "non-dropping-particle" : "", "parse-names" : false, "suffix" : "" }, { "dropping-particle" : "", "family" : "Alexander", "given" : "Neal", "non-dropping-particle" : "", "parse-names" : false, "suffix" : "" }, { "dropping-particle" : "", "family" : "Coleman", "given" : "Rosalind", "non-dropping-particle" : "", "parse-names" : false, "suffix" : "" }, { "dropping-particle" : "", "family" : "Pinder", "given" : "Margaret", "non-dropping-particle" : "", "parse-names" : false, "suffix" : "" }, { "dropping-particle" : "", "family" : "Walraven", "given" : "Gijs", "non-dropping-particle" : "", "parse-names" : false, "suffix" : "" }, { "dropping-particle" : "", "family" : "Targett", "given" : "Geoffrey A T", "non-dropping-particle" : "", "parse-names" : false, "suffix" : "" } ], "container-title" : "PLoS medicine", "id" : "ITEM-1", "issue" : "4", "issued" : { "date-parts" : [ [ "2005", "4" ] ] }, "page" : "e92", "title" : "Reduction of malaria transmission to Anopheles mosquitoes with a six-dose regimen of co-artemether.", "type" : "article-journal", "volume" : "2" }, "uris" : [ "http://www.mendeley.com/documents/?uuid=7814347c-f422-4180-9d5f-16e165de4a20" ] } ], "mendeley" : { "formattedCitation" : "&lt;sup&gt;54&lt;/sup&gt;", "plainTextFormattedCitation" : "54", "previouslyFormattedCitation" : "[54]"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KUCMZ</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1993-1995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CD7BEE">
              <w:rPr>
                <w:rFonts w:ascii="Calibri" w:eastAsia="Times New Roman" w:hAnsi="Calibri" w:cs="Times New Roman"/>
                <w:color w:val="000000"/>
                <w:lang w:eastAsia="en-GB"/>
              </w:rPr>
              <w:t>MQ, AS</w:t>
            </w:r>
          </w:p>
        </w:tc>
        <w:tc>
          <w:tcPr>
            <w:tcW w:w="448"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2-16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110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"9764335", "abstract" : "Oral artesunate is the most effective treatment for uncomplicated hyperparasitaemia in falciparum malaria. To assess the contribution of mefloquine to therapeutic efficacy in an area endemic for mefloquine-resistant Plasmodium falciparum, an open randomized comparison of a 5 d course of oral artesunate (total dose 12 mg/kg) with and without a single dose of mefloquine (25 base mg/kg) was conducted in 100 adults and children with uncomplicated hyperparasitaemia (&gt; 4% parasitized red blood cells). Both regimens were well tolerated and gave equally rapid clinical responses (84% of patients were aparasitaemic and 96% were afebrile within 48 h), but the recrudescence rate assessed at day 42 was 6% in those receiving artesunate with mefloquine compared to 36% in those receiving artesunate alone (adjusted hazard ratio 7, 95% confidence interval [95% CI] 2-32; P &lt; 0.01). In addition, the efficacy of a 7 d course of artesunate, with and without the addition of mefloquine, was monitored in 178 patients who were not part of the randomized comparison. The failure rate was again lower in those receiving artesunate and mefloquine--7% (95% CI 2-13) compared with 26% (95% CI 8-44) in patients treated with artesunate alone. An oral regimen of 5 d or more of artesunate, together with mefloquine (25 mg/kg) given on day 2, is an effective treatment for uncomplicated hyperparasitaemic falciparum malaria in this area of high level multidrug resistance.", "author" : [ { "dropping-particle" : "", "family" : "Price", "given" : "R", "non-dropping-particle" : "", "parse-names" : false, "suffix" : "" }, { "dropping-particle" : "", "family" : "Luxemburger", "given" : "C", "non-dropping-particle" : "", "parse-names" : false, "suffix" : "" }, { "dropping-particle" : "", "family" : "Vugt", "given" : "M", "non-dropping-particle" : "van", "parse-names" : false, "suffix" : "" }, { "dropping-particle" : "", "family" : "Nosten", "given" : "F", "non-dropping-particle" : "", "parse-names" : false, "suffix" : "" }, { "dropping-particle" : "", "family" : "Kham", "given" : "A", "non-dropping-particle" : "", "parse-names" : false, "suffix" : "" }, { "dropping-particle" : "", "family" : "Simpson", "given" : "J", "non-dropping-particle" : "", "parse-names" : false, "suffix" : "" }, { "dropping-particle" : "", "family" : "Looareesuwan", "given" : "S", "non-dropping-particle" : "", "parse-names" : false, "suffix" : "" }, { "dropping-particle" : "", "family" : "Chongsuphajaisiddhi", "given" : "T", "non-dropping-particle" : "", "parse-names" : false, "suffix" : "" }, { "dropping-particle" : "", "family" : "White", "given" : "N J", "non-dropping-particle" : "", "parse-names" : false, "suffix" : "" } ], "container-title" : "Transactions of the Royal Society of Tropical Medicine and Hygiene", "id" : "ITEM-1", "issue" : "2", "issued" : { "date-parts" : [ [ "1998" ] ] }, "page" : "207-11", "title" : "Artesunate and mefloquine in the treatment of uncomplicated multidrug-resistant hyperparasitaemic falciparum malaria.", "type" : "article-journal", "volume" : "92" }, "uris" : [ "http://www.mendeley.com/documents/?uuid=7ce2108b-d907-40e0-becc-78c92f58f4ef" ] } ], "mendeley" : { "formattedCitation" : "&lt;sup&gt;51&lt;/sup&gt;", "plainTextFormattedCitation" : "51", "previouslyFormattedCitation" : "[51]"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KZBZT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Kenya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0.5-13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146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"10.1186/1475-2875-7-237", "ISSN" : "1475-2875", "PMID" : "19017387", "abstract" : "BACKGROUND: Many countries have implemented artemisinin-based combination therapy (ACT) for the first-line treatment of malaria. Although many studies have been performed on efficacy and tolerability of the combination arthemeter-lumefantrine (AL) or dihydroartemisinin-piperaquine (DP), less is known of the effect of these drugs on gametocyte development, which is an important issue in malaria control.\n\nMETHODS AND RESULTS: In this two-arm randomized controlled trial, 146 children were treated with either AL or DP. Both groups received directly observed therapy and were followed for 28 days after treatment. Blood samples were analysed with microscopy and NASBA. In comparison with microscopy NASBA detected much more gametocyte positive individuals. Moreover, NASBA showed a significant difference in gametocyte clearance in favour of AL compared to DP. The decline of parasitaemia was slower and persistence or development of gametocytes was significantly higher and longer at day 3, 7 and 14 in the DP group but after 28 days no difference could be observed between both treatment arms.\n\nCONCLUSION: Although practical considerations could favour the use of one drug over another, the effect on gametocytogenesis should also be taken into account and studied further using molecular tools like NASBA. This also applies when a new drug is introduced.\n\nTRIAL REGISTRATION: Current controlled trials ISRCTN36463274.", "author" : [ { "dropping-particle" : "", "family" : "Mens", "given" : "Petra F", "non-dropping-particle" : "", "parse-names" : false, "suffix" : "" }, { "dropping-particle" : "", "family" : "Sawa", "given" : "Patrick", "non-dropping-particle" : "", "parse-names" : false, "suffix" : "" }, { "dropping-particle" : "", "family" : "Amsterdam", "given" : "Sandra M", "non-dropping-particle" : "van", "parse-names" : false, "suffix" : "" }, { "dropping-particle" : "", "family" : "Versteeg", "given" : "Inge", "non-dropping-particle" : "", "parse-names" : false, "suffix" : "" }, { "dropping-particle" : "", "family" : "Omar", "given" : "Sabah A", "non-dropping-particle" : "", "parse-names" : false, "suffix" : "" }, { "dropping-particle" : "", "family" : "Schallig", "given" : "Henk D F H", "non-dropping-particle" : "", "parse-names" : false, "suffix" : "" }, { "dropping-particle" : "", "family" : "Kager", "given" : "Piet A", "non-dropping-particle" : "", "parse-names" : false, "suffix" : "" } ], "container-title" : "Malaria journal", "id" : "ITEM-1", "issued" : { "date-parts" : [ [ "2008", "1" ] ] }, "page" : "237", "title" : "A randomized trial to monitor the efficacy and effectiveness by QT-NASBA of artemether-lumefantrine versus dihydroartemisinin-piperaquine for treatment and transmission control of uncomplicated Plasmodium falciparum malaria in western Kenya.", "type" : "article-journal", "volume" : "7" }, "uris" : [ "http://www.mendeley.com/documents/?uuid=c3d2c572-0e4d-4460-9109-85e276d1e7cd" ] } ], "mendeley" : { "formattedCitation" : "&lt;sup&gt;55&lt;/sup&gt;", "plainTextFormattedCitation" : "55", "previouslyFormattedCitation" : "[55]"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MCZHT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2006-2007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414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"10.1371/journal.pone.0002390", "ISSN" : "1932-6203", "PMID" : "18545692", "abstract" : "BACKGROUND: Uganda recently adopted artemether-lumefantrine (AL) as the recommended first-line treatment for uncomplicated malaria. However, AL has several limitations, including a twice-daily dosing regimen, recommendation for administration with fatty food, and a high risk of reinfection soon after therapy in high transmission areas. Dihydroartemisinin-piperaquine (DP) is a new alternative artemisinin-based combination therapy that is dosed once daily and has a long post-treatment prophylactic effect. We compared the efficacy and safety of AL with DP in Kanungu, an area of moderate malaria transmission.\n\nMETHODOLOGY/PRINCIPAL FINDINGS: Patients aged 6 months to 10 years with uncomplicated falciparum malaria were randomized to therapy and followed for 42 days. Genotyping was used to distinguish recrudescence from new infection. Of 414 patients enrolled, 408 completed follow-up. Compared to patients treated with artemether-lumefantrine, patients treated with dihydroartemisinin-piperaquine had a significantly lower risk of recurrent parasitaemia (33.2% vs. 12.2%; risk difference = 20.9%, 95% CI 13.0-28.8%) but no statistically significant difference in the risk of treatment failure due to recrudescence (5.8% vs. 2.0%; risk difference = 3.8%, 95% CI -0.2-7.8%). Patients treated with dihydroartemisinin-piperaquine also had a lower risk of developing gametocytaemia after therapy (4.2% vs. 10.6%, p = 0.01). Both drugs were safe and well tolerated.\n\nCONCLUSIONS/SIGNIFICANCE: DP is highly efficacious, and operationally preferable to AL because of a less intensive dosing schedule and requirements. Dihydroartemisinin-piperaquine should be considered for a role in the antimalarial treatment policy of Uganda.\n\nTRIAL REGISTRATION: Controlled-Trials.com ISRCTN75606663.", "author" : [ { "dropping-particle" : "", "family" : "Yeka", "given" : "Adoke", "non-dropping-particle" : "", "parse-names" : false, "suffix" : "" }, { "dropping-particle" : "", "family" : "Dorsey", "given" : "Grant", "non-dropping-particle" : "", "parse-names" : false, "suffix" : "" }, { "dropping-particle" : "", "family" : "Kamya", "given" : "Moses R", "non-dropping-particle" : "", "parse-names" : false, "suffix" : "" }, { "dropping-particle" : "", "family" : "Talisuna", "given" : "Ambrose", "non-dropping-particle" : "", "parse-names" : false, "suffix" : "" }, { "dropping-particle" : "", "family" : "Lugemwa", "given" : "Myers", "non-dropping-particle" : "", "parse-names" : false, "suffix" : "" }, { "dropping-particle" : "", "family" : "Rwakimari", "given" : "John Bosco", "non-dropping-particle" : "", "parse-names" : false, "suffix" : "" }, { "dropping-particle" : "", "family" : "Staedke", "given" : "Sarah G",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"Bukirwa", "given" : "Hasifa", "non-dropping-particle" : "", "parse-names" : false, "suffix" : "" } ], "container-title" : "PloS one", "id" : "ITEM-1", "issue" : "6", "issued" : { "date-parts" : [ [ "2008", "1" ] ] }, "page" : "e2390", "title" : "Artemether-lumefantrine versus dihydroartemisinin-piperaquine for treating uncomplicated malaria: a randomized trial to guide policy in Uganda.", "type" : "article-journal", "volume" : "3" }, "uris" : [ "http://www.mendeley.com/documents/?uuid=5ce32d89-2fa7-4eb4-b146-90c197e2d620" ] } ], "mendeley" : { "formattedCitation" : "&lt;sup&gt;56&lt;/sup&gt;", "plainTextFormattedCitation" : "56", "previouslyFormattedCitation" : "[56]"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MEFSC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Burkina Faso Ghana Kenya Nigeria 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CDA</w:t>
            </w:r>
          </w:p>
        </w:tc>
        <w:tc>
          <w:tcPr>
            <w:tcW w:w="448"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1-14</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1364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"10.1371/journal.pone.0006682", "ISSN" : "1932-6203", "PMID" : "19690618", "abstract" : "BACKGROUND: Chlorproguanil-dapsone-artesunate (CDA) was developed as an affordable, simple, fixed-dose artemisinin-based combination therapy for use in Africa. This trial was a randomized parallel-group, double-blind, double-dummy study to compare CDA and artemether-lumefantrine (AL) efficacy in uncomplicated Plasmodium falciparum malaria and further define the CDA safety profile, particularly its hematological safety in glucose-6-phosphate dehydrogenase (G6PD) -deficient patients.\n\nMETHODS AND FINDINGS: The trial was conducted at medical centers at 11 sites in five African countries between June 2006 and August 2007. 1372 patients (&gt; or =1 to &lt;15 years old, median age 3 years) with acute uncomplicated P. falciparum malaria were randomized (2:1) to receive CDA 2/2.5/4 mg/kg once daily for three days (N = 914) or six-doses of AL over three days (N = 458). Non-inferiority of CDA versus AL for efficacy was evaluated in the Day 28 per-protocol (PP) population using parasitological cure (polymerase chain reaction [PCR]-corrected). Cure rates were 94.1% (703/747) for CDA and 97.4% (369/379) for AL (treatment difference -3.3%, 95%CI -5.6, -0.9). CDA was non-inferior to AL, but there was simultaneous superiority of AL (upper 95%CI limit &lt;0). Adequate clinical and parasitological response at Day 28 (uncorrected for reinfection) was 79% (604/765) with CDA and 83% (315/381) with AL. In patients with a G6PD-deficient genotype (94/603 [16%] hemizygous males, 22/598 [4%] homozygous females), CDA had the propensity to cause severe and clinically concerning hemoglobin decreases: the mean hemoglobin nadir was 75 g/L (95%CI 71, 79) at Day 7 versus 97 g/L (95%CI 91, 102) for AL. There were three deaths, unrelated to study medication (two with CDA, one with AL).\n\nCONCLUSIONS: Although parasitologically effective at Day 28, the hemolytic potential of CDA in G6PD-deficient patients makes it unsuitable for use in a public health setting in Africa.\n\nTRIAL REGISTRATION: ClinicalTrials.Gov NCT00344006.", "author" : [ { "dropping-particle" : "", "family" : "Premji", "given" : "Zul", "non-dropping-particle" : "", "parse-names" : false, "suffix" : "" }, { "dropping-particle" : "", "family" : "Umeh", "given" : "Rich E", "non-dropping-particle" : "", "parse-names" : false, "suffix" : "" }, { "dropping-particle" : "", "family" : "Owusu-Agyei", "given" : "Seth", "non-dropping-particle" : "", "parse-names" : false, "suffix" : "" }, { "dropping-particle" : "", "family" : "Esamai", "given" : "Fabian", "non-dropping-particle" : "", "parse-names" : false, "suffix" : "" }, { "dropping-particle" : "", "family" : "Ezedinachi", "given" : "Emmanuel U", "non-dropping-particle" : "", "parse-names" : false, "suffix" : "" }, { "dropping-particle" : "", "family" : "Oguche", "given" : "Stephen", "non-dropping-particle" : "", "parse-names" : false, "suffix" : "" }, { "dropping-particle" : "", "family" : "Borrmann", "given" : "Steffen", "non-dropping-particle" : "", "parse-names" : false, "suffix" : "" }, { "dropping-particle" : "", "family" : "Sowunmi", "given" : "Akintunde", "non-dropping-particle" : "", "parse-names" : false, "suffix" : "" }, { "dropping-particle" : "", "family" : "Duparc", "given" : "Stephan", "non-dropping-particle" : "", "parse-names" : false, "suffix" : "" }, { "dropping-particle" : "", "family" : "Kirby", "given" : "Paula L", "non-dropping-particle" : "", "parse-names" : false, "suffix" : "" }, { "dropping-particle" : "", "family" : "Pamba", "given" : "Allan", "non-dropping-particle" : "", "parse-names" : false, "suffix" : "" }, { "dropping-particle" : "", "family" : "Kellam", "given" : "Lynda", "non-dropping-particle" : "", "parse-names" : false, "suffix" : "" }, { "dropping-particle" : "", "family" : "Guiguemd\u00e9", "given" : "Robert", "non-dropping-particle" : "", "parse-names" : false, "suffix" : "" }, { "dropping-particle" : "", "family" : "Greenwood", "given" : "Brian", "non-dropping-particle" : "", "parse-names" : false, "suffix" : "" }, { "dropping-particle" : "", "family" : "Ward", "given" : "Stephen A", "non-dropping-particle" : "", "parse-names" : false, "suffix" : "" }, { "dropping-particle" : "", "family" : "Winstanley", "given" : "Peter A", "non-dropping-particle" : "", "parse-names" : false, "suffix" : "" } ], "container-title" : "PloS one", "id" : "ITEM-1", "issue" : "8", "issued" : { "date-parts" : [ [ "2009", "1" ] ] }, "page" : "e6682", "title" : "Chlorproguanil-dapsone-artesunate versus artemether-lumefantrine: a randomized, double-blind phase III trial in African children and adolescents with uncomplicated Plasmodium falciparum malaria.", "type" : "article-journal", "volume" : "4" }, "uris" : [ "http://www.mendeley.com/documents/?uuid=553e775e-9b89-4cc2-bbd3-dd2027ecbac4" ] } ], "mendeley" : { "formattedCitation" : "&lt;sup&gt;57&lt;/sup&gt;", "plainTextFormattedCitation" : "57", "previouslyFormattedCitation" : "[57]"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MGEXQ</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Colombia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2000-2004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 AS-</w:t>
            </w:r>
            <w:r w:rsidR="00CD7BEE">
              <w:rPr>
                <w:rFonts w:ascii="Calibri" w:eastAsia="Times New Roman" w:hAnsi="Calibri" w:cs="Times New Roman"/>
                <w:color w:val="000000"/>
                <w:lang w:eastAsia="en-GB"/>
              </w:rPr>
              <w:t>AQ</w:t>
            </w:r>
          </w:p>
        </w:tc>
        <w:tc>
          <w:tcPr>
            <w:tcW w:w="448" w:type="pct"/>
            <w:vAlign w:val="center"/>
          </w:tcPr>
          <w:p w:rsidR="004D46C9" w:rsidRPr="00DD06E0" w:rsidRDefault="00CD7BE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5-62</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85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"10.1186/1475-2875-6-25", "ISSN" : "1475-2875", "PMID" : "17328806", "abstract" : "BACKGROUND: Artemisinin-based combination therapy (ACT) is being widely promoted as a strategy to counteract the increase in Plasmodium falciparum antimalarial drug resistance.\n\nMETHODS: A randomized, double-blind, placebo-controlled, clinical trial of the efficacy, effect on gametocytes and safety of the addition of artesunate/placebo (4 mg/kg/day x 3 d) to amodiaquine (10 mg/kg/day x 3 d) was conducted in Choco department, a low intensity transmission area in northwest Colombia.\n\nRESULTS: From 2,137 screened subjects, 85 entered the study: 43 in the amodiaquine plus placebo and 42 in the amodiaquine plus artesunate groups. Potentially eligible cases failed to qualify mostly because they were not available for follow-up visits (73%). Based on a per protocol analysis, the therapeutic response to both treatments was high: amodiaquine/placebo 35/36, 97.2% (95% CI 85.5-99.9), and amodiaquine/artesunate 32/32, 100% (89.1-100) after PCR genotyping. The Kaplan-Meier survival estimates based on all eligible patients enrolled (amodiaquine/placebo: n = 42; amodiaquine/artesunate: n = 41) were similar in the two study groups (P = 0.3). The addition of artesunate significantly decreased gametocyte carriage on Day 4 (OR = 0.1 95% CI 0.02-0.6), Day 7 (OR = 0.2 95%CI 0.04-0.9), Day 14 (OR = 0.09 95% CI 0-0.8), and Day 21 (OR95%CI 0-0.9). Most subjects in both groups (81% in amodiaquine/placebo and 75.6% in amodiaquine/artesunate) reported at least one drug related adverse event. Symptoms were generally mild and self-limiting and there was no serious adverse event. Two patients on amodiaquine/artesunate voluntarily withdrew from study because they could not tolerate the medication.\n\nCONCLUSION: Both drug regimens were effective in this area of Colombia. The addition of artesunate reduced gametocyte carriage and did not adversely affect tolerability. In this set of patients, the rate of adverse events was higher than in other studies. Patients' follow-up is problematic in areas with dispersed population and affects the conduct of clinical studies and monitoring of treatment effects. The results are discussed in the light of concurrent increase resistance to amodiaquine in other endemic areas in Colombia and the factors that may influence a change in the national antimalarial drug policy.", "author" : [ { "dropping-particle" : "", "family" : "Osorio", "given" : "Lyda", "non-dropping-particle" : "", "parse-names" : false, "suffix" : "" }, { "dropping-particle" : "", "family" : "Gonzalez", "given" : "Iveth", "non-dropping-particle" : "", "parse-names" : false, "suffix" : "" }, { "dropping-particle" : "", "family" : "Olliaro", "given" : "Piero", "non-dropping-particle" : "", "parse-names" : false, "suffix" : "" }, { "dropping-particle" : "", "family" : "Taylor", "given" : "Walter R J", "non-dropping-particle" : "", "parse-names" : false, "suffix" : "" } ], "container-title" : "Malaria journal", "id" : "ITEM-1", "issued" : { "date-parts" : [ [ "2007", "1" ] ] }, "page" : "25", "title" : "Artemisinin-based combination therapy for uncomplicated Plasmodium falciparum malaria in Colombia.", "type" : "article-journal", "volume" : "6" }, "uris" : [ "http://www.mendeley.com/documents/?uuid=000b7d22-5a94-459f-a25d-5f544d8d7b7a" ] } ], "mendeley" : { "formattedCitation" : "&lt;sup&gt;58&lt;/sup&gt;", "plainTextFormattedCitation" : "58", "previouslyFormattedCitation" : "[58]"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MRGRH</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2001-2020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4010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p>
        </w:tc>
        <w:tc>
          <w:tcPr>
            <w:tcW w:w="448" w:type="pct"/>
            <w:vAlign w:val="center"/>
          </w:tcPr>
          <w:p w:rsidR="004D46C9" w:rsidRPr="00DD06E0" w:rsidRDefault="004010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2981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"10.1016/S0140-6736(12)60484-X", "ISSN" : "1474-547X", "PMID" : "22484134", "abstract" : "BACKGROUND: Artemisinin-resistant falciparum malaria has arisen in western Cambodia. A concerted international effort is underway to contain artemisinin-resistant Plasmodium falciparum, but containment strategies are dependent on whether resistance has emerged elsewhere. We aimed to establish whether artemisinin resistance has spread or emerged on the Thailand-Myanmar (Burma) border.\n\nMETHODS: In malaria clinics located along the northwestern border of Thailand, we measured six hourly parasite counts in patients with uncomplicated hyperparasitaemic falciparum malaria (\u22654% infected red blood cells) who had been given various oral artesunate-containing regimens since 2001. Parasite clearance half-lives were estimated and parasites were genotyped for 93 single nucleotide polymorphisms.\n\nFINDINGS: 3202 patients were studied between 2001 and 2010. Parasite clearance half-lives lengthened from a geometric mean of 2\u00b76 h (95% CI 2\u00b75-2\u00b77) in 2001, to 3\u00b77 h (3\u00b76-3\u00b78) in 2010, compared with a mean of 5\u00b75 h (5\u00b72-5\u00b79) in 119 patients in western Cambodia measured between 2007 and 2010. The proportion of slow-clearing infections (half-life \u22656\u00b72 h) increased from 0\u00b76% in 2001, to 20% in 2010, compared with 42% in western Cambodia between 2007 and 2010. Of 1583 infections genotyped, 148 multilocus parasite genotypes were identified, each of which infected between two and 13 patients. The proportion of variation in parasite clearance attributable to parasite genetics increased from 30% between 2001 and 2004, to 66% between 2007 and 2010.\n\nINTERPRETATION: Genetically determined artemisinin resistance in P falciparum emerged along the Thailand-Myanmar border at least 8 years ago and has since increased substantially. At this rate of increase, resistance will reach rates reported in western Cambodia in 2-6 years.\n\nFUNDING: The Wellcome Trust and National Institutes of Health.", "author" : [ { "dropping-particle" : "", "family" : "Phyo", "given" : "Aung Pyae", "non-dropping-particle" : "", "parse-names" : false, "suffix" : "" }, { "dropping-particle" : "", "family" : "Nkhoma", "given" : "Standwell", "non-dropping-particle" : "", "parse-names" : false, "suffix" : "" }, { "dropping-particle" : "", "family" : "Stepniewska", "given" : "Kasia", "non-dropping-particle" : "", "parse-names" : false, "suffix" : "" }, { "dropping-particle" : "", "family" : "Ashley", "given" : "Elizabeth A", "non-dropping-particle" : "", "parse-names" : false, "suffix" : "" }, { "dropping-particle" : "", "family" : "Nair", "given" : "Shalini", "non-dropping-particle" : "", "parse-names" : false, "suffix" : "" }, { "dropping-particle" : "", "family" : "McGready", "given" : "Rose", "non-dropping-particle" : "", "parse-names" : false, "suffix" : "" }, { "dropping-particle" : "", "family" : "ler Moo", "given" : "Carit", "non-dropping-particle" : "", "parse-names" : false, "suffix" : "" }, { "dropping-particle" : "", "family" : "Al-Saai", "given" : "Salma", "non-dropping-particle" : "", "parse-names" : false, "suffix" : "" }, { "dropping-particle" : "", "family" : "Dondorp", "given" : "Arjen M", "non-dropping-particle" : "", "parse-names" : false, "suffix" : "" }, { "dropping-particle" : "", "family" : "Lwin", "given" : "Khin Maung", "non-dropping-particle" : "", "parse-names" : false, "suffix" : "" }, { "dropping-particle" : "", "family" : "Singhasivanon", "given" : "Pratap", "non-dropping-particle" : "", "parse-names" : false, "suffix" : "" }, { "dropping-particle" : "", "family" : "Day", "given" : "Nicholas P J", "non-dropping-particle" : "", "parse-names" : false, "suffix" : "" }, { "dropping-particle" : "", "family" : "White", "given" : "Nicholas J", "non-dropping-particle" : "", "parse-names" : false, "suffix" : "" }, { "dropping-particle" : "", "family" : "Anderson", "given" : "Tim J C", "non-dropping-particle" : "", "parse-names" : false, "suffix" : "" }, { "dropping-particle" : "", "family" : "Nosten", "given" : "Fran\u00e7ois", "non-dropping-particle" : "", "parse-names" : false, "suffix" : "" } ], "container-title" : "Lancet", "id" : "ITEM-1", "issue" : "9830", "issued" : { "date-parts" : [ [ "2012", "5", "26" ] ] }, "page" : "1960-6", "title" : "Emergence of artemisinin-resistant malaria on the western border of Thailand: a longitudinal study.", "type" : "article-journal", "volume" : "379" }, "uris" : [ "http://www.mendeley.com/documents/?uuid=a869b0a4-7c42-4d2b-9dd2-074c51d9a304" ] } ], "mendeley" : { "formattedCitation" : "&lt;sup&gt;59&lt;/sup&gt;", "plainTextFormattedCitation" : "59", "previouslyFormattedCitation" : "[59]"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59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MTZZP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Laos</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363EBC">
              <w:rPr>
                <w:rFonts w:ascii="Calibri" w:eastAsia="Times New Roman" w:hAnsi="Calibri" w:cs="Times New Roman"/>
                <w:color w:val="000000"/>
                <w:lang w:eastAsia="en-GB"/>
              </w:rPr>
              <w:t>MQ, DP</w:t>
            </w:r>
          </w:p>
        </w:tc>
        <w:tc>
          <w:tcPr>
            <w:tcW w:w="448" w:type="pct"/>
            <w:vAlign w:val="center"/>
          </w:tcPr>
          <w:p w:rsidR="004D46C9" w:rsidRPr="00DD06E0" w:rsidRDefault="00363E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220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"10.1111/j.1365-3156.2006.01671.x", "ISSN" : "1360-2276", "PMID" : "16903879", "abstract" : "OBJECTIVE: To determine the efficacy and safety of oral dihydroartemisinin-piperaquine (DP, Artekin) in the treatment of uncomplicated Plasmodium falciparum malaria in southern Laos.\n\nMETHODS: An open, randomized clinical trial of oral artesunate-mefloquine (AM) vs. DP in 220 patients with acute uncomplicated falciparum malaria in Savannakhet Province, Laos.\n\nRESULTS: The 42-day cure rates (95% CI), as determined by survival analysis and adjusted for reinfection, were excellent and similar for the two groups [99 (94-100)% and 100 (100-100)% for AM and DP, respectively]. The median (range) fever and parasite clearance times for the AM and DP groups were also similar [20 (4-63) h and 2 (1-4) days vs. 20 (7-57) and 2 (1-4) days, logrank P = 0.4 and 0.17, respectively]. There were more patients with at least one potential side effect following treatment in the AM group when compared with the DP group [64/110 (58%) vs. 48/110 (44%), respectively, P = 0.031].\n\nCONCLUSION: Dihydroartemisinin-piperaquine did not have superior efficacy to AM for the treatment of uncomplicated falciparum malaria in Laos but was associated with fewer adverse effects.", "author" : [ { "dropping-particle" : "", "family" : "Mayxay", "given" : "M", "non-dropping-particle" : "", "parse-names" : false, "suffix" : "" }, { "dropping-particle" : "", "family" : "Thongpraseuth", "given" : "V", "non-dropping-particle" : "", "parse-names" : false, "suffix" : "" }, { "dropping-particle" : "", "family" : "Khanthavong", "given" : "M", "non-dropping-particle" : "", "parse-names" : false, "suffix" : "" }, { "dropping-particle" : "", "family" : "Lindeg\u00e5rdh", "given" : "N", "non-dropping-particle" : "", "parse-names" : false, "suffix" : "" }, { "dropping-particle" : "", "family" : "Barends", "given" : "M", "non-dropping-particle" : "", "parse-names" : false, "suffix" : "" }, { "dropping-particle" : "", "family" : "Keola", "given" : "S", "non-dropping-particle" : "", "parse-names" : false, "suffix" : "" }, { "dropping-particle" : "", "family" : "Pongvongsa", "given" : "T", "non-dropping-particle" : "", "parse-names" : false, "suffix" : "" }, { "dropping-particle" : "", "family" : "Phompida", "given" : "S", "non-dropping-particle" : "", "parse-names" : false, "suffix" : "" }, { "dropping-particle" : "", "family" : "Phetsouvanh", "given" : "R", "non-dropping-particle" : "", "parse-names" : false, "suffix" : "" }, { "dropping-particle" : "", "family" : "Stepniewska", "given" : "K", "non-dropping-particle" : "", "parse-names" : false, "suffix" : "" }, { "dropping-particle" : "", "family" : "White", "given" : "N J", "non-dropping-particle" : "", "parse-names" : false, "suffix" : "" }, { "dropping-particle" : "", "family" : "Newton", "given" : "P N", "non-dropping-particle" : "", "parse-names" : false, "suffix" : "" } ], "container-title" : "Tropical medicine &amp; international health : TM &amp; IH", "id" : "ITEM-1", "issue" : "8", "issued" : { "date-parts" : [ [ "2006", "8" ] ] }, "page" : "1157-65", "title" : "An open, randomized comparison of artesunate plus mefloquine vs. dihydroartemisinin-piperaquine for the treatment of uncomplicated Plasmodium falciparum malaria in the Lao People's Democratic Republic (Laos).", "type" : "article-journal", "volume" : "11" }, "uris" : [ "http://www.mendeley.com/documents/?uuid=53a643e3-d39d-4a4f-a6a6-c496681dc58f" ] } ], "mendeley" : { "formattedCitation" : "&lt;sup&gt;60&lt;/sup&gt;", "plainTextFormattedCitation" : "60", "previouslyFormattedCitation" : "[60]"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MZBCX</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Sudan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 AS-</w:t>
            </w:r>
            <w:r w:rsidR="00363EBC">
              <w:rPr>
                <w:rFonts w:ascii="Calibri" w:eastAsia="Times New Roman" w:hAnsi="Calibri" w:cs="Times New Roman"/>
                <w:color w:val="000000"/>
                <w:lang w:eastAsia="en-GB"/>
              </w:rPr>
              <w:t>SP</w:t>
            </w:r>
          </w:p>
        </w:tc>
        <w:tc>
          <w:tcPr>
            <w:tcW w:w="448" w:type="pct"/>
            <w:vAlign w:val="center"/>
          </w:tcPr>
          <w:p w:rsidR="004D46C9" w:rsidRPr="00DD06E0" w:rsidRDefault="00363E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267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"10.1186/1475-2875-4-14", "ISSN" : "1475-2875", "PMID" : "15730557", "abstract" : "BACKGROUND: The treatment for Plasmodium falciparum malaria in Sudan has been in process of change since 2003. Preceding the change, this study aimed to determine which artemisinin-based combination therapies is more effective to treat uncomplicated malaria in Malakal, Upper Nile, Sudan.\n\nMETHODS: Clinical trial to assess the efficacy of 2 antimalarial therapies to treat P. falciparum infections in children aged 6-59 months, in a period of 42 days after treatment.\n\nRESULTS: A total of 269 children were followed up to 42 days. Artesunate plus Sulfadoxine/Pyrimethamine (AS+SP) and Artesunate plus Amodiaquine (AS+AQ) were both found to be efficacious in curing malaria infections by rapid elimination of parasites and clearance of fever, in preventing recrudescence and suppressing gametocytaemia. The combination of AS+SP appeared slightly more efficacious than AS+AQ, with 4.4% (4/116) versus 15% (17/113) of patients returning with malaria during the 6-week period after treatment (RR = 0.9, 95% CI 0.81-0.96). PCR analysis identified only one recrudescence which, together with one other early treatment failure, gave efficacy rates of 99.0% for AS+AQ (96/97) and 99.1% for AS+SP (112/113). However, PCR results were incomplete and assuming part of the indeterminate samples were recrudescent infections leads to an estimated efficacy ranging 97-98% for AS+SP and 88-95% for AS+AQ.\n\nCONCLUSION: These results lead to the recommendation of ACT, and specifically AS+SP, for the treatment of uncomplicated falciparum malaria in this area of Sudan. When implemented, ACT efficacy should be monitored in sentinel sites representing different areas of the country.", "author" : [ { "dropping-particle" : "", "family" : "Broek", "given" : "Ingrid", "non-dropping-particle" : "van den", "parse-names" : false, "suffix" : "" }, { "dropping-particle" : "", "family" : "Amsalu", "given" : "Ribka", "non-dropping-particle" : "", "parse-names" : false, "suffix" : "" }, { "dropping-particle" : "", "family" : "Balasegaram", "given" : "Manica", "non-dropping-particle" : "", "parse-names" : false, "suffix" : "" }, { "dropping-particle" : "", "family" : "Hepple", "given" : "Pamela", "non-dropping-particle" : "", "parse-names" : false, "suffix" : "" }, { "dropping-particle" : "", "family" : "Alemu", "given" : "Engudaye", "non-dropping-particle" : "", "parse-names" : false, "suffix" : "" }, { "dropping-particle" : "", "family" : "Hussein", "given" : "El Badri", "non-dropping-particle" : "", "parse-names" : false, "suffix" : "" }, { "dropping-particle" : "", "family" : "Al-Faith", "given" : "Muhammed", "non-dropping-particle" : "", "parse-names" : false, "suffix" : "" }, { "dropping-particle" : "", "family" : "Montgomery", "given" : "Jacqui", "non-dropping-particle" : "", "parse-names" : false, "suffix" : "" }, { "dropping-particle" : "", "family" : "Checchi", "given" : "Francesco", "non-dropping-particle" : "", "parse-names" : false, "suffix" : "" } ], "container-title" : "Malaria journal", "id" : "ITEM-1", "issued" : { "date-parts" : [ [ "2005", "1" ] ] }, "page" : "14", "title" : "Efficacy of two artemisinin combination therapies for uncomplicated falciparum malaria in children under 5 years, Malakal, Upper Nile, Sudan.", "type" : "article-journal", "volume" : "4" }, "uris" : [ "http://www.mendeley.com/documents/?uuid=cbcbfe5f-66f0-41fc-ae44-10acb10d4f0c" ] } ], "mendeley" : { "formattedCitation" : "&lt;sup&gt;61&lt;/sup&gt;", "plainTextFormattedCitation" : "61", "previouslyFormattedCitation" : "[61]"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NBSAE</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363EBC">
              <w:rPr>
                <w:rFonts w:ascii="Calibri" w:eastAsia="Times New Roman" w:hAnsi="Calibri" w:cs="Times New Roman"/>
                <w:color w:val="000000"/>
                <w:lang w:eastAsia="en-GB"/>
              </w:rPr>
              <w:t>MQ</w:t>
            </w:r>
          </w:p>
        </w:tc>
        <w:tc>
          <w:tcPr>
            <w:tcW w:w="448" w:type="pct"/>
            <w:vAlign w:val="center"/>
          </w:tcPr>
          <w:p w:rsidR="004D46C9" w:rsidRPr="00DD06E0" w:rsidRDefault="00363E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1-70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469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"1476-1645", "PMID" : "18981499", "abstract" : "The choice of appropriate artemisin-based combination therapy depends on several factors (cost, efficacy, safety, reinfection rate, and simplicity of administration). In this study, we tested the hypothesis that artesunate-mefloquine (Artequin) is as efficacious as artemether-lumefantrine (Coartem) in treatment of uncomplicated Plasmodium falciparum malaria. The study was carried out from August 2004 through February 2005 in Kambila, Mali. Subjects with weights &gt;/= 10 kg and uncomplicated malaria were enrolled. Artesunate-mefloquine was given once a day for three days and artemether/lumefantrine twice a day for three days. A total of 470 (235 in each arm) patients were enrolled. The unadjusted 28-day cure rate was higher in artesunate-mefloquine arm than in the artemether-lumefantrine arm (79.7% versus 67.8%; P &lt; 0.004). After correction for reinfection, the 28-day cure rates were similar in the two groups (96.04% versus 96.93%). Artesunate-mefloquine is well-tolerated and is as effective as artemether-lumefantrine for the treatment of P. falciparum malaria. Artesunate-mefloquine also prevented more new infections.", "author" : [ { "dropping-particle" : "", "family" : "Sagara", "given" : "Issaka", "non-dropping-particle" : "", "parse-names" : false, "suffix" : "" }, { "dropping-particle" : "", "family" : "Diallo", "given" : "Abdoulbaki", "non-dropping-particle" : "", "parse-names" : false, "suffix" : "" }, { "dropping-particle" : "", "family" : "Kone", "given" : "Mamady", "non-dropping-particle" : "", "parse-names" : false, "suffix" : "" }, { "dropping-particle" : "", "family" : "Coulibaly", "given" : "Modibo", "non-dropping-particle" : "", "parse-names" : false, "suffix" : "" }, { "dropping-particle" : "", "family" : "Diawara", "given" : "Sory Ibrahima", "non-dropping-particle" : "", "parse-names" : false, "suffix" : "" }, { "dropping-particle" : "", "family" : "Guindo", "given" : "Ousmane", "non-dropping-particle" : "", "parse-names" : false, "suffix" : "" }, { "dropping-particle" : "", "family" : "Maiga", "given" : "Hamma", "non-dropping-particle" : "", "parse-names" : false, "suffix" : "" }, { "dropping-particle" : "", "family" : "Niambele", "given" : "Mohamed Balla", "non-dropping-particle" : "", "parse-names" : false, "suffix" : "" }, { "dropping-particle" : "", "family" : "Sissoko", "given" : "Mady", "non-dropping-particle" : "", "parse-names" : false, "suffix" : "" }, { "dropping-particle" : "", "family" : "Dicko", "given" : "Alassane", "non-dropping-particle" : "", "parse-names" : false, "suffix" : "" }, { "dropping-particle" : "", "family" : "Djimde", "given" : "Abdoulaye", "non-dropping-particle" : "", "parse-names" : false, "suffix" : "" }, { "dropping-particle" : "", "family" : "Doumbo", "given" : "Ogobara K", "non-dropping-particle" : "", "parse-names" : false, "suffix" : "" } ], "container-title" : "The American journal of tropical medicine and hygiene", "id" : "ITEM-1", "issue" : "5", "issued" : { "date-parts" : [ [ "2008", "11" ] ] }, "page" : "655-61", "title" : "A randomized trial of artesunate-mefloquine versus artemether-lumefantrine for treatment of uncomplicated Plasmodium falciparum malaria in Mali.", "type" : "article-journal", "volume" : "79" }, "uris" : [ "http://www.mendeley.com/documents/?uuid=76f01948-e326-4b73-9d85-8c90572d24cd" ] } ], "mendeley" : { "formattedCitation" : "&lt;sup&gt;62&lt;/sup&gt;", "plainTextFormattedCitation" : "62", "previouslyFormattedCitation" : "[62]"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NJUCK</w:t>
            </w:r>
          </w:p>
        </w:tc>
        <w:tc>
          <w:tcPr>
            <w:tcW w:w="792"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Cote D'Ivoire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2012</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363EBC">
              <w:rPr>
                <w:rFonts w:ascii="Calibri" w:eastAsia="Times New Roman" w:hAnsi="Calibri" w:cs="Times New Roman"/>
                <w:color w:val="000000"/>
                <w:lang w:eastAsia="en-GB"/>
              </w:rPr>
              <w:t>AQ</w:t>
            </w:r>
          </w:p>
        </w:tc>
        <w:tc>
          <w:tcPr>
            <w:tcW w:w="448" w:type="pct"/>
            <w:vAlign w:val="center"/>
          </w:tcPr>
          <w:p w:rsidR="004D46C9" w:rsidRPr="00DD06E0" w:rsidRDefault="00363E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2-63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273</w:t>
            </w:r>
          </w:p>
        </w:tc>
        <w:tc>
          <w:tcPr>
            <w:tcW w:w="561" w:type="pct"/>
            <w:shd w:val="clear" w:color="auto" w:fill="auto"/>
            <w:noWrap/>
            <w:vAlign w:val="bottom"/>
            <w:hideMark/>
          </w:tcPr>
          <w:p w:rsidR="004D46C9" w:rsidRPr="00DD06E0" w:rsidRDefault="000F7BEA" w:rsidP="00DD06E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NMMSB</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Mozambique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363E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SP</w:t>
            </w:r>
          </w:p>
        </w:tc>
        <w:tc>
          <w:tcPr>
            <w:tcW w:w="448" w:type="pct"/>
            <w:vAlign w:val="center"/>
          </w:tcPr>
          <w:p w:rsidR="004D46C9" w:rsidRPr="00DD06E0" w:rsidRDefault="00C249C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1-45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"10.1016/j.clpt.2006.08.016", "ISSN" : "0009-9236", "PMID" : "17178260", "abstract" : "OBJECTIVE: Our objective was to characterize the pharmacokinetic properties of sulfadoxine-pyrimethamine in African adults and children with acute falciparum malaria. Despite decades of widespread use, there are few data to inform dose recommendations.\n\nMETHODS: In a prospective multicenter pharmacokinetic study in 307 patients with acute falciparum malaria, capillary blood concentrations of sulfadoxine and pyrimethamine were determined at 9 visits over a period of 42 days by mass spectrometry.\n\nRESULTS: After adjustment for dose, the area under the concentration-time curves (AUCs) of sulfadoxine and pyrimethamine in children aged 2 to 5 years were half of those in adults (median AUC, 410 microg/mL x d [interquartile range (IQR), 126-705 microg/mL x d] versus 816 microg/mL x d [IQR, 536-1150 microg/mL x d] [P = .0001] for sulfadoxine and 620 ng/mL x d [IQR, 229-1399 ng/mL x d] versus 1518 ng/mL x d [IQR, 1117-2013 ng/mL x d] for pyrimethamine). The effect of age on the AUC of sulfadoxine and pyrimethamine reflected higher clearance rates and larger apparent volumes of distribution in children aged 2 to 5 years when compared with adults (median clearance, 64.5 mL x kg(-1) x d(-1) [IQR, 46.2-132.6 mL x kg(-1) x d(-1)] versus 32.7 mL x kg(-1) x d(-1) [IQR, 22.3-52.2 mL x kg(-1) x d(-1)] for sulfadoxine [P = .0001] and 1.77 L x kg(-1) x d(-1) [IQR, 1.0-3.0 L x kg(-1) x d(-1)] versus 0.85 L x kg(-1) x d(-1) [IQR, 0.62-1.21 L x kg(-1) x d(-1)] for pyrimethamine [P = .0001]; median volume of distribution, 413 mL/kg [IQR, 299-711 mL/kg] versus 372 mL/kg [IQR, 267-488 mL/kg] for sulfadoxine [P = .0021] and 6.28 L/kg [IQR, 3.83-11.24 L/kg] versus 3.83 L/kg [IQR, 2.73-5.11 L/kg] for pyrimethamine [P = .0001]). Day 7 concentrations of both sulfadoxine and pyrimethamine provided good surrogate measures (R(2) &gt;or= 0.72) of their respective AUCs.\n\nCONCLUSIONS: Pharmacokinetic factors may contribute to the increased risk of sulfadoxine-pyrimethamine antimalarial treatment failure in young children. The current dose recommendations need revision. We predict that children aged 2 to 5 years should be treated with 1 g sulfadoxine/50 mg pyrimethamine to achieve drug concentrations equivalent to those in adults.", "author" : [ { "dropping-particle" : "", "family" : "Barnes", "given" : "Karen I", "non-dropping-particle" : "", "parse-names" : false, "suffix" : "" }, { "dropping-particle" : "", "family" : "Little", "given" : "Francesca", "non-dropping-particle" : "", "parse-names" : false, "suffix" : "" }, { "dropping-particle" : "", "family" : "Smith", "given" : "Peter J", "non-dropping-particle" : "", "parse-names" : false, "suffix" : "" }, { "dropping-particle" : "", "family" : "Evans", "given" : "Alicia", "non-dropping-particle" : "", "parse-names" : false, "suffix" : "" }, { "dropping-particle" : "", "family" : "Watkins", "given" : "William M", "non-dropping-particle" : "", "parse-names" : false, "suffix" : "" }, { "dropping-particle" : "", "family" : "White", "given" : "Nicholas J", "non-dropping-particle" : "", "parse-names" : false, "suffix" : "" } ], "container-title" : "Clinical pharmacology and therapeutics", "id" : "ITEM-1", "issue" : "6", "issued" : { "date-parts" : [ [ "2006", "12" ] ] }, "page" : "582-96", "title" : "Sulfadoxine-pyrimethamine pharmacokinetics in malaria: pediatric dosing implications.", "type" : "article-journal", "volume" : "80" }, "uris" : [ "http://www.mendeley.com/documents/?uuid=fa6f3df7-4a03-4f0c-8ac9-e09e2d467ede" ] } ], "mendeley" : { "formattedCitation" : "&lt;sup&gt;63&lt;/sup&gt;", "plainTextFormattedCitation" : "63", "previouslyFormattedCitation" : "[63]"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NRXTM</w:t>
            </w:r>
          </w:p>
        </w:tc>
        <w:tc>
          <w:tcPr>
            <w:tcW w:w="792"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South Africa</w:t>
            </w:r>
          </w:p>
        </w:tc>
        <w:tc>
          <w:tcPr>
            <w:tcW w:w="615"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2</w:t>
            </w:r>
          </w:p>
        </w:tc>
        <w:tc>
          <w:tcPr>
            <w:tcW w:w="1003" w:type="pct"/>
            <w:vAlign w:val="center"/>
          </w:tcPr>
          <w:p w:rsidR="004D46C9" w:rsidRPr="0047561C" w:rsidRDefault="00B3521A"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AS-</w:t>
            </w:r>
            <w:r w:rsidR="00C249CA" w:rsidRPr="0047561C">
              <w:rPr>
                <w:rFonts w:ascii="Calibri" w:eastAsia="Times New Roman" w:hAnsi="Calibri" w:cs="Times New Roman"/>
                <w:color w:val="000000"/>
                <w:lang w:eastAsia="en-GB"/>
              </w:rPr>
              <w:t>SP</w:t>
            </w:r>
          </w:p>
        </w:tc>
        <w:tc>
          <w:tcPr>
            <w:tcW w:w="448" w:type="pct"/>
            <w:vAlign w:val="center"/>
          </w:tcPr>
          <w:p w:rsidR="004D46C9" w:rsidRPr="0047561C" w:rsidRDefault="00C249CA"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5-76</w:t>
            </w:r>
          </w:p>
        </w:tc>
        <w:tc>
          <w:tcPr>
            <w:tcW w:w="600"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95</w:t>
            </w:r>
          </w:p>
        </w:tc>
        <w:tc>
          <w:tcPr>
            <w:tcW w:w="561" w:type="pct"/>
            <w:shd w:val="clear" w:color="auto" w:fill="auto"/>
            <w:noWrap/>
            <w:vAlign w:val="bottom"/>
            <w:hideMark/>
          </w:tcPr>
          <w:p w:rsidR="004D46C9" w:rsidRPr="00DD06E0" w:rsidRDefault="009C2742" w:rsidP="00E17068">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PCGTT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9158F"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HL</w:t>
            </w:r>
          </w:p>
        </w:tc>
        <w:tc>
          <w:tcPr>
            <w:tcW w:w="448" w:type="pct"/>
            <w:vAlign w:val="center"/>
          </w:tcPr>
          <w:p w:rsidR="004D46C9" w:rsidRPr="00DD06E0" w:rsidRDefault="00B9158F"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5-50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"11132386", "abstract" : "The efficacy and safety of the 6-dose regimen of artemether-lumefantrine were assessed in an open randomized trial in children and adults presenting with acute, uncomplicated Plasmodium falciparum malaria in Thailand between November 1997 and March 1998. 200 patients were enrolled in 2 centres: 150 received artemether-lumefantrine (i.e., a median total dose of 9.6 mg/kg [interquartile range 8.7-10.7] and 57.9 mg/kg of lumefantrine [52.4-64.0]) and 50 the standard combination of artesunate (12 mg/kg over 3 d) and mefloquine (25 mg/kg). All patients had rapid initial clinical and parasitological responses. The 28 d cure rates were high: 97.7% (95% confidence interval [95% CI] 93.5-99.5%) for artemether-lumefantrine and 100% (95% CI 92.5-100%) for artesunate-mefloquine. The 6-dose regimen of artemether-lumefantrine was better tolerated than, and as effective as, artesunate-mefloquine, the current standard treatment in this area of multidrug-resistant P. falciparum malaria.", "author" : [ { "dropping-particle" : "", "family" : "Vugt", "given" : "M", "non-dropping-particle" : "van", "parse-names" : false, "suffix" : "" }, { "dropping-particle" : "", "family" : "Looareesuwan", "given" : "S", "non-dropping-particle" : "", "parse-names" : false, "suffix" : "" }, { "dropping-particle" : "", "family" : "Wilairatana", "given" : "P", "non-dropping-particle" : "", "parse-names" : false, "suffix" : "" }, { "dropping-particle" : "", "family" : "McGready", "given" : "R", "non-dropping-particle" : "", "parse-names" : false, "suffix" : "" }, { "dropping-particle" : "", "family" : "Villegas", "given" : "L", "non-dropping-particle" : "", "parse-names" : false, "suffix" : "" }, { "dropping-particle" : "", "family" : "Gathmann", "given" : "I", "non-dropping-particle" : "", "parse-names" : false, "suffix" : "" }, { "dropping-particle" : "", "family" : "Mull", "given" : "R", "non-dropping-particle" : "", "parse-names" : false, "suffix" : "" }, { "dropping-particle" : "", "family" : "Brockman", "given" : "A", "non-dropping-particle" : "", "parse-names" : false, "suffix" : "" }, { "dropping-particle" : "", "family" : "White", "given" : "N J", "non-dropping-particle" : "", "parse-names" : false, "suffix" : "" }, { "dropping-particle" : "", "family" : "Nosten", "given" : "F", "non-dropping-particle" : "", "parse-names" : false, "suffix" : "" } ], "container-title" : "Transactions of the Royal Society of Tropical Medicine and Hygiene", "id" : "ITEM-1", "issue" : "5", "issued" : { "date-parts" : [ [ "2000" ] ] }, "page" : "545-8", "title" : "Artemether-lumefantrine for the treatment of multidrug-resistant falciparum malaria.", "type" : "article-journal", "volume" : "94" }, "uris" : [ "http://www.mendeley.com/documents/?uuid=629d3932-ebd5-4cd7-9ee4-75a2c2c66294" ] } ], "mendeley" : { "formattedCitation" : "&lt;sup&gt;64&lt;/sup&gt;", "plainTextFormattedCitation" : "64", "previouslyFormattedCitation" : "[64]"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lastRenderedPageBreak/>
              <w:t>PEADD</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South Africa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9158F"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SP</w:t>
            </w:r>
          </w:p>
        </w:tc>
        <w:tc>
          <w:tcPr>
            <w:tcW w:w="448" w:type="pct"/>
            <w:vAlign w:val="center"/>
          </w:tcPr>
          <w:p w:rsidR="004D46C9" w:rsidRPr="00DD06E0" w:rsidRDefault="00B9158F"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4-72</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152</w:t>
            </w:r>
          </w:p>
        </w:tc>
        <w:tc>
          <w:tcPr>
            <w:tcW w:w="561" w:type="pct"/>
            <w:shd w:val="clear" w:color="auto" w:fill="auto"/>
            <w:noWrap/>
            <w:vAlign w:val="bottom"/>
            <w:hideMark/>
          </w:tcPr>
          <w:p w:rsidR="004D46C9" w:rsidRPr="00DD06E0" w:rsidRDefault="0047561C"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"0256-9574", "abstract" : "OBJECTIVES: To assess the therapeutic efficacy of sulfadoxinepyrimethamine (SP) after 5 years of use as first-line treatment of uncomplicated Plasmodium falciparum malaria, and thus guide the selection of artemisinin-based combination therapy in Mpumalanga, South Africa.\n\nDESIGN: An open-label, in vivo therapeutic efficacy study of patients with uncomplicated P. falciparum malaria treated with a single oral dose of SP, with response to treatment monitored clinically and parasitologically on days 1, 2, 3, 7, 14, 21, 28 and 42.\n\nSETTING: Mangweni and Naas public health care clinics, Tonga district in rural Mpumalanga. SUBJECTS, OUTCOME MEASURES AND RESULTS: Of 152 patients recruited sequentially, 149 (98%) were successfully followed up for 42 days. One hundred and thirty-four patients (90%) demonstrated adequate clinical and parasitological response. Of the 15 patients (10%) who failed treatment, 2 (1.3%) had an early treatment failure, and polymerase chain reaction confirmed recrudescent infection in all 13 patients (8.7%) who had late parasitological (N = 11) or clinical (N = 2) failure. Gametocyte carriage was prevalent following SP treatment (84/152) and this has increased significantly since implementation in 1998 (relative risk 2.77 (confidence interval 1.65 - 4.66); p = 0.00004).\n\nCONCLUSION: Asexual P. falciparum parasites in Mpumalanga remain sensitive to SP, with no significant difference between the baseline cure rate (94.5%) at introduction in 1998, and the present 90% cure rate (p = 0.14). However, since gametocyte carriage has increased significantly we recommend that SP be combined with artesunate in Mpumalanga to reduce gametocyte carriage and thus decrease malaria transmission and potentially delay antimalarial resistance.", "author" : [ { "dropping-particle" : "", "family" : "Mabuza", "given" : "A", "non-dropping-particle" : "", "parse-names" : false, "suffix" : "" }, { "dropping-particle" : "", "family" : "Govere", "given" : "J", "non-dropping-particle" : "", "parse-names" : false, "suffix" : "" }, { "dropping-particle" : "", "family" : "Grange", "given" : "K", "non-dropping-particle" : "La", "parse-names" : false, "suffix" : "" }, { "dropping-particle" : "", "family" : "Mngomezulu", "given" : "N", "non-dropping-particle" : "", "parse-names" : false, "suffix" : "" }, { "dropping-particle" : "", "family" : "Allen", "given" : "E", "non-dropping-particle" : "", "parse-names" : false, "suffix" : "" }, { "dropping-particle" : "", "family" : "Zitha", "given" : "A", "non-dropping-particle" : "", "parse-names" : false, "suffix" : "" }, { "dropping-particle" : "", "family" : "Mbokazi", "given" : "F", "non-dropping-particle" : "", "parse-names" : false, "suffix" : "" }, { "dropping-particle" : "", "family" : "Durrheim", "given" : "D", "non-dropping-particle" : "", "parse-names" : false, "suffix" : "" }, { "dropping-particle" : "", "family" : "Barnes", "given" : "K", "non-dropping-particle" : "", "parse-names" : false, "suffix" : "" } ], "container-title" : "South African medical journal = Suid-Afrikaanse tydskrif vir geneeskunde", "id" : "ITEM-1", "issue" : "5", "issued" : { "date-parts" : [ [ "2005", "5" ] ] }, "page" : "346-9", "title" : "Therapeutic efficacy of sulfadoxine-pyrimethamine for Plasmodium falciparum malaria.", "type" : "article-journal", "volume" : "95" }, "uris" : [ "http://www.mendeley.com/documents/?uuid=0aea63a8-c8ef-46ea-bcb0-6e5223d0c2f4" ] }, { "id" : "ITEM-2", "itemData" : { "ISSN" : "0009-9236", "abstract" : "OBJECTIVE: Our objective was to characterize the pharmacokinetic properties of sulfadoxine-pyrimethamine in African adults and children with acute falciparum malaria. Despite decades of widespread use, there are few data to inform dose recommendations.\n\nMETHODS: In a prospective multicenter pharmacokinetic study in 307 patients with acute falciparum malaria, capillary blood concentrations of sulfadoxine and pyrimethamine were determined at 9 visits over a period of 42 days by mass spectrometry.\n\nRESULTS: After adjustment for dose, the area under the concentration-time curves (AUCs) of sulfadoxine and pyrimethamine in children aged 2 to 5 years were half of those in adults (median AUC, 410 microg/mL x d [interquartile range (IQR), 126-705 microg/mL x d] versus 816 microg/mL x d [IQR, 536-1150 microg/mL x d] [P = .0001] for sulfadoxine and 620 ng/mL x d [IQR, 229-1399 ng/mL x d] versus 1518 ng/mL x d [IQR, 1117-2013 ng/mL x d] for pyrimethamine). The effect of age on the AUC of sulfadoxine and pyrimethamine reflected higher clearance rates and larger apparent volumes of distribution in children aged 2 to 5 years when compared with adults (median clearance, 64.5 mL x kg(-1) x d(-1) [IQR, 46.2-132.6 mL x kg(-1) x d(-1)] versus 32.7 mL x kg(-1) x d(-1) [IQR, 22.3-52.2 mL x kg(-1) x d(-1)] for sulfadoxine [P = .0001] and 1.77 L x kg(-1) x d(-1) [IQR, 1.0-3.0 L x kg(-1) x d(-1)] versus 0.85 L x kg(-1) x d(-1) [IQR, 0.62-1.21 L x kg(-1) x d(-1)] for pyrimethamine [P = .0001]; median volume of distribution, 413 mL/kg [IQR, 299-711 mL/kg] versus 372 mL/kg [IQR, 267-488 mL/kg] for sulfadoxine [P = .0021] and 6.28 L/kg [IQR, 3.83-11.24 L/kg] versus 3.83 L/kg [IQR, 2.73-5.11 L/kg] for pyrimethamine [P = .0001]). Day 7 concentrations of both sulfadoxine and pyrimethamine provided good surrogate measures (R(2) &gt;or= 0.72) of their respective AUCs.\n\nCONCLUSIONS: Pharmacokinetic factors may contribute to the increased risk of sulfadoxine-pyrimethamine antimalarial treatment failure in young children. The current dose recommendations need revision. We predict that children aged 2 to 5 years should be treated with 1 g sulfadoxine/50 mg pyrimethamine to achieve drug concentrations equivalent to those in adults.", "author" : [ { "dropping-particle" : "", "family" : "Barnes", "given" : "Karen I", "non-dropping-particle" : "", "parse-names" : false, "suffix" : "" }, { "dropping-particle" : "", "family" : "Little", "given" : "Francesca", "non-dropping-particle" : "", "parse-names" : false, "suffix" : "" }, { "dropping-particle" : "", "family" : "Smith", "given" : "Peter J", "non-dropping-particle" : "", "parse-names" : false, "suffix" : "" }, { "dropping-particle" : "", "family" : "Evans", "given" : "Alicia", "non-dropping-particle" : "", "parse-names" : false, "suffix" : "" }, { "dropping-particle" : "", "family" : "Watkins", "given" : "William M", "non-dropping-particle" : "", "parse-names" : false, "suffix" : "" }, { "dropping-particle" : "", "family" : "White", "given" : "Nicholas J", "non-dropping-particle" : "", "parse-names" : false, "suffix" : "" } ], "container-title" : "Clinical pharmacology and therapeutics", "id" : "ITEM-2", "issue" : "6", "issued" : { "date-parts" : [ [ "2006", "12" ] ] }, "page" : "582-96", "title" : "Sulfadoxine-pyrimethamine pharmacokinetics in malaria: pediatric dosing implications.", "type" : "article-journal", "volume" : "80" }, "uris" : [ "http://www.mendeley.com/documents/?uuid=3036352c-270b-4895-9cf1-8d3ec9df8f7f" ] }, { "id" : "ITEM-3", "itemData" : { "ISSN" : "0022-1899", "abstract" : "BACKGROUND: Although malaria treatment aims primarily to eliminate the asexual blood stages that cause illness, reducing the carriage of gametocytes is critical for limiting malaria transmission and the spread of resistance.\n\nMETHODS: Clinical and parasitological responses to the fixed-dose combination of sulfadoxine and pyrimethamine in patients with uncomplicated falciparum malaria were assessed biannually since implementation of this treatment policy in 1998 in Mpumalanga Province, South Africa.\n\nRESULTS: Despite sustained cure rates of &gt; 90% (P = .14), the duration of gametocyte carriage increased from 3 to 22 weeks (per 1000 person-weeks) between 1998 and 2002 (P &lt; .001). The dhfr and dhps mutations associated with sulfadoxine-pyrimethamine resistance were the most important drivers of the increased gametocytemia, although these mutations were not associated with increased pretreatment asexual parasite density or slower asexual parasite clearance times. The geometric mean gametocyte duration and area under the gametocyte density time curve (per 1000 person-weeks) were 7.0 weeks and 60.8 gametocytes/microL per week, respectively, among patients with wild-type parasites, compared with 45.4 weeks (P = .016) and 1212 gametocytes/microL per week (P = .014), respectively, among those with parasites containing 1-5 dhfr/dhps mutations.\n\nCONCLUSIONS: An increased duration and density of gametocyte carriage after sulfadoxine-pyrimethamine treatment was an early indicator of drug resistance. This increased gametocytemia among patients who have primary infections with drug-resistant Plasmodium falciparum fuels the spread of resistance even before treatment failure rates increase significantly.", "author" : [ { "dropping-particle" : "", "family" : "Barnes", "given" : "Karen I", "non-dropping-particle" : "", "parse-names" : false, "suffix" : "" }, { "dropping-particle" : "", "family" : "Little", "given" : "Francesca", "non-dropping-particle" : "", "parse-names" : false, "suffix" : "" }, { "dropping-particle" : "", "family" : "Mabuza", "given" : "Aaron", "non-dropping-particle" : "", "parse-names" : false, "suffix" : "" }, { "dropping-particle" : "", "family" : "Mngomezulu", "given" : "Nicros", "non-dropping-particle" : "", "parse-names" : false, "suffix" : "" }, { "dropping-particle" : "", "family" : "Govere", "given" : "John", "non-dropping-particle" : "", "parse-names" : false, "suffix" : "" }, { "dropping-particle" : "", "family" : "Durrheim", "given" : "David", "non-dropping-particle" : "", "parse-names" : false, "suffix" : "" }, { "dropping-particle" : "", "family" : "Roper", "given" : "Cally", "non-dropping-particle" : "", "parse-names" : false, "suffix" : "" }, { "dropping-particle" : "", "family" : "Watkins", "given" : "Bill", "non-dropping-particle" : "", "parse-names" : false, "suffix" : "" }, { "dropping-particle" : "", "family" : "White", "given" : "Nicholas J", "non-dropping-particle" : "", "parse-names" : false, "suffix" : "" } ], "container-title" : "The Journal of infectious diseases", "id" : "ITEM-3", "issue" : "11", "issued" : { "date-parts" : [ [ "2008", "6", "1" ] ] }, "page" : "1605-13", "title" : "Increased gametocytemia after treatment: an early parasitological indicator of emerging sulfadoxine-pyrimethamine resistance in falciparum malaria.", "type" : "article-journal", "volume" : "197" }, "uris" : [ "http://www.mendeley.com/documents/?uuid=8696e217-91d0-446a-a20f-0c38aee2c85e" ] } ], "mendeley" : { "formattedCitation" : "&lt;sup&gt;65\u201367&lt;/sup&gt;", "plainTextFormattedCitation" : "65\u201367", "previouslyFormattedCitation" : "[65\u201367]"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65–67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PKGFP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Congo</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5870A8" w:rsidP="005870A8">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AS-SP, </w:t>
            </w:r>
            <w:r w:rsidR="00B3521A">
              <w:rPr>
                <w:rFonts w:ascii="Calibri" w:eastAsia="Times New Roman" w:hAnsi="Calibri" w:cs="Times New Roman"/>
                <w:color w:val="000000"/>
                <w:lang w:eastAsia="en-GB"/>
              </w:rPr>
              <w:t>AS-</w:t>
            </w:r>
            <w:r w:rsidR="00B9158F">
              <w:rPr>
                <w:rFonts w:ascii="Calibri" w:eastAsia="Times New Roman" w:hAnsi="Calibri" w:cs="Times New Roman"/>
                <w:color w:val="000000"/>
                <w:lang w:eastAsia="en-GB"/>
              </w:rPr>
              <w:t>AQ</w:t>
            </w:r>
          </w:p>
        </w:tc>
        <w:tc>
          <w:tcPr>
            <w:tcW w:w="448" w:type="pct"/>
            <w:vAlign w:val="center"/>
          </w:tcPr>
          <w:p w:rsidR="004D46C9" w:rsidRPr="00DD06E0" w:rsidRDefault="00B837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298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"10.1186/1475-2875-5-113", "ISSN" : "1475-2875", "PMID" : "17125496", "abstract" : "BACKGROUND: Presented here are the results of a comparative trial on the efficacy of three artemisinin-based combinations conducted from May to October 2004, in Pool Province, Republic of Congo.\n\nMETHODS: The main outcome was the proportion of cases of true treatment success at day 28. Recrudescences were distinguished from re-infections by PCR analysis. A total of 298 children of 6-59 months were randomized to receive either artesunate + SP (AS+SP), artesunate + amodiaquine (AS+AQ) or artemether + lumefantrine (AL), of which 15 (5%) were lost to follow-up.\n\nRESULTS: After 28 days, there were 21/85 (25%) recurrent parasitaemias in the AS+SP group, 31/97 (32%) in the AS+AQ group and 13/100 (13%) in the AL group. The 28-day PCR-corrected cure rate was 90.1% [95% CI 80.7-95.9] for AS+SP, 98.5% [95% CI 92.0-100] for AS+AQ and 100% [95.8-100] for AL, thereby revealing a weaker response to AS+SP than to AL (p = 0.003) and to AS+AQ (p = 0.06). A potential bias was the fact that children treated with AL were slightly older and in better clinical condition, but logistic regression did not identify these as relevant factors. There was no significant difference between groups in fever and parasite clearance time, improvement of anaemia and gametocyte carriage at day 28. No serious adverse events were reported.\n\nCONCLUSION: Considering the higher efficacy of AL as compared to AS+SP and the relatively high proportion of cases with re-infections in the AS+AQ group, we conclude that AL is clinically more effective than AS+SP and AS+AQ in this area of the Republic of Congo. Implementation of the recently chosen new national first-line AS+AQ should be monitored closely.", "author" : [ { "dropping-particle" : "", "family" : "Broek", "given" : "Ingrid", "non-dropping-particle" : "van den", "parse-names" : false, "suffix" : "" }, { "dropping-particle" : "", "family" : "Kitz", "given" : "Christa", "non-dropping-particle" : "", "parse-names" : false, "suffix" : "" }, { "dropping-particle" : "", "family" : "Attas", "given" : "Sarwatt", "non-dropping-particle" : "Al", "parse-names" : false, "suffix" : "" }, { "dropping-particle" : "", "family" : "Libama", "given" : "Fran\u00e7ois", "non-dropping-particle" : "", "parse-names" : false, "suffix" : "" }, { "dropping-particle" : "", "family" : "Balasegaram", "given" : "Manica", "non-dropping-particle" : "", "parse-names" : false, "suffix" : "" }, { "dropping-particle" : "", "family" : "Guthmann", "given" : "Jean-Paul", "non-dropping-particle" : "", "parse-names" : false, "suffix" : "" } ], "container-title" : "Malaria journal", "id" : "ITEM-1", "issued" : { "date-parts" : [ [ "2006", "1" ] ] }, "page" : "113", "title" : "Efficacy of three artemisinin combination therapies for the treatment of uncomplicated Plasmodium falciparum malaria in the Republic of Congo.", "type" : "article-journal", "volume" : "5" }, "uris" : [ "http://www.mendeley.com/documents/?uuid=a073af25-b887-410c-9243-5db1b42cee51" ] } ], "mendeley" : { "formattedCitation" : "&lt;sup&gt;68&lt;/sup&gt;", "plainTextFormattedCitation" : "68", "previouslyFormattedCitation" : "[68]"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PKSCU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Burkina Faso</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1999-2000</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B837BC">
              <w:rPr>
                <w:rFonts w:ascii="Calibri" w:eastAsia="Times New Roman" w:hAnsi="Calibri" w:cs="Times New Roman"/>
                <w:color w:val="000000"/>
                <w:lang w:eastAsia="en-GB"/>
              </w:rPr>
              <w:t>CQ, CQ</w:t>
            </w:r>
          </w:p>
        </w:tc>
        <w:tc>
          <w:tcPr>
            <w:tcW w:w="448" w:type="pct"/>
            <w:vAlign w:val="center"/>
          </w:tcPr>
          <w:p w:rsidR="004D46C9" w:rsidRPr="00DD06E0" w:rsidRDefault="00B837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300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"15228257", "abstract" : "Chloroquine (CQ)-resistant Plasmodium falciparum is compromising malaria control in Africa. Combining artesunate (AS) with standard antimalarial drugs increases cure rates and may delay drug resistance. We compared the safety and efficacy of CQ alone and CQ combined with AS (CQ-AS) for treating uncomplicated P. falciparum malaria in Burkina Faso between August 1999 and August 2000. Chloroquine (25 mg/kg over 3 d) combined with AS or placebo (4 mg/kg/d for 3 d) was administered to 300 children aged 6 to 59 months in a randomized, double-blind study. Follow-up extended over 28 d. No adverse drug reactions were recorded. By day 14, parasites were cleared in 120/147 (81.6%) CQ AS-treated children compared with 53/143 (37.1%) CQ-treated children (odds ratio [OR] = 7.55, 95% CI 4.27-13.43, P &lt; 0.001). Corresponding rates for day 28 were 71/145 (49.0%) vs. 27/142 (19.0%) (OR= 4.09, 95% CI 2.33-7.21, P &lt; 0.001). Children who received CQ-AS had significantly faster parasite and fever clearance. Despite the beneficial effects of adding AS, the high failure rate at day 28 of CQ-AS precludes its use as the first-line regimen for treating CQ-resistant P. falciparum in Burkina Faso.", "author" : [ { "dropping-particle" : "", "family" : "Sirima", "given" : "Sodiomon Bienvenu", "non-dropping-particle" : "", "parse-names" : false, "suffix" : "" }, { "dropping-particle" : "", "family" : "Tiono", "given" : "Alfred B", "non-dropping-particle" : "", "parse-names" : false, "suffix" : "" }, { "dropping-particle" : "", "family" : "Konat\u00e9", "given" : "Amadou", "non-dropping-particle" : "", "parse-names" : false, "suffix" : "" }, { "dropping-particle" : "", "family" : "Diarra", "given" : "Amidou", "non-dropping-particle" : "", "parse-names" : false, "suffix" : "" }, { "dropping-particle" : "", "family" : "Castelli", "given" : "Francesco", "non-dropping-particle" : "", "parse-names" : false, "suffix" : "" }, { "dropping-particle" : "", "family" : "Pinoges", "given" : "Loretxu", "non-dropping-particle" : "", "parse-names" : false, "suffix" : "" }, { "dropping-particle" : "", "family" : "Mugittu", "given" : "Kefas", "non-dropping-particle" : "", "parse-names" : false, "suffix" : "" }, { "dropping-particle" : "", "family" : "Taylor", "given" : "Walter R J", "non-dropping-particle" : "", "parse-names" : false, "suffix" : "" }, { "dropping-particle" : "", "family" : "Olliaros", "given" : "Piero L", "non-dropping-particle" : "", "parse-names" : false, "suffix" : "" } ], "container-title" : "Transactions of the Royal Society of Tropical Medicine and Hygiene", "id" : "ITEM-1", "issue" : "3", "issued" : { "date-parts" : [ [ "2003" ] ] }, "page" : "345-9", "title" : "Efficacy of artesunate plus chloroquine for the treatment of uncomplicated malaria in children in Burkina Faso: a double-blind, randomized, controlled trial.", "type" : "article-journal", "volume" : "97" }, "uris" : [ "http://www.mendeley.com/documents/?uuid=f06f9e7b-272b-4c63-b7a0-4769a7139a13" ] } ], "mendeley" : { "formattedCitation" : "&lt;sup&gt;69&lt;/sup&gt;", "plainTextFormattedCitation" : "69", "previouslyFormattedCitation" : "[69]"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PNUNE</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837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B837B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0-54</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"10.1016/j.trstmh.2007.09.014", "ISSN" : "0035-9203", "PMID" : "18031779", "abstract" : "A study to assess the diagnostic capabilities of three parasite lactate dehydrogenase (pan-pLDH) tests, Vistapan), Carestart and Parabank), was conducted in Uganda. An HRP2 test, Paracheck-Pf), and a Giemsa-stained blood film were performed with the pLDH tests for outpatients with suspected malaria. In total, 460 subjects were recruited: 248 with positive blood films and 212 with negative blood films. Plasmodium falciparum was present in 95% of infections. Sensitivity above 90% was shown by two pLDH tests, Carestart (95.6%) and Vistapan (91.9%), and specificity above 90% by Parabank (94.3%) and Carestart (91.5%). Sensitivity decreased with low parasitaemia (chi(2) trend, P&lt;0.001); however, all tests achieved sensitivity &gt;90% with parasitaemia &gt; or =100/microl. All tests had good inter-reader reliability (kappa&gt;0.95). Two weeks after diagnosis, 4-10% of pLDH tests were still positive compared with 69.7% of the HRP2 tests. All tests had similar ease of use. In conclusion, two pLDH tests performed well in diagnosing P. falciparum malaria, and all pLDH tests became negative after treatment more quickly than the HRP2. Therefore the rapid test of choice for use with artemisinin-combination therapies in this area would be one of these new pLDH tests.", "author" : [ { "dropping-particle" : "", "family" : "Fogg", "given" : "Carole", "non-dropping-particle" : "", "parse-names" : false, "suffix" : "" }, { "dropping-particle" : "", "family" : "Twesigye", "given" : "Rogers", "non-dropping-particle" : "", "parse-names" : false, "suffix" : "" }, { "dropping-particle" : "", "family" : "Batwala", "given" : "Vincent", "non-dropping-particle" : "", "parse-names" : false, "suffix" : "" }, { "dropping-particle" : "", "family" : "Piola", "given" : "Patrice", "non-dropping-particle" : "", "parse-names" : false, "suffix" : "" }, { "dropping-particle" : "", "family" : "Nabasumba", "given" : "Carolyn", "non-dropping-particle" : "", "parse-names" : false, "suffix" : "" }, { "dropping-particle" : "", "family" : "Kiguli", "given" : "James", "non-dropping-particle" : "", "parse-names" : false, "suffix" : "" }, { "dropping-particle" : "", "family" : "Mutebi", "given" : "Frederick", "non-dropping-particle" : "", "parse-names" : false, "suffix" : "" }, { "dropping-particle" : "", "family" : "Hook", "given" : "Christa", "non-dropping-particle" : "", "parse-names" : false, "suffix" : "" }, { "dropping-particle" : "", "family" : "Guillerm", "given" : "Martine", "non-dropping-particle" : "", "parse-names" : false, "suffix" : "" }, { "dropping-particle" : "", "family" : "Moody", "given" : "Anthony", "non-dropping-particle" : "", "parse-names" : false, "suffix" : "" }, { "dropping-particle" : "", "family" : "Guthmann", "given" : "Jean-Paul", "non-dropping-particle" : "", "parse-names" : false, "suffix" : "" } ], "container-title" : "Transactions of the Royal Society of Tropical Medicine and Hygiene", "id" : "ITEM-1", "issue" : "1", "issued" : { "date-parts" : [ [ "2008", "1" ] ] }, "page" : "25-31", "title" : "Assessment of three new parasite lactate dehydrogenase (pan-pLDH) tests for diagnosis of uncomplicated malaria.", "type" : "article-journal", "volume" : "102" }, "uris" : [ "http://www.mendeley.com/documents/?uuid=e9b18d39-ed9a-4dc8-8fed-b9c7e5b3ac51" ] } ], "mendeley" : { "formattedCitation" : "&lt;sup&gt;70&lt;/sup&gt;", "plainTextFormattedCitation" : "70", "previouslyFormattedCitation" : "[70]"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PUEKP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Kenya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7139B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7139B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267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"10.1186/1475-2875-7-262", "ISSN" : "1475-2875", "PMID" : "19102746", "abstract" : "BACKGROUND: Artemether/lumefantrine (AL) has been adopted as the treatment of choice for uncomplicated malaria in Kenya and other countries in the region. Six-dose artemether/lumefantrine tablets are highly effective and safe for the treatment of infants and children weighing between five and 25 kg with uncomplicated Plasmodium falciparum malaria. However, oral paediatric formulations are urgently needed, as the tablets are difficult to administer to young children, who cannot swallow whole tablets or tolerate the bitter taste of the crushed tablets.\n\nMETHODS: A randomized, controlled, open-label trial was conducted comparing day 28 PCR corrected cure-rates in 245 children aged 6-59 months, treated over three days with either six-dose of artemether/lumefantrine tablets (Coartem) or three-dose of artemether/lumefantrine suspension (Co-artesiane) for uncomplicated falciparum malaria in western Kenya. The children were followed-up with clinical, parasitological and haematological evaluations over 28 days.\n\nRESULTS: Ninety three percent (124/133) and 90% (121/134) children in the AL tablets and AL suspension arms respectively completed followed up. A per protocol analysis revealed a PCR-corrected parasitological cure rate of 96.0% at Day 28 in the AL tablets group and 93.4% in the AL suspension group, p = 0.40. Both drugs effectively cleared gametocytes and were well tolerated, with no difference in the overall incidence of adverse events.\n\nCONCLUSION: The once daily three-dose of artemether-lumefantrine suspension (Co-artesiane(R)) was not superior to six-dose artemether-lumefantrine tablets (Coartem) for the treatment of uncomplicated malaria in children below five years of age in western Kenya.", "author" : [ { "dropping-particle" : "", "family" : "Juma", "given" : "Elizabeth A", "non-dropping-particle" : "", "parse-names" : false, "suffix" : "" }, { "dropping-particle" : "", "family" : "Obonyo", "given" : "Charles O", "non-dropping-particle" : "", "parse-names" : false, "suffix" : "" }, { "dropping-particle" : "", "family" : "Akhwale", "given" : "Willis S", "non-dropping-particle" : "", "parse-names" : false, "suffix" : "" }, { "dropping-particle" : "", "family" : "Ogutu", "given" : "Bernhards R", "non-dropping-particle" : "", "parse-names" : false, "suffix" : "" } ], "container-title" : "Malaria journal", "id" : "ITEM-1", "issued" : { "date-parts" : [ [ "2008", "1" ] ] }, "page" : "262", "title" : "A randomized, open-label, comparative efficacy trial of artemether-lumefantrine suspension versus artemether-lumefantrine tablets for treatment of uncomplicated Plasmodium falciparum malaria in children in western Kenya.", "type" : "article-journal", "volume" : "7" }, "uris" : [ "http://www.mendeley.com/documents/?uuid=4af74800-88f7-4258-8b1c-ea828b5c9698" ] } ], "mendeley" : { "formattedCitation" : "&lt;sup&gt;71&lt;/sup&gt;", "plainTextFormattedCitation" : "71", "previouslyFormattedCitation" : "[71]"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PXPZK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7139B6">
              <w:rPr>
                <w:rFonts w:ascii="Calibri" w:eastAsia="Times New Roman" w:hAnsi="Calibri" w:cs="Times New Roman"/>
                <w:color w:val="000000"/>
                <w:lang w:eastAsia="en-GB"/>
              </w:rPr>
              <w:t>SMP</w:t>
            </w:r>
          </w:p>
        </w:tc>
        <w:tc>
          <w:tcPr>
            <w:tcW w:w="448" w:type="pct"/>
            <w:vAlign w:val="center"/>
          </w:tcPr>
          <w:p w:rsidR="004D46C9" w:rsidRPr="00DD06E0" w:rsidRDefault="007139B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604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"0002-9637", "PMID" : "17038684", "abstract" : "The choice of artemisinin-based combination that is being adopted for malaria treatment in sub-Saharan Africa may depend on several factors, including cost, efficacy, side effects, and simplicity of administration. We tested the hypothesis that artesunate-sulfamethoxypyrazine-pyrimethamine is as efficacious as the four-dose regimen of artemether-lumefantrine for treatment of Plasmodium falciparum malaria. The study was carried out during two transmission seasons (2003 and 2004) in Sotuba, Mali. Participants at least 6 months of age with uncomplicated P. falciparum malaria were randomly assigned to receive artesunate-sulfamethoxypyrazine-pyrimethamine or artemether-lumefantrine. Treatment efficacy was assessed using the World Health Organization 28-day protocol. A total of 606 (303 in each arm) patients were enrolled. The cure rate was higher for artesunate-sulfamethoxypyrazine-pyrimethamine than for artemether-lumefantrine (98.7% versus 89.6%; P &lt; 0.0001). After correction for cases of re-infection, the cure rates were 100% and 99.0%, respectively (P = 0.08). No serious adverse events occurred. Artesunate-sulfamethoxypyrazine-pyrimethamine is well-tolerated and effective against P. falciparum malaria. It showed an additional benefit of preventing new infections.", "author" : [ { "dropping-particle" : "", "family" : "Sagara", "given" : "Issaka", "non-dropping-particle" : "", "parse-names" : false, "suffix" : "" }, { "dropping-particle" : "", "family" : "Dicko", "given" : "Alassane", "non-dropping-particle" : "", "parse-names" : false, "suffix" : "" }, { "dropping-particle" : "", "family" : "Djimde", "given" : "Abdoulaye", "non-dropping-particle" : "", "parse-names" : false, "suffix" : "" }, { "dropping-particle" : "", "family" : "Guindo", "given" : "Ousmane", "non-dropping-particle" : "", "parse-names" : false, "suffix" : "" }, { "dropping-particle" : "", "family" : "Kone", "given" : "Mamady", "non-dropping-particle" : "", "parse-names" : false, "suffix" : "" }, { "dropping-particle" : "", "family" : "Tolo", "given" : "Youssouf", "non-dropping-particle" : "", "parse-names" : false, "suffix" : "" }, { "dropping-particle" : "", "family" : "Thera", "given" : "Mahamadou A", "non-dropping-particle" : "", "parse-names" : false, "suffix" : "" }, { "dropping-particle" : "", "family" : "Sogoba", "given" : "Moussa", "non-dropping-particle" : "", "parse-names" : false, "suffix" : "" }, { "dropping-particle" : "", "family" : "Fofana", "given" : "Moussa", "non-dropping-particle" : "", "parse-names" : false, "suffix" : "" }, { "dropping-particle" : "", "family" : "Ouattara", "given" : "Amed", "non-dropping-particle" : "", "parse-names" : false, "suffix" : "" }, { "dropping-particle" : "", "family" : "Sissoko", "given" : "Mady", "non-dropping-particle" : "", "parse-names" : false, "suffix" : "" }, { "dropping-particle" : "", "family" : "Jansen", "given" : "Herwig F", "non-dropping-particle" : "", "parse-names" : false, "suffix" : "" }, { "dropping-particle" : "", "family" : "Doumbo", "given" : "Ogobara K", "non-dropping-particle" : "", "parse-names" : false, "suffix" : "" } ], "container-title" : "The American journal of tropical medicine and hygiene", "id" : "ITEM-1", "issue" : "4", "issued" : { "date-parts" : [ [ "2006", "10" ] ] }, "page" : "630-6", "title" : "A randomized trial of artesunate-sulfamethoxypyrazine-pyrimethamine versus artemether-lumefantrine for the treatment of uncomplicated Plasmodium falciparum malaria in Mali.", "type" : "article-journal", "volume" : "75" }, "uris" : [ "http://www.mendeley.com/documents/?uuid=ce52f25d-ba0a-47fb-8a20-4e4bd392b0c2" ] } ], "mendeley" : { "formattedCitation" : "&lt;sup&gt;72&lt;/sup&gt;", "plainTextFormattedCitation" : "72", "previouslyFormattedCitation" : "[72]"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QBPQM</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2009-2010</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7139B6">
              <w:rPr>
                <w:rFonts w:ascii="Calibri" w:eastAsia="Times New Roman" w:hAnsi="Calibri" w:cs="Times New Roman"/>
                <w:color w:val="000000"/>
                <w:lang w:eastAsia="en-GB"/>
              </w:rPr>
              <w:t>MQ</w:t>
            </w:r>
          </w:p>
        </w:tc>
        <w:tc>
          <w:tcPr>
            <w:tcW w:w="448" w:type="pct"/>
            <w:vAlign w:val="center"/>
          </w:tcPr>
          <w:p w:rsidR="004D46C9" w:rsidRPr="00DD06E0" w:rsidRDefault="007139B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18-58</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"10.1093/cid/cis958", "ISSN" : "1537-6591", "PMID" : "23175556", "abstract" : "BACKGROUND: The emergence of Plasmodium falciparum resistance to artemisinins on the Cambodian and Myanmar-Thai borders poses severe threats to malaria control. We investigated whether increasing or splitting the dose of the short-half-life drug artesunate improves parasite clearance in falciparum malaria in the 2 regions.\n\nMETHODS: In Pailin, western Cambodia (from 2008 to 2010), and Wang Pha, northwestern Thailand (2009-2010), patients with uncomplicated falciparum malaria were randomized to oral artesunate 6 mg/kg/d as a once-daily or twice-daily dose for 7 days, or artesunate 8 mg/kg/d as a once-daily or twice-daily dose for 3 days, followed by mefloquine. Parasite clearance and recrudescence for up to 63 days of follow-up were assessed.\n\nRESULTS: A total of 159 patients were enrolled. Overall median (interquartile range [IQR]) parasitemia half-life (half-life) was 6.03 (4.89-7.28) hours in Pailin versus 3.42 (2.20-4.85) hours in Wang Pha (P = .0001). Splitting or increasing the artesunate dose did not shorten half-life in either site. Pharmacokinetic profiles of artesunate and dihydroartemisinin were similar between sites and did not correlate with half-life. Recrudescent infections occurred in 4 of 79 patients in Pailin and 5 of 80 in Wang Pha and was not different between treatment arms (P = .68).\n\nCONCLUSIONS: Increasing the artesunate treatment dose up to 8 mg/kg/d or splitting the dose does not improve parasite clearance in either artemisinin resistant or more sensitive infections with P. falciparum. Clinical Trials Registration.\u2003ISRCTN15351875.", "author" : [ { "dropping-particle" : "", "family" : "Das", "given" : "Debashish", "non-dropping-particle" : "", "parse-names" : false, "suffix" : "" }, { "dropping-particle" : "", "family" : "Tripura", "given" : "Rupam", "non-dropping-particle" : "", "parse-names" : false, "suffix" : "" }, { "dropping-particle" : "", "family" : "Phyo", "given" : "Aung Pyae", "non-dropping-particle" : "", "parse-names" : false, "suffix" : "" }, { "dropping-particle" : "", "family" : "Lwin", "given" : "Khin Maung", "non-dropping-particle" : "", "parse-names" : false, "suffix" : "" }, { "dropping-particle" : "", "family" : "Tarning", "given" : "Joel", "non-dropping-particle" : "", "parse-names" : false, "suffix" : "" }, { "dropping-particle" : "", "family" : "Lee", "given" : "Sue J", "non-dropping-particle" : "", "parse-names" : false, "suffix" : "" }, { "dropping-particle" : "", "family" : "Hanpithakpong", "given" : "Warunee", "non-dropping-particle" : "", "parse-names" : false, "suffix" : "" }, { "dropping-particle" : "", "family" : "Stepniewska", "given" : "Kasia", "non-dropping-particle" : "", "parse-names" : false, "suffix" : "" }, { "dropping-particle" : "", "family" : "Menard", "given" : "Didier", "non-dropping-particle" : "", "parse-names" : false, "suffix" : "" }, { "dropping-particle" : "", "family" : "Ringwald", "given" : "Pascal", "non-dropping-particle" : "", "parse-names" : false, "suffix" : "" }, { "dropping-particle" : "", "family" : "Silamut", "given" : "Kamolrat", "non-dropping-particle" : "", "parse-names" : false, "suffix" : "" }, { "dropping-particle" : "", "family" : "Imwong", "given" : "Mallika", "non-dropping-particle" : "", "parse-names" : false, "suffix" : "" }, { "dropping-particle" : "", "family" : "Chotivanich", "given" : "Kesinee", "non-dropping-particle" : "", "parse-names" : false, "suffix" : "" }, { "dropping-particle" : "", "family" : "Yi", "given" : "Poravuth", "non-dropping-particle" : "", "parse-names" : false, "suffix" : "" }, { "dropping-particle" : "", "family" : "Day", "given" : "Nicholas P J", "non-dropping-particle" : "", "parse-names" : false, "suffix" : "" }, { "dropping-particle" : "", "family" : "Lindegardh", "given" : "Niklas", "non-dropping-particle" : "", "parse-names" : false, "suffix" : "" }, { "dropping-particle" : "", "family" : "Socheat", "given" : "Duong", "non-dropping-particle" : "", "parse-names" : false, "suffix" : "" }, { "dropping-particle" : "", "family" : "Nguon", "given" : "Chea", "non-dropping-particle" : "", "parse-names" : false, "suffix" : "" }, { "dropping-particle" : "", "family" : "White", "given" : "Nicholas J", "non-dropping-particle" : "", "parse-names" : false, "suffix" : "" }, { "dropping-particle" : "", "family" : "Nosten", "given" : "Fran\u00e7ois", "non-dropping-particle" : "", "parse-names" : false, "suffix" : "" }, { "dropping-particle" : "", "family" : "Dondorp", "given" : "Arjen M", "non-dropping-particle" : "", "parse-names" : false, "suffix" : "" } ], "container-title" : "Clinical infectious diseases : an official publication of the Infectious Diseases Society of America", "id" : "ITEM-1", "issue" : "5", "issued" : { "date-parts" : [ [ "2013", "3" ] ] }, "page" : "e48-58", "title" : "Effect of high-dose or split-dose artesunate on parasite clearance in artemisinin-resistant falciparum malaria.", "type" : "article-journal", "volume" : "56" }, "uris" : [ "http://www.mendeley.com/documents/?uuid=7fbb0b37-023f-4b4f-9021-0802e207092b" ] } ], "mendeley" : { "formattedCitation" : "&lt;sup&gt;29&lt;/sup&gt;", "plainTextFormattedCitation" : "29", "previouslyFormattedCitation" : "[29]"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QCKHC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Indonesia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7139B6">
              <w:rPr>
                <w:rFonts w:ascii="Calibri" w:eastAsia="Times New Roman" w:hAnsi="Calibri" w:cs="Times New Roman"/>
                <w:color w:val="000000"/>
                <w:lang w:eastAsia="en-GB"/>
              </w:rPr>
              <w:t>AQ, DP</w:t>
            </w:r>
          </w:p>
        </w:tc>
        <w:tc>
          <w:tcPr>
            <w:tcW w:w="448" w:type="pct"/>
            <w:vAlign w:val="center"/>
          </w:tcPr>
          <w:p w:rsidR="004D46C9" w:rsidRPr="00DD06E0" w:rsidRDefault="007139B6"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219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"10.1086/512677", "ISSN" : "1537-6591", "PMID" : "17366451", "abstract" : "BACKGROUND: Antimalarial drug resistance is now well established in both Plasmodium falciparum and Plasmodium vivax. In southern Papua, Indonesia, where both strains of plasmodia coexist, we have been conducting a series of studies to optimize treatment strategies.\n\nMETHODS: We conducted a randomized trial that compared the efficacy and safety of dihydroartemisinin-piperaquine (DHP) with artesunate-amodiaquine (AAQ). The primary end point was the overall cumulative parasitological failure rate at day 42.\n\nRESULTS: Of the 334 patients in the evaluable patient population, 185 were infected with P. falciparum, 80 were infected with P. vivax, and 69 were infected with both species. The overall parasitological failure rate at day 42 was 45% (95% confidence interval [CI], 36%-53%) for AAQ and 13% (95% CI, 7.2%-19%) for DHP (hazard ratio [HR], 4.3; 95% CI, 2.5-7.2; P&lt;.001). Rates of both recrudescence of P. falciparum infection and recurrence of P. vivax infection were significantly higher after receipt of AAQ than after receipt of DHP (HR, 3.4 [95% CI, 1.2-9.4] and 4.3 [95% CI, 2.2-8.2], respectively; P&lt;.001). By the end of the study, AAQ recipients were 2.95-fold (95% CI, 1.2- to 4.9-fold) more likely to be anemic and 14.5-fold (95% CI, 3.4- to 61-fold) more likely to have carried P. vivax gametocytes.\n\nCONCLUSIONS: DHP was more effective and better tolerated than AAQ against multidrug-resistant P. falciparum and P. vivax infections. The prolonged therapeutic effect of piperaquine delayed the time to P. falciparum reinfection, decreased the rate of recurrence of P. vivax infection, and reduced the risk of P. vivax gametocyte carriage and anemia.", "author" : [ { "dropping-particle" : "", "family" : "Hasugian", "given" : "A R", "non-dropping-particle" : "", "parse-names" : false, "suffix" : "" }, { "dropping-particle" : "", "family" : "Purba", "given" : "H L E", "non-dropping-particle" : "", "parse-names" : false, "suffix" : "" }, { "dropping-particle" : "", "family" : "Kenangalem", "given" : "E", "non-dropping-particle" : "", "parse-names" : false, "suffix" : "" }, { "dropping-particle" : "", "family" : "Wuwung", "given" : "R M", "non-dropping-particle" : "", "parse-names" : false, "suffix" : "" }, { "dropping-particle" : "", "family" : "Ebsworth", "given" : "E P", "non-dropping-particle" : "", "parse-names" : false, "suffix" : "" }, { "dropping-particle" : "", "family" : "Maristela", "given" : "R", "non-dropping-particle" : "", "parse-names" : false, "suffix" : "" }, { "dropping-particle" : "", "family" : "Penttinen", "given" : "P M P", "non-dropping-particle" : "", "parse-names" : false, "suffix" : "" }, { "dropping-particle" : "", "family" : "Laihad", "given" : "F", "non-dropping-particle" : "", "parse-names" : false, "suffix" : "" }, { "dropping-particle" : "", "family" : "Anstey", "given" : "N M", "non-dropping-particle" : "", "parse-names" : false, "suffix" : "" }, { "dropping-particle" : "", "family" : "Tjitra", "given" : "E", "non-dropping-particle" : "", "parse-names" : false, "suffix" : "" }, { "dropping-particle" : "", "family" : "Price", "given" : "R N", "non-dropping-particle" : "", "parse-names" : false, "suffix" : "" } ], "container-title" : "Clinical infectious diseases : an official publication of the Infectious Diseases Society of America", "id" : "ITEM-1", "issue" : "8", "issued" : { "date-parts" : [ [ "2007", "4", "15" ] ] }, "page" : "1067-74", "title" : "Dihydroartemisinin-piperaquine versus artesunate-amodiaquine: superior efficacy and posttreatment prophylaxis against multidrug-resistant Plasmodium falciparum and Plasmodium vivax malaria.", "type" : "article-journal", "volume" : "44" }, "uris" : [ "http://www.mendeley.com/documents/?uuid=d2621787-9838-49c0-8f5c-534e80172bdd" ] } ], "mendeley" : { "formattedCitation" : "&lt;sup&gt;73&lt;/sup&gt;", "plainTextFormattedCitation" : "73", "previouslyFormattedCitation" : "[73]"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QFPXT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AQ-SP, AS-AQ, CQ-</w:t>
            </w:r>
            <w:r w:rsidR="00C105B9">
              <w:rPr>
                <w:rFonts w:ascii="Calibri" w:eastAsia="Times New Roman" w:hAnsi="Calibri" w:cs="Times New Roman"/>
                <w:color w:val="000000"/>
                <w:lang w:eastAsia="en-GB"/>
              </w:rPr>
              <w:t>SP</w:t>
            </w:r>
          </w:p>
        </w:tc>
        <w:tc>
          <w:tcPr>
            <w:tcW w:w="448" w:type="pct"/>
            <w:vAlign w:val="center"/>
          </w:tcPr>
          <w:p w:rsidR="004D46C9" w:rsidRPr="00DD06E0" w:rsidRDefault="00C105B9"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542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"10.1371/journal.pmed.0020190", "ISSN" : "1549-1676", "PMID" : "16033307", "abstract" : "BACKGROUND: Drug resistance in Plasmodium falciparum poses a major threat to malaria control. Combination antimalarial therapy including artemisinins has been advocated recently to improve efficacy and limit the spread of resistance, but artemisinins are expensive and relatively untested in highly endemic areas. We compared artemisinin-based and other combination therapies in four districts in Uganda with varying transmission intensity.\n\nMETHODS AND FINDINGS: We enrolled 2,160 patients aged 6 mo or greater with uncomplicated falciparum malaria. Patients were randomized to receive chloroquine (CQ) + sulfadoxine-pyrimethamine (SP); amodiaquine (AQ) + SP; or AQ + artesunate (AS). Primary endpoints were the 28-d risks of parasitological failure either unadjusted or adjusted by genotyping to distinguish recrudescence from new infections. A total of 2,081 patients completed follow-up, of which 1,749 (84%) were under the age of 5 y. The risk of recrudescence after treatment with CQ + SP was high, ranging from 22% to 46% at the four sites. This risk was significantly lower (p &lt; 0.01) after AQ + SP or AQ + AS (7%-18% and 4%-12%, respectively). Compared to AQ + SP, AQ + AS was associated with a lower risk of recrudescence but a higher risk of new infection. The overall risk of repeat therapy due to any recurrent infection (recrudescence or new infection) was similar at two sites and significantly higher for AQ + AS at the two highest transmission sites (risk differences = 15% and 16%, p &lt; 0.003).\n\nCONCLUSION: AQ + AS was the most efficacious regimen for preventing recrudescence, but this benefit was outweighed by an increased risk of new infection. Considering all recurrent infections, the efficacy of AQ + SP was at least as efficacious at all sites and superior to AQ + AS at the highest transmission sites. The high endemicity of malaria in Africa may impact on the efficacy of artemisinin-based combination therapy. The registration number for this trial is ISRCTN67520427 (http://www.controlled-trials.com/isrctn/trial/|/0/67520427.html).", "author" : [ { "dropping-particle" : "", "family" : "Yeka", "given" : "Adoke", "non-dropping-particle" : "", "parse-names" : false, "suffix" : "" }, { "dropping-particle" : "", "family" : "Banek", "given" : "Kristin", "non-dropping-particle" : "", "parse-names" : false, "suffix" : "" }, { "dropping-particle" : "", "family" : "Bakyaita", "given" : "Nathan", "non-dropping-particle" : "", "parse-names" : false, "suffix" : "" }, { "dropping-particle" : "", "family" : "Staedke", "given" : "Sarah G", "non-dropping-particle" : "", "parse-names" : false, "suffix" : "" }, { "dropping-particle" : "", "family" : "Kamya", "given" : "Moses R", "non-dropping-particle" : "", "parse-names" : false, "suffix" : "" }, { "dropping-particle" : "", "family" : "Talisuna", "given" : "Ambrose", "non-dropping-particle" : "", "parse-names" : false, "suffix" : "" }, { "dropping-particle" : "", "family" : "Kironde", "given" : "Fred", "non-dropping-particle" : "", "parse-names" : false, "suffix" : "" }, { "dropping-particle" : "", "family" : "Nsobya", "given" : "Samuel L", "non-dropping-particle" : "", "parse-names" : false, "suffix" : "" }, { "dropping-particle" : "", "family" : "Kilian", "given" : "Albert", "non-dropping-particle" : "", "parse-names" : false, "suffix" : "" }, { "dropping-particle" : "", "family" : "Slater", "given" : "Madeline", "non-dropping-particle" : "", "parse-names" : false, "suffix" : "" }, { "dropping-particle" : "", "family" : "Reingold", "given" : "Arthur",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"Dorsey", "given" : "Grant", "non-dropping-particle" : "", "parse-names" : false, "suffix" : "" } ], "container-title" : "PLoS medicine", "id" : "ITEM-1", "issue" : "7", "issued" : { "date-parts" : [ [ "2005", "7" ] ] }, "page" : "e190", "title" : "Artemisinin versus nonartemisinin combination therapy for uncomplicated malaria: randomized clinical trials from four sites in Uganda.", "type" : "article-journal", "volume" : "2" }, "uris" : [ "http://www.mendeley.com/documents/?uuid=df616ec3-7f56-4a6d-acbd-295018444632" ] } ], "mendeley" : { "formattedCitation" : "&lt;sup&gt;27&lt;/sup&gt;", "plainTextFormattedCitation" : "27", "previouslyFormattedCitation" : "[27]"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QRBRC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DRC</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C105B9"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AS-AQ</w:t>
            </w:r>
          </w:p>
        </w:tc>
        <w:tc>
          <w:tcPr>
            <w:tcW w:w="448" w:type="pct"/>
            <w:vAlign w:val="center"/>
          </w:tcPr>
          <w:p w:rsidR="004D46C9" w:rsidRPr="00DD06E0" w:rsidRDefault="00C105B9"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301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"10.1186/1475-2875-11-174", "ISSN" : "1475-2875", "PMID" : "22631564", "abstract" : "BACKGROUND: In 2005, the Democratic Republic of Congo (DRC) adopted artesunate and amodiaquine (ASAQ) as first-line anti-malarial treatment. In order to compare the efficacy of the fixed-dose formulation ASAQ versus artemether-lumefantrine (AL), a randomized, non-inferiority open-label trial was conducted in Katanga.\n\nMETHODS: Children aged six and 59 months with uncomplicated Plasmodium falciparum malaria were enrolled and randomly allocated into one of the two regimens. The risk of recurrent parasitaemia by day 42, both unadjusted and adjusted by PCR genotyping to distinguish recrudescence from new infection, was analysed.\n\nRESULTS: Between April 2008 and March 2009, 301 children were included: 156 with ASAQ and 145 with AL. No early treatment failures were reported. Among the 256 patients followed-up at day 42, 32 patients developed late clinical or parasitological failure (9.9% (13/131) in the ASAQ group and 15.2% (19/125) in the AL group). After PCR correction, cure rates were 98.3% (95%CI, 94.1-99.8) in the ASAQ group and 99.1% (95%CI, 94.9-99.9) in the AL group (difference -0.7%, one sided 95% CI -3.1). Kaplan-Meier PCR-adjusted cure rates were similar. Both treatment regimens were generally well tolerated.\n\nCONCLUSION: Both ASAQ and AL are highly effective and currently adequate as the first-line treatment of uncomplicated falciparum malaria in this area of Katanga, DRC. However, in a very large country, such as DRC, and because of possible emergence of resistance from other endemic regions, surveillance of efficacy of artemisinin-based combination treatments, including other evaluations of the resistance of ASAQ, need to be done in other provinces.\n\nTRIAL REGISTRATION: The protocol was registered with the clinicaltrials.gov, open clinical trial registry under the identifier number NCT01567423.", "author" : [ { "dropping-particle" : "", "family" : "Espi\u00e9", "given" : "Emmanuelle", "non-dropping-particle" : "", "parse-names" : false, "suffix" : "" }, { "dropping-particle" : "", "family" : "Lima", "given" : "Angeles", "non-dropping-particle" : "", "parse-names" : false, "suffix" : "" }, { "dropping-particle" : "", "family" : "Atua", "given" : "Benjamin", "non-dropping-particle" : "", "parse-names" : false, "suffix" : "" }, { "dropping-particle" : "", "family" : "Dhorda", "given" : "Mehul", "non-dropping-particle" : "", "parse-names" : false, "suffix" : "" }, { "dropping-particle" : "", "family" : "Fl\u00e9vaud", "given" : "Laurence", "non-dropping-particle" : "", "parse-names" : false, "suffix" : "" }, { "dropping-particle" : "", "family" : "Sompwe", "given" : "Eric M", "non-dropping-particle" : "", "parse-names" : false, "suffix" : "" }, { "dropping-particle" : "", "family" : "Palma Urrutia", "given" : "Pedro Pablo", "non-dropping-particle" : "", "parse-names" : false, "suffix" : "" }, { "dropping-particle" : "", "family" : "Guerin", "given" : "Philippe J", "non-dropping-particle" : "", "parse-names" : false, "suffix" : "" } ], "container-title" : "Malaria journal", "id" : "ITEM-1", "issued" : { "date-parts" : [ [ "2012", "1" ] ] }, "page" : "174", "title" : "Efficacy of fixed-dose combination artesunate-amodiaquine versus artemether-lumefantrine for uncomplicated childhood Plasmodium falciparum malaria in Democratic Republic of Congo: a randomized non-inferiority trial.", "type" : "article-journal", "volume" : "11" }, "uris" : [ "http://www.mendeley.com/documents/?uuid=533d7b8a-8ee0-441d-9573-1ed206e66cec" ] } ], "mendeley" : { "formattedCitation" : "&lt;sup&gt;74&lt;/sup&gt;", "plainTextFormattedCitation" : "74", "previouslyFormattedCitation" : "[74]"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QZJGM</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Kenya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C105B9"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C105B9"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469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"10.1371/journal.pone.0026005", "ISSN" : "1932-6203", "PMID" : "22102856", "abstract" : "BACKGROUND: The emergence of artemisinin-resistant P. falciparum malaria in South-East Asia highlights the need for continued global surveillance of the efficacy of artemisinin-based combination therapies.\n\nMETHODS: On the Kenyan coast we studied the treatment responses in 474 children 6-59 months old with uncomplicated P. falciparum malaria in a randomized controlled trial of dihydroartemisinin-piperaquine vs. artemether-lumefantrine from 2005 to 2008. (ISRCTN88705995).\n\nRESULTS: The proportion of patients with residual parasitemia on day 1 rose from 55% in 2005-2006 to 87% in 2007-2008 (odds ratio, 5.4, 95%CI, 2.7-11.1; P&lt;0.001) and from 81% to 95% (OR, 4.1, 95%CI, 1.7-9.9; P\u200a=\u200a0.002) in the DHA-PPQ and AM-LM groups, respectively. In parallel, Kaplan-Meier estimated risks of apparent recrudescent infection by day 84 increased from 7% to 14% (P\u200a=\u200a0.1) and from 6% to 15% (P\u200a=\u200a0.05) with DHA-PPQ and AM-LM, respectively. Coinciding with decreasing transmission in the study area, clinical tolerance to parasitemia (defined as absence of fever) declined between 2005-2006 and 2007-2008 (OR body temperature &gt;37.5\u00b0C, 2.8, 1.9-4.1; P&lt;0.001). Neither in vitro sensitivity of parasites to DHA nor levels of antibodies against parasite extract accounted for parasite clearance rates or changes thereof.\n\nCONCLUSIONS: The significant, albeit small, decline through time of parasitological response rates to treatment with ACTs may be due to the emergence of parasites with reduced drug sensitivity, to the coincident reduction in population-level clinical immunity, or both. Maintaining the efficacy of artemisinin-based therapy in Africa would benefit from a better understanding of the mechanisms underlying reduced parasite clearance rates.\n\nTRIAL REGISTRATION: Controlled-Trials.com ISRCTN88705995.", "author" : [ { "dropping-particle" : "", "family" : "Borrmann", "given" : "Steffen", "non-dropping-particle" : "", "parse-names" : false, "suffix" : "" }, { "dropping-particle" : "", "family" : "Sasi", "given" : "Philip", "non-dropping-particle" : "", "parse-names" : false, "suffix" : "" }, { "dropping-particle" : "", "family" : "Mwai", "given" : "Leah", "non-dropping-particle" : "", "parse-names" : false, "suffix" : "" }, { "dropping-particle" : "", "family" : "Bashraheil", "given" : "Mahfudh", "non-dropping-particle" : "", "parse-names" : false, "suffix" : "" }, { "dropping-particle" : "", "family" : "Abdallah", "given" : "Ahmed", "non-dropping-particle" : "", "parse-names" : false, "suffix" : "" }, { "dropping-particle" : "", "family" : "Muriithi", "given" : "Steven", "non-dropping-particle" : "", "parse-names" : false, "suffix" : "" }, { "dropping-particle" : "", "family" : "Fr\u00fchauf", "given" : "Henrike", "non-dropping-particle" : "", "parse-names" : false, "suffix" : "" }, { "dropping-particle" : "", "family" : "Schaub", "given" : "Barbara", "non-dropping-particle" : "", "parse-names" : false, "suffix" : "" }, { "dropping-particle" : "", "family" : "Pfeil", "given" : "Johannes", "non-dropping-particle" : "", "parse-names" : false, "suffix" : "" }, { "dropping-particle" : "", "family" : "Peshu", "given" : "Judy", "non-dropping-particle" : "", "parse-names" : false, "suffix" : "" }, { "dropping-particle" : "", "family" : "Hanpithakpong", "given" : "Warunee", "non-dropping-particle" : "", "parse-names" : false, "suffix" : "" }, { "dropping-particle" : "", "family" : "Rippert", "given" : "Anja", "non-dropping-particle" : "", "parse-names" : false, "suffix" : "" }, { "dropping-particle" : "", "family" : "Juma", "given" : "Elizabeth", "non-dropping-particle" : "", "parse-names" : false, "suffix" : "" }, { "dropping-particle" : "", "family" : "Tsofa", "given" : "Benjamin", "non-dropping-particle" : "", "parse-names" : false, "suffix" : "" }, { "dropping-particle" : "", "family" : "Mosobo", "given" : "Moses", "non-dropping-particle" : "", "parse-names" : false, "suffix" : "" }, { "dropping-particle" : "", "family" : "Lowe", "given" : "Brett", "non-dropping-particle" : "", "parse-names" : false, "suffix" : "" }, { "dropping-particle" : "", "family" : "Osier", "given" : "Faith", "non-dropping-particle" : "", "parse-names" : false, "suffix" : "" }, { "dropping-particle" : "", "family" : "Fegan", "given" : "Greg", "non-dropping-particle" : "", "parse-names" : false, "suffix" : "" }, { "dropping-particle" : "", "family" : "Lindeg\u00e5rdh", "given" : "Niklas", "non-dropping-particle" : "", "parse-names" : false, "suffix" : "" }, { "dropping-particle" : "", "family" : "Nzila", "given" : "Alexis", "non-dropping-particle" : "", "parse-names" : false, "suffix" : "" }, { "dropping-particle" : "", "family" : "Peshu", "given" : "Norbert", "non-dropping-particle" : "", "parse-names" : false, "suffix" : "" }, { "dropping-particle" : "", "family" : "Mackinnon", "given" : "Margaret", "non-dropping-particle" : "", "parse-names" : false, "suffix" : "" }, { "dropping-particle" : "", "family" : "Marsh", "given" : "Kevin", "non-dropping-particle" : "", "parse-names" : false, "suffix" : "" } ], "container-title" : "PloS one", "id" : "ITEM-1", "issue" : "11", "issued" : { "date-parts" : [ [ "2011", "1" ] ] }, "page" : "e26005", "title" : "Declining responsiveness of Plasmodium falciparum infections to artemisinin-based combination treatments on the Kenyan coast.", "type" : "article-journal", "volume" : "6" }, "uris" : [ "http://www.mendeley.com/documents/?uuid=83254661-86b3-4f8f-aaa4-6467d006620e" ] } ], "mendeley" : { "formattedCitation" : "&lt;sup&gt;75&lt;/sup&gt;", "plainTextFormattedCitation" : "75", "previouslyFormattedCitation" : "[75]"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QZMAG</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Indonesia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2008-2010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DP, DP-</w:t>
            </w:r>
            <w:r w:rsidR="00B03417">
              <w:rPr>
                <w:rFonts w:ascii="Calibri" w:eastAsia="Times New Roman" w:hAnsi="Calibri" w:cs="Times New Roman"/>
                <w:color w:val="000000"/>
                <w:lang w:eastAsia="en-GB"/>
              </w:rPr>
              <w:t>PQ</w:t>
            </w:r>
          </w:p>
        </w:tc>
        <w:tc>
          <w:tcPr>
            <w:tcW w:w="448" w:type="pct"/>
            <w:vAlign w:val="center"/>
          </w:tcPr>
          <w:p w:rsidR="004D46C9" w:rsidRPr="00DD06E0" w:rsidRDefault="00B03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4-66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374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"10.1093/cid/cis959", "ISSN" : "1537-6591", "PMID" : "23175563", "abstract" : "BACKGROUND: Artemisinin-based combination therapy is very effective in clearing asexual stages of malaria and reduces gametocytemia, but may not affect mature gametocytes. Primaquine is the only commercially available drug that eliminates mature gametocytes.\n\nMETHODS: We conducted a 2-arm, open-label, randomized, controlled trial to evaluate the efficacy of single-dose primaquine (0.75 mg/kg) following treatment with dihydroartemisinin-piperaquine (DHP) on Plasmodium falciparum gametocytemia, in Indonesia. Patients aged \u22655 years with uncomplicated falciparum malaria, normal glucose-6-phosphate dehydrogenase enzyme levels, and hemoglobin levels \u22658 g/dL were assigned by computerized-generating sequence to a standard 3-day course of DHP alone (n = 178) or DHP combined with a single dose of primaquine on day 3 (n = 171). Patients were seen on days 1, 2, 3, and 7 and then weekly for 42 days to assess the presence of gametocytes and asexual parasites by microscopy. Survival analysis was stratified by the presence of gametocytes on day 3.\n\nRESULTS: DHP prevented development of gametocytes in 277 patients without gametocytes on day 3. In the gametocytemic patients (n = 72), primaquine was associated with faster gametocyte clearance (hazard ratio = 2.42 [95% confidence interval, 1.39-4.19], P = .002) and reduced gametocyte densities (P = .018). The day 42 cure rate of asexual stages in the DHP + primaquine and DHP-only arms were: polymerase chain reaction (PCR) unadjusted, 98.7% vs 99.4%, respectively; PCR adjusted, 100% for both. Primaquine was well tolerated.\n\nCONCLUSIONS: Addition of single-dose 0.75 mg/kg primaquine shortens the infectivity period of DHP-treated patients and should be considered in low-transmission regions that aim to control and ultimately eliminate falciparum malaria. Clinical Trials Registration. NCT01392014.", "author" : [ { "dropping-particle" : "", "family" : "Sutanto", "given" : "Inge", "non-dropping-particle" : "", "parse-names" : false, "suffix" : "" }, { "dropping-particle" : "", "family" : "Suprijanto", "given" : "Sri", "non-dropping-particle" : "", "parse-names" : false, "suffix" : "" }, { "dropping-particle" : "", "family" : "Kosasih", "given" : "Ayleen", "non-dropping-particle" : "", "parse-names" : false, "suffix" : "" }, { "dropping-particle" : "", "family" : "Dahlan", "given" : "Muhamad S", "non-dropping-particle" : "", "parse-names" : false, "suffix" : "" }, { "dropping-particle" : "", "family" : "Syafruddin", "given" : "Din", "non-dropping-particle" : "", "parse-names" : false, "suffix" : "" }, { "dropping-particle" : "", "family" : "Kusriastuti", "given" : "Rita", "non-dropping-particle" : "", "parse-names" : false, "suffix" : "" }, { "dropping-particle" : "", "family" : "Hawley", "given" : "William A", "non-dropping-particle" : "", "parse-names" : false, "suffix" : "" }, { "dropping-particle" : "", "family" : "Lobo", "given" : "Neil F", "non-dropping-particle" : "", "parse-names" : false, "suffix" : "" }, { "dropping-particle" : "", "family" : "Kuile", "given" : "Feiko O", "non-dropping-particle" : "Ter", "parse-names" : false, "suffix" : "" } ], "container-title" : "Clinical infectious diseases : an official publication of the Infectious Diseases Society of America", "id" : "ITEM-1", "issue" : "5", "issued" : { "date-parts" : [ [ "2013", "3" ] ] }, "page" : "685-93", "title" : "The effect of primaquine on gametocyte development and clearance in the treatment of uncomplicated falciparum malaria with dihydroartemisinin-piperaquine in South sumatra, Western indonesia: an open-label, randomized, controlled trial.", "type" : "article-journal", "volume" : "56" }, "uris" : [ "http://www.mendeley.com/documents/?uuid=c3c5658e-f6aa-449e-88d6-350bdfdbd4ea" ] } ], "mendeley" : { "formattedCitation" : "&lt;sup&gt;76&lt;/sup&gt;", "plainTextFormattedCitation" : "76", "previouslyFormattedCitation" : "[76]"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RCBGY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Indonesia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B03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B03417"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611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"10.1016/S0140-6736(07)60160-3", "ISSN" : "1474-547X", "PMID" : "17336652", "abstract" : "BACKGROUND: The burden of Plasmodium vivax infections has been underappreciated, especially in southeast Asia where chloroquine resistant strains have emerged. Our aim was to compare the safety and efficacy of dihydroartemisinin-piperaquine with that of artemether-lumefantrine in patients with uncomplicated malaria caused by multidrug-resistant P falciparum and P vivax.\n\nMETHODS: 774 patients in southern Papua, Indonesia, with slide-confirmed malaria were randomly assigned to receive either artemether-lumefantrine or dihydroartemisinin-piperaquine and followed up for at least 42 days. The primary endpoint was the overall cumulative risk of parasitological failure at day 42 with a modified intention-to-treat analysis. This trial is registered with ClinicalTrials.gov, trial number 00157833.\n\nFINDINGS: Of the 754 evaluable patients enrolled, 466 had infections with P falciparum, 175 with P vivax, and 113 with a mixture of both species. The overall risk of failure at day 42 was 43% (95% CI 38-48) for artemether-lumefantrine and 19% (14-23) for dihydroartemisinin-piperaquine (hazard ratio=3.0, 95% CI 2.2-4.1, p&lt;0.0001). After correcting for reinfections, the risk of recrudescence of P falciparum was 4.4% (2.6-6.2) with no difference between regimens. Recurrence of vivax occurred in 38% (33-44) of patients given artemether-lumefantrine compared with 10% (6.9-14.0) given dihydroartemisinin-piperaquine (p&lt;0.0001). At the end of the study, patients receiving dihydroartemisinin-piperaquine were 2.0 times (1.2-3.6) less likely to be anaemic and 6.6 times (2.8-16) less likely to carry vivax gametocytes than were those given artemether-lumefantrine.\n\nINTERPRETATION: Both dihydroartemisinin-piperaquine and artemether-lumefantrine were safe and effective for the treatment of multidrug-resistant uncomplicated malaria. However, dihydroartemisinin-piperaquine provided greater post-treatment prophylaxis than did artemether-lumefantrine, reducing P falciparum reinfections and P vivax recurrences, the clinical public-health importance of which should not be ignored.", "author" : [ { "dropping-particle" : "", "family" : "Ratcliff", "given" : "A", "non-dropping-particle" : "", "parse-names" : false, "suffix" : "" }, { "dropping-particle" : "", "family" : "Siswantoro", "given" : "H", "non-dropping-particle" : "", "parse-names" : false, "suffix" : "" }, { "dropping-particle" : "", "family" : "Kenangalem", "given" : "E", "non-dropping-particle" : "", "parse-names" : false, "suffix" : "" }, { "dropping-particle" : "", "family" : "Maristela", "given" : "R", "non-dropping-particle" : "", "parse-names" : false, "suffix" : "" }, { "dropping-particle" : "", "family" : "Wuwung", "given" : "R M", "non-dropping-particle" : "", "parse-names" : false, "suffix" : "" }, { "dropping-particle" : "", "family" : "Laihad", "given" : "F", "non-dropping-particle" : "", "parse-names" : false, "suffix" : "" }, { "dropping-particle" : "", "family" : "Ebsworth", "given" : "E P", "non-dropping-particle" : "", "parse-names" : false, "suffix" : "" }, { "dropping-particle" : "", "family" : "Anstey", "given" : "N M", "non-dropping-particle" : "", "parse-names" : false, "suffix" : "" }, { "dropping-particle" : "", "family" : "Tjitra", "given" : "E", "non-dropping-particle" : "", "parse-names" : false, "suffix" : "" }, { "dropping-particle" : "", "family" : "Price", "given" : "R N", "non-dropping-particle" : "", "parse-names" : false, "suffix" : "" } ], "container-title" : "Lancet", "id" : "ITEM-1", "issue" : "9563", "issued" : { "date-parts" : [ [ "2007", "3", "3" ] ] }, "page" : "757-65", "title" : "Two fixed-dose artemisinin combinations for drug-resistant falciparum and vivax malaria in Papua, Indonesia: an open-label randomised comparison.", "type" : "article-journal", "volume" : "369" }, "uris" : [ "http://www.mendeley.com/documents/?uuid=0d4470aa-f4a6-4eca-906f-75b5d1864375" ] } ], "mendeley" : { "formattedCitation" : "&lt;sup&gt;77&lt;/sup&gt;", "plainTextFormattedCitation" : "77", "previouslyFormattedCitation" : "[77]"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RDBXS</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312A7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312A7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1-61</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336</w:t>
            </w:r>
          </w:p>
        </w:tc>
        <w:tc>
          <w:tcPr>
            <w:tcW w:w="561" w:type="pct"/>
            <w:shd w:val="clear" w:color="auto" w:fill="auto"/>
            <w:noWrap/>
            <w:vAlign w:val="bottom"/>
            <w:hideMark/>
          </w:tcPr>
          <w:p w:rsidR="004D46C9" w:rsidRPr="00DD06E0" w:rsidRDefault="000F7BEA" w:rsidP="00DD06E0">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Unpublished</w:t>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REAJS</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2007-2009</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312A7C" w:rsidP="00B9508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AS-AQ</w:t>
            </w:r>
            <w:r w:rsidR="00B3521A">
              <w:rPr>
                <w:rFonts w:ascii="Calibri" w:eastAsia="Times New Roman" w:hAnsi="Calibri" w:cs="Times New Roman"/>
                <w:color w:val="000000"/>
                <w:lang w:eastAsia="en-GB"/>
              </w:rPr>
              <w:t>:FDC</w:t>
            </w:r>
          </w:p>
        </w:tc>
        <w:tc>
          <w:tcPr>
            <w:tcW w:w="448" w:type="pct"/>
            <w:vAlign w:val="center"/>
          </w:tcPr>
          <w:p w:rsidR="004D46C9" w:rsidRPr="00DD06E0" w:rsidRDefault="00312A7C"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429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"10.1186/1475-2875-10-237", "ISSN" : "1475-2875", "PMID" : "21838909", "abstract" : "BACKGROUND: The use of artemisinin-based combination therapy (ACT) is currently recommended for treating uncomplicated malaria. The objective was to assess the efficacy and safety of repeated administrations of two fixed-dose presentations of ACT--artesunate plus amodiaquine (ASAQ) and artemether-lumefantrine (AL)--in subsequent episodes of Plasmodium falciparum malaria.\n\nMETHODS: A randomized comparative study was conducted in a rural community of central Senegal from August 2007 to January 2009. Children and adults with uncomplicated P. falciparum malaria were randomized to receive open-label ASAQ once daily or AL twice daily for three days. Drug doses were given according to body weight. Treatments for first episodes were supervised. For subsequent episodes, only the first intake of study drug was supervised. ECGs and audiograms were performed in patients \u2265 12 years of age. Primary outcome was adequate clinical and parasitological response rate (ACPR) after polymerase chain reaction (PCR) correction on day 28 for the first episode.\n\nRESULTS: A total of 366 patients were enrolled in the two groups (ASAQ 184, AL 182) and followed up during two malaria transmission seasons. In the intent-to-treat population, PCR-corrected ACPRs at day 28 for the first episode were 98.4% and 96.2%, respectively, in the ASAQ and AL groups. For the per-protocol population (ASAQ 183, AL 182), PCR-corrected ACPRs at day 28 for the first episode were 98.9% and 96.7%, respectively. A 100% ACPR rate was obtained at day 28 in the 60 and four patients, respectively, who experienced second and third episodes. Treatment-related adverse events were reported in 11.7% of the patients, without significant differences between the two groups. A better improvement of haemoglobin at day 28 was noted in the ASAQ versus the AL group (12.2 versus 11.8 g/dL; p = 0.03). No sign of ototoxicity was demonstrated. A prolongation of the QTc interval was observed in both groups during treatment with no clinical consequence.\n\nCONCLUSIONS: Study results confirmed the satisfactory efficacy and safety profile of ASAQ and AL. Moreover, in patients who were treated at least twice, repeated administration of ASAQ or AL did not identify any major safety issues.\n\nTRIAL REGISTRATION: ClinicalTrials.gov identifier NCT00540410.", "author" : [ { "dropping-particle" : "", "family" : "Ndiaye", "given" : "Jean-Louis A", "non-dropping-particle" : "", "parse-names" : false, "suffix" : "" }, { "dropping-particle" : "", "family" : "Faye", "given" : "Babacar", "non-dropping-particle" : "", "parse-names" : false, "suffix" : "" }, { "dropping-particle" : "", "family" : "Gueye", "given" : "Ali", "non-dropping-particle" : "", "parse-names" : false, "suffix" : "" }, { "dropping-particle" : "", "family" : "Tine", "given" : "Roger", "non-dropping-particle" : "", "parse-names" : false, "suffix" : "" }, { "dropping-particle" : "", "family" : "Ndiaye", "given" : "Daouda", "non-dropping-particle" : "", "parse-names" : false, "suffix" : "" }, { "dropping-particle" : "", "family" : "Tchania", "given" : "Corinne", "non-dropping-particle" : "", "parse-names" : false, "suffix" : "" }, { "dropping-particle" : "", "family" : "Ndiaye", "given" : "Ibrahima", "non-dropping-particle" : "", "parse-names" : false, "suffix" : "" }, { "dropping-particle" : "", "family" : "Barry", "given" : "Aichatou", "non-dropping-particle" : "", "parse-names" : false, "suffix" : "" }, { "dropping-particle" : "", "family" : "Ciss\u00e9", "given" : "Badara", "non-dropping-particle" : "", "parse-names" : false, "suffix" : "" }, { "dropping-particle" : "", "family" : "Lameyre", "given" : "Val\u00e9rie", "non-dropping-particle" : "", "parse-names" : false, "suffix" : "" }, { "dropping-particle" : "", "family" : "Gaye", "given" : "Oumar", "non-dropping-particle" : "", "parse-names" : false, "suffix" : "" } ], "container-title" : "Malaria journal", "id" : "ITEM-1", "issued" : { "date-parts" : [ [ "2011", "1" ] ] }, "page" : "237", "title" : "Repeated treatment of recurrent uncomplicated Plasmodium falciparum malaria in Senegal with fixed-dose artesunate plus amodiaquine versus fixed-dose artemether plus lumefantrine: a randomized, open-label trial.", "type" : "article-journal", "volume" : "10" }, "uris" : [ "http://www.mendeley.com/documents/?uuid=4f547462-2e95-45e5-8db2-585e9e4e5a43" ] } ], "mendeley" : { "formattedCitation" : "&lt;sup&gt;78&lt;/sup&gt;", "plainTextFormattedCitation" : "78", "previouslyFormattedCitation" : "[78]"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RGDRP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AQ-SP, AS-</w:t>
            </w:r>
            <w:r w:rsidR="00727D6F">
              <w:rPr>
                <w:rFonts w:ascii="Calibri" w:eastAsia="Times New Roman" w:hAnsi="Calibri" w:cs="Times New Roman"/>
                <w:color w:val="000000"/>
                <w:lang w:eastAsia="en-GB"/>
              </w:rPr>
              <w:t xml:space="preserve">AQ, </w:t>
            </w:r>
            <w:r>
              <w:rPr>
                <w:rFonts w:ascii="Calibri" w:eastAsia="Times New Roman" w:hAnsi="Calibri" w:cs="Times New Roman"/>
                <w:color w:val="000000"/>
                <w:lang w:eastAsia="en-GB"/>
              </w:rPr>
              <w:t>CQ-</w:t>
            </w:r>
            <w:r w:rsidR="00727D6F">
              <w:rPr>
                <w:rFonts w:ascii="Calibri" w:eastAsia="Times New Roman" w:hAnsi="Calibri" w:cs="Times New Roman"/>
                <w:color w:val="000000"/>
                <w:lang w:eastAsia="en-GB"/>
              </w:rPr>
              <w:t>SP</w:t>
            </w:r>
          </w:p>
        </w:tc>
        <w:tc>
          <w:tcPr>
            <w:tcW w:w="448" w:type="pct"/>
            <w:vAlign w:val="center"/>
          </w:tcPr>
          <w:p w:rsidR="004D46C9" w:rsidRPr="00DD06E0" w:rsidRDefault="00727D6F"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541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"10.1371/journal.pmed.0020190", "ISSN" : "1549-1676", "PMID" : "16033307", "abstract" : "BACKGROUND: Drug resistance in Plasmodium falciparum poses a major threat to malaria control. Combination antimalarial therapy including artemisinins has been advocated recently to improve efficacy and limit the spread of resistance, but artemisinins are expensive and relatively untested in highly endemic areas. We compared artemisinin-based and other combination therapies in four districts in Uganda with varying transmission intensity.\n\nMETHODS AND FINDINGS: We enrolled 2,160 patients aged 6 mo or greater with uncomplicated falciparum malaria. Patients were randomized to receive chloroquine (CQ) + sulfadoxine-pyrimethamine (SP); amodiaquine (AQ) + SP; or AQ + artesunate (AS). Primary endpoints were the 28-d risks of parasitological failure either unadjusted or adjusted by genotyping to distinguish recrudescence from new infections. A total of 2,081 patients completed follow-up, of which 1,749 (84%) were under the age of 5 y. The risk of recrudescence after treatment with CQ + SP was high, ranging from 22% to 46% at the four sites. This risk was significantly lower (p &lt; 0.01) after AQ + SP or AQ + AS (7%-18% and 4%-12%, respectively). Compared to AQ + SP, AQ + AS was associated with a lower risk of recrudescence but a higher risk of new infection. The overall risk of repeat therapy due to any recurrent infection (recrudescence or new infection) was similar at two sites and significantly higher for AQ + AS at the two highest transmission sites (risk differences = 15% and 16%, p &lt; 0.003).\n\nCONCLUSION: AQ + AS was the most efficacious regimen for preventing recrudescence, but this benefit was outweighed by an increased risk of new infection. Considering all recurrent infections, the efficacy of AQ + SP was at least as efficacious at all sites and superior to AQ + AS at the highest transmission sites. The high endemicity of malaria in Africa may impact on the efficacy of artemisinin-based combination therapy. The registration number for this trial is ISRCTN67520427 (http://www.controlled-trials.com/isrctn/trial/|/0/67520427.html).", "author" : [ { "dropping-particle" : "", "family" : "Yeka", "given" : "Adoke", "non-dropping-particle" : "", "parse-names" : false, "suffix" : "" }, { "dropping-particle" : "", "family" : "Banek", "given" : "Kristin", "non-dropping-particle" : "", "parse-names" : false, "suffix" : "" }, { "dropping-particle" : "", "family" : "Bakyaita", "given" : "Nathan", "non-dropping-particle" : "", "parse-names" : false, "suffix" : "" }, { "dropping-particle" : "", "family" : "Staedke", "given" : "Sarah G", "non-dropping-particle" : "", "parse-names" : false, "suffix" : "" }, { "dropping-particle" : "", "family" : "Kamya", "given" : "Moses R", "non-dropping-particle" : "", "parse-names" : false, "suffix" : "" }, { "dropping-particle" : "", "family" : "Talisuna", "given" : "Ambrose", "non-dropping-particle" : "", "parse-names" : false, "suffix" : "" }, { "dropping-particle" : "", "family" : "Kironde", "given" : "Fred", "non-dropping-particle" : "", "parse-names" : false, "suffix" : "" }, { "dropping-particle" : "", "family" : "Nsobya", "given" : "Samuel L", "non-dropping-particle" : "", "parse-names" : false, "suffix" : "" }, { "dropping-particle" : "", "family" : "Kilian", "given" : "Albert", "non-dropping-particle" : "", "parse-names" : false, "suffix" : "" }, { "dropping-particle" : "", "family" : "Slater", "given" : "Madeline", "non-dropping-particle" : "", "parse-names" : false, "suffix" : "" }, { "dropping-particle" : "", "family" : "Reingold", "given" : "Arthur",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"Dorsey", "given" : "Grant", "non-dropping-particle" : "", "parse-names" : false, "suffix" : "" } ], "container-title" : "PLoS medicine", "id" : "ITEM-1", "issue" : "7", "issued" : { "date-parts" : [ [ "2005", "7" ] ] }, "page" : "e190", "title" : "Artemisinin versus nonartemisinin combination therapy for uncomplicated malaria: randomized clinical trials from four sites in Uganda.", "type" : "article-journal", "volume" : "2" }, "uris" : [ "http://www.mendeley.com/documents/?uuid=df616ec3-7f56-4a6d-acbd-295018444632" ] } ], "mendeley" : { "formattedCitation" : "&lt;sup&gt;27&lt;/sup&gt;", "plainTextFormattedCitation" : "27", "previouslyFormattedCitation" : "[27]"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27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RHXNJ</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Mozambique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71769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SP</w:t>
            </w:r>
          </w:p>
        </w:tc>
        <w:tc>
          <w:tcPr>
            <w:tcW w:w="448" w:type="pct"/>
            <w:vAlign w:val="center"/>
          </w:tcPr>
          <w:p w:rsidR="004D46C9" w:rsidRPr="00DD06E0" w:rsidRDefault="00717694"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1-64</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"10.1016/j.clpt.2006.08.016", "ISSN" : "0009-9236", "PMID" : "17178260", "abstract" : "OBJECTIVE: Our objective was to characterize the pharmacokinetic properties of sulfadoxine-pyrimethamine in African adults and children with acute falciparum malaria. Despite decades of widespread use, there are few data to inform dose recommendations.\n\nMETHODS: In a prospective multicenter pharmacokinetic study in 307 patients with acute falciparum malaria, capillary blood concentrations of sulfadoxine and pyrimethamine were determined at 9 visits over a period of 42 days by mass spectrometry.\n\nRESULTS: After adjustment for dose, the area under the concentration-time curves (AUCs) of sulfadoxine and pyrimethamine in children aged 2 to 5 years were half of those in adults (median AUC, 410 microg/mL x d [interquartile range (IQR), 126-705 microg/mL x d] versus 816 microg/mL x d [IQR, 536-1150 microg/mL x d] [P = .0001] for sulfadoxine and 620 ng/mL x d [IQR, 229-1399 ng/mL x d] versus 1518 ng/mL x d [IQR, 1117-2013 ng/mL x d] for pyrimethamine). The effect of age on the AUC of sulfadoxine and pyrimethamine reflected higher clearance rates and larger apparent volumes of distribution in children aged 2 to 5 years when compared with adults (median clearance, 64.5 mL x kg(-1) x d(-1) [IQR, 46.2-132.6 mL x kg(-1) x d(-1)] versus 32.7 mL x kg(-1) x d(-1) [IQR, 22.3-52.2 mL x kg(-1) x d(-1)] for sulfadoxine [P = .0001] and 1.77 L x kg(-1) x d(-1) [IQR, 1.0-3.0 L x kg(-1) x d(-1)] versus 0.85 L x kg(-1) x d(-1) [IQR, 0.62-1.21 L x kg(-1) x d(-1)] for pyrimethamine [P = .0001]; median volume of distribution, 413 mL/kg [IQR, 299-711 mL/kg] versus 372 mL/kg [IQR, 267-488 mL/kg] for sulfadoxine [P = .0021] and 6.28 L/kg [IQR, 3.83-11.24 L/kg] versus 3.83 L/kg [IQR, 2.73-5.11 L/kg] for pyrimethamine [P = .0001]). Day 7 concentrations of both sulfadoxine and pyrimethamine provided good surrogate measures (R(2) &gt;or= 0.72) of their respective AUCs.\n\nCONCLUSIONS: Pharmacokinetic factors may contribute to the increased risk of sulfadoxine-pyrimethamine antimalarial treatment failure in young children. The current dose recommendations need revision. We predict that children aged 2 to 5 years should be treated with 1 g sulfadoxine/50 mg pyrimethamine to achieve drug concentrations equivalent to those in adults.", "author" : [ { "dropping-particle" : "", "family" : "Barnes", "given" : "Karen I", "non-dropping-particle" : "", "parse-names" : false, "suffix" : "" }, { "dropping-particle" : "", "family" : "Little", "given" : "Francesca", "non-dropping-particle" : "", "parse-names" : false, "suffix" : "" }, { "dropping-particle" : "", "family" : "Smith", "given" : "Peter J", "non-dropping-particle" : "", "parse-names" : false, "suffix" : "" }, { "dropping-particle" : "", "family" : "Evans", "given" : "Alicia", "non-dropping-particle" : "", "parse-names" : false, "suffix" : "" }, { "dropping-particle" : "", "family" : "Watkins", "given" : "William M", "non-dropping-particle" : "", "parse-names" : false, "suffix" : "" }, { "dropping-particle" : "", "family" : "White", "given" : "Nicholas J", "non-dropping-particle" : "", "parse-names" : false, "suffix" : "" } ], "container-title" : "Clinical pharmacology and therapeutics", "id" : "ITEM-1", "issue" : "6", "issued" : { "date-parts" : [ [ "2006", "12" ] ] }, "page" : "582-96", "title" : "Sulfadoxine-pyrimethamine pharmacokinetics in malaria: pediatric dosing implications.", "type" : "article-journal", "volume" : "80" }, "uris" : [ "http://www.mendeley.com/documents/?uuid=fa6f3df7-4a03-4f0c-8ac9-e09e2d467ede" ] } ], "mendeley" : { "formattedCitation" : "&lt;sup&gt;63&lt;/sup&gt;", "plainTextFormattedCitation" : "63", "previouslyFormattedCitation" : "[63]"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RNZFN</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Cote d'Ivoire 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2006-2007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5870A8" w:rsidP="005870A8">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w:t>
            </w:r>
            <w:r w:rsidR="00B3521A">
              <w:rPr>
                <w:rFonts w:ascii="Calibri" w:eastAsia="Times New Roman" w:hAnsi="Calibri" w:cs="Times New Roman"/>
                <w:color w:val="000000"/>
                <w:lang w:eastAsia="en-GB"/>
              </w:rPr>
              <w:t>AS-</w:t>
            </w:r>
            <w:r w:rsidR="006429A2">
              <w:rPr>
                <w:rFonts w:ascii="Calibri" w:eastAsia="Times New Roman" w:hAnsi="Calibri" w:cs="Times New Roman"/>
                <w:color w:val="000000"/>
                <w:lang w:eastAsia="en-GB"/>
              </w:rPr>
              <w:t>AQ</w:t>
            </w:r>
          </w:p>
        </w:tc>
        <w:tc>
          <w:tcPr>
            <w:tcW w:w="448" w:type="pct"/>
            <w:vAlign w:val="center"/>
          </w:tcPr>
          <w:p w:rsidR="004D46C9" w:rsidRPr="00DD06E0" w:rsidRDefault="006429A2"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7-72</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322</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"10.1111/j.1365-3156.2010.02487.x", "ISSN" : "1365-3156", "PMID" : "20214761", "abstract" : "OBJECTIVE: To compare, in a phase IV trial, the efficacy and tolerability of artesunate-amodiaquine (Camoquin plus) dosed at 300 and 600 mg of amodiaquine per tablet to artemether-lumefantrine (Coartem) for the treatment of Plasmodium falciparum uncomplicated malaria in Ivory Coast and Senegal.\n\nMETHOD: Multisite, randomised, open-labelled study in patients over the age of 7 years. The primary endpoint for efficacy was adequate clinical and parasitological response (ACPR) at day 28. The secondary endpoints were fever and parasite clearance and gametocyte carriage in each treatment group. Drug tolerability was assessed comparing adverse events and modification of biological parameters between D0 and D7. Data were analysed on an intention-to-treat and per protocol basis.\n\nRESULTS: We included 322 patients; 316 patients completed the monitoring to D28 (155 in AS + AQ group and 161 in AL group). In ITT analysis, an ACPR corrected rate of 97.4% was observed in AS + AQ group versus 97% in AL group (P = 0.99). No parasite recrudescence was observed in AS + AQ arm. All patients in both groups had a fever and parasite clearance at D2. Gametocytes had disappeared by D14 in the AL group and by D21 in the AS + AQ group. No serious adverse events were observed. Minor adverse events were significantly more frequent in the AS + AQ arm. Biological parameters between D0 and D7 did not show any significant statistical variations except for anaemia.\n\nCONCLUSION: This study demonstrates the efficacy and tolerability of AS + AQ for uncomplicated Plasmodium falciparum malaria treatment in African patients over the age of 7 years.", "author" : [ { "dropping-particle" : "", "family" : "Faye", "given" : "Babacar", "non-dropping-particle" : "", "parse-names" : false, "suffix" : "" }, { "dropping-particle" : "", "family" : "Offianan", "given" : "Andr\u00e9 Tour\u00e9", "non-dropping-particle" : "", "parse-names" : false, "suffix" : "" }, { "dropping-particle" : "", "family" : "Ndiaye", "given" : "Jean Louis", "non-dropping-particle" : "", "parse-names" : false, "suffix" : "" }, { "dropping-particle" : "", "family" : "Tine", "given" : "Roger Clement", "non-dropping-particle" : "", "parse-names" : false, "suffix" : "" }, { "dropping-particle" : "", "family" : "Tour\u00e9", "given" : "Walatchin", "non-dropping-particle" : "", "parse-names" : false, "suffix" : "" }, { "dropping-particle" : "", "family" : "Djoman", "given" : "Kali", "non-dropping-particle" : "", "parse-names" : false, "suffix" : "" }, { "dropping-particle" : "", "family" : "Sylla", "given" : "Khadime", "non-dropping-particle" : "", "parse-names" : false, "suffix" : "" }, { "dropping-particle" : "", "family" : "Ndiaye", "given" : "Paulette Suzanne", "non-dropping-particle" : "", "parse-names" : false, "suffix" : "" }, { "dropping-particle" : "", "family" : "Penali", "given" : "Louis", "non-dropping-particle" : "", "parse-names" : false, "suffix" : "" }, { "dropping-particle" : "", "family" : "Gaye", "given" : "Oumar", "non-dropping-particle" : "", "parse-names" : false, "suffix" : "" } ], "container-title" : "Tropical medicine &amp; international health : TM &amp; IH", "id" : "ITEM-1", "issue" : "5", "issued" : { "date-parts" : [ [ "2010", "5" ] ] }, "page" : "608-13", "title" : "Efficacy and tolerability of artesunate-amodiaquine (Camoquin plus) versus artemether-lumefantrine (Coartem) against uncomplicated Plasmodium falciparum malaria: multisite trial in Senegal and Ivory Coast.", "type" : "article-journal", "volume" : "15" }, "uris" : [ "http://www.mendeley.com/documents/?uuid=0d65df66-f436-4b6c-8aab-fc78fbd25772" ] } ], "mendeley" : { "formattedCitation" : "&lt;sup&gt;79&lt;/sup&gt;", "plainTextFormattedCitation" : "79", "previouslyFormattedCitation" : "[79]"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79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RZENT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Mozambique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SP</w:t>
            </w:r>
          </w:p>
        </w:tc>
        <w:tc>
          <w:tcPr>
            <w:tcW w:w="448"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1-58</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"10.1016/j.clpt.2006.08.016", "ISSN" : "0009-9236", "PMID" : "17178260", "abstract" : "OBJECTIVE: Our objective was to characterize the pharmacokinetic properties of sulfadoxine-pyrimethamine in African adults and children with acute falciparum malaria. Despite decades of widespread use, there are few data to inform dose recommendations.\n\nMETHODS: In a prospective multicenter pharmacokinetic study in 307 patients with acute falciparum malaria, capillary blood concentrations of sulfadoxine and pyrimethamine were determined at 9 visits over a period of 42 days by mass spectrometry.\n\nRESULTS: After adjustment for dose, the area under the concentration-time curves (AUCs) of sulfadoxine and pyrimethamine in children aged 2 to 5 years were half of those in adults (median AUC, 410 microg/mL x d [interquartile range (IQR), 126-705 microg/mL x d] versus 816 microg/mL x d [IQR, 536-1150 microg/mL x d] [P = .0001] for sulfadoxine and 620 ng/mL x d [IQR, 229-1399 ng/mL x d] versus 1518 ng/mL x d [IQR, 1117-2013 ng/mL x d] for pyrimethamine). The effect of age on the AUC of sulfadoxine and pyrimethamine reflected higher clearance rates and larger apparent volumes of distribution in children aged 2 to 5 years when compared with adults (median clearance, 64.5 mL x kg(-1) x d(-1) [IQR, 46.2-132.6 mL x kg(-1) x d(-1)] versus 32.7 mL x kg(-1) x d(-1) [IQR, 22.3-52.2 mL x kg(-1) x d(-1)] for sulfadoxine [P = .0001] and 1.77 L x kg(-1) x d(-1) [IQR, 1.0-3.0 L x kg(-1) x d(-1)] versus 0.85 L x kg(-1) x d(-1) [IQR, 0.62-1.21 L x kg(-1) x d(-1)] for pyrimethamine [P = .0001]; median volume of distribution, 413 mL/kg [IQR, 299-711 mL/kg] versus 372 mL/kg [IQR, 267-488 mL/kg] for sulfadoxine [P = .0021] and 6.28 L/kg [IQR, 3.83-11.24 L/kg] versus 3.83 L/kg [IQR, 2.73-5.11 L/kg] for pyrimethamine [P = .0001]). Day 7 concentrations of both sulfadoxine and pyrimethamine provided good surrogate measures (R(2) &gt;or= 0.72) of their respective AUCs.\n\nCONCLUSIONS: Pharmacokinetic factors may contribute to the increased risk of sulfadoxine-pyrimethamine antimalarial treatment failure in young children. The current dose recommendations need revision. We predict that children aged 2 to 5 years should be treated with 1 g sulfadoxine/50 mg pyrimethamine to achieve drug concentrations equivalent to those in adults.", "author" : [ { "dropping-particle" : "", "family" : "Barnes", "given" : "Karen I", "non-dropping-particle" : "", "parse-names" : false, "suffix" : "" }, { "dropping-particle" : "", "family" : "Little", "given" : "Francesca", "non-dropping-particle" : "", "parse-names" : false, "suffix" : "" }, { "dropping-particle" : "", "family" : "Smith", "given" : "Peter J", "non-dropping-particle" : "", "parse-names" : false, "suffix" : "" }, { "dropping-particle" : "", "family" : "Evans", "given" : "Alicia", "non-dropping-particle" : "", "parse-names" : false, "suffix" : "" }, { "dropping-particle" : "", "family" : "Watkins", "given" : "William M", "non-dropping-particle" : "", "parse-names" : false, "suffix" : "" }, { "dropping-particle" : "", "family" : "White", "given" : "Nicholas J", "non-dropping-particle" : "", "parse-names" : false, "suffix" : "" } ], "container-title" : "Clinical pharmacology and therapeutics", "id" : "ITEM-1", "issue" : "6", "issued" : { "date-parts" : [ [ "2006", "12" ] ] }, "page" : "582-96", "title" : "Sulfadoxine-pyrimethamine pharmacokinetics in malaria: pediatric dosing implications.", "type" : "article-journal", "volume" : "80" }, "uris" : [ "http://www.mendeley.com/documents/?uuid=fa6f3df7-4a03-4f0c-8ac9-e09e2d467ede" ] } ], "mendeley" : { "formattedCitation" : "&lt;sup&gt;63&lt;/sup&gt;", "plainTextFormattedCitation" : "63", "previouslyFormattedCitation" : "[63]"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SATNJ</w:t>
            </w:r>
          </w:p>
        </w:tc>
        <w:tc>
          <w:tcPr>
            <w:tcW w:w="792"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Cote D'Ivoire</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C02E0E" w:rsidP="005870A8">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w:t>
            </w:r>
            <w:r w:rsidR="005870A8">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p>
        </w:tc>
        <w:tc>
          <w:tcPr>
            <w:tcW w:w="448"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242</w:t>
            </w:r>
          </w:p>
        </w:tc>
        <w:tc>
          <w:tcPr>
            <w:tcW w:w="561" w:type="pct"/>
            <w:shd w:val="clear" w:color="auto" w:fill="auto"/>
            <w:noWrap/>
            <w:vAlign w:val="bottom"/>
            <w:hideMark/>
          </w:tcPr>
          <w:p w:rsidR="004D46C9" w:rsidRPr="00DD06E0" w:rsidRDefault="00E17068"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"http://dx.doi.org/10.2147/OAJCT.S24687", "ISSN" : "1179-1519", "abstract" : "Background: The emergence of artemisinin resistance has raised concerns that the most potent antimalarial drug may be under threat. Artesunate + amodiaquine (ASAQ) and artemether-lumefantrine (AL) are respectively the first- and second-line treatments for uncomplicated falciparum malaria in C\u00f4te d'Ivoire. A comparison of the efficacy and safety of these two drug combinations was necessary to make evidence-based drug treatment policies. Methods: In an open-label, non inferiority, randomized, controlled clinical trial, children aged 6\u201359 months were randomized to receive ASAQ or AL. Both drug regimens were given for 3 days, and follow-up was for 28 days. The primary endpoint was the 28-day cure rates and was defined as proportion of patients with polymerase chain reaction (PCR)-corrected cure rate after 28 days of follow-up. Findings: A total of 251 patients who were attending the Ayame and Dabakala hospitals and presenting with symptomatic acute uncomplicated falciparum malaria were randomized to receive ASAQ (128) and AL (123). The intention-to-treat analysis showed effectiveness rates of 94.5% and 93.5% for ASAQ and AL, respectively on day 28. After adjustment for PCR results, these rates were 96.1% and 96.8%, respectively. On day 28, the per-protocol analysis showed effectiveness rates of 98.4% and 96.6% for ASAQ and AL, respectively. After adjustment by PCR for reinfection, these rates were 100% for each drug, and both regimens were well tolerated. Conclusion: ASAQ and AL remain efficacious treatments of uncomplicated falciparum malaria in Ivorian children 5 years after adoption. The efficacy of ASAQ and AL in C\u00f4te d'Ivoire requires, therefore, continuous monitoring and evaluation.", "author" : [ { "dropping-particle" : "", "family" : "Offianan AT, Assi SB, Coulibaly A, N'guessan LT, Ako AA, Kadjo FK, San MK", "given" : "Penali LK", "non-dropping-particle" : "", "parse-names" : false, "suffix" : "" } ], "container-title" : "Volume", "id" : "ITEM-1", "issued" : { "date-parts" : [ [ "2011" ] ] }, "page" : "Pages 67\u201476", "title" : "Assessment of the efficacy of first-line antimalarial drugs after 5 years of deployment by the National Malaria Control Programme in C\u00f4te d'Ivoire", "type" : "article-journal", "volume" : "2011:3" }, "uris" : [ "http://www.mendeley.com/documents/?uuid=f864267d-82c5-4aa5-a1bd-32f67b49f8b1" ] } ], "mendeley" : { "formattedCitation" : "&lt;sup&gt;80&lt;/sup&gt;", "plainTextFormattedCitation" : "80", "previouslyFormattedCitation" : "[80]"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SBCEE</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2008-2010</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C02E0E" w:rsidP="005870A8">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w:t>
            </w:r>
            <w:r w:rsidR="005870A8">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p>
        </w:tc>
        <w:tc>
          <w:tcPr>
            <w:tcW w:w="448"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6036</w:t>
            </w:r>
          </w:p>
        </w:tc>
        <w:tc>
          <w:tcPr>
            <w:tcW w:w="561" w:type="pct"/>
            <w:shd w:val="clear" w:color="auto" w:fill="auto"/>
            <w:noWrap/>
            <w:vAlign w:val="bottom"/>
            <w:hideMark/>
          </w:tcPr>
          <w:p w:rsidR="004D46C9" w:rsidRPr="00DD06E0" w:rsidRDefault="00E17068"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"10.1371/journal.pone.0113311", "ISSN" : "1932-6203", "PMID" : "25436614", "abstract" : "UNLABELLED: The safety and efficacy of the two most widely used fixed-dose artemisinin-based combination therapies (ACT), artesunate-amodiaquine (ASAQ) and artemether-lumefantrine (AL) are well established for single episodes of uncomplicated Plasmodium falciparum malaria, but the effects of repeated, long-term use are not well documented. We conducted a 2-year randomized, open-label, longitudinal, phase IV clinical trial comparing the efficacy and safety of fixed-dose ASAQ and AL for repeated treatment of uncomplicated malaria in children under 5 years at Nagongera Health Centre, Uganda. Participants were randomized to ASAQ or AL and all subsequent malaria episodes were treated with the same regimen. 413 children were enrolled and experienced a total of 6027 malaria episodes (mean 15; range, 1-26). For the first malaria episode, the PCR-corrected-cure rate for ASAQ (97.5%) was non-inferior to that for AL (97.0%; 95% CI [-0.028; 0.037]). PCR-corrected cure rates for subsequent malaria episodes that had over 100 cases (episodes 2-18), ranged from 88.1% to 98.9% per episode, with no clear difference between the treatment arms. Parasites were completely cleared by day 3 for all malaria episodes and gametocyte carriage was less than 1% by day 21. Fever clearance was faster in the ASAQ group for the first episode. Treatment compliance for subsequent episodes (only first dose administration observed) was close to 100%. Adverse events though common were similar between treatment arms and mostly related to the disease. Serious adverse events were uncommon, comparable between treatment arms and resolved spontaneously. Anemia and neutropenia occurred in &lt;0.5% of cases per episode, abnormal liver function tests occurred in 0.3% to 1.4% of cases. Both regimens were safe and effective for repeated treatment of malaria.\\n\\nTRIAL REGISTRATION: Current Controlled Trials NCT00699920.", "author" : [ { "dropping-particle" : "", "family" : "Yeka", "given" : "Adoke", "non-dropping-particle" : "", "parse-names" : false, "suffix" : "" }, { "dropping-particle" : "", "family" : "Lameyre", "given" : "Valerie", "non-dropping-particle" : "", "parse-names" : false, "suffix" : "" }, { "dropping-particle" : "", "family" : "Afizi", "given" : "Kibuuka", "non-dropping-particle" : "", "parse-names" : false, "suffix" : "" }, { "dropping-particle" : "", "family" : "Fredrick", "given" : "Mudangha", "non-dropping-particle" : "", "parse-names" : false, "suffix" : "" }, { "dropping-particle" : "", "family" : "Lukwago", "given" : "Robinson", "non-dropping-particle" : "", "parse-names" : false, "suffix" : "" }, { "dropping-particle" : "", "family" : "Kamya", "given" : "Moses R", "non-dropping-particle" : "", "parse-names" : false, "suffix" : "" }, { "dropping-particle" : "", "family" : "Talisuna", "given" : "Ambrose O", "non-dropping-particle" : "", "parse-names" : false, "suffix" : "" } ], "container-title" : "PloS one", "id" : "ITEM-1", "issue" : "12", "issued" : { "date-parts" : [ [ "2014" ] ] }, "page" : "e113311", "title" : "Efficacy and safety of fixed-dose artesunate-amodiaquine vs. artemether-lumefantrine for repeated treatment of uncomplicated malaria in Ugandan children.", "type" : "article-journal", "volume" : "9" }, "uris" : [ "http://www.mendeley.com/documents/?uuid=5e29939b-a849-49d0-9a46-1cd7af807af0" ] } ], "mendeley" : { "formattedCitation" : "&lt;sup&gt;81&lt;/sup&gt;", "plainTextFormattedCitation" : "81", "previouslyFormattedCitation" : "[81]"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SEFTB</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Guinea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AS-AQ, AS-</w:t>
            </w:r>
            <w:r w:rsidR="00C02E0E">
              <w:rPr>
                <w:rFonts w:ascii="Calibri" w:eastAsia="Times New Roman" w:hAnsi="Calibri" w:cs="Times New Roman"/>
                <w:color w:val="000000"/>
                <w:lang w:eastAsia="en-GB"/>
              </w:rPr>
              <w:t>SP</w:t>
            </w:r>
          </w:p>
        </w:tc>
        <w:tc>
          <w:tcPr>
            <w:tcW w:w="448"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220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"10.1186/1475-2875-6-54", "ISSN" : "1475-2875", "PMID" : "17477865", "abstract" : "BACKGROUND: In the last five years, countries have been faced with changing their malaria treatment policy to an artemisinin-based combination therapy (ACT), many with no national data on which to base their decision. This is particularly true for a number of West African countries, including Guinea, where these studies were performed. Two studies were conducted in 2004/2005 in programmes supported by Medecins Sans Frontieres, when chloroquine was still national policy, but artesunate (AS)/sulphadoxine-pyrimethamine (SP) had been used in refugee camps for two years.\n\nMETHODS: In Dabola (central Guinea), 220 children aged 6-59 months with falciparum malaria were randomized to receive either AS/amodiaquine (AQ) or AS/SP. In vivo efficacy was assessed following the 2003 World Health Organization guidelines. In a refugee camp in Laine (south of Guinea), where an in vivo study was not feasible due to the unstable context, a molecular genotyping study in 160 patients assessed the prevalence of mutations in the dihydrofolate reductase (dhfr) (codons 108, 51, 59) and dihydropteroate synthase (dhps) (codons 436, 437, 540) genes of Plasmodium falciparum, which have been associated with resistance to pyrimethamine and sulphadoxine, respectively.\n\nRESULTS: In Dabola, after 28 days of follow-up, Polymerase Chain Reaction (PCR)-adjusted failure rates were 1.0% (95%CI 0-5.3) for AS/AQ and 1.0% (95%CI 0-5.5) for AS/SP. In the refugee camp in Laine, the molecular genotyping study found three dhfr mutations in 85.6% (95%CI 79.2-90.7) patients and quintuple dhfr/dhps mutations in 9.6% (95%CI 5.2-15.9).\n\nCONCLUSION: Both AS/AQ and AS/SP are highly efficacious in Dabola, whereas there is molecular evidence of established SP resistance in Laine. This supports the choice of the national programme of Guinea to adopt AS/AQ as first line antimalarial treatment. The results highlight the difficulties faced by control programmes, which have gone through the upheaval of implementing ACTs, but cannot predict how long their therapeutic life will be, especially in countries which have chosen drugs also available as monotherapies.", "author" : [ { "dropping-particle" : "", "family" : "Bonnet", "given" : "Maryline", "non-dropping-particle" : "", "parse-names" : false, "suffix" : "" }, { "dropping-particle" : "", "family" : "Roper", "given" : "Cally", "non-dropping-particle" : "", "parse-names" : false, "suffix" : "" }, { "dropping-particle" : "", "family" : "F\u00e9lix", "given" : "Martine", "non-dropping-particle" : "", "parse-names" : false, "suffix" : "" }, { "dropping-particle" : "", "family" : "Coulibaly", "given" : "L\u00e9onie", "non-dropping-particle" : "", "parse-names" : false, "suffix" : "" }, { "dropping-particle" : "", "family" : "Kankolongo", "given" : "Gabriel Mufuta", "non-dropping-particle" : "", "parse-names" : false, "suffix" : "" }, { "dropping-particle" : "", "family" : "Guthmann", "given" : "Jean Paul", "non-dropping-particle" : "", "parse-names" : false, "suffix" : "" } ], "container-title" : "Malaria journal", "id" : "ITEM-1", "issued" : { "date-parts" : [ [ "2007", "1" ] ] }, "page" : "54", "title" : "Efficacy of antimalarial treatment in Guinea: in vivo study of two artemisinin combination therapies in Dabola and molecular markers of resistance to sulphadoxine-pyrimethamine in N'Z\u00e9r\u00e9kor\u00e9.", "type" : "article-journal", "volume" : "6" }, "uris" : [ "http://www.mendeley.com/documents/?uuid=7950f652-bbdf-4cb1-8d25-1de954109324" ] } ], "mendeley" : { "formattedCitation" : "&lt;sup&gt;82&lt;/sup&gt;", "plainTextFormattedCitation" : "82", "previouslyFormattedCitation" : "[82]"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SRDFP</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Mali</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2010-2011</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p>
        </w:tc>
        <w:tc>
          <w:tcPr>
            <w:tcW w:w="448"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1-11</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"10.4269/ajtmh.2012.12-0058", "ISSN" : "1476-1645", "PMID" : "22764287", "abstract" : "Plasmodium falciparum resistance to artemisinins by delayed parasite clearance is present in Southeast Asia. Scant data on parasite clearance after artemisinins are available from Africa, where transmission is high, burden is greatest, and artemisinin use is being scaled up. Children 1-10 years of age with uncomplicated malaria were treated with 7 days of artesunate and followed for 28 days. Blood smears were done every 8 hours until negative by light microscopy. Results were compared with a similar study conducted in the same village in 2002-2004. The polymerase chain reaction-corrected cure rate was 100%, identical to 2002-2004. By 24 hours after treatment initiation, 37.0% of participants had cleared parasitemia, compared with 31.9% in 2002-2004 (P = 0.5). The median parasite clearance time was 32 hours. Only one participant still had parasites at 48 hours and no participant presented parasitemia at 72 hours. Artesunate was highly efficacious, with no evidence of delayed parasite clearance. We provide baseline surveillance data for the emergence or dissemination of P. falciparum resistance in sub-Saharan Africa.", "author" : [ { "dropping-particle" : "", "family" : "Maiga", "given" : "Amelia W", "non-dropping-particle" : "", "parse-names" : false, "suffix" : "" }, { "dropping-particle" : "", "family" : "Fofana", "given" : "Bakary", "non-dropping-particle" : "", "parse-names" : false, "suffix" : "" }, { "dropping-particle" : "", "family" : "Sagara", "given" : "Issaka", "non-dropping-particle" : "", "parse-names" : false, "suffix" : "" }, { "dropping-particle" : "", "family" : "Dembele", "given" : "Demba", "non-dropping-particle" : "", "parse-names" : false, "suffix" : "" }, { "dropping-particle" : "", "family" : "Dara", "given" : "Antoine", "non-dropping-particle" : "", "parse-names" : false, "suffix" : "" }, { "dropping-particle" : "", "family" : "Traore", "given" : "Oumar Bila", "non-dropping-particle" : "", "parse-names" : false, "suffix" : "" }, { "dropping-particle" : "", "family" : "Toure", "given" : "Sekou", "non-dropping-particle" : "", "parse-names" : false, "suffix" : "" }, { "dropping-particle" : "", "family" : "Sanogo", "given" : "Kassim", "non-dropping-particle" : "", "parse-names" : false, "suffix" : "" }, { "dropping-particle" : "", "family" : "Dama", "given" : "Souleymane", "non-dropping-particle" : "", "parse-names" : false, "suffix" : "" }, { "dropping-particle" : "", "family" : "Sidibe", "given" : "Bakary", "non-dropping-particle" : "", "parse-names" : false, "suffix" : "" }, { "dropping-particle" : "", "family" : "Kone", "given" : "Aminatou", "non-dropping-particle" : "", "parse-names" : false, "suffix" : "" }, { "dropping-particle" : "", "family" : "Thera", "given" : "Mahamadou A", "non-dropping-particle" : "", "parse-names" : false, "suffix" : "" }, { "dropping-particle" : "V", "family" : "Plowe", "given" : "Christopher", "non-dropping-particle" : "", "parse-names" : false, "suffix" : "" }, { "dropping-particle" : "", "family" : "Doumbo", "given" : "Ogobara K", "non-dropping-particle" : "", "parse-names" : false, "suffix" : "" }, { "dropping-particle" : "", "family" : "Djimde", "given" : "Abdoulaye A", "non-dropping-particle" : "", "parse-names" : false, "suffix" : "" } ], "container-title" : "The American journal of tropical medicine and hygiene", "id" : "ITEM-1", "issue" : "1", "issued" : { "date-parts" : [ [ "2012", "7" ] ] }, "page" : "23-8", "title" : "No evidence of delayed parasite clearance after oral artesunate treatment of uncomplicated falciparum malaria in Mali.", "type" : "article-journal", "volume" : "87" }, "uris" : [ "http://www.mendeley.com/documents/?uuid=00b11c33-1ca3-4af4-8baa-8760fd56b900" ] } ], "mendeley" : { "formattedCitation" : "&lt;sup&gt;83&lt;/sup&gt;", "plainTextFormattedCitation" : "83", "previouslyFormattedCitation" : "[83]"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SYFQT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F2102D">
              <w:rPr>
                <w:rFonts w:ascii="Calibri" w:eastAsia="Times New Roman" w:hAnsi="Calibri" w:cs="Times New Roman"/>
                <w:color w:val="000000"/>
                <w:lang w:eastAsia="en-GB"/>
              </w:rPr>
              <w:t>2</w:t>
            </w:r>
          </w:p>
        </w:tc>
        <w:tc>
          <w:tcPr>
            <w:tcW w:w="1003"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SP</w:t>
            </w:r>
          </w:p>
        </w:tc>
        <w:tc>
          <w:tcPr>
            <w:tcW w:w="448" w:type="pct"/>
            <w:vAlign w:val="center"/>
          </w:tcPr>
          <w:p w:rsidR="004D46C9" w:rsidRPr="00DD06E0" w:rsidRDefault="00C02E0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0.5-10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"10.1086/510910", "ISSN" : "0022-1899", "PMID" : "17230421", "abstract" : "We assessed the influence that consecutive-day blood sampling, compared with single-day blood sampling, had on polymerase chain reaction (PCR)-adjusted parasitological cure after stepwise genotyping of merozoite surface proteins 2 (msp2) and 1 (msp1) in 106 children in Tanzania who had uncomplicated falciparum malaria treated with either sulfadoxine-pyrimethamine or artemether-lumefantrine; 78 of these children developed recurrent parasitemia during the 42-day follow-up period. Initial msp2 genotyping identified 27 and 33 recrudescences by use of single- and consecutive-day sampling, respectively; in subsequent msp1 genotyping, 17 and 21 of these episodes, respectively, were still classified as recrudescences; these results indicate a similar sensitivity of the standard single-day PCR protocol--that is, 82% (27/33) and 81% (17/21), in both genotyping steps. Interpretation of PCR-adjusted results will significantly depend on methodology.", "author" : [ { "dropping-particle" : "", "family" : "Martensson", "given" : "Andreas", "non-dropping-particle" : "", "parse-names" : false, "suffix" : "" }, { "dropping-particle" : "", "family" : "Ngasala", "given" : "Billy", "non-dropping-particle" : "", "parse-names" : false, "suffix" : "" }, { "dropping-particle" : "", "family" : "Ursing", "given" : "Johan", "non-dropping-particle" : "", "parse-names" : false, "suffix" : "" }, { "dropping-particle" : "", "family" : "Isabel Veiga", "given" : "M", "non-dropping-particle" : "", "parse-names" : false, "suffix" : "" }, { "dropping-particle" : "", "family" : "Wiklund", "given" : "Lisa", "non-dropping-particle" : "", "parse-names" : false, "suffix" : "" }, { "dropping-particle" : "", "family" : "Membi", "given" : "Christopher", "non-dropping-particle" : "", "parse-names" : false, "suffix" : "" }, { "dropping-particle" : "", "family" : "Montgomery", "given" : "Scott M", "non-dropping-particle" : "", "parse-names" : false, "suffix" : "" }, { "dropping-particle" : "", "family" : "Premji", "given" : "Zul", "non-dropping-particle" : "", "parse-names" : false, "suffix" : "" }, { "dropping-particle" : "", "family" : "Farnert", "given" : "Anna", "non-dropping-particle" : "", "parse-names" : false, "suffix" : "" }, { "dropping-particle" : "", "family" : "Bjorkman", "given" : "Anders", "non-dropping-particle" : "", "parse-names" : false, "suffix" : "" } ], "container-title" : "The Journal of infectious diseases", "id" : "ITEM-1", "issue" : "4", "issued" : { "date-parts" : [ [ "2007", "3", "15" ] ] }, "page" : "597-601", "title" : "Influence of consecutive-day blood sampling on polymerase chain reaction-adjusted parasitological cure rates in an antimalarial-drug trial conducted in Tanzania.", "type" : "article-journal", "volume" : "195" }, "uris" : [ "http://www.mendeley.com/documents/?uuid=b3f4f616-a865-4536-b175-f7801dcc61fe" ] } ], "mendeley" : { "formattedCitation" : "&lt;sup&gt;84&lt;/sup&gt;", "plainTextFormattedCitation" : "84", "previouslyFormattedCitation" : "[84]"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SZRDK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C02E0E">
              <w:rPr>
                <w:rFonts w:ascii="Calibri" w:eastAsia="Times New Roman" w:hAnsi="Calibri" w:cs="Times New Roman"/>
                <w:color w:val="000000"/>
                <w:lang w:eastAsia="en-GB"/>
              </w:rPr>
              <w:t>MQ, AS-MQ</w:t>
            </w:r>
            <w:r>
              <w:rPr>
                <w:rFonts w:ascii="Calibri" w:eastAsia="Times New Roman" w:hAnsi="Calibri" w:cs="Times New Roman"/>
                <w:color w:val="000000"/>
                <w:lang w:eastAsia="en-GB"/>
              </w:rPr>
              <w:t>:FDC</w:t>
            </w:r>
          </w:p>
        </w:tc>
        <w:tc>
          <w:tcPr>
            <w:tcW w:w="448" w:type="pct"/>
            <w:vAlign w:val="center"/>
          </w:tcPr>
          <w:p w:rsidR="004D46C9" w:rsidRPr="00DD06E0" w:rsidRDefault="00E07D8B"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497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"10.1111/j.1365-3156.2006.01724.x", "ISSN" : "1360-2276", "PMID" : "17054744", "abstract" : "BACKGROUND: Delivering drugs in a fixed combination is essential to the success of the strategy of artemisinin-based combination therapy. This prevents one drug being taken without the protection of the other, reducing the chance of emergence and spread of drug resistant strains of Plasmodium falciparum. A lower tablet burden should also facilitate adherence to treatment. A new fixed combination of mefloquine plus artesunate has been developed. This was compared with the conventional regimen of separate tablets for the treatment of uncomplicated multidrug-resistant falciparum malaria.\n\nMETHODS: On the north-western border of Thailand 500 adults and children with uncomplicated falciparum malaria were randomized to receive either the new fixed combination or separate tablets. They were followed up weekly for 63 days.\n\nRESULTS: The day 63 polymerase chain reaction-adjusted cure rates were 91.9% (95% CI 88.2-95.6) in the fixed combination group and 89.2% (85.0-93.4) in the loose tablets group (P=0.3). There was a lower incidence of early vomiting in the group receiving the fixed combination.\n\nCONCLUSION: This new fixed combination of mefloquine and artesunate was efficacious, well tolerated and convenient to administer.", "author" : [ { "dropping-particle" : "", "family" : "Ashley", "given" : "Elizabeth A", "non-dropping-particle" : "", "parse-names" : false, "suffix" : "" }, { "dropping-particle" : "", "family" : "Lwin", "given" : "Khin Maung", "non-dropping-particle" : "", "parse-names" : false, "suffix" : "" }, { "dropping-particle" : "", "family" : "McGready", "given" : "Rose", "non-dropping-particle" : "", "parse-names" : false, "suffix" : "" }, { "dropping-particle" : "", "family" : "Simon", "given" : "Win Htay", "non-dropping-particle" : "", "parse-names" : false, "suffix" : "" }, { "dropping-particle" : "", "family" : "Phaiphun", "given" : "Lucy", "non-dropping-particle" : "", "parse-names" : false, "suffix" : "" }, { "dropping-particle" : "", "family" : "Proux", "given" : "Stephane", "non-dropping-particle" : "", "parse-names" : false, "suffix" : "" }, { "dropping-particle" : "", "family" : "Wangseang", "given" : "Nantawan", "non-dropping-particle" : "", "parse-names" : false, "suffix" : "" }, { "dropping-particle" : "", "family" : "Taylor", "given" : "Walter", "non-dropping-particle" : "", "parse-names" : false, "suffix" : "" }, { "dropping-particle" : "", "family" : "Stepniewska", "given" : "Kasia", "non-dropping-particle" : "", "parse-names" : false, "suffix" : "" }, { "dropping-particle" : "", "family" : "Nawamaneerat", "given" : "Wimon", "non-dropping-particle" : "", "parse-names" : false, "suffix" : "" }, { "dropping-particle" : "", "family" : "Thwai", "given" : "Kyaw Lay", "non-dropping-particle" : "", "parse-names" : false, "suffix" : "" }, { "dropping-particle" : "", "family" : "Barends", "given" : "Marion", "non-dropping-particle" : "", "parse-names" : false, "suffix" : "" }, { "dropping-particle" : "", "family" : "Leowattana", "given" : "Wattana", "non-dropping-particle" : "", "parse-names" : false, "suffix" : "" }, { "dropping-particle" : "", "family" : "Olliaro", "given" : "Piero", "non-dropping-particle" : "", "parse-names" : false, "suffix" : "" }, { "dropping-particle" : "", "family" : "Singhasivanon", "given" : "Pratap", "non-dropping-particle" : "", "parse-names" : false, "suffix" : "" }, { "dropping-particle" : "", "family" : "White", "given" : "Nicholas J", "non-dropping-particle" : "", "parse-names" : false, "suffix" : "" }, { "dropping-particle" : "", "family" : "Nosten", "given" : "Fran\u00e7ois", "non-dropping-particle" : "", "parse-names" : false, "suffix" : "" } ], "container-title" : "Tropical medicine &amp; international health : TM &amp; IH", "id" : "ITEM-1", "issue" : "11", "issued" : { "date-parts" : [ [ "2006", "11" ] ] }, "page" : "1653-60", "title" : "An open label randomized comparison of mefloquine-artesunate as separate tablets vs. a new co-formulated combination for the treatment of uncomplicated multidrug-resistant falciparum malaria in Thailand.", "type" : "article-journal", "volume" : "11" }, "uris" : [ "http://www.mendeley.com/documents/?uuid=200352fc-adb5-4a00-ab57-b3499c9d6d2d" ] } ], "mendeley" : { "formattedCitation" : "&lt;sup&gt;85&lt;/sup&gt;", "plainTextFormattedCitation" : "85", "previouslyFormattedCitation" : "[85]"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TDFKY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DB6813" w:rsidP="00DB6813">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421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"10.1371/journal.pctr.0020020", "ISSN" : "1555-5887", "PMID" : "17525792", "abstract" : "OBJECTIVES: To compare the efficacy and safety of artemether-lumefantrine (AL) and dihydroartemisinin-piperaquine (DP) for treating uncomplicated falciparum malaria in Uganda.\n\nDESIGN: Randomized single-blinded clinical trial.\n\nSETTING: Apac, Uganda, an area of very high malaria transmission intensity.\n\nPARTICIPANTS: Children aged 6 mo to 10 y with uncomplicated falciparum malaria.\n\nINTERVENTION: Treatment of malaria with AL or DP, each following standard 3-d dosing regimens.\n\nOUTCOME MEASURES: Risks of recurrent parasitemia at 28 and 42 d, unadjusted and adjusted by genotyping to distinguish recrudescences and new infections.\n\nRESULTS: Of 421 enrolled participants, 417 (99%) completed follow-up. The unadjusted risk of recurrent falciparum parasitemia was significantly lower for participants treated with DP than for those treated with AL after 28 d (11% versus 29%; risk difference [RD] 18%, 95% confidence interval [CI] 11%-26%) and 42 d (43% versus 53%; RD 9.6%, 95% CI 0%-19%) of follow-up. Similarly, the risk of recurrent parasitemia due to possible recrudescence (adjusted by genotyping) was significantly lower for participants treated with DP than for those treated with AL after 28 d (1.9% versus 8.9%; RD 7.0%, 95% CI 2.5%-12%) and 42 d (6.9% versus 16%; RD 9.5%, 95% CI 2.8%-16%). Patients treated with DP had a lower risk of recurrent parasitemia due to non-falciparum species, development of gametocytemia, and higher mean increase in hemoglobin compared to patients treated with AL. Both drugs were well tolerated; serious adverse events were uncommon and unrelated to study drugs.\n\nCONCLUSION: DP was superior to AL for reducing the risk of recurrent parasitemia and gametocytemia, and provided improved hemoglobin recovery. DP thus appears to be a good alternative to AL as first-line treatment of uncomplicated malaria in Uganda. To maximize the benefit of artemisinin-based combination therapy in Africa, treatment should be integrated with aggressive strategies to reduce malaria transmission intensity.", "author" : [ { "dropping-particle" : "", "family" : "Kamya", "given" : "Moses R", "non-dropping-particle" : "", "parse-names" : false, "suffix" : "" }, { "dropping-particle" : "", "family" : "Yeka", "given" : "Adoke", "non-dropping-particle" : "", "parse-names" : false, "suffix" : "" }, { "dropping-particle" : "", "family" : "Bukirwa", "given" : "Hasifa", "non-dropping-particle" : "", "parse-names" : false, "suffix" : "" }, { "dropping-particle" : "", "family" : "Lugemwa", "given" : "Myers", "non-dropping-particle" : "", "parse-names" : false, "suffix" : "" }, { "dropping-particle" : "", "family" : "Rwakimari", "given" : "John B", "non-dropping-particle" : "", "parse-names" : false, "suffix" : "" }, { "dropping-particle" : "", "family" : "Staedke", "given" : "Sarah G", "non-dropping-particle" : "", "parse-names" : false, "suffix" : "" }, { "dropping-particle" : "", "family" : "Talisuna", "given" : "Ambrose O", "non-dropping-particle" : "", "parse-names" : false, "suffix" : "" }, { "dropping-particle" : "", "family" : "Greenhouse", "given" : "Bryan", "non-dropping-particle" : "", "parse-names" : false, "suffix" : "" }, { "dropping-particle" : "", "family" : "Nosten", "given" : "Fran\u00e7ois",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"Dorsey", "given" : "Grant", "non-dropping-particle" : "", "parse-names" : false, "suffix" : "" } ], "container-title" : "PLoS clinical trials", "id" : "ITEM-1", "issue" : "5", "issued" : { "date-parts" : [ [ "2007", "1" ] ] }, "page" : "e20", "title" : "Artemether-lumefantrine versus dihydroartemisinin-piperaquine for treatment of malaria: a randomized trial.", "type" : "article-journal", "volume" : "2" }, "uris" : [ "http://www.mendeley.com/documents/?uuid=f430323a-f3fe-4f3a-bb7a-e103b8ae2e78" ] } ], "mendeley" : { "formattedCitation" : "&lt;sup&gt;86&lt;/sup&gt;", "plainTextFormattedCitation" : "86", "previouslyFormattedCitation" : "[86]"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TETAJ</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Laos</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2010</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F2102D">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AS-</w:t>
            </w:r>
            <w:r w:rsidR="00DB6813">
              <w:rPr>
                <w:rFonts w:ascii="Calibri" w:eastAsia="Times New Roman" w:hAnsi="Calibri" w:cs="Times New Roman"/>
                <w:color w:val="000000"/>
                <w:lang w:eastAsia="en-GB"/>
              </w:rPr>
              <w:t>AL</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11-66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"10.4269/ajtmh.2012.11-0497", "ISSN" : "1476-1645", "PMID" : "22403308", "abstract" : "We conducted an open-label, randomized clinical trial to assess parasite clearance times (PCT) and the efficacy of 4 mg/kg (group 1, n = 22) and 2 mg/kg (group 2, n = 22) of oral artesunate for three days followed by artemether-lumefantrine in patients with uncomplicated Plasmodium falciparum malaria at Xepon Interdistrict Hospital, Savannakhet Province in southern Laos. Slides were read in duplicate. The overall mean (95% confidence interval; range) PCT in hours was 23.2 (21.2-25.3; 12-46) and 22.4 (20.3-24.5; 12-46) for the first and second microscopists, respectively (P = 0.57). Ten (23%) patients remained parasitemic on day 1 after treatment (4 [18%] in group 1 and 6 [27%] in group 2; P = 0.47). No patient had patent asexual parasitemia on the second and third days of treatment. The 42-day polymerase chain reaction-corrected cure rates were 100% in both treatment groups. Serious adverse events did not develop during or after treatment in any patients. In conclusion, no evidence of P. falciparum in vivo resistance to artesunate was found in southern Laos.", "author" : [ { "dropping-particle" : "", "family" : "Mayxay", "given" : "Mayfong", "non-dropping-particle" : "", "parse-names" : false, "suffix" : "" }, { "dropping-particle" : "", "family" : "Khanthavong", "given" : "Maniphone", "non-dropping-particle" : "", "parse-names" : false, "suffix" : "" }, { "dropping-particle" : "", "family" : "Chanthongthip", "given" : "Odai", "non-dropping-particle" : "", "parse-names" : false, "suffix" : "" }, { "dropping-particle" : "", "family" : "Imwong", "given" : "Mallika", "non-dropping-particle" : "", "parse-names" : false, "suffix" : "" }, { "dropping-particle" : "", "family" : "Lee", "given" : "Sue J", "non-dropping-particle" : "", "parse-names" : false, "suffix" : "" }, { "dropping-particle" : "", "family" : "Stepniewska", "given" : "Kasia", "non-dropping-particle" : "", "parse-names" : false, "suffix" : "" }, { "dropping-particle" : "", "family" : "Soonthornsata", "given" : "Bongkot", "non-dropping-particle" : "", "parse-names" : false, "suffix" : "" }, { "dropping-particle" : "", "family" : "Pongvongsa", "given" : "Tiengkham", "non-dropping-particle" : "", "parse-names" : false, "suffix" : "" }, { "dropping-particle" : "", "family" : "Phompida", "given" : "Samlane", "non-dropping-particle" : "", "parse-names" : false, "suffix" : "" }, { "dropping-particle" : "", "family" : "Hongvanthong", "given" : "Bouasy", "non-dropping-particle" : "", "parse-names" : false, "suffix" : "" }, { "dropping-particle" : "", "family" : "Ringwald", "given" : "Pascal", "non-dropping-particle" : "", "parse-names" : false, "suffix" : "" }, { "dropping-particle" : "", "family" : "White", "given" : "Nicholas J", "non-dropping-particle" : "", "parse-names" : false, "suffix" : "" }, { "dropping-particle" : "", "family" : "Newton", "given" : "Paul N", "non-dropping-particle" : "", "parse-names" : false, "suffix" : "" } ], "container-title" : "The American journal of tropical medicine and hygiene", "id" : "ITEM-1", "issue" : "3", "issued" : { "date-parts" : [ [ "2012", "3" ] ] }, "page" : "403-8", "title" : "No evidence for spread of Plasmodium falciparum artemisinin resistance to Savannakhet Province, Southern Laos.", "type" : "article-journal", "volume" : "86" }, "uris" : [ "http://www.mendeley.com/documents/?uuid=e7c405a2-1a5d-41b7-b12c-2b7e2487b4cc" ] } ], "mendeley" : { "formattedCitation" : "&lt;sup&gt;87&lt;/sup&gt;", "plainTextFormattedCitation" : "87", "previouslyFormattedCitation" : "[87]"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TJRQU</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1993-1996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AM, AS</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440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"0002-9637", "PMID" : "9886194", "abstract" : "The therapeutic efficacy and toxicity of artesunate (2mg/kg/day for five days, then 1 mg/kg/day for two days: total=12 mg/kg) was compared with that of artemether (4 mg/kg followed by 2 mg/kg/day for two days, then 1 mg/kg/day for four days: total=12 mg/kg) for the treatment of recrudescent multidrug-resistant falciparum malaria in an open randomized trial in 443 patients living on the western border of Thailand. Parasite and fever clearance times were similar in both groups; within 48 hr 94% (95% confidence interval [CI]=91-96%]) of the treated patients were aparasitemic and 93% (95% CI=89-96%) were afebrile. Symptom resolution and resolution of hepatomegaly were slightly slower in the artesunate group; adjusted hazards ratio=1.5 (95% CI=1-2.0, P &lt; 0.01) and 2.2 (95% CI=1.4-8, P=0.04), respectively. There was no significant difference in times to resolution or development of anemia or splenomegaly between treatment groups. By day 28, 3% (95% CI=0.3-5%) of the patients treated with artesunate and 6% of those treated with artemether (95% CI = 2-9%) had recurrent infections (P=0.3). Both regimens were very well tolerated, with no significant adverse effects attributable to either derivative. Overall, these data suggest that the two oral artemisinin derivatives are safe, highly effective, and result in equivalent therapeutic responses in the treatment of drug-resistant falciparum malaria.", "author" : [ { "dropping-particle" : "", "family" : "Price", "given" : "R", "non-dropping-particle" : "", "parse-names" : false, "suffix" : "" }, { "dropping-particle" : "", "family" : "Vugt", "given" : "M", "non-dropping-particle" : "van", "parse-names" : false, "suffix" : "" }, { "dropping-particle" : "", "family" : "Nosten", "given" : "F", "non-dropping-particle" : "", "parse-names" : false, "suffix" : "" }, { "dropping-particle" : "", "family" : "Luxemburger", "given" : "C", "non-dropping-particle" : "", "parse-names" : false, "suffix" : "" }, { "dropping-particle" : "", "family" : "Brockman", "given" : "A", "non-dropping-particle" : "", "parse-names" : false, "suffix" : "" }, { "dropping-particle" : "", "family" : "Phaipun", "given" : "L", "non-dropping-particle" : "", "parse-names" : false, "suffix" : "" }, { "dropping-particle" : "", "family" : "Chongsuphajaisiddhi", "given" : "T", "non-dropping-particle" : "", "parse-names" : false, "suffix" : "" }, { "dropping-particle" : "", "family" : "White", "given" : "N", "non-dropping-particle" : "", "parse-names" : false, "suffix" : "" } ], "container-title" : "The American journal of tropical medicine and hygiene", "id" : "ITEM-1", "issue" : "6", "issued" : { "date-parts" : [ [ "1998", "12" ] ] }, "page" : "883-8", "title" : "Artesunate versus artemether for the treatment of recrudescent multidrug-resistant falciparum malaria.", "type" : "article-journal", "volume" : "59" }, "uris" : [ "http://www.mendeley.com/documents/?uuid=469c40f7-3c04-40c5-b2c6-6c17c1492eca" ] } ], "mendeley" : { "formattedCitation" : "&lt;sup&gt;88&lt;/sup&gt;", "plainTextFormattedCitation" : "88", "previouslyFormattedCitation" : "[88]"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lastRenderedPageBreak/>
              <w:t>TYKSC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Cameroon Madagascar Mali 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DB6813">
              <w:rPr>
                <w:rFonts w:ascii="Calibri" w:eastAsia="Times New Roman" w:hAnsi="Calibri" w:cs="Times New Roman"/>
                <w:color w:val="000000"/>
                <w:lang w:eastAsia="en-GB"/>
              </w:rPr>
              <w:t>AQ</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940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"10.1186/1475-2875-8-125", "ISSN" : "1475-2875", "PMID" : "19505304", "abstract" : "BACKGROUND: The use of artemisinin derivative-based combination therapy (ACT) such as artesunate plus amodiaquine is currently recommended for the treatment of uncomplicated Plasmodium falciparum malaria. Fixed-dose combinations are more adapted to patients than regimens involving multiple tablets and improve treatment compliance. A fixed-dose combination of artesunate + amodiaquine (ASAQ) was recently developed. To assess the efficacy and safety of this new combination and to define its optimum dosage regimen (once or twice daily) in the treatment of uncomplicated P. falciparum malaria, a multicentre clinical study was conducted.\n\nMETHODS: A multicentre, randomized, controlled, investigator-blinded, parallel-group study was conducted in five African centers in Cameroon, Madagascar, Mali and Senegal from March to December 2006. Efficacy and safety of ASAQ were assessed compared to those of artemether + lumefantrine (AL). The WHO protocol with a 28-day follow-up for assessing the drug therapeutic efficacy was used. Patients suffering from uncomplicated P. falciparum malaria were randomized to receive ASAQ orally once daily (ASAQ1), ASAQ twice daily (ASAQ2) or AL twice daily (AL) for three days. The primary outcome was PCR-corrected parasitological cure rate and clinical response.\n\nRESULTS: Of 941 patients initially randomized and stratified into two age groups (&lt;5 years, and &gt;or=5 years), 936 (99.5%) were retained for the intent to treat (ITT) analysis, and 859 (91.3%) patients for the per protocol (PP) analysis. Among ITT population, up to D28, PCR-corrected adequate parasitological and clinical response rates were 95.2% in the ASAQ1 group, 94.9% in the ASAQ2 group and 95.5% in the AL group. Moreover, the cure rate evaluated among PP population was &gt;or=98.5% in both ASAQ therapeutic arms. Therapeutic response rates did not display any significant differences between age groups or between one geographical site and another. Altogether, this demonstrates the non-inferiority of ASAQ1 regimen compared to both ASAQ2 and AL regimens. During follow-up mild and moderate adverse events including gastrointestinal and/or nervous disorders were reported in 29.3% of patients, with no difference between groups in the nature, frequency or intensity of adverse events.\n\nCONCLUSION: The non-inferiority of ASAQ compared with AL was demonstrated. The fixed-dose combination artesunate + amodiaquine (ASAQ) is safe and efficacious even in young children under 5 years of age. W\u2026", "author" : [ { "dropping-particle" : "", "family" : "Ndiaye", "given" : "Jean Louis", "non-dropping-particle" : "", "parse-names" : false, "suffix" : "" }, { "dropping-particle" : "", "family" : "Randrianarivelojosia", "given" : "Milijaona", "non-dropping-particle" : "", "parse-names" : false, "suffix" : "" }, { "dropping-particle" : "", "family" : "Sagara", "given" : "Issaka", "non-dropping-particle" : "", "parse-names" : false, "suffix" : "" }, { "dropping-particle" : "", "family" : "Brasseur", "given" : "Philippe", "non-dropping-particle" : "", "parse-names" : false, "suffix" : "" }, { "dropping-particle" : "", "family" : "Ndiaye", "given" : "Ibrahima", "non-dropping-particle" : "", "parse-names" : false, "suffix" : "" }, { "dropping-particle" : "", "family" : "Faye", "given" : "Babacar", "non-dropping-particle" : "", "parse-names" : false, "suffix" : "" }, { "dropping-particle" : "", "family" : "Randrianasolo", "given" : "Laurence", "non-dropping-particle" : "", "parse-names" : false, "suffix" : "" }, { "dropping-particle" : "", "family" : "Ratsimbasoa", "given" : "Ars\u00e8ne", "non-dropping-particle" : "", "parse-names" : false, "suffix" : "" }, { "dropping-particle" : "", "family" : "Forlemu", "given" : "Doris", "non-dropping-particle" : "", "parse-names" : false, "suffix" : "" }, { "dropping-particle" : "", "family" : "Moor", "given" : "Vicky Ama", "non-dropping-particle" : "", "parse-names" : false, "suffix" : "" }, { "dropping-particle" : "", "family" : "Traore", "given" : "Aminata", "non-dropping-particle" : "", "parse-names" : false, "suffix" : "" }, { "dropping-particle" : "", "family" : "Dicko", "given" : "Yahia", "non-dropping-particle" : "", "parse-names" : false, "suffix" : "" }, { "dropping-particle" : "", "family" : "Dara", "given" : "Niawanlou", "non-dropping-particle" : "", "parse-names" : false, "suffix" : "" }, { "dropping-particle" : "", "family" : "Lameyre", "given" : "Val\u00e9rie", "non-dropping-particle" : "", "parse-names" : false, "suffix" : "" }, { "dropping-particle" : "", "family" : "Diallo", "given" : "Mouctar", "non-dropping-particle" : "", "parse-names" : false, "suffix" : "" }, { "dropping-particle" : "", "family" : "Djimde", "given" : "Abdoulaye", "non-dropping-particle" : "", "parse-names" : false, "suffix" : "" }, { "dropping-particle" : "", "family" : "Same-Ekobo", "given" : "Albert", "non-dropping-particle" : "", "parse-names" : false, "suffix" : "" }, { "dropping-particle" : "", "family" : "Gaye", "given" : "Oumar", "non-dropping-particle" : "", "parse-names" : false, "suffix" : "" } ], "container-title" : "Malaria journal", "id" : "ITEM-1", "issued" : { "date-parts" : [ [ "2009", "1" ] ] }, "page" : "125", "title" : "Randomized, multicentre assessment of the efficacy and safety of ASAQ--a fixed-dose artesunate-amodiaquine combination therapy in the treatment of uncomplicated Plasmodium falciparum malaria.", "type" : "article-journal", "volume" : "8" }, "uris" : [ "http://www.mendeley.com/documents/?uuid=6989441b-afc0-482c-acd3-6625acaebc8b" ] } ], "mendeley" : { "formattedCitation" : "&lt;sup&gt;89&lt;/sup&gt;", "plainTextFormattedCitation" : "89", "previouslyFormattedCitation" : "[89]"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89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UBTXH</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Liberia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DB6813"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AL, </w:t>
            </w:r>
            <w:r w:rsidR="005062CC">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AS-AQ</w:t>
            </w:r>
            <w:r w:rsidR="00B3521A">
              <w:rPr>
                <w:rFonts w:ascii="Calibri" w:eastAsia="Times New Roman" w:hAnsi="Calibri" w:cs="Times New Roman"/>
                <w:color w:val="000000"/>
                <w:lang w:eastAsia="en-GB"/>
              </w:rPr>
              <w:t>:FDC</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299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"10.1186/1475-2875-12-251", "ISSN" : "1475-2875", "PMID" : "23866774", "abstract" : "BACKGROUND: Prospective efficacy monitoring of anti-malarial treatments is imperative for timely detection of resistance development. The in vivo efficacy of artesunate-amodiaquine (ASAQ) fixed-dose combination (FDC) was compared to that of artemether-lumefantrine (AL) among children aged six to 59 months in Nimba County, Liberia, where Plasmodium falciparum malaria is endemic and efficacy data are scarce.\n\nMETHODS: An open-label, randomized controlled non-inferiority trial compared the genotyping adjusted day 42 cure rates of ASAQ FDC (ASAQ Winthrop\u00ae) to AL (Coartem\u00ae) in 300 children aged six to 59 months with uncomplicated falciparum malaria. Inclusion was between December 2008 and May 2009. Randomization (1:1) was to a three-day observed oral regimen (ASAQ: once a day; AL: twice a day, given with fatty food). Day 7 desethylamodiaquine and lumefantrine blood-concentrations were also measured.\n\nRESULTS: The day 42 genotyping-adjusted cure rate estimates were 97.3% [95% CI: 91.6-99.1] for ASAQ and 94.2% [88.1-97.2] for AL (Kaplan-Meier survival estimates). The difference in day 42 cure rates was -3.1% [upper limit 95% CI: 1.2%]. These results were confirmed by observed proportion of patients cured at day 42 on the per-protocol population. Parasite clearance was 100% (ASAQ) and 99.3% (AL) on day 3. The probability to remain free of re-infection was 0.55 [95% CI: 0.46-0.63] (ASAQ) and 0.66 [0.57-0.73] (AL) (p\u2009=\u20090.017).\n\nCONCLUSIONS: Both ASAQ and AL were highly efficacious and ASAQ was non-inferior to AL. The proportion of patients with re-infection was high in both arms in this highly endemic setting. In 2010, ASAQ FDC was adopted as the first-line national treatment in Liberia. Continuous efficacy monitoring is recommended.\n\nTRIAL REGISTRATION: The protocols were registered with Current Controlled Trials, under the identifier numbers ISRCTN51688713, ISRCTN40020296.", "author" : [ { "dropping-particle" : "", "family" : "Schramm", "given" : "Birgit", "non-dropping-particle" : "", "parse-names" : false, "suffix" : "" }, { "dropping-particle" : "", "family" : "Valeh", "given" : "Parastou", "non-dropping-particle" : "", "parse-names" : false, "suffix" : "" }, { "dropping-particle" : "", "family" : "Baudin", "given" : "Elisabeth", "non-dropping-particle" : "", "parse-names" : false, "suffix" : "" }, { "dropping-particle" : "", "family" : "Mazinda", "given" : "Charles S", "non-dropping-particle" : "", "parse-names" : false, "suffix" : "" }, { "dropping-particle" : "", "family" : "Smith", "given" : "Richard", "non-dropping-particle" : "", "parse-names" : false, "suffix" : "" }, { "dropping-particle" : "", "family" : "Pinoges", "given" : "Loretxu", "non-dropping-particle" : "", "parse-names" : false, "suffix" : "" }, { "dropping-particle" : "", "family" : "Dhorda", "given" : "Mehul", "non-dropping-particle" : "", "parse-names" : false, "suffix" : "" }, { "dropping-particle" : "", "family" : "Boum", "given" : "Yap", "non-dropping-particle" : "", "parse-names" : false, "suffix" : "" }, { "dropping-particle" : "", "family" : "Sundaygar", "given" : "Timothy", "non-dropping-particle" : "", "parse-names" : false, "suffix" : "" }, { "dropping-particle" : "", "family" : "Zolia", "given" : "Yah M", "non-dropping-particle" : "", "parse-names" : false, "suffix" : "" }, { "dropping-particle" : "", "family" : "Jones", "given" : "Joel J", "non-dropping-particle" : "", "parse-names" : false, "suffix" : "" }, { "dropping-particle" : "", "family" : "Comte", "given" : "Eric", "non-dropping-particle" : "", "parse-names" : false, "suffix" : "" }, { "dropping-particle" : "", "family" : "Houz\u00e9", "given" : "Pascal", "non-dropping-particle" : "", "parse-names" : false, "suffix" : "" }, { "dropping-particle" : "", "family" : "Jullien", "given" : "Vincent", "non-dropping-particle" : "", "parse-names" : false, "suffix" : "" }, { "dropping-particle" : "", "family" : "Carn", "given" : "Gwenaelle", "non-dropping-particle" : "", "parse-names" : false, "suffix" : "" }, { "dropping-particle" : "", "family" : "Kiechel", "given" : "Jean-Ren\u00e9", "non-dropping-particle" : "", "parse-names" : false, "suffix" : "" }, { "dropping-particle" : "", "family" : "Ashley", "given" : "Elizabeth A", "non-dropping-particle" : "", "parse-names" : false, "suffix" : "" }, { "dropping-particle" : "", "family" : "Gu\u00e9rin", "given" : "Philippe J", "non-dropping-particle" : "", "parse-names" : false, "suffix" : "" } ], "container-title" : "Malaria journal", "id" : "ITEM-1", "issued" : { "date-parts" : [ [ "2013", "1" ] ] }, "page" : "251", "title" : "Efficacy of artesunate-amodiaquine and artemether-lumefantrine fixed-dose combinations for the treatment of uncomplicated Plasmodium falciparum malaria among children aged six to 59 months in Nimba County, Liberia: an open-label randomized non-inferiority", "type" : "article-journal", "volume" : "12" }, "uris" : [ "http://www.mendeley.com/documents/?uuid=e2d0db47-4292-4f24-93cb-abeca7df8317" ] } ], "mendeley" : { "formattedCitation" : "&lt;sup&gt;31&lt;/sup&gt;", "plainTextFormattedCitation" : "31", "previouslyFormattedCitation" : "[31]"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31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UEGEJ</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2006</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w:t>
            </w:r>
          </w:p>
        </w:tc>
        <w:tc>
          <w:tcPr>
            <w:tcW w:w="1003" w:type="pct"/>
            <w:vAlign w:val="center"/>
          </w:tcPr>
          <w:p w:rsidR="004D46C9" w:rsidRPr="00DD06E0" w:rsidRDefault="005062CC"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AS-SP, </w:t>
            </w:r>
            <w:r w:rsidR="00B3521A">
              <w:rPr>
                <w:rFonts w:ascii="Calibri" w:eastAsia="Times New Roman" w:hAnsi="Calibri" w:cs="Times New Roman"/>
                <w:color w:val="000000"/>
                <w:lang w:eastAsia="en-GB"/>
              </w:rPr>
              <w:t>AS-SP-</w:t>
            </w:r>
            <w:r w:rsidR="00DB6813">
              <w:rPr>
                <w:rFonts w:ascii="Calibri" w:eastAsia="Times New Roman" w:hAnsi="Calibri" w:cs="Times New Roman"/>
                <w:color w:val="000000"/>
                <w:lang w:eastAsia="en-GB"/>
              </w:rPr>
              <w:t>PQ</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2-15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"10.1371/journal.pone.0001023", "ISSN" : "1932-6203", "PMID" : "17925871", "abstract" : "BACKGROUND: P. falciparum gametocytes may persist after treatment with sulphadoxine-pyrimethamine (SP) plus artesunate (AS) and contribute considerably to malaria transmission. We determined the efficacy of SP+AS plus a single dose of primaquine (PQ, 0.75 mg/kg) on clearing gametocytaemia measured by molecular methods.\n\nMETHODOLOGY: The study was conducted in Mnyuzi, an area of hyperendemic malaria in north-eastern Tanzania. Children aged 3-15 years with uncomplicated P. falciparum malaria with an asexual parasite density between 500-100,000 parasites/microL were randomized to receive treatment with either SP+AS or SP+AS+PQ. P. falciparum gametocyte prevalence and density during the 42-day follow-up period were determined by real-time nucleic acid sequence-based amplification (QT-NASBA). Haemoglobin levels (Hb) were determined to address concerns about haemolysis in G6PD-deficient individuals.\n\nRESULTS: 108 individuals were randomized. Pfs25 QT-NASBA gametocyte prevalence was 88-91% at enrolment and decreased afterwards for both treatment arms. Gametocyte prevalence and density were significantly lower in children treated with SP+AS+PQ. On day 14 after treatment 3.9% (2/51) of the SP+AS+PQ treated children harboured gametocytes compared to 62.7% (32/51) of those treated with SP+AS (p&lt;0.001). Hb levels were reduced in the week following treatment with SP+AS+PQ and this reduction was related to G6PD deficiency. The Hb levels of all patients recovered to pre-treatment levels or greater within one month after treatment.\n\nCONCLUSIONS: PQ clears submicroscopic gametocytes after treatment with SP+AS and the persisting gametocytes circulated at densities that are unlikely to contribute to malaria transmission. For individuals without severe anaemia, addition of a single dose of PQ to an efficacious antimalarial drug combination is a safe approach to reduce malaria transmission following treatment.\n\nTRIAL REGISTRATION: Controlled-Trials.com ISRCTN61534963.", "author" : [ { "dropping-particle" : "", "family" : "Shekalaghe", "given" : "Seif", "non-dropping-particle" : "", "parse-names" : false, "suffix" : "" }, { "dropping-particle" : "", "family" : "Drakeley", "given" : "Chris", "non-dropping-particle" : "", "parse-names" : false, "suffix" : "" }, { "dropping-particle" : "", "family" : "Gosling", "given" : "Roly", "non-dropping-particle" : "", "parse-names" : false, "suffix" : "" }, { "dropping-particle" : "", "family" : "Ndaro", "given" : "Arnold", "non-dropping-particle" : "", "parse-names" : false, "suffix" : "" }, { "dropping-particle" : "", "family" : "Meegeren", "given" : "Monique", "non-dropping-particle" : "van", "parse-names" : false, "suffix" : "" }, { "dropping-particle" : "", "family" : "Enevold", "given" : "Anders", "non-dropping-particle" : "", "parse-names" : false, "suffix" : "" }, { "dropping-particle" : "", "family" : "Alifrangis", "given" : "Michael", "non-dropping-particle" : "", "parse-names" : false, "suffix" : "" }, { "dropping-particle" : "", "family" : "Mosha", "given" : "Frank", "non-dropping-particle" : "", "parse-names" : false, "suffix" : "" }, { "dropping-particle" : "", "family" : "Sauerwein", "given" : "Robert", "non-dropping-particle" : "", "parse-names" : false, "suffix" : "" }, { "dropping-particle" : "", "family" : "Bousema", "given" : "Teun", "non-dropping-particle" : "", "parse-names" : false, "suffix" : "" } ], "container-title" : "PloS one", "id" : "ITEM-1", "issue" : "10", "issued" : { "date-parts" : [ [ "2007", "1" ] ] }, "page" : "e1023", "title" : "Primaquine clears submicroscopic Plasmodium falciparum gametocytes that persist after treatment with sulphadoxine-pyrimethamine and artesunate.", "type" : "article-journal", "volume" : "2" }, "uris" : [ "http://www.mendeley.com/documents/?uuid=f1363e46-a1be-48cb-ac52-3323ae23478e" ] } ], "mendeley" : { "formattedCitation" : "&lt;sup&gt;90&lt;/sup&gt;", "plainTextFormattedCitation" : "90", "previouslyFormattedCitation" : "[90]"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UGPAG</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Kenya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2003-2004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AQ-SP, AS-</w:t>
            </w:r>
            <w:r w:rsidR="00DB6813">
              <w:rPr>
                <w:rFonts w:ascii="Calibri" w:eastAsia="Times New Roman" w:hAnsi="Calibri" w:cs="Times New Roman"/>
                <w:color w:val="000000"/>
                <w:lang w:eastAsia="en-GB"/>
              </w:rPr>
              <w:t>SP, SP</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0.5-11</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528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"10.1086/503051", "ISSN" : "0022-1899", "PMID" : "16544256", "abstract" : "Background. Artemisinin-based combination therapy (ACT) reduces microscopically confirmed gametocytemia and mosquito infection. However, molecular techniques have recently revealed high prevalences of submicroscopic gametocytemia. Our objective here was to determine the effect of sulfadoxine-pyrimethamine (SP) monotherapy and treatment with SP plus amodiaquine (AQ), SP plus artesunate (AS), and artemether-lumefantrine (AL; Coartem) on submicroscopic gametocytemia and infectiousness.Methods. Kenyan children (n=528) 6 months-10 years of age were randomized to 4 treatment arms. Gametocytemia was determined by both microscopy and Pfs25 RNA-based quantitative nucleic acid sequence-based amplification (Pfs25 QT-NASBA). Transmission was determined by membrane-feeding assays.Results. Gametocyte prevalence, as determined by Pfs25 QT-NASBA, was 89.4% (219/245) at enrollment and decreased after treatment with SP plus AS, SP plus AQ, and AL. Membrane-feeding assays for a group of randomly selected children revealed that the proportion of infectious children was as much as 4-fold higher than expected when based on microscopy. ACT did not significantly reduce the proportion of infectious children but did reduce the proportion of infected mosquitoes.Conclusions. Submicroscopic gametocytemia is common after treatment and contributes considerably to mosquito infection. Our findings should be interpreted in the context of transmission intensity, but the effect of ACT on malaria transmission appears to be moderate and restricted to the duration of gametocyte carriage and the proportion of mosquitoes that are infected by carriers.", "author" : [ { "dropping-particle" : "", "family" : "Bousema", "given" : "J Teun", "non-dropping-particle" : "", "parse-names" : false, "suffix" : "" }, { "dropping-particle" : "", "family" : "Schneider", "given" : "Petra", "non-dropping-particle" : "", "parse-names" : false, "suffix" : "" }, { "dropping-particle" : "", "family" : "Gouagna", "given" : "Louis C", "non-dropping-particle" : "", "parse-names" : false, "suffix" : "" }, { "dropping-particle" : "", "family" : "Drakeley", "given" : "Chris J", "non-dropping-particle" : "", "parse-names" : false, "suffix" : "" }, { "dropping-particle" : "", "family" : "Tostmann", "given" : "Alma", "non-dropping-particle" : "", "parse-names" : false, "suffix" : "" }, { "dropping-particle" : "", "family" : "Houben", "given" : "Rein", "non-dropping-particle" : "", "parse-names" : false, "suffix" : "" }, { "dropping-particle" : "", "family" : "Githure", "given" : "John I", "non-dropping-particle" : "", "parse-names" : false, "suffix" : "" }, { "dropping-particle" : "", "family" : "Ord", "given" : "Rosalynn", "non-dropping-particle" : "", "parse-names" : false, "suffix" : "" }, { "dropping-particle" : "", "family" : "Sutherland", "given" : "Colin J", "non-dropping-particle" : "", "parse-names" : false, "suffix" : "" }, { "dropping-particle" : "", "family" : "Omar", "given" : "Sabah A", "non-dropping-particle" : "", "parse-names" : false, "suffix" : "" }, { "dropping-particle" : "", "family" : "Sauerwein", "given" : "Robert W", "non-dropping-particle" : "", "parse-names" : false, "suffix" : "" } ], "container-title" : "The Journal of infectious diseases", "id" : "ITEM-1", "issue" : "8", "issued" : { "date-parts" : [ [ "2006", "4", "15" ] ] }, "page" : "1151-9", "title" : "Moderate effect of artemisinin-based combination therapy on transmission of Plasmodium falciparum.", "type" : "article-journal", "volume" : "193" }, "uris" : [ "http://www.mendeley.com/documents/?uuid=33603e2b-b080-469e-8291-4af3f71d31a7" ] } ], "mendeley" : { "formattedCitation" : "&lt;sup&gt;91&lt;/sup&gt;", "plainTextFormattedCitation" : "91", "previouslyFormattedCitation" : "[91]"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UHUBT</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2008</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1-78</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143</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"10.1371/journal.pone.0008184", "ISSN" : "1932-6203", "PMID" : "20011529", "abstract" : "BACKGROUND: Repeated antimalarial treatment for febrile episodes and self-treatment are common in malaria-endemic areas. The intake of antimalarials prior to participating in an in vivo study may alter treatment outcome and affect the interpretation of both efficacy and safety outcomes. We report the findings from baseline plasma sampling of malaria patients prior to inclusion into an in vivo study in Tanzania and discuss the implications of residual concentrations of antimalarials in this setting.\n\nMETHODS AND FINDINGS: In an in vivo study conducted in a rural area of Tanzania in 2008, baseline plasma samples from patients reporting no antimalarial intake within the last 28 days were screened for the presence of 14 antimalarials (parent drugs or metabolites) using liquid chromatography-tandem mass spectrometry. Among the 148 patients enrolled, 110 (74.3%) had at least one antimalarial in their plasma: 80 (54.1%) had lumefantrine above the lower limit of calibration (LLC = 4 ng/mL), 7 (4.7%) desbutyl-lumefantrine (4 ng/mL), 77 (52.0%) sulfadoxine (0.5 ng/mL), 15 (10.1%) pyrimethamine (0.5 ng/mL), 16 (10.8%) quinine (2.5 ng/mL) and none chloroquine (2.5 ng/mL).\n\nCONCLUSIONS: The proportion of patients with detectable antimalarial drug levels prior to enrollment into the study is worrying. Indeed artemether-lumefantrine was supposed to be available only at government health facilities. Although sulfadoxine-pyrimethamine is only recommended for intermittent preventive treatment in pregnancy (IPTp), it was still widely used in public and private health facilities and sold in drug shops. Self-reporting of previous drug intake is unreliable and thus screening for the presence of antimalarial drug levels should be considered in future in vivo studies to allow for accurate assessment of treatment outcome. Furthermore, persisting sub-therapeutic drug levels of antimalarials in a population could promote the spread of drug resistance. The knowledge on drug pressure in a given population is important to monitor standard treatment policy implementation.", "author" : [ { "dropping-particle" : "", "family" : "Hodel", "given" : "Eva Maria", "non-dropping-particle" : "", "parse-names" : false, "suffix" : "" }, { "dropping-particle" : "", "family" : "Kabanywanyi", "given" : "Abdunoor Mulokozi", "non-dropping-particle" : "", "parse-names" : false, "suffix" : "" }, { "dropping-particle" : "", "family" : "Malila", "given" : "Aggrey", "non-dropping-particle" : "", "parse-names" : false, "suffix" : "" }, { "dropping-particle" : "", "family" : "Zanolari", "given" : "Boris", "non-dropping-particle" : "", "parse-names" : false, "suffix" : "" }, { "dropping-particle" : "", "family" : "Mercier", "given" : "Thomas", "non-dropping-particle" : "", "parse-names" : false, "suffix" : "" }, { "dropping-particle" : "", "family" : "Beck", "given" : "Hans-Peter", "non-dropping-particle" : "", "parse-names" : false, "suffix" : "" }, { "dropping-particle" : "", "family" : "Buclin", "given" : "Thierry", "non-dropping-particle" : "", "parse-names" : false, "suffix" : "" }, { "dropping-particle" : "", "family" : "Olliaro", "given" : "Piero", "non-dropping-particle" : "", "parse-names" : false, "suffix" : "" }, { "dropping-particle" : "", "family" : "Decosterd", "given" : "Laurent Arthur", "non-dropping-particle" : "", "parse-names" : false, "suffix" : "" }, { "dropping-particle" : "", "family" : "Genton", "given" : "Blaise", "non-dropping-particle" : "", "parse-names" : false, "suffix" : "" } ], "container-title" : "PloS one", "id" : "ITEM-1", "issue" : "12", "issued" : { "date-parts" : [ [ "2009", "1" ] ] }, "page" : "e8184", "title" : "Residual antimalarials in malaria patients from Tanzania--implications on drug efficacy assessment and spread of parasite resistance.", "type" : "article-journal", "volume" : "4" }, "uris" : [ "http://www.mendeley.com/documents/?uuid=e0718f4b-4b1f-4e40-8f8b-a64b1089783a" ] } ], "mendeley" : { "formattedCitation" : "&lt;sup&gt;92&lt;/sup&gt;", "plainTextFormattedCitation" : "92", "previouslyFormattedCitation" : "[92]"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XEDNN</w:t>
            </w:r>
          </w:p>
        </w:tc>
        <w:tc>
          <w:tcPr>
            <w:tcW w:w="792" w:type="pct"/>
            <w:shd w:val="clear" w:color="auto" w:fill="auto"/>
            <w:noWrap/>
            <w:vAlign w:val="center"/>
            <w:hideMark/>
          </w:tcPr>
          <w:p w:rsidR="000F7BEA" w:rsidRDefault="005062CC"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Cameroon</w:t>
            </w:r>
          </w:p>
          <w:p w:rsidR="004D46C9" w:rsidRPr="00DD06E0" w:rsidRDefault="004D46C9" w:rsidP="005062CC">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 xml:space="preserve"> </w:t>
            </w:r>
            <w:r w:rsidR="000F7BEA" w:rsidRPr="00DD06E0">
              <w:rPr>
                <w:rFonts w:ascii="Calibri" w:eastAsia="Times New Roman" w:hAnsi="Calibri" w:cs="Times New Roman"/>
                <w:color w:val="000000"/>
                <w:lang w:eastAsia="en-GB"/>
              </w:rPr>
              <w:t xml:space="preserve">Cote D'Ivoire </w:t>
            </w:r>
            <w:r w:rsidRPr="00DD06E0">
              <w:rPr>
                <w:rFonts w:ascii="Calibri" w:eastAsia="Times New Roman" w:hAnsi="Calibri" w:cs="Times New Roman"/>
                <w:color w:val="000000"/>
                <w:lang w:eastAsia="en-GB"/>
              </w:rPr>
              <w:t>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DP</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2-77</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389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"10.1186/1475-2875-10-198", "ISSN" : "1475-2875", "PMID" : "21774826", "abstract" : "BACKGROUND: The choice of appropriate artemisinin-based combination therapy depends on several factors (cost, efficacy, safety, reinfection rate and simplicity of administration). To assess whether the combination dihydroartemisinin-piperaquine (DP) could be an alternative to artemether-lumefantrine (AL), the efficacy and the tolerability of the two products for the treatment of uncomplicated falciparum malaria in sub-Saharan Africa have been compared.\n\nMETHODS: A multicentric open randomized controlled clinical trial of three-day treatment of DP against AL for the treatment of two parallel groups of patients aged two years and above and suffering from uncomplicated falciparum malaria was carried out in Cameroon, C\u00f4te d'Ivoire and Senegal. Within each group, patients were randomly assigned supervised treatment. DP was given once a day for three days and AL twice a day for three days. Follow-up visits were performed on day 1 to 4 and on day 7, 14, 21, 28 to evaluate clinical and parasitological results. The primary endpoint was the recovery rate by day 28.\n\nRESULTS: Of 384 patients enrolled, 197 were assigned DP and 187 AL. The recovery rates adjusted by genotyping, 99.5% in the DP group and 98.9% in the AL group, were not statistically different (p=0.538). No Early Therapeutic Failure (ETF) was observed. At day 28, two patients in the DP group and five in AL group had recurrent parasitaemia with Plasmodium falciparum. In the DP group, after PCR genotyping, one of the two recurrences was classified as a new infection and the other as recrudescence. In AL group, two recurrences were classified after correction by PCR as recrudescence. All cases of recrudescence were classified as Late Parasitological Failure (LPF). In each group, a rapid recovery from fever and parasitaemia was noticed. More than 90% of patients did no longer present fever or parasitaemia 48 hours after treatment. Both drugs were well tolerated. Indeed, no serious adverse events were reported during the follow-up period. Most of the adverse events which developed were moderate and did not result in the treatment being stopped in either treatment group.\n\nCONCLUSIONS: Dihydroartemisinin-piperaquine was as effective and well-tolerated as artemether-lumefantrine in the treatment of uncomplicated falciparum malaria. In addition, dihydroartemisinin-piperaquine, a single daily dose, could be an advantage over artemether-lumefantrine in Africa because of better treatment observance.", "author" : [ { "dropping-particle" : "", "family" : "Yavo", "given" : "William", "non-dropping-particle" : "", "parse-names" : false, "suffix" : "" }, { "dropping-particle" : "", "family" : "Faye", "given" : "Babacar", "non-dropping-particle" : "", "parse-names" : false, "suffix" : "" }, { "dropping-particle" : "", "family" : "Kuete", "given" : "Thomas", "non-dropping-particle" : "", "parse-names" : false, "suffix" : "" }, { "dropping-particle" : "", "family" : "Djohan", "given" : "Vincent", "non-dropping-particle" : "", "parse-names" : false, "suffix" : "" }, { "dropping-particle" : "", "family" : "Oga", "given" : "Serge A", "non-dropping-particle" : "", "parse-names" : false, "suffix" : "" }, { "dropping-particle" : "", "family" : "Kassi", "given" : "Richard R", "non-dropping-particle" : "", "parse-names" : false, "suffix" : "" }, { "dropping-particle" : "", "family" : "Diatta", "given" : "Mariama", "non-dropping-particle" : "", "parse-names" : false, "suffix" : "" }, { "dropping-particle" : "V", "family" : "Ama", "given" : "Moor", "non-dropping-particle" : "", "parse-names" : false, "suffix" : "" }, { "dropping-particle" : "", "family" : "Tine", "given" : "Roger", "non-dropping-particle" : "", "parse-names" : false, "suffix" : "" }, { "dropping-particle" : "", "family" : "Ndiaye", "given" : "Jean-Louis", "non-dropping-particle" : "", "parse-names" : false, "suffix" : "" }, { "dropping-particle" : "", "family" : "Evi", "given" : "Jean-Bedel", "non-dropping-particle" : "", "parse-names" : false, "suffix" : "" }, { "dropping-particle" : "", "family" : "Same-Ekobo", "given" : "Albert", "non-dropping-particle" : "", "parse-names" : false, "suffix" : "" }, { "dropping-particle" : "", "family" : "Faye", "given" : "Oumar", "non-dropping-particle" : "", "parse-names" : false, "suffix" : "" }, { "dropping-particle" : "", "family" : "Kon\u00e9", "given" : "Moussa", "non-dropping-particle" : "", "parse-names" : false, "suffix" : "" } ], "container-title" : "Malaria journal", "id" : "ITEM-1", "issued" : { "date-parts" : [ [ "2011", "1" ] ] }, "page" : "198", "title" : "Multicentric assessment of the efficacy and tolerability of dihydroartemisinin-piperaquine compared to artemether-lumefantrine in the treatment of uncomplicated Plasmodium falciparum malaria in sub-Saharan Africa.", "type" : "article-journal", "volume" : "10" }, "uris" : [ "http://www.mendeley.com/documents/?uuid=7487e564-3b59-472f-a780-2c483b57b277" ] } ], "mendeley" : { "formattedCitation" : "&lt;sup&gt;93&lt;/sup&gt;", "plainTextFormattedCitation" : "93", "previouslyFormattedCitation" : "[93]"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XEKED</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Senegal</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2007-2008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DB6813"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AS-AQ</w:t>
            </w:r>
            <w:r w:rsidR="00B3521A">
              <w:rPr>
                <w:rFonts w:ascii="Calibri" w:eastAsia="Times New Roman" w:hAnsi="Calibri" w:cs="Times New Roman"/>
                <w:color w:val="000000"/>
                <w:lang w:eastAsia="en-GB"/>
              </w:rPr>
              <w:t>:FDC</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0.5-8</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319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"10.4269/ajtmh.2010.09-0265", "ISSN" : "1476-1645", "PMID" : "20065010", "abstract" : "An open randomized clinical trial study was carried out to compare efficacy and tolerability of artesunate mefloquine 25 mg/kg body weight (Artequin paediatric) versus artemether lumefantrine (Coartem) in the treatment of uncomplicated Plasmodium falciparum malaria in children. In each arm, 160 patients were assigned to receive either AS + MQ or AL with 28 days follow-up. The adequate clinical and parasitological response at Day 28 for per protocol analysis was after polymerase chain reaction correction, 100% for AS + MQ and 96.8% for AL. In the intention-to-treat analysis, the respective cure rates were 96.2% for AS + MQ and 93.7% for AL. No serious adverse events (AEs) were reported. The most frequent AE was vomiting, 30% in AS + MQ arm and 36% in AL arm. No biological significant abnormal values related to the study drug have been reported. The new pediatric artesunate mefloquine formulated in granule fixed dose combination is well adapted to children in Africa.", "author" : [ { "dropping-particle" : "", "family" : "Faye", "given" : "Babacar", "non-dropping-particle" : "", "parse-names" : false, "suffix" : "" }, { "dropping-particle" : "", "family" : "Ndiaye", "given" : "Jean Louis", "non-dropping-particle" : "", "parse-names" : false, "suffix" : "" }, { "dropping-particle" : "", "family" : "Tine", "given" : "Roger", "non-dropping-particle" : "", "parse-names" : false, "suffix" : "" }, { "dropping-particle" : "", "family" : "Sylla", "given" : "Khadim", "non-dropping-particle" : "", "parse-names" : false, "suffix" : "" }, { "dropping-particle" : "", "family" : "Gueye", "given" : "Ali", "non-dropping-particle" : "", "parse-names" : false, "suffix" : "" }, { "dropping-particle" : "", "family" : "L\u00f4", "given" : "Aminata Colle", "non-dropping-particle" : "", "parse-names" : false, "suffix" : "" }, { "dropping-particle" : "", "family" : "Gaye", "given" : "Oumar", "non-dropping-particle" : "", "parse-names" : false, "suffix" : "" } ], "container-title" : "The American journal of tropical medicine and hygiene", "id" : "ITEM-1", "issue" : "1", "issued" : { "date-parts" : [ [ "2010", "1" ] ] }, "page" : "140-4", "title" : "A randomized trial of artesunate mefloquine versus artemether lumefantrine for the treatment of uncomplicated Plasmodium falciparum malaria in Senegalese children.", "type" : "article-journal", "volume" : "82" }, "uris" : [ "http://www.mendeley.com/documents/?uuid=ba1fde72-b324-47e0-b2b0-b5323f5d5da1" ] } ], "mendeley" : { "formattedCitation" : "&lt;sup&gt;94&lt;/sup&gt;", "plainTextFormattedCitation" : "94", "previouslyFormattedCitation" : "[94]"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XSGGK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1990-1991</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HL, MQ, QN</w:t>
            </w:r>
          </w:p>
        </w:tc>
        <w:tc>
          <w:tcPr>
            <w:tcW w:w="448" w:type="pct"/>
            <w:vAlign w:val="center"/>
          </w:tcPr>
          <w:p w:rsidR="004D46C9" w:rsidRPr="00DD06E0" w:rsidRDefault="00DB6813"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706</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"0140-6736", "PMID" : "8096956", "abstract" : "The continuing spread of multidrug resistance in Plasmodium falciparum malaria makes the search for alternative treatments ever more urgent. We have investigated the relative efficacy of halofantrine and mefloquine in two paired randomised trials on the Thai-Burmese border, a multidrug-resistant area. In the first trial, 198 patients with acute uncomplicated falciparum malaria were randomly assigned either the standard halofantrine regimen (24 mg/kg) or mefloquine (25 mg/kg). The cumulative failure rates by day 28 were 35% with halofantrine and 10% with mefloquine (p = 0.0002). In the second study of 437 patients, a higher dose of halofantrine (8 mg/kg every 8 h for 3 days = 72 mg/kg) was both more effective and better tolerated than mefloquine 25 mg/kg; the failure rates were 3% and 8% (p = 0.03), respectively, or 1% vs 6% after adjustment for possible reinfections (p = 0.009). The rate of failure was higher after retreatment than after primary treatment in all study groups. Halofantrine 72 mg/kg was especially effective in the retreatment of these recrudescent infections; the failure rate was 44% with mefloquine and 15% with high-dose halofantrine (relative risk 3.0 [95% CI 1.2-7.3], p = 0.008). Thus, high-dose halofantrine is better tolerated and more effective than mefloquine for the treatment of uncomplicated falciparum malaria in this area. However, evidence of possible cardiotoxicity will need to be investigated fully before a role can be established for halofantrine in the treatment of multidrug-resistant malaria.", "author" : [ { "dropping-particle" : "", "family" : "Kuile", "given" : "F O", "non-dropping-particle" : "ter", "parse-names" : false, "suffix" : "" }, { "dropping-particle" : "", "family" : "Dolan", "given" : "G", "non-dropping-particle" : "", "parse-names" : false, "suffix" : "" }, { "dropping-particle" : "", "family" : "Nosten", "given" : "F", "non-dropping-particle" : "", "parse-names" : false, "suffix" : "" }, { "dropping-particle" : "", "family" : "Edstein", "given" : "M D", "non-dropping-particle" : "", "parse-names" : false, "suffix" : "" }, { "dropping-particle" : "", "family" : "Luxemburger", "given" : "C", "non-dropping-particle" : "", "parse-names" : false, "suffix" : "" }, { "dropping-particle" : "", "family" : "Phaipun", "given" : "L", "non-dropping-particle" : "", "parse-names" : false, "suffix" : "" }, { "dropping-particle" : "", "family" : "Chongsuphajaisiddhi", "given" : "T", "non-dropping-particle" : "", "parse-names" : false, "suffix" : "" }, { "dropping-particle" : "", "family" : "Webster", "given" : "H K", "non-dropping-particle" : "", "parse-names" : false, "suffix" : "" }, { "dropping-particle" : "", "family" : "White", "given" : "N J", "non-dropping-particle" : "", "parse-names" : false, "suffix" : "" } ], "container-title" : "Lancet", "id" : "ITEM-1", "issue" : "8852", "issued" : { "date-parts" : [ [ "1993", "4", "24" ] ] }, "page" : "1044-9", "title" : "Halofantrine versus mefloquine in treatment of multidrug-resistant falciparum malaria.", "type" : "article-journal", "volume" : "341" }, "uris" : [ "http://www.mendeley.com/documents/?uuid=31d63254-fbe3-431d-b8d0-d3c8d61ed181" ] } ], "mendeley" : { "formattedCitation" : "&lt;sup&gt;95&lt;/sup&gt;", "plainTextFormattedCitation" : "95", "previouslyFormattedCitation" : "[95]"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XTGNB</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Ethiopia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2009</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66648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666488"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0.5-60</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120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"10.1186/1475-2875-10-209", "ISSN" : "1475-2875", "PMID" : "21798054", "abstract" : "BACKGROUND: In vivo efficacy assessments of the first-line treatments for Plasmodium falciparum malaria are essential for ensuring effective case management. In Ethiopia, artemether-lumefantrine (AL) has been the first-line treatment for uncomplicated P. falciparum malaria since 2004.\n\nMETHODS: Between October and November 2009, we conducted a 42-day, single arm, open label study of AL for P. falciparum in individuals &gt;6 months of age at two sites in Oromia State, Ethiopia. Eligible patients who had documented P. falciparum mono-infection were enrolled and followed according to the standard 2009 World Health Organization in vivo drug efficacy monitoring protocol. The primary and secondary endpoints were PCR uncorrected and corrected cure rates, as measured by adequate clinical and parasitological response on days 28 and 42, respectively.\n\nRESULTS: Of 4426 patients tested, 120 with confirmed falciparum malaria were enrolled and treated with AL. Follow-up was completed for 112 patients at day 28 and 104 patients at day 42. There was one late parasitological failure, which was classified as undetermined after genotyping. Uncorrected cure rates at both day 28 and 42 for the per protocol analysis were 99.1% (95% CI 95.1-100.0); corrected cure rates at both day 28 and 42 were 100.0%. Uncorrected cure rates at day 28 and 42 for the intention to treat analysis were 93.3% (95% CI 87.2-97.1) and 86.6% (95% CI 79.1-92.1), respectively, while the corrected cure rates at day 28 and 42 were 94.1% (95% CI 88.2-97.6) and 87.3% (95% CI 79.9-92.7), respectively. Using survival analysis, the unadjusted cure rate was 99.1% and 100.0% adjusted by genotyping for day 28 and 42, respectively. Eight P. falciparum patients (6.7%) presented with Plasmodium vivax infection during follow-up and were excluded from the per protocol analysis. Only one patient had persistent parasitaemia at day 3. No serious adverse events were reported, with cough and nausea/vomiting being the most common adverse events.\n\nCONCLUSIONS: AL remains a highly effective and well-tolerated treatment for uncomplicated falciparum malaria in the study setting after several years of universal access to AL. A high rate of parasitaemia with P. vivax possibly from relapse or new infection was observed.\n\nTRIAL REGISTRATION: NCT01052584.", "author" : [ { "dropping-particle" : "", "family" : "Hwang", "given" : "Jimee", "non-dropping-particle" : "", "parse-names" : false, "suffix" : "" }, { "dropping-particle" : "", "family" : "Alemayehu", "given" : "Bereket H", "non-dropping-particle" : "", "parse-names" : false, "suffix" : "" }, { "dropping-particle" : "", "family" : "Hoos", "given" : "David", "non-dropping-particle" : "", "parse-names" : false, "suffix" : "" }, { "dropping-particle" : "", "family" : "Melaku", "given" : "Zenebe", "non-dropping-particle" : "", "parse-names" : false, "suffix" : "" }, { "dropping-particle" : "", "family" : "Tekleyohannes", "given" : "Samuel G", "non-dropping-particle" : "", "parse-names" : false, "suffix" : "" }, { "dropping-particle" : "", "family" : "Teshi", "given" : "Takele", "non-dropping-particle" : "", "parse-names" : false, "suffix" : "" }, { "dropping-particle" : "", "family" : "Birhanu", "given" : "Sintayehu G", "non-dropping-particle" : "", "parse-names" : false, "suffix" : "" }, { "dropping-particle" : "", "family" : "Demeke", "given" : "Leykun", "non-dropping-particle" : "", "parse-names" : false, "suffix" : "" }, { "dropping-particle" : "", "family" : "Gobena", "given" : "Kedir", "non-dropping-particle" : "", "parse-names" : false, "suffix" : "" }, { "dropping-particle" : "", "family" : "Kassa", "given" : "Moges", "non-dropping-particle" : "", "parse-names" : false, "suffix" : "" }, { "dropping-particle" : "", "family" : "Jima", "given" : "Daddi", "non-dropping-particle" : "", "parse-names" : false, "suffix" : "" }, { "dropping-particle" : "", "family" : "Reithinger", "given" : "Richard", "non-dropping-particle" : "", "parse-names" : false, "suffix" : "" }, { "dropping-particle" : "", "family" : "Nettey", "given" : "Henry", "non-dropping-particle" : "", "parse-names" : false, "suffix" : "" }, { "dropping-particle" : "", "family" : "Green", "given" : "Michael", "non-dropping-particle" : "", "parse-names" : false, "suffix" : "" }, { "dropping-particle" : "", "family" : "Malone", "given" : "Joseph L", "non-dropping-particle" : "", "parse-names" : false, "suffix" : "" }, { "dropping-particle" : "", "family" : "Kachur", "given" : "S Patrick", "non-dropping-particle" : "", "parse-names" : false, "suffix" : "" }, { "dropping-particle" : "", "family" : "Filler", "given" : "Scott", "non-dropping-particle" : "", "parse-names" : false, "suffix" : "" } ], "container-title" : "Malaria journal", "id" : "ITEM-1", "issued" : { "date-parts" : [ [ "2011", "1" ] ] }, "page" : "209", "title" : "In vivo efficacy of artemether-lumefantrine against uncomplicated Plasmodium falciparum malaria in Central Ethiopia.", "type" : "article-journal", "volume" : "10" }, "uris" : [ "http://www.mendeley.com/documents/?uuid=bc11b05a-693c-4255-856a-cf064b928420" ] } ], "mendeley" : { "formattedCitation" : "&lt;sup&gt;96&lt;/sup&gt;", "plainTextFormattedCitation" : "96", "previouslyFormattedCitation" : "[96]"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96</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XXFCZ</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w:t>
            </w:r>
          </w:p>
        </w:tc>
        <w:tc>
          <w:tcPr>
            <w:tcW w:w="1003"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244</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"10.1186/1475-2875-10-64", "ISSN" : "1475-2875", "PMID" : "21410954", "abstract" : "BACKGROUND: Home-management of malaria (HMM) strategy improves early access of anti-malarial medicines to high-risk groups in remote areas of sub-Saharan Africa. However, limited data are available on the effectiveness of using artemisinin-based combination therapy (ACT) within the HMM strategy. The aim of this study was to assess the effectiveness of artemether-lumefantrine (AL), presently the most favoured ACT in Africa, in under-five children with uncomplicated Plasmodium falciparum malaria in Tanzania, when provided by community health workers (CHWs) and administered unsupervised by parents or guardians at home.\n\nMETHODS: An open label, single arm prospective study was conducted in two rural villages with high malaria transmission in Kibaha District, Tanzania. Children presenting to CHWs with uncomplicated fever and a positive rapid malaria diagnostic test (RDT) were provisionally enrolled and provided AL for unsupervised treatment at home. Patients with microscopy confirmed P. falciparum parasitaemia were definitely enrolled and reviewed weekly by the CHWs during 42 days. Primary outcome measure was PCR corrected parasitological cure rate by day 42, as estimated by Kaplan-Meier survival analysis. This trial is registered with ClinicalTrials.gov, number NCT00454961.\n\nRESULTS: A total of 244 febrile children were enrolled between March-August 2007. Two patients were lost to follow up on day 14, and one patient withdrew consent on day 21. Some 141/241 (58.5%) patients had recurrent infection during follow-up, of whom 14 had recrudescence. The PCR corrected cure rate by day 42 was 93.0% (95% CI 88.3%-95.9%). The median lumefantrine concentration was statistically significantly lower in patients with recrudescence (97 ng/mL [IQR 0-234]; n = 10) compared with reinfections (205 ng/mL [114-390]; n = 92), or no parasite reappearance (217 [121-374] ng/mL; n = 70; p \u2264 0.046).\n\nCONCLUSIONS: Provision of AL by CHWs for unsupervised malaria treatment at home was highly effective, which provides evidence base for scaling-up implementation of HMM with AL in Tanzania.", "author" : [ { "dropping-particle" : "", "family" : "Ngasala", "given" : "Billy E", "non-dropping-particle" : "", "parse-names" : false, "suffix" : "" }, { "dropping-particle" : "", "family" : "Malmberg", "given" : "Maja", "non-dropping-particle" : "", "parse-names" : false, "suffix" : "" }, { "dropping-particle" : "", "family" : "Carlsson", "given" : "Anja M", "non-dropping-particle" : "", "parse-names" : false, "suffix" : "" }, { "dropping-particle" : "", "family" : "Ferreira", "given" : "Pedro E", "non-dropping-particle" : "", "parse-names" : false, "suffix" : "" }, { "dropping-particle" : "", "family" : "Petzold", "given" : "Max G", "non-dropping-particle" : "", "parse-names" : false, "suffix" : "" }, { "dropping-particle" : "", "family" : "Blessborn", "given" : "Daniel", "non-dropping-particle" : "", "parse-names" : false, "suffix" : "" }, { "dropping-particle" : "", "family" : "Bergqvist", "given" : "Yngve", "non-dropping-particle" : "", "parse-names" : false, "suffix" : "" }, { "dropping-particle" : "", "family" : "Gil", "given" : "Jos\u00e9 P", "non-dropping-particle" : "", "parse-names" : false, "suffix" : "" }, { "dropping-particle" : "", "family" : "Premji", "given" : "Zul", "non-dropping-particle" : "", "parse-names" : false, "suffix" : "" }, { "dropping-particle" : "", "family" : "M\u00e5rtensson", "given" : "Andreas", "non-dropping-particle" : "", "parse-names" : false, "suffix" : "" } ], "container-title" : "Malaria journal", "id" : "ITEM-1", "issued" : { "date-parts" : [ [ "2011", "1" ] ] }, "page" : "64", "title" : "Effectiveness of artemether-lumefantrine provided by community health workers in under-five children with uncomplicated malaria in rural Tanzania: an open label prospective study.", "type" : "article-journal", "volume" : "10" }, "uris" : [ "http://www.mendeley.com/documents/?uuid=92c1fc7d-b88a-40a9-af32-b47af35d6b0e" ] } ], "mendeley" : { "formattedCitation" : "&lt;sup&gt;97&lt;/sup&gt;", "plainTextFormattedCitation" : "97", "previouslyFormattedCitation" : "[97]"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97</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YGNQS</w:t>
            </w:r>
          </w:p>
        </w:tc>
        <w:tc>
          <w:tcPr>
            <w:tcW w:w="792"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Senegal</w:t>
            </w:r>
          </w:p>
        </w:tc>
        <w:tc>
          <w:tcPr>
            <w:tcW w:w="615"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2010</w:t>
            </w:r>
          </w:p>
        </w:tc>
        <w:tc>
          <w:tcPr>
            <w:tcW w:w="475"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4</w:t>
            </w:r>
          </w:p>
        </w:tc>
        <w:tc>
          <w:tcPr>
            <w:tcW w:w="1003" w:type="pct"/>
            <w:vAlign w:val="center"/>
          </w:tcPr>
          <w:p w:rsidR="004D46C9" w:rsidRPr="0047561C" w:rsidRDefault="0057305E" w:rsidP="005062CC">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 xml:space="preserve">AL, </w:t>
            </w:r>
            <w:r w:rsidR="005062CC" w:rsidRPr="0047561C">
              <w:rPr>
                <w:rFonts w:ascii="Calibri" w:eastAsia="Times New Roman" w:hAnsi="Calibri" w:cs="Times New Roman"/>
                <w:color w:val="000000"/>
                <w:lang w:eastAsia="en-GB"/>
              </w:rPr>
              <w:t xml:space="preserve"> </w:t>
            </w:r>
            <w:r w:rsidRPr="0047561C">
              <w:rPr>
                <w:rFonts w:ascii="Calibri" w:eastAsia="Times New Roman" w:hAnsi="Calibri" w:cs="Times New Roman"/>
                <w:color w:val="000000"/>
                <w:lang w:eastAsia="en-GB"/>
              </w:rPr>
              <w:t>AS-AQ</w:t>
            </w:r>
            <w:r w:rsidR="00B3521A" w:rsidRPr="0047561C">
              <w:rPr>
                <w:rFonts w:ascii="Calibri" w:eastAsia="Times New Roman" w:hAnsi="Calibri" w:cs="Times New Roman"/>
                <w:color w:val="000000"/>
                <w:lang w:eastAsia="en-GB"/>
              </w:rPr>
              <w:t>:FDC</w:t>
            </w:r>
            <w:r w:rsidRPr="0047561C">
              <w:rPr>
                <w:rFonts w:ascii="Calibri" w:eastAsia="Times New Roman" w:hAnsi="Calibri" w:cs="Times New Roman"/>
                <w:color w:val="000000"/>
                <w:lang w:eastAsia="en-GB"/>
              </w:rPr>
              <w:t>, DP</w:t>
            </w:r>
          </w:p>
        </w:tc>
        <w:tc>
          <w:tcPr>
            <w:tcW w:w="448" w:type="pct"/>
            <w:vAlign w:val="center"/>
          </w:tcPr>
          <w:p w:rsidR="004D46C9" w:rsidRPr="0047561C" w:rsidRDefault="0057305E"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2-63</w:t>
            </w:r>
          </w:p>
        </w:tc>
        <w:tc>
          <w:tcPr>
            <w:tcW w:w="600" w:type="pct"/>
            <w:shd w:val="clear" w:color="auto" w:fill="auto"/>
            <w:noWrap/>
            <w:vAlign w:val="center"/>
            <w:hideMark/>
          </w:tcPr>
          <w:p w:rsidR="004D46C9" w:rsidRPr="0047561C" w:rsidRDefault="004D46C9" w:rsidP="00BF3F1A">
            <w:pPr>
              <w:spacing w:after="0" w:line="240" w:lineRule="auto"/>
              <w:jc w:val="center"/>
              <w:rPr>
                <w:rFonts w:ascii="Calibri" w:eastAsia="Times New Roman" w:hAnsi="Calibri" w:cs="Times New Roman"/>
                <w:color w:val="000000"/>
                <w:lang w:eastAsia="en-GB"/>
              </w:rPr>
            </w:pPr>
            <w:r w:rsidRPr="0047561C">
              <w:rPr>
                <w:rFonts w:ascii="Calibri" w:eastAsia="Times New Roman" w:hAnsi="Calibri" w:cs="Times New Roman"/>
                <w:color w:val="000000"/>
                <w:lang w:eastAsia="en-GB"/>
              </w:rPr>
              <w:t>393</w:t>
            </w:r>
          </w:p>
        </w:tc>
        <w:tc>
          <w:tcPr>
            <w:tcW w:w="561" w:type="pct"/>
            <w:shd w:val="clear" w:color="auto" w:fill="auto"/>
            <w:noWrap/>
            <w:vAlign w:val="bottom"/>
            <w:hideMark/>
          </w:tcPr>
          <w:p w:rsidR="004D46C9" w:rsidRPr="0047561C" w:rsidRDefault="0047561C"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"10.1186/1471-2334-13-598", "ISSN" : "1471-2334", "PMID" : "24354627", "abstract" : "BACKGROUND Malaria remains a major public health problem in developing countries. Then in these countries prompt access to effective antimalarial treatment such as Artemisinin based-Combination Therapies (ACT) proves to be an essential tool for controlling the disease. In Senegal, since 2006 a nationwide scaling up program of ACT is being implemented. In this context it has become relevant to monitor ACT efficacy and provide recommendations for the Senegalese national malaria control program. METHODS An open randomized trial was conducted during two malaria transmission seasons (2011 and 2012) to assess the efficacy and safety of three combinations: dihydro-artemisinin-piperaquine (DHAPQ), artemether-lumefantrine (AL) and artesunate-amodiaquine (ASAQ). The primary end point of the study was represented by a PCR adjusted adequate clinical and parasitological response (ACPR) at day 28. Secondary end points included: (i) a ACPR at days 35 and 42, (ii) a parasite and fever clearance time, (iii) ACTs safety and tolerability. The 2003 WHO's protocol for antimalarial drug evaluation was used to assess each outcome. RESULTS Overall, 534 patients were randomized selected to receive, either ASAQ (n = 180), AL (n = 178) or DHAPQ (n = 176). The PCR adjusted ACPR at day 28 was 99.41% for the group ASAQ, while that was 100% in the AL and DHAPQ groups (p = 0.37). The therapeutic efficacy was evaluated at 99.37% in the ASAQ arm versus 100% in AL and DHAPQ arm at day 35 (p = 0.37). At day 42, the ACPR was 99.27% in the ASAQ group versus 100% for both AL and DHAPQ groups, (p = 0.36). No serious adverse event was noted during the study period. Also a similar safety profile was noted in the 3 study groups. CONCLUSION In the context of scaling up of ACTs in Senegal, ASAQ, AL and DHAPQ are highly effective and safe antimalarial drugs. However, it's remains important to continue to monitor their efficacy. TRIAL REGISTRATION PACTR 201305000552290.", "author" : [ { "dropping-particle" : "", "family" : "Sylla", "given" : "Khadime", "non-dropping-particle" : "", "parse-names" : false, "suffix" : "" }, { "dropping-particle" : "", "family" : "Abiola", "given" : "Annie", "non-dropping-particle" : "", "parse-names" : false, "suffix" : "" }, { "dropping-particle" : "", "family" : "Tine", "given" : "Roger Cl\u00e9ment Kouly", "non-dropping-particle" : "", "parse-names" : false, "suffix" : "" }, { "dropping-particle" : "", "family" : "Faye", "given" : "Babacar", "non-dropping-particle" : "", "parse-names" : false, "suffix" : "" }, { "dropping-particle" : "", "family" : "Sow", "given" : "Doudou", "non-dropping-particle" : "", "parse-names" : false, "suffix" : "" }, { "dropping-particle" : "", "family" : "Ndiaye", "given" : "Jean Louis", "non-dropping-particle" : "", "parse-names" : false, "suffix" : "" }, { "dropping-particle" : "", "family" : "Ndiaye", "given" : "Magatte", "non-dropping-particle" : "", "parse-names" : false, "suffix" : "" }, { "dropping-particle" : "", "family" : "Lo", "given" : "Aminata Col\u00e9", "non-dropping-particle" : "", "parse-names" : false, "suffix" : "" }, { "dropping-particle" : "", "family" : "Folly", "given" : "Kuaku", "non-dropping-particle" : "", "parse-names" : false, "suffix" : "" }, { "dropping-particle" : "", "family" : "Ndiaye", "given" : "L\u00e9on Amath", "non-dropping-particle" : "", "parse-names" : false, "suffix" : "" }, { "dropping-particle" : "", "family" : "Gaye", "given" : "Oumar", "non-dropping-particle" : "", "parse-names" : false, "suffix" : "" } ], "container-title" : "BMC infectious diseases", "id" : "ITEM-1", "issued" : { "date-parts" : [ [ "2013" ] ] }, "page" : "598", "title" : "Monitoring the efficacy and safety of three artemisinin based-combinations therapies in Senegal: results from two years surveillance.", "type" : "article-journal", "volume" : "13" }, "uris" : [ "http://www.mendeley.com/documents/?uuid=d2798196-c876-48b7-affc-54e375baa48d" ] } ], "mendeley" : { "formattedCitation" : "&lt;sup&gt;98&lt;/sup&gt;", "plainTextFormattedCitation" : "98", "previouslyFormattedCitation" : "[98]"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98</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YGTAH</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Uganda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2004-2005</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57305E">
              <w:rPr>
                <w:rFonts w:ascii="Calibri" w:eastAsia="Times New Roman" w:hAnsi="Calibri" w:cs="Times New Roman"/>
                <w:color w:val="000000"/>
                <w:lang w:eastAsia="en-GB"/>
              </w:rPr>
              <w:t>AQ</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408</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"10.1371/journal.pctr.0010007", "ISSN" : "1555-5887", "PMID" : "16871329", "abstract" : "OBJECTIVES: To compare the efficacy and safety of artemisinin combination therapies for the treatment of uncomplicated falciparum malaria in Uganda.\n\nDESIGN: Randomized single-blind controlled trial.\n\nSETTING: Tororo, Uganda, an area of high-level malaria transmission.\n\nPARTICIPANTS: Children aged one to ten years with confirmed uncomplicated P. falciparum malaria.\n\nINTERVENTIONS: Amodiaquine + artesunate or artemether-lumefantrine.\n\nOUTCOME MEASURES: Risks of recurrent symptomatic malaria and recurrent parasitemia at 28 days, unadjusted and adjusted by genotyping to distinguish recrudescences and new infections.\n\nRESULTS: Of 408 participants enrolled, 403 with unadjusted efficacy outcomes were included in the per-protocol analysis. Both treatment regimens were highly efficacious; no recrudescences occurred in patients treated with amodiaquine + artesunate, and only two occurred in those treated with artemether-lumefantrine. However, recurrent malaria due to new infections was common. The unadjusted risk of recurrent symptomatic malaria was significantly lower for participants treated with artemether-lumefantrine than for those treated with amodiaquine + artesunate (27% versus 42%, risk difference 15%, 95% CI 5.9%-24.2%). Similar results were seen for the risk of recurrent parasitemia (51% artemether-lumefantrine versus 66% amodiaquine + artesunate, risk difference 16%, 95% CI 6.2%-25.2%). Amodiaquine + artesunate and artemether-lumefantrine were both well-tolerated. Serious adverse events were uncommon with both regimens.\n\nCONCLUSIONS: Amodiaquine + artesunate and artemether-lumefantrine were both highly efficacious for treatment of uncomplicated malaria. However, in this holoendemic area, despite the excellent performance of both regimens in terms of efficacy, many patients experienced recurrent parasitemia due to new infections. Artemether-lumefantrine was superior to amodiaquine + artesunate for prevention of new infections. To maximize the benefit of artemisinin combination therapy in Africa, treatment should be integrated with strategies to prevent malaria transmission. The impact of frequent repeated therapy on the efficacy, safety, and cost-effectiveness of new artemisinin regimens should be further investigated.", "author" : [ { "dropping-particle" : "", "family" : "Bukirwa", "given" : "Hasifa", "non-dropping-particle" : "", "parse-names" : false, "suffix" : "" }, { "dropping-particle" : "", "family" : "Yeka", "given" : "Adoke", "non-dropping-particle" : "", "parse-names" : false, "suffix" : "" }, { "dropping-particle" : "", "family" : "Kamya", "given" : "Moses R", "non-dropping-particle" : "", "parse-names" : false, "suffix" : "" }, { "dropping-particle" : "", "family" : "Talisuna", "given" : "Ambrose", "non-dropping-particle" : "", "parse-names" : false, "suffix" : "" }, { "dropping-particle" : "", "family" : "Banek", "given" : "Kristin", "non-dropping-particle" : "", "parse-names" : false, "suffix" : "" }, { "dropping-particle" : "", "family" : "Bakyaita", "given" : "Nathan", "non-dropping-particle" : "", "parse-names" : false, "suffix" : "" }, { "dropping-particle" : "", "family" : "Rwakimari", "given" : "John Bosco", "non-dropping-particle" : "", "parse-names" : false, "suffix" : "" }, { "dropping-particle" : "", "family" : "Rosenthal", "given" : "Philip J", "non-dropping-particle" : "", "parse-names" : false, "suffix" : "" }, { "dropping-particle" : "", "family" : "Wabwire-Mangen", "given" : "Fred", "non-dropping-particle" : "", "parse-names" : false, "suffix" : "" }, { "dropping-particle" : "", "family" : "Dorsey", "given" : "Grant", "non-dropping-particle" : "", "parse-names" : false, "suffix" : "" }, { "dropping-particle" : "", "family" : "Staedke", "given" : "Sarah G", "non-dropping-particle" : "", "parse-names" : false, "suffix" : "" } ], "container-title" : "PLoS clinical trials", "id" : "ITEM-1", "issue" : "1", "issued" : { "date-parts" : [ [ "2006", "5" ] ] }, "page" : "e7", "title" : "Artemisinin combination therapies for treatment of uncomplicated malaria in Uganda.", "type" : "article-journal", "volume" : "1" }, "uris" : [ "http://www.mendeley.com/documents/?uuid=a1a27fa6-ab50-4efb-8b7a-bf43566e4154" ] } ], "mendeley" : { "formattedCitation" : "&lt;sup&gt;99&lt;/sup&gt;", "plainTextFormattedCitation" : "99", "previouslyFormattedCitation" : "[99]"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99</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YJXJA</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1992</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HL</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4-24</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10</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"0140-6736", "PMID" : "8096956", "abstract" : "The continuing spread of multidrug resistance in Plasmodium falciparum malaria makes the search for alternative treatments ever more urgent. We have investigated the relative efficacy of halofantrine and mefloquine in two paired randomised trials on the Thai-Burmese border, a multidrug-resistant area. In the first trial, 198 patients with acute uncomplicated falciparum malaria were randomly assigned either the standard halofantrine regimen (24 mg/kg) or mefloquine (25 mg/kg). The cumulative failure rates by day 28 were 35% with halofantrine and 10% with mefloquine (p = 0.0002). In the second study of 437 patients, a higher dose of halofantrine (8 mg/kg every 8 h for 3 days = 72 mg/kg) was both more effective and better tolerated than mefloquine 25 mg/kg; the failure rates were 3% and 8% (p = 0.03), respectively, or 1% vs 6% after adjustment for possible reinfections (p = 0.009). The rate of failure was higher after retreatment than after primary treatment in all study groups. Halofantrine 72 mg/kg was especially effective in the retreatment of these recrudescent infections; the failure rate was 44% with mefloquine and 15% with high-dose halofantrine (relative risk 3.0 [95% CI 1.2-7.3], p = 0.008). Thus, high-dose halofantrine is better tolerated and more effective than mefloquine for the treatment of uncomplicated falciparum malaria in this area. However, evidence of possible cardiotoxicity will need to be investigated fully before a role can be established for halofantrine in the treatment of multidrug-resistant malaria.", "author" : [ { "dropping-particle" : "", "family" : "Kuile", "given" : "F O", "non-dropping-particle" : "ter", "parse-names" : false, "suffix" : "" }, { "dropping-particle" : "", "family" : "Dolan", "given" : "G", "non-dropping-particle" : "", "parse-names" : false, "suffix" : "" }, { "dropping-particle" : "", "family" : "Nosten", "given" : "F", "non-dropping-particle" : "", "parse-names" : false, "suffix" : "" }, { "dropping-particle" : "", "family" : "Edstein", "given" : "M D", "non-dropping-particle" : "", "parse-names" : false, "suffix" : "" }, { "dropping-particle" : "", "family" : "Luxemburger", "given" : "C", "non-dropping-particle" : "", "parse-names" : false, "suffix" : "" }, { "dropping-particle" : "", "family" : "Phaipun", "given" : "L", "non-dropping-particle" : "", "parse-names" : false, "suffix" : "" }, { "dropping-particle" : "", "family" : "Chongsuphajaisiddhi", "given" : "T", "non-dropping-particle" : "", "parse-names" : false, "suffix" : "" }, { "dropping-particle" : "", "family" : "Webster", "given" : "H K", "non-dropping-particle" : "", "parse-names" : false, "suffix" : "" }, { "dropping-particle" : "", "family" : "White", "given" : "N J", "non-dropping-particle" : "", "parse-names" : false, "suffix" : "" } ], "container-title" : "Lancet", "id" : "ITEM-1", "issue" : "8852", "issued" : { "date-parts" : [ [ "1993", "4", "24" ] ] }, "page" : "1044-9", "title" : "Halofantrine versus mefloquine in treatment of multidrug-resistant falciparum malaria.", "type" : "article-journal", "volume" : "341" }, "uris" : [ "http://www.mendeley.com/documents/?uuid=31d63254-fbe3-431d-b8d0-d3c8d61ed181" ] } ], "mendeley" : { "formattedCitation" : "&lt;sup&gt;95&lt;/sup&gt;", "plainTextFormattedCitation" : "95", "previouslyFormattedCitation" : "[95]"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95</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YKTFY</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Thailand</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1997-1998</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57305E">
              <w:rPr>
                <w:rFonts w:ascii="Calibri" w:eastAsia="Times New Roman" w:hAnsi="Calibri" w:cs="Times New Roman"/>
                <w:color w:val="000000"/>
                <w:lang w:eastAsia="en-GB"/>
              </w:rPr>
              <w:t>MQ</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2-63</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199</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"0035-9203", "PMID" : "11132386", "abstract" : "The efficacy and safety of the 6-dose regimen of artemether-lumefantrine were assessed in an open randomized trial in children and adults presenting with acute, uncomplicated Plasmodium falciparum malaria in Thailand between November 1997 and March 1998. 200 patients were enrolled in 2 centres: 150 received artemether-lumefantrine (i.e., a median total dose of 9.6 mg/kg [interquartile range 8.7-10.7] and 57.9 mg/kg of lumefantrine [52.4-64.0]) and 50 the standard combination of artesunate (12 mg/kg over 3 d) and mefloquine (25 mg/kg). All patients had rapid initial clinical and parasitological responses. The 28 d cure rates were high: 97.7% (95% confidence interval [95% CI] 93.5-99.5%) for artemether-lumefantrine and 100% (95% CI 92.5-100%) for artesunate-mefloquine. The 6-dose regimen of artemether-lumefantrine was better tolerated than, and as effective as, artesunate-mefloquine, the current standard treatment in this area of multidrug-resistant P. falciparum malaria.", "author" : [ { "dropping-particle" : "", "family" : "Vugt", "given" : "M", "non-dropping-particle" : "van", "parse-names" : false, "suffix" : "" }, { "dropping-particle" : "", "family" : "Looareesuwan", "given" : "S", "non-dropping-particle" : "", "parse-names" : false, "suffix" : "" }, { "dropping-particle" : "", "family" : "Wilairatana", "given" : "P", "non-dropping-particle" : "", "parse-names" : false, "suffix" : "" }, { "dropping-particle" : "", "family" : "McGready", "given" : "R", "non-dropping-particle" : "", "parse-names" : false, "suffix" : "" }, { "dropping-particle" : "", "family" : "Villegas", "given" : "L", "non-dropping-particle" : "", "parse-names" : false, "suffix" : "" }, { "dropping-particle" : "", "family" : "Gathmann", "given" : "I", "non-dropping-particle" : "", "parse-names" : false, "suffix" : "" }, { "dropping-particle" : "", "family" : "Mull", "given" : "R", "non-dropping-particle" : "", "parse-names" : false, "suffix" : "" }, { "dropping-particle" : "", "family" : "Brockman", "given" : "A", "non-dropping-particle" : "", "parse-names" : false, "suffix" : "" }, { "dropping-particle" : "", "family" : "White", "given" : "N J", "non-dropping-particle" : "", "parse-names" : false, "suffix" : "" }, { "dropping-particle" : "", "family" : "Nosten", "given" : "F", "non-dropping-particle" : "", "parse-names" : false, "suffix" : "" } ], "container-title" : "Transactions of the Royal Society of Tropical Medicine and Hygiene", "id" : "ITEM-1", "issue" : "5", "issued" : { "date-parts" : [ [ "2000" ] ] }, "page" : "545-8", "title" : "Artemether-lumefantrine for the treatment of multidrug-resistant falciparum malaria.", "type" : "article-journal", "volume" : "94" }, "uris" : [ "http://www.mendeley.com/documents/?uuid=629d3932-ebd5-4cd7-9ee4-75a2c2c66294" ] } ], "mendeley" : { "formattedCitation" : "&lt;sup&gt;64&lt;/sup&gt;", "plainTextFormattedCitation" : "64", "previouslyFormattedCitation" : "[64]"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64</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YRRSK</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Angola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2004</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57305E">
              <w:rPr>
                <w:rFonts w:ascii="Calibri" w:eastAsia="Times New Roman" w:hAnsi="Calibri" w:cs="Times New Roman"/>
                <w:color w:val="000000"/>
                <w:lang w:eastAsia="en-GB"/>
              </w:rPr>
              <w:t>AQ</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7-59</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137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"0002-9637", "PMID" : "16837721", "abstract" : "In April 2004, 137 children 6-59 months of age with uncomplicated Plasmodium falciparum (Pf) malaria (Caala, Central Angola) were randomized to receive either artemether-lumefantrine (Coartem) or artesunate + amodiaquine (ASAQ). After 28 days of follow-up, there were 2/61 (3.2%) recurrent parasitemias in the Coartem group and 4/64 (6.2%) in the ASAQ group (P = 0.72), all classified as re-infections after PCR genotyping (cure rate = 100% [95%CI: 94-100] in both groups). Only one patient (ASAQ group) had gametocytes on day 28 versus five (Coartem) and three (ASAQ) at baseline. Compared with baseline, anemia was significantly improved after 28 days of follow-up in both groups (Coartem: from 54.1% to 13.4%; ASAQ: from 53.1% to 15.9%). Our findings are in favor of a high efficacy of both combinations in Caala. Now that Coartem has been chosen as the new first-line anti-malarial, the challenge is to insure that this drug is available and adequately used.", "author" : [ { "dropping-particle" : "", "family" : "Guthmann", "given" : "Jean-Paul", "non-dropping-particle" : "", "parse-names" : false, "suffix" : "" }, { "dropping-particle" : "", "family" : "Cohuet", "given" : "Sandra", "non-dropping-particle" : "", "parse-names" : false, "suffix" : "" }, { "dropping-particle" : "", "family" : "Rigutto", "given" : "Christine", "non-dropping-particle" : "", "parse-names" : false, "suffix" : "" }, { "dropping-particle" : "", "family" : "Fortes", "given" : "Filomeno", "non-dropping-particle" : "", "parse-names" : false, "suffix" : "" }, { "dropping-particle" : "", "family" : "Saraiva", "given" : "Nilton", "non-dropping-particle" : "", "parse-names" : false, "suffix" : "" }, { "dropping-particle" : "", "family" : "Kiguli", "given" : "James", "non-dropping-particle" : "", "parse-names" : false, "suffix" : "" }, { "dropping-particle" : "", "family" : "Kyomuhendo", "given" : "Juliet", "non-dropping-particle" : "", "parse-names" : false, "suffix" : "" }, { "dropping-particle" : "", "family" : "Francis", "given" : "Max", "non-dropping-particle" : "", "parse-names" : false, "suffix" : "" }, { "dropping-particle" : "", "family" : "No\u00ebl", "given" : "Fr\u00e9d\u00e9ric", "non-dropping-particle" : "", "parse-names" : false, "suffix" : "" }, { "dropping-particle" : "", "family" : "Mulemba", "given" : "Maryline", "non-dropping-particle" : "", "parse-names" : false, "suffix" : "" }, { "dropping-particle" : "", "family" : "Balkan", "given" : "Suna", "non-dropping-particle" : "", "parse-names" : false, "suffix" : "" } ], "container-title" : "The American journal of tropical medicine and hygiene", "id" : "ITEM-1", "issue" : "1", "issued" : { "date-parts" : [ [ "2006", "7" ] ] }, "page" : "143-5", "title" : "High efficacy of two artemisinin-based combinations (artesunate + amodiaquine and artemether + lumefantrine) in Caala, Central Angola.", "type" : "article-journal", "volume" : "75" }, "uris" : [ "http://www.mendeley.com/documents/?uuid=059d8fc3-42d9-4d5a-bced-686339de89b4" ] } ], "mendeley" : { "formattedCitation" : "&lt;sup&gt;100&lt;/sup&gt;", "plainTextFormattedCitation" : "100", "previouslyFormattedCitation" : "[100]"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100</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YYDSM</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Benin</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2007</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57305E" w:rsidP="005062CC">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AS-AQ</w:t>
            </w:r>
            <w:r w:rsidR="00B3521A">
              <w:rPr>
                <w:rFonts w:ascii="Calibri" w:eastAsia="Times New Roman" w:hAnsi="Calibri" w:cs="Times New Roman"/>
                <w:color w:val="000000"/>
                <w:lang w:eastAsia="en-GB"/>
              </w:rPr>
              <w:t>:FDC</w:t>
            </w:r>
            <w:r>
              <w:rPr>
                <w:rFonts w:ascii="Calibri" w:eastAsia="Times New Roman" w:hAnsi="Calibri" w:cs="Times New Roman"/>
                <w:color w:val="000000"/>
                <w:lang w:eastAsia="en-GB"/>
              </w:rPr>
              <w:t>, SP</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237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"10.1086/599378", "ISSN" : "0022-1899", "PMID" : "19469703", "abstract" : "BACKGROUND: We compared sulfadoxine-pyrimethamine (SP) with unsupervised artemether-lumefantrine (AL) and unsupervised amodiaquine-artesunate (ASAQ) fixed-dose formulation for the treatment of uncomplicated malaria in children in Benin.\n\nMETHODS: This open-label, noninferiority comparative trial included children aged 6-60 months. The follow-up period was 6 weeks, and the primary objective was a comparison of polymerase chain reaction (PCR)-adjusted effectiveness rates at day 28.\n\nRESULTS: The study included 240 children (48 received SP, and 96 each received AL and ASAQ). The intention-to-treat analysis showed effectiveness rates on day 28 of 20.8%, 78.1%, and 70.5% for SP, AL, and ASAQ, respectively. After adjustment for PCR results, these rates were 27.1%, 83.3%, and 87.4%, respectively. The per-protocol analysis (217 patients) showed effectiveness rates on day 28 of 21.7%, 88.0%, and 76.1% for SP, AL, and ASAQ, respectively. After adjustment for PCR results, these rates were 28.3%, 94.0%, and 93.2%, respectively. SP was less effective than the other drugs in the PCR-adjusted analysis, whereas AL and ASAQ were equally effective. The rate of new infection was higher among children treated with ASAQ than among those treated with AL.\n\nCONCLUSIONS: This was the first trial, to our knowledge, to compare unsupervised AL with unsupervised ASAQ fixed-dose formulation; both treatments provided high PCR-adjusted day 28 effectiveness rates. Efficacy rates for SP were surprisingly low. Clinical trials registration. NCT00460369.", "author" : [ { "dropping-particle" : "", "family" : "Faucher", "given" : "Jean-Fran\u00e7ois", "non-dropping-particle" : "", "parse-names" : false, "suffix" : "" }, { "dropping-particle" : "", "family" : "Aubouy", "given" : "Agn\u00e8s", "non-dropping-particle" : "", "parse-names" : false, "suffix" : "" }, { "dropping-particle" : "", "family" : "Adeothy", "given" : "Adicat", "non-dropping-particle" : "", "parse-names" : false, "suffix" : "" }, { "dropping-particle" : "", "family" : "Cottrell", "given" : "Gilles", "non-dropping-particle" : "", "parse-names" : false, "suffix" : "" }, { "dropping-particle" : "", "family" : "Doritchamou", "given" : "Justin", "non-dropping-particle" : "", "parse-names" : false, "suffix" : "" }, { "dropping-particle" : "", "family" : "Gourmel", "given" : "Bernard", "non-dropping-particle" : "", "parse-names" : false, "suffix" : "" }, { "dropping-particle" : "", "family" : "Houz\u00e9", "given" : "Pascal", "non-dropping-particle" : "", "parse-names" : false, "suffix" : "" }, { "dropping-particle" : "", "family" : "Kossou", "given" : "Hortense", "non-dropping-particle" : "", "parse-names" : false, "suffix" : "" }, { "dropping-particle" : "", "family" : "Amedome", "given" : "Hyacinthe", "non-dropping-particle" : "", "parse-names" : false, "suffix" : "" }, { "dropping-particle" : "", "family" : "Massougbodji", "given" : "Achille", "non-dropping-particle" : "", "parse-names" : false, "suffix" : "" }, { "dropping-particle" : "", "family" : "Cot", "given" : "Michel", "non-dropping-particle" : "", "parse-names" : false, "suffix" : "" }, { "dropping-particle" : "", "family" : "Deloron", "given" : "Philippe", "non-dropping-particle" : "", "parse-names" : false, "suffix" : "" } ], "container-title" : "The Journal of infectious diseases", "id" : "ITEM-1", "issue" : "1", "issued" : { "date-parts" : [ [ "2009", "7", "1" ] ] }, "page" : "57-65", "title" : "Comparison of sulfadoxine-pyrimethamine, unsupervised artemether-lumefantrine, and unsupervised artesunate-amodiaquine fixed-dose formulation for uncomplicated plasmodium falciparum malaria in Benin: a randomized effectiveness noninferiority trial.", "type" : "article-journal", "volume" : "200" }, "uris" : [ "http://www.mendeley.com/documents/?uuid=f857ee6a-0e1b-491c-a8b8-8b30453b5e57" ] } ], "mendeley" : { "formattedCitation" : "&lt;sup&gt;101&lt;/sup&gt;", "plainTextFormattedCitation" : "101", "previouslyFormattedCitation" : "[101]"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101</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YYMQJ</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Ghana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3</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AS-SP, </w:t>
            </w:r>
            <w:r w:rsidR="00070EDB">
              <w:rPr>
                <w:rFonts w:ascii="Calibri" w:eastAsia="Times New Roman" w:hAnsi="Calibri" w:cs="Times New Roman"/>
                <w:color w:val="000000"/>
                <w:lang w:eastAsia="en-GB"/>
              </w:rPr>
              <w:t>AQ</w:t>
            </w:r>
            <w:r>
              <w:rPr>
                <w:rFonts w:ascii="Calibri" w:eastAsia="Times New Roman" w:hAnsi="Calibri" w:cs="Times New Roman"/>
                <w:color w:val="000000"/>
                <w:lang w:eastAsia="en-GB"/>
              </w:rPr>
              <w:t>-</w:t>
            </w:r>
            <w:r w:rsidR="0057305E">
              <w:rPr>
                <w:rFonts w:ascii="Calibri" w:eastAsia="Times New Roman" w:hAnsi="Calibri" w:cs="Times New Roman"/>
                <w:color w:val="000000"/>
                <w:lang w:eastAsia="en-GB"/>
              </w:rPr>
              <w:t>SP, SP</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0.5-5</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451</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"10.1111/j.1365-3156.2005.01471.x", "ISSN" : "1360-2276", "PMID" : "16135198", "abstract" : "Both use of sulphadoxine-pyrimethamine (SP) and SP-resistance of Plasmodium falciparum are increasing in sub-Saharan Africa. Mutations in the P. falciparum dihydrofolate reductase (dhfr) and dihydropteroate synthase (dhps) genes can predict treatment failure of SP, however, the degree of this relationship varies regionally. In northern Ghana, pre-treatment dhfr/dhps genotypes were examined in 126 children and associations with PCR-corrected SP treatment outcome and gametocyte carriage were analysed. SP treatment failure within 4 weeks of follow-up occurred in 28%. Among all pre-treatment isolates, the dhfr triple mutation (Ile-51 + Arg-59 + Asn-108) was detected in 47%. Compared with dhfr wildtype parasites, the presence of the dhfr triple mutation increased the risk of treatment failure tenfold. Likewise, parasite clearance was delayed in the presence of dhfr variants. Dhfr mutants and dhps Gly-437 were selected in treatment failure isolates. Gametocytaemia 1 week following treatment was strongly associated with dhfr mutations. Remarkably, this was also true for the prevalence of gametocytes at recruitment. Dhps alleles did neither influence treatment outcome nor gametocyte carriage. In northern Ghana, the prevalence of the dhfr triple mutation can be used as a tool to screen for and to monitor SP resistance. The lack of association between dhps alleles and SP treatment outcome suggests a minor role of these molecular markers in this region at present.", "author" : [ { "dropping-particle" : "", "family" : "Mockenhaupt", "given" : "Frank P", "non-dropping-particle" : "", "parse-names" : false, "suffix" : "" }, { "dropping-particle" : "", "family" : "Teun Bousema", "given" : "J", "non-dropping-particle" : "", "parse-names" : false, "suffix" : "" }, { "dropping-particle" : "", "family" : "Eggelte", "given" : "Teunis A", "non-dropping-particle" : "", "parse-names" : false, "suffix" : "" }, { "dropping-particle" : "", "family" : "Schreiber", "given" : "Jonas", "non-dropping-particle" : "", "parse-names" : false, "suffix" : "" }, { "dropping-particle" : "", "family" : "Ehrhardt", "given" : "Stephan", "non-dropping-particle" : "", "parse-names" : false, "suffix" : "" }, { "dropping-particle" : "", "family" : "Wassilew", "given" : "Nasstasja", "non-dropping-particle" : "", "parse-names" : false, "suffix" : "" }, { "dropping-particle" : "", "family" : "Otchwemah", "given" : "Rowland N", "non-dropping-particle" : "", "parse-names" : false, "suffix" : "" }, { "dropping-particle" : "", "family" : "Sauerwein", "given" : "Robert W", "non-dropping-particle" : "", "parse-names" : false, "suffix" : "" }, { "dropping-particle" : "", "family" : "Bienzle", "given" : "Ulrich", "non-dropping-particle" : "", "parse-names" : false, "suffix" : "" } ], "container-title" : "Tropical medicine &amp; international health : TM &amp; IH", "id" : "ITEM-1", "issue" : "9", "issued" : { "date-parts" : [ [ "2005", "9" ] ] }, "page" : "901-8", "title" : "Plasmodium falciparum dhfr but not dhps mutations associated with sulphadoxine-pyrimethamine treatment failure and gametocyte carriage in northern Ghana.", "type" : "article-journal", "volume" : "10" }, "uris" : [ "http://www.mendeley.com/documents/?uuid=ca6c6727-cda7-401e-a15e-a8391a84e032" ] } ], "mendeley" : { "formattedCitation" : "&lt;sup&gt;102&lt;/sup&gt;", "plainTextFormattedCitation" : "102", "previouslyFormattedCitation" : "[102]"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102</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ZQSFC</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Colombia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2001-2005</w:t>
            </w:r>
          </w:p>
        </w:tc>
        <w:tc>
          <w:tcPr>
            <w:tcW w:w="475" w:type="pct"/>
            <w:shd w:val="clear" w:color="auto" w:fill="auto"/>
            <w:noWrap/>
            <w:vAlign w:val="center"/>
            <w:hideMark/>
          </w:tcPr>
          <w:p w:rsidR="004D46C9" w:rsidRPr="00DD06E0" w:rsidRDefault="000F7BE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Unknown</w:t>
            </w:r>
          </w:p>
        </w:tc>
        <w:tc>
          <w:tcPr>
            <w:tcW w:w="1003"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17-66</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45</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"ISSN" : "0002-9637", "PMID" : "18256423", "abstract" : "The efficacy and safety of artemether-lumefantrine for the treatment of malaria in nonimmune populations are not well defined. In this study, 165 nonimmune patients from Europe and non-malarious areas of Colombia with acute, uncomplicated falciparum malaria or mixed infection including P. falciparum were treated with the six-dose regimen of artemether-lumefantrine. The parasitologic cure rate at 28 days was 96.0% for the per protocol population (119/124 patients). Median times to parasite clearance and fever clearance were 41.5 and 36.8 hours, respectively. No patient had gametocytes after Day 7. Treatment was well tolerated; most adverse events were mild to moderate and seemed to be related to malaria. There were few serious adverse events, none of which were considered to be drug-related. No significant effects on ECG or laboratory parameters were observed. In conclusion, the six-dose regimen of artemether-lumefantrine was effective and well tolerated in the treatment of acute uncomplicated falciparum malaria in nonimmune patients.", "author" : [ { "dropping-particle" : "", "family" : "Hatz", "given" : "Christoph", "non-dropping-particle" : "", "parse-names" : false, "suffix" : "" }, { "dropping-particle" : "", "family" : "Soto", "given" : "Jaime", "non-dropping-particle" : "", "parse-names" : false, "suffix" : "" }, { "dropping-particle" : "", "family" : "Nothdurft", "given" : "Hans Dieter", "non-dropping-particle" : "", "parse-names" : false, "suffix" : "" }, { "dropping-particle" : "", "family" : "Zoller", "given" : "Thomas", "non-dropping-particle" : "", "parse-names" : false, "suffix" : "" }, { "dropping-particle" : "", "family" : "Weitzel", "given" : "Thomas", "non-dropping-particle" : "", "parse-names" : false, "suffix" : "" }, { "dropping-particle" : "", "family" : "Loutan", "given" : "Louis", "non-dropping-particle" : "", "parse-names" : false, "suffix" : "" }, { "dropping-particle" : "", "family" : "Bricaire", "given" : "Francois", "non-dropping-particle" : "", "parse-names" : false, "suffix" : "" }, { "dropping-particle" : "", "family" : "Gay", "given" : "Frederick", "non-dropping-particle" : "", "parse-names" : false, "suffix" : "" }, { "dropping-particle" : "", "family" : "Burchard", "given" : "Gerd-Dieter", "non-dropping-particle" : "", "parse-names" : false, "suffix" : "" }, { "dropping-particle" : "", "family" : "Andriano", "given" : "Kim", "non-dropping-particle" : "", "parse-names" : false, "suffix" : "" }, { "dropping-particle" : "", "family" : "Lef\u00e8vre", "given" : "Gilbert", "non-dropping-particle" : "", "parse-names" : false, "suffix" : "" }, { "dropping-particle" : "", "family" : "Palacios", "given" : "Patricia Ibarra", "non-dropping-particle" : "De", "parse-names" : false, "suffix" : "" }, { "dropping-particle" : "", "family" : "Genton", "given" : "Blaise", "non-dropping-particle" : "", "parse-names" : false, "suffix" : "" } ], "container-title" : "The American journal of tropical medicine and hygiene", "id" : "ITEM-1", "issue" : "2", "issued" : { "date-parts" : [ [ "2008", "3" ] ] }, "page" : "241-7", "title" : "Treatment of acute uncomplicated falciparum malaria with artemether-lumefantrine in nonimmune populations: a safety, efficacy, and pharmacokinetic study.", "type" : "article-journal", "volume" : "78" }, "uris" : [ "http://www.mendeley.com/documents/?uuid=8dd1e805-383b-49d3-a195-eb0fbf028fd3" ] } ], "mendeley" : { "formattedCitation" : "&lt;sup&gt;103&lt;/sup&gt;", "plainTextFormattedCitation" : "103", "previouslyFormattedCitation" : "[103]"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103</w:t>
            </w:r>
            <w:r>
              <w:rPr>
                <w:rFonts w:ascii="Calibri" w:eastAsia="Times New Roman" w:hAnsi="Calibri" w:cs="Times New Roman"/>
                <w:color w:val="000000"/>
                <w:lang w:eastAsia="en-GB"/>
              </w:rPr>
              <w:fldChar w:fldCharType="end"/>
            </w:r>
          </w:p>
        </w:tc>
      </w:tr>
      <w:tr w:rsidR="004D46C9" w:rsidRPr="00DD06E0" w:rsidTr="000F7BEA">
        <w:trPr>
          <w:trHeight w:val="290"/>
        </w:trPr>
        <w:tc>
          <w:tcPr>
            <w:tcW w:w="506"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ZYBXE</w:t>
            </w:r>
          </w:p>
        </w:tc>
        <w:tc>
          <w:tcPr>
            <w:tcW w:w="792"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Tanzania</w:t>
            </w:r>
          </w:p>
        </w:tc>
        <w:tc>
          <w:tcPr>
            <w:tcW w:w="61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2002-2003</w:t>
            </w:r>
          </w:p>
        </w:tc>
        <w:tc>
          <w:tcPr>
            <w:tcW w:w="475"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w:t>
            </w:r>
          </w:p>
        </w:tc>
        <w:tc>
          <w:tcPr>
            <w:tcW w:w="1003" w:type="pct"/>
            <w:vAlign w:val="center"/>
          </w:tcPr>
          <w:p w:rsidR="004D46C9" w:rsidRPr="00DD06E0" w:rsidRDefault="00B3521A"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AL, AS-</w:t>
            </w:r>
            <w:r w:rsidR="0057305E">
              <w:rPr>
                <w:rFonts w:ascii="Calibri" w:eastAsia="Times New Roman" w:hAnsi="Calibri" w:cs="Times New Roman"/>
                <w:color w:val="000000"/>
                <w:lang w:eastAsia="en-GB"/>
              </w:rPr>
              <w:t>AQ</w:t>
            </w:r>
          </w:p>
        </w:tc>
        <w:tc>
          <w:tcPr>
            <w:tcW w:w="448" w:type="pct"/>
            <w:vAlign w:val="center"/>
          </w:tcPr>
          <w:p w:rsidR="004D46C9" w:rsidRPr="00DD06E0" w:rsidRDefault="0057305E" w:rsidP="00BF3F1A">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0-7</w:t>
            </w:r>
          </w:p>
        </w:tc>
        <w:tc>
          <w:tcPr>
            <w:tcW w:w="600" w:type="pct"/>
            <w:shd w:val="clear" w:color="auto" w:fill="auto"/>
            <w:noWrap/>
            <w:vAlign w:val="center"/>
            <w:hideMark/>
          </w:tcPr>
          <w:p w:rsidR="004D46C9" w:rsidRPr="00DD06E0" w:rsidRDefault="004D46C9" w:rsidP="00BF3F1A">
            <w:pPr>
              <w:spacing w:after="0" w:line="240" w:lineRule="auto"/>
              <w:jc w:val="center"/>
              <w:rPr>
                <w:rFonts w:ascii="Calibri" w:eastAsia="Times New Roman" w:hAnsi="Calibri" w:cs="Times New Roman"/>
                <w:color w:val="000000"/>
                <w:lang w:eastAsia="en-GB"/>
              </w:rPr>
            </w:pPr>
            <w:r w:rsidRPr="00DD06E0">
              <w:rPr>
                <w:rFonts w:ascii="Calibri" w:eastAsia="Times New Roman" w:hAnsi="Calibri" w:cs="Times New Roman"/>
                <w:color w:val="000000"/>
                <w:lang w:eastAsia="en-GB"/>
              </w:rPr>
              <w:t>407</w:t>
            </w:r>
          </w:p>
        </w:tc>
        <w:tc>
          <w:tcPr>
            <w:tcW w:w="561" w:type="pct"/>
            <w:shd w:val="clear" w:color="auto" w:fill="auto"/>
            <w:noWrap/>
            <w:vAlign w:val="bottom"/>
            <w:hideMark/>
          </w:tcPr>
          <w:p w:rsidR="004D46C9" w:rsidRPr="00DD06E0" w:rsidRDefault="004D46C9" w:rsidP="005C622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ldLock="1"/>
            </w:r>
            <w:r w:rsidR="005C6225">
              <w:rPr>
                <w:rFonts w:ascii="Calibri" w:eastAsia="Times New Roman" w:hAnsi="Calibri" w:cs="Times New Roman"/>
                <w:color w:val="000000"/>
                <w:lang w:eastAsia="en-GB"/>
              </w:rPr>
              <w:instrText>ADDIN CSL_CITATION { "citationItems" : [ { "id" : "ITEM-1", "itemData" : { "DOI" : "10.1086/444460", "ISSN" : "1537-6591", "PMID" : "16163624", "abstract" : "BACKGROUND: This is the first clinical trial comparing the efficacy of artesunate plus amodiaquine (ASAQ) and artemether-lumefantrine (AL)--the major artemisinin-based combination therapy (ACT) candidates for treatment of malaria in Africa--that involved an extended, 42-day follow-up period, polymerase chain reaction-adjusted parasitological cure rates (PCR APCRs), and systematic analyses of genetic markers related to quinoline resistance. METHODS. A total of 408 children with uncomplicated Plasmodium falciparum malaria in Zanzibar, Tanzania, were enrolled. Children who were 6-8 months of age and/or who weighed 6-8 kg were assigned to receive ASAQ for 3 days. Children who were 9-59 months of age and who weighted &gt; or =9 kg were randomly assigned to receive either ASAQ or AL for 3 days in standard doses. Intention-to-treat analyses were performed.\n\nRESULTS: Age- and weight-adjusted PCR-APCRs by follow-up day 42 were 91% (188 of 206 patients) in the ASAQ group and 94% (185 of 197 patients) in the AL group (odds ratio [OR] for the likelihood of cure, 2.07; 95% confidence interval [CI], 0.84-5.10; P=.115). A total of 5 and 7 recrudescences occurred after day 28 in the ASAQ and AL groups, respectively. On the assumption that 10 malaria episodes with uncertain PCR results were recrudescences, PCR-APCRs decreased to 88% in the ASAQ group and to 92% in the AL group. Unadjusted cure rates by day 42 were 56% (116 of 206 patients) in the ASAQ group versus 77% (151 of 197 patients) in the AL group (OR, 2.55; 95% CI, 1.66-3.91; P&lt;.001). Rates of reinfection by day 42 were 36% (65 of 181 patients) in the ASAQ arm versus 17% (31 of 182 patients) in the AL arm (OR, 0.37; 95% CI, 0.22-0.60; P&lt;.001). A significant selection of P. falciparum multidrug resistance gene 1 allele 86N was found in isolates associated with reinfection after AL treatment, compared with isolates at baseline (2.2-fold increase; P&lt;.001).\n\nCONCLUSIONS: Both treatments were highly efficacious, but AL provided stronger prevention against reinfection. The high proportion of recrudescences found after day 28 and the genetic selection by the long-acting partner drug underlines the importance of long follow-up periods in clinical trials. A long follow-up duration and performance of PCR genotyping should be implemented in programmatic surveillance of antimalarial drugs.", "author" : [ { "dropping-particle" : "", "family" : "M\u00e5rtensson", "given" : "Andreas", "non-dropping-particle" : "", "parse-names" : false, "suffix" : "" }, { "dropping-particle" : "", "family" : "Str\u00f6mberg", "given" : "Johan", "non-dropping-particle" : "", "parse-names" : false, "suffix" : "" }, { "dropping-particle" : "", "family" : "Sisowath", "given" : "Christin", "non-dropping-particle" : "", "parse-names" : false, "suffix" : "" }, { "dropping-particle" : "", "family" : "Msellem", "given" : "Mwinyi I", "non-dropping-particle" : "", "parse-names" : false, "suffix" : "" }, { "dropping-particle" : "", "family" : "Gil", "given" : "J Pedro", "non-dropping-particle" : "", "parse-names" : false, "suffix" : "" }, { "dropping-particle" : "", "family" : "Montgomery", "given" : "Scott M", "non-dropping-particle" : "", "parse-names" : false, "suffix" : "" }, { "dropping-particle" : "", "family" : "Olliaro", "given" : "Piero", "non-dropping-particle" : "", "parse-names" : false, "suffix" : "" }, { "dropping-particle" : "", "family" : "Ali", "given" : "Abdullah S", "non-dropping-particle" : "", "parse-names" : false, "suffix" : "" }, { "dropping-particle" : "", "family" : "Bj\u00f6rkman", "given" : "Anders", "non-dropping-particle" : "", "parse-names" : false, "suffix" : "" } ], "container-title" : "Clinical infectious diseases : an official publication of the Infectious Diseases Society of America", "id" : "ITEM-1", "issue" : "8", "issued" : { "date-parts" : [ [ "2005", "10", "15" ] ] }, "page" : "1079-86", "title" : "Efficacy of artesunate plus amodiaquine versus that of artemether-lumefantrine for the treatment of uncomplicated childhood Plasmodium falciparum malaria in Zanzibar, Tanzania.", "type" : "article-journal", "volume" : "41" }, "uris" : [ "http://www.mendeley.com/documents/?uuid=0d1ce3e1-f469-4235-9c58-1b2a14dcdd58" ] } ], "mendeley" : { "formattedCitation" : "&lt;sup&gt;104&lt;/sup&gt;", "plainTextFormattedCitation" : "104", "previouslyFormattedCitation" : "[104]" }, "properties" : { "noteIndex" : 0 }, "schema" : "https://github.com/citation-style-language/schema/raw/master/csl-citation.json" }</w:instrText>
            </w:r>
            <w:r>
              <w:rPr>
                <w:rFonts w:ascii="Calibri" w:eastAsia="Times New Roman" w:hAnsi="Calibri" w:cs="Times New Roman"/>
                <w:color w:val="000000"/>
                <w:lang w:eastAsia="en-GB"/>
              </w:rPr>
              <w:fldChar w:fldCharType="separate"/>
            </w:r>
            <w:r w:rsidR="005C6225" w:rsidRPr="005C6225">
              <w:rPr>
                <w:rFonts w:ascii="Calibri" w:eastAsia="Times New Roman" w:hAnsi="Calibri" w:cs="Times New Roman"/>
                <w:noProof/>
                <w:color w:val="000000"/>
                <w:vertAlign w:val="superscript"/>
                <w:lang w:eastAsia="en-GB"/>
              </w:rPr>
              <w:t>104</w:t>
            </w:r>
            <w:r>
              <w:rPr>
                <w:rFonts w:ascii="Calibri" w:eastAsia="Times New Roman" w:hAnsi="Calibri" w:cs="Times New Roman"/>
                <w:color w:val="000000"/>
                <w:lang w:eastAsia="en-GB"/>
              </w:rPr>
              <w:fldChar w:fldCharType="end"/>
            </w:r>
          </w:p>
        </w:tc>
      </w:tr>
    </w:tbl>
    <w:p w:rsidR="00B37237" w:rsidRDefault="00B37237"/>
    <w:p w:rsidR="00151B54" w:rsidRDefault="00151B54">
      <w:pPr>
        <w:rPr>
          <w:b/>
        </w:rPr>
      </w:pPr>
      <w:r>
        <w:rPr>
          <w:b/>
        </w:rPr>
        <w:br w:type="page"/>
      </w:r>
    </w:p>
    <w:p w:rsidR="00B37237" w:rsidRPr="00B37237" w:rsidRDefault="00B37237">
      <w:pPr>
        <w:rPr>
          <w:rFonts w:cstheme="minorHAnsi"/>
          <w:b/>
        </w:rPr>
      </w:pPr>
      <w:r>
        <w:rPr>
          <w:b/>
        </w:rPr>
        <w:lastRenderedPageBreak/>
        <w:t>References</w:t>
      </w:r>
    </w:p>
    <w:p w:rsidR="005C6225" w:rsidRPr="005C6225" w:rsidRDefault="00553E6C">
      <w:pPr>
        <w:widowControl w:val="0"/>
        <w:autoSpaceDE w:val="0"/>
        <w:autoSpaceDN w:val="0"/>
        <w:adjustRightInd w:val="0"/>
        <w:spacing w:after="140" w:line="288" w:lineRule="auto"/>
        <w:rPr>
          <w:rFonts w:ascii="Calibri" w:hAnsi="Calibri" w:cs="Times New Roman"/>
          <w:noProof/>
          <w:szCs w:val="24"/>
        </w:rPr>
      </w:pPr>
      <w:r>
        <w:fldChar w:fldCharType="begin" w:fldLock="1"/>
      </w:r>
      <w:r>
        <w:instrText xml:space="preserve">ADDIN Mendeley Bibliography CSL_BIBLIOGRAPHY </w:instrText>
      </w:r>
      <w:r>
        <w:fldChar w:fldCharType="separate"/>
      </w: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w:t>
      </w:r>
      <w:r w:rsidRPr="005C6225">
        <w:rPr>
          <w:rFonts w:ascii="Calibri" w:hAnsi="Calibri" w:cs="Times New Roman"/>
          <w:noProof/>
          <w:szCs w:val="24"/>
        </w:rPr>
        <w:tab/>
        <w:t xml:space="preserve">Bouyou-Akotet MK, Ramharter M, Ngoungou EB, </w:t>
      </w:r>
      <w:r w:rsidRPr="005C6225">
        <w:rPr>
          <w:rFonts w:ascii="Calibri" w:hAnsi="Calibri" w:cs="Times New Roman"/>
          <w:i/>
          <w:iCs/>
          <w:noProof/>
          <w:szCs w:val="24"/>
        </w:rPr>
        <w:t>et al.</w:t>
      </w:r>
      <w:r w:rsidRPr="005C6225">
        <w:rPr>
          <w:rFonts w:ascii="Calibri" w:hAnsi="Calibri" w:cs="Times New Roman"/>
          <w:noProof/>
          <w:szCs w:val="24"/>
        </w:rPr>
        <w:t xml:space="preserve"> Efficacy and safety of a new pediatric artesunate-mefloquine drug formulation for the treatment of uncomplicated falciparum malaria in Gabon. </w:t>
      </w:r>
      <w:r w:rsidRPr="005C6225">
        <w:rPr>
          <w:rFonts w:ascii="Calibri" w:hAnsi="Calibri" w:cs="Times New Roman"/>
          <w:i/>
          <w:iCs/>
          <w:noProof/>
          <w:szCs w:val="24"/>
        </w:rPr>
        <w:t>Wien Klin Wochenschr</w:t>
      </w:r>
      <w:r w:rsidRPr="005C6225">
        <w:rPr>
          <w:rFonts w:ascii="Calibri" w:hAnsi="Calibri" w:cs="Times New Roman"/>
          <w:noProof/>
          <w:szCs w:val="24"/>
        </w:rPr>
        <w:t xml:space="preserve"> 2010; </w:t>
      </w:r>
      <w:r w:rsidRPr="005C6225">
        <w:rPr>
          <w:rFonts w:ascii="Calibri" w:hAnsi="Calibri" w:cs="Times New Roman"/>
          <w:b/>
          <w:bCs/>
          <w:noProof/>
          <w:szCs w:val="24"/>
        </w:rPr>
        <w:t>122</w:t>
      </w:r>
      <w:r w:rsidRPr="005C6225">
        <w:rPr>
          <w:rFonts w:ascii="Calibri" w:hAnsi="Calibri" w:cs="Times New Roman"/>
          <w:noProof/>
          <w:szCs w:val="24"/>
        </w:rPr>
        <w:t>: 173–8.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w:t>
      </w:r>
      <w:r w:rsidRPr="005C6225">
        <w:rPr>
          <w:rFonts w:ascii="Calibri" w:hAnsi="Calibri" w:cs="Times New Roman"/>
          <w:noProof/>
          <w:szCs w:val="24"/>
        </w:rPr>
        <w:tab/>
        <w:t xml:space="preserve">Menan H, Faye O, Same-Ekobo A, </w:t>
      </w:r>
      <w:r w:rsidRPr="005C6225">
        <w:rPr>
          <w:rFonts w:ascii="Calibri" w:hAnsi="Calibri" w:cs="Times New Roman"/>
          <w:i/>
          <w:iCs/>
          <w:noProof/>
          <w:szCs w:val="24"/>
        </w:rPr>
        <w:t>et al.</w:t>
      </w:r>
      <w:r w:rsidRPr="005C6225">
        <w:rPr>
          <w:rFonts w:ascii="Calibri" w:hAnsi="Calibri" w:cs="Times New Roman"/>
          <w:noProof/>
          <w:szCs w:val="24"/>
        </w:rPr>
        <w:t xml:space="preserve"> Comparative study of the efficacy and tolerability of dihydroartemisinin-piperaquine-trimethoprim versus artemether-lumefantrine in the treatment of uncomplicated Plasmodium falciparum malaria in Cameroon, Ivory Coast and Senegal. </w:t>
      </w:r>
      <w:r w:rsidRPr="005C6225">
        <w:rPr>
          <w:rFonts w:ascii="Calibri" w:hAnsi="Calibri" w:cs="Times New Roman"/>
          <w:i/>
          <w:iCs/>
          <w:noProof/>
          <w:szCs w:val="24"/>
        </w:rPr>
        <w:t>Malar J</w:t>
      </w:r>
      <w:r w:rsidRPr="005C6225">
        <w:rPr>
          <w:rFonts w:ascii="Calibri" w:hAnsi="Calibri" w:cs="Times New Roman"/>
          <w:noProof/>
          <w:szCs w:val="24"/>
        </w:rPr>
        <w:t xml:space="preserve"> 2011; </w:t>
      </w:r>
      <w:r w:rsidRPr="005C6225">
        <w:rPr>
          <w:rFonts w:ascii="Calibri" w:hAnsi="Calibri" w:cs="Times New Roman"/>
          <w:b/>
          <w:bCs/>
          <w:noProof/>
          <w:szCs w:val="24"/>
        </w:rPr>
        <w:t>10</w:t>
      </w:r>
      <w:r w:rsidRPr="005C6225">
        <w:rPr>
          <w:rFonts w:ascii="Calibri" w:hAnsi="Calibri" w:cs="Times New Roman"/>
          <w:noProof/>
          <w:szCs w:val="24"/>
        </w:rPr>
        <w:t>: 185.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w:t>
      </w:r>
      <w:r w:rsidRPr="005C6225">
        <w:rPr>
          <w:rFonts w:ascii="Calibri" w:hAnsi="Calibri" w:cs="Times New Roman"/>
          <w:noProof/>
          <w:szCs w:val="24"/>
        </w:rPr>
        <w:tab/>
        <w:t xml:space="preserve">Bonnet M, Broek I van den, van Herp M, </w:t>
      </w:r>
      <w:r w:rsidRPr="005C6225">
        <w:rPr>
          <w:rFonts w:ascii="Calibri" w:hAnsi="Calibri" w:cs="Times New Roman"/>
          <w:i/>
          <w:iCs/>
          <w:noProof/>
          <w:szCs w:val="24"/>
        </w:rPr>
        <w:t>et al.</w:t>
      </w:r>
      <w:r w:rsidRPr="005C6225">
        <w:rPr>
          <w:rFonts w:ascii="Calibri" w:hAnsi="Calibri" w:cs="Times New Roman"/>
          <w:noProof/>
          <w:szCs w:val="24"/>
        </w:rPr>
        <w:t xml:space="preserve"> Varying efficacy of artesunate+amodiaquine and artesunate+sulphadoxine-pyrimethamine for the treatment of uncomplicated falciparum malaria in the Democratic Republic of Congo: a report of two in-vivo studies. </w:t>
      </w:r>
      <w:r w:rsidRPr="005C6225">
        <w:rPr>
          <w:rFonts w:ascii="Calibri" w:hAnsi="Calibri" w:cs="Times New Roman"/>
          <w:i/>
          <w:iCs/>
          <w:noProof/>
          <w:szCs w:val="24"/>
        </w:rPr>
        <w:t>Malar J</w:t>
      </w:r>
      <w:r w:rsidRPr="005C6225">
        <w:rPr>
          <w:rFonts w:ascii="Calibri" w:hAnsi="Calibri" w:cs="Times New Roman"/>
          <w:noProof/>
          <w:szCs w:val="24"/>
        </w:rPr>
        <w:t xml:space="preserve"> 2009; </w:t>
      </w:r>
      <w:r w:rsidRPr="005C6225">
        <w:rPr>
          <w:rFonts w:ascii="Calibri" w:hAnsi="Calibri" w:cs="Times New Roman"/>
          <w:b/>
          <w:bCs/>
          <w:noProof/>
          <w:szCs w:val="24"/>
        </w:rPr>
        <w:t>8</w:t>
      </w:r>
      <w:r w:rsidRPr="005C6225">
        <w:rPr>
          <w:rFonts w:ascii="Calibri" w:hAnsi="Calibri" w:cs="Times New Roman"/>
          <w:noProof/>
          <w:szCs w:val="24"/>
        </w:rPr>
        <w:t>: 192.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w:t>
      </w:r>
      <w:r w:rsidRPr="005C6225">
        <w:rPr>
          <w:rFonts w:ascii="Calibri" w:hAnsi="Calibri" w:cs="Times New Roman"/>
          <w:noProof/>
          <w:szCs w:val="24"/>
        </w:rPr>
        <w:tab/>
        <w:t xml:space="preserve">Swarthout TD, van den Broek I V, Kayembe G, Montgomery J, Pota H, Roper C. Artesunate + amodiaquine and artesunate + sulphadoxine-pyrimethamine for treatment of uncomplicated malaria in Democratic Republic of Congo: a clinical trial with determination of sulphadoxine and pyrimethamine-resistant haplotypes. </w:t>
      </w:r>
      <w:r w:rsidRPr="005C6225">
        <w:rPr>
          <w:rFonts w:ascii="Calibri" w:hAnsi="Calibri" w:cs="Times New Roman"/>
          <w:i/>
          <w:iCs/>
          <w:noProof/>
          <w:szCs w:val="24"/>
        </w:rPr>
        <w:t>Trop Med Int Health</w:t>
      </w:r>
      <w:r w:rsidRPr="005C6225">
        <w:rPr>
          <w:rFonts w:ascii="Calibri" w:hAnsi="Calibri" w:cs="Times New Roman"/>
          <w:noProof/>
          <w:szCs w:val="24"/>
        </w:rPr>
        <w:t xml:space="preserve"> 2006; </w:t>
      </w:r>
      <w:r w:rsidRPr="005C6225">
        <w:rPr>
          <w:rFonts w:ascii="Calibri" w:hAnsi="Calibri" w:cs="Times New Roman"/>
          <w:b/>
          <w:bCs/>
          <w:noProof/>
          <w:szCs w:val="24"/>
        </w:rPr>
        <w:t>11</w:t>
      </w:r>
      <w:r w:rsidRPr="005C6225">
        <w:rPr>
          <w:rFonts w:ascii="Calibri" w:hAnsi="Calibri" w:cs="Times New Roman"/>
          <w:noProof/>
          <w:szCs w:val="24"/>
        </w:rPr>
        <w:t>: 1503–11.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w:t>
      </w:r>
      <w:r w:rsidRPr="005C6225">
        <w:rPr>
          <w:rFonts w:ascii="Calibri" w:hAnsi="Calibri" w:cs="Times New Roman"/>
          <w:noProof/>
          <w:szCs w:val="24"/>
        </w:rPr>
        <w:tab/>
        <w:t xml:space="preserve">Kayentao K, Maiga H, Newman RD, </w:t>
      </w:r>
      <w:r w:rsidRPr="005C6225">
        <w:rPr>
          <w:rFonts w:ascii="Calibri" w:hAnsi="Calibri" w:cs="Times New Roman"/>
          <w:i/>
          <w:iCs/>
          <w:noProof/>
          <w:szCs w:val="24"/>
        </w:rPr>
        <w:t>et al.</w:t>
      </w:r>
      <w:r w:rsidRPr="005C6225">
        <w:rPr>
          <w:rFonts w:ascii="Calibri" w:hAnsi="Calibri" w:cs="Times New Roman"/>
          <w:noProof/>
          <w:szCs w:val="24"/>
        </w:rPr>
        <w:t xml:space="preserve"> Artemisinin-based combinations versus amodiaquine plus sulphadoxine-pyrimethamine for the treatment of uncomplicated malaria in Faladje, Mali. </w:t>
      </w:r>
      <w:r w:rsidRPr="005C6225">
        <w:rPr>
          <w:rFonts w:ascii="Calibri" w:hAnsi="Calibri" w:cs="Times New Roman"/>
          <w:i/>
          <w:iCs/>
          <w:noProof/>
          <w:szCs w:val="24"/>
        </w:rPr>
        <w:t>Malar J</w:t>
      </w:r>
      <w:r w:rsidRPr="005C6225">
        <w:rPr>
          <w:rFonts w:ascii="Calibri" w:hAnsi="Calibri" w:cs="Times New Roman"/>
          <w:noProof/>
          <w:szCs w:val="24"/>
        </w:rPr>
        <w:t xml:space="preserve"> 2009; </w:t>
      </w:r>
      <w:r w:rsidRPr="005C6225">
        <w:rPr>
          <w:rFonts w:ascii="Calibri" w:hAnsi="Calibri" w:cs="Times New Roman"/>
          <w:b/>
          <w:bCs/>
          <w:noProof/>
          <w:szCs w:val="24"/>
        </w:rPr>
        <w:t>8</w:t>
      </w:r>
      <w:r w:rsidRPr="005C6225">
        <w:rPr>
          <w:rFonts w:ascii="Calibri" w:hAnsi="Calibri" w:cs="Times New Roman"/>
          <w:noProof/>
          <w:szCs w:val="24"/>
        </w:rPr>
        <w:t>: 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w:t>
      </w:r>
      <w:r w:rsidRPr="005C6225">
        <w:rPr>
          <w:rFonts w:ascii="Calibri" w:hAnsi="Calibri" w:cs="Times New Roman"/>
          <w:noProof/>
          <w:szCs w:val="24"/>
        </w:rPr>
        <w:tab/>
        <w:t xml:space="preserve">Tine RCK, Faye B, Sylla K, </w:t>
      </w:r>
      <w:r w:rsidRPr="005C6225">
        <w:rPr>
          <w:rFonts w:ascii="Calibri" w:hAnsi="Calibri" w:cs="Times New Roman"/>
          <w:i/>
          <w:iCs/>
          <w:noProof/>
          <w:szCs w:val="24"/>
        </w:rPr>
        <w:t>et al.</w:t>
      </w:r>
      <w:r w:rsidRPr="005C6225">
        <w:rPr>
          <w:rFonts w:ascii="Calibri" w:hAnsi="Calibri" w:cs="Times New Roman"/>
          <w:noProof/>
          <w:szCs w:val="24"/>
        </w:rPr>
        <w:t xml:space="preserve"> Efficacy and tolerability of a new formulation of artesunate-mefloquine for the treatment of uncomplicated malaria in adult in Senegal: open randomized trial. </w:t>
      </w:r>
      <w:r w:rsidRPr="005C6225">
        <w:rPr>
          <w:rFonts w:ascii="Calibri" w:hAnsi="Calibri" w:cs="Times New Roman"/>
          <w:i/>
          <w:iCs/>
          <w:noProof/>
          <w:szCs w:val="24"/>
        </w:rPr>
        <w:t>Malar J</w:t>
      </w:r>
      <w:r w:rsidRPr="005C6225">
        <w:rPr>
          <w:rFonts w:ascii="Calibri" w:hAnsi="Calibri" w:cs="Times New Roman"/>
          <w:noProof/>
          <w:szCs w:val="24"/>
        </w:rPr>
        <w:t xml:space="preserve"> 2012; </w:t>
      </w:r>
      <w:r w:rsidRPr="005C6225">
        <w:rPr>
          <w:rFonts w:ascii="Calibri" w:hAnsi="Calibri" w:cs="Times New Roman"/>
          <w:b/>
          <w:bCs/>
          <w:noProof/>
          <w:szCs w:val="24"/>
        </w:rPr>
        <w:t>11</w:t>
      </w:r>
      <w:r w:rsidRPr="005C6225">
        <w:rPr>
          <w:rFonts w:ascii="Calibri" w:hAnsi="Calibri" w:cs="Times New Roman"/>
          <w:noProof/>
          <w:szCs w:val="24"/>
        </w:rPr>
        <w:t>: 416.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w:t>
      </w:r>
      <w:r w:rsidRPr="005C6225">
        <w:rPr>
          <w:rFonts w:ascii="Calibri" w:hAnsi="Calibri" w:cs="Times New Roman"/>
          <w:noProof/>
          <w:szCs w:val="24"/>
        </w:rPr>
        <w:tab/>
        <w:t xml:space="preserve">Price RN, Nosten F, Luxemburger C, </w:t>
      </w:r>
      <w:r w:rsidRPr="005C6225">
        <w:rPr>
          <w:rFonts w:ascii="Calibri" w:hAnsi="Calibri" w:cs="Times New Roman"/>
          <w:i/>
          <w:iCs/>
          <w:noProof/>
          <w:szCs w:val="24"/>
        </w:rPr>
        <w:t>et al.</w:t>
      </w:r>
      <w:r w:rsidRPr="005C6225">
        <w:rPr>
          <w:rFonts w:ascii="Calibri" w:hAnsi="Calibri" w:cs="Times New Roman"/>
          <w:noProof/>
          <w:szCs w:val="24"/>
        </w:rPr>
        <w:t xml:space="preserve"> Artesunate/mefloquine treatment of multi-drug resistant falciparum malaria.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1997; </w:t>
      </w:r>
      <w:r w:rsidRPr="005C6225">
        <w:rPr>
          <w:rFonts w:ascii="Calibri" w:hAnsi="Calibri" w:cs="Times New Roman"/>
          <w:b/>
          <w:bCs/>
          <w:noProof/>
          <w:szCs w:val="24"/>
        </w:rPr>
        <w:t>91</w:t>
      </w:r>
      <w:r w:rsidRPr="005C6225">
        <w:rPr>
          <w:rFonts w:ascii="Calibri" w:hAnsi="Calibri" w:cs="Times New Roman"/>
          <w:noProof/>
          <w:szCs w:val="24"/>
        </w:rPr>
        <w:t>: 574–7.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w:t>
      </w:r>
      <w:r w:rsidRPr="005C6225">
        <w:rPr>
          <w:rFonts w:ascii="Calibri" w:hAnsi="Calibri" w:cs="Times New Roman"/>
          <w:noProof/>
          <w:szCs w:val="24"/>
        </w:rPr>
        <w:tab/>
        <w:t xml:space="preserve">Hamour S, Melaku Y, Keus K, </w:t>
      </w:r>
      <w:r w:rsidRPr="005C6225">
        <w:rPr>
          <w:rFonts w:ascii="Calibri" w:hAnsi="Calibri" w:cs="Times New Roman"/>
          <w:i/>
          <w:iCs/>
          <w:noProof/>
          <w:szCs w:val="24"/>
        </w:rPr>
        <w:t>et al.</w:t>
      </w:r>
      <w:r w:rsidRPr="005C6225">
        <w:rPr>
          <w:rFonts w:ascii="Calibri" w:hAnsi="Calibri" w:cs="Times New Roman"/>
          <w:noProof/>
          <w:szCs w:val="24"/>
        </w:rPr>
        <w:t xml:space="preserve"> Malaria in the Nuba Mountains of Sudan: baseline genotypic resistance and efficacy of the artesunate plus sulfadoxine-pyrimethamine and artesunate plus amodiaquine combinations.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2005; </w:t>
      </w:r>
      <w:r w:rsidRPr="005C6225">
        <w:rPr>
          <w:rFonts w:ascii="Calibri" w:hAnsi="Calibri" w:cs="Times New Roman"/>
          <w:b/>
          <w:bCs/>
          <w:noProof/>
          <w:szCs w:val="24"/>
        </w:rPr>
        <w:t>99</w:t>
      </w:r>
      <w:r w:rsidRPr="005C6225">
        <w:rPr>
          <w:rFonts w:ascii="Calibri" w:hAnsi="Calibri" w:cs="Times New Roman"/>
          <w:noProof/>
          <w:szCs w:val="24"/>
        </w:rPr>
        <w:t>: 548–54.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w:t>
      </w:r>
      <w:r w:rsidRPr="005C6225">
        <w:rPr>
          <w:rFonts w:ascii="Calibri" w:hAnsi="Calibri" w:cs="Times New Roman"/>
          <w:noProof/>
          <w:szCs w:val="24"/>
        </w:rPr>
        <w:tab/>
        <w:t xml:space="preserve">Piola P, Fogg C, Bajunirwe F, </w:t>
      </w:r>
      <w:r w:rsidRPr="005C6225">
        <w:rPr>
          <w:rFonts w:ascii="Calibri" w:hAnsi="Calibri" w:cs="Times New Roman"/>
          <w:i/>
          <w:iCs/>
          <w:noProof/>
          <w:szCs w:val="24"/>
        </w:rPr>
        <w:t>et al.</w:t>
      </w:r>
      <w:r w:rsidRPr="005C6225">
        <w:rPr>
          <w:rFonts w:ascii="Calibri" w:hAnsi="Calibri" w:cs="Times New Roman"/>
          <w:noProof/>
          <w:szCs w:val="24"/>
        </w:rPr>
        <w:t xml:space="preserve"> Supervised versus unsupervised intake of six-dose artemether-lumefantrine for treatment of acute, uncomplicated Plasmodium falciparum malaria in Mbarara, Uganda: a randomised trial. </w:t>
      </w:r>
      <w:r w:rsidRPr="005C6225">
        <w:rPr>
          <w:rFonts w:ascii="Calibri" w:hAnsi="Calibri" w:cs="Times New Roman"/>
          <w:i/>
          <w:iCs/>
          <w:noProof/>
          <w:szCs w:val="24"/>
        </w:rPr>
        <w:t>Lancet</w:t>
      </w:r>
      <w:r w:rsidRPr="005C6225">
        <w:rPr>
          <w:rFonts w:ascii="Calibri" w:hAnsi="Calibri" w:cs="Times New Roman"/>
          <w:noProof/>
          <w:szCs w:val="24"/>
        </w:rPr>
        <w:t xml:space="preserve"> 2005; </w:t>
      </w:r>
      <w:r w:rsidRPr="005C6225">
        <w:rPr>
          <w:rFonts w:ascii="Calibri" w:hAnsi="Calibri" w:cs="Times New Roman"/>
          <w:b/>
          <w:bCs/>
          <w:noProof/>
          <w:szCs w:val="24"/>
        </w:rPr>
        <w:t>365</w:t>
      </w:r>
      <w:r w:rsidRPr="005C6225">
        <w:rPr>
          <w:rFonts w:ascii="Calibri" w:hAnsi="Calibri" w:cs="Times New Roman"/>
          <w:noProof/>
          <w:szCs w:val="24"/>
        </w:rPr>
        <w:t>: 1467–73.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10</w:t>
      </w:r>
      <w:r w:rsidRPr="005C6225">
        <w:rPr>
          <w:rFonts w:ascii="Calibri" w:hAnsi="Calibri" w:cs="Times New Roman"/>
          <w:noProof/>
          <w:szCs w:val="24"/>
        </w:rPr>
        <w:tab/>
        <w:t xml:space="preserve">Ndiaye JLA, Faye B, Diouf AM, </w:t>
      </w:r>
      <w:r w:rsidRPr="005C6225">
        <w:rPr>
          <w:rFonts w:ascii="Calibri" w:hAnsi="Calibri" w:cs="Times New Roman"/>
          <w:i/>
          <w:iCs/>
          <w:noProof/>
          <w:szCs w:val="24"/>
        </w:rPr>
        <w:t>et al.</w:t>
      </w:r>
      <w:r w:rsidRPr="005C6225">
        <w:rPr>
          <w:rFonts w:ascii="Calibri" w:hAnsi="Calibri" w:cs="Times New Roman"/>
          <w:noProof/>
          <w:szCs w:val="24"/>
        </w:rPr>
        <w:t xml:space="preserve"> Randomized, comparative study of the efficacy and safety of artesunate plus amodiaquine, administered as a single daily intake versus two daily intakes in the treatment of uncomplicated falciparum malaria. </w:t>
      </w:r>
      <w:r w:rsidRPr="005C6225">
        <w:rPr>
          <w:rFonts w:ascii="Calibri" w:hAnsi="Calibri" w:cs="Times New Roman"/>
          <w:i/>
          <w:iCs/>
          <w:noProof/>
          <w:szCs w:val="24"/>
        </w:rPr>
        <w:t>Malar J</w:t>
      </w:r>
      <w:r w:rsidRPr="005C6225">
        <w:rPr>
          <w:rFonts w:ascii="Calibri" w:hAnsi="Calibri" w:cs="Times New Roman"/>
          <w:noProof/>
          <w:szCs w:val="24"/>
        </w:rPr>
        <w:t xml:space="preserve"> 2008; </w:t>
      </w:r>
      <w:r w:rsidRPr="005C6225">
        <w:rPr>
          <w:rFonts w:ascii="Calibri" w:hAnsi="Calibri" w:cs="Times New Roman"/>
          <w:b/>
          <w:bCs/>
          <w:noProof/>
          <w:szCs w:val="24"/>
        </w:rPr>
        <w:t>7</w:t>
      </w:r>
      <w:r w:rsidRPr="005C6225">
        <w:rPr>
          <w:rFonts w:ascii="Calibri" w:hAnsi="Calibri" w:cs="Times New Roman"/>
          <w:noProof/>
          <w:szCs w:val="24"/>
        </w:rPr>
        <w:t>: 16.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11</w:t>
      </w:r>
      <w:r w:rsidRPr="005C6225">
        <w:rPr>
          <w:rFonts w:ascii="Calibri" w:hAnsi="Calibri" w:cs="Times New Roman"/>
          <w:noProof/>
          <w:szCs w:val="24"/>
        </w:rPr>
        <w:tab/>
        <w:t xml:space="preserve">Smithuis F, Kyaw MK, Phe O, </w:t>
      </w:r>
      <w:r w:rsidRPr="005C6225">
        <w:rPr>
          <w:rFonts w:ascii="Calibri" w:hAnsi="Calibri" w:cs="Times New Roman"/>
          <w:i/>
          <w:iCs/>
          <w:noProof/>
          <w:szCs w:val="24"/>
        </w:rPr>
        <w:t>et al.</w:t>
      </w:r>
      <w:r w:rsidRPr="005C6225">
        <w:rPr>
          <w:rFonts w:ascii="Calibri" w:hAnsi="Calibri" w:cs="Times New Roman"/>
          <w:noProof/>
          <w:szCs w:val="24"/>
        </w:rPr>
        <w:t xml:space="preserve"> Effectiveness of five artemisinin combination regimens with or without primaquine in uncomplicated falciparum malaria: an open-label randomised trial. </w:t>
      </w:r>
      <w:r w:rsidRPr="005C6225">
        <w:rPr>
          <w:rFonts w:ascii="Calibri" w:hAnsi="Calibri" w:cs="Times New Roman"/>
          <w:i/>
          <w:iCs/>
          <w:noProof/>
          <w:szCs w:val="24"/>
        </w:rPr>
        <w:t>Lancet Infect Dis</w:t>
      </w:r>
      <w:r w:rsidRPr="005C6225">
        <w:rPr>
          <w:rFonts w:ascii="Calibri" w:hAnsi="Calibri" w:cs="Times New Roman"/>
          <w:noProof/>
          <w:szCs w:val="24"/>
        </w:rPr>
        <w:t xml:space="preserve"> 2010; </w:t>
      </w:r>
      <w:r w:rsidRPr="005C6225">
        <w:rPr>
          <w:rFonts w:ascii="Calibri" w:hAnsi="Calibri" w:cs="Times New Roman"/>
          <w:b/>
          <w:bCs/>
          <w:noProof/>
          <w:szCs w:val="24"/>
        </w:rPr>
        <w:t>10</w:t>
      </w:r>
      <w:r w:rsidRPr="005C6225">
        <w:rPr>
          <w:rFonts w:ascii="Calibri" w:hAnsi="Calibri" w:cs="Times New Roman"/>
          <w:noProof/>
          <w:szCs w:val="24"/>
        </w:rPr>
        <w:t>: 673–81.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12</w:t>
      </w:r>
      <w:r w:rsidRPr="005C6225">
        <w:rPr>
          <w:rFonts w:ascii="Calibri" w:hAnsi="Calibri" w:cs="Times New Roman"/>
          <w:noProof/>
          <w:szCs w:val="24"/>
        </w:rPr>
        <w:tab/>
        <w:t xml:space="preserve">Price RN, Nosten F, Luxemburger C, </w:t>
      </w:r>
      <w:r w:rsidRPr="005C6225">
        <w:rPr>
          <w:rFonts w:ascii="Calibri" w:hAnsi="Calibri" w:cs="Times New Roman"/>
          <w:i/>
          <w:iCs/>
          <w:noProof/>
          <w:szCs w:val="24"/>
        </w:rPr>
        <w:t>et al.</w:t>
      </w:r>
      <w:r w:rsidRPr="005C6225">
        <w:rPr>
          <w:rFonts w:ascii="Calibri" w:hAnsi="Calibri" w:cs="Times New Roman"/>
          <w:noProof/>
          <w:szCs w:val="24"/>
        </w:rPr>
        <w:t xml:space="preserve"> Artesunate versus artemether in combination with mefloquine for the treatment of multidrug-resistant falciparum malaria.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1995; </w:t>
      </w:r>
      <w:r w:rsidRPr="005C6225">
        <w:rPr>
          <w:rFonts w:ascii="Calibri" w:hAnsi="Calibri" w:cs="Times New Roman"/>
          <w:b/>
          <w:bCs/>
          <w:noProof/>
          <w:szCs w:val="24"/>
        </w:rPr>
        <w:t>89</w:t>
      </w:r>
      <w:r w:rsidRPr="005C6225">
        <w:rPr>
          <w:rFonts w:ascii="Calibri" w:hAnsi="Calibri" w:cs="Times New Roman"/>
          <w:noProof/>
          <w:szCs w:val="24"/>
        </w:rPr>
        <w:t>: 523–7.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13</w:t>
      </w:r>
      <w:r w:rsidRPr="005C6225">
        <w:rPr>
          <w:rFonts w:ascii="Calibri" w:hAnsi="Calibri" w:cs="Times New Roman"/>
          <w:noProof/>
          <w:szCs w:val="24"/>
        </w:rPr>
        <w:tab/>
        <w:t xml:space="preserve">Janssens B, van Herp M, Goubert L, </w:t>
      </w:r>
      <w:r w:rsidRPr="005C6225">
        <w:rPr>
          <w:rFonts w:ascii="Calibri" w:hAnsi="Calibri" w:cs="Times New Roman"/>
          <w:i/>
          <w:iCs/>
          <w:noProof/>
          <w:szCs w:val="24"/>
        </w:rPr>
        <w:t>et al.</w:t>
      </w:r>
      <w:r w:rsidRPr="005C6225">
        <w:rPr>
          <w:rFonts w:ascii="Calibri" w:hAnsi="Calibri" w:cs="Times New Roman"/>
          <w:noProof/>
          <w:szCs w:val="24"/>
        </w:rPr>
        <w:t xml:space="preserve"> A randomized open study to assess the efficacy and tolerability of dihydroartemisinin-piperaquine for the treatment of uncomplicated falciparum malaria in Cambodia. </w:t>
      </w:r>
      <w:r w:rsidRPr="005C6225">
        <w:rPr>
          <w:rFonts w:ascii="Calibri" w:hAnsi="Calibri" w:cs="Times New Roman"/>
          <w:i/>
          <w:iCs/>
          <w:noProof/>
          <w:szCs w:val="24"/>
        </w:rPr>
        <w:t>Trop Med Int Health</w:t>
      </w:r>
      <w:r w:rsidRPr="005C6225">
        <w:rPr>
          <w:rFonts w:ascii="Calibri" w:hAnsi="Calibri" w:cs="Times New Roman"/>
          <w:noProof/>
          <w:szCs w:val="24"/>
        </w:rPr>
        <w:t xml:space="preserve"> 2007; </w:t>
      </w:r>
      <w:r w:rsidRPr="005C6225">
        <w:rPr>
          <w:rFonts w:ascii="Calibri" w:hAnsi="Calibri" w:cs="Times New Roman"/>
          <w:b/>
          <w:bCs/>
          <w:noProof/>
          <w:szCs w:val="24"/>
        </w:rPr>
        <w:t>12</w:t>
      </w:r>
      <w:r w:rsidRPr="005C6225">
        <w:rPr>
          <w:rFonts w:ascii="Calibri" w:hAnsi="Calibri" w:cs="Times New Roman"/>
          <w:noProof/>
          <w:szCs w:val="24"/>
        </w:rPr>
        <w:t>: 251–9.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14</w:t>
      </w:r>
      <w:r w:rsidRPr="005C6225">
        <w:rPr>
          <w:rFonts w:ascii="Calibri" w:hAnsi="Calibri" w:cs="Times New Roman"/>
          <w:noProof/>
          <w:szCs w:val="24"/>
        </w:rPr>
        <w:tab/>
        <w:t xml:space="preserve">Falade C, Makanga M, Premji Z, Ortmann C-E, Stockmeyer M, de Palacios PI. Efficacy and safety of artemether-lumefantrine (Coartem) tablets (six-dose regimen) in African infants and children with acute, uncomplicated falciparum malaria.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2005; </w:t>
      </w:r>
      <w:r w:rsidRPr="005C6225">
        <w:rPr>
          <w:rFonts w:ascii="Calibri" w:hAnsi="Calibri" w:cs="Times New Roman"/>
          <w:b/>
          <w:bCs/>
          <w:noProof/>
          <w:szCs w:val="24"/>
        </w:rPr>
        <w:t>99</w:t>
      </w:r>
      <w:r w:rsidRPr="005C6225">
        <w:rPr>
          <w:rFonts w:ascii="Calibri" w:hAnsi="Calibri" w:cs="Times New Roman"/>
          <w:noProof/>
          <w:szCs w:val="24"/>
        </w:rPr>
        <w:t>: 459–67.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15</w:t>
      </w:r>
      <w:r w:rsidRPr="005C6225">
        <w:rPr>
          <w:rFonts w:ascii="Calibri" w:hAnsi="Calibri" w:cs="Times New Roman"/>
          <w:noProof/>
          <w:szCs w:val="24"/>
        </w:rPr>
        <w:tab/>
        <w:t xml:space="preserve">Arinaitwe E, Sandison TG, Wanzira H, </w:t>
      </w:r>
      <w:r w:rsidRPr="005C6225">
        <w:rPr>
          <w:rFonts w:ascii="Calibri" w:hAnsi="Calibri" w:cs="Times New Roman"/>
          <w:i/>
          <w:iCs/>
          <w:noProof/>
          <w:szCs w:val="24"/>
        </w:rPr>
        <w:t>et al.</w:t>
      </w:r>
      <w:r w:rsidRPr="005C6225">
        <w:rPr>
          <w:rFonts w:ascii="Calibri" w:hAnsi="Calibri" w:cs="Times New Roman"/>
          <w:noProof/>
          <w:szCs w:val="24"/>
        </w:rPr>
        <w:t xml:space="preserve"> Artemether-lumefantrine versus dihydroartemisinin-piperaquine for falciparum malaria: a longitudinal, randomized trial in young Ugandan children. </w:t>
      </w:r>
      <w:r w:rsidRPr="005C6225">
        <w:rPr>
          <w:rFonts w:ascii="Calibri" w:hAnsi="Calibri" w:cs="Times New Roman"/>
          <w:i/>
          <w:iCs/>
          <w:noProof/>
          <w:szCs w:val="24"/>
        </w:rPr>
        <w:t>Clin Infect Dis</w:t>
      </w:r>
      <w:r w:rsidRPr="005C6225">
        <w:rPr>
          <w:rFonts w:ascii="Calibri" w:hAnsi="Calibri" w:cs="Times New Roman"/>
          <w:noProof/>
          <w:szCs w:val="24"/>
        </w:rPr>
        <w:t xml:space="preserve"> 2009; </w:t>
      </w:r>
      <w:r w:rsidRPr="005C6225">
        <w:rPr>
          <w:rFonts w:ascii="Calibri" w:hAnsi="Calibri" w:cs="Times New Roman"/>
          <w:b/>
          <w:bCs/>
          <w:noProof/>
          <w:szCs w:val="24"/>
        </w:rPr>
        <w:t>49</w:t>
      </w:r>
      <w:r w:rsidRPr="005C6225">
        <w:rPr>
          <w:rFonts w:ascii="Calibri" w:hAnsi="Calibri" w:cs="Times New Roman"/>
          <w:noProof/>
          <w:szCs w:val="24"/>
        </w:rPr>
        <w:t>: 1629–37.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16</w:t>
      </w:r>
      <w:r w:rsidRPr="005C6225">
        <w:rPr>
          <w:rFonts w:ascii="Calibri" w:hAnsi="Calibri" w:cs="Times New Roman"/>
          <w:noProof/>
          <w:szCs w:val="24"/>
        </w:rPr>
        <w:tab/>
        <w:t xml:space="preserve">Sawa P, Shekalaghe S a, Drakeley CJ, </w:t>
      </w:r>
      <w:r w:rsidRPr="005C6225">
        <w:rPr>
          <w:rFonts w:ascii="Calibri" w:hAnsi="Calibri" w:cs="Times New Roman"/>
          <w:i/>
          <w:iCs/>
          <w:noProof/>
          <w:szCs w:val="24"/>
        </w:rPr>
        <w:t>et al.</w:t>
      </w:r>
      <w:r w:rsidRPr="005C6225">
        <w:rPr>
          <w:rFonts w:ascii="Calibri" w:hAnsi="Calibri" w:cs="Times New Roman"/>
          <w:noProof/>
          <w:szCs w:val="24"/>
        </w:rPr>
        <w:t xml:space="preserve"> Malaria transmission after artemether-lumefantrine and dihydroartemisinin-piperaquine: a randomized trial. </w:t>
      </w:r>
      <w:r w:rsidRPr="005C6225">
        <w:rPr>
          <w:rFonts w:ascii="Calibri" w:hAnsi="Calibri" w:cs="Times New Roman"/>
          <w:i/>
          <w:iCs/>
          <w:noProof/>
          <w:szCs w:val="24"/>
        </w:rPr>
        <w:t>J Infect Dis</w:t>
      </w:r>
      <w:r w:rsidRPr="005C6225">
        <w:rPr>
          <w:rFonts w:ascii="Calibri" w:hAnsi="Calibri" w:cs="Times New Roman"/>
          <w:noProof/>
          <w:szCs w:val="24"/>
        </w:rPr>
        <w:t xml:space="preserve"> 2013; </w:t>
      </w:r>
      <w:r w:rsidRPr="005C6225">
        <w:rPr>
          <w:rFonts w:ascii="Calibri" w:hAnsi="Calibri" w:cs="Times New Roman"/>
          <w:b/>
          <w:bCs/>
          <w:noProof/>
          <w:szCs w:val="24"/>
        </w:rPr>
        <w:t>207</w:t>
      </w:r>
      <w:r w:rsidRPr="005C6225">
        <w:rPr>
          <w:rFonts w:ascii="Calibri" w:hAnsi="Calibri" w:cs="Times New Roman"/>
          <w:noProof/>
          <w:szCs w:val="24"/>
        </w:rPr>
        <w:t>: 1637–45.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17</w:t>
      </w:r>
      <w:r w:rsidRPr="005C6225">
        <w:rPr>
          <w:rFonts w:ascii="Calibri" w:hAnsi="Calibri" w:cs="Times New Roman"/>
          <w:noProof/>
          <w:szCs w:val="24"/>
        </w:rPr>
        <w:tab/>
        <w:t xml:space="preserve">Dorsey G, Staedke S, Clark TD, </w:t>
      </w:r>
      <w:r w:rsidRPr="005C6225">
        <w:rPr>
          <w:rFonts w:ascii="Calibri" w:hAnsi="Calibri" w:cs="Times New Roman"/>
          <w:i/>
          <w:iCs/>
          <w:noProof/>
          <w:szCs w:val="24"/>
        </w:rPr>
        <w:t>et al.</w:t>
      </w:r>
      <w:r w:rsidRPr="005C6225">
        <w:rPr>
          <w:rFonts w:ascii="Calibri" w:hAnsi="Calibri" w:cs="Times New Roman"/>
          <w:noProof/>
          <w:szCs w:val="24"/>
        </w:rPr>
        <w:t xml:space="preserve"> Combination therapy for uncomplicated falciparum malaria in Ugandan children: a randomized trial. </w:t>
      </w:r>
      <w:r w:rsidRPr="005C6225">
        <w:rPr>
          <w:rFonts w:ascii="Calibri" w:hAnsi="Calibri" w:cs="Times New Roman"/>
          <w:i/>
          <w:iCs/>
          <w:noProof/>
          <w:szCs w:val="24"/>
        </w:rPr>
        <w:t>JAMA</w:t>
      </w:r>
      <w:r w:rsidRPr="005C6225">
        <w:rPr>
          <w:rFonts w:ascii="Calibri" w:hAnsi="Calibri" w:cs="Times New Roman"/>
          <w:noProof/>
          <w:szCs w:val="24"/>
        </w:rPr>
        <w:t xml:space="preserve"> 2007; </w:t>
      </w:r>
      <w:r w:rsidRPr="005C6225">
        <w:rPr>
          <w:rFonts w:ascii="Calibri" w:hAnsi="Calibri" w:cs="Times New Roman"/>
          <w:b/>
          <w:bCs/>
          <w:noProof/>
          <w:szCs w:val="24"/>
        </w:rPr>
        <w:t>297</w:t>
      </w:r>
      <w:r w:rsidRPr="005C6225">
        <w:rPr>
          <w:rFonts w:ascii="Calibri" w:hAnsi="Calibri" w:cs="Times New Roman"/>
          <w:noProof/>
          <w:szCs w:val="24"/>
        </w:rPr>
        <w:t>: 2210–9.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18</w:t>
      </w:r>
      <w:r w:rsidRPr="005C6225">
        <w:rPr>
          <w:rFonts w:ascii="Calibri" w:hAnsi="Calibri" w:cs="Times New Roman"/>
          <w:noProof/>
          <w:szCs w:val="24"/>
        </w:rPr>
        <w:tab/>
        <w:t xml:space="preserve">Dondorp AM, Nosten F, Yi P, </w:t>
      </w:r>
      <w:r w:rsidRPr="005C6225">
        <w:rPr>
          <w:rFonts w:ascii="Calibri" w:hAnsi="Calibri" w:cs="Times New Roman"/>
          <w:i/>
          <w:iCs/>
          <w:noProof/>
          <w:szCs w:val="24"/>
        </w:rPr>
        <w:t>et al.</w:t>
      </w:r>
      <w:r w:rsidRPr="005C6225">
        <w:rPr>
          <w:rFonts w:ascii="Calibri" w:hAnsi="Calibri" w:cs="Times New Roman"/>
          <w:noProof/>
          <w:szCs w:val="24"/>
        </w:rPr>
        <w:t xml:space="preserve"> Artemisinin resistance in Plasmodium falciparum malaria. </w:t>
      </w:r>
      <w:r w:rsidRPr="005C6225">
        <w:rPr>
          <w:rFonts w:ascii="Calibri" w:hAnsi="Calibri" w:cs="Times New Roman"/>
          <w:i/>
          <w:iCs/>
          <w:noProof/>
          <w:szCs w:val="24"/>
        </w:rPr>
        <w:t>N Engl J Med</w:t>
      </w:r>
      <w:r w:rsidRPr="005C6225">
        <w:rPr>
          <w:rFonts w:ascii="Calibri" w:hAnsi="Calibri" w:cs="Times New Roman"/>
          <w:noProof/>
          <w:szCs w:val="24"/>
        </w:rPr>
        <w:t xml:space="preserve"> 2009; </w:t>
      </w:r>
      <w:r w:rsidRPr="005C6225">
        <w:rPr>
          <w:rFonts w:ascii="Calibri" w:hAnsi="Calibri" w:cs="Times New Roman"/>
          <w:b/>
          <w:bCs/>
          <w:noProof/>
          <w:szCs w:val="24"/>
        </w:rPr>
        <w:t>361</w:t>
      </w:r>
      <w:r w:rsidRPr="005C6225">
        <w:rPr>
          <w:rFonts w:ascii="Calibri" w:hAnsi="Calibri" w:cs="Times New Roman"/>
          <w:noProof/>
          <w:szCs w:val="24"/>
        </w:rPr>
        <w:t>: 455–67.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19</w:t>
      </w:r>
      <w:r w:rsidRPr="005C6225">
        <w:rPr>
          <w:rFonts w:ascii="Calibri" w:hAnsi="Calibri" w:cs="Times New Roman"/>
          <w:noProof/>
          <w:szCs w:val="24"/>
        </w:rPr>
        <w:tab/>
        <w:t xml:space="preserve">Karema C, Fanello CI, van Overmeir C, </w:t>
      </w:r>
      <w:r w:rsidRPr="005C6225">
        <w:rPr>
          <w:rFonts w:ascii="Calibri" w:hAnsi="Calibri" w:cs="Times New Roman"/>
          <w:i/>
          <w:iCs/>
          <w:noProof/>
          <w:szCs w:val="24"/>
        </w:rPr>
        <w:t>et al.</w:t>
      </w:r>
      <w:r w:rsidRPr="005C6225">
        <w:rPr>
          <w:rFonts w:ascii="Calibri" w:hAnsi="Calibri" w:cs="Times New Roman"/>
          <w:noProof/>
          <w:szCs w:val="24"/>
        </w:rPr>
        <w:t xml:space="preserve"> Safety and efficacy of dihydroartemisinin/piperaquine (Artekin) for the treatment of uncomplicated Plasmodium falciparum malaria in Rwandan children.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2006; </w:t>
      </w:r>
      <w:r w:rsidRPr="005C6225">
        <w:rPr>
          <w:rFonts w:ascii="Calibri" w:hAnsi="Calibri" w:cs="Times New Roman"/>
          <w:b/>
          <w:bCs/>
          <w:noProof/>
          <w:szCs w:val="24"/>
        </w:rPr>
        <w:t>100</w:t>
      </w:r>
      <w:r w:rsidRPr="005C6225">
        <w:rPr>
          <w:rFonts w:ascii="Calibri" w:hAnsi="Calibri" w:cs="Times New Roman"/>
          <w:noProof/>
          <w:szCs w:val="24"/>
        </w:rPr>
        <w:t>: 1105–11.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20</w:t>
      </w:r>
      <w:r w:rsidRPr="005C6225">
        <w:rPr>
          <w:rFonts w:ascii="Calibri" w:hAnsi="Calibri" w:cs="Times New Roman"/>
          <w:noProof/>
          <w:szCs w:val="24"/>
        </w:rPr>
        <w:tab/>
        <w:t xml:space="preserve">Abdulla S, Sagara I, Borrmann S, </w:t>
      </w:r>
      <w:r w:rsidRPr="005C6225">
        <w:rPr>
          <w:rFonts w:ascii="Calibri" w:hAnsi="Calibri" w:cs="Times New Roman"/>
          <w:i/>
          <w:iCs/>
          <w:noProof/>
          <w:szCs w:val="24"/>
        </w:rPr>
        <w:t>et al.</w:t>
      </w:r>
      <w:r w:rsidRPr="005C6225">
        <w:rPr>
          <w:rFonts w:ascii="Calibri" w:hAnsi="Calibri" w:cs="Times New Roman"/>
          <w:noProof/>
          <w:szCs w:val="24"/>
        </w:rPr>
        <w:t xml:space="preserve"> Efficacy and safety of artemether-lumefantrine dispersible tablets compared with crushed commercial tablets in African infants and children with uncomplicated malaria: a randomised, single-blind, multicentre trial. </w:t>
      </w:r>
      <w:r w:rsidRPr="005C6225">
        <w:rPr>
          <w:rFonts w:ascii="Calibri" w:hAnsi="Calibri" w:cs="Times New Roman"/>
          <w:i/>
          <w:iCs/>
          <w:noProof/>
          <w:szCs w:val="24"/>
        </w:rPr>
        <w:t>Lancet</w:t>
      </w:r>
      <w:r w:rsidRPr="005C6225">
        <w:rPr>
          <w:rFonts w:ascii="Calibri" w:hAnsi="Calibri" w:cs="Times New Roman"/>
          <w:noProof/>
          <w:szCs w:val="24"/>
        </w:rPr>
        <w:t xml:space="preserve"> 2008; </w:t>
      </w:r>
      <w:r w:rsidRPr="005C6225">
        <w:rPr>
          <w:rFonts w:ascii="Calibri" w:hAnsi="Calibri" w:cs="Times New Roman"/>
          <w:b/>
          <w:bCs/>
          <w:noProof/>
          <w:szCs w:val="24"/>
        </w:rPr>
        <w:t>372</w:t>
      </w:r>
      <w:r w:rsidRPr="005C6225">
        <w:rPr>
          <w:rFonts w:ascii="Calibri" w:hAnsi="Calibri" w:cs="Times New Roman"/>
          <w:noProof/>
          <w:szCs w:val="24"/>
        </w:rPr>
        <w:t>: 1819–27.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21</w:t>
      </w:r>
      <w:r w:rsidRPr="005C6225">
        <w:rPr>
          <w:rFonts w:ascii="Calibri" w:hAnsi="Calibri" w:cs="Times New Roman"/>
          <w:noProof/>
          <w:szCs w:val="24"/>
        </w:rPr>
        <w:tab/>
        <w:t xml:space="preserve">Van Vugt M, Wilairatana P, Gemperli B, </w:t>
      </w:r>
      <w:r w:rsidRPr="005C6225">
        <w:rPr>
          <w:rFonts w:ascii="Calibri" w:hAnsi="Calibri" w:cs="Times New Roman"/>
          <w:i/>
          <w:iCs/>
          <w:noProof/>
          <w:szCs w:val="24"/>
        </w:rPr>
        <w:t>et al.</w:t>
      </w:r>
      <w:r w:rsidRPr="005C6225">
        <w:rPr>
          <w:rFonts w:ascii="Calibri" w:hAnsi="Calibri" w:cs="Times New Roman"/>
          <w:noProof/>
          <w:szCs w:val="24"/>
        </w:rPr>
        <w:t xml:space="preserve"> Efficacy of six doses of artemether-lumefantrine (benflumetol) in multidrug-resistant Plasmodium falciparum malaria. </w:t>
      </w:r>
      <w:r w:rsidRPr="005C6225">
        <w:rPr>
          <w:rFonts w:ascii="Calibri" w:hAnsi="Calibri" w:cs="Times New Roman"/>
          <w:i/>
          <w:iCs/>
          <w:noProof/>
          <w:szCs w:val="24"/>
        </w:rPr>
        <w:t>Am J Trop Med Hyg</w:t>
      </w:r>
      <w:r w:rsidRPr="005C6225">
        <w:rPr>
          <w:rFonts w:ascii="Calibri" w:hAnsi="Calibri" w:cs="Times New Roman"/>
          <w:noProof/>
          <w:szCs w:val="24"/>
        </w:rPr>
        <w:t xml:space="preserve"> 1999; </w:t>
      </w:r>
      <w:r w:rsidRPr="005C6225">
        <w:rPr>
          <w:rFonts w:ascii="Calibri" w:hAnsi="Calibri" w:cs="Times New Roman"/>
          <w:b/>
          <w:bCs/>
          <w:noProof/>
          <w:szCs w:val="24"/>
        </w:rPr>
        <w:t>60</w:t>
      </w:r>
      <w:r w:rsidRPr="005C6225">
        <w:rPr>
          <w:rFonts w:ascii="Calibri" w:hAnsi="Calibri" w:cs="Times New Roman"/>
          <w:noProof/>
          <w:szCs w:val="24"/>
        </w:rPr>
        <w:t>: 936–42.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22</w:t>
      </w:r>
      <w:r w:rsidRPr="005C6225">
        <w:rPr>
          <w:rFonts w:ascii="Calibri" w:hAnsi="Calibri" w:cs="Times New Roman"/>
          <w:noProof/>
          <w:szCs w:val="24"/>
        </w:rPr>
        <w:tab/>
        <w:t xml:space="preserve">Sagara I, Fofana B, Gaudart J, </w:t>
      </w:r>
      <w:r w:rsidRPr="005C6225">
        <w:rPr>
          <w:rFonts w:ascii="Calibri" w:hAnsi="Calibri" w:cs="Times New Roman"/>
          <w:i/>
          <w:iCs/>
          <w:noProof/>
          <w:szCs w:val="24"/>
        </w:rPr>
        <w:t>et al.</w:t>
      </w:r>
      <w:r w:rsidRPr="005C6225">
        <w:rPr>
          <w:rFonts w:ascii="Calibri" w:hAnsi="Calibri" w:cs="Times New Roman"/>
          <w:noProof/>
          <w:szCs w:val="24"/>
        </w:rPr>
        <w:t xml:space="preserve"> Repeated artemisinin-based combination therapies in a malaria hyperendemic area of Mali: efficacy, safety, and public health impact. </w:t>
      </w:r>
      <w:r w:rsidRPr="005C6225">
        <w:rPr>
          <w:rFonts w:ascii="Calibri" w:hAnsi="Calibri" w:cs="Times New Roman"/>
          <w:i/>
          <w:iCs/>
          <w:noProof/>
          <w:szCs w:val="24"/>
        </w:rPr>
        <w:t>Am J Trop Med Hyg</w:t>
      </w:r>
      <w:r w:rsidRPr="005C6225">
        <w:rPr>
          <w:rFonts w:ascii="Calibri" w:hAnsi="Calibri" w:cs="Times New Roman"/>
          <w:noProof/>
          <w:szCs w:val="24"/>
        </w:rPr>
        <w:t xml:space="preserve"> 2012; </w:t>
      </w:r>
      <w:r w:rsidRPr="005C6225">
        <w:rPr>
          <w:rFonts w:ascii="Calibri" w:hAnsi="Calibri" w:cs="Times New Roman"/>
          <w:b/>
          <w:bCs/>
          <w:noProof/>
          <w:szCs w:val="24"/>
        </w:rPr>
        <w:t>87</w:t>
      </w:r>
      <w:r w:rsidRPr="005C6225">
        <w:rPr>
          <w:rFonts w:ascii="Calibri" w:hAnsi="Calibri" w:cs="Times New Roman"/>
          <w:noProof/>
          <w:szCs w:val="24"/>
        </w:rPr>
        <w:t>: 50–6.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23</w:t>
      </w:r>
      <w:r w:rsidRPr="005C6225">
        <w:rPr>
          <w:rFonts w:ascii="Calibri" w:hAnsi="Calibri" w:cs="Times New Roman"/>
          <w:noProof/>
          <w:szCs w:val="24"/>
        </w:rPr>
        <w:tab/>
        <w:t xml:space="preserve">Allen EN, Little F, Camba T, </w:t>
      </w:r>
      <w:r w:rsidRPr="005C6225">
        <w:rPr>
          <w:rFonts w:ascii="Calibri" w:hAnsi="Calibri" w:cs="Times New Roman"/>
          <w:i/>
          <w:iCs/>
          <w:noProof/>
          <w:szCs w:val="24"/>
        </w:rPr>
        <w:t>et al.</w:t>
      </w:r>
      <w:r w:rsidRPr="005C6225">
        <w:rPr>
          <w:rFonts w:ascii="Calibri" w:hAnsi="Calibri" w:cs="Times New Roman"/>
          <w:noProof/>
          <w:szCs w:val="24"/>
        </w:rPr>
        <w:t xml:space="preserve"> Efficacy of sulphadoxine-pyrimethamine with or without artesunate for the treatment of uncomplicated Plasmodium falciparum malaria in southern Mozambique: a randomized controlled trial. </w:t>
      </w:r>
      <w:r w:rsidRPr="005C6225">
        <w:rPr>
          <w:rFonts w:ascii="Calibri" w:hAnsi="Calibri" w:cs="Times New Roman"/>
          <w:i/>
          <w:iCs/>
          <w:noProof/>
          <w:szCs w:val="24"/>
        </w:rPr>
        <w:t>Malar J</w:t>
      </w:r>
      <w:r w:rsidRPr="005C6225">
        <w:rPr>
          <w:rFonts w:ascii="Calibri" w:hAnsi="Calibri" w:cs="Times New Roman"/>
          <w:noProof/>
          <w:szCs w:val="24"/>
        </w:rPr>
        <w:t xml:space="preserve"> 2009; </w:t>
      </w:r>
      <w:r w:rsidRPr="005C6225">
        <w:rPr>
          <w:rFonts w:ascii="Calibri" w:hAnsi="Calibri" w:cs="Times New Roman"/>
          <w:b/>
          <w:bCs/>
          <w:noProof/>
          <w:szCs w:val="24"/>
        </w:rPr>
        <w:t>8</w:t>
      </w:r>
      <w:r w:rsidRPr="005C6225">
        <w:rPr>
          <w:rFonts w:ascii="Calibri" w:hAnsi="Calibri" w:cs="Times New Roman"/>
          <w:noProof/>
          <w:szCs w:val="24"/>
        </w:rPr>
        <w:t>: 141.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24</w:t>
      </w:r>
      <w:r w:rsidRPr="005C6225">
        <w:rPr>
          <w:rFonts w:ascii="Calibri" w:hAnsi="Calibri" w:cs="Times New Roman"/>
          <w:noProof/>
          <w:szCs w:val="24"/>
        </w:rPr>
        <w:tab/>
        <w:t xml:space="preserve">van Vugt M, Leonardi E, Phaipun L, </w:t>
      </w:r>
      <w:r w:rsidRPr="005C6225">
        <w:rPr>
          <w:rFonts w:ascii="Calibri" w:hAnsi="Calibri" w:cs="Times New Roman"/>
          <w:i/>
          <w:iCs/>
          <w:noProof/>
          <w:szCs w:val="24"/>
        </w:rPr>
        <w:t>et al.</w:t>
      </w:r>
      <w:r w:rsidRPr="005C6225">
        <w:rPr>
          <w:rFonts w:ascii="Calibri" w:hAnsi="Calibri" w:cs="Times New Roman"/>
          <w:noProof/>
          <w:szCs w:val="24"/>
        </w:rPr>
        <w:t xml:space="preserve"> Treatment of uncomplicated multidrug-resistant falciparum malaria with artesunate-atovaquone-proguanil. </w:t>
      </w:r>
      <w:r w:rsidRPr="005C6225">
        <w:rPr>
          <w:rFonts w:ascii="Calibri" w:hAnsi="Calibri" w:cs="Times New Roman"/>
          <w:i/>
          <w:iCs/>
          <w:noProof/>
          <w:szCs w:val="24"/>
        </w:rPr>
        <w:t>Clin Infect Dis</w:t>
      </w:r>
      <w:r w:rsidRPr="005C6225">
        <w:rPr>
          <w:rFonts w:ascii="Calibri" w:hAnsi="Calibri" w:cs="Times New Roman"/>
          <w:noProof/>
          <w:szCs w:val="24"/>
        </w:rPr>
        <w:t xml:space="preserve"> 2002; </w:t>
      </w:r>
      <w:r w:rsidRPr="005C6225">
        <w:rPr>
          <w:rFonts w:ascii="Calibri" w:hAnsi="Calibri" w:cs="Times New Roman"/>
          <w:b/>
          <w:bCs/>
          <w:noProof/>
          <w:szCs w:val="24"/>
        </w:rPr>
        <w:t>35</w:t>
      </w:r>
      <w:r w:rsidRPr="005C6225">
        <w:rPr>
          <w:rFonts w:ascii="Calibri" w:hAnsi="Calibri" w:cs="Times New Roman"/>
          <w:noProof/>
          <w:szCs w:val="24"/>
        </w:rPr>
        <w:t>: 1498–504.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25</w:t>
      </w:r>
      <w:r w:rsidRPr="005C6225">
        <w:rPr>
          <w:rFonts w:ascii="Calibri" w:hAnsi="Calibri" w:cs="Times New Roman"/>
          <w:noProof/>
          <w:szCs w:val="24"/>
        </w:rPr>
        <w:tab/>
        <w:t xml:space="preserve">Ashley EA, Krudsood S, Phaiphun L, </w:t>
      </w:r>
      <w:r w:rsidRPr="005C6225">
        <w:rPr>
          <w:rFonts w:ascii="Calibri" w:hAnsi="Calibri" w:cs="Times New Roman"/>
          <w:i/>
          <w:iCs/>
          <w:noProof/>
          <w:szCs w:val="24"/>
        </w:rPr>
        <w:t>et al.</w:t>
      </w:r>
      <w:r w:rsidRPr="005C6225">
        <w:rPr>
          <w:rFonts w:ascii="Calibri" w:hAnsi="Calibri" w:cs="Times New Roman"/>
          <w:noProof/>
          <w:szCs w:val="24"/>
        </w:rPr>
        <w:t xml:space="preserve"> Randomized, controlled dose-optimization studies of dihydroartemisinin-piperaquine for the treatment of uncomplicated multidrug-resistant falciparum malaria in Thailand. </w:t>
      </w:r>
      <w:r w:rsidRPr="005C6225">
        <w:rPr>
          <w:rFonts w:ascii="Calibri" w:hAnsi="Calibri" w:cs="Times New Roman"/>
          <w:i/>
          <w:iCs/>
          <w:noProof/>
          <w:szCs w:val="24"/>
        </w:rPr>
        <w:t>J Infect Dis</w:t>
      </w:r>
      <w:r w:rsidRPr="005C6225">
        <w:rPr>
          <w:rFonts w:ascii="Calibri" w:hAnsi="Calibri" w:cs="Times New Roman"/>
          <w:noProof/>
          <w:szCs w:val="24"/>
        </w:rPr>
        <w:t xml:space="preserve"> 2004; </w:t>
      </w:r>
      <w:r w:rsidRPr="005C6225">
        <w:rPr>
          <w:rFonts w:ascii="Calibri" w:hAnsi="Calibri" w:cs="Times New Roman"/>
          <w:b/>
          <w:bCs/>
          <w:noProof/>
          <w:szCs w:val="24"/>
        </w:rPr>
        <w:t>190</w:t>
      </w:r>
      <w:r w:rsidRPr="005C6225">
        <w:rPr>
          <w:rFonts w:ascii="Calibri" w:hAnsi="Calibri" w:cs="Times New Roman"/>
          <w:noProof/>
          <w:szCs w:val="24"/>
        </w:rPr>
        <w:t>: 1773–82.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26</w:t>
      </w:r>
      <w:r w:rsidRPr="005C6225">
        <w:rPr>
          <w:rFonts w:ascii="Calibri" w:hAnsi="Calibri" w:cs="Times New Roman"/>
          <w:noProof/>
          <w:szCs w:val="24"/>
        </w:rPr>
        <w:tab/>
        <w:t xml:space="preserve">Price RN, Uhlemann A-C, van Vugt M, </w:t>
      </w:r>
      <w:r w:rsidRPr="005C6225">
        <w:rPr>
          <w:rFonts w:ascii="Calibri" w:hAnsi="Calibri" w:cs="Times New Roman"/>
          <w:i/>
          <w:iCs/>
          <w:noProof/>
          <w:szCs w:val="24"/>
        </w:rPr>
        <w:t>et al.</w:t>
      </w:r>
      <w:r w:rsidRPr="005C6225">
        <w:rPr>
          <w:rFonts w:ascii="Calibri" w:hAnsi="Calibri" w:cs="Times New Roman"/>
          <w:noProof/>
          <w:szCs w:val="24"/>
        </w:rPr>
        <w:t xml:space="preserve"> Molecular and pharmacological determinants of the therapeutic response to artemether-lumefantrine in multidrug-resistant Plasmodium falciparum malaria. </w:t>
      </w:r>
      <w:r w:rsidRPr="005C6225">
        <w:rPr>
          <w:rFonts w:ascii="Calibri" w:hAnsi="Calibri" w:cs="Times New Roman"/>
          <w:i/>
          <w:iCs/>
          <w:noProof/>
          <w:szCs w:val="24"/>
        </w:rPr>
        <w:t>Clin Infect Dis</w:t>
      </w:r>
      <w:r w:rsidRPr="005C6225">
        <w:rPr>
          <w:rFonts w:ascii="Calibri" w:hAnsi="Calibri" w:cs="Times New Roman"/>
          <w:noProof/>
          <w:szCs w:val="24"/>
        </w:rPr>
        <w:t xml:space="preserve"> 2006; </w:t>
      </w:r>
      <w:r w:rsidRPr="005C6225">
        <w:rPr>
          <w:rFonts w:ascii="Calibri" w:hAnsi="Calibri" w:cs="Times New Roman"/>
          <w:b/>
          <w:bCs/>
          <w:noProof/>
          <w:szCs w:val="24"/>
        </w:rPr>
        <w:t>42</w:t>
      </w:r>
      <w:r w:rsidRPr="005C6225">
        <w:rPr>
          <w:rFonts w:ascii="Calibri" w:hAnsi="Calibri" w:cs="Times New Roman"/>
          <w:noProof/>
          <w:szCs w:val="24"/>
        </w:rPr>
        <w:t>: 1570–7.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lastRenderedPageBreak/>
        <w:t>27</w:t>
      </w:r>
      <w:r w:rsidRPr="005C6225">
        <w:rPr>
          <w:rFonts w:ascii="Calibri" w:hAnsi="Calibri" w:cs="Times New Roman"/>
          <w:noProof/>
          <w:szCs w:val="24"/>
        </w:rPr>
        <w:tab/>
        <w:t xml:space="preserve">Yeka A, Banek K, Bakyaita N, </w:t>
      </w:r>
      <w:r w:rsidRPr="005C6225">
        <w:rPr>
          <w:rFonts w:ascii="Calibri" w:hAnsi="Calibri" w:cs="Times New Roman"/>
          <w:i/>
          <w:iCs/>
          <w:noProof/>
          <w:szCs w:val="24"/>
        </w:rPr>
        <w:t>et al.</w:t>
      </w:r>
      <w:r w:rsidRPr="005C6225">
        <w:rPr>
          <w:rFonts w:ascii="Calibri" w:hAnsi="Calibri" w:cs="Times New Roman"/>
          <w:noProof/>
          <w:szCs w:val="24"/>
        </w:rPr>
        <w:t xml:space="preserve"> Artemisinin versus nonartemisinin combination therapy for uncomplicated malaria: randomized clinical trials from four sites in Uganda. </w:t>
      </w:r>
      <w:r w:rsidRPr="005C6225">
        <w:rPr>
          <w:rFonts w:ascii="Calibri" w:hAnsi="Calibri" w:cs="Times New Roman"/>
          <w:i/>
          <w:iCs/>
          <w:noProof/>
          <w:szCs w:val="24"/>
        </w:rPr>
        <w:t>PLoS Med</w:t>
      </w:r>
      <w:r w:rsidRPr="005C6225">
        <w:rPr>
          <w:rFonts w:ascii="Calibri" w:hAnsi="Calibri" w:cs="Times New Roman"/>
          <w:noProof/>
          <w:szCs w:val="24"/>
        </w:rPr>
        <w:t xml:space="preserve"> 2005; </w:t>
      </w:r>
      <w:r w:rsidRPr="005C6225">
        <w:rPr>
          <w:rFonts w:ascii="Calibri" w:hAnsi="Calibri" w:cs="Times New Roman"/>
          <w:b/>
          <w:bCs/>
          <w:noProof/>
          <w:szCs w:val="24"/>
        </w:rPr>
        <w:t>2</w:t>
      </w:r>
      <w:r w:rsidRPr="005C6225">
        <w:rPr>
          <w:rFonts w:ascii="Calibri" w:hAnsi="Calibri" w:cs="Times New Roman"/>
          <w:noProof/>
          <w:szCs w:val="24"/>
        </w:rPr>
        <w:t>: e190.</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28</w:t>
      </w:r>
      <w:r w:rsidRPr="005C6225">
        <w:rPr>
          <w:rFonts w:ascii="Calibri" w:hAnsi="Calibri" w:cs="Times New Roman"/>
          <w:noProof/>
          <w:szCs w:val="24"/>
        </w:rPr>
        <w:tab/>
        <w:t xml:space="preserve">Anvikar AR, Sharma B, Shahi BH, </w:t>
      </w:r>
      <w:r w:rsidRPr="005C6225">
        <w:rPr>
          <w:rFonts w:ascii="Calibri" w:hAnsi="Calibri" w:cs="Times New Roman"/>
          <w:i/>
          <w:iCs/>
          <w:noProof/>
          <w:szCs w:val="24"/>
        </w:rPr>
        <w:t>et al.</w:t>
      </w:r>
      <w:r w:rsidRPr="005C6225">
        <w:rPr>
          <w:rFonts w:ascii="Calibri" w:hAnsi="Calibri" w:cs="Times New Roman"/>
          <w:noProof/>
          <w:szCs w:val="24"/>
        </w:rPr>
        <w:t xml:space="preserve"> Artesunate-amodiaquine fixed dose combination for the treatment of Plasmodium falciparum malaria in India. </w:t>
      </w:r>
      <w:r w:rsidRPr="005C6225">
        <w:rPr>
          <w:rFonts w:ascii="Calibri" w:hAnsi="Calibri" w:cs="Times New Roman"/>
          <w:i/>
          <w:iCs/>
          <w:noProof/>
          <w:szCs w:val="24"/>
        </w:rPr>
        <w:t>Malar J</w:t>
      </w:r>
      <w:r w:rsidRPr="005C6225">
        <w:rPr>
          <w:rFonts w:ascii="Calibri" w:hAnsi="Calibri" w:cs="Times New Roman"/>
          <w:noProof/>
          <w:szCs w:val="24"/>
        </w:rPr>
        <w:t xml:space="preserve"> 2012; </w:t>
      </w:r>
      <w:r w:rsidRPr="005C6225">
        <w:rPr>
          <w:rFonts w:ascii="Calibri" w:hAnsi="Calibri" w:cs="Times New Roman"/>
          <w:b/>
          <w:bCs/>
          <w:noProof/>
          <w:szCs w:val="24"/>
        </w:rPr>
        <w:t>11</w:t>
      </w:r>
      <w:r w:rsidRPr="005C6225">
        <w:rPr>
          <w:rFonts w:ascii="Calibri" w:hAnsi="Calibri" w:cs="Times New Roman"/>
          <w:noProof/>
          <w:szCs w:val="24"/>
        </w:rPr>
        <w:t>: 97.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29</w:t>
      </w:r>
      <w:r w:rsidRPr="005C6225">
        <w:rPr>
          <w:rFonts w:ascii="Calibri" w:hAnsi="Calibri" w:cs="Times New Roman"/>
          <w:noProof/>
          <w:szCs w:val="24"/>
        </w:rPr>
        <w:tab/>
        <w:t xml:space="preserve">Das D, Tripura R, Phyo AP, </w:t>
      </w:r>
      <w:r w:rsidRPr="005C6225">
        <w:rPr>
          <w:rFonts w:ascii="Calibri" w:hAnsi="Calibri" w:cs="Times New Roman"/>
          <w:i/>
          <w:iCs/>
          <w:noProof/>
          <w:szCs w:val="24"/>
        </w:rPr>
        <w:t>et al.</w:t>
      </w:r>
      <w:r w:rsidRPr="005C6225">
        <w:rPr>
          <w:rFonts w:ascii="Calibri" w:hAnsi="Calibri" w:cs="Times New Roman"/>
          <w:noProof/>
          <w:szCs w:val="24"/>
        </w:rPr>
        <w:t xml:space="preserve"> Effect of high-dose or split-dose artesunate on parasite clearance in artemisinin-resistant falciparum malaria. </w:t>
      </w:r>
      <w:r w:rsidRPr="005C6225">
        <w:rPr>
          <w:rFonts w:ascii="Calibri" w:hAnsi="Calibri" w:cs="Times New Roman"/>
          <w:i/>
          <w:iCs/>
          <w:noProof/>
          <w:szCs w:val="24"/>
        </w:rPr>
        <w:t>Clin Infect Dis</w:t>
      </w:r>
      <w:r w:rsidRPr="005C6225">
        <w:rPr>
          <w:rFonts w:ascii="Calibri" w:hAnsi="Calibri" w:cs="Times New Roman"/>
          <w:noProof/>
          <w:szCs w:val="24"/>
        </w:rPr>
        <w:t xml:space="preserve"> 2013; </w:t>
      </w:r>
      <w:r w:rsidRPr="005C6225">
        <w:rPr>
          <w:rFonts w:ascii="Calibri" w:hAnsi="Calibri" w:cs="Times New Roman"/>
          <w:b/>
          <w:bCs/>
          <w:noProof/>
          <w:szCs w:val="24"/>
        </w:rPr>
        <w:t>56</w:t>
      </w:r>
      <w:r w:rsidRPr="005C6225">
        <w:rPr>
          <w:rFonts w:ascii="Calibri" w:hAnsi="Calibri" w:cs="Times New Roman"/>
          <w:noProof/>
          <w:szCs w:val="24"/>
        </w:rPr>
        <w:t>: e48–58.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30</w:t>
      </w:r>
      <w:r w:rsidRPr="005C6225">
        <w:rPr>
          <w:rFonts w:ascii="Calibri" w:hAnsi="Calibri" w:cs="Times New Roman"/>
          <w:noProof/>
          <w:szCs w:val="24"/>
        </w:rPr>
        <w:tab/>
        <w:t xml:space="preserve">Kofoed P-E, Poulsen A, Có F, Hedegaard K, Aaby P, Rombo L. No benefits from combining chloroquine with artesunate for three days for treatment of Plasmodium falciparum in Guinea-Bissau.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2003; </w:t>
      </w:r>
      <w:r w:rsidRPr="005C6225">
        <w:rPr>
          <w:rFonts w:ascii="Calibri" w:hAnsi="Calibri" w:cs="Times New Roman"/>
          <w:b/>
          <w:bCs/>
          <w:noProof/>
          <w:szCs w:val="24"/>
        </w:rPr>
        <w:t>97</w:t>
      </w:r>
      <w:r w:rsidRPr="005C6225">
        <w:rPr>
          <w:rFonts w:ascii="Calibri" w:hAnsi="Calibri" w:cs="Times New Roman"/>
          <w:noProof/>
          <w:szCs w:val="24"/>
        </w:rPr>
        <w:t>: 429–33.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31</w:t>
      </w:r>
      <w:r w:rsidRPr="005C6225">
        <w:rPr>
          <w:rFonts w:ascii="Calibri" w:hAnsi="Calibri" w:cs="Times New Roman"/>
          <w:noProof/>
          <w:szCs w:val="24"/>
        </w:rPr>
        <w:tab/>
        <w:t xml:space="preserve">Schramm B, Valeh P, Baudin E, </w:t>
      </w:r>
      <w:r w:rsidRPr="005C6225">
        <w:rPr>
          <w:rFonts w:ascii="Calibri" w:hAnsi="Calibri" w:cs="Times New Roman"/>
          <w:i/>
          <w:iCs/>
          <w:noProof/>
          <w:szCs w:val="24"/>
        </w:rPr>
        <w:t>et al.</w:t>
      </w:r>
      <w:r w:rsidRPr="005C6225">
        <w:rPr>
          <w:rFonts w:ascii="Calibri" w:hAnsi="Calibri" w:cs="Times New Roman"/>
          <w:noProof/>
          <w:szCs w:val="24"/>
        </w:rPr>
        <w:t xml:space="preserve"> Efficacy of artesunate-amodiaquine and artemether-lumefantrine fixed-dose combinations for the treatment of uncomplicated Plasmodium falciparum malaria among children aged six to 59 months in Nimba County, Liberia: an open-label randomized non-inferiority. </w:t>
      </w:r>
      <w:r w:rsidRPr="005C6225">
        <w:rPr>
          <w:rFonts w:ascii="Calibri" w:hAnsi="Calibri" w:cs="Times New Roman"/>
          <w:i/>
          <w:iCs/>
          <w:noProof/>
          <w:szCs w:val="24"/>
        </w:rPr>
        <w:t>Malar J</w:t>
      </w:r>
      <w:r w:rsidRPr="005C6225">
        <w:rPr>
          <w:rFonts w:ascii="Calibri" w:hAnsi="Calibri" w:cs="Times New Roman"/>
          <w:noProof/>
          <w:szCs w:val="24"/>
        </w:rPr>
        <w:t xml:space="preserve"> 2013; </w:t>
      </w:r>
      <w:r w:rsidRPr="005C6225">
        <w:rPr>
          <w:rFonts w:ascii="Calibri" w:hAnsi="Calibri" w:cs="Times New Roman"/>
          <w:b/>
          <w:bCs/>
          <w:noProof/>
          <w:szCs w:val="24"/>
        </w:rPr>
        <w:t>12</w:t>
      </w:r>
      <w:r w:rsidRPr="005C6225">
        <w:rPr>
          <w:rFonts w:ascii="Calibri" w:hAnsi="Calibri" w:cs="Times New Roman"/>
          <w:noProof/>
          <w:szCs w:val="24"/>
        </w:rPr>
        <w:t>: 251.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32</w:t>
      </w:r>
      <w:r w:rsidRPr="005C6225">
        <w:rPr>
          <w:rFonts w:ascii="Calibri" w:hAnsi="Calibri" w:cs="Times New Roman"/>
          <w:noProof/>
          <w:szCs w:val="24"/>
        </w:rPr>
        <w:tab/>
        <w:t xml:space="preserve">Grande T, Bernasconi A, Erhart A, </w:t>
      </w:r>
      <w:r w:rsidRPr="005C6225">
        <w:rPr>
          <w:rFonts w:ascii="Calibri" w:hAnsi="Calibri" w:cs="Times New Roman"/>
          <w:i/>
          <w:iCs/>
          <w:noProof/>
          <w:szCs w:val="24"/>
        </w:rPr>
        <w:t>et al.</w:t>
      </w:r>
      <w:r w:rsidRPr="005C6225">
        <w:rPr>
          <w:rFonts w:ascii="Calibri" w:hAnsi="Calibri" w:cs="Times New Roman"/>
          <w:noProof/>
          <w:szCs w:val="24"/>
        </w:rPr>
        <w:t xml:space="preserve"> A randomised controlled trial to assess the efficacy of dihydroartemisinin-piperaquine for the treatment of uncomplicated falciparum malaria in Peru. </w:t>
      </w:r>
      <w:r w:rsidRPr="005C6225">
        <w:rPr>
          <w:rFonts w:ascii="Calibri" w:hAnsi="Calibri" w:cs="Times New Roman"/>
          <w:i/>
          <w:iCs/>
          <w:noProof/>
          <w:szCs w:val="24"/>
        </w:rPr>
        <w:t>PLoS One</w:t>
      </w:r>
      <w:r w:rsidRPr="005C6225">
        <w:rPr>
          <w:rFonts w:ascii="Calibri" w:hAnsi="Calibri" w:cs="Times New Roman"/>
          <w:noProof/>
          <w:szCs w:val="24"/>
        </w:rPr>
        <w:t xml:space="preserve"> 2007; </w:t>
      </w:r>
      <w:r w:rsidRPr="005C6225">
        <w:rPr>
          <w:rFonts w:ascii="Calibri" w:hAnsi="Calibri" w:cs="Times New Roman"/>
          <w:b/>
          <w:bCs/>
          <w:noProof/>
          <w:szCs w:val="24"/>
        </w:rPr>
        <w:t>2</w:t>
      </w:r>
      <w:r w:rsidRPr="005C6225">
        <w:rPr>
          <w:rFonts w:ascii="Calibri" w:hAnsi="Calibri" w:cs="Times New Roman"/>
          <w:noProof/>
          <w:szCs w:val="24"/>
        </w:rPr>
        <w:t>: e1101.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33</w:t>
      </w:r>
      <w:r w:rsidRPr="005C6225">
        <w:rPr>
          <w:rFonts w:ascii="Calibri" w:hAnsi="Calibri" w:cs="Times New Roman"/>
          <w:noProof/>
          <w:szCs w:val="24"/>
        </w:rPr>
        <w:tab/>
        <w:t xml:space="preserve">Adjuik M, Agnamey P, Babiker A, </w:t>
      </w:r>
      <w:r w:rsidRPr="005C6225">
        <w:rPr>
          <w:rFonts w:ascii="Calibri" w:hAnsi="Calibri" w:cs="Times New Roman"/>
          <w:i/>
          <w:iCs/>
          <w:noProof/>
          <w:szCs w:val="24"/>
        </w:rPr>
        <w:t>et al.</w:t>
      </w:r>
      <w:r w:rsidRPr="005C6225">
        <w:rPr>
          <w:rFonts w:ascii="Calibri" w:hAnsi="Calibri" w:cs="Times New Roman"/>
          <w:noProof/>
          <w:szCs w:val="24"/>
        </w:rPr>
        <w:t xml:space="preserve"> Amodiaquine-artesunate versus amodiaquine for uncomplicated Plasmodium falciparum malaria in African children: a randomised, multicentre trial. </w:t>
      </w:r>
      <w:r w:rsidRPr="005C6225">
        <w:rPr>
          <w:rFonts w:ascii="Calibri" w:hAnsi="Calibri" w:cs="Times New Roman"/>
          <w:i/>
          <w:iCs/>
          <w:noProof/>
          <w:szCs w:val="24"/>
        </w:rPr>
        <w:t>Lancet</w:t>
      </w:r>
      <w:r w:rsidRPr="005C6225">
        <w:rPr>
          <w:rFonts w:ascii="Calibri" w:hAnsi="Calibri" w:cs="Times New Roman"/>
          <w:noProof/>
          <w:szCs w:val="24"/>
        </w:rPr>
        <w:t xml:space="preserve"> 2002; </w:t>
      </w:r>
      <w:r w:rsidRPr="005C6225">
        <w:rPr>
          <w:rFonts w:ascii="Calibri" w:hAnsi="Calibri" w:cs="Times New Roman"/>
          <w:b/>
          <w:bCs/>
          <w:noProof/>
          <w:szCs w:val="24"/>
        </w:rPr>
        <w:t>359</w:t>
      </w:r>
      <w:r w:rsidRPr="005C6225">
        <w:rPr>
          <w:rFonts w:ascii="Calibri" w:hAnsi="Calibri" w:cs="Times New Roman"/>
          <w:noProof/>
          <w:szCs w:val="24"/>
        </w:rPr>
        <w:t>: 1365–72.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34</w:t>
      </w:r>
      <w:r w:rsidRPr="005C6225">
        <w:rPr>
          <w:rFonts w:ascii="Calibri" w:hAnsi="Calibri" w:cs="Times New Roman"/>
          <w:noProof/>
          <w:szCs w:val="24"/>
        </w:rPr>
        <w:tab/>
        <w:t xml:space="preserve">van Vugt M, Brockman A, Gemperli B, </w:t>
      </w:r>
      <w:r w:rsidRPr="005C6225">
        <w:rPr>
          <w:rFonts w:ascii="Calibri" w:hAnsi="Calibri" w:cs="Times New Roman"/>
          <w:i/>
          <w:iCs/>
          <w:noProof/>
          <w:szCs w:val="24"/>
        </w:rPr>
        <w:t>et al.</w:t>
      </w:r>
      <w:r w:rsidRPr="005C6225">
        <w:rPr>
          <w:rFonts w:ascii="Calibri" w:hAnsi="Calibri" w:cs="Times New Roman"/>
          <w:noProof/>
          <w:szCs w:val="24"/>
        </w:rPr>
        <w:t xml:space="preserve"> Randomized comparison of artemether-benflumetol and artesunate-mefloquine in treatment of multidrug-resistant falciparum malaria. </w:t>
      </w:r>
      <w:r w:rsidRPr="005C6225">
        <w:rPr>
          <w:rFonts w:ascii="Calibri" w:hAnsi="Calibri" w:cs="Times New Roman"/>
          <w:i/>
          <w:iCs/>
          <w:noProof/>
          <w:szCs w:val="24"/>
        </w:rPr>
        <w:t>Antimicrob Agents Chemother</w:t>
      </w:r>
      <w:r w:rsidRPr="005C6225">
        <w:rPr>
          <w:rFonts w:ascii="Calibri" w:hAnsi="Calibri" w:cs="Times New Roman"/>
          <w:noProof/>
          <w:szCs w:val="24"/>
        </w:rPr>
        <w:t xml:space="preserve"> 1998; </w:t>
      </w:r>
      <w:r w:rsidRPr="005C6225">
        <w:rPr>
          <w:rFonts w:ascii="Calibri" w:hAnsi="Calibri" w:cs="Times New Roman"/>
          <w:b/>
          <w:bCs/>
          <w:noProof/>
          <w:szCs w:val="24"/>
        </w:rPr>
        <w:t>42</w:t>
      </w:r>
      <w:r w:rsidRPr="005C6225">
        <w:rPr>
          <w:rFonts w:ascii="Calibri" w:hAnsi="Calibri" w:cs="Times New Roman"/>
          <w:noProof/>
          <w:szCs w:val="24"/>
        </w:rPr>
        <w:t>: 135–9.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35</w:t>
      </w:r>
      <w:r w:rsidRPr="005C6225">
        <w:rPr>
          <w:rFonts w:ascii="Calibri" w:hAnsi="Calibri" w:cs="Times New Roman"/>
          <w:noProof/>
          <w:szCs w:val="24"/>
        </w:rPr>
        <w:tab/>
        <w:t xml:space="preserve">Grandesso F, Hagerman A, Kamara S, </w:t>
      </w:r>
      <w:r w:rsidRPr="005C6225">
        <w:rPr>
          <w:rFonts w:ascii="Calibri" w:hAnsi="Calibri" w:cs="Times New Roman"/>
          <w:i/>
          <w:iCs/>
          <w:noProof/>
          <w:szCs w:val="24"/>
        </w:rPr>
        <w:t>et al.</w:t>
      </w:r>
      <w:r w:rsidRPr="005C6225">
        <w:rPr>
          <w:rFonts w:ascii="Calibri" w:hAnsi="Calibri" w:cs="Times New Roman"/>
          <w:noProof/>
          <w:szCs w:val="24"/>
        </w:rPr>
        <w:t xml:space="preserve"> Low efficacy of the combination artesunate plus amodiaquine for uncomplicated falciparum malaria among children under 5 years in Kailahun, Sierra Leone. </w:t>
      </w:r>
      <w:r w:rsidRPr="005C6225">
        <w:rPr>
          <w:rFonts w:ascii="Calibri" w:hAnsi="Calibri" w:cs="Times New Roman"/>
          <w:i/>
          <w:iCs/>
          <w:noProof/>
          <w:szCs w:val="24"/>
        </w:rPr>
        <w:t>Trop Med Int Health</w:t>
      </w:r>
      <w:r w:rsidRPr="005C6225">
        <w:rPr>
          <w:rFonts w:ascii="Calibri" w:hAnsi="Calibri" w:cs="Times New Roman"/>
          <w:noProof/>
          <w:szCs w:val="24"/>
        </w:rPr>
        <w:t xml:space="preserve"> 2006; </w:t>
      </w:r>
      <w:r w:rsidRPr="005C6225">
        <w:rPr>
          <w:rFonts w:ascii="Calibri" w:hAnsi="Calibri" w:cs="Times New Roman"/>
          <w:b/>
          <w:bCs/>
          <w:noProof/>
          <w:szCs w:val="24"/>
        </w:rPr>
        <w:t>11</w:t>
      </w:r>
      <w:r w:rsidRPr="005C6225">
        <w:rPr>
          <w:rFonts w:ascii="Calibri" w:hAnsi="Calibri" w:cs="Times New Roman"/>
          <w:noProof/>
          <w:szCs w:val="24"/>
        </w:rPr>
        <w:t>: 1017–21.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36</w:t>
      </w:r>
      <w:r w:rsidRPr="005C6225">
        <w:rPr>
          <w:rFonts w:ascii="Calibri" w:hAnsi="Calibri" w:cs="Times New Roman"/>
          <w:noProof/>
          <w:szCs w:val="24"/>
        </w:rPr>
        <w:tab/>
        <w:t xml:space="preserve">Lefèvre G, Looareesuwan S, Treeprasertsuk S, </w:t>
      </w:r>
      <w:r w:rsidRPr="005C6225">
        <w:rPr>
          <w:rFonts w:ascii="Calibri" w:hAnsi="Calibri" w:cs="Times New Roman"/>
          <w:i/>
          <w:iCs/>
          <w:noProof/>
          <w:szCs w:val="24"/>
        </w:rPr>
        <w:t>et al.</w:t>
      </w:r>
      <w:r w:rsidRPr="005C6225">
        <w:rPr>
          <w:rFonts w:ascii="Calibri" w:hAnsi="Calibri" w:cs="Times New Roman"/>
          <w:noProof/>
          <w:szCs w:val="24"/>
        </w:rPr>
        <w:t xml:space="preserve"> A clinical and pharmacokinetic trial of six doses of artemether-lumefantrine for multidrug-resistant Plasmodium falciparum malaria in Thailand. </w:t>
      </w:r>
      <w:r w:rsidRPr="005C6225">
        <w:rPr>
          <w:rFonts w:ascii="Calibri" w:hAnsi="Calibri" w:cs="Times New Roman"/>
          <w:i/>
          <w:iCs/>
          <w:noProof/>
          <w:szCs w:val="24"/>
        </w:rPr>
        <w:t>Am J Trop Med Hyg</w:t>
      </w:r>
      <w:r w:rsidRPr="005C6225">
        <w:rPr>
          <w:rFonts w:ascii="Calibri" w:hAnsi="Calibri" w:cs="Times New Roman"/>
          <w:noProof/>
          <w:szCs w:val="24"/>
        </w:rPr>
        <w:t xml:space="preserve"> 2001; </w:t>
      </w:r>
      <w:r w:rsidRPr="005C6225">
        <w:rPr>
          <w:rFonts w:ascii="Calibri" w:hAnsi="Calibri" w:cs="Times New Roman"/>
          <w:b/>
          <w:bCs/>
          <w:noProof/>
          <w:szCs w:val="24"/>
        </w:rPr>
        <w:t>64</w:t>
      </w:r>
      <w:r w:rsidRPr="005C6225">
        <w:rPr>
          <w:rFonts w:ascii="Calibri" w:hAnsi="Calibri" w:cs="Times New Roman"/>
          <w:noProof/>
          <w:szCs w:val="24"/>
        </w:rPr>
        <w:t>: 247–56.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37</w:t>
      </w:r>
      <w:r w:rsidRPr="005C6225">
        <w:rPr>
          <w:rFonts w:ascii="Calibri" w:hAnsi="Calibri" w:cs="Times New Roman"/>
          <w:noProof/>
          <w:szCs w:val="24"/>
        </w:rPr>
        <w:tab/>
        <w:t xml:space="preserve">Gansané A, Nébié I, Soulama I, </w:t>
      </w:r>
      <w:r w:rsidRPr="005C6225">
        <w:rPr>
          <w:rFonts w:ascii="Calibri" w:hAnsi="Calibri" w:cs="Times New Roman"/>
          <w:i/>
          <w:iCs/>
          <w:noProof/>
          <w:szCs w:val="24"/>
        </w:rPr>
        <w:t>et al.</w:t>
      </w:r>
      <w:r w:rsidRPr="005C6225">
        <w:rPr>
          <w:rFonts w:ascii="Calibri" w:hAnsi="Calibri" w:cs="Times New Roman"/>
          <w:noProof/>
          <w:szCs w:val="24"/>
        </w:rPr>
        <w:t xml:space="preserve"> [Change of antimalarial first-line treatment in Burkina Faso in 2005]. </w:t>
      </w:r>
      <w:r w:rsidRPr="005C6225">
        <w:rPr>
          <w:rFonts w:ascii="Calibri" w:hAnsi="Calibri" w:cs="Times New Roman"/>
          <w:i/>
          <w:iCs/>
          <w:noProof/>
          <w:szCs w:val="24"/>
        </w:rPr>
        <w:t>Bull Soc Pathol Exot</w:t>
      </w:r>
      <w:r w:rsidRPr="005C6225">
        <w:rPr>
          <w:rFonts w:ascii="Calibri" w:hAnsi="Calibri" w:cs="Times New Roman"/>
          <w:noProof/>
          <w:szCs w:val="24"/>
        </w:rPr>
        <w:t xml:space="preserve"> 2009; </w:t>
      </w:r>
      <w:r w:rsidRPr="005C6225">
        <w:rPr>
          <w:rFonts w:ascii="Calibri" w:hAnsi="Calibri" w:cs="Times New Roman"/>
          <w:b/>
          <w:bCs/>
          <w:noProof/>
          <w:szCs w:val="24"/>
        </w:rPr>
        <w:t>102</w:t>
      </w:r>
      <w:r w:rsidRPr="005C6225">
        <w:rPr>
          <w:rFonts w:ascii="Calibri" w:hAnsi="Calibri" w:cs="Times New Roman"/>
          <w:noProof/>
          <w:szCs w:val="24"/>
        </w:rPr>
        <w:t>: 31–5.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38</w:t>
      </w:r>
      <w:r w:rsidRPr="005C6225">
        <w:rPr>
          <w:rFonts w:ascii="Calibri" w:hAnsi="Calibri" w:cs="Times New Roman"/>
          <w:noProof/>
          <w:szCs w:val="24"/>
        </w:rPr>
        <w:tab/>
        <w:t xml:space="preserve">A head-to-head comparison of four artemisinin-based combinations for treating uncomplicated malaria in African children: a randomized trial. </w:t>
      </w:r>
      <w:r w:rsidRPr="005C6225">
        <w:rPr>
          <w:rFonts w:ascii="Calibri" w:hAnsi="Calibri" w:cs="Times New Roman"/>
          <w:i/>
          <w:iCs/>
          <w:noProof/>
          <w:szCs w:val="24"/>
        </w:rPr>
        <w:t>PLoS Med</w:t>
      </w:r>
      <w:r w:rsidRPr="005C6225">
        <w:rPr>
          <w:rFonts w:ascii="Calibri" w:hAnsi="Calibri" w:cs="Times New Roman"/>
          <w:noProof/>
          <w:szCs w:val="24"/>
        </w:rPr>
        <w:t xml:space="preserve"> 2011; </w:t>
      </w:r>
      <w:r w:rsidRPr="005C6225">
        <w:rPr>
          <w:rFonts w:ascii="Calibri" w:hAnsi="Calibri" w:cs="Times New Roman"/>
          <w:b/>
          <w:bCs/>
          <w:noProof/>
          <w:szCs w:val="24"/>
        </w:rPr>
        <w:t>8</w:t>
      </w:r>
      <w:r w:rsidRPr="005C6225">
        <w:rPr>
          <w:rFonts w:ascii="Calibri" w:hAnsi="Calibri" w:cs="Times New Roman"/>
          <w:noProof/>
          <w:szCs w:val="24"/>
        </w:rPr>
        <w:t>: e1001119.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39</w:t>
      </w:r>
      <w:r w:rsidRPr="005C6225">
        <w:rPr>
          <w:rFonts w:ascii="Calibri" w:hAnsi="Calibri" w:cs="Times New Roman"/>
          <w:noProof/>
          <w:szCs w:val="24"/>
        </w:rPr>
        <w:tab/>
        <w:t xml:space="preserve">van den Broek I V, Maung UA, Peters A, </w:t>
      </w:r>
      <w:r w:rsidRPr="005C6225">
        <w:rPr>
          <w:rFonts w:ascii="Calibri" w:hAnsi="Calibri" w:cs="Times New Roman"/>
          <w:i/>
          <w:iCs/>
          <w:noProof/>
          <w:szCs w:val="24"/>
        </w:rPr>
        <w:t>et al.</w:t>
      </w:r>
      <w:r w:rsidRPr="005C6225">
        <w:rPr>
          <w:rFonts w:ascii="Calibri" w:hAnsi="Calibri" w:cs="Times New Roman"/>
          <w:noProof/>
          <w:szCs w:val="24"/>
        </w:rPr>
        <w:t xml:space="preserve"> Efficacy of chloroquine + sulfadoxine--pyrimethamine, mefloquine + artesunate and artemether + lumefantrine combination therapies to treat Plasmodium falciparum malaria in the Chittagong Hill Tracts, Bangladesh.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2005; </w:t>
      </w:r>
      <w:r w:rsidRPr="005C6225">
        <w:rPr>
          <w:rFonts w:ascii="Calibri" w:hAnsi="Calibri" w:cs="Times New Roman"/>
          <w:b/>
          <w:bCs/>
          <w:noProof/>
          <w:szCs w:val="24"/>
        </w:rPr>
        <w:t>99</w:t>
      </w:r>
      <w:r w:rsidRPr="005C6225">
        <w:rPr>
          <w:rFonts w:ascii="Calibri" w:hAnsi="Calibri" w:cs="Times New Roman"/>
          <w:noProof/>
          <w:szCs w:val="24"/>
        </w:rPr>
        <w:t>: 727–35.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40</w:t>
      </w:r>
      <w:r w:rsidRPr="005C6225">
        <w:rPr>
          <w:rFonts w:ascii="Calibri" w:hAnsi="Calibri" w:cs="Times New Roman"/>
          <w:noProof/>
          <w:szCs w:val="24"/>
        </w:rPr>
        <w:tab/>
        <w:t xml:space="preserve">Ngasala BE, Malmberg M, Carlsson AM, </w:t>
      </w:r>
      <w:r w:rsidRPr="005C6225">
        <w:rPr>
          <w:rFonts w:ascii="Calibri" w:hAnsi="Calibri" w:cs="Times New Roman"/>
          <w:i/>
          <w:iCs/>
          <w:noProof/>
          <w:szCs w:val="24"/>
        </w:rPr>
        <w:t>et al.</w:t>
      </w:r>
      <w:r w:rsidRPr="005C6225">
        <w:rPr>
          <w:rFonts w:ascii="Calibri" w:hAnsi="Calibri" w:cs="Times New Roman"/>
          <w:noProof/>
          <w:szCs w:val="24"/>
        </w:rPr>
        <w:t xml:space="preserve"> Efficacy and effectiveness of artemether-lumefantrine after initial and repeated treatment in children &lt;5 years of age with acute uncomplicated Plasmodium falciparum malaria in rural Tanzania: a randomized trial. </w:t>
      </w:r>
      <w:r w:rsidRPr="005C6225">
        <w:rPr>
          <w:rFonts w:ascii="Calibri" w:hAnsi="Calibri" w:cs="Times New Roman"/>
          <w:i/>
          <w:iCs/>
          <w:noProof/>
          <w:szCs w:val="24"/>
        </w:rPr>
        <w:t>Clin Infect Dis</w:t>
      </w:r>
      <w:r w:rsidRPr="005C6225">
        <w:rPr>
          <w:rFonts w:ascii="Calibri" w:hAnsi="Calibri" w:cs="Times New Roman"/>
          <w:noProof/>
          <w:szCs w:val="24"/>
        </w:rPr>
        <w:t xml:space="preserve"> 2011; </w:t>
      </w:r>
      <w:r w:rsidRPr="005C6225">
        <w:rPr>
          <w:rFonts w:ascii="Calibri" w:hAnsi="Calibri" w:cs="Times New Roman"/>
          <w:b/>
          <w:bCs/>
          <w:noProof/>
          <w:szCs w:val="24"/>
        </w:rPr>
        <w:t>52</w:t>
      </w:r>
      <w:r w:rsidRPr="005C6225">
        <w:rPr>
          <w:rFonts w:ascii="Calibri" w:hAnsi="Calibri" w:cs="Times New Roman"/>
          <w:noProof/>
          <w:szCs w:val="24"/>
        </w:rPr>
        <w:t>: 873–82.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41</w:t>
      </w:r>
      <w:r w:rsidRPr="005C6225">
        <w:rPr>
          <w:rFonts w:ascii="Calibri" w:hAnsi="Calibri" w:cs="Times New Roman"/>
          <w:noProof/>
          <w:szCs w:val="24"/>
        </w:rPr>
        <w:tab/>
        <w:t xml:space="preserve">Carrasquilla G, Barón C, Monsell EM, </w:t>
      </w:r>
      <w:r w:rsidRPr="005C6225">
        <w:rPr>
          <w:rFonts w:ascii="Calibri" w:hAnsi="Calibri" w:cs="Times New Roman"/>
          <w:i/>
          <w:iCs/>
          <w:noProof/>
          <w:szCs w:val="24"/>
        </w:rPr>
        <w:t>et al.</w:t>
      </w:r>
      <w:r w:rsidRPr="005C6225">
        <w:rPr>
          <w:rFonts w:ascii="Calibri" w:hAnsi="Calibri" w:cs="Times New Roman"/>
          <w:noProof/>
          <w:szCs w:val="24"/>
        </w:rPr>
        <w:t xml:space="preserve"> Randomized, prospective, three-arm study to confirm the auditory safety and efficacy of artemether-lumefantrine in Colombian patients with uncomplicated Plasmodium falciparum malaria. </w:t>
      </w:r>
      <w:r w:rsidRPr="005C6225">
        <w:rPr>
          <w:rFonts w:ascii="Calibri" w:hAnsi="Calibri" w:cs="Times New Roman"/>
          <w:i/>
          <w:iCs/>
          <w:noProof/>
          <w:szCs w:val="24"/>
        </w:rPr>
        <w:t>Am J Trop Med Hyg</w:t>
      </w:r>
      <w:r w:rsidRPr="005C6225">
        <w:rPr>
          <w:rFonts w:ascii="Calibri" w:hAnsi="Calibri" w:cs="Times New Roman"/>
          <w:noProof/>
          <w:szCs w:val="24"/>
        </w:rPr>
        <w:t xml:space="preserve"> 2012; </w:t>
      </w:r>
      <w:r w:rsidRPr="005C6225">
        <w:rPr>
          <w:rFonts w:ascii="Calibri" w:hAnsi="Calibri" w:cs="Times New Roman"/>
          <w:b/>
          <w:bCs/>
          <w:noProof/>
          <w:szCs w:val="24"/>
        </w:rPr>
        <w:t>86</w:t>
      </w:r>
      <w:r w:rsidRPr="005C6225">
        <w:rPr>
          <w:rFonts w:ascii="Calibri" w:hAnsi="Calibri" w:cs="Times New Roman"/>
          <w:noProof/>
          <w:szCs w:val="24"/>
        </w:rPr>
        <w:t>: 75–83.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42</w:t>
      </w:r>
      <w:r w:rsidRPr="005C6225">
        <w:rPr>
          <w:rFonts w:ascii="Calibri" w:hAnsi="Calibri" w:cs="Times New Roman"/>
          <w:noProof/>
          <w:szCs w:val="24"/>
        </w:rPr>
        <w:tab/>
        <w:t xml:space="preserve">Adam I, Salah MT, Eltahir HG, Elhassan AH, Elmardi KA, Malik EM. Dihydroartemisinin-piperaquine versus artemether-lumefantrine, in the treatment of uncomplicated Plasmodium falciparum malaria in central Sudan. </w:t>
      </w:r>
      <w:r w:rsidRPr="005C6225">
        <w:rPr>
          <w:rFonts w:ascii="Calibri" w:hAnsi="Calibri" w:cs="Times New Roman"/>
          <w:i/>
          <w:iCs/>
          <w:noProof/>
          <w:szCs w:val="24"/>
        </w:rPr>
        <w:t>Ann Trop Med Parasitol</w:t>
      </w:r>
      <w:r w:rsidRPr="005C6225">
        <w:rPr>
          <w:rFonts w:ascii="Calibri" w:hAnsi="Calibri" w:cs="Times New Roman"/>
          <w:noProof/>
          <w:szCs w:val="24"/>
        </w:rPr>
        <w:t xml:space="preserve"> 2010; </w:t>
      </w:r>
      <w:r w:rsidRPr="005C6225">
        <w:rPr>
          <w:rFonts w:ascii="Calibri" w:hAnsi="Calibri" w:cs="Times New Roman"/>
          <w:b/>
          <w:bCs/>
          <w:noProof/>
          <w:szCs w:val="24"/>
        </w:rPr>
        <w:t>104</w:t>
      </w:r>
      <w:r w:rsidRPr="005C6225">
        <w:rPr>
          <w:rFonts w:ascii="Calibri" w:hAnsi="Calibri" w:cs="Times New Roman"/>
          <w:noProof/>
          <w:szCs w:val="24"/>
        </w:rPr>
        <w:t>: 319–26.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43</w:t>
      </w:r>
      <w:r w:rsidRPr="005C6225">
        <w:rPr>
          <w:rFonts w:ascii="Calibri" w:hAnsi="Calibri" w:cs="Times New Roman"/>
          <w:noProof/>
          <w:szCs w:val="24"/>
        </w:rPr>
        <w:tab/>
        <w:t xml:space="preserve">Bassat Q, Mulenga M, Tinto H, </w:t>
      </w:r>
      <w:r w:rsidRPr="005C6225">
        <w:rPr>
          <w:rFonts w:ascii="Calibri" w:hAnsi="Calibri" w:cs="Times New Roman"/>
          <w:i/>
          <w:iCs/>
          <w:noProof/>
          <w:szCs w:val="24"/>
        </w:rPr>
        <w:t>et al.</w:t>
      </w:r>
      <w:r w:rsidRPr="005C6225">
        <w:rPr>
          <w:rFonts w:ascii="Calibri" w:hAnsi="Calibri" w:cs="Times New Roman"/>
          <w:noProof/>
          <w:szCs w:val="24"/>
        </w:rPr>
        <w:t xml:space="preserve"> Dihydroartemisinin-piperaquine and artemether-lumefantrine for treating uncomplicated malaria in African children: a randomised, non-inferiority trial. </w:t>
      </w:r>
      <w:r w:rsidRPr="005C6225">
        <w:rPr>
          <w:rFonts w:ascii="Calibri" w:hAnsi="Calibri" w:cs="Times New Roman"/>
          <w:i/>
          <w:iCs/>
          <w:noProof/>
          <w:szCs w:val="24"/>
        </w:rPr>
        <w:t>PLoS One</w:t>
      </w:r>
      <w:r w:rsidRPr="005C6225">
        <w:rPr>
          <w:rFonts w:ascii="Calibri" w:hAnsi="Calibri" w:cs="Times New Roman"/>
          <w:noProof/>
          <w:szCs w:val="24"/>
        </w:rPr>
        <w:t xml:space="preserve"> 2009; </w:t>
      </w:r>
      <w:r w:rsidRPr="005C6225">
        <w:rPr>
          <w:rFonts w:ascii="Calibri" w:hAnsi="Calibri" w:cs="Times New Roman"/>
          <w:b/>
          <w:bCs/>
          <w:noProof/>
          <w:szCs w:val="24"/>
        </w:rPr>
        <w:t>4</w:t>
      </w:r>
      <w:r w:rsidRPr="005C6225">
        <w:rPr>
          <w:rFonts w:ascii="Calibri" w:hAnsi="Calibri" w:cs="Times New Roman"/>
          <w:noProof/>
          <w:szCs w:val="24"/>
        </w:rPr>
        <w:t>: e7871.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44</w:t>
      </w:r>
      <w:r w:rsidRPr="005C6225">
        <w:rPr>
          <w:rFonts w:ascii="Calibri" w:hAnsi="Calibri" w:cs="Times New Roman"/>
          <w:noProof/>
          <w:szCs w:val="24"/>
        </w:rPr>
        <w:tab/>
        <w:t xml:space="preserve">Djimdé AA, Fofana B, Sagara I, </w:t>
      </w:r>
      <w:r w:rsidRPr="005C6225">
        <w:rPr>
          <w:rFonts w:ascii="Calibri" w:hAnsi="Calibri" w:cs="Times New Roman"/>
          <w:i/>
          <w:iCs/>
          <w:noProof/>
          <w:szCs w:val="24"/>
        </w:rPr>
        <w:t>et al.</w:t>
      </w:r>
      <w:r w:rsidRPr="005C6225">
        <w:rPr>
          <w:rFonts w:ascii="Calibri" w:hAnsi="Calibri" w:cs="Times New Roman"/>
          <w:noProof/>
          <w:szCs w:val="24"/>
        </w:rPr>
        <w:t xml:space="preserve"> Efficacy, safety, and selection of molecular markers of drug resistance by two ACTs in Mali. </w:t>
      </w:r>
      <w:r w:rsidRPr="005C6225">
        <w:rPr>
          <w:rFonts w:ascii="Calibri" w:hAnsi="Calibri" w:cs="Times New Roman"/>
          <w:i/>
          <w:iCs/>
          <w:noProof/>
          <w:szCs w:val="24"/>
        </w:rPr>
        <w:t>Am J Trop Med Hyg</w:t>
      </w:r>
      <w:r w:rsidRPr="005C6225">
        <w:rPr>
          <w:rFonts w:ascii="Calibri" w:hAnsi="Calibri" w:cs="Times New Roman"/>
          <w:noProof/>
          <w:szCs w:val="24"/>
        </w:rPr>
        <w:t xml:space="preserve"> 2008; </w:t>
      </w:r>
      <w:r w:rsidRPr="005C6225">
        <w:rPr>
          <w:rFonts w:ascii="Calibri" w:hAnsi="Calibri" w:cs="Times New Roman"/>
          <w:b/>
          <w:bCs/>
          <w:noProof/>
          <w:szCs w:val="24"/>
        </w:rPr>
        <w:t>78</w:t>
      </w:r>
      <w:r w:rsidRPr="005C6225">
        <w:rPr>
          <w:rFonts w:ascii="Calibri" w:hAnsi="Calibri" w:cs="Times New Roman"/>
          <w:noProof/>
          <w:szCs w:val="24"/>
        </w:rPr>
        <w:t>: 455–61.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45</w:t>
      </w:r>
      <w:r w:rsidRPr="005C6225">
        <w:rPr>
          <w:rFonts w:ascii="Calibri" w:hAnsi="Calibri" w:cs="Times New Roman"/>
          <w:noProof/>
          <w:szCs w:val="24"/>
        </w:rPr>
        <w:tab/>
        <w:t xml:space="preserve">Carrara VI, Zwang J, Ashley EA, </w:t>
      </w:r>
      <w:r w:rsidRPr="005C6225">
        <w:rPr>
          <w:rFonts w:ascii="Calibri" w:hAnsi="Calibri" w:cs="Times New Roman"/>
          <w:i/>
          <w:iCs/>
          <w:noProof/>
          <w:szCs w:val="24"/>
        </w:rPr>
        <w:t>et al.</w:t>
      </w:r>
      <w:r w:rsidRPr="005C6225">
        <w:rPr>
          <w:rFonts w:ascii="Calibri" w:hAnsi="Calibri" w:cs="Times New Roman"/>
          <w:noProof/>
          <w:szCs w:val="24"/>
        </w:rPr>
        <w:t xml:space="preserve"> Changes in the treatment responses to artesunate-mefloquine on the northwestern border of Thailand during 13 years of continuous deployment. </w:t>
      </w:r>
      <w:r w:rsidRPr="005C6225">
        <w:rPr>
          <w:rFonts w:ascii="Calibri" w:hAnsi="Calibri" w:cs="Times New Roman"/>
          <w:i/>
          <w:iCs/>
          <w:noProof/>
          <w:szCs w:val="24"/>
        </w:rPr>
        <w:t>PLoS One</w:t>
      </w:r>
      <w:r w:rsidRPr="005C6225">
        <w:rPr>
          <w:rFonts w:ascii="Calibri" w:hAnsi="Calibri" w:cs="Times New Roman"/>
          <w:noProof/>
          <w:szCs w:val="24"/>
        </w:rPr>
        <w:t xml:space="preserve"> 2009; </w:t>
      </w:r>
      <w:r w:rsidRPr="005C6225">
        <w:rPr>
          <w:rFonts w:ascii="Calibri" w:hAnsi="Calibri" w:cs="Times New Roman"/>
          <w:b/>
          <w:bCs/>
          <w:noProof/>
          <w:szCs w:val="24"/>
        </w:rPr>
        <w:t>4</w:t>
      </w:r>
      <w:r w:rsidRPr="005C6225">
        <w:rPr>
          <w:rFonts w:ascii="Calibri" w:hAnsi="Calibri" w:cs="Times New Roman"/>
          <w:noProof/>
          <w:szCs w:val="24"/>
        </w:rPr>
        <w:t>: e4551.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46</w:t>
      </w:r>
      <w:r w:rsidRPr="005C6225">
        <w:rPr>
          <w:rFonts w:ascii="Calibri" w:hAnsi="Calibri" w:cs="Times New Roman"/>
          <w:noProof/>
          <w:szCs w:val="24"/>
        </w:rPr>
        <w:tab/>
        <w:t xml:space="preserve">Achan J, Tibenderana JK, Kyabayinze D, </w:t>
      </w:r>
      <w:r w:rsidRPr="005C6225">
        <w:rPr>
          <w:rFonts w:ascii="Calibri" w:hAnsi="Calibri" w:cs="Times New Roman"/>
          <w:i/>
          <w:iCs/>
          <w:noProof/>
          <w:szCs w:val="24"/>
        </w:rPr>
        <w:t>et al.</w:t>
      </w:r>
      <w:r w:rsidRPr="005C6225">
        <w:rPr>
          <w:rFonts w:ascii="Calibri" w:hAnsi="Calibri" w:cs="Times New Roman"/>
          <w:noProof/>
          <w:szCs w:val="24"/>
        </w:rPr>
        <w:t xml:space="preserve"> Effectiveness of quinine versus artemether-lumefantrine for treating uncomplicated falciparum malaria in Ugandan children: randomised trial. </w:t>
      </w:r>
      <w:r w:rsidRPr="005C6225">
        <w:rPr>
          <w:rFonts w:ascii="Calibri" w:hAnsi="Calibri" w:cs="Times New Roman"/>
          <w:i/>
          <w:iCs/>
          <w:noProof/>
          <w:szCs w:val="24"/>
        </w:rPr>
        <w:t>BMJ</w:t>
      </w:r>
      <w:r w:rsidRPr="005C6225">
        <w:rPr>
          <w:rFonts w:ascii="Calibri" w:hAnsi="Calibri" w:cs="Times New Roman"/>
          <w:noProof/>
          <w:szCs w:val="24"/>
        </w:rPr>
        <w:t xml:space="preserve"> 2009; </w:t>
      </w:r>
      <w:r w:rsidRPr="005C6225">
        <w:rPr>
          <w:rFonts w:ascii="Calibri" w:hAnsi="Calibri" w:cs="Times New Roman"/>
          <w:b/>
          <w:bCs/>
          <w:noProof/>
          <w:szCs w:val="24"/>
        </w:rPr>
        <w:t>339</w:t>
      </w:r>
      <w:r w:rsidRPr="005C6225">
        <w:rPr>
          <w:rFonts w:ascii="Calibri" w:hAnsi="Calibri" w:cs="Times New Roman"/>
          <w:noProof/>
          <w:szCs w:val="24"/>
        </w:rPr>
        <w:t>: b2763.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47</w:t>
      </w:r>
      <w:r w:rsidRPr="005C6225">
        <w:rPr>
          <w:rFonts w:ascii="Calibri" w:hAnsi="Calibri" w:cs="Times New Roman"/>
          <w:noProof/>
          <w:szCs w:val="24"/>
        </w:rPr>
        <w:tab/>
        <w:t xml:space="preserve">Nosten F, Luxemburger C, ter Kuile FO, </w:t>
      </w:r>
      <w:r w:rsidRPr="005C6225">
        <w:rPr>
          <w:rFonts w:ascii="Calibri" w:hAnsi="Calibri" w:cs="Times New Roman"/>
          <w:i/>
          <w:iCs/>
          <w:noProof/>
          <w:szCs w:val="24"/>
        </w:rPr>
        <w:t>et al.</w:t>
      </w:r>
      <w:r w:rsidRPr="005C6225">
        <w:rPr>
          <w:rFonts w:ascii="Calibri" w:hAnsi="Calibri" w:cs="Times New Roman"/>
          <w:noProof/>
          <w:szCs w:val="24"/>
        </w:rPr>
        <w:t xml:space="preserve"> Treatment of multidrug-resistant Plasmodium falciparum malaria with 3-day artesunate-mefloquine combination. </w:t>
      </w:r>
      <w:r w:rsidRPr="005C6225">
        <w:rPr>
          <w:rFonts w:ascii="Calibri" w:hAnsi="Calibri" w:cs="Times New Roman"/>
          <w:i/>
          <w:iCs/>
          <w:noProof/>
          <w:szCs w:val="24"/>
        </w:rPr>
        <w:t>J Infect Dis</w:t>
      </w:r>
      <w:r w:rsidRPr="005C6225">
        <w:rPr>
          <w:rFonts w:ascii="Calibri" w:hAnsi="Calibri" w:cs="Times New Roman"/>
          <w:noProof/>
          <w:szCs w:val="24"/>
        </w:rPr>
        <w:t xml:space="preserve"> 1994; </w:t>
      </w:r>
      <w:r w:rsidRPr="005C6225">
        <w:rPr>
          <w:rFonts w:ascii="Calibri" w:hAnsi="Calibri" w:cs="Times New Roman"/>
          <w:b/>
          <w:bCs/>
          <w:noProof/>
          <w:szCs w:val="24"/>
        </w:rPr>
        <w:t>170</w:t>
      </w:r>
      <w:r w:rsidRPr="005C6225">
        <w:rPr>
          <w:rFonts w:ascii="Calibri" w:hAnsi="Calibri" w:cs="Times New Roman"/>
          <w:noProof/>
          <w:szCs w:val="24"/>
        </w:rPr>
        <w:t>: 971–7.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48</w:t>
      </w:r>
      <w:r w:rsidRPr="005C6225">
        <w:rPr>
          <w:rFonts w:ascii="Calibri" w:hAnsi="Calibri" w:cs="Times New Roman"/>
          <w:noProof/>
          <w:szCs w:val="24"/>
        </w:rPr>
        <w:tab/>
        <w:t xml:space="preserve">Checchi F, Piola P, Kosack C, </w:t>
      </w:r>
      <w:r w:rsidRPr="005C6225">
        <w:rPr>
          <w:rFonts w:ascii="Calibri" w:hAnsi="Calibri" w:cs="Times New Roman"/>
          <w:i/>
          <w:iCs/>
          <w:noProof/>
          <w:szCs w:val="24"/>
        </w:rPr>
        <w:t>et al.</w:t>
      </w:r>
      <w:r w:rsidRPr="005C6225">
        <w:rPr>
          <w:rFonts w:ascii="Calibri" w:hAnsi="Calibri" w:cs="Times New Roman"/>
          <w:noProof/>
          <w:szCs w:val="24"/>
        </w:rPr>
        <w:t xml:space="preserve"> Antimalarial efficacy of sulfadoxine-pyrimethamine, amodiaquine and a combination of chloroquine plus sulfadoxine-pyrimethamine in Bundi Bugyo, western Uganda. </w:t>
      </w:r>
      <w:r w:rsidRPr="005C6225">
        <w:rPr>
          <w:rFonts w:ascii="Calibri" w:hAnsi="Calibri" w:cs="Times New Roman"/>
          <w:i/>
          <w:iCs/>
          <w:noProof/>
          <w:szCs w:val="24"/>
        </w:rPr>
        <w:t>Trop Med Int Health</w:t>
      </w:r>
      <w:r w:rsidRPr="005C6225">
        <w:rPr>
          <w:rFonts w:ascii="Calibri" w:hAnsi="Calibri" w:cs="Times New Roman"/>
          <w:noProof/>
          <w:szCs w:val="24"/>
        </w:rPr>
        <w:t xml:space="preserve"> 2004; </w:t>
      </w:r>
      <w:r w:rsidRPr="005C6225">
        <w:rPr>
          <w:rFonts w:ascii="Calibri" w:hAnsi="Calibri" w:cs="Times New Roman"/>
          <w:b/>
          <w:bCs/>
          <w:noProof/>
          <w:szCs w:val="24"/>
        </w:rPr>
        <w:t>9</w:t>
      </w:r>
      <w:r w:rsidRPr="005C6225">
        <w:rPr>
          <w:rFonts w:ascii="Calibri" w:hAnsi="Calibri" w:cs="Times New Roman"/>
          <w:noProof/>
          <w:szCs w:val="24"/>
        </w:rPr>
        <w:t>: 445–50.</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49</w:t>
      </w:r>
      <w:r w:rsidRPr="005C6225">
        <w:rPr>
          <w:rFonts w:ascii="Calibri" w:hAnsi="Calibri" w:cs="Times New Roman"/>
          <w:noProof/>
          <w:szCs w:val="24"/>
        </w:rPr>
        <w:tab/>
        <w:t xml:space="preserve">Barnes KI, Durrheim DN, Little F, </w:t>
      </w:r>
      <w:r w:rsidRPr="005C6225">
        <w:rPr>
          <w:rFonts w:ascii="Calibri" w:hAnsi="Calibri" w:cs="Times New Roman"/>
          <w:i/>
          <w:iCs/>
          <w:noProof/>
          <w:szCs w:val="24"/>
        </w:rPr>
        <w:t>et al.</w:t>
      </w:r>
      <w:r w:rsidRPr="005C6225">
        <w:rPr>
          <w:rFonts w:ascii="Calibri" w:hAnsi="Calibri" w:cs="Times New Roman"/>
          <w:noProof/>
          <w:szCs w:val="24"/>
        </w:rPr>
        <w:t xml:space="preserve"> Effect of artemether-lumefantrine policy and improved vector control on malaria burden in KwaZulu-Natal, South Africa. </w:t>
      </w:r>
      <w:r w:rsidRPr="005C6225">
        <w:rPr>
          <w:rFonts w:ascii="Calibri" w:hAnsi="Calibri" w:cs="Times New Roman"/>
          <w:i/>
          <w:iCs/>
          <w:noProof/>
          <w:szCs w:val="24"/>
        </w:rPr>
        <w:t>PLoS Med</w:t>
      </w:r>
      <w:r w:rsidRPr="005C6225">
        <w:rPr>
          <w:rFonts w:ascii="Calibri" w:hAnsi="Calibri" w:cs="Times New Roman"/>
          <w:noProof/>
          <w:szCs w:val="24"/>
        </w:rPr>
        <w:t xml:space="preserve"> 2005; </w:t>
      </w:r>
      <w:r w:rsidRPr="005C6225">
        <w:rPr>
          <w:rFonts w:ascii="Calibri" w:hAnsi="Calibri" w:cs="Times New Roman"/>
          <w:b/>
          <w:bCs/>
          <w:noProof/>
          <w:szCs w:val="24"/>
        </w:rPr>
        <w:t>2</w:t>
      </w:r>
      <w:r w:rsidRPr="005C6225">
        <w:rPr>
          <w:rFonts w:ascii="Calibri" w:hAnsi="Calibri" w:cs="Times New Roman"/>
          <w:noProof/>
          <w:szCs w:val="24"/>
        </w:rPr>
        <w:t>: e330.</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50</w:t>
      </w:r>
      <w:r w:rsidRPr="005C6225">
        <w:rPr>
          <w:rFonts w:ascii="Calibri" w:hAnsi="Calibri" w:cs="Times New Roman"/>
          <w:noProof/>
          <w:szCs w:val="24"/>
        </w:rPr>
        <w:tab/>
        <w:t xml:space="preserve">Ramharter M, Oyakhirome S, Klein Klouwenberg P, </w:t>
      </w:r>
      <w:r w:rsidRPr="005C6225">
        <w:rPr>
          <w:rFonts w:ascii="Calibri" w:hAnsi="Calibri" w:cs="Times New Roman"/>
          <w:i/>
          <w:iCs/>
          <w:noProof/>
          <w:szCs w:val="24"/>
        </w:rPr>
        <w:t>et al.</w:t>
      </w:r>
      <w:r w:rsidRPr="005C6225">
        <w:rPr>
          <w:rFonts w:ascii="Calibri" w:hAnsi="Calibri" w:cs="Times New Roman"/>
          <w:noProof/>
          <w:szCs w:val="24"/>
        </w:rPr>
        <w:t xml:space="preserve"> Artesunate-clindamycin versus quinine-clindamycin in the treatment of Plasmodium falciparum malaria: a randomized controlled trial. </w:t>
      </w:r>
      <w:r w:rsidRPr="005C6225">
        <w:rPr>
          <w:rFonts w:ascii="Calibri" w:hAnsi="Calibri" w:cs="Times New Roman"/>
          <w:i/>
          <w:iCs/>
          <w:noProof/>
          <w:szCs w:val="24"/>
        </w:rPr>
        <w:t>Clin Infect Dis</w:t>
      </w:r>
      <w:r w:rsidRPr="005C6225">
        <w:rPr>
          <w:rFonts w:ascii="Calibri" w:hAnsi="Calibri" w:cs="Times New Roman"/>
          <w:noProof/>
          <w:szCs w:val="24"/>
        </w:rPr>
        <w:t xml:space="preserve"> 2005; </w:t>
      </w:r>
      <w:r w:rsidRPr="005C6225">
        <w:rPr>
          <w:rFonts w:ascii="Calibri" w:hAnsi="Calibri" w:cs="Times New Roman"/>
          <w:b/>
          <w:bCs/>
          <w:noProof/>
          <w:szCs w:val="24"/>
        </w:rPr>
        <w:t>40</w:t>
      </w:r>
      <w:r w:rsidRPr="005C6225">
        <w:rPr>
          <w:rFonts w:ascii="Calibri" w:hAnsi="Calibri" w:cs="Times New Roman"/>
          <w:noProof/>
          <w:szCs w:val="24"/>
        </w:rPr>
        <w:t>: 1777–84.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51</w:t>
      </w:r>
      <w:r w:rsidRPr="005C6225">
        <w:rPr>
          <w:rFonts w:ascii="Calibri" w:hAnsi="Calibri" w:cs="Times New Roman"/>
          <w:noProof/>
          <w:szCs w:val="24"/>
        </w:rPr>
        <w:tab/>
        <w:t xml:space="preserve">Price R, Luxemburger C, van Vugt M, </w:t>
      </w:r>
      <w:r w:rsidRPr="005C6225">
        <w:rPr>
          <w:rFonts w:ascii="Calibri" w:hAnsi="Calibri" w:cs="Times New Roman"/>
          <w:i/>
          <w:iCs/>
          <w:noProof/>
          <w:szCs w:val="24"/>
        </w:rPr>
        <w:t>et al.</w:t>
      </w:r>
      <w:r w:rsidRPr="005C6225">
        <w:rPr>
          <w:rFonts w:ascii="Calibri" w:hAnsi="Calibri" w:cs="Times New Roman"/>
          <w:noProof/>
          <w:szCs w:val="24"/>
        </w:rPr>
        <w:t xml:space="preserve"> Artesunate and mefloquine in the treatment of uncomplicated multidrug-resistant hyperparasitaemic falciparum malaria.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1998; </w:t>
      </w:r>
      <w:r w:rsidRPr="005C6225">
        <w:rPr>
          <w:rFonts w:ascii="Calibri" w:hAnsi="Calibri" w:cs="Times New Roman"/>
          <w:b/>
          <w:bCs/>
          <w:noProof/>
          <w:szCs w:val="24"/>
        </w:rPr>
        <w:t>92</w:t>
      </w:r>
      <w:r w:rsidRPr="005C6225">
        <w:rPr>
          <w:rFonts w:ascii="Calibri" w:hAnsi="Calibri" w:cs="Times New Roman"/>
          <w:noProof/>
          <w:szCs w:val="24"/>
        </w:rPr>
        <w:t>: 207–11.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52</w:t>
      </w:r>
      <w:r w:rsidRPr="005C6225">
        <w:rPr>
          <w:rFonts w:ascii="Calibri" w:hAnsi="Calibri" w:cs="Times New Roman"/>
          <w:noProof/>
          <w:szCs w:val="24"/>
        </w:rPr>
        <w:tab/>
        <w:t xml:space="preserve">Sirima SB, Tiono AB, Gansané A, </w:t>
      </w:r>
      <w:r w:rsidRPr="005C6225">
        <w:rPr>
          <w:rFonts w:ascii="Calibri" w:hAnsi="Calibri" w:cs="Times New Roman"/>
          <w:i/>
          <w:iCs/>
          <w:noProof/>
          <w:szCs w:val="24"/>
        </w:rPr>
        <w:t>et al.</w:t>
      </w:r>
      <w:r w:rsidRPr="005C6225">
        <w:rPr>
          <w:rFonts w:ascii="Calibri" w:hAnsi="Calibri" w:cs="Times New Roman"/>
          <w:noProof/>
          <w:szCs w:val="24"/>
        </w:rPr>
        <w:t xml:space="preserve"> The efficacy and safety of a new fixed-dose combination of amodiaquine and artesunate in young African children with acute uncomplicated Plasmodium falciparum. </w:t>
      </w:r>
      <w:r w:rsidRPr="005C6225">
        <w:rPr>
          <w:rFonts w:ascii="Calibri" w:hAnsi="Calibri" w:cs="Times New Roman"/>
          <w:i/>
          <w:iCs/>
          <w:noProof/>
          <w:szCs w:val="24"/>
        </w:rPr>
        <w:t>Malar J</w:t>
      </w:r>
      <w:r w:rsidRPr="005C6225">
        <w:rPr>
          <w:rFonts w:ascii="Calibri" w:hAnsi="Calibri" w:cs="Times New Roman"/>
          <w:noProof/>
          <w:szCs w:val="24"/>
        </w:rPr>
        <w:t xml:space="preserve"> 2009; </w:t>
      </w:r>
      <w:r w:rsidRPr="005C6225">
        <w:rPr>
          <w:rFonts w:ascii="Calibri" w:hAnsi="Calibri" w:cs="Times New Roman"/>
          <w:b/>
          <w:bCs/>
          <w:noProof/>
          <w:szCs w:val="24"/>
        </w:rPr>
        <w:t>8</w:t>
      </w:r>
      <w:r w:rsidRPr="005C6225">
        <w:rPr>
          <w:rFonts w:ascii="Calibri" w:hAnsi="Calibri" w:cs="Times New Roman"/>
          <w:noProof/>
          <w:szCs w:val="24"/>
        </w:rPr>
        <w:t>: 48.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53</w:t>
      </w:r>
      <w:r w:rsidRPr="005C6225">
        <w:rPr>
          <w:rFonts w:ascii="Calibri" w:hAnsi="Calibri" w:cs="Times New Roman"/>
          <w:noProof/>
          <w:szCs w:val="24"/>
        </w:rPr>
        <w:tab/>
        <w:t xml:space="preserve">Smithuis F, Kyaw MK, Phe O, </w:t>
      </w:r>
      <w:r w:rsidRPr="005C6225">
        <w:rPr>
          <w:rFonts w:ascii="Calibri" w:hAnsi="Calibri" w:cs="Times New Roman"/>
          <w:i/>
          <w:iCs/>
          <w:noProof/>
          <w:szCs w:val="24"/>
        </w:rPr>
        <w:t>et al.</w:t>
      </w:r>
      <w:r w:rsidRPr="005C6225">
        <w:rPr>
          <w:rFonts w:ascii="Calibri" w:hAnsi="Calibri" w:cs="Times New Roman"/>
          <w:noProof/>
          <w:szCs w:val="24"/>
        </w:rPr>
        <w:t xml:space="preserve"> Efficacy and effectiveness of dihydroartemisinin-piperaquine versus artesunate-mefloquine in falciparum malaria: an open-label randomised comparison. </w:t>
      </w:r>
      <w:r w:rsidRPr="005C6225">
        <w:rPr>
          <w:rFonts w:ascii="Calibri" w:hAnsi="Calibri" w:cs="Times New Roman"/>
          <w:i/>
          <w:iCs/>
          <w:noProof/>
          <w:szCs w:val="24"/>
        </w:rPr>
        <w:t>Lancet</w:t>
      </w:r>
      <w:r w:rsidRPr="005C6225">
        <w:rPr>
          <w:rFonts w:ascii="Calibri" w:hAnsi="Calibri" w:cs="Times New Roman"/>
          <w:noProof/>
          <w:szCs w:val="24"/>
        </w:rPr>
        <w:t xml:space="preserve"> 2006; </w:t>
      </w:r>
      <w:r w:rsidRPr="005C6225">
        <w:rPr>
          <w:rFonts w:ascii="Calibri" w:hAnsi="Calibri" w:cs="Times New Roman"/>
          <w:b/>
          <w:bCs/>
          <w:noProof/>
          <w:szCs w:val="24"/>
        </w:rPr>
        <w:t>367</w:t>
      </w:r>
      <w:r w:rsidRPr="005C6225">
        <w:rPr>
          <w:rFonts w:ascii="Calibri" w:hAnsi="Calibri" w:cs="Times New Roman"/>
          <w:noProof/>
          <w:szCs w:val="24"/>
        </w:rPr>
        <w:t>: 2075–85.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54</w:t>
      </w:r>
      <w:r w:rsidRPr="005C6225">
        <w:rPr>
          <w:rFonts w:ascii="Calibri" w:hAnsi="Calibri" w:cs="Times New Roman"/>
          <w:noProof/>
          <w:szCs w:val="24"/>
        </w:rPr>
        <w:tab/>
        <w:t xml:space="preserve">Sutherland CJ, Ord R, Dunyo S, </w:t>
      </w:r>
      <w:r w:rsidRPr="005C6225">
        <w:rPr>
          <w:rFonts w:ascii="Calibri" w:hAnsi="Calibri" w:cs="Times New Roman"/>
          <w:i/>
          <w:iCs/>
          <w:noProof/>
          <w:szCs w:val="24"/>
        </w:rPr>
        <w:t>et al.</w:t>
      </w:r>
      <w:r w:rsidRPr="005C6225">
        <w:rPr>
          <w:rFonts w:ascii="Calibri" w:hAnsi="Calibri" w:cs="Times New Roman"/>
          <w:noProof/>
          <w:szCs w:val="24"/>
        </w:rPr>
        <w:t xml:space="preserve"> Reduction of malaria transmission to Anopheles mosquitoes with a six-dose regimen of co-artemether. </w:t>
      </w:r>
      <w:r w:rsidRPr="005C6225">
        <w:rPr>
          <w:rFonts w:ascii="Calibri" w:hAnsi="Calibri" w:cs="Times New Roman"/>
          <w:i/>
          <w:iCs/>
          <w:noProof/>
          <w:szCs w:val="24"/>
        </w:rPr>
        <w:t>PLoS Med</w:t>
      </w:r>
      <w:r w:rsidRPr="005C6225">
        <w:rPr>
          <w:rFonts w:ascii="Calibri" w:hAnsi="Calibri" w:cs="Times New Roman"/>
          <w:noProof/>
          <w:szCs w:val="24"/>
        </w:rPr>
        <w:t xml:space="preserve"> 2005; </w:t>
      </w:r>
      <w:r w:rsidRPr="005C6225">
        <w:rPr>
          <w:rFonts w:ascii="Calibri" w:hAnsi="Calibri" w:cs="Times New Roman"/>
          <w:b/>
          <w:bCs/>
          <w:noProof/>
          <w:szCs w:val="24"/>
        </w:rPr>
        <w:t>2</w:t>
      </w:r>
      <w:r w:rsidRPr="005C6225">
        <w:rPr>
          <w:rFonts w:ascii="Calibri" w:hAnsi="Calibri" w:cs="Times New Roman"/>
          <w:noProof/>
          <w:szCs w:val="24"/>
        </w:rPr>
        <w:t>: e92.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55</w:t>
      </w:r>
      <w:r w:rsidRPr="005C6225">
        <w:rPr>
          <w:rFonts w:ascii="Calibri" w:hAnsi="Calibri" w:cs="Times New Roman"/>
          <w:noProof/>
          <w:szCs w:val="24"/>
        </w:rPr>
        <w:tab/>
        <w:t xml:space="preserve">Mens PF, Sawa P, van Amsterdam SM, </w:t>
      </w:r>
      <w:r w:rsidRPr="005C6225">
        <w:rPr>
          <w:rFonts w:ascii="Calibri" w:hAnsi="Calibri" w:cs="Times New Roman"/>
          <w:i/>
          <w:iCs/>
          <w:noProof/>
          <w:szCs w:val="24"/>
        </w:rPr>
        <w:t>et al.</w:t>
      </w:r>
      <w:r w:rsidRPr="005C6225">
        <w:rPr>
          <w:rFonts w:ascii="Calibri" w:hAnsi="Calibri" w:cs="Times New Roman"/>
          <w:noProof/>
          <w:szCs w:val="24"/>
        </w:rPr>
        <w:t xml:space="preserve"> A randomized trial to monitor the efficacy and effectiveness by QT-NASBA of artemether-lumefantrine versus dihydroartemisinin-piperaquine for treatment and transmission control of uncomplicated Plasmodium falciparum malaria in western Kenya. </w:t>
      </w:r>
      <w:r w:rsidRPr="005C6225">
        <w:rPr>
          <w:rFonts w:ascii="Calibri" w:hAnsi="Calibri" w:cs="Times New Roman"/>
          <w:i/>
          <w:iCs/>
          <w:noProof/>
          <w:szCs w:val="24"/>
        </w:rPr>
        <w:t>Malar J</w:t>
      </w:r>
      <w:r w:rsidRPr="005C6225">
        <w:rPr>
          <w:rFonts w:ascii="Calibri" w:hAnsi="Calibri" w:cs="Times New Roman"/>
          <w:noProof/>
          <w:szCs w:val="24"/>
        </w:rPr>
        <w:t xml:space="preserve"> 2008; </w:t>
      </w:r>
      <w:r w:rsidRPr="005C6225">
        <w:rPr>
          <w:rFonts w:ascii="Calibri" w:hAnsi="Calibri" w:cs="Times New Roman"/>
          <w:b/>
          <w:bCs/>
          <w:noProof/>
          <w:szCs w:val="24"/>
        </w:rPr>
        <w:t>7</w:t>
      </w:r>
      <w:r w:rsidRPr="005C6225">
        <w:rPr>
          <w:rFonts w:ascii="Calibri" w:hAnsi="Calibri" w:cs="Times New Roman"/>
          <w:noProof/>
          <w:szCs w:val="24"/>
        </w:rPr>
        <w:t>: 237.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56</w:t>
      </w:r>
      <w:r w:rsidRPr="005C6225">
        <w:rPr>
          <w:rFonts w:ascii="Calibri" w:hAnsi="Calibri" w:cs="Times New Roman"/>
          <w:noProof/>
          <w:szCs w:val="24"/>
        </w:rPr>
        <w:tab/>
        <w:t xml:space="preserve">Yeka A, Dorsey G, Kamya MR, </w:t>
      </w:r>
      <w:r w:rsidRPr="005C6225">
        <w:rPr>
          <w:rFonts w:ascii="Calibri" w:hAnsi="Calibri" w:cs="Times New Roman"/>
          <w:i/>
          <w:iCs/>
          <w:noProof/>
          <w:szCs w:val="24"/>
        </w:rPr>
        <w:t>et al.</w:t>
      </w:r>
      <w:r w:rsidRPr="005C6225">
        <w:rPr>
          <w:rFonts w:ascii="Calibri" w:hAnsi="Calibri" w:cs="Times New Roman"/>
          <w:noProof/>
          <w:szCs w:val="24"/>
        </w:rPr>
        <w:t xml:space="preserve"> Artemether-lumefantrine versus dihydroartemisinin-piperaquine for treating uncomplicated malaria: a randomized trial to guide policy in Uganda. </w:t>
      </w:r>
      <w:r w:rsidRPr="005C6225">
        <w:rPr>
          <w:rFonts w:ascii="Calibri" w:hAnsi="Calibri" w:cs="Times New Roman"/>
          <w:i/>
          <w:iCs/>
          <w:noProof/>
          <w:szCs w:val="24"/>
        </w:rPr>
        <w:t>PLoS One</w:t>
      </w:r>
      <w:r w:rsidRPr="005C6225">
        <w:rPr>
          <w:rFonts w:ascii="Calibri" w:hAnsi="Calibri" w:cs="Times New Roman"/>
          <w:noProof/>
          <w:szCs w:val="24"/>
        </w:rPr>
        <w:t xml:space="preserve"> 2008; </w:t>
      </w:r>
      <w:r w:rsidRPr="005C6225">
        <w:rPr>
          <w:rFonts w:ascii="Calibri" w:hAnsi="Calibri" w:cs="Times New Roman"/>
          <w:b/>
          <w:bCs/>
          <w:noProof/>
          <w:szCs w:val="24"/>
        </w:rPr>
        <w:t>3</w:t>
      </w:r>
      <w:r w:rsidRPr="005C6225">
        <w:rPr>
          <w:rFonts w:ascii="Calibri" w:hAnsi="Calibri" w:cs="Times New Roman"/>
          <w:noProof/>
          <w:szCs w:val="24"/>
        </w:rPr>
        <w:t>: e2390.</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57</w:t>
      </w:r>
      <w:r w:rsidRPr="005C6225">
        <w:rPr>
          <w:rFonts w:ascii="Calibri" w:hAnsi="Calibri" w:cs="Times New Roman"/>
          <w:noProof/>
          <w:szCs w:val="24"/>
        </w:rPr>
        <w:tab/>
        <w:t xml:space="preserve">Premji Z, Umeh RE, Owusu-Agyei S, </w:t>
      </w:r>
      <w:r w:rsidRPr="005C6225">
        <w:rPr>
          <w:rFonts w:ascii="Calibri" w:hAnsi="Calibri" w:cs="Times New Roman"/>
          <w:i/>
          <w:iCs/>
          <w:noProof/>
          <w:szCs w:val="24"/>
        </w:rPr>
        <w:t>et al.</w:t>
      </w:r>
      <w:r w:rsidRPr="005C6225">
        <w:rPr>
          <w:rFonts w:ascii="Calibri" w:hAnsi="Calibri" w:cs="Times New Roman"/>
          <w:noProof/>
          <w:szCs w:val="24"/>
        </w:rPr>
        <w:t xml:space="preserve"> Chlorproguanil-dapsone-artesunate versus artemether-lumefantrine: a randomized, double-blind phase III trial in African children and adolescents with uncomplicated Plasmodium falciparum malaria. </w:t>
      </w:r>
      <w:r w:rsidRPr="005C6225">
        <w:rPr>
          <w:rFonts w:ascii="Calibri" w:hAnsi="Calibri" w:cs="Times New Roman"/>
          <w:i/>
          <w:iCs/>
          <w:noProof/>
          <w:szCs w:val="24"/>
        </w:rPr>
        <w:t>PLoS One</w:t>
      </w:r>
      <w:r w:rsidRPr="005C6225">
        <w:rPr>
          <w:rFonts w:ascii="Calibri" w:hAnsi="Calibri" w:cs="Times New Roman"/>
          <w:noProof/>
          <w:szCs w:val="24"/>
        </w:rPr>
        <w:t xml:space="preserve"> 2009; </w:t>
      </w:r>
      <w:r w:rsidRPr="005C6225">
        <w:rPr>
          <w:rFonts w:ascii="Calibri" w:hAnsi="Calibri" w:cs="Times New Roman"/>
          <w:b/>
          <w:bCs/>
          <w:noProof/>
          <w:szCs w:val="24"/>
        </w:rPr>
        <w:t>4</w:t>
      </w:r>
      <w:r w:rsidRPr="005C6225">
        <w:rPr>
          <w:rFonts w:ascii="Calibri" w:hAnsi="Calibri" w:cs="Times New Roman"/>
          <w:noProof/>
          <w:szCs w:val="24"/>
        </w:rPr>
        <w:t>: e6682.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58</w:t>
      </w:r>
      <w:r w:rsidRPr="005C6225">
        <w:rPr>
          <w:rFonts w:ascii="Calibri" w:hAnsi="Calibri" w:cs="Times New Roman"/>
          <w:noProof/>
          <w:szCs w:val="24"/>
        </w:rPr>
        <w:tab/>
        <w:t xml:space="preserve">Osorio L, Gonzalez I, Olliaro P, Taylor WRJ. Artemisinin-based combination therapy for uncomplicated Plasmodium falciparum malaria in Colombia. </w:t>
      </w:r>
      <w:r w:rsidRPr="005C6225">
        <w:rPr>
          <w:rFonts w:ascii="Calibri" w:hAnsi="Calibri" w:cs="Times New Roman"/>
          <w:i/>
          <w:iCs/>
          <w:noProof/>
          <w:szCs w:val="24"/>
        </w:rPr>
        <w:t>Malar J</w:t>
      </w:r>
      <w:r w:rsidRPr="005C6225">
        <w:rPr>
          <w:rFonts w:ascii="Calibri" w:hAnsi="Calibri" w:cs="Times New Roman"/>
          <w:noProof/>
          <w:szCs w:val="24"/>
        </w:rPr>
        <w:t xml:space="preserve"> 2007; </w:t>
      </w:r>
      <w:r w:rsidRPr="005C6225">
        <w:rPr>
          <w:rFonts w:ascii="Calibri" w:hAnsi="Calibri" w:cs="Times New Roman"/>
          <w:b/>
          <w:bCs/>
          <w:noProof/>
          <w:szCs w:val="24"/>
        </w:rPr>
        <w:t>6</w:t>
      </w:r>
      <w:r w:rsidRPr="005C6225">
        <w:rPr>
          <w:rFonts w:ascii="Calibri" w:hAnsi="Calibri" w:cs="Times New Roman"/>
          <w:noProof/>
          <w:szCs w:val="24"/>
        </w:rPr>
        <w:t>: 25.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59</w:t>
      </w:r>
      <w:r w:rsidRPr="005C6225">
        <w:rPr>
          <w:rFonts w:ascii="Calibri" w:hAnsi="Calibri" w:cs="Times New Roman"/>
          <w:noProof/>
          <w:szCs w:val="24"/>
        </w:rPr>
        <w:tab/>
        <w:t xml:space="preserve">Phyo AP, Nkhoma S, Stepniewska K, </w:t>
      </w:r>
      <w:r w:rsidRPr="005C6225">
        <w:rPr>
          <w:rFonts w:ascii="Calibri" w:hAnsi="Calibri" w:cs="Times New Roman"/>
          <w:i/>
          <w:iCs/>
          <w:noProof/>
          <w:szCs w:val="24"/>
        </w:rPr>
        <w:t>et al.</w:t>
      </w:r>
      <w:r w:rsidRPr="005C6225">
        <w:rPr>
          <w:rFonts w:ascii="Calibri" w:hAnsi="Calibri" w:cs="Times New Roman"/>
          <w:noProof/>
          <w:szCs w:val="24"/>
        </w:rPr>
        <w:t xml:space="preserve"> Emergence of artemisinin-resistant malaria on the western border of Thailand: a longitudinal study. </w:t>
      </w:r>
      <w:r w:rsidRPr="005C6225">
        <w:rPr>
          <w:rFonts w:ascii="Calibri" w:hAnsi="Calibri" w:cs="Times New Roman"/>
          <w:i/>
          <w:iCs/>
          <w:noProof/>
          <w:szCs w:val="24"/>
        </w:rPr>
        <w:t>Lancet</w:t>
      </w:r>
      <w:r w:rsidRPr="005C6225">
        <w:rPr>
          <w:rFonts w:ascii="Calibri" w:hAnsi="Calibri" w:cs="Times New Roman"/>
          <w:noProof/>
          <w:szCs w:val="24"/>
        </w:rPr>
        <w:t xml:space="preserve"> 2012; </w:t>
      </w:r>
      <w:r w:rsidRPr="005C6225">
        <w:rPr>
          <w:rFonts w:ascii="Calibri" w:hAnsi="Calibri" w:cs="Times New Roman"/>
          <w:b/>
          <w:bCs/>
          <w:noProof/>
          <w:szCs w:val="24"/>
        </w:rPr>
        <w:t>379</w:t>
      </w:r>
      <w:r w:rsidRPr="005C6225">
        <w:rPr>
          <w:rFonts w:ascii="Calibri" w:hAnsi="Calibri" w:cs="Times New Roman"/>
          <w:noProof/>
          <w:szCs w:val="24"/>
        </w:rPr>
        <w:t>: 1960–6.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60</w:t>
      </w:r>
      <w:r w:rsidRPr="005C6225">
        <w:rPr>
          <w:rFonts w:ascii="Calibri" w:hAnsi="Calibri" w:cs="Times New Roman"/>
          <w:noProof/>
          <w:szCs w:val="24"/>
        </w:rPr>
        <w:tab/>
        <w:t xml:space="preserve">Mayxay M, Thongpraseuth V, Khanthavong M, </w:t>
      </w:r>
      <w:r w:rsidRPr="005C6225">
        <w:rPr>
          <w:rFonts w:ascii="Calibri" w:hAnsi="Calibri" w:cs="Times New Roman"/>
          <w:i/>
          <w:iCs/>
          <w:noProof/>
          <w:szCs w:val="24"/>
        </w:rPr>
        <w:t>et al.</w:t>
      </w:r>
      <w:r w:rsidRPr="005C6225">
        <w:rPr>
          <w:rFonts w:ascii="Calibri" w:hAnsi="Calibri" w:cs="Times New Roman"/>
          <w:noProof/>
          <w:szCs w:val="24"/>
        </w:rPr>
        <w:t xml:space="preserve"> An open, randomized comparison of artesunate plus mefloquine vs. dihydroartemisinin-piperaquine for the treatment of uncomplicated Plasmodium falciparum malaria in the Lao People’s Democratic Republic (Laos). </w:t>
      </w:r>
      <w:r w:rsidRPr="005C6225">
        <w:rPr>
          <w:rFonts w:ascii="Calibri" w:hAnsi="Calibri" w:cs="Times New Roman"/>
          <w:i/>
          <w:iCs/>
          <w:noProof/>
          <w:szCs w:val="24"/>
        </w:rPr>
        <w:t>Trop Med Int Health</w:t>
      </w:r>
      <w:r w:rsidRPr="005C6225">
        <w:rPr>
          <w:rFonts w:ascii="Calibri" w:hAnsi="Calibri" w:cs="Times New Roman"/>
          <w:noProof/>
          <w:szCs w:val="24"/>
        </w:rPr>
        <w:t xml:space="preserve"> 2006; </w:t>
      </w:r>
      <w:r w:rsidRPr="005C6225">
        <w:rPr>
          <w:rFonts w:ascii="Calibri" w:hAnsi="Calibri" w:cs="Times New Roman"/>
          <w:b/>
          <w:bCs/>
          <w:noProof/>
          <w:szCs w:val="24"/>
        </w:rPr>
        <w:t>11</w:t>
      </w:r>
      <w:r w:rsidRPr="005C6225">
        <w:rPr>
          <w:rFonts w:ascii="Calibri" w:hAnsi="Calibri" w:cs="Times New Roman"/>
          <w:noProof/>
          <w:szCs w:val="24"/>
        </w:rPr>
        <w:t>: 1157–65.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61</w:t>
      </w:r>
      <w:r w:rsidRPr="005C6225">
        <w:rPr>
          <w:rFonts w:ascii="Calibri" w:hAnsi="Calibri" w:cs="Times New Roman"/>
          <w:noProof/>
          <w:szCs w:val="24"/>
        </w:rPr>
        <w:tab/>
        <w:t xml:space="preserve">van den Broek I, Amsalu R, Balasegaram M, </w:t>
      </w:r>
      <w:r w:rsidRPr="005C6225">
        <w:rPr>
          <w:rFonts w:ascii="Calibri" w:hAnsi="Calibri" w:cs="Times New Roman"/>
          <w:i/>
          <w:iCs/>
          <w:noProof/>
          <w:szCs w:val="24"/>
        </w:rPr>
        <w:t>et al.</w:t>
      </w:r>
      <w:r w:rsidRPr="005C6225">
        <w:rPr>
          <w:rFonts w:ascii="Calibri" w:hAnsi="Calibri" w:cs="Times New Roman"/>
          <w:noProof/>
          <w:szCs w:val="24"/>
        </w:rPr>
        <w:t xml:space="preserve"> Efficacy of two artemisinin combination therapies for uncomplicated falciparum malaria in children under 5 years, Malakal, Upper Nile, Sudan. </w:t>
      </w:r>
      <w:r w:rsidRPr="005C6225">
        <w:rPr>
          <w:rFonts w:ascii="Calibri" w:hAnsi="Calibri" w:cs="Times New Roman"/>
          <w:i/>
          <w:iCs/>
          <w:noProof/>
          <w:szCs w:val="24"/>
        </w:rPr>
        <w:t>Malar J</w:t>
      </w:r>
      <w:r w:rsidRPr="005C6225">
        <w:rPr>
          <w:rFonts w:ascii="Calibri" w:hAnsi="Calibri" w:cs="Times New Roman"/>
          <w:noProof/>
          <w:szCs w:val="24"/>
        </w:rPr>
        <w:t xml:space="preserve"> 2005; </w:t>
      </w:r>
      <w:r w:rsidRPr="005C6225">
        <w:rPr>
          <w:rFonts w:ascii="Calibri" w:hAnsi="Calibri" w:cs="Times New Roman"/>
          <w:b/>
          <w:bCs/>
          <w:noProof/>
          <w:szCs w:val="24"/>
        </w:rPr>
        <w:t>4</w:t>
      </w:r>
      <w:r w:rsidRPr="005C6225">
        <w:rPr>
          <w:rFonts w:ascii="Calibri" w:hAnsi="Calibri" w:cs="Times New Roman"/>
          <w:noProof/>
          <w:szCs w:val="24"/>
        </w:rPr>
        <w:t>: 14.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lastRenderedPageBreak/>
        <w:t>62</w:t>
      </w:r>
      <w:r w:rsidRPr="005C6225">
        <w:rPr>
          <w:rFonts w:ascii="Calibri" w:hAnsi="Calibri" w:cs="Times New Roman"/>
          <w:noProof/>
          <w:szCs w:val="24"/>
        </w:rPr>
        <w:tab/>
        <w:t xml:space="preserve">Sagara I, Diallo A, Kone M, </w:t>
      </w:r>
      <w:r w:rsidRPr="005C6225">
        <w:rPr>
          <w:rFonts w:ascii="Calibri" w:hAnsi="Calibri" w:cs="Times New Roman"/>
          <w:i/>
          <w:iCs/>
          <w:noProof/>
          <w:szCs w:val="24"/>
        </w:rPr>
        <w:t>et al.</w:t>
      </w:r>
      <w:r w:rsidRPr="005C6225">
        <w:rPr>
          <w:rFonts w:ascii="Calibri" w:hAnsi="Calibri" w:cs="Times New Roman"/>
          <w:noProof/>
          <w:szCs w:val="24"/>
        </w:rPr>
        <w:t xml:space="preserve"> A randomized trial of artesunate-mefloquine versus artemether-lumefantrine for treatment of uncomplicated Plasmodium falciparum malaria in Mali. </w:t>
      </w:r>
      <w:r w:rsidRPr="005C6225">
        <w:rPr>
          <w:rFonts w:ascii="Calibri" w:hAnsi="Calibri" w:cs="Times New Roman"/>
          <w:i/>
          <w:iCs/>
          <w:noProof/>
          <w:szCs w:val="24"/>
        </w:rPr>
        <w:t>Am J Trop Med Hyg</w:t>
      </w:r>
      <w:r w:rsidRPr="005C6225">
        <w:rPr>
          <w:rFonts w:ascii="Calibri" w:hAnsi="Calibri" w:cs="Times New Roman"/>
          <w:noProof/>
          <w:szCs w:val="24"/>
        </w:rPr>
        <w:t xml:space="preserve"> 2008; </w:t>
      </w:r>
      <w:r w:rsidRPr="005C6225">
        <w:rPr>
          <w:rFonts w:ascii="Calibri" w:hAnsi="Calibri" w:cs="Times New Roman"/>
          <w:b/>
          <w:bCs/>
          <w:noProof/>
          <w:szCs w:val="24"/>
        </w:rPr>
        <w:t>79</w:t>
      </w:r>
      <w:r w:rsidRPr="005C6225">
        <w:rPr>
          <w:rFonts w:ascii="Calibri" w:hAnsi="Calibri" w:cs="Times New Roman"/>
          <w:noProof/>
          <w:szCs w:val="24"/>
        </w:rPr>
        <w:t>: 655–61.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63</w:t>
      </w:r>
      <w:r w:rsidRPr="005C6225">
        <w:rPr>
          <w:rFonts w:ascii="Calibri" w:hAnsi="Calibri" w:cs="Times New Roman"/>
          <w:noProof/>
          <w:szCs w:val="24"/>
        </w:rPr>
        <w:tab/>
        <w:t xml:space="preserve">Barnes KI, Little F, Smith PJ, Evans A, Watkins WM, White NJ. Sulfadoxine-pyrimethamine pharmacokinetics in malaria: pediatric dosing implications. </w:t>
      </w:r>
      <w:r w:rsidRPr="005C6225">
        <w:rPr>
          <w:rFonts w:ascii="Calibri" w:hAnsi="Calibri" w:cs="Times New Roman"/>
          <w:i/>
          <w:iCs/>
          <w:noProof/>
          <w:szCs w:val="24"/>
        </w:rPr>
        <w:t>Clin Pharmacol Ther</w:t>
      </w:r>
      <w:r w:rsidRPr="005C6225">
        <w:rPr>
          <w:rFonts w:ascii="Calibri" w:hAnsi="Calibri" w:cs="Times New Roman"/>
          <w:noProof/>
          <w:szCs w:val="24"/>
        </w:rPr>
        <w:t xml:space="preserve"> 2006; </w:t>
      </w:r>
      <w:r w:rsidRPr="005C6225">
        <w:rPr>
          <w:rFonts w:ascii="Calibri" w:hAnsi="Calibri" w:cs="Times New Roman"/>
          <w:b/>
          <w:bCs/>
          <w:noProof/>
          <w:szCs w:val="24"/>
        </w:rPr>
        <w:t>80</w:t>
      </w:r>
      <w:r w:rsidRPr="005C6225">
        <w:rPr>
          <w:rFonts w:ascii="Calibri" w:hAnsi="Calibri" w:cs="Times New Roman"/>
          <w:noProof/>
          <w:szCs w:val="24"/>
        </w:rPr>
        <w:t>: 582–96.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64</w:t>
      </w:r>
      <w:r w:rsidRPr="005C6225">
        <w:rPr>
          <w:rFonts w:ascii="Calibri" w:hAnsi="Calibri" w:cs="Times New Roman"/>
          <w:noProof/>
          <w:szCs w:val="24"/>
        </w:rPr>
        <w:tab/>
        <w:t xml:space="preserve">van Vugt M, Looareesuwan S, Wilairatana P, </w:t>
      </w:r>
      <w:r w:rsidRPr="005C6225">
        <w:rPr>
          <w:rFonts w:ascii="Calibri" w:hAnsi="Calibri" w:cs="Times New Roman"/>
          <w:i/>
          <w:iCs/>
          <w:noProof/>
          <w:szCs w:val="24"/>
        </w:rPr>
        <w:t>et al.</w:t>
      </w:r>
      <w:r w:rsidRPr="005C6225">
        <w:rPr>
          <w:rFonts w:ascii="Calibri" w:hAnsi="Calibri" w:cs="Times New Roman"/>
          <w:noProof/>
          <w:szCs w:val="24"/>
        </w:rPr>
        <w:t xml:space="preserve"> Artemether-lumefantrine for the treatment of multidrug-resistant falciparum malaria.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2000; </w:t>
      </w:r>
      <w:r w:rsidRPr="005C6225">
        <w:rPr>
          <w:rFonts w:ascii="Calibri" w:hAnsi="Calibri" w:cs="Times New Roman"/>
          <w:b/>
          <w:bCs/>
          <w:noProof/>
          <w:szCs w:val="24"/>
        </w:rPr>
        <w:t>94</w:t>
      </w:r>
      <w:r w:rsidRPr="005C6225">
        <w:rPr>
          <w:rFonts w:ascii="Calibri" w:hAnsi="Calibri" w:cs="Times New Roman"/>
          <w:noProof/>
          <w:szCs w:val="24"/>
        </w:rPr>
        <w:t>: 545–8.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65</w:t>
      </w:r>
      <w:r w:rsidRPr="005C6225">
        <w:rPr>
          <w:rFonts w:ascii="Calibri" w:hAnsi="Calibri" w:cs="Times New Roman"/>
          <w:noProof/>
          <w:szCs w:val="24"/>
        </w:rPr>
        <w:tab/>
        <w:t xml:space="preserve">Mabuza A, Govere J, La Grange K, </w:t>
      </w:r>
      <w:r w:rsidRPr="005C6225">
        <w:rPr>
          <w:rFonts w:ascii="Calibri" w:hAnsi="Calibri" w:cs="Times New Roman"/>
          <w:i/>
          <w:iCs/>
          <w:noProof/>
          <w:szCs w:val="24"/>
        </w:rPr>
        <w:t>et al.</w:t>
      </w:r>
      <w:r w:rsidRPr="005C6225">
        <w:rPr>
          <w:rFonts w:ascii="Calibri" w:hAnsi="Calibri" w:cs="Times New Roman"/>
          <w:noProof/>
          <w:szCs w:val="24"/>
        </w:rPr>
        <w:t xml:space="preserve"> Therapeutic efficacy of sulfadoxine-pyrimethamine for Plasmodium falciparum malaria. </w:t>
      </w:r>
      <w:r w:rsidRPr="005C6225">
        <w:rPr>
          <w:rFonts w:ascii="Calibri" w:hAnsi="Calibri" w:cs="Times New Roman"/>
          <w:i/>
          <w:iCs/>
          <w:noProof/>
          <w:szCs w:val="24"/>
        </w:rPr>
        <w:t>S Afr Med J</w:t>
      </w:r>
      <w:r w:rsidRPr="005C6225">
        <w:rPr>
          <w:rFonts w:ascii="Calibri" w:hAnsi="Calibri" w:cs="Times New Roman"/>
          <w:noProof/>
          <w:szCs w:val="24"/>
        </w:rPr>
        <w:t xml:space="preserve"> 2005; </w:t>
      </w:r>
      <w:r w:rsidRPr="005C6225">
        <w:rPr>
          <w:rFonts w:ascii="Calibri" w:hAnsi="Calibri" w:cs="Times New Roman"/>
          <w:b/>
          <w:bCs/>
          <w:noProof/>
          <w:szCs w:val="24"/>
        </w:rPr>
        <w:t>95</w:t>
      </w:r>
      <w:r w:rsidRPr="005C6225">
        <w:rPr>
          <w:rFonts w:ascii="Calibri" w:hAnsi="Calibri" w:cs="Times New Roman"/>
          <w:noProof/>
          <w:szCs w:val="24"/>
        </w:rPr>
        <w:t>: 346–9.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66</w:t>
      </w:r>
      <w:r w:rsidRPr="005C6225">
        <w:rPr>
          <w:rFonts w:ascii="Calibri" w:hAnsi="Calibri" w:cs="Times New Roman"/>
          <w:noProof/>
          <w:szCs w:val="24"/>
        </w:rPr>
        <w:tab/>
        <w:t xml:space="preserve">Barnes KI, Little F, Smith PJ, Evans A, Watkins WM, White NJ. Sulfadoxine-pyrimethamine pharmacokinetics in malaria: pediatric dosing implications. </w:t>
      </w:r>
      <w:r w:rsidRPr="005C6225">
        <w:rPr>
          <w:rFonts w:ascii="Calibri" w:hAnsi="Calibri" w:cs="Times New Roman"/>
          <w:i/>
          <w:iCs/>
          <w:noProof/>
          <w:szCs w:val="24"/>
        </w:rPr>
        <w:t>Clin Pharmacol Ther</w:t>
      </w:r>
      <w:r w:rsidRPr="005C6225">
        <w:rPr>
          <w:rFonts w:ascii="Calibri" w:hAnsi="Calibri" w:cs="Times New Roman"/>
          <w:noProof/>
          <w:szCs w:val="24"/>
        </w:rPr>
        <w:t xml:space="preserve"> 2006; </w:t>
      </w:r>
      <w:r w:rsidRPr="005C6225">
        <w:rPr>
          <w:rFonts w:ascii="Calibri" w:hAnsi="Calibri" w:cs="Times New Roman"/>
          <w:b/>
          <w:bCs/>
          <w:noProof/>
          <w:szCs w:val="24"/>
        </w:rPr>
        <w:t>80</w:t>
      </w:r>
      <w:r w:rsidRPr="005C6225">
        <w:rPr>
          <w:rFonts w:ascii="Calibri" w:hAnsi="Calibri" w:cs="Times New Roman"/>
          <w:noProof/>
          <w:szCs w:val="24"/>
        </w:rPr>
        <w:t>: 582–96.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67</w:t>
      </w:r>
      <w:r w:rsidRPr="005C6225">
        <w:rPr>
          <w:rFonts w:ascii="Calibri" w:hAnsi="Calibri" w:cs="Times New Roman"/>
          <w:noProof/>
          <w:szCs w:val="24"/>
        </w:rPr>
        <w:tab/>
        <w:t xml:space="preserve">Barnes KI, Little F, Mabuza A, </w:t>
      </w:r>
      <w:r w:rsidRPr="005C6225">
        <w:rPr>
          <w:rFonts w:ascii="Calibri" w:hAnsi="Calibri" w:cs="Times New Roman"/>
          <w:i/>
          <w:iCs/>
          <w:noProof/>
          <w:szCs w:val="24"/>
        </w:rPr>
        <w:t>et al.</w:t>
      </w:r>
      <w:r w:rsidRPr="005C6225">
        <w:rPr>
          <w:rFonts w:ascii="Calibri" w:hAnsi="Calibri" w:cs="Times New Roman"/>
          <w:noProof/>
          <w:szCs w:val="24"/>
        </w:rPr>
        <w:t xml:space="preserve"> Increased gametocytemia after treatment: an early parasitological indicator of emerging sulfadoxine-pyrimethamine resistance in falciparum malaria. </w:t>
      </w:r>
      <w:r w:rsidRPr="005C6225">
        <w:rPr>
          <w:rFonts w:ascii="Calibri" w:hAnsi="Calibri" w:cs="Times New Roman"/>
          <w:i/>
          <w:iCs/>
          <w:noProof/>
          <w:szCs w:val="24"/>
        </w:rPr>
        <w:t>J Infect Dis</w:t>
      </w:r>
      <w:r w:rsidRPr="005C6225">
        <w:rPr>
          <w:rFonts w:ascii="Calibri" w:hAnsi="Calibri" w:cs="Times New Roman"/>
          <w:noProof/>
          <w:szCs w:val="24"/>
        </w:rPr>
        <w:t xml:space="preserve"> 2008; </w:t>
      </w:r>
      <w:r w:rsidRPr="005C6225">
        <w:rPr>
          <w:rFonts w:ascii="Calibri" w:hAnsi="Calibri" w:cs="Times New Roman"/>
          <w:b/>
          <w:bCs/>
          <w:noProof/>
          <w:szCs w:val="24"/>
        </w:rPr>
        <w:t>197</w:t>
      </w:r>
      <w:r w:rsidRPr="005C6225">
        <w:rPr>
          <w:rFonts w:ascii="Calibri" w:hAnsi="Calibri" w:cs="Times New Roman"/>
          <w:noProof/>
          <w:szCs w:val="24"/>
        </w:rPr>
        <w:t>: 1605–13.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68</w:t>
      </w:r>
      <w:r w:rsidRPr="005C6225">
        <w:rPr>
          <w:rFonts w:ascii="Calibri" w:hAnsi="Calibri" w:cs="Times New Roman"/>
          <w:noProof/>
          <w:szCs w:val="24"/>
        </w:rPr>
        <w:tab/>
        <w:t xml:space="preserve">van den Broek I, Kitz C, Al Attas S, Libama F, Balasegaram M, Guthmann J-P. Efficacy of three artemisinin combination therapies for the treatment of uncomplicated Plasmodium falciparum malaria in the Republic of Congo. </w:t>
      </w:r>
      <w:r w:rsidRPr="005C6225">
        <w:rPr>
          <w:rFonts w:ascii="Calibri" w:hAnsi="Calibri" w:cs="Times New Roman"/>
          <w:i/>
          <w:iCs/>
          <w:noProof/>
          <w:szCs w:val="24"/>
        </w:rPr>
        <w:t>Malar J</w:t>
      </w:r>
      <w:r w:rsidRPr="005C6225">
        <w:rPr>
          <w:rFonts w:ascii="Calibri" w:hAnsi="Calibri" w:cs="Times New Roman"/>
          <w:noProof/>
          <w:szCs w:val="24"/>
        </w:rPr>
        <w:t xml:space="preserve"> 2006; </w:t>
      </w:r>
      <w:r w:rsidRPr="005C6225">
        <w:rPr>
          <w:rFonts w:ascii="Calibri" w:hAnsi="Calibri" w:cs="Times New Roman"/>
          <w:b/>
          <w:bCs/>
          <w:noProof/>
          <w:szCs w:val="24"/>
        </w:rPr>
        <w:t>5</w:t>
      </w:r>
      <w:r w:rsidRPr="005C6225">
        <w:rPr>
          <w:rFonts w:ascii="Calibri" w:hAnsi="Calibri" w:cs="Times New Roman"/>
          <w:noProof/>
          <w:szCs w:val="24"/>
        </w:rPr>
        <w:t>: 113.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69</w:t>
      </w:r>
      <w:r w:rsidRPr="005C6225">
        <w:rPr>
          <w:rFonts w:ascii="Calibri" w:hAnsi="Calibri" w:cs="Times New Roman"/>
          <w:noProof/>
          <w:szCs w:val="24"/>
        </w:rPr>
        <w:tab/>
        <w:t xml:space="preserve">Sirima SB, Tiono AB, Konaté A, </w:t>
      </w:r>
      <w:r w:rsidRPr="005C6225">
        <w:rPr>
          <w:rFonts w:ascii="Calibri" w:hAnsi="Calibri" w:cs="Times New Roman"/>
          <w:i/>
          <w:iCs/>
          <w:noProof/>
          <w:szCs w:val="24"/>
        </w:rPr>
        <w:t>et al.</w:t>
      </w:r>
      <w:r w:rsidRPr="005C6225">
        <w:rPr>
          <w:rFonts w:ascii="Calibri" w:hAnsi="Calibri" w:cs="Times New Roman"/>
          <w:noProof/>
          <w:szCs w:val="24"/>
        </w:rPr>
        <w:t xml:space="preserve"> Efficacy of artesunate plus chloroquine for the treatment of uncomplicated malaria in children in Burkina Faso: a double-blind, randomized, controlled trial.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2003; </w:t>
      </w:r>
      <w:r w:rsidRPr="005C6225">
        <w:rPr>
          <w:rFonts w:ascii="Calibri" w:hAnsi="Calibri" w:cs="Times New Roman"/>
          <w:b/>
          <w:bCs/>
          <w:noProof/>
          <w:szCs w:val="24"/>
        </w:rPr>
        <w:t>97</w:t>
      </w:r>
      <w:r w:rsidRPr="005C6225">
        <w:rPr>
          <w:rFonts w:ascii="Calibri" w:hAnsi="Calibri" w:cs="Times New Roman"/>
          <w:noProof/>
          <w:szCs w:val="24"/>
        </w:rPr>
        <w:t>: 345–9.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70</w:t>
      </w:r>
      <w:r w:rsidRPr="005C6225">
        <w:rPr>
          <w:rFonts w:ascii="Calibri" w:hAnsi="Calibri" w:cs="Times New Roman"/>
          <w:noProof/>
          <w:szCs w:val="24"/>
        </w:rPr>
        <w:tab/>
        <w:t xml:space="preserve">Fogg C, Twesigye R, Batwala V, </w:t>
      </w:r>
      <w:r w:rsidRPr="005C6225">
        <w:rPr>
          <w:rFonts w:ascii="Calibri" w:hAnsi="Calibri" w:cs="Times New Roman"/>
          <w:i/>
          <w:iCs/>
          <w:noProof/>
          <w:szCs w:val="24"/>
        </w:rPr>
        <w:t>et al.</w:t>
      </w:r>
      <w:r w:rsidRPr="005C6225">
        <w:rPr>
          <w:rFonts w:ascii="Calibri" w:hAnsi="Calibri" w:cs="Times New Roman"/>
          <w:noProof/>
          <w:szCs w:val="24"/>
        </w:rPr>
        <w:t xml:space="preserve"> Assessment of three new parasite lactate dehydrogenase (pan-pLDH) tests for diagnosis of uncomplicated malaria. </w:t>
      </w:r>
      <w:r w:rsidRPr="005C6225">
        <w:rPr>
          <w:rFonts w:ascii="Calibri" w:hAnsi="Calibri" w:cs="Times New Roman"/>
          <w:i/>
          <w:iCs/>
          <w:noProof/>
          <w:szCs w:val="24"/>
        </w:rPr>
        <w:t>Trans R Soc Trop Med Hyg</w:t>
      </w:r>
      <w:r w:rsidRPr="005C6225">
        <w:rPr>
          <w:rFonts w:ascii="Calibri" w:hAnsi="Calibri" w:cs="Times New Roman"/>
          <w:noProof/>
          <w:szCs w:val="24"/>
        </w:rPr>
        <w:t xml:space="preserve"> 2008; </w:t>
      </w:r>
      <w:r w:rsidRPr="005C6225">
        <w:rPr>
          <w:rFonts w:ascii="Calibri" w:hAnsi="Calibri" w:cs="Times New Roman"/>
          <w:b/>
          <w:bCs/>
          <w:noProof/>
          <w:szCs w:val="24"/>
        </w:rPr>
        <w:t>102</w:t>
      </w:r>
      <w:r w:rsidRPr="005C6225">
        <w:rPr>
          <w:rFonts w:ascii="Calibri" w:hAnsi="Calibri" w:cs="Times New Roman"/>
          <w:noProof/>
          <w:szCs w:val="24"/>
        </w:rPr>
        <w:t>: 25–31.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lastRenderedPageBreak/>
        <w:t>71</w:t>
      </w:r>
      <w:r w:rsidRPr="005C6225">
        <w:rPr>
          <w:rFonts w:ascii="Calibri" w:hAnsi="Calibri" w:cs="Times New Roman"/>
          <w:noProof/>
          <w:szCs w:val="24"/>
        </w:rPr>
        <w:tab/>
        <w:t xml:space="preserve">Juma EA, Obonyo CO, Akhwale WS, Ogutu BR. A randomized, open-label, comparative efficacy trial of artemether-lumefantrine suspension versus artemether-lumefantrine tablets for treatment of uncomplicated Plasmodium falciparum malaria in children in western Kenya. </w:t>
      </w:r>
      <w:r w:rsidRPr="005C6225">
        <w:rPr>
          <w:rFonts w:ascii="Calibri" w:hAnsi="Calibri" w:cs="Times New Roman"/>
          <w:i/>
          <w:iCs/>
          <w:noProof/>
          <w:szCs w:val="24"/>
        </w:rPr>
        <w:t>Malar J</w:t>
      </w:r>
      <w:r w:rsidRPr="005C6225">
        <w:rPr>
          <w:rFonts w:ascii="Calibri" w:hAnsi="Calibri" w:cs="Times New Roman"/>
          <w:noProof/>
          <w:szCs w:val="24"/>
        </w:rPr>
        <w:t xml:space="preserve"> 2008; </w:t>
      </w:r>
      <w:r w:rsidRPr="005C6225">
        <w:rPr>
          <w:rFonts w:ascii="Calibri" w:hAnsi="Calibri" w:cs="Times New Roman"/>
          <w:b/>
          <w:bCs/>
          <w:noProof/>
          <w:szCs w:val="24"/>
        </w:rPr>
        <w:t>7</w:t>
      </w:r>
      <w:r w:rsidRPr="005C6225">
        <w:rPr>
          <w:rFonts w:ascii="Calibri" w:hAnsi="Calibri" w:cs="Times New Roman"/>
          <w:noProof/>
          <w:szCs w:val="24"/>
        </w:rPr>
        <w:t>: 262.</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72</w:t>
      </w:r>
      <w:r w:rsidRPr="005C6225">
        <w:rPr>
          <w:rFonts w:ascii="Calibri" w:hAnsi="Calibri" w:cs="Times New Roman"/>
          <w:noProof/>
          <w:szCs w:val="24"/>
        </w:rPr>
        <w:tab/>
        <w:t xml:space="preserve">Sagara I, Dicko A, Djimde A, </w:t>
      </w:r>
      <w:r w:rsidRPr="005C6225">
        <w:rPr>
          <w:rFonts w:ascii="Calibri" w:hAnsi="Calibri" w:cs="Times New Roman"/>
          <w:i/>
          <w:iCs/>
          <w:noProof/>
          <w:szCs w:val="24"/>
        </w:rPr>
        <w:t>et al.</w:t>
      </w:r>
      <w:r w:rsidRPr="005C6225">
        <w:rPr>
          <w:rFonts w:ascii="Calibri" w:hAnsi="Calibri" w:cs="Times New Roman"/>
          <w:noProof/>
          <w:szCs w:val="24"/>
        </w:rPr>
        <w:t xml:space="preserve"> A randomized trial of artesunate-sulfamethoxypyrazine-pyrimethamine versus artemether-lumefantrine for the treatment of uncomplicated Plasmodium falciparum malaria in Mali. </w:t>
      </w:r>
      <w:r w:rsidRPr="005C6225">
        <w:rPr>
          <w:rFonts w:ascii="Calibri" w:hAnsi="Calibri" w:cs="Times New Roman"/>
          <w:i/>
          <w:iCs/>
          <w:noProof/>
          <w:szCs w:val="24"/>
        </w:rPr>
        <w:t>Am J Trop Med Hyg</w:t>
      </w:r>
      <w:r w:rsidRPr="005C6225">
        <w:rPr>
          <w:rFonts w:ascii="Calibri" w:hAnsi="Calibri" w:cs="Times New Roman"/>
          <w:noProof/>
          <w:szCs w:val="24"/>
        </w:rPr>
        <w:t xml:space="preserve"> 2006; </w:t>
      </w:r>
      <w:r w:rsidRPr="005C6225">
        <w:rPr>
          <w:rFonts w:ascii="Calibri" w:hAnsi="Calibri" w:cs="Times New Roman"/>
          <w:b/>
          <w:bCs/>
          <w:noProof/>
          <w:szCs w:val="24"/>
        </w:rPr>
        <w:t>75</w:t>
      </w:r>
      <w:r w:rsidRPr="005C6225">
        <w:rPr>
          <w:rFonts w:ascii="Calibri" w:hAnsi="Calibri" w:cs="Times New Roman"/>
          <w:noProof/>
          <w:szCs w:val="24"/>
        </w:rPr>
        <w:t>: 630–6.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73</w:t>
      </w:r>
      <w:r w:rsidRPr="005C6225">
        <w:rPr>
          <w:rFonts w:ascii="Calibri" w:hAnsi="Calibri" w:cs="Times New Roman"/>
          <w:noProof/>
          <w:szCs w:val="24"/>
        </w:rPr>
        <w:tab/>
        <w:t xml:space="preserve">Hasugian AR, Purba HLE, Kenangalem E, </w:t>
      </w:r>
      <w:r w:rsidRPr="005C6225">
        <w:rPr>
          <w:rFonts w:ascii="Calibri" w:hAnsi="Calibri" w:cs="Times New Roman"/>
          <w:i/>
          <w:iCs/>
          <w:noProof/>
          <w:szCs w:val="24"/>
        </w:rPr>
        <w:t>et al.</w:t>
      </w:r>
      <w:r w:rsidRPr="005C6225">
        <w:rPr>
          <w:rFonts w:ascii="Calibri" w:hAnsi="Calibri" w:cs="Times New Roman"/>
          <w:noProof/>
          <w:szCs w:val="24"/>
        </w:rPr>
        <w:t xml:space="preserve"> Dihydroartemisinin-piperaquine versus artesunate-amodiaquine: superior efficacy and posttreatment prophylaxis against multidrug-resistant Plasmodium falciparum and Plasmodium vivax malaria. </w:t>
      </w:r>
      <w:r w:rsidRPr="005C6225">
        <w:rPr>
          <w:rFonts w:ascii="Calibri" w:hAnsi="Calibri" w:cs="Times New Roman"/>
          <w:i/>
          <w:iCs/>
          <w:noProof/>
          <w:szCs w:val="24"/>
        </w:rPr>
        <w:t>Clin Infect Dis</w:t>
      </w:r>
      <w:r w:rsidRPr="005C6225">
        <w:rPr>
          <w:rFonts w:ascii="Calibri" w:hAnsi="Calibri" w:cs="Times New Roman"/>
          <w:noProof/>
          <w:szCs w:val="24"/>
        </w:rPr>
        <w:t xml:space="preserve"> 2007; </w:t>
      </w:r>
      <w:r w:rsidRPr="005C6225">
        <w:rPr>
          <w:rFonts w:ascii="Calibri" w:hAnsi="Calibri" w:cs="Times New Roman"/>
          <w:b/>
          <w:bCs/>
          <w:noProof/>
          <w:szCs w:val="24"/>
        </w:rPr>
        <w:t>44</w:t>
      </w:r>
      <w:r w:rsidRPr="005C6225">
        <w:rPr>
          <w:rFonts w:ascii="Calibri" w:hAnsi="Calibri" w:cs="Times New Roman"/>
          <w:noProof/>
          <w:szCs w:val="24"/>
        </w:rPr>
        <w:t>: 1067–74.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74</w:t>
      </w:r>
      <w:r w:rsidRPr="005C6225">
        <w:rPr>
          <w:rFonts w:ascii="Calibri" w:hAnsi="Calibri" w:cs="Times New Roman"/>
          <w:noProof/>
          <w:szCs w:val="24"/>
        </w:rPr>
        <w:tab/>
        <w:t xml:space="preserve">Espié E, Lima A, Atua B, </w:t>
      </w:r>
      <w:r w:rsidRPr="005C6225">
        <w:rPr>
          <w:rFonts w:ascii="Calibri" w:hAnsi="Calibri" w:cs="Times New Roman"/>
          <w:i/>
          <w:iCs/>
          <w:noProof/>
          <w:szCs w:val="24"/>
        </w:rPr>
        <w:t>et al.</w:t>
      </w:r>
      <w:r w:rsidRPr="005C6225">
        <w:rPr>
          <w:rFonts w:ascii="Calibri" w:hAnsi="Calibri" w:cs="Times New Roman"/>
          <w:noProof/>
          <w:szCs w:val="24"/>
        </w:rPr>
        <w:t xml:space="preserve"> Efficacy of fixed-dose combination artesunate-amodiaquine versus artemether-lumefantrine for uncomplicated childhood Plasmodium falciparum malaria in Democratic Republic of Congo: a randomized non-inferiority trial. </w:t>
      </w:r>
      <w:r w:rsidRPr="005C6225">
        <w:rPr>
          <w:rFonts w:ascii="Calibri" w:hAnsi="Calibri" w:cs="Times New Roman"/>
          <w:i/>
          <w:iCs/>
          <w:noProof/>
          <w:szCs w:val="24"/>
        </w:rPr>
        <w:t>Malar J</w:t>
      </w:r>
      <w:r w:rsidRPr="005C6225">
        <w:rPr>
          <w:rFonts w:ascii="Calibri" w:hAnsi="Calibri" w:cs="Times New Roman"/>
          <w:noProof/>
          <w:szCs w:val="24"/>
        </w:rPr>
        <w:t xml:space="preserve"> 2012; </w:t>
      </w:r>
      <w:r w:rsidRPr="005C6225">
        <w:rPr>
          <w:rFonts w:ascii="Calibri" w:hAnsi="Calibri" w:cs="Times New Roman"/>
          <w:b/>
          <w:bCs/>
          <w:noProof/>
          <w:szCs w:val="24"/>
        </w:rPr>
        <w:t>11</w:t>
      </w:r>
      <w:r w:rsidRPr="005C6225">
        <w:rPr>
          <w:rFonts w:ascii="Calibri" w:hAnsi="Calibri" w:cs="Times New Roman"/>
          <w:noProof/>
          <w:szCs w:val="24"/>
        </w:rPr>
        <w:t>: 174.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75</w:t>
      </w:r>
      <w:r w:rsidRPr="005C6225">
        <w:rPr>
          <w:rFonts w:ascii="Calibri" w:hAnsi="Calibri" w:cs="Times New Roman"/>
          <w:noProof/>
          <w:szCs w:val="24"/>
        </w:rPr>
        <w:tab/>
        <w:t xml:space="preserve">Borrmann S, Sasi P, Mwai L, </w:t>
      </w:r>
      <w:r w:rsidRPr="005C6225">
        <w:rPr>
          <w:rFonts w:ascii="Calibri" w:hAnsi="Calibri" w:cs="Times New Roman"/>
          <w:i/>
          <w:iCs/>
          <w:noProof/>
          <w:szCs w:val="24"/>
        </w:rPr>
        <w:t>et al.</w:t>
      </w:r>
      <w:r w:rsidRPr="005C6225">
        <w:rPr>
          <w:rFonts w:ascii="Calibri" w:hAnsi="Calibri" w:cs="Times New Roman"/>
          <w:noProof/>
          <w:szCs w:val="24"/>
        </w:rPr>
        <w:t xml:space="preserve"> Declining responsiveness of Plasmodium falciparum infections to artemisinin-based combination treatments on the Kenyan coast. </w:t>
      </w:r>
      <w:r w:rsidRPr="005C6225">
        <w:rPr>
          <w:rFonts w:ascii="Calibri" w:hAnsi="Calibri" w:cs="Times New Roman"/>
          <w:i/>
          <w:iCs/>
          <w:noProof/>
          <w:szCs w:val="24"/>
        </w:rPr>
        <w:t>PLoS One</w:t>
      </w:r>
      <w:r w:rsidRPr="005C6225">
        <w:rPr>
          <w:rFonts w:ascii="Calibri" w:hAnsi="Calibri" w:cs="Times New Roman"/>
          <w:noProof/>
          <w:szCs w:val="24"/>
        </w:rPr>
        <w:t xml:space="preserve"> 2011; </w:t>
      </w:r>
      <w:r w:rsidRPr="005C6225">
        <w:rPr>
          <w:rFonts w:ascii="Calibri" w:hAnsi="Calibri" w:cs="Times New Roman"/>
          <w:b/>
          <w:bCs/>
          <w:noProof/>
          <w:szCs w:val="24"/>
        </w:rPr>
        <w:t>6</w:t>
      </w:r>
      <w:r w:rsidRPr="005C6225">
        <w:rPr>
          <w:rFonts w:ascii="Calibri" w:hAnsi="Calibri" w:cs="Times New Roman"/>
          <w:noProof/>
          <w:szCs w:val="24"/>
        </w:rPr>
        <w:t>: e26005.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76</w:t>
      </w:r>
      <w:r w:rsidRPr="005C6225">
        <w:rPr>
          <w:rFonts w:ascii="Calibri" w:hAnsi="Calibri" w:cs="Times New Roman"/>
          <w:noProof/>
          <w:szCs w:val="24"/>
        </w:rPr>
        <w:tab/>
        <w:t xml:space="preserve">Sutanto I, Suprijanto S, Kosasih A, </w:t>
      </w:r>
      <w:r w:rsidRPr="005C6225">
        <w:rPr>
          <w:rFonts w:ascii="Calibri" w:hAnsi="Calibri" w:cs="Times New Roman"/>
          <w:i/>
          <w:iCs/>
          <w:noProof/>
          <w:szCs w:val="24"/>
        </w:rPr>
        <w:t>et al.</w:t>
      </w:r>
      <w:r w:rsidRPr="005C6225">
        <w:rPr>
          <w:rFonts w:ascii="Calibri" w:hAnsi="Calibri" w:cs="Times New Roman"/>
          <w:noProof/>
          <w:szCs w:val="24"/>
        </w:rPr>
        <w:t xml:space="preserve"> The effect of primaquine on gametocyte development and clearance in the treatment of uncomplicated falciparum malaria with dihydroartemisinin-piperaquine in South sumatra, Western indonesia: an open-label, randomized, controlled trial. </w:t>
      </w:r>
      <w:r w:rsidRPr="005C6225">
        <w:rPr>
          <w:rFonts w:ascii="Calibri" w:hAnsi="Calibri" w:cs="Times New Roman"/>
          <w:i/>
          <w:iCs/>
          <w:noProof/>
          <w:szCs w:val="24"/>
        </w:rPr>
        <w:t>Clin Infect Dis</w:t>
      </w:r>
      <w:r w:rsidRPr="005C6225">
        <w:rPr>
          <w:rFonts w:ascii="Calibri" w:hAnsi="Calibri" w:cs="Times New Roman"/>
          <w:noProof/>
          <w:szCs w:val="24"/>
        </w:rPr>
        <w:t xml:space="preserve"> 2013; </w:t>
      </w:r>
      <w:r w:rsidRPr="005C6225">
        <w:rPr>
          <w:rFonts w:ascii="Calibri" w:hAnsi="Calibri" w:cs="Times New Roman"/>
          <w:b/>
          <w:bCs/>
          <w:noProof/>
          <w:szCs w:val="24"/>
        </w:rPr>
        <w:t>56</w:t>
      </w:r>
      <w:r w:rsidRPr="005C6225">
        <w:rPr>
          <w:rFonts w:ascii="Calibri" w:hAnsi="Calibri" w:cs="Times New Roman"/>
          <w:noProof/>
          <w:szCs w:val="24"/>
        </w:rPr>
        <w:t>: 685–93.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77</w:t>
      </w:r>
      <w:r w:rsidRPr="005C6225">
        <w:rPr>
          <w:rFonts w:ascii="Calibri" w:hAnsi="Calibri" w:cs="Times New Roman"/>
          <w:noProof/>
          <w:szCs w:val="24"/>
        </w:rPr>
        <w:tab/>
        <w:t xml:space="preserve">Ratcliff A, Siswantoro H, Kenangalem E, </w:t>
      </w:r>
      <w:r w:rsidRPr="005C6225">
        <w:rPr>
          <w:rFonts w:ascii="Calibri" w:hAnsi="Calibri" w:cs="Times New Roman"/>
          <w:i/>
          <w:iCs/>
          <w:noProof/>
          <w:szCs w:val="24"/>
        </w:rPr>
        <w:t>et al.</w:t>
      </w:r>
      <w:r w:rsidRPr="005C6225">
        <w:rPr>
          <w:rFonts w:ascii="Calibri" w:hAnsi="Calibri" w:cs="Times New Roman"/>
          <w:noProof/>
          <w:szCs w:val="24"/>
        </w:rPr>
        <w:t xml:space="preserve"> Two fixed-dose artemisinin combinations for drug-resistant falciparum and vivax malaria in Papua, Indonesia: an open-label randomised comparison. </w:t>
      </w:r>
      <w:r w:rsidRPr="005C6225">
        <w:rPr>
          <w:rFonts w:ascii="Calibri" w:hAnsi="Calibri" w:cs="Times New Roman"/>
          <w:i/>
          <w:iCs/>
          <w:noProof/>
          <w:szCs w:val="24"/>
        </w:rPr>
        <w:t>Lancet</w:t>
      </w:r>
      <w:r w:rsidRPr="005C6225">
        <w:rPr>
          <w:rFonts w:ascii="Calibri" w:hAnsi="Calibri" w:cs="Times New Roman"/>
          <w:noProof/>
          <w:szCs w:val="24"/>
        </w:rPr>
        <w:t xml:space="preserve"> 2007; </w:t>
      </w:r>
      <w:r w:rsidRPr="005C6225">
        <w:rPr>
          <w:rFonts w:ascii="Calibri" w:hAnsi="Calibri" w:cs="Times New Roman"/>
          <w:b/>
          <w:bCs/>
          <w:noProof/>
          <w:szCs w:val="24"/>
        </w:rPr>
        <w:t>369</w:t>
      </w:r>
      <w:r w:rsidRPr="005C6225">
        <w:rPr>
          <w:rFonts w:ascii="Calibri" w:hAnsi="Calibri" w:cs="Times New Roman"/>
          <w:noProof/>
          <w:szCs w:val="24"/>
        </w:rPr>
        <w:t>: 757–65.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78</w:t>
      </w:r>
      <w:r w:rsidRPr="005C6225">
        <w:rPr>
          <w:rFonts w:ascii="Calibri" w:hAnsi="Calibri" w:cs="Times New Roman"/>
          <w:noProof/>
          <w:szCs w:val="24"/>
        </w:rPr>
        <w:tab/>
        <w:t xml:space="preserve">Ndiaye J-LA, Faye B, Gueye A, </w:t>
      </w:r>
      <w:r w:rsidRPr="005C6225">
        <w:rPr>
          <w:rFonts w:ascii="Calibri" w:hAnsi="Calibri" w:cs="Times New Roman"/>
          <w:i/>
          <w:iCs/>
          <w:noProof/>
          <w:szCs w:val="24"/>
        </w:rPr>
        <w:t>et al.</w:t>
      </w:r>
      <w:r w:rsidRPr="005C6225">
        <w:rPr>
          <w:rFonts w:ascii="Calibri" w:hAnsi="Calibri" w:cs="Times New Roman"/>
          <w:noProof/>
          <w:szCs w:val="24"/>
        </w:rPr>
        <w:t xml:space="preserve"> Repeated treatment of recurrent uncomplicated Plasmodium falciparum malaria in Senegal with fixed-dose artesunate plus amodiaquine versus fixed-dose artemether plus lumefantrine: a randomized, open-label trial. </w:t>
      </w:r>
      <w:r w:rsidRPr="005C6225">
        <w:rPr>
          <w:rFonts w:ascii="Calibri" w:hAnsi="Calibri" w:cs="Times New Roman"/>
          <w:i/>
          <w:iCs/>
          <w:noProof/>
          <w:szCs w:val="24"/>
        </w:rPr>
        <w:t>Malar J</w:t>
      </w:r>
      <w:r w:rsidRPr="005C6225">
        <w:rPr>
          <w:rFonts w:ascii="Calibri" w:hAnsi="Calibri" w:cs="Times New Roman"/>
          <w:noProof/>
          <w:szCs w:val="24"/>
        </w:rPr>
        <w:t xml:space="preserve"> 2011; </w:t>
      </w:r>
      <w:r w:rsidRPr="005C6225">
        <w:rPr>
          <w:rFonts w:ascii="Calibri" w:hAnsi="Calibri" w:cs="Times New Roman"/>
          <w:b/>
          <w:bCs/>
          <w:noProof/>
          <w:szCs w:val="24"/>
        </w:rPr>
        <w:t>10</w:t>
      </w:r>
      <w:r w:rsidRPr="005C6225">
        <w:rPr>
          <w:rFonts w:ascii="Calibri" w:hAnsi="Calibri" w:cs="Times New Roman"/>
          <w:noProof/>
          <w:szCs w:val="24"/>
        </w:rPr>
        <w:t>: 237.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79</w:t>
      </w:r>
      <w:r w:rsidRPr="005C6225">
        <w:rPr>
          <w:rFonts w:ascii="Calibri" w:hAnsi="Calibri" w:cs="Times New Roman"/>
          <w:noProof/>
          <w:szCs w:val="24"/>
        </w:rPr>
        <w:tab/>
        <w:t xml:space="preserve">Faye B, Offianan AT, Ndiaye JL, </w:t>
      </w:r>
      <w:r w:rsidRPr="005C6225">
        <w:rPr>
          <w:rFonts w:ascii="Calibri" w:hAnsi="Calibri" w:cs="Times New Roman"/>
          <w:i/>
          <w:iCs/>
          <w:noProof/>
          <w:szCs w:val="24"/>
        </w:rPr>
        <w:t>et al.</w:t>
      </w:r>
      <w:r w:rsidRPr="005C6225">
        <w:rPr>
          <w:rFonts w:ascii="Calibri" w:hAnsi="Calibri" w:cs="Times New Roman"/>
          <w:noProof/>
          <w:szCs w:val="24"/>
        </w:rPr>
        <w:t xml:space="preserve"> Efficacy and tolerability of artesunate-amodiaquine (Camoquin plus) versus artemether-lumefantrine (Coartem) against uncomplicated Plasmodium falciparum malaria: multisite trial in Senegal and Ivory Coast. </w:t>
      </w:r>
      <w:r w:rsidRPr="005C6225">
        <w:rPr>
          <w:rFonts w:ascii="Calibri" w:hAnsi="Calibri" w:cs="Times New Roman"/>
          <w:i/>
          <w:iCs/>
          <w:noProof/>
          <w:szCs w:val="24"/>
        </w:rPr>
        <w:t>Trop Med Int Health</w:t>
      </w:r>
      <w:r w:rsidRPr="005C6225">
        <w:rPr>
          <w:rFonts w:ascii="Calibri" w:hAnsi="Calibri" w:cs="Times New Roman"/>
          <w:noProof/>
          <w:szCs w:val="24"/>
        </w:rPr>
        <w:t xml:space="preserve"> 2010; </w:t>
      </w:r>
      <w:r w:rsidRPr="005C6225">
        <w:rPr>
          <w:rFonts w:ascii="Calibri" w:hAnsi="Calibri" w:cs="Times New Roman"/>
          <w:b/>
          <w:bCs/>
          <w:noProof/>
          <w:szCs w:val="24"/>
        </w:rPr>
        <w:t>15</w:t>
      </w:r>
      <w:r w:rsidRPr="005C6225">
        <w:rPr>
          <w:rFonts w:ascii="Calibri" w:hAnsi="Calibri" w:cs="Times New Roman"/>
          <w:noProof/>
          <w:szCs w:val="24"/>
        </w:rPr>
        <w:t>: 608–13.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80</w:t>
      </w:r>
      <w:r w:rsidRPr="005C6225">
        <w:rPr>
          <w:rFonts w:ascii="Calibri" w:hAnsi="Calibri" w:cs="Times New Roman"/>
          <w:noProof/>
          <w:szCs w:val="24"/>
        </w:rPr>
        <w:tab/>
        <w:t xml:space="preserve">Offianan AT, Assi SB, Coulibaly A, N’guessan LT, Ako AA, Kadjo FK, San MK PL. Assessment of the efficacy of first-line antimalarial drugs after 5 years of deployment by the National Malaria Control Programme in Côte d’Ivoire. </w:t>
      </w:r>
      <w:r w:rsidRPr="005C6225">
        <w:rPr>
          <w:rFonts w:ascii="Calibri" w:hAnsi="Calibri" w:cs="Times New Roman"/>
          <w:i/>
          <w:iCs/>
          <w:noProof/>
          <w:szCs w:val="24"/>
        </w:rPr>
        <w:t>Volume</w:t>
      </w:r>
      <w:r w:rsidRPr="005C6225">
        <w:rPr>
          <w:rFonts w:ascii="Calibri" w:hAnsi="Calibri" w:cs="Times New Roman"/>
          <w:noProof/>
          <w:szCs w:val="24"/>
        </w:rPr>
        <w:t xml:space="preserve"> 2011; </w:t>
      </w:r>
      <w:r w:rsidRPr="005C6225">
        <w:rPr>
          <w:rFonts w:ascii="Calibri" w:hAnsi="Calibri" w:cs="Times New Roman"/>
          <w:b/>
          <w:bCs/>
          <w:noProof/>
          <w:szCs w:val="24"/>
        </w:rPr>
        <w:t>2011:3</w:t>
      </w:r>
      <w:r w:rsidRPr="005C6225">
        <w:rPr>
          <w:rFonts w:ascii="Calibri" w:hAnsi="Calibri" w:cs="Times New Roman"/>
          <w:noProof/>
          <w:szCs w:val="24"/>
        </w:rPr>
        <w:t>: Pages 67—76.</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81</w:t>
      </w:r>
      <w:r w:rsidRPr="005C6225">
        <w:rPr>
          <w:rFonts w:ascii="Calibri" w:hAnsi="Calibri" w:cs="Times New Roman"/>
          <w:noProof/>
          <w:szCs w:val="24"/>
        </w:rPr>
        <w:tab/>
        <w:t xml:space="preserve">Yeka A, Lameyre V, Afizi K, </w:t>
      </w:r>
      <w:r w:rsidRPr="005C6225">
        <w:rPr>
          <w:rFonts w:ascii="Calibri" w:hAnsi="Calibri" w:cs="Times New Roman"/>
          <w:i/>
          <w:iCs/>
          <w:noProof/>
          <w:szCs w:val="24"/>
        </w:rPr>
        <w:t>et al.</w:t>
      </w:r>
      <w:r w:rsidRPr="005C6225">
        <w:rPr>
          <w:rFonts w:ascii="Calibri" w:hAnsi="Calibri" w:cs="Times New Roman"/>
          <w:noProof/>
          <w:szCs w:val="24"/>
        </w:rPr>
        <w:t xml:space="preserve"> Efficacy and safety of fixed-dose artesunate-amodiaquine vs. artemether-lumefantrine for repeated treatment of uncomplicated malaria in Ugandan children. </w:t>
      </w:r>
      <w:r w:rsidRPr="005C6225">
        <w:rPr>
          <w:rFonts w:ascii="Calibri" w:hAnsi="Calibri" w:cs="Times New Roman"/>
          <w:i/>
          <w:iCs/>
          <w:noProof/>
          <w:szCs w:val="24"/>
        </w:rPr>
        <w:t>PLoS One</w:t>
      </w:r>
      <w:r w:rsidRPr="005C6225">
        <w:rPr>
          <w:rFonts w:ascii="Calibri" w:hAnsi="Calibri" w:cs="Times New Roman"/>
          <w:noProof/>
          <w:szCs w:val="24"/>
        </w:rPr>
        <w:t xml:space="preserve"> 2014; </w:t>
      </w:r>
      <w:r w:rsidRPr="005C6225">
        <w:rPr>
          <w:rFonts w:ascii="Calibri" w:hAnsi="Calibri" w:cs="Times New Roman"/>
          <w:b/>
          <w:bCs/>
          <w:noProof/>
          <w:szCs w:val="24"/>
        </w:rPr>
        <w:t>9</w:t>
      </w:r>
      <w:r w:rsidRPr="005C6225">
        <w:rPr>
          <w:rFonts w:ascii="Calibri" w:hAnsi="Calibri" w:cs="Times New Roman"/>
          <w:noProof/>
          <w:szCs w:val="24"/>
        </w:rPr>
        <w:t>: e113311.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82</w:t>
      </w:r>
      <w:r w:rsidRPr="005C6225">
        <w:rPr>
          <w:rFonts w:ascii="Calibri" w:hAnsi="Calibri" w:cs="Times New Roman"/>
          <w:noProof/>
          <w:szCs w:val="24"/>
        </w:rPr>
        <w:tab/>
        <w:t xml:space="preserve">Bonnet M, Roper C, Félix M, Coulibaly L, Kankolongo GM, Guthmann JP. Efficacy of antimalarial treatment in Guinea: in vivo study of two artemisinin combination therapies in Dabola and molecular markers of resistance to sulphadoxine-pyrimethamine in N’Zérékoré. </w:t>
      </w:r>
      <w:r w:rsidRPr="005C6225">
        <w:rPr>
          <w:rFonts w:ascii="Calibri" w:hAnsi="Calibri" w:cs="Times New Roman"/>
          <w:i/>
          <w:iCs/>
          <w:noProof/>
          <w:szCs w:val="24"/>
        </w:rPr>
        <w:t>Malar J</w:t>
      </w:r>
      <w:r w:rsidRPr="005C6225">
        <w:rPr>
          <w:rFonts w:ascii="Calibri" w:hAnsi="Calibri" w:cs="Times New Roman"/>
          <w:noProof/>
          <w:szCs w:val="24"/>
        </w:rPr>
        <w:t xml:space="preserve"> 2007; </w:t>
      </w:r>
      <w:r w:rsidRPr="005C6225">
        <w:rPr>
          <w:rFonts w:ascii="Calibri" w:hAnsi="Calibri" w:cs="Times New Roman"/>
          <w:b/>
          <w:bCs/>
          <w:noProof/>
          <w:szCs w:val="24"/>
        </w:rPr>
        <w:t>6</w:t>
      </w:r>
      <w:r w:rsidRPr="005C6225">
        <w:rPr>
          <w:rFonts w:ascii="Calibri" w:hAnsi="Calibri" w:cs="Times New Roman"/>
          <w:noProof/>
          <w:szCs w:val="24"/>
        </w:rPr>
        <w:t>: 54.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83</w:t>
      </w:r>
      <w:r w:rsidRPr="005C6225">
        <w:rPr>
          <w:rFonts w:ascii="Calibri" w:hAnsi="Calibri" w:cs="Times New Roman"/>
          <w:noProof/>
          <w:szCs w:val="24"/>
        </w:rPr>
        <w:tab/>
        <w:t xml:space="preserve">Maiga AW, Fofana B, Sagara I, </w:t>
      </w:r>
      <w:r w:rsidRPr="005C6225">
        <w:rPr>
          <w:rFonts w:ascii="Calibri" w:hAnsi="Calibri" w:cs="Times New Roman"/>
          <w:i/>
          <w:iCs/>
          <w:noProof/>
          <w:szCs w:val="24"/>
        </w:rPr>
        <w:t>et al.</w:t>
      </w:r>
      <w:r w:rsidRPr="005C6225">
        <w:rPr>
          <w:rFonts w:ascii="Calibri" w:hAnsi="Calibri" w:cs="Times New Roman"/>
          <w:noProof/>
          <w:szCs w:val="24"/>
        </w:rPr>
        <w:t xml:space="preserve"> No evidence of delayed parasite clearance after oral artesunate treatment of uncomplicated falciparum malaria in Mali. </w:t>
      </w:r>
      <w:r w:rsidRPr="005C6225">
        <w:rPr>
          <w:rFonts w:ascii="Calibri" w:hAnsi="Calibri" w:cs="Times New Roman"/>
          <w:i/>
          <w:iCs/>
          <w:noProof/>
          <w:szCs w:val="24"/>
        </w:rPr>
        <w:t>Am J Trop Med Hyg</w:t>
      </w:r>
      <w:r w:rsidRPr="005C6225">
        <w:rPr>
          <w:rFonts w:ascii="Calibri" w:hAnsi="Calibri" w:cs="Times New Roman"/>
          <w:noProof/>
          <w:szCs w:val="24"/>
        </w:rPr>
        <w:t xml:space="preserve"> 2012; </w:t>
      </w:r>
      <w:r w:rsidRPr="005C6225">
        <w:rPr>
          <w:rFonts w:ascii="Calibri" w:hAnsi="Calibri" w:cs="Times New Roman"/>
          <w:b/>
          <w:bCs/>
          <w:noProof/>
          <w:szCs w:val="24"/>
        </w:rPr>
        <w:t>87</w:t>
      </w:r>
      <w:r w:rsidRPr="005C6225">
        <w:rPr>
          <w:rFonts w:ascii="Calibri" w:hAnsi="Calibri" w:cs="Times New Roman"/>
          <w:noProof/>
          <w:szCs w:val="24"/>
        </w:rPr>
        <w:t>: 23–8.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84</w:t>
      </w:r>
      <w:r w:rsidRPr="005C6225">
        <w:rPr>
          <w:rFonts w:ascii="Calibri" w:hAnsi="Calibri" w:cs="Times New Roman"/>
          <w:noProof/>
          <w:szCs w:val="24"/>
        </w:rPr>
        <w:tab/>
        <w:t xml:space="preserve">Martensson A, Ngasala B, Ursing J, </w:t>
      </w:r>
      <w:r w:rsidRPr="005C6225">
        <w:rPr>
          <w:rFonts w:ascii="Calibri" w:hAnsi="Calibri" w:cs="Times New Roman"/>
          <w:i/>
          <w:iCs/>
          <w:noProof/>
          <w:szCs w:val="24"/>
        </w:rPr>
        <w:t>et al.</w:t>
      </w:r>
      <w:r w:rsidRPr="005C6225">
        <w:rPr>
          <w:rFonts w:ascii="Calibri" w:hAnsi="Calibri" w:cs="Times New Roman"/>
          <w:noProof/>
          <w:szCs w:val="24"/>
        </w:rPr>
        <w:t xml:space="preserve"> Influence of consecutive-day blood sampling on polymerase chain reaction-adjusted parasitological cure rates in an antimalarial-drug trial conducted in Tanzania. </w:t>
      </w:r>
      <w:r w:rsidRPr="005C6225">
        <w:rPr>
          <w:rFonts w:ascii="Calibri" w:hAnsi="Calibri" w:cs="Times New Roman"/>
          <w:i/>
          <w:iCs/>
          <w:noProof/>
          <w:szCs w:val="24"/>
        </w:rPr>
        <w:t>J Infect Dis</w:t>
      </w:r>
      <w:r w:rsidRPr="005C6225">
        <w:rPr>
          <w:rFonts w:ascii="Calibri" w:hAnsi="Calibri" w:cs="Times New Roman"/>
          <w:noProof/>
          <w:szCs w:val="24"/>
        </w:rPr>
        <w:t xml:space="preserve"> 2007; </w:t>
      </w:r>
      <w:r w:rsidRPr="005C6225">
        <w:rPr>
          <w:rFonts w:ascii="Calibri" w:hAnsi="Calibri" w:cs="Times New Roman"/>
          <w:b/>
          <w:bCs/>
          <w:noProof/>
          <w:szCs w:val="24"/>
        </w:rPr>
        <w:t>195</w:t>
      </w:r>
      <w:r w:rsidRPr="005C6225">
        <w:rPr>
          <w:rFonts w:ascii="Calibri" w:hAnsi="Calibri" w:cs="Times New Roman"/>
          <w:noProof/>
          <w:szCs w:val="24"/>
        </w:rPr>
        <w:t>: 597–601.</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85</w:t>
      </w:r>
      <w:r w:rsidRPr="005C6225">
        <w:rPr>
          <w:rFonts w:ascii="Calibri" w:hAnsi="Calibri" w:cs="Times New Roman"/>
          <w:noProof/>
          <w:szCs w:val="24"/>
        </w:rPr>
        <w:tab/>
        <w:t xml:space="preserve">Ashley EA, Lwin KM, McGready R, </w:t>
      </w:r>
      <w:r w:rsidRPr="005C6225">
        <w:rPr>
          <w:rFonts w:ascii="Calibri" w:hAnsi="Calibri" w:cs="Times New Roman"/>
          <w:i/>
          <w:iCs/>
          <w:noProof/>
          <w:szCs w:val="24"/>
        </w:rPr>
        <w:t>et al.</w:t>
      </w:r>
      <w:r w:rsidRPr="005C6225">
        <w:rPr>
          <w:rFonts w:ascii="Calibri" w:hAnsi="Calibri" w:cs="Times New Roman"/>
          <w:noProof/>
          <w:szCs w:val="24"/>
        </w:rPr>
        <w:t xml:space="preserve"> An open label randomized comparison of mefloquine-artesunate as separate tablets vs. a new co-formulated combination for the treatment of uncomplicated multidrug-resistant falciparum malaria in Thailand. </w:t>
      </w:r>
      <w:r w:rsidRPr="005C6225">
        <w:rPr>
          <w:rFonts w:ascii="Calibri" w:hAnsi="Calibri" w:cs="Times New Roman"/>
          <w:i/>
          <w:iCs/>
          <w:noProof/>
          <w:szCs w:val="24"/>
        </w:rPr>
        <w:t>Trop Med Int Health</w:t>
      </w:r>
      <w:r w:rsidRPr="005C6225">
        <w:rPr>
          <w:rFonts w:ascii="Calibri" w:hAnsi="Calibri" w:cs="Times New Roman"/>
          <w:noProof/>
          <w:szCs w:val="24"/>
        </w:rPr>
        <w:t xml:space="preserve"> 2006; </w:t>
      </w:r>
      <w:r w:rsidRPr="005C6225">
        <w:rPr>
          <w:rFonts w:ascii="Calibri" w:hAnsi="Calibri" w:cs="Times New Roman"/>
          <w:b/>
          <w:bCs/>
          <w:noProof/>
          <w:szCs w:val="24"/>
        </w:rPr>
        <w:t>11</w:t>
      </w:r>
      <w:r w:rsidRPr="005C6225">
        <w:rPr>
          <w:rFonts w:ascii="Calibri" w:hAnsi="Calibri" w:cs="Times New Roman"/>
          <w:noProof/>
          <w:szCs w:val="24"/>
        </w:rPr>
        <w:t>: 1653–60.</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86</w:t>
      </w:r>
      <w:r w:rsidRPr="005C6225">
        <w:rPr>
          <w:rFonts w:ascii="Calibri" w:hAnsi="Calibri" w:cs="Times New Roman"/>
          <w:noProof/>
          <w:szCs w:val="24"/>
        </w:rPr>
        <w:tab/>
        <w:t xml:space="preserve">Kamya MR, Yeka A, Bukirwa H, </w:t>
      </w:r>
      <w:r w:rsidRPr="005C6225">
        <w:rPr>
          <w:rFonts w:ascii="Calibri" w:hAnsi="Calibri" w:cs="Times New Roman"/>
          <w:i/>
          <w:iCs/>
          <w:noProof/>
          <w:szCs w:val="24"/>
        </w:rPr>
        <w:t>et al.</w:t>
      </w:r>
      <w:r w:rsidRPr="005C6225">
        <w:rPr>
          <w:rFonts w:ascii="Calibri" w:hAnsi="Calibri" w:cs="Times New Roman"/>
          <w:noProof/>
          <w:szCs w:val="24"/>
        </w:rPr>
        <w:t xml:space="preserve"> Artemether-lumefantrine versus dihydroartemisinin-piperaquine for treatment of malaria: a randomized trial. </w:t>
      </w:r>
      <w:r w:rsidRPr="005C6225">
        <w:rPr>
          <w:rFonts w:ascii="Calibri" w:hAnsi="Calibri" w:cs="Times New Roman"/>
          <w:i/>
          <w:iCs/>
          <w:noProof/>
          <w:szCs w:val="24"/>
        </w:rPr>
        <w:t>PLoS Clin Trials</w:t>
      </w:r>
      <w:r w:rsidRPr="005C6225">
        <w:rPr>
          <w:rFonts w:ascii="Calibri" w:hAnsi="Calibri" w:cs="Times New Roman"/>
          <w:noProof/>
          <w:szCs w:val="24"/>
        </w:rPr>
        <w:t xml:space="preserve"> 2007; </w:t>
      </w:r>
      <w:r w:rsidRPr="005C6225">
        <w:rPr>
          <w:rFonts w:ascii="Calibri" w:hAnsi="Calibri" w:cs="Times New Roman"/>
          <w:b/>
          <w:bCs/>
          <w:noProof/>
          <w:szCs w:val="24"/>
        </w:rPr>
        <w:t>2</w:t>
      </w:r>
      <w:r w:rsidRPr="005C6225">
        <w:rPr>
          <w:rFonts w:ascii="Calibri" w:hAnsi="Calibri" w:cs="Times New Roman"/>
          <w:noProof/>
          <w:szCs w:val="24"/>
        </w:rPr>
        <w:t>: e20.</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87</w:t>
      </w:r>
      <w:r w:rsidRPr="005C6225">
        <w:rPr>
          <w:rFonts w:ascii="Calibri" w:hAnsi="Calibri" w:cs="Times New Roman"/>
          <w:noProof/>
          <w:szCs w:val="24"/>
        </w:rPr>
        <w:tab/>
        <w:t xml:space="preserve">Mayxay M, Khanthavong M, Chanthongthip O, </w:t>
      </w:r>
      <w:r w:rsidRPr="005C6225">
        <w:rPr>
          <w:rFonts w:ascii="Calibri" w:hAnsi="Calibri" w:cs="Times New Roman"/>
          <w:i/>
          <w:iCs/>
          <w:noProof/>
          <w:szCs w:val="24"/>
        </w:rPr>
        <w:t>et al.</w:t>
      </w:r>
      <w:r w:rsidRPr="005C6225">
        <w:rPr>
          <w:rFonts w:ascii="Calibri" w:hAnsi="Calibri" w:cs="Times New Roman"/>
          <w:noProof/>
          <w:szCs w:val="24"/>
        </w:rPr>
        <w:t xml:space="preserve"> No evidence for spread of Plasmodium falciparum artemisinin resistance to Savannakhet Province, Southern Laos. </w:t>
      </w:r>
      <w:r w:rsidRPr="005C6225">
        <w:rPr>
          <w:rFonts w:ascii="Calibri" w:hAnsi="Calibri" w:cs="Times New Roman"/>
          <w:i/>
          <w:iCs/>
          <w:noProof/>
          <w:szCs w:val="24"/>
        </w:rPr>
        <w:t>Am J Trop Med Hyg</w:t>
      </w:r>
      <w:r w:rsidRPr="005C6225">
        <w:rPr>
          <w:rFonts w:ascii="Calibri" w:hAnsi="Calibri" w:cs="Times New Roman"/>
          <w:noProof/>
          <w:szCs w:val="24"/>
        </w:rPr>
        <w:t xml:space="preserve"> 2012; </w:t>
      </w:r>
      <w:r w:rsidRPr="005C6225">
        <w:rPr>
          <w:rFonts w:ascii="Calibri" w:hAnsi="Calibri" w:cs="Times New Roman"/>
          <w:b/>
          <w:bCs/>
          <w:noProof/>
          <w:szCs w:val="24"/>
        </w:rPr>
        <w:t>86</w:t>
      </w:r>
      <w:r w:rsidRPr="005C6225">
        <w:rPr>
          <w:rFonts w:ascii="Calibri" w:hAnsi="Calibri" w:cs="Times New Roman"/>
          <w:noProof/>
          <w:szCs w:val="24"/>
        </w:rPr>
        <w:t>: 403–8.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88</w:t>
      </w:r>
      <w:r w:rsidRPr="005C6225">
        <w:rPr>
          <w:rFonts w:ascii="Calibri" w:hAnsi="Calibri" w:cs="Times New Roman"/>
          <w:noProof/>
          <w:szCs w:val="24"/>
        </w:rPr>
        <w:tab/>
        <w:t xml:space="preserve">Price R, van Vugt M, Nosten F, </w:t>
      </w:r>
      <w:r w:rsidRPr="005C6225">
        <w:rPr>
          <w:rFonts w:ascii="Calibri" w:hAnsi="Calibri" w:cs="Times New Roman"/>
          <w:i/>
          <w:iCs/>
          <w:noProof/>
          <w:szCs w:val="24"/>
        </w:rPr>
        <w:t>et al.</w:t>
      </w:r>
      <w:r w:rsidRPr="005C6225">
        <w:rPr>
          <w:rFonts w:ascii="Calibri" w:hAnsi="Calibri" w:cs="Times New Roman"/>
          <w:noProof/>
          <w:szCs w:val="24"/>
        </w:rPr>
        <w:t xml:space="preserve"> Artesunate versus artemether for the treatment of recrudescent multidrug-resistant falciparum malaria. </w:t>
      </w:r>
      <w:r w:rsidRPr="005C6225">
        <w:rPr>
          <w:rFonts w:ascii="Calibri" w:hAnsi="Calibri" w:cs="Times New Roman"/>
          <w:i/>
          <w:iCs/>
          <w:noProof/>
          <w:szCs w:val="24"/>
        </w:rPr>
        <w:t>Am J Trop Med Hyg</w:t>
      </w:r>
      <w:r w:rsidRPr="005C6225">
        <w:rPr>
          <w:rFonts w:ascii="Calibri" w:hAnsi="Calibri" w:cs="Times New Roman"/>
          <w:noProof/>
          <w:szCs w:val="24"/>
        </w:rPr>
        <w:t xml:space="preserve"> 1998; </w:t>
      </w:r>
      <w:r w:rsidRPr="005C6225">
        <w:rPr>
          <w:rFonts w:ascii="Calibri" w:hAnsi="Calibri" w:cs="Times New Roman"/>
          <w:b/>
          <w:bCs/>
          <w:noProof/>
          <w:szCs w:val="24"/>
        </w:rPr>
        <w:t>59</w:t>
      </w:r>
      <w:r w:rsidRPr="005C6225">
        <w:rPr>
          <w:rFonts w:ascii="Calibri" w:hAnsi="Calibri" w:cs="Times New Roman"/>
          <w:noProof/>
          <w:szCs w:val="24"/>
        </w:rPr>
        <w:t>: 883–8.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89</w:t>
      </w:r>
      <w:r w:rsidRPr="005C6225">
        <w:rPr>
          <w:rFonts w:ascii="Calibri" w:hAnsi="Calibri" w:cs="Times New Roman"/>
          <w:noProof/>
          <w:szCs w:val="24"/>
        </w:rPr>
        <w:tab/>
        <w:t xml:space="preserve">Ndiaye JL, Randrianarivelojosia M, Sagara I, </w:t>
      </w:r>
      <w:r w:rsidRPr="005C6225">
        <w:rPr>
          <w:rFonts w:ascii="Calibri" w:hAnsi="Calibri" w:cs="Times New Roman"/>
          <w:i/>
          <w:iCs/>
          <w:noProof/>
          <w:szCs w:val="24"/>
        </w:rPr>
        <w:t>et al.</w:t>
      </w:r>
      <w:r w:rsidRPr="005C6225">
        <w:rPr>
          <w:rFonts w:ascii="Calibri" w:hAnsi="Calibri" w:cs="Times New Roman"/>
          <w:noProof/>
          <w:szCs w:val="24"/>
        </w:rPr>
        <w:t xml:space="preserve"> Randomized, multicentre assessment of the efficacy and safety of ASAQ--a fixed-dose artesunate-amodiaquine combination therapy in the treatment of uncomplicated Plasmodium falciparum malaria. </w:t>
      </w:r>
      <w:r w:rsidRPr="005C6225">
        <w:rPr>
          <w:rFonts w:ascii="Calibri" w:hAnsi="Calibri" w:cs="Times New Roman"/>
          <w:i/>
          <w:iCs/>
          <w:noProof/>
          <w:szCs w:val="24"/>
        </w:rPr>
        <w:t>Malar J</w:t>
      </w:r>
      <w:r w:rsidRPr="005C6225">
        <w:rPr>
          <w:rFonts w:ascii="Calibri" w:hAnsi="Calibri" w:cs="Times New Roman"/>
          <w:noProof/>
          <w:szCs w:val="24"/>
        </w:rPr>
        <w:t xml:space="preserve"> 2009; </w:t>
      </w:r>
      <w:r w:rsidRPr="005C6225">
        <w:rPr>
          <w:rFonts w:ascii="Calibri" w:hAnsi="Calibri" w:cs="Times New Roman"/>
          <w:b/>
          <w:bCs/>
          <w:noProof/>
          <w:szCs w:val="24"/>
        </w:rPr>
        <w:t>8</w:t>
      </w:r>
      <w:r w:rsidRPr="005C6225">
        <w:rPr>
          <w:rFonts w:ascii="Calibri" w:hAnsi="Calibri" w:cs="Times New Roman"/>
          <w:noProof/>
          <w:szCs w:val="24"/>
        </w:rPr>
        <w:t>: 125.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90</w:t>
      </w:r>
      <w:r w:rsidRPr="005C6225">
        <w:rPr>
          <w:rFonts w:ascii="Calibri" w:hAnsi="Calibri" w:cs="Times New Roman"/>
          <w:noProof/>
          <w:szCs w:val="24"/>
        </w:rPr>
        <w:tab/>
        <w:t xml:space="preserve">Shekalaghe S, Drakeley C, Gosling R, </w:t>
      </w:r>
      <w:r w:rsidRPr="005C6225">
        <w:rPr>
          <w:rFonts w:ascii="Calibri" w:hAnsi="Calibri" w:cs="Times New Roman"/>
          <w:i/>
          <w:iCs/>
          <w:noProof/>
          <w:szCs w:val="24"/>
        </w:rPr>
        <w:t>et al.</w:t>
      </w:r>
      <w:r w:rsidRPr="005C6225">
        <w:rPr>
          <w:rFonts w:ascii="Calibri" w:hAnsi="Calibri" w:cs="Times New Roman"/>
          <w:noProof/>
          <w:szCs w:val="24"/>
        </w:rPr>
        <w:t xml:space="preserve"> Primaquine clears submicroscopic Plasmodium falciparum gametocytes that persist after treatment with sulphadoxine-pyrimethamine and artesunate. </w:t>
      </w:r>
      <w:r w:rsidRPr="005C6225">
        <w:rPr>
          <w:rFonts w:ascii="Calibri" w:hAnsi="Calibri" w:cs="Times New Roman"/>
          <w:i/>
          <w:iCs/>
          <w:noProof/>
          <w:szCs w:val="24"/>
        </w:rPr>
        <w:t>PLoS One</w:t>
      </w:r>
      <w:r w:rsidRPr="005C6225">
        <w:rPr>
          <w:rFonts w:ascii="Calibri" w:hAnsi="Calibri" w:cs="Times New Roman"/>
          <w:noProof/>
          <w:szCs w:val="24"/>
        </w:rPr>
        <w:t xml:space="preserve"> 2007; </w:t>
      </w:r>
      <w:r w:rsidRPr="005C6225">
        <w:rPr>
          <w:rFonts w:ascii="Calibri" w:hAnsi="Calibri" w:cs="Times New Roman"/>
          <w:b/>
          <w:bCs/>
          <w:noProof/>
          <w:szCs w:val="24"/>
        </w:rPr>
        <w:t>2</w:t>
      </w:r>
      <w:r w:rsidRPr="005C6225">
        <w:rPr>
          <w:rFonts w:ascii="Calibri" w:hAnsi="Calibri" w:cs="Times New Roman"/>
          <w:noProof/>
          <w:szCs w:val="24"/>
        </w:rPr>
        <w:t>: e1023.</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91</w:t>
      </w:r>
      <w:r w:rsidRPr="005C6225">
        <w:rPr>
          <w:rFonts w:ascii="Calibri" w:hAnsi="Calibri" w:cs="Times New Roman"/>
          <w:noProof/>
          <w:szCs w:val="24"/>
        </w:rPr>
        <w:tab/>
        <w:t xml:space="preserve">Bousema JT, Schneider P, Gouagna LC, </w:t>
      </w:r>
      <w:r w:rsidRPr="005C6225">
        <w:rPr>
          <w:rFonts w:ascii="Calibri" w:hAnsi="Calibri" w:cs="Times New Roman"/>
          <w:i/>
          <w:iCs/>
          <w:noProof/>
          <w:szCs w:val="24"/>
        </w:rPr>
        <w:t>et al.</w:t>
      </w:r>
      <w:r w:rsidRPr="005C6225">
        <w:rPr>
          <w:rFonts w:ascii="Calibri" w:hAnsi="Calibri" w:cs="Times New Roman"/>
          <w:noProof/>
          <w:szCs w:val="24"/>
        </w:rPr>
        <w:t xml:space="preserve"> Moderate effect of artemisinin-based combination therapy on transmission of Plasmodium falciparum. </w:t>
      </w:r>
      <w:r w:rsidRPr="005C6225">
        <w:rPr>
          <w:rFonts w:ascii="Calibri" w:hAnsi="Calibri" w:cs="Times New Roman"/>
          <w:i/>
          <w:iCs/>
          <w:noProof/>
          <w:szCs w:val="24"/>
        </w:rPr>
        <w:t>J Infect Dis</w:t>
      </w:r>
      <w:r w:rsidRPr="005C6225">
        <w:rPr>
          <w:rFonts w:ascii="Calibri" w:hAnsi="Calibri" w:cs="Times New Roman"/>
          <w:noProof/>
          <w:szCs w:val="24"/>
        </w:rPr>
        <w:t xml:space="preserve"> 2006; </w:t>
      </w:r>
      <w:r w:rsidRPr="005C6225">
        <w:rPr>
          <w:rFonts w:ascii="Calibri" w:hAnsi="Calibri" w:cs="Times New Roman"/>
          <w:b/>
          <w:bCs/>
          <w:noProof/>
          <w:szCs w:val="24"/>
        </w:rPr>
        <w:t>193</w:t>
      </w:r>
      <w:r w:rsidRPr="005C6225">
        <w:rPr>
          <w:rFonts w:ascii="Calibri" w:hAnsi="Calibri" w:cs="Times New Roman"/>
          <w:noProof/>
          <w:szCs w:val="24"/>
        </w:rPr>
        <w:t>: 1151–9.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92</w:t>
      </w:r>
      <w:r w:rsidRPr="005C6225">
        <w:rPr>
          <w:rFonts w:ascii="Calibri" w:hAnsi="Calibri" w:cs="Times New Roman"/>
          <w:noProof/>
          <w:szCs w:val="24"/>
        </w:rPr>
        <w:tab/>
        <w:t xml:space="preserve">Hodel EM, Kabanywanyi AM, Malila A, </w:t>
      </w:r>
      <w:r w:rsidRPr="005C6225">
        <w:rPr>
          <w:rFonts w:ascii="Calibri" w:hAnsi="Calibri" w:cs="Times New Roman"/>
          <w:i/>
          <w:iCs/>
          <w:noProof/>
          <w:szCs w:val="24"/>
        </w:rPr>
        <w:t>et al.</w:t>
      </w:r>
      <w:r w:rsidRPr="005C6225">
        <w:rPr>
          <w:rFonts w:ascii="Calibri" w:hAnsi="Calibri" w:cs="Times New Roman"/>
          <w:noProof/>
          <w:szCs w:val="24"/>
        </w:rPr>
        <w:t xml:space="preserve"> Residual antimalarials in malaria patients from Tanzania--implications on drug efficacy assessment and spread of parasite resistance. </w:t>
      </w:r>
      <w:r w:rsidRPr="005C6225">
        <w:rPr>
          <w:rFonts w:ascii="Calibri" w:hAnsi="Calibri" w:cs="Times New Roman"/>
          <w:i/>
          <w:iCs/>
          <w:noProof/>
          <w:szCs w:val="24"/>
        </w:rPr>
        <w:t>PLoS One</w:t>
      </w:r>
      <w:r w:rsidRPr="005C6225">
        <w:rPr>
          <w:rFonts w:ascii="Calibri" w:hAnsi="Calibri" w:cs="Times New Roman"/>
          <w:noProof/>
          <w:szCs w:val="24"/>
        </w:rPr>
        <w:t xml:space="preserve"> 2009; </w:t>
      </w:r>
      <w:r w:rsidRPr="005C6225">
        <w:rPr>
          <w:rFonts w:ascii="Calibri" w:hAnsi="Calibri" w:cs="Times New Roman"/>
          <w:b/>
          <w:bCs/>
          <w:noProof/>
          <w:szCs w:val="24"/>
        </w:rPr>
        <w:t>4</w:t>
      </w:r>
      <w:r w:rsidRPr="005C6225">
        <w:rPr>
          <w:rFonts w:ascii="Calibri" w:hAnsi="Calibri" w:cs="Times New Roman"/>
          <w:noProof/>
          <w:szCs w:val="24"/>
        </w:rPr>
        <w:t>: e8184.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93</w:t>
      </w:r>
      <w:r w:rsidRPr="005C6225">
        <w:rPr>
          <w:rFonts w:ascii="Calibri" w:hAnsi="Calibri" w:cs="Times New Roman"/>
          <w:noProof/>
          <w:szCs w:val="24"/>
        </w:rPr>
        <w:tab/>
        <w:t xml:space="preserve">Yavo W, Faye B, Kuete T, </w:t>
      </w:r>
      <w:r w:rsidRPr="005C6225">
        <w:rPr>
          <w:rFonts w:ascii="Calibri" w:hAnsi="Calibri" w:cs="Times New Roman"/>
          <w:i/>
          <w:iCs/>
          <w:noProof/>
          <w:szCs w:val="24"/>
        </w:rPr>
        <w:t>et al.</w:t>
      </w:r>
      <w:r w:rsidRPr="005C6225">
        <w:rPr>
          <w:rFonts w:ascii="Calibri" w:hAnsi="Calibri" w:cs="Times New Roman"/>
          <w:noProof/>
          <w:szCs w:val="24"/>
        </w:rPr>
        <w:t xml:space="preserve"> Multicentric assessment of the efficacy and tolerability of dihydroartemisinin-piperaquine compared to artemether-lumefantrine in the treatment of uncomplicated Plasmodium falciparum malaria in sub-Saharan Africa. </w:t>
      </w:r>
      <w:r w:rsidRPr="005C6225">
        <w:rPr>
          <w:rFonts w:ascii="Calibri" w:hAnsi="Calibri" w:cs="Times New Roman"/>
          <w:i/>
          <w:iCs/>
          <w:noProof/>
          <w:szCs w:val="24"/>
        </w:rPr>
        <w:t>Malar J</w:t>
      </w:r>
      <w:r w:rsidRPr="005C6225">
        <w:rPr>
          <w:rFonts w:ascii="Calibri" w:hAnsi="Calibri" w:cs="Times New Roman"/>
          <w:noProof/>
          <w:szCs w:val="24"/>
        </w:rPr>
        <w:t xml:space="preserve"> 2011; </w:t>
      </w:r>
      <w:r w:rsidRPr="005C6225">
        <w:rPr>
          <w:rFonts w:ascii="Calibri" w:hAnsi="Calibri" w:cs="Times New Roman"/>
          <w:b/>
          <w:bCs/>
          <w:noProof/>
          <w:szCs w:val="24"/>
        </w:rPr>
        <w:t>10</w:t>
      </w:r>
      <w:r w:rsidRPr="005C6225">
        <w:rPr>
          <w:rFonts w:ascii="Calibri" w:hAnsi="Calibri" w:cs="Times New Roman"/>
          <w:noProof/>
          <w:szCs w:val="24"/>
        </w:rPr>
        <w:t>: 198.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94</w:t>
      </w:r>
      <w:r w:rsidRPr="005C6225">
        <w:rPr>
          <w:rFonts w:ascii="Calibri" w:hAnsi="Calibri" w:cs="Times New Roman"/>
          <w:noProof/>
          <w:szCs w:val="24"/>
        </w:rPr>
        <w:tab/>
        <w:t xml:space="preserve">Faye B, Ndiaye JL, Tine R, </w:t>
      </w:r>
      <w:r w:rsidRPr="005C6225">
        <w:rPr>
          <w:rFonts w:ascii="Calibri" w:hAnsi="Calibri" w:cs="Times New Roman"/>
          <w:i/>
          <w:iCs/>
          <w:noProof/>
          <w:szCs w:val="24"/>
        </w:rPr>
        <w:t>et al.</w:t>
      </w:r>
      <w:r w:rsidRPr="005C6225">
        <w:rPr>
          <w:rFonts w:ascii="Calibri" w:hAnsi="Calibri" w:cs="Times New Roman"/>
          <w:noProof/>
          <w:szCs w:val="24"/>
        </w:rPr>
        <w:t xml:space="preserve"> A randomized trial of artesunate mefloquine versus artemether lumefantrine for the treatment of uncomplicated Plasmodium falciparum malaria in Senegalese children. </w:t>
      </w:r>
      <w:r w:rsidRPr="005C6225">
        <w:rPr>
          <w:rFonts w:ascii="Calibri" w:hAnsi="Calibri" w:cs="Times New Roman"/>
          <w:i/>
          <w:iCs/>
          <w:noProof/>
          <w:szCs w:val="24"/>
        </w:rPr>
        <w:t>Am J Trop Med Hyg</w:t>
      </w:r>
      <w:r w:rsidRPr="005C6225">
        <w:rPr>
          <w:rFonts w:ascii="Calibri" w:hAnsi="Calibri" w:cs="Times New Roman"/>
          <w:noProof/>
          <w:szCs w:val="24"/>
        </w:rPr>
        <w:t xml:space="preserve"> 2010; </w:t>
      </w:r>
      <w:r w:rsidRPr="005C6225">
        <w:rPr>
          <w:rFonts w:ascii="Calibri" w:hAnsi="Calibri" w:cs="Times New Roman"/>
          <w:b/>
          <w:bCs/>
          <w:noProof/>
          <w:szCs w:val="24"/>
        </w:rPr>
        <w:t>82</w:t>
      </w:r>
      <w:r w:rsidRPr="005C6225">
        <w:rPr>
          <w:rFonts w:ascii="Calibri" w:hAnsi="Calibri" w:cs="Times New Roman"/>
          <w:noProof/>
          <w:szCs w:val="24"/>
        </w:rPr>
        <w:t>: 140–4.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95</w:t>
      </w:r>
      <w:r w:rsidRPr="005C6225">
        <w:rPr>
          <w:rFonts w:ascii="Calibri" w:hAnsi="Calibri" w:cs="Times New Roman"/>
          <w:noProof/>
          <w:szCs w:val="24"/>
        </w:rPr>
        <w:tab/>
        <w:t xml:space="preserve">ter Kuile FO, Dolan G, Nosten F, </w:t>
      </w:r>
      <w:r w:rsidRPr="005C6225">
        <w:rPr>
          <w:rFonts w:ascii="Calibri" w:hAnsi="Calibri" w:cs="Times New Roman"/>
          <w:i/>
          <w:iCs/>
          <w:noProof/>
          <w:szCs w:val="24"/>
        </w:rPr>
        <w:t>et al.</w:t>
      </w:r>
      <w:r w:rsidRPr="005C6225">
        <w:rPr>
          <w:rFonts w:ascii="Calibri" w:hAnsi="Calibri" w:cs="Times New Roman"/>
          <w:noProof/>
          <w:szCs w:val="24"/>
        </w:rPr>
        <w:t xml:space="preserve"> Halofantrine versus mefloquine in treatment of multidrug-resistant falciparum malaria. </w:t>
      </w:r>
      <w:r w:rsidRPr="005C6225">
        <w:rPr>
          <w:rFonts w:ascii="Calibri" w:hAnsi="Calibri" w:cs="Times New Roman"/>
          <w:i/>
          <w:iCs/>
          <w:noProof/>
          <w:szCs w:val="24"/>
        </w:rPr>
        <w:t>Lancet</w:t>
      </w:r>
      <w:r w:rsidRPr="005C6225">
        <w:rPr>
          <w:rFonts w:ascii="Calibri" w:hAnsi="Calibri" w:cs="Times New Roman"/>
          <w:noProof/>
          <w:szCs w:val="24"/>
        </w:rPr>
        <w:t xml:space="preserve"> 1993; </w:t>
      </w:r>
      <w:r w:rsidRPr="005C6225">
        <w:rPr>
          <w:rFonts w:ascii="Calibri" w:hAnsi="Calibri" w:cs="Times New Roman"/>
          <w:b/>
          <w:bCs/>
          <w:noProof/>
          <w:szCs w:val="24"/>
        </w:rPr>
        <w:t>341</w:t>
      </w:r>
      <w:r w:rsidRPr="005C6225">
        <w:rPr>
          <w:rFonts w:ascii="Calibri" w:hAnsi="Calibri" w:cs="Times New Roman"/>
          <w:noProof/>
          <w:szCs w:val="24"/>
        </w:rPr>
        <w:t>: 1044–9.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96</w:t>
      </w:r>
      <w:r w:rsidRPr="005C6225">
        <w:rPr>
          <w:rFonts w:ascii="Calibri" w:hAnsi="Calibri" w:cs="Times New Roman"/>
          <w:noProof/>
          <w:szCs w:val="24"/>
        </w:rPr>
        <w:tab/>
        <w:t xml:space="preserve">Hwang J, Alemayehu BH, Hoos D, </w:t>
      </w:r>
      <w:r w:rsidRPr="005C6225">
        <w:rPr>
          <w:rFonts w:ascii="Calibri" w:hAnsi="Calibri" w:cs="Times New Roman"/>
          <w:i/>
          <w:iCs/>
          <w:noProof/>
          <w:szCs w:val="24"/>
        </w:rPr>
        <w:t>et al.</w:t>
      </w:r>
      <w:r w:rsidRPr="005C6225">
        <w:rPr>
          <w:rFonts w:ascii="Calibri" w:hAnsi="Calibri" w:cs="Times New Roman"/>
          <w:noProof/>
          <w:szCs w:val="24"/>
        </w:rPr>
        <w:t xml:space="preserve"> In vivo efficacy of artemether-lumefantrine against uncomplicated Plasmodium falciparum malaria in Central Ethiopia. </w:t>
      </w:r>
      <w:r w:rsidRPr="005C6225">
        <w:rPr>
          <w:rFonts w:ascii="Calibri" w:hAnsi="Calibri" w:cs="Times New Roman"/>
          <w:i/>
          <w:iCs/>
          <w:noProof/>
          <w:szCs w:val="24"/>
        </w:rPr>
        <w:t>Malar J</w:t>
      </w:r>
      <w:r w:rsidRPr="005C6225">
        <w:rPr>
          <w:rFonts w:ascii="Calibri" w:hAnsi="Calibri" w:cs="Times New Roman"/>
          <w:noProof/>
          <w:szCs w:val="24"/>
        </w:rPr>
        <w:t xml:space="preserve"> 2011; </w:t>
      </w:r>
      <w:r w:rsidRPr="005C6225">
        <w:rPr>
          <w:rFonts w:ascii="Calibri" w:hAnsi="Calibri" w:cs="Times New Roman"/>
          <w:b/>
          <w:bCs/>
          <w:noProof/>
          <w:szCs w:val="24"/>
        </w:rPr>
        <w:t>10</w:t>
      </w:r>
      <w:r w:rsidRPr="005C6225">
        <w:rPr>
          <w:rFonts w:ascii="Calibri" w:hAnsi="Calibri" w:cs="Times New Roman"/>
          <w:noProof/>
          <w:szCs w:val="24"/>
        </w:rPr>
        <w:t>: 209.</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97</w:t>
      </w:r>
      <w:r w:rsidRPr="005C6225">
        <w:rPr>
          <w:rFonts w:ascii="Calibri" w:hAnsi="Calibri" w:cs="Times New Roman"/>
          <w:noProof/>
          <w:szCs w:val="24"/>
        </w:rPr>
        <w:tab/>
        <w:t xml:space="preserve">Ngasala BE, Malmberg M, Carlsson AM, </w:t>
      </w:r>
      <w:r w:rsidRPr="005C6225">
        <w:rPr>
          <w:rFonts w:ascii="Calibri" w:hAnsi="Calibri" w:cs="Times New Roman"/>
          <w:i/>
          <w:iCs/>
          <w:noProof/>
          <w:szCs w:val="24"/>
        </w:rPr>
        <w:t>et al.</w:t>
      </w:r>
      <w:r w:rsidRPr="005C6225">
        <w:rPr>
          <w:rFonts w:ascii="Calibri" w:hAnsi="Calibri" w:cs="Times New Roman"/>
          <w:noProof/>
          <w:szCs w:val="24"/>
        </w:rPr>
        <w:t xml:space="preserve"> Effectiveness of artemether-lumefantrine provided by community health workers in under-five children with uncomplicated malaria in rural Tanzania: an open label prospective study. </w:t>
      </w:r>
      <w:r w:rsidRPr="005C6225">
        <w:rPr>
          <w:rFonts w:ascii="Calibri" w:hAnsi="Calibri" w:cs="Times New Roman"/>
          <w:i/>
          <w:iCs/>
          <w:noProof/>
          <w:szCs w:val="24"/>
        </w:rPr>
        <w:t>Malar J</w:t>
      </w:r>
      <w:r w:rsidRPr="005C6225">
        <w:rPr>
          <w:rFonts w:ascii="Calibri" w:hAnsi="Calibri" w:cs="Times New Roman"/>
          <w:noProof/>
          <w:szCs w:val="24"/>
        </w:rPr>
        <w:t xml:space="preserve"> 2011; </w:t>
      </w:r>
      <w:r w:rsidRPr="005C6225">
        <w:rPr>
          <w:rFonts w:ascii="Calibri" w:hAnsi="Calibri" w:cs="Times New Roman"/>
          <w:b/>
          <w:bCs/>
          <w:noProof/>
          <w:szCs w:val="24"/>
        </w:rPr>
        <w:t>10</w:t>
      </w:r>
      <w:r w:rsidRPr="005C6225">
        <w:rPr>
          <w:rFonts w:ascii="Calibri" w:hAnsi="Calibri" w:cs="Times New Roman"/>
          <w:noProof/>
          <w:szCs w:val="24"/>
        </w:rPr>
        <w:t>: 64.</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98</w:t>
      </w:r>
      <w:r w:rsidRPr="005C6225">
        <w:rPr>
          <w:rFonts w:ascii="Calibri" w:hAnsi="Calibri" w:cs="Times New Roman"/>
          <w:noProof/>
          <w:szCs w:val="24"/>
        </w:rPr>
        <w:tab/>
        <w:t xml:space="preserve">Sylla K, Abiola A, Tine RCK, </w:t>
      </w:r>
      <w:r w:rsidRPr="005C6225">
        <w:rPr>
          <w:rFonts w:ascii="Calibri" w:hAnsi="Calibri" w:cs="Times New Roman"/>
          <w:i/>
          <w:iCs/>
          <w:noProof/>
          <w:szCs w:val="24"/>
        </w:rPr>
        <w:t>et al.</w:t>
      </w:r>
      <w:r w:rsidRPr="005C6225">
        <w:rPr>
          <w:rFonts w:ascii="Calibri" w:hAnsi="Calibri" w:cs="Times New Roman"/>
          <w:noProof/>
          <w:szCs w:val="24"/>
        </w:rPr>
        <w:t xml:space="preserve"> Monitoring the efficacy and safety of three artemisinin based-combinations therapies in Senegal: results from two years surveillance. </w:t>
      </w:r>
      <w:r w:rsidRPr="005C6225">
        <w:rPr>
          <w:rFonts w:ascii="Calibri" w:hAnsi="Calibri" w:cs="Times New Roman"/>
          <w:i/>
          <w:iCs/>
          <w:noProof/>
          <w:szCs w:val="24"/>
        </w:rPr>
        <w:t>BMC Infect Dis</w:t>
      </w:r>
      <w:r w:rsidRPr="005C6225">
        <w:rPr>
          <w:rFonts w:ascii="Calibri" w:hAnsi="Calibri" w:cs="Times New Roman"/>
          <w:noProof/>
          <w:szCs w:val="24"/>
        </w:rPr>
        <w:t xml:space="preserve"> 2013; </w:t>
      </w:r>
      <w:r w:rsidRPr="005C6225">
        <w:rPr>
          <w:rFonts w:ascii="Calibri" w:hAnsi="Calibri" w:cs="Times New Roman"/>
          <w:b/>
          <w:bCs/>
          <w:noProof/>
          <w:szCs w:val="24"/>
        </w:rPr>
        <w:t>13</w:t>
      </w:r>
      <w:r w:rsidRPr="005C6225">
        <w:rPr>
          <w:rFonts w:ascii="Calibri" w:hAnsi="Calibri" w:cs="Times New Roman"/>
          <w:noProof/>
          <w:szCs w:val="24"/>
        </w:rPr>
        <w:t>: 598.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99</w:t>
      </w:r>
      <w:r w:rsidRPr="005C6225">
        <w:rPr>
          <w:rFonts w:ascii="Calibri" w:hAnsi="Calibri" w:cs="Times New Roman"/>
          <w:noProof/>
          <w:szCs w:val="24"/>
        </w:rPr>
        <w:tab/>
        <w:t xml:space="preserve">Bukirwa H, Yeka A, Kamya MR, </w:t>
      </w:r>
      <w:r w:rsidRPr="005C6225">
        <w:rPr>
          <w:rFonts w:ascii="Calibri" w:hAnsi="Calibri" w:cs="Times New Roman"/>
          <w:i/>
          <w:iCs/>
          <w:noProof/>
          <w:szCs w:val="24"/>
        </w:rPr>
        <w:t>et al.</w:t>
      </w:r>
      <w:r w:rsidRPr="005C6225">
        <w:rPr>
          <w:rFonts w:ascii="Calibri" w:hAnsi="Calibri" w:cs="Times New Roman"/>
          <w:noProof/>
          <w:szCs w:val="24"/>
        </w:rPr>
        <w:t xml:space="preserve"> Artemisinin combination therapies for treatment of uncomplicated malaria in Uganda. </w:t>
      </w:r>
      <w:r w:rsidRPr="005C6225">
        <w:rPr>
          <w:rFonts w:ascii="Calibri" w:hAnsi="Calibri" w:cs="Times New Roman"/>
          <w:i/>
          <w:iCs/>
          <w:noProof/>
          <w:szCs w:val="24"/>
        </w:rPr>
        <w:t>PLoS Clin Trials</w:t>
      </w:r>
      <w:r w:rsidRPr="005C6225">
        <w:rPr>
          <w:rFonts w:ascii="Calibri" w:hAnsi="Calibri" w:cs="Times New Roman"/>
          <w:noProof/>
          <w:szCs w:val="24"/>
        </w:rPr>
        <w:t xml:space="preserve"> 2006; </w:t>
      </w:r>
      <w:r w:rsidRPr="005C6225">
        <w:rPr>
          <w:rFonts w:ascii="Calibri" w:hAnsi="Calibri" w:cs="Times New Roman"/>
          <w:b/>
          <w:bCs/>
          <w:noProof/>
          <w:szCs w:val="24"/>
        </w:rPr>
        <w:t>1</w:t>
      </w:r>
      <w:r w:rsidRPr="005C6225">
        <w:rPr>
          <w:rFonts w:ascii="Calibri" w:hAnsi="Calibri" w:cs="Times New Roman"/>
          <w:noProof/>
          <w:szCs w:val="24"/>
        </w:rPr>
        <w:t>: e7.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100</w:t>
      </w:r>
      <w:r w:rsidRPr="005C6225">
        <w:rPr>
          <w:rFonts w:ascii="Calibri" w:hAnsi="Calibri" w:cs="Times New Roman"/>
          <w:noProof/>
          <w:szCs w:val="24"/>
        </w:rPr>
        <w:tab/>
        <w:t xml:space="preserve">Guthmann J-P, Cohuet S, Rigutto C, </w:t>
      </w:r>
      <w:r w:rsidRPr="005C6225">
        <w:rPr>
          <w:rFonts w:ascii="Calibri" w:hAnsi="Calibri" w:cs="Times New Roman"/>
          <w:i/>
          <w:iCs/>
          <w:noProof/>
          <w:szCs w:val="24"/>
        </w:rPr>
        <w:t>et al.</w:t>
      </w:r>
      <w:r w:rsidRPr="005C6225">
        <w:rPr>
          <w:rFonts w:ascii="Calibri" w:hAnsi="Calibri" w:cs="Times New Roman"/>
          <w:noProof/>
          <w:szCs w:val="24"/>
        </w:rPr>
        <w:t xml:space="preserve"> High efficacy of two artemisinin-based combinations (artesunate + amodiaquine and artemether + lumefantrine) in Caala, Central Angola. </w:t>
      </w:r>
      <w:r w:rsidRPr="005C6225">
        <w:rPr>
          <w:rFonts w:ascii="Calibri" w:hAnsi="Calibri" w:cs="Times New Roman"/>
          <w:i/>
          <w:iCs/>
          <w:noProof/>
          <w:szCs w:val="24"/>
        </w:rPr>
        <w:t>Am J Trop Med Hyg</w:t>
      </w:r>
      <w:r w:rsidRPr="005C6225">
        <w:rPr>
          <w:rFonts w:ascii="Calibri" w:hAnsi="Calibri" w:cs="Times New Roman"/>
          <w:noProof/>
          <w:szCs w:val="24"/>
        </w:rPr>
        <w:t xml:space="preserve"> 2006; </w:t>
      </w:r>
      <w:r w:rsidRPr="005C6225">
        <w:rPr>
          <w:rFonts w:ascii="Calibri" w:hAnsi="Calibri" w:cs="Times New Roman"/>
          <w:b/>
          <w:bCs/>
          <w:noProof/>
          <w:szCs w:val="24"/>
        </w:rPr>
        <w:t>75</w:t>
      </w:r>
      <w:r w:rsidRPr="005C6225">
        <w:rPr>
          <w:rFonts w:ascii="Calibri" w:hAnsi="Calibri" w:cs="Times New Roman"/>
          <w:noProof/>
          <w:szCs w:val="24"/>
        </w:rPr>
        <w:t>: 143–5.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101</w:t>
      </w:r>
      <w:r w:rsidRPr="005C6225">
        <w:rPr>
          <w:rFonts w:ascii="Calibri" w:hAnsi="Calibri" w:cs="Times New Roman"/>
          <w:noProof/>
          <w:szCs w:val="24"/>
        </w:rPr>
        <w:tab/>
        <w:t xml:space="preserve">Faucher J-F, Aubouy A, Adeothy A, </w:t>
      </w:r>
      <w:r w:rsidRPr="005C6225">
        <w:rPr>
          <w:rFonts w:ascii="Calibri" w:hAnsi="Calibri" w:cs="Times New Roman"/>
          <w:i/>
          <w:iCs/>
          <w:noProof/>
          <w:szCs w:val="24"/>
        </w:rPr>
        <w:t>et al.</w:t>
      </w:r>
      <w:r w:rsidRPr="005C6225">
        <w:rPr>
          <w:rFonts w:ascii="Calibri" w:hAnsi="Calibri" w:cs="Times New Roman"/>
          <w:noProof/>
          <w:szCs w:val="24"/>
        </w:rPr>
        <w:t xml:space="preserve"> Comparison of sulfadoxine-pyrimethamine, unsupervised artemether-lumefantrine, and unsupervised artesunate-amodiaquine fixed-dose formulation for uncomplicated plasmodium falciparum malaria in Benin: a randomized effectiveness noninferiority trial. </w:t>
      </w:r>
      <w:r w:rsidRPr="005C6225">
        <w:rPr>
          <w:rFonts w:ascii="Calibri" w:hAnsi="Calibri" w:cs="Times New Roman"/>
          <w:i/>
          <w:iCs/>
          <w:noProof/>
          <w:szCs w:val="24"/>
        </w:rPr>
        <w:t>J Infect Dis</w:t>
      </w:r>
      <w:r w:rsidRPr="005C6225">
        <w:rPr>
          <w:rFonts w:ascii="Calibri" w:hAnsi="Calibri" w:cs="Times New Roman"/>
          <w:noProof/>
          <w:szCs w:val="24"/>
        </w:rPr>
        <w:t xml:space="preserve"> 2009; </w:t>
      </w:r>
      <w:r w:rsidRPr="005C6225">
        <w:rPr>
          <w:rFonts w:ascii="Calibri" w:hAnsi="Calibri" w:cs="Times New Roman"/>
          <w:b/>
          <w:bCs/>
          <w:noProof/>
          <w:szCs w:val="24"/>
        </w:rPr>
        <w:t>200</w:t>
      </w:r>
      <w:r w:rsidRPr="005C6225">
        <w:rPr>
          <w:rFonts w:ascii="Calibri" w:hAnsi="Calibri" w:cs="Times New Roman"/>
          <w:noProof/>
          <w:szCs w:val="24"/>
        </w:rPr>
        <w:t>: 57–65.</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102</w:t>
      </w:r>
      <w:r w:rsidRPr="005C6225">
        <w:rPr>
          <w:rFonts w:ascii="Calibri" w:hAnsi="Calibri" w:cs="Times New Roman"/>
          <w:noProof/>
          <w:szCs w:val="24"/>
        </w:rPr>
        <w:tab/>
        <w:t xml:space="preserve">Mockenhaupt FP, Teun Bousema J, Eggelte TA, </w:t>
      </w:r>
      <w:r w:rsidRPr="005C6225">
        <w:rPr>
          <w:rFonts w:ascii="Calibri" w:hAnsi="Calibri" w:cs="Times New Roman"/>
          <w:i/>
          <w:iCs/>
          <w:noProof/>
          <w:szCs w:val="24"/>
        </w:rPr>
        <w:t>et al.</w:t>
      </w:r>
      <w:r w:rsidRPr="005C6225">
        <w:rPr>
          <w:rFonts w:ascii="Calibri" w:hAnsi="Calibri" w:cs="Times New Roman"/>
          <w:noProof/>
          <w:szCs w:val="24"/>
        </w:rPr>
        <w:t xml:space="preserve"> Plasmodium falciparum dhfr but not dhps mutations associated with sulphadoxine-pyrimethamine treatment failure and gametocyte carriage in northern Ghana. </w:t>
      </w:r>
      <w:r w:rsidRPr="005C6225">
        <w:rPr>
          <w:rFonts w:ascii="Calibri" w:hAnsi="Calibri" w:cs="Times New Roman"/>
          <w:i/>
          <w:iCs/>
          <w:noProof/>
          <w:szCs w:val="24"/>
        </w:rPr>
        <w:t>Trop Med Int Health</w:t>
      </w:r>
      <w:r w:rsidRPr="005C6225">
        <w:rPr>
          <w:rFonts w:ascii="Calibri" w:hAnsi="Calibri" w:cs="Times New Roman"/>
          <w:noProof/>
          <w:szCs w:val="24"/>
        </w:rPr>
        <w:t xml:space="preserve"> 2005; </w:t>
      </w:r>
      <w:r w:rsidRPr="005C6225">
        <w:rPr>
          <w:rFonts w:ascii="Calibri" w:hAnsi="Calibri" w:cs="Times New Roman"/>
          <w:b/>
          <w:bCs/>
          <w:noProof/>
          <w:szCs w:val="24"/>
        </w:rPr>
        <w:t>10</w:t>
      </w:r>
      <w:r w:rsidRPr="005C6225">
        <w:rPr>
          <w:rFonts w:ascii="Calibri" w:hAnsi="Calibri" w:cs="Times New Roman"/>
          <w:noProof/>
          <w:szCs w:val="24"/>
        </w:rPr>
        <w:t>: 901–8.</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cs="Times New Roman"/>
          <w:noProof/>
          <w:szCs w:val="24"/>
        </w:rPr>
      </w:pPr>
      <w:r w:rsidRPr="005C6225">
        <w:rPr>
          <w:rFonts w:ascii="Calibri" w:hAnsi="Calibri" w:cs="Times New Roman"/>
          <w:noProof/>
          <w:szCs w:val="24"/>
        </w:rPr>
        <w:t>103</w:t>
      </w:r>
      <w:r w:rsidRPr="005C6225">
        <w:rPr>
          <w:rFonts w:ascii="Calibri" w:hAnsi="Calibri" w:cs="Times New Roman"/>
          <w:noProof/>
          <w:szCs w:val="24"/>
        </w:rPr>
        <w:tab/>
        <w:t xml:space="preserve">Hatz C, Soto J, Nothdurft HD, </w:t>
      </w:r>
      <w:r w:rsidRPr="005C6225">
        <w:rPr>
          <w:rFonts w:ascii="Calibri" w:hAnsi="Calibri" w:cs="Times New Roman"/>
          <w:i/>
          <w:iCs/>
          <w:noProof/>
          <w:szCs w:val="24"/>
        </w:rPr>
        <w:t>et al.</w:t>
      </w:r>
      <w:r w:rsidRPr="005C6225">
        <w:rPr>
          <w:rFonts w:ascii="Calibri" w:hAnsi="Calibri" w:cs="Times New Roman"/>
          <w:noProof/>
          <w:szCs w:val="24"/>
        </w:rPr>
        <w:t xml:space="preserve"> Treatment of acute uncomplicated falciparum malaria with artemether-lumefantrine in nonimmune populations: a safety, efficacy, and pharmacokinetic study. </w:t>
      </w:r>
      <w:r w:rsidRPr="005C6225">
        <w:rPr>
          <w:rFonts w:ascii="Calibri" w:hAnsi="Calibri" w:cs="Times New Roman"/>
          <w:i/>
          <w:iCs/>
          <w:noProof/>
          <w:szCs w:val="24"/>
        </w:rPr>
        <w:t>Am J Trop Med Hyg</w:t>
      </w:r>
      <w:r w:rsidRPr="005C6225">
        <w:rPr>
          <w:rFonts w:ascii="Calibri" w:hAnsi="Calibri" w:cs="Times New Roman"/>
          <w:noProof/>
          <w:szCs w:val="24"/>
        </w:rPr>
        <w:t xml:space="preserve"> 2008; </w:t>
      </w:r>
      <w:r w:rsidRPr="005C6225">
        <w:rPr>
          <w:rFonts w:ascii="Calibri" w:hAnsi="Calibri" w:cs="Times New Roman"/>
          <w:b/>
          <w:bCs/>
          <w:noProof/>
          <w:szCs w:val="24"/>
        </w:rPr>
        <w:t>78</w:t>
      </w:r>
      <w:r w:rsidRPr="005C6225">
        <w:rPr>
          <w:rFonts w:ascii="Calibri" w:hAnsi="Calibri" w:cs="Times New Roman"/>
          <w:noProof/>
          <w:szCs w:val="24"/>
        </w:rPr>
        <w:t>: 241–7.</w:t>
      </w:r>
    </w:p>
    <w:p w:rsidR="005C6225" w:rsidRPr="005C6225" w:rsidRDefault="005C6225">
      <w:pPr>
        <w:widowControl w:val="0"/>
        <w:autoSpaceDE w:val="0"/>
        <w:autoSpaceDN w:val="0"/>
        <w:adjustRightInd w:val="0"/>
        <w:spacing w:after="140" w:line="288" w:lineRule="auto"/>
        <w:rPr>
          <w:rFonts w:ascii="Calibri" w:hAnsi="Calibri" w:cs="Times New Roman"/>
          <w:noProof/>
          <w:szCs w:val="24"/>
        </w:rPr>
      </w:pPr>
    </w:p>
    <w:p w:rsidR="005C6225" w:rsidRPr="005C6225" w:rsidRDefault="005C6225">
      <w:pPr>
        <w:widowControl w:val="0"/>
        <w:autoSpaceDE w:val="0"/>
        <w:autoSpaceDN w:val="0"/>
        <w:adjustRightInd w:val="0"/>
        <w:spacing w:after="0" w:line="240" w:lineRule="auto"/>
        <w:ind w:left="640" w:hanging="640"/>
        <w:rPr>
          <w:rFonts w:ascii="Calibri" w:hAnsi="Calibri"/>
          <w:noProof/>
        </w:rPr>
      </w:pPr>
      <w:r w:rsidRPr="005C6225">
        <w:rPr>
          <w:rFonts w:ascii="Calibri" w:hAnsi="Calibri" w:cs="Times New Roman"/>
          <w:noProof/>
          <w:szCs w:val="24"/>
        </w:rPr>
        <w:t>104</w:t>
      </w:r>
      <w:r w:rsidRPr="005C6225">
        <w:rPr>
          <w:rFonts w:ascii="Calibri" w:hAnsi="Calibri" w:cs="Times New Roman"/>
          <w:noProof/>
          <w:szCs w:val="24"/>
        </w:rPr>
        <w:tab/>
        <w:t xml:space="preserve">Mårtensson A, Strömberg J, Sisowath C, </w:t>
      </w:r>
      <w:r w:rsidRPr="005C6225">
        <w:rPr>
          <w:rFonts w:ascii="Calibri" w:hAnsi="Calibri" w:cs="Times New Roman"/>
          <w:i/>
          <w:iCs/>
          <w:noProof/>
          <w:szCs w:val="24"/>
        </w:rPr>
        <w:t>et al.</w:t>
      </w:r>
      <w:r w:rsidRPr="005C6225">
        <w:rPr>
          <w:rFonts w:ascii="Calibri" w:hAnsi="Calibri" w:cs="Times New Roman"/>
          <w:noProof/>
          <w:szCs w:val="24"/>
        </w:rPr>
        <w:t xml:space="preserve"> Efficacy of artesunate plus amodiaquine versus that of artemether-lumefantrine for the treatment of uncomplicated childhood Plasmodium falciparum malaria in Zanzibar, Tanzania. </w:t>
      </w:r>
      <w:r w:rsidRPr="005C6225">
        <w:rPr>
          <w:rFonts w:ascii="Calibri" w:hAnsi="Calibri" w:cs="Times New Roman"/>
          <w:i/>
          <w:iCs/>
          <w:noProof/>
          <w:szCs w:val="24"/>
        </w:rPr>
        <w:t>Clin Infect Dis</w:t>
      </w:r>
      <w:r w:rsidRPr="005C6225">
        <w:rPr>
          <w:rFonts w:ascii="Calibri" w:hAnsi="Calibri" w:cs="Times New Roman"/>
          <w:noProof/>
          <w:szCs w:val="24"/>
        </w:rPr>
        <w:t xml:space="preserve"> 2005; </w:t>
      </w:r>
      <w:r w:rsidRPr="005C6225">
        <w:rPr>
          <w:rFonts w:ascii="Calibri" w:hAnsi="Calibri" w:cs="Times New Roman"/>
          <w:b/>
          <w:bCs/>
          <w:noProof/>
          <w:szCs w:val="24"/>
        </w:rPr>
        <w:t>41</w:t>
      </w:r>
      <w:r w:rsidRPr="005C6225">
        <w:rPr>
          <w:rFonts w:ascii="Calibri" w:hAnsi="Calibri" w:cs="Times New Roman"/>
          <w:noProof/>
          <w:szCs w:val="24"/>
        </w:rPr>
        <w:t>: 1079–86.</w:t>
      </w:r>
    </w:p>
    <w:p w:rsidR="00553E6C" w:rsidRDefault="00553E6C">
      <w:r>
        <w:fldChar w:fldCharType="end"/>
      </w:r>
    </w:p>
    <w:sectPr w:rsidR="00553E6C" w:rsidSect="005062C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6E0"/>
    <w:rsid w:val="00030194"/>
    <w:rsid w:val="00070EDB"/>
    <w:rsid w:val="000A4DF8"/>
    <w:rsid w:val="000C5BD4"/>
    <w:rsid w:val="000F7BEA"/>
    <w:rsid w:val="00151B54"/>
    <w:rsid w:val="00170C31"/>
    <w:rsid w:val="001C158F"/>
    <w:rsid w:val="00236D5C"/>
    <w:rsid w:val="002839C6"/>
    <w:rsid w:val="00284BA7"/>
    <w:rsid w:val="002B3F32"/>
    <w:rsid w:val="002E4720"/>
    <w:rsid w:val="00301706"/>
    <w:rsid w:val="00306FF2"/>
    <w:rsid w:val="00312A7C"/>
    <w:rsid w:val="0036220D"/>
    <w:rsid w:val="00363EBC"/>
    <w:rsid w:val="004010EA"/>
    <w:rsid w:val="004033C2"/>
    <w:rsid w:val="0047561C"/>
    <w:rsid w:val="004835D8"/>
    <w:rsid w:val="00485F03"/>
    <w:rsid w:val="004A6A65"/>
    <w:rsid w:val="004D46C9"/>
    <w:rsid w:val="004E1CE3"/>
    <w:rsid w:val="005062CC"/>
    <w:rsid w:val="00553E6C"/>
    <w:rsid w:val="0057305E"/>
    <w:rsid w:val="00583736"/>
    <w:rsid w:val="005870A8"/>
    <w:rsid w:val="00597B0A"/>
    <w:rsid w:val="005C6225"/>
    <w:rsid w:val="00605230"/>
    <w:rsid w:val="00631464"/>
    <w:rsid w:val="00640E00"/>
    <w:rsid w:val="006429A2"/>
    <w:rsid w:val="006456F5"/>
    <w:rsid w:val="006605D4"/>
    <w:rsid w:val="00666488"/>
    <w:rsid w:val="006776F4"/>
    <w:rsid w:val="007139B6"/>
    <w:rsid w:val="00713E2C"/>
    <w:rsid w:val="00717694"/>
    <w:rsid w:val="00727D6F"/>
    <w:rsid w:val="00765A54"/>
    <w:rsid w:val="007D67E9"/>
    <w:rsid w:val="007E219B"/>
    <w:rsid w:val="007F2F47"/>
    <w:rsid w:val="00820696"/>
    <w:rsid w:val="00833FFD"/>
    <w:rsid w:val="00873725"/>
    <w:rsid w:val="008D18B7"/>
    <w:rsid w:val="008D46AD"/>
    <w:rsid w:val="00955CF8"/>
    <w:rsid w:val="009642A2"/>
    <w:rsid w:val="0096520E"/>
    <w:rsid w:val="00981DD9"/>
    <w:rsid w:val="009C2742"/>
    <w:rsid w:val="009C482B"/>
    <w:rsid w:val="00A45FF8"/>
    <w:rsid w:val="00A5150D"/>
    <w:rsid w:val="00A65CC8"/>
    <w:rsid w:val="00AF3468"/>
    <w:rsid w:val="00B03417"/>
    <w:rsid w:val="00B3521A"/>
    <w:rsid w:val="00B37237"/>
    <w:rsid w:val="00B40417"/>
    <w:rsid w:val="00B74982"/>
    <w:rsid w:val="00B837BC"/>
    <w:rsid w:val="00B9158F"/>
    <w:rsid w:val="00B9508A"/>
    <w:rsid w:val="00BF3F1A"/>
    <w:rsid w:val="00C02E0E"/>
    <w:rsid w:val="00C105B9"/>
    <w:rsid w:val="00C249CA"/>
    <w:rsid w:val="00C359E9"/>
    <w:rsid w:val="00C81CE7"/>
    <w:rsid w:val="00C84320"/>
    <w:rsid w:val="00CD1D75"/>
    <w:rsid w:val="00CD7BEE"/>
    <w:rsid w:val="00D47A1A"/>
    <w:rsid w:val="00D5202E"/>
    <w:rsid w:val="00D823AA"/>
    <w:rsid w:val="00DB6813"/>
    <w:rsid w:val="00DD06E0"/>
    <w:rsid w:val="00E07D8B"/>
    <w:rsid w:val="00E17068"/>
    <w:rsid w:val="00E26408"/>
    <w:rsid w:val="00E83F37"/>
    <w:rsid w:val="00EA5353"/>
    <w:rsid w:val="00F2102D"/>
    <w:rsid w:val="00F84195"/>
    <w:rsid w:val="00FB7380"/>
    <w:rsid w:val="00FD5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265F8-2830-4CFC-A1B1-BB0331C5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06E0"/>
    <w:rPr>
      <w:color w:val="0563C1"/>
      <w:u w:val="single"/>
    </w:rPr>
  </w:style>
  <w:style w:type="character" w:styleId="FollowedHyperlink">
    <w:name w:val="FollowedHyperlink"/>
    <w:basedOn w:val="DefaultParagraphFont"/>
    <w:uiPriority w:val="99"/>
    <w:semiHidden/>
    <w:unhideWhenUsed/>
    <w:rsid w:val="00DD06E0"/>
    <w:rPr>
      <w:color w:val="954F72"/>
      <w:u w:val="single"/>
    </w:rPr>
  </w:style>
  <w:style w:type="paragraph" w:customStyle="1" w:styleId="xl63">
    <w:name w:val="xl63"/>
    <w:basedOn w:val="Normal"/>
    <w:rsid w:val="00DD06E0"/>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553E6C"/>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269402">
      <w:bodyDiv w:val="1"/>
      <w:marLeft w:val="0"/>
      <w:marRight w:val="0"/>
      <w:marTop w:val="0"/>
      <w:marBottom w:val="0"/>
      <w:divBdr>
        <w:top w:val="none" w:sz="0" w:space="0" w:color="auto"/>
        <w:left w:val="none" w:sz="0" w:space="0" w:color="auto"/>
        <w:bottom w:val="none" w:sz="0" w:space="0" w:color="auto"/>
        <w:right w:val="none" w:sz="0" w:space="0" w:color="auto"/>
      </w:divBdr>
    </w:div>
    <w:div w:id="1954440268">
      <w:bodyDiv w:val="1"/>
      <w:marLeft w:val="0"/>
      <w:marRight w:val="0"/>
      <w:marTop w:val="0"/>
      <w:marBottom w:val="0"/>
      <w:divBdr>
        <w:top w:val="none" w:sz="0" w:space="0" w:color="auto"/>
        <w:left w:val="none" w:sz="0" w:space="0" w:color="auto"/>
        <w:bottom w:val="none" w:sz="0" w:space="0" w:color="auto"/>
        <w:right w:val="none" w:sz="0" w:space="0" w:color="auto"/>
      </w:divBdr>
      <w:divsChild>
        <w:div w:id="1165898663">
          <w:marLeft w:val="0"/>
          <w:marRight w:val="0"/>
          <w:marTop w:val="0"/>
          <w:marBottom w:val="0"/>
          <w:divBdr>
            <w:top w:val="none" w:sz="0" w:space="0" w:color="auto"/>
            <w:left w:val="none" w:sz="0" w:space="0" w:color="auto"/>
            <w:bottom w:val="none" w:sz="0" w:space="0" w:color="auto"/>
            <w:right w:val="none" w:sz="0" w:space="0" w:color="auto"/>
          </w:divBdr>
          <w:divsChild>
            <w:div w:id="786629252">
              <w:marLeft w:val="0"/>
              <w:marRight w:val="0"/>
              <w:marTop w:val="0"/>
              <w:marBottom w:val="0"/>
              <w:divBdr>
                <w:top w:val="none" w:sz="0" w:space="0" w:color="auto"/>
                <w:left w:val="none" w:sz="0" w:space="0" w:color="auto"/>
                <w:bottom w:val="none" w:sz="0" w:space="0" w:color="auto"/>
                <w:right w:val="none" w:sz="0" w:space="0" w:color="auto"/>
              </w:divBdr>
              <w:divsChild>
                <w:div w:id="137964280">
                  <w:marLeft w:val="0"/>
                  <w:marRight w:val="0"/>
                  <w:marTop w:val="0"/>
                  <w:marBottom w:val="0"/>
                  <w:divBdr>
                    <w:top w:val="none" w:sz="0" w:space="0" w:color="auto"/>
                    <w:left w:val="none" w:sz="0" w:space="0" w:color="auto"/>
                    <w:bottom w:val="none" w:sz="0" w:space="0" w:color="auto"/>
                    <w:right w:val="none" w:sz="0" w:space="0" w:color="auto"/>
                  </w:divBdr>
                  <w:divsChild>
                    <w:div w:id="175971709">
                      <w:marLeft w:val="0"/>
                      <w:marRight w:val="0"/>
                      <w:marTop w:val="0"/>
                      <w:marBottom w:val="0"/>
                      <w:divBdr>
                        <w:top w:val="none" w:sz="0" w:space="0" w:color="auto"/>
                        <w:left w:val="none" w:sz="0" w:space="0" w:color="auto"/>
                        <w:bottom w:val="none" w:sz="0" w:space="0" w:color="auto"/>
                        <w:right w:val="none" w:sz="0" w:space="0" w:color="auto"/>
                      </w:divBdr>
                      <w:divsChild>
                        <w:div w:id="1578400436">
                          <w:marLeft w:val="0"/>
                          <w:marRight w:val="0"/>
                          <w:marTop w:val="0"/>
                          <w:marBottom w:val="0"/>
                          <w:divBdr>
                            <w:top w:val="none" w:sz="0" w:space="0" w:color="auto"/>
                            <w:left w:val="none" w:sz="0" w:space="0" w:color="auto"/>
                            <w:bottom w:val="none" w:sz="0" w:space="0" w:color="auto"/>
                            <w:right w:val="none" w:sz="0" w:space="0" w:color="auto"/>
                          </w:divBdr>
                          <w:divsChild>
                            <w:div w:id="396978948">
                              <w:marLeft w:val="0"/>
                              <w:marRight w:val="0"/>
                              <w:marTop w:val="0"/>
                              <w:marBottom w:val="0"/>
                              <w:divBdr>
                                <w:top w:val="none" w:sz="0" w:space="0" w:color="auto"/>
                                <w:left w:val="none" w:sz="0" w:space="0" w:color="auto"/>
                                <w:bottom w:val="none" w:sz="0" w:space="0" w:color="auto"/>
                                <w:right w:val="none" w:sz="0" w:space="0" w:color="auto"/>
                              </w:divBdr>
                              <w:divsChild>
                                <w:div w:id="13165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48EEA-F695-4D92-AAE8-3CF93926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17</Pages>
  <Words>75813</Words>
  <Characters>432140</Characters>
  <Application>Microsoft Office Word</Application>
  <DocSecurity>0</DocSecurity>
  <Lines>3601</Lines>
  <Paragraphs>1013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506940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Kasia</cp:lastModifiedBy>
  <cp:revision>10</cp:revision>
  <dcterms:created xsi:type="dcterms:W3CDTF">2015-11-20T13:22:00Z</dcterms:created>
  <dcterms:modified xsi:type="dcterms:W3CDTF">2015-11-24T15:50:00Z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kasia.stepniewska@wwarn.org@www.mendeley.com</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http://www.zotero.org/styles/bmc-medicine</vt:lpwstr>
  </property>
  <property fmtid="{D5CDD505-2E9C-101B-9397-08002B2CF9AE}" pid="9" name="Mendeley Recent Style Name 2_1">
    <vt:lpwstr>BMC Medicine</vt:lpwstr>
  </property>
  <property fmtid="{D5CDD505-2E9C-101B-9397-08002B2CF9AE}" pid="10" name="Mendeley Recent Style Id 3_1">
    <vt:lpwstr>http://www.zotero.org/styles/bmj</vt:lpwstr>
  </property>
  <property fmtid="{D5CDD505-2E9C-101B-9397-08002B2CF9AE}" pid="11" name="Mendeley Recent Style Name 3_1">
    <vt:lpwstr>BMJ</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http://www.zotero.org/styles/malaria-journal</vt:lpwstr>
  </property>
  <property fmtid="{D5CDD505-2E9C-101B-9397-08002B2CF9AE}" pid="17" name="Mendeley Recent Style Name 6_1">
    <vt:lpwstr>Malaria Journal</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http://www.zotero.org/styles/the-lancet-infectious-diseases</vt:lpwstr>
  </property>
  <property fmtid="{D5CDD505-2E9C-101B-9397-08002B2CF9AE}" pid="23" name="Mendeley Recent Style Name 9_1">
    <vt:lpwstr>The Lancet Infectious Diseases</vt:lpwstr>
  </property>
  <property fmtid="{D5CDD505-2E9C-101B-9397-08002B2CF9AE}" pid="24" name="Mendeley Citation Style_1">
    <vt:lpwstr>http://www.zotero.org/styles/the-lancet-infectious-diseases</vt:lpwstr>
  </property>
</Properties>
</file>