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C2" w:rsidRDefault="00A23AB7" w:rsidP="00550663">
      <w:pPr>
        <w:pStyle w:val="Ttulo3"/>
        <w:rPr>
          <w:rFonts w:eastAsia="Times New Roman"/>
        </w:rPr>
      </w:pPr>
      <w:r>
        <w:rPr>
          <w:rFonts w:eastAsia="Times New Roman"/>
        </w:rPr>
        <w:t>Additional file 2</w:t>
      </w:r>
      <w:r w:rsidR="00A63BE9">
        <w:rPr>
          <w:rFonts w:eastAsia="Times New Roman"/>
        </w:rPr>
        <w:t>:</w:t>
      </w:r>
      <w:r w:rsidR="00AA1AC2">
        <w:rPr>
          <w:rFonts w:eastAsia="Times New Roman"/>
        </w:rPr>
        <w:t xml:space="preserve"> Table </w:t>
      </w:r>
      <w:r w:rsidR="00A63BE9">
        <w:rPr>
          <w:rFonts w:eastAsia="Times New Roman"/>
        </w:rPr>
        <w:t>S</w:t>
      </w:r>
      <w:r w:rsidR="00AA1AC2">
        <w:rPr>
          <w:rFonts w:eastAsia="Times New Roman"/>
        </w:rPr>
        <w:t xml:space="preserve">1 </w:t>
      </w:r>
    </w:p>
    <w:p w:rsidR="00804B64" w:rsidRPr="00AA1AC2" w:rsidRDefault="00804B64" w:rsidP="00AA1AC2">
      <w:pPr>
        <w:rPr>
          <w:b/>
        </w:rPr>
      </w:pPr>
      <w:r w:rsidRPr="00AA1AC2">
        <w:rPr>
          <w:b/>
        </w:rPr>
        <w:t>List of metabolite integrals and assignments obtained from NMR urine spectra</w:t>
      </w:r>
    </w:p>
    <w:tbl>
      <w:tblPr>
        <w:tblStyle w:val="Sombreadoclaro"/>
        <w:tblW w:w="5198" w:type="pct"/>
        <w:tblLayout w:type="fixed"/>
        <w:tblLook w:val="04A0"/>
      </w:tblPr>
      <w:tblGrid>
        <w:gridCol w:w="461"/>
        <w:gridCol w:w="3192"/>
        <w:gridCol w:w="1418"/>
        <w:gridCol w:w="1132"/>
        <w:gridCol w:w="1132"/>
        <w:gridCol w:w="925"/>
        <w:gridCol w:w="3531"/>
        <w:gridCol w:w="2944"/>
      </w:tblGrid>
      <w:tr w:rsidR="00550663" w:rsidRPr="00550663" w:rsidTr="00550663">
        <w:trPr>
          <w:cnfStyle w:val="100000000000"/>
          <w:trHeight w:val="900"/>
        </w:trPr>
        <w:tc>
          <w:tcPr>
            <w:cnfStyle w:val="001000000000"/>
            <w:tcW w:w="156" w:type="pct"/>
            <w:hideMark/>
          </w:tcPr>
          <w:p w:rsidR="00550663" w:rsidRPr="00550663" w:rsidRDefault="00550663" w:rsidP="0055066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83" w:type="pct"/>
            <w:hideMark/>
          </w:tcPr>
          <w:p w:rsidR="00550663" w:rsidRPr="00550663" w:rsidRDefault="00550663" w:rsidP="0055066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Metabolite ID</w:t>
            </w:r>
          </w:p>
        </w:tc>
        <w:tc>
          <w:tcPr>
            <w:tcW w:w="481" w:type="pct"/>
            <w:hideMark/>
          </w:tcPr>
          <w:p w:rsidR="00550663" w:rsidRPr="00550663" w:rsidRDefault="00550663" w:rsidP="0055066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Abbreviation</w:t>
            </w:r>
          </w:p>
        </w:tc>
        <w:tc>
          <w:tcPr>
            <w:tcW w:w="384" w:type="pct"/>
            <w:hideMark/>
          </w:tcPr>
          <w:p w:rsidR="00550663" w:rsidRPr="00550663" w:rsidRDefault="00550663" w:rsidP="0055066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Chemical shift</w:t>
            </w:r>
          </w:p>
        </w:tc>
        <w:tc>
          <w:tcPr>
            <w:tcW w:w="384" w:type="pct"/>
            <w:hideMark/>
          </w:tcPr>
          <w:p w:rsidR="00550663" w:rsidRPr="00550663" w:rsidRDefault="00550663" w:rsidP="0055066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Integral range 1 (ppm)</w:t>
            </w:r>
          </w:p>
        </w:tc>
        <w:tc>
          <w:tcPr>
            <w:tcW w:w="314" w:type="pct"/>
            <w:hideMark/>
          </w:tcPr>
          <w:p w:rsidR="00550663" w:rsidRPr="00550663" w:rsidRDefault="00550663" w:rsidP="0055066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Integral range 2 (ppm)</w:t>
            </w:r>
          </w:p>
        </w:tc>
        <w:tc>
          <w:tcPr>
            <w:tcW w:w="1198" w:type="pct"/>
            <w:hideMark/>
          </w:tcPr>
          <w:p w:rsidR="00550663" w:rsidRPr="00550663" w:rsidRDefault="00550663" w:rsidP="0055066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Assignment</w:t>
            </w:r>
          </w:p>
        </w:tc>
        <w:tc>
          <w:tcPr>
            <w:tcW w:w="999" w:type="pct"/>
            <w:hideMark/>
          </w:tcPr>
          <w:p w:rsidR="00550663" w:rsidRPr="00550663" w:rsidRDefault="00550663" w:rsidP="0055066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Metabolic class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Pregnanolone-3G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Pn3-G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0.58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Fraction,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Steroid and steroid derivates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Pregnanediol-3G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P3-G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0.63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0.6176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Fraction,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-in, LC-MS/MS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Steroid and steroid derivates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0.75(d)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0.75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0.741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0.76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Steroid and steroid derivates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A23AB7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</w:t>
            </w:r>
            <w:r w:rsidR="00550663"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strogen</w:t>
            </w:r>
            <w:proofErr w:type="spellEnd"/>
            <w:r w:rsidR="00550663"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metabolite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0.7774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Fraction,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Steroid and steroid derivates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0.93(s)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0.93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0.9311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Leucine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Leu</w:t>
            </w:r>
            <w:proofErr w:type="spellEnd"/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0.96 (t)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0.9503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BCAAs catabolism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Isoleucine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Iso</w:t>
            </w:r>
            <w:proofErr w:type="spellEnd"/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1.01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1.005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1.03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BCAAs catabolism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Valine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Val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1.05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1.034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1.06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BCAAs catabolism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3-hydroxyisobutyrate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3-HB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1.08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1.063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fractions,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BCAAs catabolism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4-deoxyerythronic acid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4-DEA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1.11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1.097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1.12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1.15 (d)</w:t>
            </w:r>
            <w:r w:rsidR="006608A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6608A1" w:rsidRPr="006608A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[3.45, 3.54]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1.15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1.132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1.16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 (organic acid with similar structure to 3-hydroxyisobutyrate)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3-hydroxybutyrate/3-aminoisobutyrate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3-HB/3-AB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1.20 (</w:t>
            </w: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ov</w:t>
            </w:r>
            <w:proofErr w:type="spellEnd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.)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4-deoxythreonic acid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4-DTA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1.24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1.222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1.25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1.25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1.244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1.26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6E5864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  <w:bookmarkStart w:id="0" w:name="_GoBack"/>
            <w:bookmarkEnd w:id="0"/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3-hydroxyisovalerate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3-HV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1D07E7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1.27 (s</w:t>
            </w:r>
            <w:r w:rsidR="00550663"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1.264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1.29(s)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1.282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Lactate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Lac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1.33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1.32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1.35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2-hydroxyisobutyrate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2-HB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1.36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1.355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1.37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BCAAs catabolism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Alanine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Ala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1.48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1.472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1.51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1.67(s)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1.67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1.655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1.68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Lysine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Lys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1.73 (m)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1.701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1.76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</w:t>
            </w: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Chenomx</w:t>
            </w:r>
            <w:proofErr w:type="spellEnd"/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22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Acetate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1.92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1.914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1.93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TCA cycle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1.99(t)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1.99(t)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1.97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2.00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N-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acetyl glycoprotein fragments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NAG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2.04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2.022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2.05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Amino sugar and nucleotide sugar metabolism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N-acetyl neuraminic acid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NAC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2.06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2.054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Amino sugar and nucleotide sugar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Acetone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2.24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2.229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2.25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Oxidative stress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27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P-cresol </w:t>
            </w: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sulfate</w:t>
            </w:r>
            <w:proofErr w:type="spellEnd"/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PCS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2.35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2.339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2.355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Bacterial origin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28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Pyroglutamate (5-oxoproline)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5-OP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2.40 (m)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2.387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2.40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fractions,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Oxidative stress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Succinate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2.41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2.42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TCA cycle and mitochondrial oxidative stress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30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Glutamine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</w:t>
            </w:r>
            <w:proofErr w:type="spellEnd"/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2.45 (m)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Glucose metabolism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Citrate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2.55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2.5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2.58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TCA cycle and mitochondrial oxidative stress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32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3-aminoisobutyrate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3-AB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2.62 (m)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2.587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2.64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BCAAs catabolism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Dimethylamine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DMA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2.72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2.716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2.74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Alkylamines</w:t>
            </w:r>
            <w:proofErr w:type="spellEnd"/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2.78(s)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2.78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2.774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2.79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35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2.83(s)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2.83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2.818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2.85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Trimethylamine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TMA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2.87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2.861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2.88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Alkylamines</w:t>
            </w:r>
            <w:proofErr w:type="spellEnd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/bacterial origin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37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A23AB7" w:rsidP="00A23AB7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UA 2.9 </w:t>
            </w:r>
            <w:r w:rsidR="006D0C9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(N-acetyl peak)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F222C6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2.90 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2.9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2.91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Oxidative stress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Dimethylglycine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DMG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2.93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2.923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2.94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6F07AC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="00550663"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39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Creatinine+creatine</w:t>
            </w:r>
            <w:proofErr w:type="spellEnd"/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Creat2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3.05 (s) </w:t>
            </w: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ov</w:t>
            </w:r>
            <w:proofErr w:type="spellEnd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3.027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3.07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Amino Acids and Derivatives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Choline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3.20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3.201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Gluconeogenesis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41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Carnitine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3.23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3.223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Oxidative stress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42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Trimethylamine oxide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TMAO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3.27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3.261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Alkylamines</w:t>
            </w:r>
            <w:proofErr w:type="spellEnd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/bacterial origin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Proline betaine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PB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3.30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3.297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3.31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Pyrrolidines</w:t>
            </w:r>
            <w:proofErr w:type="spellEnd"/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Scyllo-inositol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SIN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3.36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3.362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3.37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Nicotinate and nicotinamide metabolism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45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Glycine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Gly</w:t>
            </w:r>
            <w:proofErr w:type="spellEnd"/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3.57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3.561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3.58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Gluconeogenesis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46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3.8(s)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3.8(s)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3.792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3.81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47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3.93(s)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3.93(s)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3.927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3.94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48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3.95(s)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3.95(s)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3.946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3.96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49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6.48(d)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6.48(d)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6.477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6.49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50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Fumarate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6.52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6.521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6.53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Oxidative stress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51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6.59(s)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6.59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6.585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6.61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52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Furoylglycine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FG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6.64 (</w:t>
            </w: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dd</w:t>
            </w:r>
            <w:proofErr w:type="spellEnd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6.636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6.66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NMR, fractions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Nicotinate and nicotinamide metabolism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53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N-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methyl-2-pyridone-5-carboxamide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2PY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6.66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6.657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6.67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Nicotinate and nicotinamide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54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p-</w:t>
            </w: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hydroxyphenylacetate</w:t>
            </w:r>
            <w:proofErr w:type="spellEnd"/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HPA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6.87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6.851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6.88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NMR, STORM</w:t>
            </w:r>
            <w:r w:rsidR="005D368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**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Bacterial origin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55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Tyrosine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Tyr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6.90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6.89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6.92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Amino Acids and Derivatives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56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7.32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7.32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7.306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7.34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57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Phenylacetylglutamine</w:t>
            </w:r>
            <w:proofErr w:type="spellEnd"/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PAG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7.37 (t)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7.343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7.38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Bacterial origin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58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3-Indoxylsulfate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3-IS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7.51 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7.494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7.52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Bacterial origin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59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Hippurate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7.55 (t)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7.527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7.58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2D NMR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Bacterial origin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60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7.68(s)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7.68(s)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7.672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7.69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Unknown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61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Formate</w:t>
            </w:r>
            <w:proofErr w:type="spellEnd"/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8.46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8.453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8.47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Literature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Organic acids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62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UA 8.79(d)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8.79(d)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8.772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8.81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Nicotinate and nicotinamide metabolism</w:t>
            </w:r>
          </w:p>
        </w:tc>
      </w:tr>
      <w:tr w:rsidR="00550663" w:rsidRPr="00550663" w:rsidTr="00550663">
        <w:trPr>
          <w:cnfStyle w:val="000000100000"/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63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N-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Methylnicotinic acid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NMNA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9.13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9.113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9.14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Nicotinate and nicotinamide metabolism</w:t>
            </w:r>
          </w:p>
        </w:tc>
      </w:tr>
      <w:tr w:rsidR="00550663" w:rsidRPr="00550663" w:rsidTr="00550663">
        <w:trPr>
          <w:trHeight w:val="300"/>
        </w:trPr>
        <w:tc>
          <w:tcPr>
            <w:cnfStyle w:val="001000000000"/>
            <w:tcW w:w="156" w:type="pct"/>
            <w:noWrap/>
            <w:hideMark/>
          </w:tcPr>
          <w:p w:rsidR="00550663" w:rsidRPr="00550663" w:rsidRDefault="00550663" w:rsidP="0055066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64</w:t>
            </w:r>
          </w:p>
        </w:tc>
        <w:tc>
          <w:tcPr>
            <w:tcW w:w="1083" w:type="pct"/>
            <w:noWrap/>
            <w:hideMark/>
          </w:tcPr>
          <w:p w:rsidR="00550663" w:rsidRPr="00550663" w:rsidRDefault="00550663" w:rsidP="00550663">
            <w:pPr>
              <w:jc w:val="left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N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¹-Methyl-nicotinamide</w:t>
            </w:r>
          </w:p>
        </w:tc>
        <w:tc>
          <w:tcPr>
            <w:tcW w:w="481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NMN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9.28 (s)</w:t>
            </w:r>
          </w:p>
        </w:tc>
        <w:tc>
          <w:tcPr>
            <w:tcW w:w="38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9.269</w:t>
            </w:r>
          </w:p>
        </w:tc>
        <w:tc>
          <w:tcPr>
            <w:tcW w:w="314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9.30</w:t>
            </w:r>
          </w:p>
        </w:tc>
        <w:tc>
          <w:tcPr>
            <w:tcW w:w="1198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2D NMR, </w:t>
            </w:r>
            <w:r w:rsidR="006F07A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spike</w:t>
            </w: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-in</w:t>
            </w:r>
          </w:p>
        </w:tc>
        <w:tc>
          <w:tcPr>
            <w:tcW w:w="999" w:type="pct"/>
            <w:noWrap/>
            <w:hideMark/>
          </w:tcPr>
          <w:p w:rsidR="00550663" w:rsidRPr="00550663" w:rsidRDefault="00550663" w:rsidP="0055066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55066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Nicotinate and nicotinamide metabolism</w:t>
            </w:r>
          </w:p>
        </w:tc>
      </w:tr>
    </w:tbl>
    <w:p w:rsidR="00804B64" w:rsidRDefault="006F07AC" w:rsidP="00804B64">
      <w:pPr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Abbreviations: UA, unassigned</w:t>
      </w:r>
    </w:p>
    <w:p w:rsidR="006F07AC" w:rsidRPr="00567EA5" w:rsidRDefault="006F07AC" w:rsidP="006F07AC">
      <w:pPr>
        <w:rPr>
          <w:rFonts w:eastAsia="Calibri" w:cstheme="minorHAnsi"/>
        </w:rPr>
      </w:pPr>
      <w:r w:rsidRPr="00567EA5">
        <w:rPr>
          <w:rFonts w:eastAsia="Calibri" w:cstheme="minorHAnsi"/>
        </w:rPr>
        <w:t xml:space="preserve">* </w:t>
      </w:r>
      <w:r w:rsidRPr="00567EA5">
        <w:rPr>
          <w:rFonts w:cstheme="minorHAnsi"/>
          <w:color w:val="000000"/>
          <w:shd w:val="clear" w:color="auto" w:fill="FFFFFF"/>
        </w:rPr>
        <w:t xml:space="preserve">The method of multiple spike-in of authentic standards in the original sample allowed </w:t>
      </w:r>
      <w:proofErr w:type="gramStart"/>
      <w:r w:rsidRPr="00567EA5">
        <w:rPr>
          <w:rFonts w:cstheme="minorHAnsi"/>
          <w:color w:val="000000"/>
          <w:shd w:val="clear" w:color="auto" w:fill="FFFFFF"/>
        </w:rPr>
        <w:t>to validate</w:t>
      </w:r>
      <w:proofErr w:type="gramEnd"/>
      <w:r w:rsidRPr="00567EA5">
        <w:rPr>
          <w:rFonts w:cstheme="minorHAnsi"/>
          <w:color w:val="000000"/>
          <w:shd w:val="clear" w:color="auto" w:fill="FFFFFF"/>
        </w:rPr>
        <w:t xml:space="preserve"> the identity of NMR signals.</w:t>
      </w:r>
      <w:r w:rsidR="00721D7A" w:rsidRPr="00567EA5">
        <w:rPr>
          <w:rFonts w:cstheme="minorHAnsi"/>
          <w:color w:val="000000"/>
          <w:shd w:val="clear" w:color="auto" w:fill="FFFFFF"/>
        </w:rPr>
        <w:t xml:space="preserve"> </w:t>
      </w:r>
      <w:r w:rsidR="00721D7A" w:rsidRPr="00567EA5">
        <w:rPr>
          <w:rFonts w:cstheme="minorHAnsi"/>
        </w:rPr>
        <w:t xml:space="preserve">The identity of P3G was confirmed by chromatographic isolation of the target feature (SI Methods) and comparison of MS/MS spectra to an authentic reference compound in accordance with reported guidelines for metabolite identification </w:t>
      </w:r>
      <w:r w:rsidR="005F2BAC" w:rsidRPr="00567EA5">
        <w:rPr>
          <w:rFonts w:cstheme="minorHAnsi"/>
        </w:rPr>
        <w:fldChar w:fldCharType="begin" w:fldLock="1"/>
      </w:r>
      <w:r w:rsidR="00721D7A" w:rsidRPr="00567EA5">
        <w:rPr>
          <w:rFonts w:cstheme="minorHAnsi"/>
        </w:rPr>
        <w:instrText>ADDIN CSL_CITATION { "citationItems" : [ { "id" : "ITEM-1", "itemData" : { "DOI" : "10.1007/s11306-014-0739-6", "ISSN" : "1573-3882", "author" : [ { "dropping-particle" : "", "family" : "Sumner", "given" : "Lloyd W.", "non-dropping-particle" : "", "parse-names" : false, "suffix" : "" }, { "dropping-particle" : "", "family" : "Lei", "given" : "Zhentian", "non-dropping-particle" : "", "parse-names" : false, "suffix" : "" }, { "dropping-particle" : "", "family" : "Nikolau", "given" : "Basil J.", "non-dropping-particle" : "", "parse-names" : false, "suffix" : "" }, { "dropping-particle" : "", "family" : "Saito", "given" : "Kazuki", "non-dropping-particle" : "", "parse-names" : false, "suffix" : "" }, { "dropping-particle" : "", "family" : "Roessner", "given" : "Ute", "non-dropping-particle" : "", "parse-names" : false, "suffix" : "" }, { "dropping-particle" : "", "family" : "Trengove", "given" : "Robert", "non-dropping-particle" : "", "parse-names" : false, "suffix" : "" } ], "container-title" : "Metabolomics", "id" : "ITEM-1", "issue" : "6", "issued" : { "date-parts" : [ [ "2014", "10", "14" ] ] }, "page" : "1047-1049", "title" : "Proposed quantitative and alphanumeric metabolite identification metrics", "type" : "article-journal", "volume" : "10" }, "uris" : [ "http://www.mendeley.com/documents/?uuid=412c3a64-5091-4aac-96a6-a5b7b373eace" ] } ], "mendeley" : { "formattedCitation" : "(14)", "plainTextFormattedCitation" : "(14)", "previouslyFormattedCitation" : "(14)" }, "properties" : { "noteIndex" : 0 }, "schema" : "https://github.com/citation-style-language/schema/raw/master/csl-citation.json" }</w:instrText>
      </w:r>
      <w:r w:rsidR="005F2BAC" w:rsidRPr="00567EA5">
        <w:rPr>
          <w:rFonts w:cstheme="minorHAnsi"/>
        </w:rPr>
        <w:fldChar w:fldCharType="separate"/>
      </w:r>
      <w:r w:rsidR="00721D7A" w:rsidRPr="00567EA5">
        <w:rPr>
          <w:rFonts w:cstheme="minorHAnsi"/>
          <w:noProof/>
        </w:rPr>
        <w:t>(14)</w:t>
      </w:r>
      <w:r w:rsidR="005F2BAC" w:rsidRPr="00567EA5">
        <w:rPr>
          <w:rFonts w:cstheme="minorHAnsi"/>
        </w:rPr>
        <w:fldChar w:fldCharType="end"/>
      </w:r>
      <w:r w:rsidR="00721D7A" w:rsidRPr="00567EA5">
        <w:rPr>
          <w:rFonts w:cstheme="minorHAnsi"/>
        </w:rPr>
        <w:t>.</w:t>
      </w:r>
    </w:p>
    <w:p w:rsidR="00804B64" w:rsidRPr="00567EA5" w:rsidRDefault="005D3689" w:rsidP="005D3689">
      <w:pPr>
        <w:rPr>
          <w:rFonts w:eastAsia="Calibri" w:cstheme="minorHAnsi"/>
        </w:rPr>
      </w:pPr>
      <w:r w:rsidRPr="00567EA5">
        <w:rPr>
          <w:rFonts w:eastAsia="Calibri" w:cstheme="minorHAnsi"/>
        </w:rPr>
        <w:lastRenderedPageBreak/>
        <w:t xml:space="preserve">**Citation for STORM: Subset Optimization by Reference Matching (STORM): An Optimized Statistical Approach for Recovery of Metabolic Biomarker Structural Information from 1H NMR Spectra of </w:t>
      </w:r>
      <w:proofErr w:type="spellStart"/>
      <w:r w:rsidRPr="00567EA5">
        <w:rPr>
          <w:rFonts w:eastAsia="Calibri" w:cstheme="minorHAnsi"/>
        </w:rPr>
        <w:t>Biofluids</w:t>
      </w:r>
      <w:proofErr w:type="spellEnd"/>
      <w:r w:rsidRPr="00567EA5">
        <w:rPr>
          <w:rFonts w:eastAsia="Calibri" w:cstheme="minorHAnsi"/>
        </w:rPr>
        <w:t xml:space="preserve">. </w:t>
      </w:r>
      <w:proofErr w:type="gramStart"/>
      <w:r w:rsidRPr="00567EA5">
        <w:rPr>
          <w:rFonts w:eastAsia="Calibri" w:cstheme="minorHAnsi"/>
        </w:rPr>
        <w:t xml:space="preserve">Joram M. Posma, Isabel Garcia-Perez, Maria De </w:t>
      </w:r>
      <w:proofErr w:type="spellStart"/>
      <w:r w:rsidRPr="00567EA5">
        <w:rPr>
          <w:rFonts w:eastAsia="Calibri" w:cstheme="minorHAnsi"/>
        </w:rPr>
        <w:t>Iorio</w:t>
      </w:r>
      <w:proofErr w:type="spellEnd"/>
      <w:r w:rsidRPr="00567EA5">
        <w:rPr>
          <w:rFonts w:eastAsia="Calibri" w:cstheme="minorHAnsi"/>
        </w:rPr>
        <w:t>, John C. Lindon, Paul Elliott, Elaine Holmes, Timothy M. D. Ebbels, and Jeremy K. Nicholson.</w:t>
      </w:r>
      <w:proofErr w:type="gramEnd"/>
      <w:r w:rsidRPr="00567EA5">
        <w:rPr>
          <w:rFonts w:eastAsia="Calibri" w:cstheme="minorHAnsi"/>
        </w:rPr>
        <w:t xml:space="preserve"> </w:t>
      </w:r>
      <w:r w:rsidRPr="00567EA5">
        <w:rPr>
          <w:rFonts w:eastAsia="Calibri" w:cstheme="minorHAnsi"/>
          <w:i/>
        </w:rPr>
        <w:t>Analytical Chemistry</w:t>
      </w:r>
      <w:r w:rsidRPr="00567EA5">
        <w:rPr>
          <w:rFonts w:eastAsia="Calibri" w:cstheme="minorHAnsi"/>
        </w:rPr>
        <w:t xml:space="preserve"> 2012 84 (24), 10694-10701 DOI: 10.1021/ac302360v</w:t>
      </w:r>
    </w:p>
    <w:sectPr w:rsidR="00804B64" w:rsidRPr="00567EA5" w:rsidSect="004E01E0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D2F" w:rsidRDefault="000A1D2F">
      <w:pPr>
        <w:spacing w:after="0" w:line="240" w:lineRule="auto"/>
      </w:pPr>
      <w:r>
        <w:separator/>
      </w:r>
    </w:p>
  </w:endnote>
  <w:endnote w:type="continuationSeparator" w:id="0">
    <w:p w:rsidR="000A1D2F" w:rsidRDefault="000A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7127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299D" w:rsidRDefault="005F2BAC">
        <w:pPr>
          <w:pStyle w:val="Piedepgina"/>
          <w:jc w:val="center"/>
        </w:pPr>
        <w:r>
          <w:fldChar w:fldCharType="begin"/>
        </w:r>
        <w:r w:rsidR="007C299D">
          <w:instrText xml:space="preserve"> PAGE   \* MERGEFORMAT </w:instrText>
        </w:r>
        <w:r>
          <w:fldChar w:fldCharType="separate"/>
        </w:r>
        <w:r w:rsidR="00F222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299D" w:rsidRDefault="007C299D">
    <w:pPr>
      <w:pStyle w:val="Piedepgina"/>
    </w:pPr>
  </w:p>
  <w:p w:rsidR="007C299D" w:rsidRDefault="007C299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D2F" w:rsidRDefault="000A1D2F">
      <w:pPr>
        <w:spacing w:after="0" w:line="240" w:lineRule="auto"/>
      </w:pPr>
      <w:r>
        <w:separator/>
      </w:r>
    </w:p>
  </w:footnote>
  <w:footnote w:type="continuationSeparator" w:id="0">
    <w:p w:rsidR="000A1D2F" w:rsidRDefault="000A1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61F9"/>
    <w:multiLevelType w:val="hybridMultilevel"/>
    <w:tmpl w:val="EC062B8E"/>
    <w:lvl w:ilvl="0" w:tplc="F91432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92638"/>
    <w:multiLevelType w:val="hybridMultilevel"/>
    <w:tmpl w:val="FCB65F12"/>
    <w:lvl w:ilvl="0" w:tplc="35B4B1F6">
      <w:start w:val="1"/>
      <w:numFmt w:val="decimal"/>
      <w:lvlText w:val="Supplementary information 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pStyle w:val="heading3new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2"/>
  </w:docVars>
  <w:rsids>
    <w:rsidRoot w:val="00804B64"/>
    <w:rsid w:val="00064B3D"/>
    <w:rsid w:val="00076826"/>
    <w:rsid w:val="00092061"/>
    <w:rsid w:val="000949C7"/>
    <w:rsid w:val="000A1D2F"/>
    <w:rsid w:val="000F01DC"/>
    <w:rsid w:val="000F410A"/>
    <w:rsid w:val="001151CA"/>
    <w:rsid w:val="0016422B"/>
    <w:rsid w:val="001B14DB"/>
    <w:rsid w:val="001B59AD"/>
    <w:rsid w:val="001D07E7"/>
    <w:rsid w:val="001D1A50"/>
    <w:rsid w:val="00261FAB"/>
    <w:rsid w:val="0028325F"/>
    <w:rsid w:val="002C218E"/>
    <w:rsid w:val="002C512C"/>
    <w:rsid w:val="003C7EC6"/>
    <w:rsid w:val="00483A4C"/>
    <w:rsid w:val="004E01E0"/>
    <w:rsid w:val="0051771B"/>
    <w:rsid w:val="005200B6"/>
    <w:rsid w:val="00545481"/>
    <w:rsid w:val="00550663"/>
    <w:rsid w:val="00567EA5"/>
    <w:rsid w:val="005D3689"/>
    <w:rsid w:val="005E5ABE"/>
    <w:rsid w:val="005F2BAC"/>
    <w:rsid w:val="00600FD2"/>
    <w:rsid w:val="00623C21"/>
    <w:rsid w:val="006549C5"/>
    <w:rsid w:val="006608A1"/>
    <w:rsid w:val="006C213F"/>
    <w:rsid w:val="006D011E"/>
    <w:rsid w:val="006D0C92"/>
    <w:rsid w:val="006D5581"/>
    <w:rsid w:val="006E5864"/>
    <w:rsid w:val="006F07AC"/>
    <w:rsid w:val="00721D7A"/>
    <w:rsid w:val="00764503"/>
    <w:rsid w:val="00771847"/>
    <w:rsid w:val="007C299D"/>
    <w:rsid w:val="00804B64"/>
    <w:rsid w:val="008867C7"/>
    <w:rsid w:val="008D4595"/>
    <w:rsid w:val="00902CC9"/>
    <w:rsid w:val="00947442"/>
    <w:rsid w:val="009934B0"/>
    <w:rsid w:val="0099699A"/>
    <w:rsid w:val="009B3B5C"/>
    <w:rsid w:val="009C42A2"/>
    <w:rsid w:val="009D4FB3"/>
    <w:rsid w:val="00A23AB7"/>
    <w:rsid w:val="00A63BE9"/>
    <w:rsid w:val="00A950FE"/>
    <w:rsid w:val="00AA1AC2"/>
    <w:rsid w:val="00B54FD6"/>
    <w:rsid w:val="00B9083E"/>
    <w:rsid w:val="00BB01D6"/>
    <w:rsid w:val="00C23D23"/>
    <w:rsid w:val="00C361A7"/>
    <w:rsid w:val="00CB64C3"/>
    <w:rsid w:val="00CE7B23"/>
    <w:rsid w:val="00D15C61"/>
    <w:rsid w:val="00D928E4"/>
    <w:rsid w:val="00DC1E7C"/>
    <w:rsid w:val="00EA06E1"/>
    <w:rsid w:val="00F0362B"/>
    <w:rsid w:val="00F222C6"/>
    <w:rsid w:val="00F778FC"/>
    <w:rsid w:val="00F9039C"/>
    <w:rsid w:val="00F95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D6"/>
  </w:style>
  <w:style w:type="paragraph" w:styleId="Ttulo1">
    <w:name w:val="heading 1"/>
    <w:basedOn w:val="Normal"/>
    <w:next w:val="Normal"/>
    <w:link w:val="Ttulo1Car"/>
    <w:uiPriority w:val="9"/>
    <w:qFormat/>
    <w:rsid w:val="00BB01D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B01D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B01D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01D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B01D6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B01D6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01D6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01D6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01D6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01D6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B01D6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B01D6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01D6"/>
    <w:rPr>
      <w:smallCaps/>
      <w:spacing w:val="10"/>
      <w:sz w:val="22"/>
      <w:szCs w:val="22"/>
    </w:rPr>
  </w:style>
  <w:style w:type="character" w:styleId="Nmerodelnea">
    <w:name w:val="line number"/>
    <w:basedOn w:val="Fuentedeprrafopredeter"/>
    <w:uiPriority w:val="99"/>
    <w:semiHidden/>
    <w:unhideWhenUsed/>
    <w:rsid w:val="00804B64"/>
  </w:style>
  <w:style w:type="paragraph" w:styleId="Encabezado">
    <w:name w:val="header"/>
    <w:basedOn w:val="Normal"/>
    <w:link w:val="EncabezadoC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4B64"/>
  </w:style>
  <w:style w:type="paragraph" w:styleId="Piedepgina">
    <w:name w:val="footer"/>
    <w:basedOn w:val="Normal"/>
    <w:link w:val="PiedepginaC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B64"/>
  </w:style>
  <w:style w:type="character" w:styleId="nfasissutil">
    <w:name w:val="Subtle Emphasis"/>
    <w:uiPriority w:val="19"/>
    <w:qFormat/>
    <w:rsid w:val="00BB01D6"/>
    <w:rPr>
      <w:i/>
    </w:rPr>
  </w:style>
  <w:style w:type="paragraph" w:styleId="Prrafodelista">
    <w:name w:val="List Paragraph"/>
    <w:basedOn w:val="Normal"/>
    <w:uiPriority w:val="34"/>
    <w:qFormat/>
    <w:rsid w:val="00BB01D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804B64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804B64"/>
    <w:pPr>
      <w:spacing w:after="0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4B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B64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BB01D6"/>
    <w:rPr>
      <w:b/>
      <w:bCs/>
      <w:caps/>
      <w:sz w:val="16"/>
      <w:szCs w:val="18"/>
    </w:rPr>
  </w:style>
  <w:style w:type="table" w:styleId="Sombreadoclaro">
    <w:name w:val="Light Shading"/>
    <w:basedOn w:val="Tablanormal"/>
    <w:uiPriority w:val="60"/>
    <w:rsid w:val="00804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vnculo">
    <w:name w:val="Hyperlink"/>
    <w:basedOn w:val="Fuentedeprrafopredeter"/>
    <w:uiPriority w:val="99"/>
    <w:unhideWhenUsed/>
    <w:rsid w:val="00804B64"/>
    <w:rPr>
      <w:color w:val="0000FF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BB01D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BB01D6"/>
    <w:rPr>
      <w:smallCaps/>
      <w:sz w:val="48"/>
      <w:szCs w:val="48"/>
    </w:rPr>
  </w:style>
  <w:style w:type="character" w:customStyle="1" w:styleId="apple-converted-space">
    <w:name w:val="apple-converted-space"/>
    <w:basedOn w:val="Fuentedeprrafopredeter"/>
    <w:rsid w:val="00804B6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4B64"/>
    <w:pPr>
      <w:spacing w:after="200"/>
      <w:jc w:val="both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4B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NoList1">
    <w:name w:val="No List1"/>
    <w:next w:val="Sinlista"/>
    <w:uiPriority w:val="99"/>
    <w:semiHidden/>
    <w:unhideWhenUsed/>
    <w:rsid w:val="00804B64"/>
  </w:style>
  <w:style w:type="character" w:styleId="Hipervnculovisitado">
    <w:name w:val="FollowedHyperlink"/>
    <w:basedOn w:val="Fuentedeprrafopredeter"/>
    <w:uiPriority w:val="99"/>
    <w:semiHidden/>
    <w:unhideWhenUsed/>
    <w:rsid w:val="00804B64"/>
    <w:rPr>
      <w:color w:val="800080"/>
      <w:u w:val="single"/>
    </w:rPr>
  </w:style>
  <w:style w:type="paragraph" w:customStyle="1" w:styleId="xl63">
    <w:name w:val="xl63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5">
    <w:name w:val="xl65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6">
    <w:name w:val="xl66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9">
    <w:name w:val="xl69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0">
    <w:name w:val="xl70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2">
    <w:name w:val="xl72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5">
    <w:name w:val="xl75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9">
    <w:name w:val="xl79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0">
    <w:name w:val="xl80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1">
    <w:name w:val="xl81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2">
    <w:name w:val="xl82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3">
    <w:name w:val="xl8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tulo5Car">
    <w:name w:val="Título 5 Car"/>
    <w:basedOn w:val="Fuentedeprrafopredeter"/>
    <w:link w:val="Ttulo5"/>
    <w:uiPriority w:val="9"/>
    <w:rsid w:val="00BB01D6"/>
    <w:rPr>
      <w:smallCaps/>
      <w:color w:val="943634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rsid w:val="00BB01D6"/>
    <w:rPr>
      <w:smallCaps/>
      <w:color w:val="C0504D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01D6"/>
    <w:rPr>
      <w:b/>
      <w:smallCaps/>
      <w:color w:val="C0504D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01D6"/>
    <w:rPr>
      <w:b/>
      <w:i/>
      <w:smallCaps/>
      <w:color w:val="943634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01D6"/>
    <w:rPr>
      <w:b/>
      <w:i/>
      <w:smallCaps/>
      <w:color w:val="622423" w:themeColor="accent2" w:themeShade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BB01D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BB01D6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BB01D6"/>
    <w:rPr>
      <w:b/>
      <w:color w:val="C0504D" w:themeColor="accent2"/>
    </w:rPr>
  </w:style>
  <w:style w:type="character" w:styleId="nfasis">
    <w:name w:val="Emphasis"/>
    <w:uiPriority w:val="20"/>
    <w:qFormat/>
    <w:rsid w:val="00BB01D6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BB01D6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BB01D6"/>
  </w:style>
  <w:style w:type="paragraph" w:styleId="Cita">
    <w:name w:val="Quote"/>
    <w:basedOn w:val="Normal"/>
    <w:next w:val="Normal"/>
    <w:link w:val="CitaCar"/>
    <w:uiPriority w:val="29"/>
    <w:qFormat/>
    <w:rsid w:val="00BB01D6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BB01D6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01D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01D6"/>
    <w:rPr>
      <w:b/>
      <w:i/>
      <w:color w:val="FFFFFF" w:themeColor="background1"/>
      <w:shd w:val="clear" w:color="auto" w:fill="C0504D" w:themeFill="accent2"/>
    </w:rPr>
  </w:style>
  <w:style w:type="character" w:styleId="nfasisintenso">
    <w:name w:val="Intense Emphasis"/>
    <w:uiPriority w:val="21"/>
    <w:qFormat/>
    <w:rsid w:val="00BB01D6"/>
    <w:rPr>
      <w:b/>
      <w:i/>
      <w:color w:val="C0504D" w:themeColor="accent2"/>
      <w:spacing w:val="10"/>
    </w:rPr>
  </w:style>
  <w:style w:type="character" w:styleId="Referenciasutil">
    <w:name w:val="Subtle Reference"/>
    <w:uiPriority w:val="31"/>
    <w:qFormat/>
    <w:rsid w:val="00BB01D6"/>
    <w:rPr>
      <w:b/>
    </w:rPr>
  </w:style>
  <w:style w:type="character" w:styleId="Referenciaintensa">
    <w:name w:val="Intense Reference"/>
    <w:uiPriority w:val="32"/>
    <w:qFormat/>
    <w:rsid w:val="00BB01D6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BB01D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BB01D6"/>
    <w:pPr>
      <w:outlineLvl w:val="9"/>
    </w:pPr>
    <w:rPr>
      <w:lang w:bidi="en-US"/>
    </w:rPr>
  </w:style>
  <w:style w:type="character" w:styleId="Nmerodepgina">
    <w:name w:val="page number"/>
    <w:basedOn w:val="Fuentedeprrafopredeter"/>
    <w:uiPriority w:val="99"/>
    <w:semiHidden/>
    <w:unhideWhenUsed/>
    <w:rsid w:val="00BB01D6"/>
  </w:style>
  <w:style w:type="paragraph" w:customStyle="1" w:styleId="Tabletry">
    <w:name w:val="Table_try"/>
    <w:basedOn w:val="Normal"/>
    <w:link w:val="TabletryChar"/>
    <w:qFormat/>
    <w:rsid w:val="00BB01D6"/>
    <w:pPr>
      <w:spacing w:before="120" w:after="120" w:line="240" w:lineRule="auto"/>
      <w:jc w:val="center"/>
    </w:pPr>
    <w:rPr>
      <w:rFonts w:ascii="Arial" w:eastAsia="Times New Roman" w:hAnsi="Arial" w:cstheme="minorHAnsi"/>
      <w:noProof/>
      <w:sz w:val="22"/>
      <w:szCs w:val="24"/>
      <w:lang w:eastAsia="en-GB"/>
    </w:rPr>
  </w:style>
  <w:style w:type="character" w:customStyle="1" w:styleId="TabletryChar">
    <w:name w:val="Table_try Char"/>
    <w:basedOn w:val="Fuentedeprrafopredeter"/>
    <w:link w:val="Tabletry"/>
    <w:rsid w:val="00BB01D6"/>
    <w:rPr>
      <w:rFonts w:ascii="Arial" w:eastAsia="Times New Roman" w:hAnsi="Arial" w:cstheme="minorHAnsi"/>
      <w:noProof/>
      <w:sz w:val="22"/>
      <w:szCs w:val="24"/>
      <w:lang w:eastAsia="en-GB"/>
    </w:rPr>
  </w:style>
  <w:style w:type="paragraph" w:customStyle="1" w:styleId="Quotations">
    <w:name w:val="Quotations"/>
    <w:basedOn w:val="Normal"/>
    <w:qFormat/>
    <w:rsid w:val="00BB01D6"/>
    <w:pPr>
      <w:spacing w:after="480" w:line="240" w:lineRule="auto"/>
      <w:ind w:left="567" w:right="567"/>
    </w:pPr>
    <w:rPr>
      <w:rFonts w:ascii="Arial" w:hAnsi="Arial"/>
      <w:sz w:val="22"/>
      <w:szCs w:val="24"/>
    </w:rPr>
  </w:style>
  <w:style w:type="table" w:styleId="Tablaconcuadrcula">
    <w:name w:val="Table Grid"/>
    <w:basedOn w:val="Tablanormal"/>
    <w:uiPriority w:val="59"/>
    <w:rsid w:val="00BB01D6"/>
    <w:pPr>
      <w:spacing w:after="0" w:line="240" w:lineRule="auto"/>
      <w:jc w:val="left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afterobject">
    <w:name w:val="Paragraph after object"/>
    <w:basedOn w:val="Normal"/>
    <w:link w:val="ParagraphafterobjectChar"/>
    <w:qFormat/>
    <w:rsid w:val="00BB01D6"/>
    <w:pPr>
      <w:spacing w:before="480" w:after="360" w:line="360" w:lineRule="auto"/>
    </w:pPr>
    <w:rPr>
      <w:rFonts w:ascii="Arial" w:hAnsi="Arial"/>
      <w:sz w:val="22"/>
      <w:szCs w:val="24"/>
    </w:rPr>
  </w:style>
  <w:style w:type="character" w:customStyle="1" w:styleId="ParagraphafterobjectChar">
    <w:name w:val="Paragraph after object Char"/>
    <w:basedOn w:val="Fuentedeprrafopredeter"/>
    <w:link w:val="Paragraphafterobject"/>
    <w:rsid w:val="00BB01D6"/>
    <w:rPr>
      <w:rFonts w:ascii="Arial" w:hAnsi="Arial"/>
      <w:sz w:val="22"/>
      <w:szCs w:val="24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B01D6"/>
    <w:pPr>
      <w:spacing w:after="100" w:line="360" w:lineRule="auto"/>
    </w:pPr>
    <w:rPr>
      <w:rFonts w:ascii="Arial" w:hAnsi="Arial"/>
      <w:sz w:val="22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220"/>
    </w:pPr>
    <w:rPr>
      <w:rFonts w:ascii="Arial" w:hAnsi="Arial"/>
      <w:sz w:val="22"/>
      <w:szCs w:val="24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440"/>
    </w:pPr>
    <w:rPr>
      <w:rFonts w:ascii="Arial" w:hAnsi="Arial"/>
      <w:sz w:val="22"/>
      <w:szCs w:val="24"/>
    </w:rPr>
  </w:style>
  <w:style w:type="character" w:customStyle="1" w:styleId="st1">
    <w:name w:val="st1"/>
    <w:rsid w:val="00BB01D6"/>
  </w:style>
  <w:style w:type="paragraph" w:styleId="NormalWeb">
    <w:name w:val="Normal (Web)"/>
    <w:basedOn w:val="Normal"/>
    <w:uiPriority w:val="99"/>
    <w:unhideWhenUsed/>
    <w:rsid w:val="00BB01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Heading1bis">
    <w:name w:val="Heading 1 bis"/>
    <w:basedOn w:val="Normal"/>
    <w:link w:val="Heading1bisChar"/>
    <w:qFormat/>
    <w:rsid w:val="00BB01D6"/>
    <w:pPr>
      <w:spacing w:after="360" w:line="360" w:lineRule="auto"/>
    </w:pPr>
    <w:rPr>
      <w:rFonts w:ascii="Arial" w:hAnsi="Arial"/>
      <w:b/>
      <w:sz w:val="28"/>
      <w:szCs w:val="28"/>
    </w:rPr>
  </w:style>
  <w:style w:type="character" w:customStyle="1" w:styleId="Heading1bisChar">
    <w:name w:val="Heading 1 bis Char"/>
    <w:basedOn w:val="Fuentedeprrafopredeter"/>
    <w:link w:val="Heading1bis"/>
    <w:rsid w:val="00BB01D6"/>
    <w:rPr>
      <w:rFonts w:ascii="Arial" w:hAnsi="Arial"/>
      <w:b/>
      <w:sz w:val="28"/>
      <w:szCs w:val="28"/>
    </w:rPr>
  </w:style>
  <w:style w:type="paragraph" w:customStyle="1" w:styleId="legendfigure">
    <w:name w:val="legend figure"/>
    <w:basedOn w:val="Normal"/>
    <w:link w:val="legendfigureChar"/>
    <w:qFormat/>
    <w:rsid w:val="00BB01D6"/>
    <w:pPr>
      <w:spacing w:after="0" w:line="240" w:lineRule="auto"/>
      <w:ind w:left="720"/>
    </w:pPr>
    <w:rPr>
      <w:rFonts w:ascii="Arial" w:hAnsi="Arial"/>
      <w:sz w:val="22"/>
      <w:szCs w:val="24"/>
    </w:rPr>
  </w:style>
  <w:style w:type="character" w:customStyle="1" w:styleId="legendfigureChar">
    <w:name w:val="legend figure Char"/>
    <w:basedOn w:val="Fuentedeprrafopredeter"/>
    <w:link w:val="legendfigure"/>
    <w:rsid w:val="00BB01D6"/>
    <w:rPr>
      <w:rFonts w:ascii="Arial" w:hAnsi="Arial"/>
      <w:sz w:val="22"/>
      <w:szCs w:val="24"/>
    </w:rPr>
  </w:style>
  <w:style w:type="table" w:customStyle="1" w:styleId="LightShading1">
    <w:name w:val="Light Shading1"/>
    <w:basedOn w:val="Tablanormal"/>
    <w:uiPriority w:val="60"/>
    <w:rsid w:val="00BB01D6"/>
    <w:pPr>
      <w:spacing w:after="0" w:line="240" w:lineRule="auto"/>
      <w:jc w:val="left"/>
    </w:pPr>
    <w:rPr>
      <w:color w:val="000000" w:themeColor="text1" w:themeShade="BF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3new">
    <w:name w:val="heading 3 new"/>
    <w:basedOn w:val="Ttulo3"/>
    <w:link w:val="heading3newChar"/>
    <w:qFormat/>
    <w:rsid w:val="00BB01D6"/>
    <w:pPr>
      <w:keepNext/>
      <w:keepLines/>
      <w:numPr>
        <w:ilvl w:val="2"/>
        <w:numId w:val="1"/>
      </w:numPr>
      <w:spacing w:before="240" w:after="360" w:line="240" w:lineRule="auto"/>
      <w:jc w:val="both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newChar">
    <w:name w:val="heading 3 new Char"/>
    <w:basedOn w:val="Ttulo3Car"/>
    <w:link w:val="heading3new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paragraph" w:customStyle="1" w:styleId="Heading3b">
    <w:name w:val="Heading 3b"/>
    <w:basedOn w:val="Ttulo3"/>
    <w:link w:val="Heading3bChar"/>
    <w:qFormat/>
    <w:rsid w:val="00BB01D6"/>
    <w:pPr>
      <w:keepNext/>
      <w:keepLines/>
      <w:spacing w:before="240" w:after="360" w:line="240" w:lineRule="auto"/>
      <w:ind w:left="864" w:hanging="864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bChar">
    <w:name w:val="Heading 3b Char"/>
    <w:basedOn w:val="Ttulo3Car"/>
    <w:link w:val="Heading3b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numbering" w:customStyle="1" w:styleId="NoList2">
    <w:name w:val="No List2"/>
    <w:next w:val="Sinlista"/>
    <w:uiPriority w:val="99"/>
    <w:semiHidden/>
    <w:unhideWhenUsed/>
    <w:rsid w:val="00BB01D6"/>
  </w:style>
  <w:style w:type="table" w:customStyle="1" w:styleId="TableGrid1">
    <w:name w:val="Table Grid1"/>
    <w:basedOn w:val="Tablanormal"/>
    <w:next w:val="Tablaconcuadrcula"/>
    <w:uiPriority w:val="59"/>
    <w:rsid w:val="00BB01D6"/>
    <w:pPr>
      <w:spacing w:after="0" w:line="240" w:lineRule="auto"/>
      <w:jc w:val="left"/>
    </w:pPr>
    <w:rPr>
      <w:rFonts w:eastAsia="MS Mincho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tent-title">
    <w:name w:val="patent-title"/>
    <w:basedOn w:val="Fuentedeprrafopredeter"/>
    <w:rsid w:val="00BB01D6"/>
  </w:style>
  <w:style w:type="character" w:customStyle="1" w:styleId="patent-number">
    <w:name w:val="patent-number"/>
    <w:basedOn w:val="Fuentedeprrafopredeter"/>
    <w:rsid w:val="00BB01D6"/>
  </w:style>
  <w:style w:type="table" w:customStyle="1" w:styleId="LightShading2">
    <w:name w:val="Light Shading2"/>
    <w:basedOn w:val="Tablanormal"/>
    <w:next w:val="Sombreadoclaro"/>
    <w:uiPriority w:val="60"/>
    <w:rsid w:val="00BB01D6"/>
    <w:pPr>
      <w:spacing w:after="0" w:line="240" w:lineRule="auto"/>
      <w:jc w:val="left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9196091111B84307891C8AC6BDCF7521">
    <w:name w:val="9196091111B84307891C8AC6BDCF7521"/>
    <w:rsid w:val="00BB01D6"/>
    <w:pPr>
      <w:jc w:val="left"/>
    </w:pPr>
    <w:rPr>
      <w:sz w:val="22"/>
      <w:szCs w:val="22"/>
      <w:lang w:val="en-US" w:eastAsia="ja-JP"/>
    </w:rPr>
  </w:style>
  <w:style w:type="paragraph" w:styleId="TDC4">
    <w:name w:val="toc 4"/>
    <w:basedOn w:val="Normal"/>
    <w:next w:val="Normal"/>
    <w:autoRedefine/>
    <w:uiPriority w:val="39"/>
    <w:unhideWhenUsed/>
    <w:rsid w:val="00BB01D6"/>
    <w:pPr>
      <w:spacing w:after="100"/>
      <w:ind w:left="660"/>
      <w:jc w:val="left"/>
    </w:pPr>
    <w:rPr>
      <w:sz w:val="22"/>
      <w:szCs w:val="22"/>
      <w:lang w:eastAsia="en-GB"/>
    </w:rPr>
  </w:style>
  <w:style w:type="paragraph" w:styleId="TDC5">
    <w:name w:val="toc 5"/>
    <w:basedOn w:val="Normal"/>
    <w:next w:val="Normal"/>
    <w:autoRedefine/>
    <w:uiPriority w:val="39"/>
    <w:unhideWhenUsed/>
    <w:rsid w:val="00BB01D6"/>
    <w:pPr>
      <w:spacing w:after="100"/>
      <w:ind w:left="880"/>
      <w:jc w:val="left"/>
    </w:pPr>
    <w:rPr>
      <w:sz w:val="22"/>
      <w:szCs w:val="22"/>
      <w:lang w:eastAsia="en-GB"/>
    </w:rPr>
  </w:style>
  <w:style w:type="paragraph" w:styleId="TDC6">
    <w:name w:val="toc 6"/>
    <w:basedOn w:val="Normal"/>
    <w:next w:val="Normal"/>
    <w:autoRedefine/>
    <w:uiPriority w:val="39"/>
    <w:unhideWhenUsed/>
    <w:rsid w:val="00BB01D6"/>
    <w:pPr>
      <w:spacing w:after="100"/>
      <w:ind w:left="1100"/>
      <w:jc w:val="left"/>
    </w:pPr>
    <w:rPr>
      <w:sz w:val="22"/>
      <w:szCs w:val="22"/>
      <w:lang w:eastAsia="en-GB"/>
    </w:rPr>
  </w:style>
  <w:style w:type="paragraph" w:styleId="TDC7">
    <w:name w:val="toc 7"/>
    <w:basedOn w:val="Normal"/>
    <w:next w:val="Normal"/>
    <w:autoRedefine/>
    <w:uiPriority w:val="39"/>
    <w:unhideWhenUsed/>
    <w:rsid w:val="00BB01D6"/>
    <w:pPr>
      <w:spacing w:after="100"/>
      <w:ind w:left="1320"/>
      <w:jc w:val="left"/>
    </w:pPr>
    <w:rPr>
      <w:sz w:val="22"/>
      <w:szCs w:val="22"/>
      <w:lang w:eastAsia="en-GB"/>
    </w:rPr>
  </w:style>
  <w:style w:type="paragraph" w:styleId="TDC8">
    <w:name w:val="toc 8"/>
    <w:basedOn w:val="Normal"/>
    <w:next w:val="Normal"/>
    <w:autoRedefine/>
    <w:uiPriority w:val="39"/>
    <w:unhideWhenUsed/>
    <w:rsid w:val="00BB01D6"/>
    <w:pPr>
      <w:spacing w:after="100"/>
      <w:ind w:left="1540"/>
      <w:jc w:val="left"/>
    </w:pPr>
    <w:rPr>
      <w:sz w:val="22"/>
      <w:szCs w:val="22"/>
      <w:lang w:eastAsia="en-GB"/>
    </w:rPr>
  </w:style>
  <w:style w:type="paragraph" w:styleId="TDC9">
    <w:name w:val="toc 9"/>
    <w:basedOn w:val="Normal"/>
    <w:next w:val="Normal"/>
    <w:autoRedefine/>
    <w:uiPriority w:val="39"/>
    <w:unhideWhenUsed/>
    <w:rsid w:val="00BB01D6"/>
    <w:pPr>
      <w:spacing w:after="100"/>
      <w:ind w:left="1760"/>
      <w:jc w:val="left"/>
    </w:pPr>
    <w:rPr>
      <w:sz w:val="22"/>
      <w:szCs w:val="22"/>
      <w:lang w:eastAsia="en-GB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B01D6"/>
    <w:pPr>
      <w:keepNext/>
      <w:keepLines/>
      <w:spacing w:before="200" w:after="0" w:line="360" w:lineRule="auto"/>
      <w:outlineLvl w:val="4"/>
    </w:pPr>
    <w:rPr>
      <w:rFonts w:ascii="Calibri" w:eastAsia="MS Gothic" w:hAnsi="Calibri" w:cs="Times New Roman"/>
      <w:sz w:val="24"/>
      <w:szCs w:val="24"/>
    </w:rPr>
  </w:style>
  <w:style w:type="character" w:customStyle="1" w:styleId="Hyperlink1">
    <w:name w:val="Hyperlink1"/>
    <w:basedOn w:val="Fuentedeprrafopredeter"/>
    <w:uiPriority w:val="99"/>
    <w:unhideWhenUsed/>
    <w:rsid w:val="00BB01D6"/>
    <w:rPr>
      <w:color w:val="0000FF"/>
      <w:u w:val="single"/>
    </w:rPr>
  </w:style>
  <w:style w:type="numbering" w:customStyle="1" w:styleId="NoList11">
    <w:name w:val="No List11"/>
    <w:next w:val="Sinlista"/>
    <w:uiPriority w:val="99"/>
    <w:semiHidden/>
    <w:unhideWhenUsed/>
    <w:rsid w:val="00BB01D6"/>
  </w:style>
  <w:style w:type="table" w:customStyle="1" w:styleId="LightShading11">
    <w:name w:val="Light Shading11"/>
    <w:basedOn w:val="Tablanormal"/>
    <w:next w:val="Sombreadoclaro"/>
    <w:uiPriority w:val="60"/>
    <w:rsid w:val="00BB01D6"/>
    <w:pPr>
      <w:spacing w:after="0" w:line="240" w:lineRule="auto"/>
      <w:jc w:val="left"/>
    </w:pPr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OCHeading1">
    <w:name w:val="TOC Heading1"/>
    <w:basedOn w:val="Ttulo1"/>
    <w:next w:val="Normal"/>
    <w:uiPriority w:val="39"/>
    <w:unhideWhenUsed/>
    <w:qFormat/>
    <w:rsid w:val="00BB01D6"/>
    <w:pPr>
      <w:keepNext/>
      <w:keepLines/>
      <w:spacing w:before="480" w:after="0"/>
      <w:outlineLvl w:val="9"/>
    </w:pPr>
    <w:rPr>
      <w:rFonts w:ascii="Calibri" w:eastAsiaTheme="majorEastAsia" w:hAnsi="Calibri" w:cstheme="majorBidi"/>
      <w:b/>
      <w:bCs/>
      <w:smallCaps w:val="0"/>
      <w:color w:val="365F91"/>
      <w:spacing w:val="0"/>
      <w:sz w:val="28"/>
      <w:szCs w:val="28"/>
      <w:lang w:val="en-US" w:eastAsia="ja-JP"/>
    </w:rPr>
  </w:style>
  <w:style w:type="paragraph" w:customStyle="1" w:styleId="Title1">
    <w:name w:val="Title1"/>
    <w:basedOn w:val="Normal"/>
    <w:next w:val="Normal"/>
    <w:uiPriority w:val="10"/>
    <w:qFormat/>
    <w:rsid w:val="00BB01D6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NoSpacing1">
    <w:name w:val="No Spacing1"/>
    <w:next w:val="Sinespaciado"/>
    <w:uiPriority w:val="1"/>
    <w:qFormat/>
    <w:rsid w:val="00BB01D6"/>
    <w:pPr>
      <w:spacing w:after="0" w:line="240" w:lineRule="auto"/>
    </w:pPr>
    <w:rPr>
      <w:rFonts w:ascii="Arial" w:eastAsiaTheme="minorHAnsi" w:hAnsi="Arial"/>
      <w:sz w:val="22"/>
      <w:szCs w:val="22"/>
    </w:rPr>
  </w:style>
  <w:style w:type="character" w:customStyle="1" w:styleId="SubtleEmphasis1">
    <w:name w:val="Subtle Emphasis1"/>
    <w:basedOn w:val="SinespaciadoCar"/>
    <w:uiPriority w:val="19"/>
    <w:qFormat/>
    <w:rsid w:val="00BB01D6"/>
    <w:rPr>
      <w:rFonts w:ascii="Arial" w:hAnsi="Arial"/>
      <w:i/>
      <w:iCs/>
      <w:color w:val="808080"/>
    </w:rPr>
  </w:style>
  <w:style w:type="character" w:customStyle="1" w:styleId="Heading5Char1">
    <w:name w:val="Heading 5 Char1"/>
    <w:basedOn w:val="Fuentedeprrafopredeter"/>
    <w:uiPriority w:val="9"/>
    <w:semiHidden/>
    <w:rsid w:val="00BB01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eChar1">
    <w:name w:val="Title Char1"/>
    <w:basedOn w:val="Fuentedeprrafopredeter"/>
    <w:uiPriority w:val="10"/>
    <w:rsid w:val="00BB0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87">
    <w:name w:val="xl87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BB01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Tabladeilustraciones">
    <w:name w:val="table of figures"/>
    <w:basedOn w:val="Normal"/>
    <w:next w:val="Normal"/>
    <w:uiPriority w:val="99"/>
    <w:unhideWhenUsed/>
    <w:rsid w:val="00BB01D6"/>
    <w:pPr>
      <w:spacing w:after="0"/>
      <w:jc w:val="left"/>
    </w:pPr>
    <w:rPr>
      <w:rFonts w:eastAsiaTheme="minorHAnsi"/>
      <w:sz w:val="22"/>
      <w:szCs w:val="22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2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D6"/>
  </w:style>
  <w:style w:type="paragraph" w:styleId="Heading1">
    <w:name w:val="heading 1"/>
    <w:basedOn w:val="Normal"/>
    <w:next w:val="Normal"/>
    <w:link w:val="Heading1Char"/>
    <w:uiPriority w:val="9"/>
    <w:qFormat/>
    <w:rsid w:val="00BB01D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1D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1D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1D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01D6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01D6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1D6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1D6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1D6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1D6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01D6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B01D6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01D6"/>
    <w:rPr>
      <w:smallCaps/>
      <w:spacing w:val="1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04B64"/>
  </w:style>
  <w:style w:type="paragraph" w:styleId="Header">
    <w:name w:val="header"/>
    <w:basedOn w:val="Normal"/>
    <w:link w:val="Head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64"/>
  </w:style>
  <w:style w:type="paragraph" w:styleId="Footer">
    <w:name w:val="footer"/>
    <w:basedOn w:val="Normal"/>
    <w:link w:val="Foot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64"/>
  </w:style>
  <w:style w:type="character" w:styleId="SubtleEmphasis">
    <w:name w:val="Subtle Emphasis"/>
    <w:uiPriority w:val="19"/>
    <w:qFormat/>
    <w:rsid w:val="00BB01D6"/>
    <w:rPr>
      <w:i/>
    </w:rPr>
  </w:style>
  <w:style w:type="paragraph" w:styleId="ListParagraph">
    <w:name w:val="List Paragraph"/>
    <w:basedOn w:val="Normal"/>
    <w:uiPriority w:val="34"/>
    <w:qFormat/>
    <w:rsid w:val="00BB01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804B6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04B64"/>
    <w:pPr>
      <w:spacing w:after="0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B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6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B01D6"/>
    <w:rPr>
      <w:b/>
      <w:bCs/>
      <w:caps/>
      <w:sz w:val="16"/>
      <w:szCs w:val="18"/>
    </w:rPr>
  </w:style>
  <w:style w:type="table" w:styleId="LightShading">
    <w:name w:val="Light Shading"/>
    <w:basedOn w:val="TableNormal"/>
    <w:uiPriority w:val="60"/>
    <w:rsid w:val="00804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04B6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01D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B01D6"/>
    <w:rPr>
      <w:smallCaps/>
      <w:sz w:val="48"/>
      <w:szCs w:val="48"/>
    </w:rPr>
  </w:style>
  <w:style w:type="character" w:customStyle="1" w:styleId="apple-converted-space">
    <w:name w:val="apple-converted-space"/>
    <w:basedOn w:val="DefaultParagraphFont"/>
    <w:rsid w:val="00804B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B64"/>
    <w:pPr>
      <w:spacing w:after="200"/>
      <w:jc w:val="both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B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804B64"/>
  </w:style>
  <w:style w:type="character" w:styleId="FollowedHyperlink">
    <w:name w:val="FollowedHyperlink"/>
    <w:basedOn w:val="DefaultParagraphFont"/>
    <w:uiPriority w:val="99"/>
    <w:semiHidden/>
    <w:unhideWhenUsed/>
    <w:rsid w:val="00804B64"/>
    <w:rPr>
      <w:color w:val="800080"/>
      <w:u w:val="single"/>
    </w:rPr>
  </w:style>
  <w:style w:type="paragraph" w:customStyle="1" w:styleId="xl63">
    <w:name w:val="xl63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5">
    <w:name w:val="xl65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6">
    <w:name w:val="xl66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9">
    <w:name w:val="xl69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0">
    <w:name w:val="xl70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2">
    <w:name w:val="xl72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5">
    <w:name w:val="xl75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9">
    <w:name w:val="xl79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0">
    <w:name w:val="xl80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1">
    <w:name w:val="xl81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2">
    <w:name w:val="xl82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3">
    <w:name w:val="xl8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B01D6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B01D6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1D6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1D6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1D6"/>
    <w:rPr>
      <w:b/>
      <w:i/>
      <w:smallCaps/>
      <w:color w:val="622423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1D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B01D6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B01D6"/>
    <w:rPr>
      <w:b/>
      <w:color w:val="C0504D" w:themeColor="accent2"/>
    </w:rPr>
  </w:style>
  <w:style w:type="character" w:styleId="Emphasis">
    <w:name w:val="Emphasis"/>
    <w:uiPriority w:val="20"/>
    <w:qFormat/>
    <w:rsid w:val="00BB01D6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B01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01D6"/>
  </w:style>
  <w:style w:type="paragraph" w:styleId="Quote">
    <w:name w:val="Quote"/>
    <w:basedOn w:val="Normal"/>
    <w:next w:val="Normal"/>
    <w:link w:val="QuoteChar"/>
    <w:uiPriority w:val="29"/>
    <w:qFormat/>
    <w:rsid w:val="00BB01D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B01D6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1D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1D6"/>
    <w:rPr>
      <w:b/>
      <w:i/>
      <w:color w:val="FFFFFF" w:themeColor="background1"/>
      <w:shd w:val="clear" w:color="auto" w:fill="C0504D" w:themeFill="accent2"/>
    </w:rPr>
  </w:style>
  <w:style w:type="character" w:styleId="IntenseEmphasis">
    <w:name w:val="Intense Emphasis"/>
    <w:uiPriority w:val="21"/>
    <w:qFormat/>
    <w:rsid w:val="00BB01D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B01D6"/>
    <w:rPr>
      <w:b/>
    </w:rPr>
  </w:style>
  <w:style w:type="character" w:styleId="IntenseReference">
    <w:name w:val="Intense Reference"/>
    <w:uiPriority w:val="32"/>
    <w:qFormat/>
    <w:rsid w:val="00BB01D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B01D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B01D6"/>
    <w:pPr>
      <w:outlineLvl w:val="9"/>
    </w:pPr>
    <w:rPr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BB01D6"/>
  </w:style>
  <w:style w:type="paragraph" w:customStyle="1" w:styleId="Tabletry">
    <w:name w:val="Table_try"/>
    <w:basedOn w:val="Normal"/>
    <w:link w:val="TabletryChar"/>
    <w:qFormat/>
    <w:rsid w:val="00BB01D6"/>
    <w:pPr>
      <w:spacing w:before="120" w:after="120" w:line="240" w:lineRule="auto"/>
      <w:jc w:val="center"/>
    </w:pPr>
    <w:rPr>
      <w:rFonts w:ascii="Arial" w:eastAsia="Times New Roman" w:hAnsi="Arial" w:cstheme="minorHAnsi"/>
      <w:noProof/>
      <w:sz w:val="22"/>
      <w:szCs w:val="24"/>
      <w:lang w:eastAsia="en-GB"/>
    </w:rPr>
  </w:style>
  <w:style w:type="character" w:customStyle="1" w:styleId="TabletryChar">
    <w:name w:val="Table_try Char"/>
    <w:basedOn w:val="DefaultParagraphFont"/>
    <w:link w:val="Tabletry"/>
    <w:rsid w:val="00BB01D6"/>
    <w:rPr>
      <w:rFonts w:ascii="Arial" w:eastAsia="Times New Roman" w:hAnsi="Arial" w:cstheme="minorHAnsi"/>
      <w:noProof/>
      <w:sz w:val="22"/>
      <w:szCs w:val="24"/>
      <w:lang w:eastAsia="en-GB"/>
    </w:rPr>
  </w:style>
  <w:style w:type="paragraph" w:customStyle="1" w:styleId="Quotations">
    <w:name w:val="Quotations"/>
    <w:basedOn w:val="Normal"/>
    <w:qFormat/>
    <w:rsid w:val="00BB01D6"/>
    <w:pPr>
      <w:spacing w:after="480" w:line="240" w:lineRule="auto"/>
      <w:ind w:left="567" w:right="567"/>
    </w:pPr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BB01D6"/>
    <w:pPr>
      <w:spacing w:after="0" w:line="240" w:lineRule="auto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afterobject">
    <w:name w:val="Paragraph after object"/>
    <w:basedOn w:val="Normal"/>
    <w:link w:val="ParagraphafterobjectChar"/>
    <w:qFormat/>
    <w:rsid w:val="00BB01D6"/>
    <w:pPr>
      <w:spacing w:before="480" w:after="360" w:line="360" w:lineRule="auto"/>
    </w:pPr>
    <w:rPr>
      <w:rFonts w:ascii="Arial" w:hAnsi="Arial"/>
      <w:sz w:val="22"/>
      <w:szCs w:val="24"/>
    </w:rPr>
  </w:style>
  <w:style w:type="character" w:customStyle="1" w:styleId="ParagraphafterobjectChar">
    <w:name w:val="Paragraph after object Char"/>
    <w:basedOn w:val="DefaultParagraphFont"/>
    <w:link w:val="Paragraphafterobject"/>
    <w:rsid w:val="00BB01D6"/>
    <w:rPr>
      <w:rFonts w:ascii="Arial" w:hAnsi="Arial"/>
      <w:sz w:val="22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01D6"/>
    <w:pPr>
      <w:spacing w:after="100" w:line="360" w:lineRule="auto"/>
    </w:pPr>
    <w:rPr>
      <w:rFonts w:ascii="Arial" w:hAnsi="Arial"/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220"/>
    </w:pPr>
    <w:rPr>
      <w:rFonts w:ascii="Arial" w:hAnsi="Arial"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440"/>
    </w:pPr>
    <w:rPr>
      <w:rFonts w:ascii="Arial" w:hAnsi="Arial"/>
      <w:sz w:val="22"/>
      <w:szCs w:val="24"/>
    </w:rPr>
  </w:style>
  <w:style w:type="character" w:customStyle="1" w:styleId="st1">
    <w:name w:val="st1"/>
    <w:rsid w:val="00BB01D6"/>
  </w:style>
  <w:style w:type="paragraph" w:styleId="NormalWeb">
    <w:name w:val="Normal (Web)"/>
    <w:basedOn w:val="Normal"/>
    <w:uiPriority w:val="99"/>
    <w:unhideWhenUsed/>
    <w:rsid w:val="00BB01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Heading1bis">
    <w:name w:val="Heading 1 bis"/>
    <w:basedOn w:val="Normal"/>
    <w:link w:val="Heading1bisChar"/>
    <w:qFormat/>
    <w:rsid w:val="00BB01D6"/>
    <w:pPr>
      <w:spacing w:after="360" w:line="360" w:lineRule="auto"/>
    </w:pPr>
    <w:rPr>
      <w:rFonts w:ascii="Arial" w:hAnsi="Arial"/>
      <w:b/>
      <w:sz w:val="28"/>
      <w:szCs w:val="28"/>
    </w:rPr>
  </w:style>
  <w:style w:type="character" w:customStyle="1" w:styleId="Heading1bisChar">
    <w:name w:val="Heading 1 bis Char"/>
    <w:basedOn w:val="DefaultParagraphFont"/>
    <w:link w:val="Heading1bis"/>
    <w:rsid w:val="00BB01D6"/>
    <w:rPr>
      <w:rFonts w:ascii="Arial" w:hAnsi="Arial"/>
      <w:b/>
      <w:sz w:val="28"/>
      <w:szCs w:val="28"/>
    </w:rPr>
  </w:style>
  <w:style w:type="paragraph" w:customStyle="1" w:styleId="legendfigure">
    <w:name w:val="legend figure"/>
    <w:basedOn w:val="Normal"/>
    <w:link w:val="legendfigureChar"/>
    <w:qFormat/>
    <w:rsid w:val="00BB01D6"/>
    <w:pPr>
      <w:spacing w:after="0" w:line="240" w:lineRule="auto"/>
      <w:ind w:left="720"/>
    </w:pPr>
    <w:rPr>
      <w:rFonts w:ascii="Arial" w:hAnsi="Arial"/>
      <w:sz w:val="22"/>
      <w:szCs w:val="24"/>
    </w:rPr>
  </w:style>
  <w:style w:type="character" w:customStyle="1" w:styleId="legendfigureChar">
    <w:name w:val="legend figure Char"/>
    <w:basedOn w:val="DefaultParagraphFont"/>
    <w:link w:val="legendfigure"/>
    <w:rsid w:val="00BB01D6"/>
    <w:rPr>
      <w:rFonts w:ascii="Arial" w:hAnsi="Arial"/>
      <w:sz w:val="22"/>
      <w:szCs w:val="24"/>
    </w:rPr>
  </w:style>
  <w:style w:type="table" w:customStyle="1" w:styleId="LightShading1">
    <w:name w:val="Light Shading1"/>
    <w:basedOn w:val="TableNormal"/>
    <w:uiPriority w:val="60"/>
    <w:rsid w:val="00BB01D6"/>
    <w:pPr>
      <w:spacing w:after="0" w:line="240" w:lineRule="auto"/>
      <w:jc w:val="left"/>
    </w:pPr>
    <w:rPr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3new">
    <w:name w:val="heading 3 new"/>
    <w:basedOn w:val="Heading3"/>
    <w:link w:val="heading3newChar"/>
    <w:qFormat/>
    <w:rsid w:val="00BB01D6"/>
    <w:pPr>
      <w:keepNext/>
      <w:keepLines/>
      <w:numPr>
        <w:ilvl w:val="2"/>
        <w:numId w:val="1"/>
      </w:numPr>
      <w:spacing w:before="240" w:after="360" w:line="240" w:lineRule="auto"/>
      <w:jc w:val="both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newChar">
    <w:name w:val="heading 3 new Char"/>
    <w:basedOn w:val="Heading3Char"/>
    <w:link w:val="heading3new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paragraph" w:customStyle="1" w:styleId="Heading3b">
    <w:name w:val="Heading 3b"/>
    <w:basedOn w:val="Heading3"/>
    <w:link w:val="Heading3bChar"/>
    <w:qFormat/>
    <w:rsid w:val="00BB01D6"/>
    <w:pPr>
      <w:keepNext/>
      <w:keepLines/>
      <w:spacing w:before="240" w:after="360" w:line="240" w:lineRule="auto"/>
      <w:ind w:left="864" w:hanging="864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bChar">
    <w:name w:val="Heading 3b Char"/>
    <w:basedOn w:val="Heading3Char"/>
    <w:link w:val="Heading3b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B01D6"/>
  </w:style>
  <w:style w:type="table" w:customStyle="1" w:styleId="TableGrid1">
    <w:name w:val="Table Grid1"/>
    <w:basedOn w:val="TableNormal"/>
    <w:next w:val="TableGrid"/>
    <w:uiPriority w:val="59"/>
    <w:rsid w:val="00BB01D6"/>
    <w:pPr>
      <w:spacing w:after="0" w:line="240" w:lineRule="auto"/>
      <w:jc w:val="left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tent-title">
    <w:name w:val="patent-title"/>
    <w:basedOn w:val="DefaultParagraphFont"/>
    <w:rsid w:val="00BB01D6"/>
  </w:style>
  <w:style w:type="character" w:customStyle="1" w:styleId="patent-number">
    <w:name w:val="patent-number"/>
    <w:basedOn w:val="DefaultParagraphFont"/>
    <w:rsid w:val="00BB01D6"/>
  </w:style>
  <w:style w:type="table" w:customStyle="1" w:styleId="LightShading2">
    <w:name w:val="Light Shading2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9196091111B84307891C8AC6BDCF7521">
    <w:name w:val="9196091111B84307891C8AC6BDCF7521"/>
    <w:rsid w:val="00BB01D6"/>
    <w:pPr>
      <w:jc w:val="left"/>
    </w:pPr>
    <w:rPr>
      <w:sz w:val="22"/>
      <w:szCs w:val="22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BB01D6"/>
    <w:pPr>
      <w:spacing w:after="100"/>
      <w:ind w:left="660"/>
      <w:jc w:val="left"/>
    </w:pPr>
    <w:rPr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BB01D6"/>
    <w:pPr>
      <w:spacing w:after="100"/>
      <w:ind w:left="880"/>
      <w:jc w:val="left"/>
    </w:pPr>
    <w:rPr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B01D6"/>
    <w:pPr>
      <w:spacing w:after="100"/>
      <w:ind w:left="1100"/>
      <w:jc w:val="left"/>
    </w:pPr>
    <w:rPr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B01D6"/>
    <w:pPr>
      <w:spacing w:after="100"/>
      <w:ind w:left="1320"/>
      <w:jc w:val="left"/>
    </w:pPr>
    <w:rPr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B01D6"/>
    <w:pPr>
      <w:spacing w:after="100"/>
      <w:ind w:left="1540"/>
      <w:jc w:val="left"/>
    </w:pPr>
    <w:rPr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B01D6"/>
    <w:pPr>
      <w:spacing w:after="100"/>
      <w:ind w:left="1760"/>
      <w:jc w:val="left"/>
    </w:pPr>
    <w:rPr>
      <w:sz w:val="22"/>
      <w:szCs w:val="22"/>
      <w:lang w:eastAsia="en-GB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B01D6"/>
    <w:pPr>
      <w:keepNext/>
      <w:keepLines/>
      <w:spacing w:before="200" w:after="0" w:line="360" w:lineRule="auto"/>
      <w:outlineLvl w:val="4"/>
    </w:pPr>
    <w:rPr>
      <w:rFonts w:ascii="Calibri" w:eastAsia="MS Gothic" w:hAnsi="Calibri" w:cs="Times New Roman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B01D6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BB01D6"/>
  </w:style>
  <w:style w:type="table" w:customStyle="1" w:styleId="LightShading11">
    <w:name w:val="Light Shading11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B01D6"/>
    <w:pPr>
      <w:keepNext/>
      <w:keepLines/>
      <w:spacing w:before="480" w:after="0"/>
      <w:outlineLvl w:val="9"/>
    </w:pPr>
    <w:rPr>
      <w:rFonts w:ascii="Calibri" w:eastAsiaTheme="majorEastAsia" w:hAnsi="Calibri" w:cstheme="majorBidi"/>
      <w:b/>
      <w:bCs/>
      <w:smallCaps w:val="0"/>
      <w:color w:val="365F91"/>
      <w:spacing w:val="0"/>
      <w:sz w:val="28"/>
      <w:szCs w:val="28"/>
      <w:lang w:val="en-US" w:eastAsia="ja-JP"/>
    </w:rPr>
  </w:style>
  <w:style w:type="paragraph" w:customStyle="1" w:styleId="Title1">
    <w:name w:val="Title1"/>
    <w:basedOn w:val="Normal"/>
    <w:next w:val="Normal"/>
    <w:uiPriority w:val="10"/>
    <w:qFormat/>
    <w:rsid w:val="00BB01D6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NoSpacing1">
    <w:name w:val="No Spacing1"/>
    <w:next w:val="NoSpacing"/>
    <w:uiPriority w:val="1"/>
    <w:qFormat/>
    <w:rsid w:val="00BB01D6"/>
    <w:pPr>
      <w:spacing w:after="0" w:line="240" w:lineRule="auto"/>
    </w:pPr>
    <w:rPr>
      <w:rFonts w:ascii="Arial" w:eastAsiaTheme="minorHAnsi" w:hAnsi="Arial"/>
      <w:sz w:val="22"/>
      <w:szCs w:val="22"/>
    </w:rPr>
  </w:style>
  <w:style w:type="character" w:customStyle="1" w:styleId="SubtleEmphasis1">
    <w:name w:val="Subtle Emphasis1"/>
    <w:basedOn w:val="NoSpacingChar"/>
    <w:uiPriority w:val="19"/>
    <w:qFormat/>
    <w:rsid w:val="00BB01D6"/>
    <w:rPr>
      <w:rFonts w:ascii="Arial" w:hAnsi="Arial"/>
      <w:i/>
      <w:iCs/>
      <w:color w:val="808080"/>
    </w:rPr>
  </w:style>
  <w:style w:type="character" w:customStyle="1" w:styleId="Heading5Char1">
    <w:name w:val="Heading 5 Char1"/>
    <w:basedOn w:val="DefaultParagraphFont"/>
    <w:uiPriority w:val="9"/>
    <w:semiHidden/>
    <w:rsid w:val="00BB01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eChar1">
    <w:name w:val="Title Char1"/>
    <w:basedOn w:val="DefaultParagraphFont"/>
    <w:uiPriority w:val="10"/>
    <w:rsid w:val="00BB0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87">
    <w:name w:val="xl87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BB01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BB01D6"/>
    <w:pPr>
      <w:spacing w:after="0"/>
      <w:jc w:val="left"/>
    </w:pPr>
    <w:rPr>
      <w:rFonts w:eastAsia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7EE3-A58F-4F5D-8C2D-62EEF6D7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1125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Leatkam</dc:creator>
  <cp:lastModifiedBy>lmaitre</cp:lastModifiedBy>
  <cp:revision>7</cp:revision>
  <dcterms:created xsi:type="dcterms:W3CDTF">2016-11-03T14:29:00Z</dcterms:created>
  <dcterms:modified xsi:type="dcterms:W3CDTF">2016-11-03T14:58:00Z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l.maitre@imperial.ac.uk@www.mendeley.com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http://csl.mendeley.com/styles/7417863/harvard1</vt:lpwstr>
  </property>
  <property fmtid="{D5CDD505-2E9C-101B-9397-08002B2CF9AE}" pid="16" name="Mendeley Recent Style Name 5_1">
    <vt:lpwstr>Harvard Reference format 1 (author-date) - Lea Maitre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