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4B3" w:rsidRDefault="001924B3" w:rsidP="001924B3">
      <w:pPr>
        <w:spacing w:after="0" w:line="480" w:lineRule="auto"/>
        <w:jc w:val="both"/>
        <w:rPr>
          <w:rFonts w:ascii="Times New Roman" w:hAnsi="Times New Roman" w:cs="Times New Roman"/>
          <w:b/>
          <w:lang w:val="en-US"/>
        </w:rPr>
      </w:pPr>
      <w:r w:rsidRPr="001924B3">
        <w:rPr>
          <w:rFonts w:ascii="Times New Roman" w:hAnsi="Times New Roman" w:cs="Times New Roman"/>
          <w:b/>
          <w:lang w:val="en-US"/>
        </w:rPr>
        <w:t>Additional Table S</w:t>
      </w:r>
      <w:r w:rsidR="00723FAE">
        <w:rPr>
          <w:rFonts w:ascii="Times New Roman" w:hAnsi="Times New Roman" w:cs="Times New Roman"/>
          <w:b/>
          <w:lang w:val="en-US"/>
        </w:rPr>
        <w:t>3</w:t>
      </w:r>
      <w:bookmarkStart w:id="0" w:name="_GoBack"/>
      <w:bookmarkEnd w:id="0"/>
      <w:r w:rsidRPr="001924B3">
        <w:rPr>
          <w:rFonts w:ascii="Times New Roman" w:hAnsi="Times New Roman" w:cs="Times New Roman"/>
          <w:b/>
          <w:lang w:val="en-US"/>
        </w:rPr>
        <w:t>: Wilcoxon test</w:t>
      </w:r>
      <w:r>
        <w:rPr>
          <w:rFonts w:ascii="Times New Roman" w:hAnsi="Times New Roman" w:cs="Times New Roman"/>
          <w:b/>
          <w:lang w:val="en-US"/>
        </w:rPr>
        <w:t>s</w:t>
      </w:r>
      <w:r w:rsidRPr="001924B3">
        <w:rPr>
          <w:rFonts w:ascii="Times New Roman" w:hAnsi="Times New Roman" w:cs="Times New Roman"/>
          <w:b/>
          <w:lang w:val="en-US"/>
        </w:rPr>
        <w:t xml:space="preserve"> between radiosensitive and radioresistant </w:t>
      </w:r>
      <w:r w:rsidR="0031711B">
        <w:rPr>
          <w:rFonts w:ascii="Times New Roman" w:hAnsi="Times New Roman" w:cs="Times New Roman"/>
          <w:b/>
          <w:lang w:val="en-US"/>
        </w:rPr>
        <w:t xml:space="preserve">HNSCC </w:t>
      </w:r>
      <w:r w:rsidRPr="001924B3">
        <w:rPr>
          <w:rFonts w:ascii="Times New Roman" w:hAnsi="Times New Roman" w:cs="Times New Roman"/>
          <w:b/>
          <w:lang w:val="en-US"/>
        </w:rPr>
        <w:t>cell lines at each time point (baseline:</w:t>
      </w:r>
      <w:r w:rsidR="00320A52">
        <w:rPr>
          <w:rFonts w:ascii="Times New Roman" w:hAnsi="Times New Roman" w:cs="Times New Roman"/>
          <w:b/>
          <w:lang w:val="en-US"/>
        </w:rPr>
        <w:t xml:space="preserve"> </w:t>
      </w:r>
      <w:r w:rsidRPr="001924B3">
        <w:rPr>
          <w:rFonts w:ascii="Times New Roman" w:hAnsi="Times New Roman" w:cs="Times New Roman"/>
          <w:b/>
          <w:lang w:val="en-US"/>
        </w:rPr>
        <w:t xml:space="preserve">0Gy, two hours after 4Gy and six hours after 4 Gy). </w:t>
      </w:r>
      <w:r w:rsidRPr="001924B3">
        <w:rPr>
          <w:rFonts w:ascii="Times New Roman" w:hAnsi="Times New Roman" w:cs="Times New Roman"/>
          <w:lang w:val="en-US"/>
        </w:rPr>
        <w:t>FC: fold change</w:t>
      </w:r>
      <w:r>
        <w:rPr>
          <w:rFonts w:ascii="Times New Roman" w:hAnsi="Times New Roman" w:cs="Times New Roman"/>
          <w:lang w:val="en-US"/>
        </w:rPr>
        <w:t xml:space="preserve">; </w:t>
      </w:r>
      <w:r w:rsidRPr="003C5F2B">
        <w:rPr>
          <w:rFonts w:ascii="Times New Roman" w:hAnsi="Times New Roman" w:cs="Times New Roman"/>
          <w:i/>
          <w:lang w:val="en-US"/>
        </w:rPr>
        <w:t>P</w:t>
      </w:r>
      <w:r>
        <w:rPr>
          <w:rFonts w:ascii="Times New Roman" w:hAnsi="Times New Roman" w:cs="Times New Roman"/>
          <w:lang w:val="en-US"/>
        </w:rPr>
        <w:t>: p-value</w:t>
      </w:r>
    </w:p>
    <w:p w:rsidR="001924B3" w:rsidRDefault="001924B3" w:rsidP="001924B3">
      <w:pPr>
        <w:spacing w:after="0" w:line="480" w:lineRule="auto"/>
        <w:jc w:val="both"/>
        <w:rPr>
          <w:rFonts w:ascii="Times New Roman" w:hAnsi="Times New Roman" w:cs="Times New Roman"/>
          <w:b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886"/>
        <w:gridCol w:w="960"/>
        <w:gridCol w:w="960"/>
        <w:gridCol w:w="960"/>
        <w:gridCol w:w="960"/>
        <w:gridCol w:w="960"/>
        <w:gridCol w:w="960"/>
      </w:tblGrid>
      <w:tr w:rsidR="001924B3" w:rsidRPr="001924B3" w:rsidTr="00BF40C9">
        <w:trPr>
          <w:trHeight w:val="300"/>
        </w:trPr>
        <w:tc>
          <w:tcPr>
            <w:tcW w:w="2300" w:type="dxa"/>
            <w:gridSpan w:val="2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Gene</w:t>
            </w:r>
          </w:p>
        </w:tc>
        <w:tc>
          <w:tcPr>
            <w:tcW w:w="1920" w:type="dxa"/>
            <w:gridSpan w:val="2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Baseline (0 Gy)</w:t>
            </w:r>
          </w:p>
        </w:tc>
        <w:tc>
          <w:tcPr>
            <w:tcW w:w="1920" w:type="dxa"/>
            <w:gridSpan w:val="2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2 hours after 4Gy</w:t>
            </w:r>
          </w:p>
        </w:tc>
        <w:tc>
          <w:tcPr>
            <w:tcW w:w="1920" w:type="dxa"/>
            <w:gridSpan w:val="2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6 hours after 4Gy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Symbol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ID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FC</w:t>
            </w:r>
          </w:p>
        </w:tc>
        <w:tc>
          <w:tcPr>
            <w:tcW w:w="960" w:type="dxa"/>
            <w:noWrap/>
            <w:hideMark/>
          </w:tcPr>
          <w:p w:rsidR="001924B3" w:rsidRPr="003C5F2B" w:rsidRDefault="001924B3" w:rsidP="001924B3">
            <w:pPr>
              <w:jc w:val="center"/>
              <w:rPr>
                <w:b/>
                <w:i/>
              </w:rPr>
            </w:pPr>
            <w:r w:rsidRPr="003C5F2B">
              <w:rPr>
                <w:b/>
                <w:i/>
              </w:rPr>
              <w:t>P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FC</w:t>
            </w:r>
          </w:p>
        </w:tc>
        <w:tc>
          <w:tcPr>
            <w:tcW w:w="960" w:type="dxa"/>
            <w:noWrap/>
            <w:hideMark/>
          </w:tcPr>
          <w:p w:rsidR="001924B3" w:rsidRPr="003C5F2B" w:rsidRDefault="001924B3" w:rsidP="001924B3">
            <w:pPr>
              <w:jc w:val="center"/>
              <w:rPr>
                <w:b/>
                <w:i/>
              </w:rPr>
            </w:pPr>
            <w:r w:rsidRPr="003C5F2B">
              <w:rPr>
                <w:b/>
                <w:i/>
              </w:rPr>
              <w:t>P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FC</w:t>
            </w:r>
          </w:p>
        </w:tc>
        <w:tc>
          <w:tcPr>
            <w:tcW w:w="960" w:type="dxa"/>
            <w:noWrap/>
            <w:hideMark/>
          </w:tcPr>
          <w:p w:rsidR="001924B3" w:rsidRPr="003C5F2B" w:rsidRDefault="001924B3" w:rsidP="001924B3">
            <w:pPr>
              <w:jc w:val="center"/>
              <w:rPr>
                <w:b/>
                <w:i/>
              </w:rPr>
            </w:pPr>
            <w:r w:rsidRPr="003C5F2B">
              <w:rPr>
                <w:b/>
                <w:i/>
              </w:rPr>
              <w:t>P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CSTF3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1479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1.8693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0.0128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1.7631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0.0113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1.2501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0.398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ST3GAL5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8869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2.3838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0.0223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1.9774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0.0708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1.6631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0.1453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UFD1L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7353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1.5292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1.4714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0.0494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1.3548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0.2204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CCDC60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160777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-1.2482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0.0912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-1.5171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0.0031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-1.1858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0.1929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FAM81A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145773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-2.2311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0.1801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-1.5743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0.7502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-1.6272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0.4643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FGD2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221472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-1.908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0.0304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-1.6478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0.0542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-1.5684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0.0989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HS3ST6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64711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-1.2858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0.1251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-1.3001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0.0839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-1.3517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0.135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ITGB7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3695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-3.1588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0.0371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-2.5217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0.2351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-2.1808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0.0912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ATAD4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79170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-2.3113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0.0041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-2.2655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-2.2936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0.0061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SCGB2A1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4246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-1.1718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0.1159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-1.366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0.0006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-1.9157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0.016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SCNN1A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6337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-5.4328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0.0542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-5.2116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0.0494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-3.9162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0.1251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ST6GALNAC1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55808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-3.2651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0.0839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-3.6436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0.0371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-2.8849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0.016</w:t>
            </w:r>
          </w:p>
        </w:tc>
      </w:tr>
      <w:tr w:rsidR="001924B3" w:rsidRPr="001924B3" w:rsidTr="001924B3">
        <w:trPr>
          <w:trHeight w:val="300"/>
        </w:trPr>
        <w:tc>
          <w:tcPr>
            <w:tcW w:w="1414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VILL</w:t>
            </w:r>
          </w:p>
        </w:tc>
        <w:tc>
          <w:tcPr>
            <w:tcW w:w="886" w:type="dxa"/>
            <w:noWrap/>
            <w:hideMark/>
          </w:tcPr>
          <w:p w:rsidR="001924B3" w:rsidRPr="001924B3" w:rsidRDefault="001924B3" w:rsidP="001924B3">
            <w:pPr>
              <w:jc w:val="center"/>
              <w:rPr>
                <w:b/>
              </w:rPr>
            </w:pPr>
            <w:r w:rsidRPr="001924B3">
              <w:rPr>
                <w:b/>
              </w:rPr>
              <w:t>50853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-3.2651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0.0113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-3.2801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0.0089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-2.2839</w:t>
            </w:r>
          </w:p>
        </w:tc>
        <w:tc>
          <w:tcPr>
            <w:tcW w:w="960" w:type="dxa"/>
            <w:noWrap/>
            <w:hideMark/>
          </w:tcPr>
          <w:p w:rsidR="001924B3" w:rsidRPr="001924B3" w:rsidRDefault="001924B3" w:rsidP="001924B3">
            <w:pPr>
              <w:jc w:val="center"/>
            </w:pPr>
            <w:r w:rsidRPr="001924B3">
              <w:t>0.0409</w:t>
            </w:r>
          </w:p>
        </w:tc>
      </w:tr>
    </w:tbl>
    <w:p w:rsidR="001924B3" w:rsidRDefault="001924B3">
      <w:pPr>
        <w:rPr>
          <w:lang w:val="en-US"/>
        </w:rPr>
      </w:pPr>
    </w:p>
    <w:p w:rsidR="001924B3" w:rsidRPr="001924B3" w:rsidRDefault="001924B3">
      <w:pPr>
        <w:rPr>
          <w:lang w:val="en-US"/>
        </w:rPr>
      </w:pPr>
    </w:p>
    <w:sectPr w:rsidR="001924B3" w:rsidRPr="001924B3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Layout" w:val="&lt;ENLayout&gt;&lt;Style&gt;BMC Medicin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1924B3"/>
    <w:rsid w:val="000E19E4"/>
    <w:rsid w:val="00125A40"/>
    <w:rsid w:val="001924B3"/>
    <w:rsid w:val="0031711B"/>
    <w:rsid w:val="00320A52"/>
    <w:rsid w:val="0039229A"/>
    <w:rsid w:val="003C5F2B"/>
    <w:rsid w:val="005600EE"/>
    <w:rsid w:val="00723FAE"/>
    <w:rsid w:val="00D71DD6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1924B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19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1924B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19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Centre Léon Bérard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FOY Jean-Philippe</dc:creator>
  <cp:lastModifiedBy>Capangan, Fritz</cp:lastModifiedBy>
  <cp:revision>7</cp:revision>
  <dcterms:created xsi:type="dcterms:W3CDTF">2017-07-09T13:57:00Z</dcterms:created>
  <dcterms:modified xsi:type="dcterms:W3CDTF">2017-08-25T00:58:00Z</dcterms:modified>
</cp:coreProperties>
</file>