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0B55" w:rsidRPr="00FA6F8E" w:rsidRDefault="00A40B55" w:rsidP="00A40B55">
      <w:pPr>
        <w:rPr>
          <w:rStyle w:val="Emphasis"/>
          <w:i w:val="0"/>
          <w:iCs w:val="0"/>
          <w:lang w:val="en-GB"/>
        </w:rPr>
      </w:pPr>
      <w:r w:rsidRPr="00FA6F8E">
        <w:rPr>
          <w:b/>
          <w:lang w:val="en-GB"/>
        </w:rPr>
        <w:t>Table S1</w:t>
      </w:r>
      <w:r w:rsidRPr="00FA6F8E">
        <w:rPr>
          <w:lang w:val="en-GB"/>
        </w:rPr>
        <w:t xml:space="preserve"> Data type by country</w:t>
      </w:r>
    </w:p>
    <w:tbl>
      <w:tblPr>
        <w:tblW w:w="8520" w:type="dxa"/>
        <w:tblLook w:val="04A0" w:firstRow="1" w:lastRow="0" w:firstColumn="1" w:lastColumn="0" w:noHBand="0" w:noVBand="1"/>
      </w:tblPr>
      <w:tblGrid>
        <w:gridCol w:w="1420"/>
        <w:gridCol w:w="1420"/>
        <w:gridCol w:w="1420"/>
        <w:gridCol w:w="1420"/>
        <w:gridCol w:w="1523"/>
        <w:gridCol w:w="1420"/>
      </w:tblGrid>
      <w:tr w:rsidR="00A40B55" w:rsidRPr="00C4182C" w:rsidTr="00A6355B">
        <w:trPr>
          <w:trHeight w:val="600"/>
        </w:trPr>
        <w:tc>
          <w:tcPr>
            <w:tcW w:w="142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3E4D4C" w:rsidRDefault="00A40B55" w:rsidP="00A6355B">
            <w:pPr>
              <w:jc w:val="left"/>
              <w:rPr>
                <w:b/>
                <w:bCs/>
                <w:lang w:val="en-GB"/>
              </w:rPr>
            </w:pPr>
            <w:r w:rsidRPr="003E4D4C">
              <w:rPr>
                <w:b/>
                <w:bCs/>
                <w:lang w:val="en-GB"/>
              </w:rPr>
              <w:t>Country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3E4D4C" w:rsidRDefault="00A40B55" w:rsidP="003E4D4C">
            <w:pPr>
              <w:jc w:val="center"/>
              <w:rPr>
                <w:b/>
                <w:bCs/>
                <w:lang w:val="en-GB"/>
              </w:rPr>
            </w:pPr>
            <w:r w:rsidRPr="003E4D4C">
              <w:rPr>
                <w:b/>
                <w:bCs/>
                <w:lang w:val="en-GB"/>
              </w:rPr>
              <w:t>Healthy individuals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3E4D4C" w:rsidRDefault="00A40B55" w:rsidP="003E4D4C">
            <w:pPr>
              <w:jc w:val="center"/>
              <w:rPr>
                <w:b/>
                <w:bCs/>
                <w:lang w:val="en-GB"/>
              </w:rPr>
            </w:pPr>
            <w:r w:rsidRPr="003E4D4C">
              <w:rPr>
                <w:b/>
                <w:bCs/>
                <w:lang w:val="en-GB"/>
              </w:rPr>
              <w:t>Malaria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3E4D4C" w:rsidRDefault="00A40B55" w:rsidP="003E4D4C">
            <w:pPr>
              <w:jc w:val="center"/>
              <w:rPr>
                <w:b/>
                <w:bCs/>
                <w:lang w:val="en-GB"/>
              </w:rPr>
            </w:pPr>
            <w:r w:rsidRPr="003E4D4C">
              <w:rPr>
                <w:b/>
                <w:bCs/>
                <w:lang w:val="en-GB"/>
              </w:rPr>
              <w:t>Other infections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3E4D4C" w:rsidRDefault="00A40B55" w:rsidP="003E4D4C">
            <w:pPr>
              <w:jc w:val="center"/>
              <w:rPr>
                <w:b/>
                <w:bCs/>
                <w:lang w:val="en-GB"/>
              </w:rPr>
            </w:pPr>
            <w:r w:rsidRPr="003E4D4C">
              <w:rPr>
                <w:b/>
                <w:bCs/>
                <w:lang w:val="en-GB"/>
              </w:rPr>
              <w:t>Miscellaneou</w:t>
            </w:r>
            <w:bookmarkStart w:id="0" w:name="_GoBack"/>
            <w:bookmarkEnd w:id="0"/>
            <w:r w:rsidRPr="003E4D4C">
              <w:rPr>
                <w:b/>
                <w:bCs/>
                <w:lang w:val="en-GB"/>
              </w:rPr>
              <w:t>s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3E4D4C" w:rsidRDefault="00A40B55" w:rsidP="003E4D4C">
            <w:pPr>
              <w:jc w:val="right"/>
              <w:rPr>
                <w:b/>
                <w:bCs/>
                <w:lang w:val="en-GB"/>
              </w:rPr>
            </w:pPr>
            <w:r w:rsidRPr="003E4D4C">
              <w:rPr>
                <w:b/>
                <w:bCs/>
                <w:lang w:val="en-GB"/>
              </w:rPr>
              <w:t>Total</w:t>
            </w:r>
          </w:p>
        </w:tc>
      </w:tr>
      <w:tr w:rsidR="00A40B55" w:rsidRPr="00C4182C" w:rsidTr="00A6355B">
        <w:trPr>
          <w:trHeight w:val="288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A6355B">
            <w:pPr>
              <w:jc w:val="left"/>
              <w:rPr>
                <w:lang w:val="en-GB"/>
              </w:rPr>
            </w:pPr>
            <w:r w:rsidRPr="00C4182C">
              <w:rPr>
                <w:lang w:val="en-GB"/>
              </w:rPr>
              <w:t>Benin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center"/>
              <w:rPr>
                <w:lang w:val="en-GB"/>
              </w:rPr>
            </w:pPr>
            <w:r w:rsidRPr="00C4182C">
              <w:rPr>
                <w:lang w:val="en-GB"/>
              </w:rPr>
              <w:t>27,379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center"/>
              <w:rPr>
                <w:lang w:val="en-GB"/>
              </w:rPr>
            </w:pPr>
            <w:r w:rsidRPr="00C4182C">
              <w:rPr>
                <w:lang w:val="en-GB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center"/>
              <w:rPr>
                <w:lang w:val="en-GB"/>
              </w:rPr>
            </w:pPr>
            <w:r w:rsidRPr="00C4182C">
              <w:rPr>
                <w:lang w:val="en-GB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center"/>
              <w:rPr>
                <w:lang w:val="en-GB"/>
              </w:rPr>
            </w:pPr>
            <w:r w:rsidRPr="00C4182C">
              <w:rPr>
                <w:lang w:val="en-GB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right"/>
              <w:rPr>
                <w:lang w:val="en-GB"/>
              </w:rPr>
            </w:pPr>
            <w:r w:rsidRPr="00C4182C">
              <w:rPr>
                <w:lang w:val="en-GB"/>
              </w:rPr>
              <w:t>27,379</w:t>
            </w:r>
          </w:p>
        </w:tc>
      </w:tr>
      <w:tr w:rsidR="00A40B55" w:rsidRPr="00C4182C" w:rsidTr="00A6355B">
        <w:trPr>
          <w:trHeight w:val="288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A6355B">
            <w:pPr>
              <w:jc w:val="left"/>
              <w:rPr>
                <w:lang w:val="en-GB"/>
              </w:rPr>
            </w:pPr>
            <w:r w:rsidRPr="00C4182C">
              <w:rPr>
                <w:lang w:val="en-GB"/>
              </w:rPr>
              <w:t>Burkina Faso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center"/>
              <w:rPr>
                <w:lang w:val="en-GB"/>
              </w:rPr>
            </w:pPr>
            <w:r w:rsidRPr="00C4182C">
              <w:rPr>
                <w:lang w:val="en-GB"/>
              </w:rPr>
              <w:t>14,722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center"/>
              <w:rPr>
                <w:lang w:val="en-GB"/>
              </w:rPr>
            </w:pPr>
            <w:r w:rsidRPr="00C4182C">
              <w:rPr>
                <w:lang w:val="en-GB"/>
              </w:rPr>
              <w:t>1,148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center"/>
              <w:rPr>
                <w:lang w:val="en-GB"/>
              </w:rPr>
            </w:pPr>
            <w:r w:rsidRPr="00C4182C">
              <w:rPr>
                <w:lang w:val="en-GB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center"/>
              <w:rPr>
                <w:lang w:val="en-GB"/>
              </w:rPr>
            </w:pPr>
            <w:r w:rsidRPr="00C4182C">
              <w:rPr>
                <w:lang w:val="en-GB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right"/>
              <w:rPr>
                <w:lang w:val="en-GB"/>
              </w:rPr>
            </w:pPr>
            <w:r w:rsidRPr="00C4182C">
              <w:rPr>
                <w:lang w:val="en-GB"/>
              </w:rPr>
              <w:t>15,870</w:t>
            </w:r>
          </w:p>
        </w:tc>
      </w:tr>
      <w:tr w:rsidR="00A40B55" w:rsidRPr="00C4182C" w:rsidTr="00A6355B">
        <w:trPr>
          <w:trHeight w:val="288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A6355B">
            <w:pPr>
              <w:jc w:val="left"/>
              <w:rPr>
                <w:lang w:val="en-GB"/>
              </w:rPr>
            </w:pPr>
            <w:r w:rsidRPr="00C4182C">
              <w:rPr>
                <w:lang w:val="en-GB"/>
              </w:rPr>
              <w:t>Burundi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center"/>
              <w:rPr>
                <w:lang w:val="en-GB"/>
              </w:rPr>
            </w:pPr>
            <w:r w:rsidRPr="00C4182C">
              <w:rPr>
                <w:lang w:val="en-GB"/>
              </w:rPr>
              <w:t>7,888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center"/>
              <w:rPr>
                <w:lang w:val="en-GB"/>
              </w:rPr>
            </w:pPr>
            <w:r w:rsidRPr="00C4182C">
              <w:rPr>
                <w:lang w:val="en-GB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center"/>
              <w:rPr>
                <w:lang w:val="en-GB"/>
              </w:rPr>
            </w:pPr>
            <w:r w:rsidRPr="00C4182C">
              <w:rPr>
                <w:lang w:val="en-GB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center"/>
              <w:rPr>
                <w:lang w:val="en-GB"/>
              </w:rPr>
            </w:pPr>
            <w:r w:rsidRPr="00C4182C">
              <w:rPr>
                <w:lang w:val="en-GB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right"/>
              <w:rPr>
                <w:lang w:val="en-GB"/>
              </w:rPr>
            </w:pPr>
            <w:r w:rsidRPr="00C4182C">
              <w:rPr>
                <w:lang w:val="en-GB"/>
              </w:rPr>
              <w:t>7,888</w:t>
            </w:r>
          </w:p>
        </w:tc>
      </w:tr>
      <w:tr w:rsidR="00A40B55" w:rsidRPr="00C4182C" w:rsidTr="00A6355B">
        <w:trPr>
          <w:trHeight w:val="288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A6355B">
            <w:pPr>
              <w:jc w:val="left"/>
              <w:rPr>
                <w:lang w:val="en-GB"/>
              </w:rPr>
            </w:pPr>
            <w:r w:rsidRPr="00C4182C">
              <w:rPr>
                <w:lang w:val="en-GB"/>
              </w:rPr>
              <w:t>Cameroon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center"/>
              <w:rPr>
                <w:lang w:val="en-GB"/>
              </w:rPr>
            </w:pPr>
            <w:r w:rsidRPr="00C4182C">
              <w:rPr>
                <w:lang w:val="en-GB"/>
              </w:rPr>
              <w:t>13,240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center"/>
              <w:rPr>
                <w:lang w:val="en-GB"/>
              </w:rPr>
            </w:pPr>
            <w:r w:rsidRPr="00C4182C">
              <w:rPr>
                <w:lang w:val="en-GB"/>
              </w:rPr>
              <w:t>140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center"/>
              <w:rPr>
                <w:lang w:val="en-GB"/>
              </w:rPr>
            </w:pPr>
            <w:r w:rsidRPr="00C4182C">
              <w:rPr>
                <w:lang w:val="en-GB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center"/>
              <w:rPr>
                <w:lang w:val="en-GB"/>
              </w:rPr>
            </w:pPr>
            <w:r w:rsidRPr="00C4182C">
              <w:rPr>
                <w:lang w:val="en-GB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right"/>
              <w:rPr>
                <w:lang w:val="en-GB"/>
              </w:rPr>
            </w:pPr>
            <w:r w:rsidRPr="00C4182C">
              <w:rPr>
                <w:lang w:val="en-GB"/>
              </w:rPr>
              <w:t>13,380</w:t>
            </w:r>
          </w:p>
        </w:tc>
      </w:tr>
      <w:tr w:rsidR="00A40B55" w:rsidRPr="00C4182C" w:rsidTr="00A6355B">
        <w:trPr>
          <w:trHeight w:val="288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A6355B">
            <w:pPr>
              <w:jc w:val="left"/>
              <w:rPr>
                <w:lang w:val="en-GB"/>
              </w:rPr>
            </w:pPr>
            <w:r w:rsidRPr="00C4182C">
              <w:rPr>
                <w:lang w:val="en-GB"/>
              </w:rPr>
              <w:t>Chad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center"/>
              <w:rPr>
                <w:lang w:val="en-GB"/>
              </w:rPr>
            </w:pPr>
            <w:r w:rsidRPr="00C4182C">
              <w:rPr>
                <w:lang w:val="en-GB"/>
              </w:rPr>
              <w:t>21,388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center"/>
              <w:rPr>
                <w:lang w:val="en-GB"/>
              </w:rPr>
            </w:pPr>
            <w:r w:rsidRPr="00C4182C">
              <w:rPr>
                <w:lang w:val="en-GB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center"/>
              <w:rPr>
                <w:lang w:val="en-GB"/>
              </w:rPr>
            </w:pPr>
            <w:r w:rsidRPr="00C4182C">
              <w:rPr>
                <w:lang w:val="en-GB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center"/>
              <w:rPr>
                <w:lang w:val="en-GB"/>
              </w:rPr>
            </w:pPr>
            <w:r w:rsidRPr="00C4182C">
              <w:rPr>
                <w:lang w:val="en-GB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right"/>
              <w:rPr>
                <w:lang w:val="en-GB"/>
              </w:rPr>
            </w:pPr>
            <w:r w:rsidRPr="00C4182C">
              <w:rPr>
                <w:lang w:val="en-GB"/>
              </w:rPr>
              <w:t>21,388</w:t>
            </w:r>
          </w:p>
        </w:tc>
      </w:tr>
      <w:tr w:rsidR="00A40B55" w:rsidRPr="00C4182C" w:rsidTr="00A6355B">
        <w:trPr>
          <w:trHeight w:val="288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A6355B">
            <w:pPr>
              <w:jc w:val="left"/>
              <w:rPr>
                <w:lang w:val="en-GB"/>
              </w:rPr>
            </w:pPr>
            <w:r w:rsidRPr="00C4182C">
              <w:rPr>
                <w:lang w:val="en-GB"/>
              </w:rPr>
              <w:t>Congo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center"/>
              <w:rPr>
                <w:lang w:val="en-GB"/>
              </w:rPr>
            </w:pPr>
            <w:r w:rsidRPr="00C4182C">
              <w:rPr>
                <w:lang w:val="en-GB"/>
              </w:rPr>
              <w:t>73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center"/>
              <w:rPr>
                <w:lang w:val="en-GB"/>
              </w:rPr>
            </w:pPr>
            <w:r w:rsidRPr="00C4182C">
              <w:rPr>
                <w:lang w:val="en-GB"/>
              </w:rPr>
              <w:t>296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center"/>
              <w:rPr>
                <w:lang w:val="en-GB"/>
              </w:rPr>
            </w:pPr>
            <w:r w:rsidRPr="00C4182C">
              <w:rPr>
                <w:lang w:val="en-GB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center"/>
              <w:rPr>
                <w:lang w:val="en-GB"/>
              </w:rPr>
            </w:pPr>
            <w:r w:rsidRPr="00C4182C">
              <w:rPr>
                <w:lang w:val="en-GB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right"/>
              <w:rPr>
                <w:lang w:val="en-GB"/>
              </w:rPr>
            </w:pPr>
            <w:r w:rsidRPr="00C4182C">
              <w:rPr>
                <w:lang w:val="en-GB"/>
              </w:rPr>
              <w:t>369</w:t>
            </w:r>
          </w:p>
        </w:tc>
      </w:tr>
      <w:tr w:rsidR="00A40B55" w:rsidRPr="00C4182C" w:rsidTr="00A6355B">
        <w:trPr>
          <w:trHeight w:val="288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A6355B">
            <w:pPr>
              <w:jc w:val="left"/>
              <w:rPr>
                <w:lang w:val="en-GB"/>
              </w:rPr>
            </w:pPr>
            <w:r w:rsidRPr="00C4182C">
              <w:rPr>
                <w:lang w:val="en-GB"/>
              </w:rPr>
              <w:t>DRC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center"/>
              <w:rPr>
                <w:lang w:val="en-GB"/>
              </w:rPr>
            </w:pPr>
            <w:r w:rsidRPr="00C4182C">
              <w:rPr>
                <w:lang w:val="en-GB"/>
              </w:rPr>
              <w:t>19,061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center"/>
              <w:rPr>
                <w:lang w:val="en-GB"/>
              </w:rPr>
            </w:pPr>
            <w:r w:rsidRPr="00C4182C">
              <w:rPr>
                <w:lang w:val="en-GB"/>
              </w:rPr>
              <w:t>975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center"/>
              <w:rPr>
                <w:lang w:val="en-GB"/>
              </w:rPr>
            </w:pPr>
            <w:r w:rsidRPr="00C4182C">
              <w:rPr>
                <w:lang w:val="en-GB"/>
              </w:rPr>
              <w:t>22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center"/>
              <w:rPr>
                <w:lang w:val="en-GB"/>
              </w:rPr>
            </w:pPr>
            <w:r w:rsidRPr="00C4182C">
              <w:rPr>
                <w:lang w:val="en-GB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right"/>
              <w:rPr>
                <w:lang w:val="en-GB"/>
              </w:rPr>
            </w:pPr>
            <w:r w:rsidRPr="00C4182C">
              <w:rPr>
                <w:lang w:val="en-GB"/>
              </w:rPr>
              <w:t>20,058</w:t>
            </w:r>
          </w:p>
        </w:tc>
      </w:tr>
      <w:tr w:rsidR="00A40B55" w:rsidRPr="00C4182C" w:rsidTr="00A6355B">
        <w:trPr>
          <w:trHeight w:val="288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A6355B">
            <w:pPr>
              <w:jc w:val="left"/>
              <w:rPr>
                <w:lang w:val="en-GB"/>
              </w:rPr>
            </w:pPr>
            <w:r w:rsidRPr="00C4182C">
              <w:rPr>
                <w:lang w:val="en-GB"/>
              </w:rPr>
              <w:t>Ethiopia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center"/>
              <w:rPr>
                <w:lang w:val="en-GB"/>
              </w:rPr>
            </w:pPr>
            <w:r w:rsidRPr="00C4182C">
              <w:rPr>
                <w:lang w:val="en-GB"/>
              </w:rPr>
              <w:t>40,213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center"/>
              <w:rPr>
                <w:lang w:val="en-GB"/>
              </w:rPr>
            </w:pPr>
            <w:r w:rsidRPr="00C4182C">
              <w:rPr>
                <w:lang w:val="en-GB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center"/>
              <w:rPr>
                <w:lang w:val="en-GB"/>
              </w:rPr>
            </w:pPr>
            <w:r w:rsidRPr="00C4182C">
              <w:rPr>
                <w:lang w:val="en-GB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center"/>
              <w:rPr>
                <w:lang w:val="en-GB"/>
              </w:rPr>
            </w:pPr>
            <w:r w:rsidRPr="00C4182C">
              <w:rPr>
                <w:lang w:val="en-GB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right"/>
              <w:rPr>
                <w:lang w:val="en-GB"/>
              </w:rPr>
            </w:pPr>
            <w:r w:rsidRPr="00C4182C">
              <w:rPr>
                <w:lang w:val="en-GB"/>
              </w:rPr>
              <w:t>40,213</w:t>
            </w:r>
          </w:p>
        </w:tc>
      </w:tr>
      <w:tr w:rsidR="00A40B55" w:rsidRPr="00C4182C" w:rsidTr="00A6355B">
        <w:trPr>
          <w:trHeight w:val="288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A6355B">
            <w:pPr>
              <w:jc w:val="left"/>
              <w:rPr>
                <w:lang w:val="en-GB"/>
              </w:rPr>
            </w:pPr>
            <w:r w:rsidRPr="00C4182C">
              <w:rPr>
                <w:lang w:val="en-GB"/>
              </w:rPr>
              <w:t>Gabon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center"/>
              <w:rPr>
                <w:lang w:val="en-GB"/>
              </w:rPr>
            </w:pPr>
            <w:r w:rsidRPr="00C4182C">
              <w:rPr>
                <w:lang w:val="en-GB"/>
              </w:rPr>
              <w:t>9,227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center"/>
              <w:rPr>
                <w:lang w:val="en-GB"/>
              </w:rPr>
            </w:pPr>
            <w:r w:rsidRPr="00C4182C">
              <w:rPr>
                <w:lang w:val="en-GB"/>
              </w:rPr>
              <w:t>243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center"/>
              <w:rPr>
                <w:lang w:val="en-GB"/>
              </w:rPr>
            </w:pPr>
            <w:r w:rsidRPr="00C4182C">
              <w:rPr>
                <w:lang w:val="en-GB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center"/>
              <w:rPr>
                <w:lang w:val="en-GB"/>
              </w:rPr>
            </w:pPr>
            <w:r w:rsidRPr="00C4182C">
              <w:rPr>
                <w:lang w:val="en-GB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right"/>
              <w:rPr>
                <w:lang w:val="en-GB"/>
              </w:rPr>
            </w:pPr>
            <w:r w:rsidRPr="00C4182C">
              <w:rPr>
                <w:lang w:val="en-GB"/>
              </w:rPr>
              <w:t>9,470</w:t>
            </w:r>
          </w:p>
        </w:tc>
      </w:tr>
      <w:tr w:rsidR="00A40B55" w:rsidRPr="00C4182C" w:rsidTr="00A6355B">
        <w:trPr>
          <w:trHeight w:val="288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A6355B">
            <w:pPr>
              <w:jc w:val="left"/>
              <w:rPr>
                <w:lang w:val="en-GB"/>
              </w:rPr>
            </w:pPr>
            <w:r w:rsidRPr="00C4182C">
              <w:rPr>
                <w:lang w:val="en-GB"/>
              </w:rPr>
              <w:t>Ghana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center"/>
              <w:rPr>
                <w:lang w:val="en-GB"/>
              </w:rPr>
            </w:pPr>
            <w:r w:rsidRPr="00C4182C">
              <w:rPr>
                <w:lang w:val="en-GB"/>
              </w:rPr>
              <w:t>11,792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center"/>
              <w:rPr>
                <w:lang w:val="en-GB"/>
              </w:rPr>
            </w:pPr>
            <w:r w:rsidRPr="00C4182C">
              <w:rPr>
                <w:lang w:val="en-GB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center"/>
              <w:rPr>
                <w:lang w:val="en-GB"/>
              </w:rPr>
            </w:pPr>
            <w:r w:rsidRPr="00C4182C">
              <w:rPr>
                <w:lang w:val="en-GB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center"/>
              <w:rPr>
                <w:lang w:val="en-GB"/>
              </w:rPr>
            </w:pPr>
            <w:r w:rsidRPr="00C4182C">
              <w:rPr>
                <w:lang w:val="en-GB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right"/>
              <w:rPr>
                <w:lang w:val="en-GB"/>
              </w:rPr>
            </w:pPr>
            <w:r w:rsidRPr="00C4182C">
              <w:rPr>
                <w:lang w:val="en-GB"/>
              </w:rPr>
              <w:t>11,792</w:t>
            </w:r>
          </w:p>
        </w:tc>
      </w:tr>
      <w:tr w:rsidR="00A40B55" w:rsidRPr="00C4182C" w:rsidTr="00A6355B">
        <w:trPr>
          <w:trHeight w:val="288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A6355B">
            <w:pPr>
              <w:jc w:val="left"/>
              <w:rPr>
                <w:lang w:val="en-GB"/>
              </w:rPr>
            </w:pPr>
            <w:r w:rsidRPr="00C4182C">
              <w:rPr>
                <w:lang w:val="en-GB"/>
              </w:rPr>
              <w:t>Guinea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center"/>
              <w:rPr>
                <w:lang w:val="en-GB"/>
              </w:rPr>
            </w:pPr>
            <w:r w:rsidRPr="00C4182C">
              <w:rPr>
                <w:lang w:val="en-GB"/>
              </w:rPr>
              <w:t>7,890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center"/>
              <w:rPr>
                <w:lang w:val="en-GB"/>
              </w:rPr>
            </w:pPr>
            <w:r w:rsidRPr="00C4182C">
              <w:rPr>
                <w:lang w:val="en-GB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center"/>
              <w:rPr>
                <w:lang w:val="en-GB"/>
              </w:rPr>
            </w:pPr>
            <w:r w:rsidRPr="00C4182C">
              <w:rPr>
                <w:lang w:val="en-GB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center"/>
              <w:rPr>
                <w:lang w:val="en-GB"/>
              </w:rPr>
            </w:pPr>
            <w:r w:rsidRPr="00C4182C">
              <w:rPr>
                <w:lang w:val="en-GB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right"/>
              <w:rPr>
                <w:lang w:val="en-GB"/>
              </w:rPr>
            </w:pPr>
            <w:r w:rsidRPr="00C4182C">
              <w:rPr>
                <w:lang w:val="en-GB"/>
              </w:rPr>
              <w:t>7,890</w:t>
            </w:r>
          </w:p>
        </w:tc>
      </w:tr>
      <w:tr w:rsidR="00A40B55" w:rsidRPr="00C4182C" w:rsidTr="00A6355B">
        <w:trPr>
          <w:trHeight w:val="288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A6355B">
            <w:pPr>
              <w:jc w:val="left"/>
              <w:rPr>
                <w:lang w:val="en-GB"/>
              </w:rPr>
            </w:pPr>
            <w:r w:rsidRPr="00C4182C">
              <w:rPr>
                <w:lang w:val="en-GB"/>
              </w:rPr>
              <w:t>Ivory coast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center"/>
              <w:rPr>
                <w:lang w:val="en-GB"/>
              </w:rPr>
            </w:pPr>
            <w:r w:rsidRPr="00C4182C">
              <w:rPr>
                <w:lang w:val="en-GB"/>
              </w:rPr>
              <w:t>16,980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center"/>
              <w:rPr>
                <w:lang w:val="en-GB"/>
              </w:rPr>
            </w:pPr>
            <w:r w:rsidRPr="00C4182C">
              <w:rPr>
                <w:lang w:val="en-GB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center"/>
              <w:rPr>
                <w:lang w:val="en-GB"/>
              </w:rPr>
            </w:pPr>
            <w:r w:rsidRPr="00C4182C">
              <w:rPr>
                <w:lang w:val="en-GB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center"/>
              <w:rPr>
                <w:lang w:val="en-GB"/>
              </w:rPr>
            </w:pPr>
            <w:r w:rsidRPr="00C4182C">
              <w:rPr>
                <w:lang w:val="en-GB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right"/>
              <w:rPr>
                <w:lang w:val="en-GB"/>
              </w:rPr>
            </w:pPr>
            <w:r w:rsidRPr="00C4182C">
              <w:rPr>
                <w:lang w:val="en-GB"/>
              </w:rPr>
              <w:t>16,980</w:t>
            </w:r>
          </w:p>
        </w:tc>
      </w:tr>
      <w:tr w:rsidR="00A40B55" w:rsidRPr="00C4182C" w:rsidTr="00A6355B">
        <w:trPr>
          <w:trHeight w:val="288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A6355B">
            <w:pPr>
              <w:jc w:val="left"/>
              <w:rPr>
                <w:lang w:val="en-GB"/>
              </w:rPr>
            </w:pPr>
            <w:r w:rsidRPr="00C4182C">
              <w:rPr>
                <w:lang w:val="en-GB"/>
              </w:rPr>
              <w:t>Kenya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center"/>
              <w:rPr>
                <w:lang w:val="en-GB"/>
              </w:rPr>
            </w:pPr>
            <w:r w:rsidRPr="00C4182C">
              <w:rPr>
                <w:lang w:val="en-GB"/>
              </w:rPr>
              <w:t>47,807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center"/>
              <w:rPr>
                <w:lang w:val="en-GB"/>
              </w:rPr>
            </w:pPr>
            <w:r w:rsidRPr="00C4182C">
              <w:rPr>
                <w:lang w:val="en-GB"/>
              </w:rPr>
              <w:t>8,834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center"/>
              <w:rPr>
                <w:lang w:val="en-GB"/>
              </w:rPr>
            </w:pPr>
            <w:r w:rsidRPr="00C4182C">
              <w:rPr>
                <w:lang w:val="en-GB"/>
              </w:rPr>
              <w:t>28,096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center"/>
              <w:rPr>
                <w:lang w:val="en-GB"/>
              </w:rPr>
            </w:pPr>
            <w:r w:rsidRPr="00C4182C">
              <w:rPr>
                <w:lang w:val="en-GB"/>
              </w:rPr>
              <w:t>54,377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right"/>
              <w:rPr>
                <w:lang w:val="en-GB"/>
              </w:rPr>
            </w:pPr>
            <w:r w:rsidRPr="00C4182C">
              <w:rPr>
                <w:lang w:val="en-GB"/>
              </w:rPr>
              <w:t>139,114</w:t>
            </w:r>
          </w:p>
        </w:tc>
      </w:tr>
      <w:tr w:rsidR="00A40B55" w:rsidRPr="00C4182C" w:rsidTr="00A6355B">
        <w:trPr>
          <w:trHeight w:val="288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A6355B">
            <w:pPr>
              <w:jc w:val="left"/>
              <w:rPr>
                <w:lang w:val="en-GB"/>
              </w:rPr>
            </w:pPr>
            <w:r w:rsidRPr="00C4182C">
              <w:rPr>
                <w:lang w:val="en-GB"/>
              </w:rPr>
              <w:t>Liberia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center"/>
              <w:rPr>
                <w:lang w:val="en-GB"/>
              </w:rPr>
            </w:pPr>
            <w:r w:rsidRPr="00C4182C">
              <w:rPr>
                <w:lang w:val="en-GB"/>
              </w:rPr>
              <w:t>20,680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center"/>
              <w:rPr>
                <w:lang w:val="en-GB"/>
              </w:rPr>
            </w:pPr>
            <w:r w:rsidRPr="00C4182C">
              <w:rPr>
                <w:lang w:val="en-GB"/>
              </w:rPr>
              <w:t>959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center"/>
              <w:rPr>
                <w:lang w:val="en-GB"/>
              </w:rPr>
            </w:pPr>
            <w:r w:rsidRPr="00C4182C">
              <w:rPr>
                <w:lang w:val="en-GB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center"/>
              <w:rPr>
                <w:lang w:val="en-GB"/>
              </w:rPr>
            </w:pPr>
            <w:r w:rsidRPr="00C4182C">
              <w:rPr>
                <w:lang w:val="en-GB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right"/>
              <w:rPr>
                <w:lang w:val="en-GB"/>
              </w:rPr>
            </w:pPr>
            <w:r w:rsidRPr="00C4182C">
              <w:rPr>
                <w:lang w:val="en-GB"/>
              </w:rPr>
              <w:t>21,639</w:t>
            </w:r>
          </w:p>
        </w:tc>
      </w:tr>
      <w:tr w:rsidR="00A40B55" w:rsidRPr="00C4182C" w:rsidTr="00A6355B">
        <w:trPr>
          <w:trHeight w:val="288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A6355B">
            <w:pPr>
              <w:jc w:val="left"/>
              <w:rPr>
                <w:lang w:val="en-GB"/>
              </w:rPr>
            </w:pPr>
            <w:r w:rsidRPr="00C4182C">
              <w:rPr>
                <w:lang w:val="en-GB"/>
              </w:rPr>
              <w:t>Madagascar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center"/>
              <w:rPr>
                <w:lang w:val="en-GB"/>
              </w:rPr>
            </w:pPr>
            <w:r w:rsidRPr="00C4182C">
              <w:rPr>
                <w:lang w:val="en-GB"/>
              </w:rPr>
              <w:t>8,831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center"/>
              <w:rPr>
                <w:lang w:val="en-GB"/>
              </w:rPr>
            </w:pPr>
            <w:r w:rsidRPr="00C4182C">
              <w:rPr>
                <w:lang w:val="en-GB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center"/>
              <w:rPr>
                <w:lang w:val="en-GB"/>
              </w:rPr>
            </w:pPr>
            <w:r w:rsidRPr="00C4182C">
              <w:rPr>
                <w:lang w:val="en-GB"/>
              </w:rPr>
              <w:t>1,891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center"/>
              <w:rPr>
                <w:lang w:val="en-GB"/>
              </w:rPr>
            </w:pPr>
            <w:r w:rsidRPr="00C4182C">
              <w:rPr>
                <w:lang w:val="en-GB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right"/>
              <w:rPr>
                <w:lang w:val="en-GB"/>
              </w:rPr>
            </w:pPr>
            <w:r w:rsidRPr="00C4182C">
              <w:rPr>
                <w:lang w:val="en-GB"/>
              </w:rPr>
              <w:t>10,722</w:t>
            </w:r>
          </w:p>
        </w:tc>
      </w:tr>
      <w:tr w:rsidR="00A40B55" w:rsidRPr="00C4182C" w:rsidTr="00A6355B">
        <w:trPr>
          <w:trHeight w:val="288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A6355B">
            <w:pPr>
              <w:jc w:val="left"/>
              <w:rPr>
                <w:lang w:val="en-GB"/>
              </w:rPr>
            </w:pPr>
            <w:r w:rsidRPr="00C4182C">
              <w:rPr>
                <w:lang w:val="en-GB"/>
              </w:rPr>
              <w:t>Malawi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center"/>
              <w:rPr>
                <w:lang w:val="en-GB"/>
              </w:rPr>
            </w:pPr>
            <w:r w:rsidRPr="00C4182C">
              <w:rPr>
                <w:lang w:val="en-GB"/>
              </w:rPr>
              <w:t>12,534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center"/>
              <w:rPr>
                <w:lang w:val="en-GB"/>
              </w:rPr>
            </w:pPr>
            <w:r w:rsidRPr="00C4182C">
              <w:rPr>
                <w:lang w:val="en-GB"/>
              </w:rPr>
              <w:t>438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center"/>
              <w:rPr>
                <w:lang w:val="en-GB"/>
              </w:rPr>
            </w:pPr>
            <w:r w:rsidRPr="00C4182C">
              <w:rPr>
                <w:lang w:val="en-GB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center"/>
              <w:rPr>
                <w:lang w:val="en-GB"/>
              </w:rPr>
            </w:pPr>
            <w:r w:rsidRPr="00C4182C">
              <w:rPr>
                <w:lang w:val="en-GB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right"/>
              <w:rPr>
                <w:lang w:val="en-GB"/>
              </w:rPr>
            </w:pPr>
            <w:r w:rsidRPr="00C4182C">
              <w:rPr>
                <w:lang w:val="en-GB"/>
              </w:rPr>
              <w:t>12,972</w:t>
            </w:r>
          </w:p>
        </w:tc>
      </w:tr>
      <w:tr w:rsidR="00A40B55" w:rsidRPr="00C4182C" w:rsidTr="00A6355B">
        <w:trPr>
          <w:trHeight w:val="288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A6355B">
            <w:pPr>
              <w:jc w:val="left"/>
              <w:rPr>
                <w:lang w:val="en-GB"/>
              </w:rPr>
            </w:pPr>
            <w:r w:rsidRPr="00C4182C">
              <w:rPr>
                <w:lang w:val="en-GB"/>
              </w:rPr>
              <w:t>Mali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center"/>
              <w:rPr>
                <w:lang w:val="en-GB"/>
              </w:rPr>
            </w:pPr>
            <w:r w:rsidRPr="00C4182C">
              <w:rPr>
                <w:lang w:val="en-GB"/>
              </w:rPr>
              <w:t>9,850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center"/>
              <w:rPr>
                <w:lang w:val="en-GB"/>
              </w:rPr>
            </w:pPr>
            <w:r w:rsidRPr="00C4182C">
              <w:rPr>
                <w:lang w:val="en-GB"/>
              </w:rPr>
              <w:t>786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center"/>
              <w:rPr>
                <w:lang w:val="en-GB"/>
              </w:rPr>
            </w:pPr>
            <w:r w:rsidRPr="00C4182C">
              <w:rPr>
                <w:lang w:val="en-GB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center"/>
              <w:rPr>
                <w:lang w:val="en-GB"/>
              </w:rPr>
            </w:pPr>
            <w:r w:rsidRPr="00C4182C">
              <w:rPr>
                <w:lang w:val="en-GB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right"/>
              <w:rPr>
                <w:lang w:val="en-GB"/>
              </w:rPr>
            </w:pPr>
            <w:r w:rsidRPr="00C4182C">
              <w:rPr>
                <w:lang w:val="en-GB"/>
              </w:rPr>
              <w:t>10,636</w:t>
            </w:r>
          </w:p>
        </w:tc>
      </w:tr>
      <w:tr w:rsidR="00A40B55" w:rsidRPr="00C4182C" w:rsidTr="00A6355B">
        <w:trPr>
          <w:trHeight w:val="288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A6355B">
            <w:pPr>
              <w:jc w:val="left"/>
              <w:rPr>
                <w:lang w:val="en-GB"/>
              </w:rPr>
            </w:pPr>
            <w:r w:rsidRPr="00C4182C">
              <w:rPr>
                <w:lang w:val="en-GB"/>
              </w:rPr>
              <w:t>Mozambique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center"/>
              <w:rPr>
                <w:lang w:val="en-GB"/>
              </w:rPr>
            </w:pPr>
            <w:r w:rsidRPr="00C4182C">
              <w:rPr>
                <w:lang w:val="en-GB"/>
              </w:rPr>
              <w:t>23,277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center"/>
              <w:rPr>
                <w:lang w:val="en-GB"/>
              </w:rPr>
            </w:pPr>
            <w:r w:rsidRPr="00C4182C">
              <w:rPr>
                <w:lang w:val="en-GB"/>
              </w:rPr>
              <w:t>270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center"/>
              <w:rPr>
                <w:lang w:val="en-GB"/>
              </w:rPr>
            </w:pPr>
            <w:r w:rsidRPr="00C4182C">
              <w:rPr>
                <w:lang w:val="en-GB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center"/>
              <w:rPr>
                <w:lang w:val="en-GB"/>
              </w:rPr>
            </w:pPr>
            <w:r w:rsidRPr="00C4182C">
              <w:rPr>
                <w:lang w:val="en-GB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right"/>
              <w:rPr>
                <w:lang w:val="en-GB"/>
              </w:rPr>
            </w:pPr>
            <w:r w:rsidRPr="00C4182C">
              <w:rPr>
                <w:lang w:val="en-GB"/>
              </w:rPr>
              <w:t>23,547</w:t>
            </w:r>
          </w:p>
        </w:tc>
      </w:tr>
      <w:tr w:rsidR="00A40B55" w:rsidRPr="00C4182C" w:rsidTr="00A6355B">
        <w:trPr>
          <w:trHeight w:val="288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A6355B">
            <w:pPr>
              <w:jc w:val="left"/>
              <w:rPr>
                <w:lang w:val="en-GB"/>
              </w:rPr>
            </w:pPr>
            <w:r w:rsidRPr="00C4182C">
              <w:rPr>
                <w:lang w:val="en-GB"/>
              </w:rPr>
              <w:t>Nigeria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center"/>
              <w:rPr>
                <w:lang w:val="en-GB"/>
              </w:rPr>
            </w:pPr>
            <w:r w:rsidRPr="00C4182C">
              <w:rPr>
                <w:lang w:val="en-GB"/>
              </w:rPr>
              <w:t>62,815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center"/>
              <w:rPr>
                <w:lang w:val="en-GB"/>
              </w:rPr>
            </w:pPr>
            <w:r w:rsidRPr="00C4182C">
              <w:rPr>
                <w:lang w:val="en-GB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center"/>
              <w:rPr>
                <w:lang w:val="en-GB"/>
              </w:rPr>
            </w:pPr>
            <w:r w:rsidRPr="00C4182C">
              <w:rPr>
                <w:lang w:val="en-GB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center"/>
              <w:rPr>
                <w:lang w:val="en-GB"/>
              </w:rPr>
            </w:pPr>
            <w:r w:rsidRPr="00C4182C">
              <w:rPr>
                <w:lang w:val="en-GB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right"/>
              <w:rPr>
                <w:lang w:val="en-GB"/>
              </w:rPr>
            </w:pPr>
            <w:r w:rsidRPr="00C4182C">
              <w:rPr>
                <w:lang w:val="en-GB"/>
              </w:rPr>
              <w:t>62,815</w:t>
            </w:r>
          </w:p>
        </w:tc>
      </w:tr>
      <w:tr w:rsidR="00A40B55" w:rsidRPr="00C4182C" w:rsidTr="00A6355B">
        <w:trPr>
          <w:trHeight w:val="288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A6355B">
            <w:pPr>
              <w:jc w:val="left"/>
              <w:rPr>
                <w:lang w:val="en-GB"/>
              </w:rPr>
            </w:pPr>
            <w:r w:rsidRPr="00C4182C">
              <w:rPr>
                <w:lang w:val="en-GB"/>
              </w:rPr>
              <w:t>Rwanda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center"/>
              <w:rPr>
                <w:lang w:val="en-GB"/>
              </w:rPr>
            </w:pPr>
            <w:r w:rsidRPr="00C4182C">
              <w:rPr>
                <w:lang w:val="en-GB"/>
              </w:rPr>
              <w:t>17,436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center"/>
              <w:rPr>
                <w:lang w:val="en-GB"/>
              </w:rPr>
            </w:pPr>
            <w:r w:rsidRPr="00C4182C">
              <w:rPr>
                <w:lang w:val="en-GB"/>
              </w:rPr>
              <w:t>751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center"/>
              <w:rPr>
                <w:lang w:val="en-GB"/>
              </w:rPr>
            </w:pPr>
            <w:r w:rsidRPr="00C4182C">
              <w:rPr>
                <w:lang w:val="en-GB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center"/>
              <w:rPr>
                <w:lang w:val="en-GB"/>
              </w:rPr>
            </w:pPr>
            <w:r w:rsidRPr="00C4182C">
              <w:rPr>
                <w:lang w:val="en-GB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right"/>
              <w:rPr>
                <w:lang w:val="en-GB"/>
              </w:rPr>
            </w:pPr>
            <w:r w:rsidRPr="00C4182C">
              <w:rPr>
                <w:lang w:val="en-GB"/>
              </w:rPr>
              <w:t>18,187</w:t>
            </w:r>
          </w:p>
        </w:tc>
      </w:tr>
      <w:tr w:rsidR="00A40B55" w:rsidRPr="00C4182C" w:rsidTr="00A6355B">
        <w:trPr>
          <w:trHeight w:val="288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A6355B">
            <w:pPr>
              <w:jc w:val="left"/>
              <w:rPr>
                <w:lang w:val="en-GB"/>
              </w:rPr>
            </w:pPr>
            <w:r w:rsidRPr="00C4182C">
              <w:rPr>
                <w:lang w:val="en-GB"/>
              </w:rPr>
              <w:t>Sao Tome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center"/>
              <w:rPr>
                <w:lang w:val="en-GB"/>
              </w:rPr>
            </w:pPr>
            <w:r w:rsidRPr="00C4182C">
              <w:rPr>
                <w:lang w:val="en-GB"/>
              </w:rPr>
              <w:t>6,233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center"/>
              <w:rPr>
                <w:lang w:val="en-GB"/>
              </w:rPr>
            </w:pPr>
            <w:r w:rsidRPr="00C4182C">
              <w:rPr>
                <w:lang w:val="en-GB"/>
              </w:rPr>
              <w:t>397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center"/>
              <w:rPr>
                <w:lang w:val="en-GB"/>
              </w:rPr>
            </w:pPr>
            <w:r w:rsidRPr="00C4182C">
              <w:rPr>
                <w:lang w:val="en-GB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center"/>
              <w:rPr>
                <w:lang w:val="en-GB"/>
              </w:rPr>
            </w:pPr>
            <w:r w:rsidRPr="00C4182C">
              <w:rPr>
                <w:lang w:val="en-GB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right"/>
              <w:rPr>
                <w:lang w:val="en-GB"/>
              </w:rPr>
            </w:pPr>
            <w:r w:rsidRPr="00C4182C">
              <w:rPr>
                <w:lang w:val="en-GB"/>
              </w:rPr>
              <w:t>6,630</w:t>
            </w:r>
          </w:p>
        </w:tc>
      </w:tr>
      <w:tr w:rsidR="00A40B55" w:rsidRPr="00C4182C" w:rsidTr="00A6355B">
        <w:trPr>
          <w:trHeight w:val="288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A6355B">
            <w:pPr>
              <w:jc w:val="left"/>
              <w:rPr>
                <w:lang w:val="en-GB"/>
              </w:rPr>
            </w:pPr>
            <w:r w:rsidRPr="00C4182C">
              <w:rPr>
                <w:lang w:val="en-GB"/>
              </w:rPr>
              <w:t>Senegal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center"/>
              <w:rPr>
                <w:lang w:val="en-GB"/>
              </w:rPr>
            </w:pPr>
            <w:r w:rsidRPr="00C4182C">
              <w:rPr>
                <w:lang w:val="en-GB"/>
              </w:rPr>
              <w:t>18,864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center"/>
              <w:rPr>
                <w:lang w:val="en-GB"/>
              </w:rPr>
            </w:pPr>
            <w:r w:rsidRPr="00C4182C">
              <w:rPr>
                <w:lang w:val="en-GB"/>
              </w:rPr>
              <w:t>2,232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center"/>
              <w:rPr>
                <w:lang w:val="en-GB"/>
              </w:rPr>
            </w:pPr>
            <w:r w:rsidRPr="00C4182C">
              <w:rPr>
                <w:lang w:val="en-GB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center"/>
              <w:rPr>
                <w:lang w:val="en-GB"/>
              </w:rPr>
            </w:pPr>
            <w:r w:rsidRPr="00C4182C">
              <w:rPr>
                <w:lang w:val="en-GB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right"/>
              <w:rPr>
                <w:lang w:val="en-GB"/>
              </w:rPr>
            </w:pPr>
            <w:r w:rsidRPr="00C4182C">
              <w:rPr>
                <w:lang w:val="en-GB"/>
              </w:rPr>
              <w:t>21,096</w:t>
            </w:r>
          </w:p>
        </w:tc>
      </w:tr>
      <w:tr w:rsidR="00A40B55" w:rsidRPr="00C4182C" w:rsidTr="00A6355B">
        <w:trPr>
          <w:trHeight w:val="288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A6355B">
            <w:pPr>
              <w:jc w:val="left"/>
              <w:rPr>
                <w:lang w:val="en-GB"/>
              </w:rPr>
            </w:pPr>
            <w:r w:rsidRPr="00C4182C">
              <w:rPr>
                <w:lang w:val="en-GB"/>
              </w:rPr>
              <w:t>Sierra Leone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center"/>
              <w:rPr>
                <w:lang w:val="en-GB"/>
              </w:rPr>
            </w:pPr>
            <w:r w:rsidRPr="00C4182C">
              <w:rPr>
                <w:lang w:val="en-GB"/>
              </w:rPr>
              <w:t>20,011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center"/>
              <w:rPr>
                <w:lang w:val="en-GB"/>
              </w:rPr>
            </w:pPr>
            <w:r w:rsidRPr="00C4182C">
              <w:rPr>
                <w:lang w:val="en-GB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center"/>
              <w:rPr>
                <w:lang w:val="en-GB"/>
              </w:rPr>
            </w:pPr>
            <w:r w:rsidRPr="00C4182C">
              <w:rPr>
                <w:lang w:val="en-GB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center"/>
              <w:rPr>
                <w:lang w:val="en-GB"/>
              </w:rPr>
            </w:pPr>
            <w:r w:rsidRPr="00C4182C">
              <w:rPr>
                <w:lang w:val="en-GB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right"/>
              <w:rPr>
                <w:lang w:val="en-GB"/>
              </w:rPr>
            </w:pPr>
            <w:r w:rsidRPr="00C4182C">
              <w:rPr>
                <w:lang w:val="en-GB"/>
              </w:rPr>
              <w:t>20,011</w:t>
            </w:r>
          </w:p>
        </w:tc>
      </w:tr>
      <w:tr w:rsidR="00A40B55" w:rsidRPr="00C4182C" w:rsidTr="00A6355B">
        <w:trPr>
          <w:trHeight w:val="288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A6355B">
            <w:pPr>
              <w:jc w:val="left"/>
              <w:rPr>
                <w:lang w:val="en-GB"/>
              </w:rPr>
            </w:pPr>
            <w:r w:rsidRPr="00C4182C">
              <w:rPr>
                <w:lang w:val="en-GB"/>
              </w:rPr>
              <w:t>South Africa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center"/>
              <w:rPr>
                <w:lang w:val="en-GB"/>
              </w:rPr>
            </w:pPr>
            <w:r w:rsidRPr="00C4182C">
              <w:rPr>
                <w:lang w:val="en-GB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center"/>
              <w:rPr>
                <w:lang w:val="en-GB"/>
              </w:rPr>
            </w:pPr>
            <w:r w:rsidRPr="00C4182C">
              <w:rPr>
                <w:lang w:val="en-GB"/>
              </w:rPr>
              <w:t>451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center"/>
              <w:rPr>
                <w:lang w:val="en-GB"/>
              </w:rPr>
            </w:pPr>
            <w:r w:rsidRPr="00C4182C">
              <w:rPr>
                <w:lang w:val="en-GB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center"/>
              <w:rPr>
                <w:lang w:val="en-GB"/>
              </w:rPr>
            </w:pPr>
            <w:r w:rsidRPr="00C4182C">
              <w:rPr>
                <w:lang w:val="en-GB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right"/>
              <w:rPr>
                <w:lang w:val="en-GB"/>
              </w:rPr>
            </w:pPr>
            <w:r w:rsidRPr="00C4182C">
              <w:rPr>
                <w:lang w:val="en-GB"/>
              </w:rPr>
              <w:t>451</w:t>
            </w:r>
          </w:p>
        </w:tc>
      </w:tr>
      <w:tr w:rsidR="00A40B55" w:rsidRPr="00C4182C" w:rsidTr="00A6355B">
        <w:trPr>
          <w:trHeight w:val="288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A6355B">
            <w:pPr>
              <w:jc w:val="left"/>
              <w:rPr>
                <w:lang w:val="en-GB"/>
              </w:rPr>
            </w:pPr>
            <w:r w:rsidRPr="00C4182C">
              <w:rPr>
                <w:lang w:val="en-GB"/>
              </w:rPr>
              <w:t>South Sudan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center"/>
              <w:rPr>
                <w:lang w:val="en-GB"/>
              </w:rPr>
            </w:pPr>
            <w:r w:rsidRPr="00C4182C">
              <w:rPr>
                <w:lang w:val="en-GB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center"/>
              <w:rPr>
                <w:lang w:val="en-GB"/>
              </w:rPr>
            </w:pPr>
            <w:r w:rsidRPr="00C4182C">
              <w:rPr>
                <w:lang w:val="en-GB"/>
              </w:rPr>
              <w:t>2,219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center"/>
              <w:rPr>
                <w:lang w:val="en-GB"/>
              </w:rPr>
            </w:pPr>
            <w:r w:rsidRPr="00C4182C">
              <w:rPr>
                <w:lang w:val="en-GB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center"/>
              <w:rPr>
                <w:lang w:val="en-GB"/>
              </w:rPr>
            </w:pPr>
            <w:r w:rsidRPr="00C4182C">
              <w:rPr>
                <w:lang w:val="en-GB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right"/>
              <w:rPr>
                <w:lang w:val="en-GB"/>
              </w:rPr>
            </w:pPr>
            <w:r w:rsidRPr="00C4182C">
              <w:rPr>
                <w:lang w:val="en-GB"/>
              </w:rPr>
              <w:t>2,219</w:t>
            </w:r>
          </w:p>
        </w:tc>
      </w:tr>
      <w:tr w:rsidR="00A40B55" w:rsidRPr="00C4182C" w:rsidTr="00A6355B">
        <w:trPr>
          <w:trHeight w:val="288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A6355B">
            <w:pPr>
              <w:jc w:val="left"/>
              <w:rPr>
                <w:lang w:val="en-GB"/>
              </w:rPr>
            </w:pPr>
            <w:r w:rsidRPr="00C4182C">
              <w:rPr>
                <w:lang w:val="en-GB"/>
              </w:rPr>
              <w:t>Swaziland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center"/>
              <w:rPr>
                <w:lang w:val="en-GB"/>
              </w:rPr>
            </w:pPr>
            <w:r w:rsidRPr="00C4182C">
              <w:rPr>
                <w:lang w:val="en-GB"/>
              </w:rPr>
              <w:t>11,121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center"/>
              <w:rPr>
                <w:lang w:val="en-GB"/>
              </w:rPr>
            </w:pPr>
            <w:r w:rsidRPr="00C4182C">
              <w:rPr>
                <w:lang w:val="en-GB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center"/>
              <w:rPr>
                <w:lang w:val="en-GB"/>
              </w:rPr>
            </w:pPr>
            <w:r w:rsidRPr="00C4182C">
              <w:rPr>
                <w:lang w:val="en-GB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center"/>
              <w:rPr>
                <w:lang w:val="en-GB"/>
              </w:rPr>
            </w:pPr>
            <w:r w:rsidRPr="00C4182C">
              <w:rPr>
                <w:lang w:val="en-GB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right"/>
              <w:rPr>
                <w:lang w:val="en-GB"/>
              </w:rPr>
            </w:pPr>
            <w:r w:rsidRPr="00C4182C">
              <w:rPr>
                <w:lang w:val="en-GB"/>
              </w:rPr>
              <w:t>11,121</w:t>
            </w:r>
          </w:p>
        </w:tc>
      </w:tr>
      <w:tr w:rsidR="00A40B55" w:rsidRPr="00C4182C" w:rsidTr="00A6355B">
        <w:trPr>
          <w:trHeight w:val="288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A6355B">
            <w:pPr>
              <w:jc w:val="left"/>
              <w:rPr>
                <w:lang w:val="en-GB"/>
              </w:rPr>
            </w:pPr>
            <w:r w:rsidRPr="00C4182C">
              <w:rPr>
                <w:lang w:val="en-GB"/>
              </w:rPr>
              <w:t>Tanzania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center"/>
              <w:rPr>
                <w:lang w:val="en-GB"/>
              </w:rPr>
            </w:pPr>
            <w:r w:rsidRPr="00C4182C">
              <w:rPr>
                <w:lang w:val="en-GB"/>
              </w:rPr>
              <w:t>17,048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center"/>
              <w:rPr>
                <w:lang w:val="en-GB"/>
              </w:rPr>
            </w:pPr>
            <w:r w:rsidRPr="00C4182C">
              <w:rPr>
                <w:lang w:val="en-GB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center"/>
              <w:rPr>
                <w:lang w:val="en-GB"/>
              </w:rPr>
            </w:pPr>
            <w:r w:rsidRPr="00C4182C">
              <w:rPr>
                <w:lang w:val="en-GB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center"/>
              <w:rPr>
                <w:lang w:val="en-GB"/>
              </w:rPr>
            </w:pPr>
            <w:r w:rsidRPr="00C4182C">
              <w:rPr>
                <w:lang w:val="en-GB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right"/>
              <w:rPr>
                <w:lang w:val="en-GB"/>
              </w:rPr>
            </w:pPr>
            <w:r w:rsidRPr="00C4182C">
              <w:rPr>
                <w:lang w:val="en-GB"/>
              </w:rPr>
              <w:t>17,048</w:t>
            </w:r>
          </w:p>
        </w:tc>
      </w:tr>
      <w:tr w:rsidR="00A40B55" w:rsidRPr="00C4182C" w:rsidTr="00A6355B">
        <w:trPr>
          <w:trHeight w:val="288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A6355B">
            <w:pPr>
              <w:jc w:val="left"/>
              <w:rPr>
                <w:lang w:val="en-GB"/>
              </w:rPr>
            </w:pPr>
            <w:r w:rsidRPr="00C4182C">
              <w:rPr>
                <w:lang w:val="en-GB"/>
              </w:rPr>
              <w:t>The Gambia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center"/>
              <w:rPr>
                <w:lang w:val="en-GB"/>
              </w:rPr>
            </w:pPr>
            <w:r w:rsidRPr="00C4182C">
              <w:rPr>
                <w:lang w:val="en-GB"/>
              </w:rPr>
              <w:t>12,379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center"/>
              <w:rPr>
                <w:lang w:val="en-GB"/>
              </w:rPr>
            </w:pPr>
            <w:r w:rsidRPr="00C4182C">
              <w:rPr>
                <w:lang w:val="en-GB"/>
              </w:rPr>
              <w:t>584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center"/>
              <w:rPr>
                <w:lang w:val="en-GB"/>
              </w:rPr>
            </w:pPr>
            <w:r w:rsidRPr="00C4182C">
              <w:rPr>
                <w:lang w:val="en-GB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center"/>
              <w:rPr>
                <w:lang w:val="en-GB"/>
              </w:rPr>
            </w:pPr>
            <w:r w:rsidRPr="00C4182C">
              <w:rPr>
                <w:lang w:val="en-GB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right"/>
              <w:rPr>
                <w:lang w:val="en-GB"/>
              </w:rPr>
            </w:pPr>
            <w:r w:rsidRPr="00C4182C">
              <w:rPr>
                <w:lang w:val="en-GB"/>
              </w:rPr>
              <w:t>12,963</w:t>
            </w:r>
          </w:p>
        </w:tc>
      </w:tr>
      <w:tr w:rsidR="00A40B55" w:rsidRPr="00C4182C" w:rsidTr="00A6355B">
        <w:trPr>
          <w:trHeight w:val="288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A6355B">
            <w:pPr>
              <w:jc w:val="left"/>
              <w:rPr>
                <w:lang w:val="en-GB"/>
              </w:rPr>
            </w:pPr>
            <w:r w:rsidRPr="00C4182C">
              <w:rPr>
                <w:lang w:val="en-GB"/>
              </w:rPr>
              <w:lastRenderedPageBreak/>
              <w:t>Togo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center"/>
              <w:rPr>
                <w:lang w:val="en-GB"/>
              </w:rPr>
            </w:pPr>
            <w:r w:rsidRPr="00C4182C">
              <w:rPr>
                <w:lang w:val="en-GB"/>
              </w:rPr>
              <w:t>8,020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center"/>
              <w:rPr>
                <w:lang w:val="en-GB"/>
              </w:rPr>
            </w:pPr>
            <w:r w:rsidRPr="00C4182C">
              <w:rPr>
                <w:lang w:val="en-GB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center"/>
              <w:rPr>
                <w:lang w:val="en-GB"/>
              </w:rPr>
            </w:pPr>
            <w:r w:rsidRPr="00C4182C">
              <w:rPr>
                <w:lang w:val="en-GB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center"/>
              <w:rPr>
                <w:lang w:val="en-GB"/>
              </w:rPr>
            </w:pPr>
            <w:r w:rsidRPr="00C4182C">
              <w:rPr>
                <w:lang w:val="en-GB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right"/>
              <w:rPr>
                <w:lang w:val="en-GB"/>
              </w:rPr>
            </w:pPr>
            <w:r w:rsidRPr="00C4182C">
              <w:rPr>
                <w:lang w:val="en-GB"/>
              </w:rPr>
              <w:t>8,020</w:t>
            </w:r>
          </w:p>
        </w:tc>
      </w:tr>
      <w:tr w:rsidR="00A40B55" w:rsidRPr="00C4182C" w:rsidTr="00A6355B">
        <w:trPr>
          <w:trHeight w:val="288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A6355B">
            <w:pPr>
              <w:jc w:val="left"/>
              <w:rPr>
                <w:lang w:val="en-GB"/>
              </w:rPr>
            </w:pPr>
            <w:r w:rsidRPr="00C4182C">
              <w:rPr>
                <w:lang w:val="en-GB"/>
              </w:rPr>
              <w:t>Uganda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center"/>
              <w:rPr>
                <w:lang w:val="en-GB"/>
              </w:rPr>
            </w:pPr>
            <w:r w:rsidRPr="00C4182C">
              <w:rPr>
                <w:lang w:val="en-GB"/>
              </w:rPr>
              <w:t>7,287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center"/>
              <w:rPr>
                <w:lang w:val="en-GB"/>
              </w:rPr>
            </w:pPr>
            <w:r w:rsidRPr="00C4182C">
              <w:rPr>
                <w:lang w:val="en-GB"/>
              </w:rPr>
              <w:t>6,784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center"/>
              <w:rPr>
                <w:lang w:val="en-GB"/>
              </w:rPr>
            </w:pPr>
            <w:r w:rsidRPr="00C4182C">
              <w:rPr>
                <w:lang w:val="en-GB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center"/>
              <w:rPr>
                <w:lang w:val="en-GB"/>
              </w:rPr>
            </w:pPr>
            <w:r w:rsidRPr="00C4182C">
              <w:rPr>
                <w:lang w:val="en-GB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right"/>
              <w:rPr>
                <w:lang w:val="en-GB"/>
              </w:rPr>
            </w:pPr>
            <w:r w:rsidRPr="00C4182C">
              <w:rPr>
                <w:lang w:val="en-GB"/>
              </w:rPr>
              <w:t>14,071</w:t>
            </w:r>
          </w:p>
        </w:tc>
      </w:tr>
      <w:tr w:rsidR="00A40B55" w:rsidRPr="00C4182C" w:rsidTr="00A6355B">
        <w:trPr>
          <w:trHeight w:val="288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A6355B">
            <w:pPr>
              <w:jc w:val="left"/>
              <w:rPr>
                <w:lang w:val="en-GB"/>
              </w:rPr>
            </w:pPr>
            <w:r w:rsidRPr="00C4182C">
              <w:rPr>
                <w:lang w:val="en-GB"/>
              </w:rPr>
              <w:t>Zambia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center"/>
              <w:rPr>
                <w:lang w:val="en-GB"/>
              </w:rPr>
            </w:pPr>
            <w:r w:rsidRPr="00C4182C">
              <w:rPr>
                <w:lang w:val="en-GB"/>
              </w:rPr>
              <w:t>27,938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center"/>
              <w:rPr>
                <w:lang w:val="en-GB"/>
              </w:rPr>
            </w:pPr>
            <w:r w:rsidRPr="00C4182C">
              <w:rPr>
                <w:lang w:val="en-GB"/>
              </w:rPr>
              <w:t>959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center"/>
              <w:rPr>
                <w:lang w:val="en-GB"/>
              </w:rPr>
            </w:pPr>
            <w:r w:rsidRPr="00C4182C">
              <w:rPr>
                <w:lang w:val="en-GB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center"/>
              <w:rPr>
                <w:lang w:val="en-GB"/>
              </w:rPr>
            </w:pPr>
            <w:r w:rsidRPr="00C4182C">
              <w:rPr>
                <w:lang w:val="en-GB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right"/>
              <w:rPr>
                <w:lang w:val="en-GB"/>
              </w:rPr>
            </w:pPr>
            <w:r w:rsidRPr="00C4182C">
              <w:rPr>
                <w:lang w:val="en-GB"/>
              </w:rPr>
              <w:t>28,897</w:t>
            </w:r>
          </w:p>
        </w:tc>
      </w:tr>
      <w:tr w:rsidR="00A40B55" w:rsidRPr="00C4182C" w:rsidTr="00A6355B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A6355B">
            <w:pPr>
              <w:jc w:val="left"/>
              <w:rPr>
                <w:lang w:val="en-GB"/>
              </w:rPr>
            </w:pPr>
            <w:r w:rsidRPr="00C4182C">
              <w:rPr>
                <w:lang w:val="en-GB"/>
              </w:rPr>
              <w:t>Zimbabwe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center"/>
              <w:rPr>
                <w:lang w:val="en-GB"/>
              </w:rPr>
            </w:pPr>
            <w:r w:rsidRPr="00C4182C">
              <w:rPr>
                <w:lang w:val="en-GB"/>
              </w:rPr>
              <w:t>27,143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center"/>
              <w:rPr>
                <w:lang w:val="en-GB"/>
              </w:rPr>
            </w:pPr>
            <w:r w:rsidRPr="00C4182C">
              <w:rPr>
                <w:lang w:val="en-GB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center"/>
              <w:rPr>
                <w:lang w:val="en-GB"/>
              </w:rPr>
            </w:pPr>
            <w:r w:rsidRPr="00C4182C">
              <w:rPr>
                <w:lang w:val="en-GB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center"/>
              <w:rPr>
                <w:lang w:val="en-GB"/>
              </w:rPr>
            </w:pPr>
            <w:r w:rsidRPr="00C4182C">
              <w:rPr>
                <w:lang w:val="en-GB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right"/>
              <w:rPr>
                <w:lang w:val="en-GB"/>
              </w:rPr>
            </w:pPr>
            <w:r w:rsidRPr="00C4182C">
              <w:rPr>
                <w:lang w:val="en-GB"/>
              </w:rPr>
              <w:t>27,143</w:t>
            </w:r>
          </w:p>
        </w:tc>
      </w:tr>
      <w:tr w:rsidR="00A40B55" w:rsidRPr="00FA6F8E" w:rsidTr="00A6355B">
        <w:trPr>
          <w:trHeight w:val="300"/>
        </w:trPr>
        <w:tc>
          <w:tcPr>
            <w:tcW w:w="14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A6355B">
            <w:pPr>
              <w:jc w:val="left"/>
              <w:rPr>
                <w:lang w:val="en-GB"/>
              </w:rPr>
            </w:pPr>
            <w:r w:rsidRPr="00C4182C">
              <w:rPr>
                <w:lang w:val="en-GB"/>
              </w:rPr>
              <w:t>Total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center"/>
              <w:rPr>
                <w:lang w:val="en-GB"/>
              </w:rPr>
            </w:pPr>
            <w:r w:rsidRPr="00C4182C">
              <w:rPr>
                <w:lang w:val="en-GB"/>
              </w:rPr>
              <w:t>549,127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center"/>
              <w:rPr>
                <w:lang w:val="en-GB"/>
              </w:rPr>
            </w:pPr>
            <w:r w:rsidRPr="00C4182C">
              <w:rPr>
                <w:lang w:val="en-GB"/>
              </w:rPr>
              <w:t>28,466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center"/>
              <w:rPr>
                <w:lang w:val="en-GB"/>
              </w:rPr>
            </w:pPr>
            <w:r w:rsidRPr="00C4182C">
              <w:rPr>
                <w:lang w:val="en-GB"/>
              </w:rPr>
              <w:t>30,009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C4182C" w:rsidRDefault="00A40B55" w:rsidP="003E4D4C">
            <w:pPr>
              <w:jc w:val="center"/>
              <w:rPr>
                <w:lang w:val="en-GB"/>
              </w:rPr>
            </w:pPr>
            <w:r w:rsidRPr="00C4182C">
              <w:rPr>
                <w:lang w:val="en-GB"/>
              </w:rPr>
              <w:t>54,377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0B55" w:rsidRPr="00FA6F8E" w:rsidRDefault="00A40B55" w:rsidP="003E4D4C">
            <w:pPr>
              <w:jc w:val="right"/>
              <w:rPr>
                <w:lang w:val="en-GB"/>
              </w:rPr>
            </w:pPr>
            <w:r w:rsidRPr="00C4182C">
              <w:rPr>
                <w:lang w:val="en-GB"/>
              </w:rPr>
              <w:t>661,979</w:t>
            </w:r>
          </w:p>
        </w:tc>
      </w:tr>
    </w:tbl>
    <w:p w:rsidR="00A40B55" w:rsidRPr="00FA6F8E" w:rsidRDefault="00A40B55" w:rsidP="00A40B55">
      <w:pPr>
        <w:pStyle w:val="Heading3"/>
        <w:rPr>
          <w:rStyle w:val="Emphasis"/>
          <w:i/>
          <w:iCs w:val="0"/>
          <w:lang w:val="en-GB"/>
        </w:rPr>
      </w:pPr>
    </w:p>
    <w:p w:rsidR="00A40B55" w:rsidRPr="00FA6F8E" w:rsidRDefault="00A40B55" w:rsidP="00A40B55">
      <w:pPr>
        <w:pStyle w:val="References"/>
        <w:rPr>
          <w:lang w:val="en-GB"/>
        </w:rPr>
      </w:pPr>
    </w:p>
    <w:p w:rsidR="00411B59" w:rsidRDefault="00411B59"/>
    <w:sectPr w:rsidR="00411B59" w:rsidSect="009D1A34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B55"/>
    <w:rsid w:val="003E4D4C"/>
    <w:rsid w:val="00411B59"/>
    <w:rsid w:val="00A40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5A10152-2CFB-4748-A291-1BC318A4B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0B55"/>
    <w:pPr>
      <w:spacing w:after="120" w:line="276" w:lineRule="auto"/>
      <w:jc w:val="both"/>
    </w:pPr>
    <w:rPr>
      <w:rFonts w:eastAsia="Times New Roman" w:cs="Arial"/>
      <w:szCs w:val="36"/>
      <w:lang w:val="fr-BE" w:bidi="ar-SA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A40B55"/>
    <w:pPr>
      <w:keepNext/>
      <w:keepLines/>
      <w:spacing w:before="180" w:after="60" w:line="240" w:lineRule="auto"/>
      <w:jc w:val="left"/>
      <w:outlineLvl w:val="2"/>
    </w:pPr>
    <w:rPr>
      <w:rFonts w:eastAsiaTheme="majorEastAsia"/>
      <w:bCs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A40B55"/>
    <w:rPr>
      <w:rFonts w:eastAsiaTheme="majorEastAsia" w:cs="Arial"/>
      <w:bCs/>
      <w:i/>
      <w:szCs w:val="36"/>
      <w:lang w:val="fr-BE" w:bidi="ar-SA"/>
    </w:rPr>
  </w:style>
  <w:style w:type="character" w:styleId="Emphasis">
    <w:name w:val="Emphasis"/>
    <w:basedOn w:val="DefaultParagraphFont"/>
    <w:uiPriority w:val="20"/>
    <w:rsid w:val="00A40B55"/>
    <w:rPr>
      <w:i/>
      <w:iCs/>
    </w:rPr>
  </w:style>
  <w:style w:type="paragraph" w:customStyle="1" w:styleId="References">
    <w:name w:val="References"/>
    <w:basedOn w:val="Normal"/>
    <w:link w:val="ReferencesChar"/>
    <w:autoRedefine/>
    <w:qFormat/>
    <w:rsid w:val="00A40B55"/>
    <w:pPr>
      <w:spacing w:after="180" w:line="240" w:lineRule="auto"/>
      <w:jc w:val="left"/>
    </w:pPr>
    <w:rPr>
      <w:rFonts w:ascii="Calibri" w:eastAsia="SimSun" w:hAnsi="Calibri" w:cs="Calibri"/>
      <w:lang w:eastAsia="zh-CN" w:bidi="km-KH"/>
    </w:rPr>
  </w:style>
  <w:style w:type="character" w:customStyle="1" w:styleId="ReferencesChar">
    <w:name w:val="References Char"/>
    <w:basedOn w:val="DefaultParagraphFont"/>
    <w:link w:val="References"/>
    <w:rsid w:val="00A40B55"/>
    <w:rPr>
      <w:rFonts w:ascii="Calibri" w:eastAsia="SimSun" w:hAnsi="Calibri" w:cs="Calibri"/>
      <w:szCs w:val="36"/>
      <w:lang w:val="fr-BE" w:eastAsia="zh-CN" w:bidi="km-K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Taylor</dc:creator>
  <cp:keywords/>
  <dc:description/>
  <cp:lastModifiedBy>Bob Taylor</cp:lastModifiedBy>
  <cp:revision>2</cp:revision>
  <dcterms:created xsi:type="dcterms:W3CDTF">2017-06-29T14:51:00Z</dcterms:created>
  <dcterms:modified xsi:type="dcterms:W3CDTF">2017-06-29T14:52:00Z</dcterms:modified>
</cp:coreProperties>
</file>